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F0A6BB" w14:textId="77777777" w:rsidR="00D870B9" w:rsidRPr="008E3CD8" w:rsidRDefault="00B32B3B" w:rsidP="00B32B3B">
      <w:pPr>
        <w:jc w:val="center"/>
        <w:rPr>
          <w:sz w:val="28"/>
          <w:szCs w:val="28"/>
        </w:rPr>
      </w:pPr>
      <w:r w:rsidRPr="008E3CD8">
        <w:rPr>
          <w:noProof/>
          <w:lang w:eastAsia="es-CL"/>
        </w:rPr>
        <w:drawing>
          <wp:inline distT="0" distB="0" distL="0" distR="0" wp14:anchorId="741C7EBE" wp14:editId="04373C4F">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423913FF" w14:textId="77777777" w:rsidR="00B32B3B" w:rsidRPr="008E3CD8" w:rsidRDefault="00B32B3B" w:rsidP="00B32B3B">
      <w:pPr>
        <w:jc w:val="center"/>
        <w:rPr>
          <w:sz w:val="28"/>
          <w:szCs w:val="28"/>
        </w:rPr>
      </w:pPr>
    </w:p>
    <w:p w14:paraId="22C10317" w14:textId="2ECF88C7" w:rsidR="007A7DEB" w:rsidRPr="008E3CD8"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8E3CD8">
        <w:rPr>
          <w:rFonts w:ascii="Calibri" w:eastAsia="Calibri" w:hAnsi="Calibri" w:cs="Times New Roman"/>
          <w:b/>
          <w:sz w:val="24"/>
          <w:szCs w:val="24"/>
        </w:rPr>
        <w:t>INFORME TÉCNICO DE FISCALIZACIÓN AMBIENTA</w:t>
      </w:r>
      <w:bookmarkEnd w:id="0"/>
      <w:bookmarkEnd w:id="1"/>
      <w:bookmarkEnd w:id="2"/>
      <w:bookmarkEnd w:id="3"/>
      <w:r w:rsidR="00E32BCB">
        <w:rPr>
          <w:rFonts w:ascii="Calibri" w:eastAsia="Calibri" w:hAnsi="Calibri" w:cs="Times New Roman"/>
          <w:b/>
          <w:sz w:val="24"/>
          <w:szCs w:val="24"/>
        </w:rPr>
        <w:t>L</w:t>
      </w:r>
    </w:p>
    <w:p w14:paraId="61A060F2" w14:textId="77777777" w:rsidR="007A7DEB" w:rsidRPr="008E3CD8" w:rsidRDefault="007A7DEB" w:rsidP="007A7DEB">
      <w:pPr>
        <w:spacing w:after="0" w:line="240" w:lineRule="auto"/>
        <w:jc w:val="center"/>
        <w:rPr>
          <w:rFonts w:ascii="Calibri" w:eastAsia="Calibri" w:hAnsi="Calibri" w:cs="Calibri"/>
          <w:b/>
          <w:sz w:val="24"/>
          <w:szCs w:val="24"/>
        </w:rPr>
      </w:pPr>
    </w:p>
    <w:p w14:paraId="60B40AB7" w14:textId="77777777" w:rsidR="008E3DDF" w:rsidRPr="008E3CD8" w:rsidRDefault="008E3DDF" w:rsidP="007A7DEB">
      <w:pPr>
        <w:spacing w:after="0" w:line="240" w:lineRule="auto"/>
        <w:jc w:val="center"/>
        <w:rPr>
          <w:rFonts w:ascii="Calibri" w:eastAsia="Calibri" w:hAnsi="Calibri" w:cs="Calibri"/>
          <w:b/>
          <w:sz w:val="24"/>
          <w:szCs w:val="24"/>
        </w:rPr>
      </w:pPr>
    </w:p>
    <w:p w14:paraId="760BF069" w14:textId="77777777" w:rsidR="00D22E71" w:rsidRPr="008E3CD8" w:rsidRDefault="00CE29FB" w:rsidP="007A7DEB">
      <w:pPr>
        <w:spacing w:after="0" w:line="240" w:lineRule="auto"/>
        <w:jc w:val="center"/>
        <w:rPr>
          <w:rFonts w:ascii="Calibri" w:eastAsia="Calibri" w:hAnsi="Calibri" w:cs="Calibri"/>
          <w:b/>
          <w:sz w:val="24"/>
          <w:szCs w:val="24"/>
        </w:rPr>
      </w:pPr>
      <w:r w:rsidRPr="008E3CD8">
        <w:rPr>
          <w:rFonts w:ascii="Calibri" w:eastAsia="Calibri" w:hAnsi="Calibri" w:cs="Calibri"/>
          <w:b/>
          <w:sz w:val="24"/>
          <w:szCs w:val="24"/>
        </w:rPr>
        <w:t>Fiscalización Ambiental</w:t>
      </w:r>
    </w:p>
    <w:p w14:paraId="4312D57E" w14:textId="77777777" w:rsidR="004B4617" w:rsidRPr="008E3CD8" w:rsidRDefault="004B4617" w:rsidP="007A7DEB">
      <w:pPr>
        <w:spacing w:after="0" w:line="240" w:lineRule="auto"/>
        <w:jc w:val="center"/>
        <w:rPr>
          <w:rFonts w:ascii="Calibri" w:eastAsia="Calibri" w:hAnsi="Calibri" w:cs="Calibri"/>
          <w:b/>
          <w:sz w:val="24"/>
          <w:szCs w:val="24"/>
        </w:rPr>
      </w:pPr>
    </w:p>
    <w:p w14:paraId="44952B99" w14:textId="77777777" w:rsidR="004B4617" w:rsidRPr="008E3CD8" w:rsidRDefault="004B4617" w:rsidP="007A7DEB">
      <w:pPr>
        <w:spacing w:after="0" w:line="240" w:lineRule="auto"/>
        <w:jc w:val="center"/>
        <w:rPr>
          <w:rFonts w:ascii="Calibri" w:eastAsia="Calibri" w:hAnsi="Calibri" w:cs="Calibri"/>
          <w:b/>
          <w:sz w:val="24"/>
          <w:szCs w:val="24"/>
        </w:rPr>
      </w:pPr>
    </w:p>
    <w:p w14:paraId="29B66AD8" w14:textId="77777777" w:rsidR="007A7DEB" w:rsidRPr="008E3CD8" w:rsidRDefault="0079668C" w:rsidP="007A7DEB">
      <w:pPr>
        <w:spacing w:after="0" w:line="240" w:lineRule="auto"/>
        <w:jc w:val="center"/>
        <w:rPr>
          <w:rFonts w:ascii="Calibri" w:eastAsia="Calibri" w:hAnsi="Calibri" w:cs="Calibri"/>
          <w:b/>
          <w:sz w:val="24"/>
          <w:szCs w:val="24"/>
        </w:rPr>
      </w:pPr>
      <w:r w:rsidRPr="008E3CD8">
        <w:rPr>
          <w:rFonts w:ascii="Calibri" w:eastAsia="Calibri" w:hAnsi="Calibri" w:cs="Times New Roman"/>
          <w:b/>
          <w:sz w:val="24"/>
          <w:szCs w:val="24"/>
        </w:rPr>
        <w:t>PLANTA DE TRATAMIENTO DE AGUAS SERVIDAS MOLINA-LONTU</w:t>
      </w:r>
      <w:r w:rsidR="00F46E44" w:rsidRPr="008E3CD8">
        <w:rPr>
          <w:rFonts w:ascii="Calibri" w:eastAsia="Calibri" w:hAnsi="Calibri" w:cs="Times New Roman"/>
          <w:b/>
          <w:sz w:val="24"/>
          <w:szCs w:val="24"/>
        </w:rPr>
        <w:t>É</w:t>
      </w:r>
    </w:p>
    <w:p w14:paraId="562DA746" w14:textId="77777777" w:rsidR="004B4617" w:rsidRPr="008E3CD8" w:rsidRDefault="004B4617" w:rsidP="007A7DEB">
      <w:pPr>
        <w:spacing w:after="0" w:line="240" w:lineRule="auto"/>
        <w:jc w:val="center"/>
        <w:rPr>
          <w:rFonts w:ascii="Calibri" w:eastAsia="Calibri" w:hAnsi="Calibri" w:cs="Calibri"/>
          <w:b/>
          <w:sz w:val="24"/>
          <w:szCs w:val="24"/>
        </w:rPr>
      </w:pPr>
    </w:p>
    <w:p w14:paraId="30771B39" w14:textId="77777777" w:rsidR="0079668C" w:rsidRPr="008E3CD8" w:rsidRDefault="0079668C" w:rsidP="007A7DEB">
      <w:pPr>
        <w:spacing w:after="0" w:line="240" w:lineRule="auto"/>
        <w:jc w:val="center"/>
        <w:rPr>
          <w:rFonts w:ascii="Calibri" w:eastAsia="Calibri" w:hAnsi="Calibri" w:cs="Calibri"/>
          <w:b/>
          <w:sz w:val="24"/>
          <w:szCs w:val="24"/>
        </w:rPr>
      </w:pPr>
    </w:p>
    <w:p w14:paraId="645C17AC" w14:textId="77777777" w:rsidR="00CB2172" w:rsidRPr="008E3CD8" w:rsidRDefault="0079668C" w:rsidP="007A7DEB">
      <w:pPr>
        <w:spacing w:after="0" w:line="240" w:lineRule="auto"/>
        <w:jc w:val="center"/>
        <w:rPr>
          <w:rFonts w:ascii="Calibri" w:eastAsia="Calibri" w:hAnsi="Calibri" w:cs="Times New Roman"/>
          <w:b/>
          <w:sz w:val="24"/>
          <w:szCs w:val="24"/>
        </w:rPr>
      </w:pPr>
      <w:r w:rsidRPr="008E3CD8">
        <w:rPr>
          <w:rFonts w:ascii="Calibri" w:eastAsia="Calibri" w:hAnsi="Calibri" w:cs="Times New Roman"/>
          <w:b/>
          <w:sz w:val="24"/>
          <w:szCs w:val="24"/>
        </w:rPr>
        <w:t>DFZ-2018-1170-VII-RCA-IA</w:t>
      </w:r>
    </w:p>
    <w:p w14:paraId="3C0503A4" w14:textId="77777777" w:rsidR="0079668C" w:rsidRPr="008E3CD8" w:rsidRDefault="0079668C" w:rsidP="007A7DEB">
      <w:pPr>
        <w:spacing w:after="0" w:line="240" w:lineRule="auto"/>
        <w:jc w:val="center"/>
        <w:rPr>
          <w:rFonts w:ascii="Calibri" w:eastAsia="Calibri" w:hAnsi="Calibri" w:cs="Times New Roman"/>
          <w:b/>
          <w:sz w:val="24"/>
          <w:szCs w:val="24"/>
        </w:rPr>
      </w:pPr>
    </w:p>
    <w:p w14:paraId="27698279" w14:textId="77777777" w:rsidR="0079668C" w:rsidRPr="008E3CD8" w:rsidRDefault="0079668C" w:rsidP="007A7DEB">
      <w:pPr>
        <w:spacing w:after="0" w:line="240" w:lineRule="auto"/>
        <w:jc w:val="center"/>
        <w:rPr>
          <w:rFonts w:ascii="Calibri" w:eastAsia="Calibri" w:hAnsi="Calibri" w:cs="Times New Roman"/>
          <w:b/>
          <w:sz w:val="24"/>
          <w:szCs w:val="24"/>
        </w:rPr>
      </w:pPr>
    </w:p>
    <w:p w14:paraId="15BF11E9" w14:textId="77777777" w:rsidR="00CB2172" w:rsidRPr="008E3CD8" w:rsidRDefault="0079668C" w:rsidP="007A7DEB">
      <w:pPr>
        <w:spacing w:after="0" w:line="240" w:lineRule="auto"/>
        <w:jc w:val="center"/>
        <w:rPr>
          <w:rFonts w:ascii="Calibri" w:eastAsia="Calibri" w:hAnsi="Calibri" w:cs="Times New Roman"/>
          <w:b/>
          <w:sz w:val="24"/>
          <w:szCs w:val="24"/>
        </w:rPr>
      </w:pPr>
      <w:r w:rsidRPr="008E3CD8">
        <w:rPr>
          <w:rFonts w:ascii="Calibri" w:eastAsia="Calibri" w:hAnsi="Calibri" w:cs="Times New Roman"/>
          <w:b/>
          <w:sz w:val="24"/>
          <w:szCs w:val="24"/>
        </w:rPr>
        <w:t>MAYO DE 2018</w:t>
      </w:r>
      <w:r w:rsidR="00CB2172" w:rsidRPr="008E3CD8">
        <w:rPr>
          <w:rFonts w:ascii="Calibri" w:eastAsia="Calibri" w:hAnsi="Calibri" w:cs="Times New Roman"/>
          <w:b/>
          <w:sz w:val="24"/>
          <w:szCs w:val="24"/>
        </w:rPr>
        <w:t xml:space="preserve"> </w:t>
      </w:r>
    </w:p>
    <w:p w14:paraId="5E1EC2BA" w14:textId="77777777" w:rsidR="007A7DEB" w:rsidRPr="008E3CD8" w:rsidRDefault="007A7DEB" w:rsidP="007A7DEB">
      <w:pPr>
        <w:spacing w:after="0" w:line="240" w:lineRule="auto"/>
        <w:jc w:val="center"/>
        <w:rPr>
          <w:rFonts w:ascii="Calibri" w:eastAsia="Calibri" w:hAnsi="Calibri" w:cs="Times New Roman"/>
          <w:b/>
          <w:sz w:val="24"/>
          <w:szCs w:val="24"/>
        </w:rPr>
      </w:pPr>
    </w:p>
    <w:p w14:paraId="5D21446B" w14:textId="77777777" w:rsidR="004B4617" w:rsidRPr="008E3CD8"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8E3CD8" w14:paraId="5E5D7F2E" w14:textId="77777777" w:rsidTr="001C2BC9">
        <w:trPr>
          <w:trHeight w:val="567"/>
          <w:jc w:val="center"/>
        </w:trPr>
        <w:tc>
          <w:tcPr>
            <w:tcW w:w="1210" w:type="dxa"/>
            <w:shd w:val="clear" w:color="auto" w:fill="D9D9D9"/>
            <w:vAlign w:val="center"/>
          </w:tcPr>
          <w:p w14:paraId="604A9775" w14:textId="77777777" w:rsidR="007A7DEB" w:rsidRPr="008E3CD8" w:rsidRDefault="007A7DEB" w:rsidP="007A7DEB">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28A1547F" w14:textId="77777777" w:rsidR="007A7DEB" w:rsidRPr="008E3CD8" w:rsidRDefault="007A7DEB" w:rsidP="007A7DEB">
            <w:pPr>
              <w:spacing w:after="0" w:line="240" w:lineRule="auto"/>
              <w:jc w:val="center"/>
              <w:rPr>
                <w:rFonts w:ascii="Calibri" w:eastAsia="Calibri" w:hAnsi="Calibri" w:cs="Calibri"/>
                <w:b/>
                <w:sz w:val="18"/>
                <w:szCs w:val="18"/>
                <w:lang w:val="es-ES_tradnl"/>
              </w:rPr>
            </w:pPr>
            <w:r w:rsidRPr="008E3CD8">
              <w:rPr>
                <w:rFonts w:ascii="Calibri" w:eastAsia="Calibri" w:hAnsi="Calibri" w:cs="Calibri"/>
                <w:b/>
                <w:sz w:val="18"/>
                <w:szCs w:val="18"/>
                <w:lang w:val="es-ES_tradnl"/>
              </w:rPr>
              <w:t>Nombre</w:t>
            </w:r>
          </w:p>
        </w:tc>
        <w:tc>
          <w:tcPr>
            <w:tcW w:w="2662" w:type="dxa"/>
            <w:shd w:val="clear" w:color="auto" w:fill="D9D9D9"/>
            <w:vAlign w:val="center"/>
          </w:tcPr>
          <w:p w14:paraId="503362AE" w14:textId="77777777" w:rsidR="007A7DEB" w:rsidRPr="008E3CD8" w:rsidRDefault="007A7DEB" w:rsidP="007A7DEB">
            <w:pPr>
              <w:spacing w:after="0" w:line="240" w:lineRule="auto"/>
              <w:jc w:val="center"/>
              <w:rPr>
                <w:rFonts w:ascii="Calibri" w:eastAsia="Calibri" w:hAnsi="Calibri" w:cs="Calibri"/>
                <w:b/>
                <w:sz w:val="18"/>
                <w:szCs w:val="18"/>
                <w:lang w:val="es-ES_tradnl"/>
              </w:rPr>
            </w:pPr>
            <w:r w:rsidRPr="008E3CD8">
              <w:rPr>
                <w:rFonts w:ascii="Calibri" w:eastAsia="Calibri" w:hAnsi="Calibri" w:cs="Calibri"/>
                <w:b/>
                <w:sz w:val="18"/>
                <w:szCs w:val="18"/>
                <w:lang w:val="es-ES_tradnl"/>
              </w:rPr>
              <w:t>Firma</w:t>
            </w:r>
          </w:p>
        </w:tc>
      </w:tr>
      <w:tr w:rsidR="007A7DEB" w:rsidRPr="008E3CD8" w14:paraId="342D7591"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3E4FCF9" w14:textId="77777777" w:rsidR="007A7DEB" w:rsidRPr="008E3CD8" w:rsidRDefault="007A7DEB" w:rsidP="007A7DEB">
            <w:pPr>
              <w:spacing w:after="0" w:line="240" w:lineRule="auto"/>
              <w:jc w:val="center"/>
              <w:rPr>
                <w:rFonts w:ascii="Calibri" w:eastAsia="Calibri" w:hAnsi="Calibri" w:cs="Calibri"/>
                <w:sz w:val="18"/>
                <w:szCs w:val="18"/>
                <w:lang w:val="es-ES_tradnl"/>
              </w:rPr>
            </w:pPr>
            <w:r w:rsidRPr="008E3CD8">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2C9C090" w14:textId="77777777" w:rsidR="007A7DEB" w:rsidRPr="008E3CD8" w:rsidRDefault="0079668C" w:rsidP="007A7DEB">
            <w:pPr>
              <w:spacing w:after="0" w:line="240" w:lineRule="auto"/>
              <w:jc w:val="center"/>
              <w:rPr>
                <w:rFonts w:ascii="Calibri" w:eastAsia="Calibri" w:hAnsi="Calibri" w:cs="Calibri"/>
                <w:b/>
                <w:sz w:val="18"/>
                <w:szCs w:val="18"/>
                <w:lang w:val="es-ES_tradnl"/>
              </w:rPr>
            </w:pPr>
            <w:r w:rsidRPr="008E3CD8">
              <w:rPr>
                <w:rFonts w:cstheme="minorHAnsi"/>
                <w:b/>
                <w:sz w:val="18"/>
                <w:szCs w:val="18"/>
                <w:lang w:val="es-ES_tradnl"/>
              </w:rPr>
              <w:t>Eduardo Peña M.</w:t>
            </w:r>
          </w:p>
        </w:tc>
        <w:tc>
          <w:tcPr>
            <w:tcW w:w="2662" w:type="dxa"/>
            <w:tcBorders>
              <w:top w:val="single" w:sz="4" w:space="0" w:color="auto"/>
              <w:left w:val="single" w:sz="4" w:space="0" w:color="auto"/>
              <w:bottom w:val="single" w:sz="4" w:space="0" w:color="auto"/>
              <w:right w:val="single" w:sz="4" w:space="0" w:color="auto"/>
            </w:tcBorders>
            <w:vAlign w:val="center"/>
          </w:tcPr>
          <w:p w14:paraId="50ED2190" w14:textId="77777777" w:rsidR="007A7DEB" w:rsidRPr="008E3CD8" w:rsidRDefault="00B341AE"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61161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75pt">
                  <v:imagedata r:id="rId9" o:title=""/>
                  <o:lock v:ext="edit" ungrouping="t" rotation="t" aspectratio="f" cropping="t" verticies="t" text="t" grouping="t"/>
                  <o:signatureline v:ext="edit" id="{4617164B-0E03-45F4-87AA-F1F547CC8B2B}" provid="{00000000-0000-0000-0000-000000000000}" o:suggestedsigner="Eduardo Peña M." o:suggestedsigner2="Jefe Oficina Regional del Maule" o:suggestedsigneremail="Jefe1@sma.gob.cl" issignatureline="t"/>
                </v:shape>
              </w:pict>
            </w:r>
          </w:p>
        </w:tc>
      </w:tr>
      <w:tr w:rsidR="007A7DEB" w:rsidRPr="008E3CD8" w14:paraId="393A6AE7"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F0416DD" w14:textId="77777777" w:rsidR="007A7DEB" w:rsidRPr="008E3CD8" w:rsidRDefault="007A7DEB" w:rsidP="007A7DEB">
            <w:pPr>
              <w:spacing w:after="0" w:line="240" w:lineRule="auto"/>
              <w:jc w:val="center"/>
              <w:rPr>
                <w:rFonts w:ascii="Calibri" w:eastAsia="Calibri" w:hAnsi="Calibri" w:cs="Calibri"/>
                <w:sz w:val="18"/>
                <w:szCs w:val="18"/>
                <w:lang w:val="es-ES_tradnl"/>
              </w:rPr>
            </w:pPr>
            <w:r w:rsidRPr="008E3CD8">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AEDF84B" w14:textId="77777777" w:rsidR="007A7DEB" w:rsidRPr="008E3CD8" w:rsidRDefault="0079668C" w:rsidP="007A7DEB">
            <w:pPr>
              <w:spacing w:after="0" w:line="240" w:lineRule="auto"/>
              <w:jc w:val="center"/>
              <w:rPr>
                <w:rFonts w:ascii="Calibri" w:eastAsia="Calibri" w:hAnsi="Calibri" w:cs="Calibri"/>
                <w:b/>
                <w:sz w:val="18"/>
                <w:szCs w:val="18"/>
                <w:lang w:val="es-ES_tradnl"/>
              </w:rPr>
            </w:pPr>
            <w:r w:rsidRPr="008E3CD8">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465B578C" w14:textId="77777777" w:rsidR="007A7DEB" w:rsidRPr="008E3CD8" w:rsidRDefault="006D09D9"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3E439D8">
                <v:shape id="_x0000_i1026" type="#_x0000_t75" alt="Línea de firma de Microsoft Office..." style="width:114pt;height:55.6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Eduardo Ávila A." o:suggestedsigner2="Profesional Oficina Regional del Maule" o:suggestedsigneremail="Fiscalizador 1 @sma.gob.cl" issignatureline="t"/>
                </v:shape>
              </w:pict>
            </w:r>
          </w:p>
        </w:tc>
      </w:tr>
    </w:tbl>
    <w:p w14:paraId="1123FFFB" w14:textId="77777777" w:rsidR="007A7DEB" w:rsidRPr="008E3CD8" w:rsidRDefault="007A7DEB" w:rsidP="007A7DEB">
      <w:pPr>
        <w:spacing w:after="0" w:line="240" w:lineRule="auto"/>
        <w:jc w:val="center"/>
        <w:rPr>
          <w:rFonts w:ascii="Calibri" w:eastAsia="Calibri" w:hAnsi="Calibri" w:cs="Times New Roman"/>
          <w:b/>
          <w:szCs w:val="28"/>
        </w:rPr>
      </w:pPr>
    </w:p>
    <w:p w14:paraId="2D1FEE6A" w14:textId="77777777" w:rsidR="007A7DEB" w:rsidRPr="008E3CD8" w:rsidRDefault="007A7DEB" w:rsidP="007A7DEB">
      <w:pPr>
        <w:spacing w:after="0" w:line="240" w:lineRule="auto"/>
        <w:jc w:val="center"/>
        <w:rPr>
          <w:rFonts w:ascii="Calibri" w:eastAsia="Calibri" w:hAnsi="Calibri" w:cs="Calibri"/>
          <w:b/>
          <w:sz w:val="28"/>
          <w:szCs w:val="32"/>
        </w:rPr>
        <w:sectPr w:rsidR="007A7DEB" w:rsidRPr="008E3CD8"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515285698" w:displacedByCustomXml="next"/>
    <w:sdt>
      <w:sdtPr>
        <w:rPr>
          <w:lang w:val="es-ES"/>
        </w:rPr>
        <w:id w:val="-818871519"/>
        <w:docPartObj>
          <w:docPartGallery w:val="Table of Contents"/>
          <w:docPartUnique/>
        </w:docPartObj>
      </w:sdtPr>
      <w:sdtEndPr>
        <w:rPr>
          <w:bCs/>
        </w:rPr>
      </w:sdtEndPr>
      <w:sdtContent>
        <w:p w14:paraId="3D0A351F" w14:textId="77777777" w:rsidR="004438A3" w:rsidRPr="008E3CD8"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8E3CD8">
            <w:rPr>
              <w:rFonts w:ascii="Calibri" w:eastAsia="Calibri" w:hAnsi="Calibri" w:cs="Calibri"/>
              <w:b/>
              <w:sz w:val="24"/>
              <w:szCs w:val="20"/>
              <w:lang w:val="es-ES"/>
            </w:rPr>
            <w:t>Contenido</w:t>
          </w:r>
          <w:bookmarkEnd w:id="5"/>
          <w:bookmarkEnd w:id="4"/>
        </w:p>
        <w:p w14:paraId="4BA4AD38" w14:textId="77777777" w:rsidR="00060BD8" w:rsidRDefault="007A7DEB">
          <w:pPr>
            <w:pStyle w:val="TDC1"/>
            <w:tabs>
              <w:tab w:val="right" w:leader="dot" w:pos="9962"/>
            </w:tabs>
            <w:rPr>
              <w:rFonts w:eastAsiaTheme="minorEastAsia"/>
              <w:noProof/>
              <w:lang w:eastAsia="es-CL"/>
            </w:rPr>
          </w:pPr>
          <w:r w:rsidRPr="008E3CD8">
            <w:rPr>
              <w:rFonts w:ascii="Calibri" w:eastAsia="Calibri" w:hAnsi="Calibri" w:cs="Calibri"/>
              <w:b/>
              <w:sz w:val="24"/>
              <w:szCs w:val="20"/>
            </w:rPr>
            <w:fldChar w:fldCharType="begin"/>
          </w:r>
          <w:r w:rsidRPr="008E3CD8">
            <w:rPr>
              <w:rFonts w:ascii="Calibri" w:eastAsia="Calibri" w:hAnsi="Calibri" w:cs="Calibri"/>
              <w:b/>
              <w:sz w:val="24"/>
              <w:szCs w:val="20"/>
            </w:rPr>
            <w:instrText xml:space="preserve"> TOC \o "1-3" \h \z \u </w:instrText>
          </w:r>
          <w:r w:rsidRPr="008E3CD8">
            <w:rPr>
              <w:rFonts w:ascii="Calibri" w:eastAsia="Calibri" w:hAnsi="Calibri" w:cs="Calibri"/>
              <w:b/>
              <w:sz w:val="24"/>
              <w:szCs w:val="20"/>
            </w:rPr>
            <w:fldChar w:fldCharType="separate"/>
          </w:r>
          <w:hyperlink w:anchor="_Toc515285698" w:history="1"/>
        </w:p>
        <w:p w14:paraId="079617B6" w14:textId="77777777" w:rsidR="00060BD8" w:rsidRDefault="00B341AE">
          <w:pPr>
            <w:pStyle w:val="TDC1"/>
            <w:tabs>
              <w:tab w:val="left" w:pos="440"/>
              <w:tab w:val="right" w:leader="dot" w:pos="9962"/>
            </w:tabs>
            <w:rPr>
              <w:rFonts w:eastAsiaTheme="minorEastAsia"/>
              <w:noProof/>
              <w:lang w:eastAsia="es-CL"/>
            </w:rPr>
          </w:pPr>
          <w:hyperlink w:anchor="_Toc515285699" w:history="1">
            <w:r w:rsidR="00060BD8" w:rsidRPr="00632FF8">
              <w:rPr>
                <w:rStyle w:val="Hipervnculo"/>
                <w:noProof/>
              </w:rPr>
              <w:t>1</w:t>
            </w:r>
            <w:r w:rsidR="00060BD8">
              <w:rPr>
                <w:rFonts w:eastAsiaTheme="minorEastAsia"/>
                <w:noProof/>
                <w:lang w:eastAsia="es-CL"/>
              </w:rPr>
              <w:tab/>
            </w:r>
            <w:r w:rsidR="00060BD8" w:rsidRPr="00632FF8">
              <w:rPr>
                <w:rStyle w:val="Hipervnculo"/>
                <w:noProof/>
              </w:rPr>
              <w:t>RESUMEN</w:t>
            </w:r>
            <w:r w:rsidR="00060BD8">
              <w:rPr>
                <w:noProof/>
                <w:webHidden/>
              </w:rPr>
              <w:tab/>
            </w:r>
            <w:r w:rsidR="00060BD8">
              <w:rPr>
                <w:noProof/>
                <w:webHidden/>
              </w:rPr>
              <w:fldChar w:fldCharType="begin"/>
            </w:r>
            <w:r w:rsidR="00060BD8">
              <w:rPr>
                <w:noProof/>
                <w:webHidden/>
              </w:rPr>
              <w:instrText xml:space="preserve"> PAGEREF _Toc515285699 \h </w:instrText>
            </w:r>
            <w:r w:rsidR="00060BD8">
              <w:rPr>
                <w:noProof/>
                <w:webHidden/>
              </w:rPr>
            </w:r>
            <w:r w:rsidR="00060BD8">
              <w:rPr>
                <w:noProof/>
                <w:webHidden/>
              </w:rPr>
              <w:fldChar w:fldCharType="separate"/>
            </w:r>
            <w:r w:rsidR="00060BD8">
              <w:rPr>
                <w:noProof/>
                <w:webHidden/>
              </w:rPr>
              <w:t>1</w:t>
            </w:r>
            <w:r w:rsidR="00060BD8">
              <w:rPr>
                <w:noProof/>
                <w:webHidden/>
              </w:rPr>
              <w:fldChar w:fldCharType="end"/>
            </w:r>
          </w:hyperlink>
        </w:p>
        <w:p w14:paraId="241856D8" w14:textId="77777777" w:rsidR="00060BD8" w:rsidRDefault="00B341AE">
          <w:pPr>
            <w:pStyle w:val="TDC1"/>
            <w:tabs>
              <w:tab w:val="left" w:pos="440"/>
              <w:tab w:val="right" w:leader="dot" w:pos="9962"/>
            </w:tabs>
            <w:rPr>
              <w:rFonts w:eastAsiaTheme="minorEastAsia"/>
              <w:noProof/>
              <w:lang w:eastAsia="es-CL"/>
            </w:rPr>
          </w:pPr>
          <w:hyperlink w:anchor="_Toc515285700" w:history="1">
            <w:r w:rsidR="00060BD8" w:rsidRPr="00632FF8">
              <w:rPr>
                <w:rStyle w:val="Hipervnculo"/>
                <w:noProof/>
              </w:rPr>
              <w:t>2</w:t>
            </w:r>
            <w:r w:rsidR="00060BD8">
              <w:rPr>
                <w:rFonts w:eastAsiaTheme="minorEastAsia"/>
                <w:noProof/>
                <w:lang w:eastAsia="es-CL"/>
              </w:rPr>
              <w:tab/>
            </w:r>
            <w:r w:rsidR="00060BD8" w:rsidRPr="00632FF8">
              <w:rPr>
                <w:rStyle w:val="Hipervnculo"/>
                <w:noProof/>
              </w:rPr>
              <w:t>IDENTIFICACIÓN DE LA UNIDAD FISCALIZABLE</w:t>
            </w:r>
            <w:r w:rsidR="00060BD8">
              <w:rPr>
                <w:noProof/>
                <w:webHidden/>
              </w:rPr>
              <w:tab/>
            </w:r>
            <w:r w:rsidR="00060BD8">
              <w:rPr>
                <w:noProof/>
                <w:webHidden/>
              </w:rPr>
              <w:fldChar w:fldCharType="begin"/>
            </w:r>
            <w:r w:rsidR="00060BD8">
              <w:rPr>
                <w:noProof/>
                <w:webHidden/>
              </w:rPr>
              <w:instrText xml:space="preserve"> PAGEREF _Toc515285700 \h </w:instrText>
            </w:r>
            <w:r w:rsidR="00060BD8">
              <w:rPr>
                <w:noProof/>
                <w:webHidden/>
              </w:rPr>
            </w:r>
            <w:r w:rsidR="00060BD8">
              <w:rPr>
                <w:noProof/>
                <w:webHidden/>
              </w:rPr>
              <w:fldChar w:fldCharType="separate"/>
            </w:r>
            <w:r w:rsidR="00060BD8">
              <w:rPr>
                <w:noProof/>
                <w:webHidden/>
              </w:rPr>
              <w:t>2</w:t>
            </w:r>
            <w:r w:rsidR="00060BD8">
              <w:rPr>
                <w:noProof/>
                <w:webHidden/>
              </w:rPr>
              <w:fldChar w:fldCharType="end"/>
            </w:r>
          </w:hyperlink>
        </w:p>
        <w:p w14:paraId="54C85903" w14:textId="77777777" w:rsidR="00060BD8" w:rsidRDefault="00B341AE">
          <w:pPr>
            <w:pStyle w:val="TDC2"/>
            <w:tabs>
              <w:tab w:val="left" w:pos="880"/>
              <w:tab w:val="right" w:leader="dot" w:pos="9962"/>
            </w:tabs>
            <w:rPr>
              <w:rFonts w:eastAsiaTheme="minorEastAsia"/>
              <w:noProof/>
              <w:lang w:eastAsia="es-CL"/>
            </w:rPr>
          </w:pPr>
          <w:hyperlink w:anchor="_Toc515285701" w:history="1">
            <w:r w:rsidR="00060BD8" w:rsidRPr="00632FF8">
              <w:rPr>
                <w:rStyle w:val="Hipervnculo"/>
                <w:noProof/>
              </w:rPr>
              <w:t>2.1</w:t>
            </w:r>
            <w:r w:rsidR="00060BD8">
              <w:rPr>
                <w:rFonts w:eastAsiaTheme="minorEastAsia"/>
                <w:noProof/>
                <w:lang w:eastAsia="es-CL"/>
              </w:rPr>
              <w:tab/>
            </w:r>
            <w:r w:rsidR="00060BD8" w:rsidRPr="00632FF8">
              <w:rPr>
                <w:rStyle w:val="Hipervnculo"/>
                <w:noProof/>
              </w:rPr>
              <w:t>Antecedentes Generales</w:t>
            </w:r>
            <w:r w:rsidR="00060BD8">
              <w:rPr>
                <w:noProof/>
                <w:webHidden/>
              </w:rPr>
              <w:tab/>
            </w:r>
            <w:r w:rsidR="00060BD8">
              <w:rPr>
                <w:noProof/>
                <w:webHidden/>
              </w:rPr>
              <w:fldChar w:fldCharType="begin"/>
            </w:r>
            <w:r w:rsidR="00060BD8">
              <w:rPr>
                <w:noProof/>
                <w:webHidden/>
              </w:rPr>
              <w:instrText xml:space="preserve"> PAGEREF _Toc515285701 \h </w:instrText>
            </w:r>
            <w:r w:rsidR="00060BD8">
              <w:rPr>
                <w:noProof/>
                <w:webHidden/>
              </w:rPr>
            </w:r>
            <w:r w:rsidR="00060BD8">
              <w:rPr>
                <w:noProof/>
                <w:webHidden/>
              </w:rPr>
              <w:fldChar w:fldCharType="separate"/>
            </w:r>
            <w:r w:rsidR="00060BD8">
              <w:rPr>
                <w:noProof/>
                <w:webHidden/>
              </w:rPr>
              <w:t>3</w:t>
            </w:r>
            <w:r w:rsidR="00060BD8">
              <w:rPr>
                <w:noProof/>
                <w:webHidden/>
              </w:rPr>
              <w:fldChar w:fldCharType="end"/>
            </w:r>
          </w:hyperlink>
        </w:p>
        <w:p w14:paraId="250B98F0" w14:textId="77777777" w:rsidR="00060BD8" w:rsidRDefault="00B341AE">
          <w:pPr>
            <w:pStyle w:val="TDC2"/>
            <w:tabs>
              <w:tab w:val="left" w:pos="880"/>
              <w:tab w:val="right" w:leader="dot" w:pos="9962"/>
            </w:tabs>
            <w:rPr>
              <w:rFonts w:eastAsiaTheme="minorEastAsia"/>
              <w:noProof/>
              <w:lang w:eastAsia="es-CL"/>
            </w:rPr>
          </w:pPr>
          <w:hyperlink w:anchor="_Toc515285702" w:history="1">
            <w:r w:rsidR="00060BD8" w:rsidRPr="00632FF8">
              <w:rPr>
                <w:rStyle w:val="Hipervnculo"/>
                <w:noProof/>
              </w:rPr>
              <w:t>2.2</w:t>
            </w:r>
            <w:r w:rsidR="00060BD8">
              <w:rPr>
                <w:rFonts w:eastAsiaTheme="minorEastAsia"/>
                <w:noProof/>
                <w:lang w:eastAsia="es-CL"/>
              </w:rPr>
              <w:tab/>
            </w:r>
            <w:r w:rsidR="00060BD8" w:rsidRPr="00632FF8">
              <w:rPr>
                <w:rStyle w:val="Hipervnculo"/>
                <w:noProof/>
              </w:rPr>
              <w:t>Ubicación</w:t>
            </w:r>
            <w:r w:rsidR="00060BD8">
              <w:rPr>
                <w:noProof/>
                <w:webHidden/>
              </w:rPr>
              <w:tab/>
            </w:r>
            <w:r w:rsidR="00060BD8">
              <w:rPr>
                <w:noProof/>
                <w:webHidden/>
              </w:rPr>
              <w:fldChar w:fldCharType="begin"/>
            </w:r>
            <w:r w:rsidR="00060BD8">
              <w:rPr>
                <w:noProof/>
                <w:webHidden/>
              </w:rPr>
              <w:instrText xml:space="preserve"> PAGEREF _Toc515285702 \h </w:instrText>
            </w:r>
            <w:r w:rsidR="00060BD8">
              <w:rPr>
                <w:noProof/>
                <w:webHidden/>
              </w:rPr>
            </w:r>
            <w:r w:rsidR="00060BD8">
              <w:rPr>
                <w:noProof/>
                <w:webHidden/>
              </w:rPr>
              <w:fldChar w:fldCharType="separate"/>
            </w:r>
            <w:r w:rsidR="00060BD8">
              <w:rPr>
                <w:noProof/>
                <w:webHidden/>
              </w:rPr>
              <w:t>5</w:t>
            </w:r>
            <w:r w:rsidR="00060BD8">
              <w:rPr>
                <w:noProof/>
                <w:webHidden/>
              </w:rPr>
              <w:fldChar w:fldCharType="end"/>
            </w:r>
          </w:hyperlink>
        </w:p>
        <w:p w14:paraId="48F708A7" w14:textId="77777777" w:rsidR="00060BD8" w:rsidRDefault="00B341AE">
          <w:pPr>
            <w:pStyle w:val="TDC1"/>
            <w:tabs>
              <w:tab w:val="left" w:pos="440"/>
              <w:tab w:val="right" w:leader="dot" w:pos="9962"/>
            </w:tabs>
            <w:rPr>
              <w:rFonts w:eastAsiaTheme="minorEastAsia"/>
              <w:noProof/>
              <w:lang w:eastAsia="es-CL"/>
            </w:rPr>
          </w:pPr>
          <w:hyperlink w:anchor="_Toc515285703" w:history="1">
            <w:r w:rsidR="00060BD8" w:rsidRPr="00632FF8">
              <w:rPr>
                <w:rStyle w:val="Hipervnculo"/>
                <w:noProof/>
              </w:rPr>
              <w:t>3</w:t>
            </w:r>
            <w:r w:rsidR="00060BD8">
              <w:rPr>
                <w:rFonts w:eastAsiaTheme="minorEastAsia"/>
                <w:noProof/>
                <w:lang w:eastAsia="es-CL"/>
              </w:rPr>
              <w:tab/>
            </w:r>
            <w:r w:rsidR="00060BD8" w:rsidRPr="00632FF8">
              <w:rPr>
                <w:rStyle w:val="Hipervnculo"/>
                <w:noProof/>
              </w:rPr>
              <w:t>INSTRUMENTOS DE CARÁCTER AMBIENTAL FISCALIZADOS</w:t>
            </w:r>
            <w:r w:rsidR="00060BD8">
              <w:rPr>
                <w:noProof/>
                <w:webHidden/>
              </w:rPr>
              <w:tab/>
            </w:r>
            <w:r w:rsidR="00060BD8">
              <w:rPr>
                <w:noProof/>
                <w:webHidden/>
              </w:rPr>
              <w:fldChar w:fldCharType="begin"/>
            </w:r>
            <w:r w:rsidR="00060BD8">
              <w:rPr>
                <w:noProof/>
                <w:webHidden/>
              </w:rPr>
              <w:instrText xml:space="preserve"> PAGEREF _Toc515285703 \h </w:instrText>
            </w:r>
            <w:r w:rsidR="00060BD8">
              <w:rPr>
                <w:noProof/>
                <w:webHidden/>
              </w:rPr>
            </w:r>
            <w:r w:rsidR="00060BD8">
              <w:rPr>
                <w:noProof/>
                <w:webHidden/>
              </w:rPr>
              <w:fldChar w:fldCharType="separate"/>
            </w:r>
            <w:r w:rsidR="00060BD8">
              <w:rPr>
                <w:noProof/>
                <w:webHidden/>
              </w:rPr>
              <w:t>6</w:t>
            </w:r>
            <w:r w:rsidR="00060BD8">
              <w:rPr>
                <w:noProof/>
                <w:webHidden/>
              </w:rPr>
              <w:fldChar w:fldCharType="end"/>
            </w:r>
          </w:hyperlink>
        </w:p>
        <w:p w14:paraId="4813C3DC" w14:textId="77777777" w:rsidR="00060BD8" w:rsidRDefault="00B341AE">
          <w:pPr>
            <w:pStyle w:val="TDC1"/>
            <w:tabs>
              <w:tab w:val="left" w:pos="440"/>
              <w:tab w:val="right" w:leader="dot" w:pos="9962"/>
            </w:tabs>
            <w:rPr>
              <w:rFonts w:eastAsiaTheme="minorEastAsia"/>
              <w:noProof/>
              <w:lang w:eastAsia="es-CL"/>
            </w:rPr>
          </w:pPr>
          <w:hyperlink w:anchor="_Toc515285704" w:history="1">
            <w:r w:rsidR="00060BD8" w:rsidRPr="00632FF8">
              <w:rPr>
                <w:rStyle w:val="Hipervnculo"/>
                <w:noProof/>
              </w:rPr>
              <w:t>4</w:t>
            </w:r>
            <w:r w:rsidR="00060BD8">
              <w:rPr>
                <w:rFonts w:eastAsiaTheme="minorEastAsia"/>
                <w:noProof/>
                <w:lang w:eastAsia="es-CL"/>
              </w:rPr>
              <w:tab/>
            </w:r>
            <w:r w:rsidR="00060BD8" w:rsidRPr="00632FF8">
              <w:rPr>
                <w:rStyle w:val="Hipervnculo"/>
                <w:noProof/>
              </w:rPr>
              <w:t>ANTECEDENTES DE LA ACTIVIDAD DE FISCALIZACIÓN</w:t>
            </w:r>
            <w:r w:rsidR="00060BD8">
              <w:rPr>
                <w:noProof/>
                <w:webHidden/>
              </w:rPr>
              <w:tab/>
            </w:r>
            <w:r w:rsidR="00060BD8">
              <w:rPr>
                <w:noProof/>
                <w:webHidden/>
              </w:rPr>
              <w:fldChar w:fldCharType="begin"/>
            </w:r>
            <w:r w:rsidR="00060BD8">
              <w:rPr>
                <w:noProof/>
                <w:webHidden/>
              </w:rPr>
              <w:instrText xml:space="preserve"> PAGEREF _Toc515285704 \h </w:instrText>
            </w:r>
            <w:r w:rsidR="00060BD8">
              <w:rPr>
                <w:noProof/>
                <w:webHidden/>
              </w:rPr>
            </w:r>
            <w:r w:rsidR="00060BD8">
              <w:rPr>
                <w:noProof/>
                <w:webHidden/>
              </w:rPr>
              <w:fldChar w:fldCharType="separate"/>
            </w:r>
            <w:r w:rsidR="00060BD8">
              <w:rPr>
                <w:noProof/>
                <w:webHidden/>
              </w:rPr>
              <w:t>7</w:t>
            </w:r>
            <w:r w:rsidR="00060BD8">
              <w:rPr>
                <w:noProof/>
                <w:webHidden/>
              </w:rPr>
              <w:fldChar w:fldCharType="end"/>
            </w:r>
          </w:hyperlink>
        </w:p>
        <w:p w14:paraId="394DBCEB" w14:textId="77777777" w:rsidR="00060BD8" w:rsidRDefault="00B341AE">
          <w:pPr>
            <w:pStyle w:val="TDC2"/>
            <w:tabs>
              <w:tab w:val="left" w:pos="880"/>
              <w:tab w:val="right" w:leader="dot" w:pos="9962"/>
            </w:tabs>
            <w:rPr>
              <w:rFonts w:eastAsiaTheme="minorEastAsia"/>
              <w:noProof/>
              <w:lang w:eastAsia="es-CL"/>
            </w:rPr>
          </w:pPr>
          <w:hyperlink w:anchor="_Toc515285705" w:history="1">
            <w:r w:rsidR="00060BD8" w:rsidRPr="00632FF8">
              <w:rPr>
                <w:rStyle w:val="Hipervnculo"/>
                <w:noProof/>
              </w:rPr>
              <w:t>4.1</w:t>
            </w:r>
            <w:r w:rsidR="00060BD8">
              <w:rPr>
                <w:rFonts w:eastAsiaTheme="minorEastAsia"/>
                <w:noProof/>
                <w:lang w:eastAsia="es-CL"/>
              </w:rPr>
              <w:tab/>
            </w:r>
            <w:r w:rsidR="00060BD8" w:rsidRPr="00632FF8">
              <w:rPr>
                <w:rStyle w:val="Hipervnculo"/>
                <w:noProof/>
              </w:rPr>
              <w:t>Motivo de la Actividad de Fiscalización</w:t>
            </w:r>
            <w:r w:rsidR="00060BD8">
              <w:rPr>
                <w:noProof/>
                <w:webHidden/>
              </w:rPr>
              <w:tab/>
            </w:r>
            <w:r w:rsidR="00060BD8">
              <w:rPr>
                <w:noProof/>
                <w:webHidden/>
              </w:rPr>
              <w:fldChar w:fldCharType="begin"/>
            </w:r>
            <w:r w:rsidR="00060BD8">
              <w:rPr>
                <w:noProof/>
                <w:webHidden/>
              </w:rPr>
              <w:instrText xml:space="preserve"> PAGEREF _Toc515285705 \h </w:instrText>
            </w:r>
            <w:r w:rsidR="00060BD8">
              <w:rPr>
                <w:noProof/>
                <w:webHidden/>
              </w:rPr>
            </w:r>
            <w:r w:rsidR="00060BD8">
              <w:rPr>
                <w:noProof/>
                <w:webHidden/>
              </w:rPr>
              <w:fldChar w:fldCharType="separate"/>
            </w:r>
            <w:r w:rsidR="00060BD8">
              <w:rPr>
                <w:noProof/>
                <w:webHidden/>
              </w:rPr>
              <w:t>7</w:t>
            </w:r>
            <w:r w:rsidR="00060BD8">
              <w:rPr>
                <w:noProof/>
                <w:webHidden/>
              </w:rPr>
              <w:fldChar w:fldCharType="end"/>
            </w:r>
          </w:hyperlink>
        </w:p>
        <w:p w14:paraId="76554FB8" w14:textId="77777777" w:rsidR="00060BD8" w:rsidRDefault="00B341AE">
          <w:pPr>
            <w:pStyle w:val="TDC2"/>
            <w:tabs>
              <w:tab w:val="left" w:pos="880"/>
              <w:tab w:val="right" w:leader="dot" w:pos="9962"/>
            </w:tabs>
            <w:rPr>
              <w:rFonts w:eastAsiaTheme="minorEastAsia"/>
              <w:noProof/>
              <w:lang w:eastAsia="es-CL"/>
            </w:rPr>
          </w:pPr>
          <w:hyperlink w:anchor="_Toc515285706" w:history="1">
            <w:r w:rsidR="00060BD8" w:rsidRPr="00632FF8">
              <w:rPr>
                <w:rStyle w:val="Hipervnculo"/>
                <w:noProof/>
              </w:rPr>
              <w:t>4.2</w:t>
            </w:r>
            <w:r w:rsidR="00060BD8">
              <w:rPr>
                <w:rFonts w:eastAsiaTheme="minorEastAsia"/>
                <w:noProof/>
                <w:lang w:eastAsia="es-CL"/>
              </w:rPr>
              <w:tab/>
            </w:r>
            <w:r w:rsidR="00060BD8" w:rsidRPr="00632FF8">
              <w:rPr>
                <w:rStyle w:val="Hipervnculo"/>
                <w:noProof/>
              </w:rPr>
              <w:t>Materia Específica Objeto de la Fiscalización Ambiental</w:t>
            </w:r>
            <w:r w:rsidR="00060BD8">
              <w:rPr>
                <w:noProof/>
                <w:webHidden/>
              </w:rPr>
              <w:tab/>
            </w:r>
            <w:r w:rsidR="00060BD8">
              <w:rPr>
                <w:noProof/>
                <w:webHidden/>
              </w:rPr>
              <w:fldChar w:fldCharType="begin"/>
            </w:r>
            <w:r w:rsidR="00060BD8">
              <w:rPr>
                <w:noProof/>
                <w:webHidden/>
              </w:rPr>
              <w:instrText xml:space="preserve"> PAGEREF _Toc515285706 \h </w:instrText>
            </w:r>
            <w:r w:rsidR="00060BD8">
              <w:rPr>
                <w:noProof/>
                <w:webHidden/>
              </w:rPr>
            </w:r>
            <w:r w:rsidR="00060BD8">
              <w:rPr>
                <w:noProof/>
                <w:webHidden/>
              </w:rPr>
              <w:fldChar w:fldCharType="separate"/>
            </w:r>
            <w:r w:rsidR="00060BD8">
              <w:rPr>
                <w:noProof/>
                <w:webHidden/>
              </w:rPr>
              <w:t>7</w:t>
            </w:r>
            <w:r w:rsidR="00060BD8">
              <w:rPr>
                <w:noProof/>
                <w:webHidden/>
              </w:rPr>
              <w:fldChar w:fldCharType="end"/>
            </w:r>
          </w:hyperlink>
        </w:p>
        <w:p w14:paraId="41E04991" w14:textId="77777777" w:rsidR="00060BD8" w:rsidRDefault="00B341AE">
          <w:pPr>
            <w:pStyle w:val="TDC2"/>
            <w:tabs>
              <w:tab w:val="left" w:pos="880"/>
              <w:tab w:val="right" w:leader="dot" w:pos="9962"/>
            </w:tabs>
            <w:rPr>
              <w:rFonts w:eastAsiaTheme="minorEastAsia"/>
              <w:noProof/>
              <w:lang w:eastAsia="es-CL"/>
            </w:rPr>
          </w:pPr>
          <w:hyperlink w:anchor="_Toc515285707" w:history="1">
            <w:r w:rsidR="00060BD8" w:rsidRPr="00632FF8">
              <w:rPr>
                <w:rStyle w:val="Hipervnculo"/>
                <w:noProof/>
              </w:rPr>
              <w:t>4.3</w:t>
            </w:r>
            <w:r w:rsidR="00060BD8">
              <w:rPr>
                <w:rFonts w:eastAsiaTheme="minorEastAsia"/>
                <w:noProof/>
                <w:lang w:eastAsia="es-CL"/>
              </w:rPr>
              <w:tab/>
            </w:r>
            <w:r w:rsidR="00060BD8" w:rsidRPr="00632FF8">
              <w:rPr>
                <w:rStyle w:val="Hipervnculo"/>
                <w:noProof/>
              </w:rPr>
              <w:t>Revisión Documental</w:t>
            </w:r>
            <w:r w:rsidR="00060BD8">
              <w:rPr>
                <w:noProof/>
                <w:webHidden/>
              </w:rPr>
              <w:tab/>
            </w:r>
            <w:r w:rsidR="00060BD8">
              <w:rPr>
                <w:noProof/>
                <w:webHidden/>
              </w:rPr>
              <w:fldChar w:fldCharType="begin"/>
            </w:r>
            <w:r w:rsidR="00060BD8">
              <w:rPr>
                <w:noProof/>
                <w:webHidden/>
              </w:rPr>
              <w:instrText xml:space="preserve"> PAGEREF _Toc515285707 \h </w:instrText>
            </w:r>
            <w:r w:rsidR="00060BD8">
              <w:rPr>
                <w:noProof/>
                <w:webHidden/>
              </w:rPr>
            </w:r>
            <w:r w:rsidR="00060BD8">
              <w:rPr>
                <w:noProof/>
                <w:webHidden/>
              </w:rPr>
              <w:fldChar w:fldCharType="separate"/>
            </w:r>
            <w:r w:rsidR="00060BD8">
              <w:rPr>
                <w:noProof/>
                <w:webHidden/>
              </w:rPr>
              <w:t>8</w:t>
            </w:r>
            <w:r w:rsidR="00060BD8">
              <w:rPr>
                <w:noProof/>
                <w:webHidden/>
              </w:rPr>
              <w:fldChar w:fldCharType="end"/>
            </w:r>
          </w:hyperlink>
        </w:p>
        <w:p w14:paraId="5473261A" w14:textId="77777777" w:rsidR="00060BD8" w:rsidRDefault="00B341AE">
          <w:pPr>
            <w:pStyle w:val="TDC3"/>
            <w:rPr>
              <w:rFonts w:asciiTheme="minorHAnsi" w:eastAsiaTheme="minorEastAsia" w:hAnsiTheme="minorHAnsi" w:cstheme="minorBidi"/>
              <w:bCs w:val="0"/>
              <w:lang w:eastAsia="es-CL"/>
            </w:rPr>
          </w:pPr>
          <w:hyperlink w:anchor="_Toc515285708" w:history="1">
            <w:r w:rsidR="00060BD8" w:rsidRPr="00632FF8">
              <w:rPr>
                <w:rStyle w:val="Hipervnculo"/>
              </w:rPr>
              <w:t>4.3.1</w:t>
            </w:r>
            <w:r w:rsidR="00060BD8">
              <w:rPr>
                <w:rFonts w:asciiTheme="minorHAnsi" w:eastAsiaTheme="minorEastAsia" w:hAnsiTheme="minorHAnsi" w:cstheme="minorBidi"/>
                <w:bCs w:val="0"/>
                <w:lang w:eastAsia="es-CL"/>
              </w:rPr>
              <w:tab/>
            </w:r>
            <w:r w:rsidR="00060BD8" w:rsidRPr="00632FF8">
              <w:rPr>
                <w:rStyle w:val="Hipervnculo"/>
              </w:rPr>
              <w:t>Documento Revisado</w:t>
            </w:r>
            <w:r w:rsidR="00060BD8">
              <w:rPr>
                <w:webHidden/>
              </w:rPr>
              <w:tab/>
            </w:r>
            <w:r w:rsidR="00060BD8">
              <w:rPr>
                <w:webHidden/>
              </w:rPr>
              <w:fldChar w:fldCharType="begin"/>
            </w:r>
            <w:r w:rsidR="00060BD8">
              <w:rPr>
                <w:webHidden/>
              </w:rPr>
              <w:instrText xml:space="preserve"> PAGEREF _Toc515285708 \h </w:instrText>
            </w:r>
            <w:r w:rsidR="00060BD8">
              <w:rPr>
                <w:webHidden/>
              </w:rPr>
            </w:r>
            <w:r w:rsidR="00060BD8">
              <w:rPr>
                <w:webHidden/>
              </w:rPr>
              <w:fldChar w:fldCharType="separate"/>
            </w:r>
            <w:r w:rsidR="00060BD8">
              <w:rPr>
                <w:webHidden/>
              </w:rPr>
              <w:t>8</w:t>
            </w:r>
            <w:r w:rsidR="00060BD8">
              <w:rPr>
                <w:webHidden/>
              </w:rPr>
              <w:fldChar w:fldCharType="end"/>
            </w:r>
          </w:hyperlink>
        </w:p>
        <w:p w14:paraId="608998E6" w14:textId="77777777" w:rsidR="00060BD8" w:rsidRDefault="00B341AE">
          <w:pPr>
            <w:pStyle w:val="TDC1"/>
            <w:tabs>
              <w:tab w:val="left" w:pos="440"/>
              <w:tab w:val="right" w:leader="dot" w:pos="9962"/>
            </w:tabs>
            <w:rPr>
              <w:rFonts w:eastAsiaTheme="minorEastAsia"/>
              <w:noProof/>
              <w:lang w:eastAsia="es-CL"/>
            </w:rPr>
          </w:pPr>
          <w:hyperlink w:anchor="_Toc515285709" w:history="1">
            <w:r w:rsidR="00060BD8" w:rsidRPr="00632FF8">
              <w:rPr>
                <w:rStyle w:val="Hipervnculo"/>
                <w:noProof/>
              </w:rPr>
              <w:t>5</w:t>
            </w:r>
            <w:r w:rsidR="00060BD8">
              <w:rPr>
                <w:rFonts w:eastAsiaTheme="minorEastAsia"/>
                <w:noProof/>
                <w:lang w:eastAsia="es-CL"/>
              </w:rPr>
              <w:tab/>
            </w:r>
            <w:r w:rsidR="00060BD8" w:rsidRPr="00632FF8">
              <w:rPr>
                <w:rStyle w:val="Hipervnculo"/>
                <w:noProof/>
              </w:rPr>
              <w:t>HECHOS CONSTATADOS.</w:t>
            </w:r>
            <w:r w:rsidR="00060BD8">
              <w:rPr>
                <w:noProof/>
                <w:webHidden/>
              </w:rPr>
              <w:tab/>
            </w:r>
            <w:r w:rsidR="00060BD8">
              <w:rPr>
                <w:noProof/>
                <w:webHidden/>
              </w:rPr>
              <w:fldChar w:fldCharType="begin"/>
            </w:r>
            <w:r w:rsidR="00060BD8">
              <w:rPr>
                <w:noProof/>
                <w:webHidden/>
              </w:rPr>
              <w:instrText xml:space="preserve"> PAGEREF _Toc515285709 \h </w:instrText>
            </w:r>
            <w:r w:rsidR="00060BD8">
              <w:rPr>
                <w:noProof/>
                <w:webHidden/>
              </w:rPr>
            </w:r>
            <w:r w:rsidR="00060BD8">
              <w:rPr>
                <w:noProof/>
                <w:webHidden/>
              </w:rPr>
              <w:fldChar w:fldCharType="separate"/>
            </w:r>
            <w:r w:rsidR="00060BD8">
              <w:rPr>
                <w:noProof/>
                <w:webHidden/>
              </w:rPr>
              <w:t>9</w:t>
            </w:r>
            <w:r w:rsidR="00060BD8">
              <w:rPr>
                <w:noProof/>
                <w:webHidden/>
              </w:rPr>
              <w:fldChar w:fldCharType="end"/>
            </w:r>
          </w:hyperlink>
        </w:p>
        <w:p w14:paraId="19BB8726" w14:textId="77777777" w:rsidR="00060BD8" w:rsidRDefault="00B341AE">
          <w:pPr>
            <w:pStyle w:val="TDC2"/>
            <w:tabs>
              <w:tab w:val="left" w:pos="880"/>
              <w:tab w:val="right" w:leader="dot" w:pos="9962"/>
            </w:tabs>
            <w:rPr>
              <w:rFonts w:eastAsiaTheme="minorEastAsia"/>
              <w:noProof/>
              <w:lang w:eastAsia="es-CL"/>
            </w:rPr>
          </w:pPr>
          <w:hyperlink w:anchor="_Toc515285710" w:history="1">
            <w:r w:rsidR="00060BD8" w:rsidRPr="00632FF8">
              <w:rPr>
                <w:rStyle w:val="Hipervnculo"/>
                <w:noProof/>
              </w:rPr>
              <w:t>5.1</w:t>
            </w:r>
            <w:r w:rsidR="00060BD8">
              <w:rPr>
                <w:rFonts w:eastAsiaTheme="minorEastAsia"/>
                <w:noProof/>
                <w:lang w:eastAsia="es-CL"/>
              </w:rPr>
              <w:tab/>
            </w:r>
            <w:r w:rsidR="00060BD8" w:rsidRPr="00632FF8">
              <w:rPr>
                <w:rStyle w:val="Hipervnculo"/>
                <w:noProof/>
              </w:rPr>
              <w:t>Calidad del efluente.</w:t>
            </w:r>
            <w:r w:rsidR="00060BD8">
              <w:rPr>
                <w:noProof/>
                <w:webHidden/>
              </w:rPr>
              <w:tab/>
            </w:r>
            <w:r w:rsidR="00060BD8">
              <w:rPr>
                <w:noProof/>
                <w:webHidden/>
              </w:rPr>
              <w:fldChar w:fldCharType="begin"/>
            </w:r>
            <w:r w:rsidR="00060BD8">
              <w:rPr>
                <w:noProof/>
                <w:webHidden/>
              </w:rPr>
              <w:instrText xml:space="preserve"> PAGEREF _Toc515285710 \h </w:instrText>
            </w:r>
            <w:r w:rsidR="00060BD8">
              <w:rPr>
                <w:noProof/>
                <w:webHidden/>
              </w:rPr>
            </w:r>
            <w:r w:rsidR="00060BD8">
              <w:rPr>
                <w:noProof/>
                <w:webHidden/>
              </w:rPr>
              <w:fldChar w:fldCharType="separate"/>
            </w:r>
            <w:r w:rsidR="00060BD8">
              <w:rPr>
                <w:noProof/>
                <w:webHidden/>
              </w:rPr>
              <w:t>9</w:t>
            </w:r>
            <w:r w:rsidR="00060BD8">
              <w:rPr>
                <w:noProof/>
                <w:webHidden/>
              </w:rPr>
              <w:fldChar w:fldCharType="end"/>
            </w:r>
          </w:hyperlink>
        </w:p>
        <w:p w14:paraId="4A3C7D3E" w14:textId="77777777" w:rsidR="00060BD8" w:rsidRDefault="00B341AE">
          <w:pPr>
            <w:pStyle w:val="TDC1"/>
            <w:tabs>
              <w:tab w:val="left" w:pos="440"/>
              <w:tab w:val="right" w:leader="dot" w:pos="9962"/>
            </w:tabs>
            <w:rPr>
              <w:rFonts w:eastAsiaTheme="minorEastAsia"/>
              <w:noProof/>
              <w:lang w:eastAsia="es-CL"/>
            </w:rPr>
          </w:pPr>
          <w:hyperlink w:anchor="_Toc515285711" w:history="1">
            <w:r w:rsidR="00060BD8" w:rsidRPr="00632FF8">
              <w:rPr>
                <w:rStyle w:val="Hipervnculo"/>
                <w:noProof/>
              </w:rPr>
              <w:t>6</w:t>
            </w:r>
            <w:r w:rsidR="00060BD8">
              <w:rPr>
                <w:rFonts w:eastAsiaTheme="minorEastAsia"/>
                <w:noProof/>
                <w:lang w:eastAsia="es-CL"/>
              </w:rPr>
              <w:tab/>
            </w:r>
            <w:r w:rsidR="00060BD8" w:rsidRPr="00632FF8">
              <w:rPr>
                <w:rStyle w:val="Hipervnculo"/>
                <w:noProof/>
              </w:rPr>
              <w:t>CONCLUSIONES</w:t>
            </w:r>
            <w:r w:rsidR="00060BD8">
              <w:rPr>
                <w:noProof/>
                <w:webHidden/>
              </w:rPr>
              <w:tab/>
            </w:r>
            <w:r w:rsidR="00060BD8">
              <w:rPr>
                <w:noProof/>
                <w:webHidden/>
              </w:rPr>
              <w:fldChar w:fldCharType="begin"/>
            </w:r>
            <w:r w:rsidR="00060BD8">
              <w:rPr>
                <w:noProof/>
                <w:webHidden/>
              </w:rPr>
              <w:instrText xml:space="preserve"> PAGEREF _Toc515285711 \h </w:instrText>
            </w:r>
            <w:r w:rsidR="00060BD8">
              <w:rPr>
                <w:noProof/>
                <w:webHidden/>
              </w:rPr>
            </w:r>
            <w:r w:rsidR="00060BD8">
              <w:rPr>
                <w:noProof/>
                <w:webHidden/>
              </w:rPr>
              <w:fldChar w:fldCharType="separate"/>
            </w:r>
            <w:r w:rsidR="00060BD8">
              <w:rPr>
                <w:noProof/>
                <w:webHidden/>
              </w:rPr>
              <w:t>12</w:t>
            </w:r>
            <w:r w:rsidR="00060BD8">
              <w:rPr>
                <w:noProof/>
                <w:webHidden/>
              </w:rPr>
              <w:fldChar w:fldCharType="end"/>
            </w:r>
          </w:hyperlink>
        </w:p>
        <w:p w14:paraId="0D9D9575" w14:textId="77777777" w:rsidR="00060BD8" w:rsidRDefault="00B341AE">
          <w:pPr>
            <w:pStyle w:val="TDC1"/>
            <w:tabs>
              <w:tab w:val="left" w:pos="440"/>
              <w:tab w:val="right" w:leader="dot" w:pos="9962"/>
            </w:tabs>
            <w:rPr>
              <w:rFonts w:eastAsiaTheme="minorEastAsia"/>
              <w:noProof/>
              <w:lang w:eastAsia="es-CL"/>
            </w:rPr>
          </w:pPr>
          <w:hyperlink w:anchor="_Toc515285712" w:history="1">
            <w:r w:rsidR="00060BD8" w:rsidRPr="00632FF8">
              <w:rPr>
                <w:rStyle w:val="Hipervnculo"/>
                <w:noProof/>
              </w:rPr>
              <w:t>7</w:t>
            </w:r>
            <w:r w:rsidR="00060BD8">
              <w:rPr>
                <w:rFonts w:eastAsiaTheme="minorEastAsia"/>
                <w:noProof/>
                <w:lang w:eastAsia="es-CL"/>
              </w:rPr>
              <w:tab/>
            </w:r>
            <w:r w:rsidR="00060BD8" w:rsidRPr="00632FF8">
              <w:rPr>
                <w:rStyle w:val="Hipervnculo"/>
                <w:noProof/>
              </w:rPr>
              <w:t>ANEXOS</w:t>
            </w:r>
            <w:r w:rsidR="00060BD8">
              <w:rPr>
                <w:noProof/>
                <w:webHidden/>
              </w:rPr>
              <w:tab/>
            </w:r>
            <w:r w:rsidR="00060BD8">
              <w:rPr>
                <w:noProof/>
                <w:webHidden/>
              </w:rPr>
              <w:fldChar w:fldCharType="begin"/>
            </w:r>
            <w:r w:rsidR="00060BD8">
              <w:rPr>
                <w:noProof/>
                <w:webHidden/>
              </w:rPr>
              <w:instrText xml:space="preserve"> PAGEREF _Toc515285712 \h </w:instrText>
            </w:r>
            <w:r w:rsidR="00060BD8">
              <w:rPr>
                <w:noProof/>
                <w:webHidden/>
              </w:rPr>
            </w:r>
            <w:r w:rsidR="00060BD8">
              <w:rPr>
                <w:noProof/>
                <w:webHidden/>
              </w:rPr>
              <w:fldChar w:fldCharType="separate"/>
            </w:r>
            <w:r w:rsidR="00060BD8">
              <w:rPr>
                <w:noProof/>
                <w:webHidden/>
              </w:rPr>
              <w:t>13</w:t>
            </w:r>
            <w:r w:rsidR="00060BD8">
              <w:rPr>
                <w:noProof/>
                <w:webHidden/>
              </w:rPr>
              <w:fldChar w:fldCharType="end"/>
            </w:r>
          </w:hyperlink>
        </w:p>
        <w:p w14:paraId="717B6C7D" w14:textId="77777777" w:rsidR="007A7DEB" w:rsidRPr="008E3CD8" w:rsidRDefault="007A7DEB" w:rsidP="007A7DEB">
          <w:pPr>
            <w:spacing w:line="240" w:lineRule="auto"/>
          </w:pPr>
          <w:r w:rsidRPr="008E3CD8">
            <w:rPr>
              <w:b/>
              <w:bCs/>
              <w:lang w:val="es-ES"/>
            </w:rPr>
            <w:fldChar w:fldCharType="end"/>
          </w:r>
        </w:p>
      </w:sdtContent>
    </w:sdt>
    <w:p w14:paraId="26FDE016" w14:textId="77777777" w:rsidR="007A7DEB" w:rsidRPr="008E3CD8" w:rsidRDefault="007A7DEB" w:rsidP="007A7DEB">
      <w:pPr>
        <w:spacing w:after="0" w:line="240" w:lineRule="auto"/>
        <w:jc w:val="center"/>
        <w:rPr>
          <w:rFonts w:ascii="Calibri" w:eastAsia="Calibri" w:hAnsi="Calibri" w:cs="Calibri"/>
          <w:b/>
          <w:sz w:val="20"/>
          <w:szCs w:val="20"/>
        </w:rPr>
      </w:pPr>
    </w:p>
    <w:p w14:paraId="748A7C63" w14:textId="77777777" w:rsidR="00D14AAD" w:rsidRPr="008E3CD8" w:rsidRDefault="00D14AAD" w:rsidP="007A7DEB">
      <w:pPr>
        <w:spacing w:after="0" w:line="240" w:lineRule="auto"/>
        <w:jc w:val="center"/>
        <w:rPr>
          <w:rFonts w:ascii="Calibri" w:eastAsia="Calibri" w:hAnsi="Calibri" w:cs="Calibri"/>
          <w:b/>
          <w:sz w:val="20"/>
          <w:szCs w:val="20"/>
        </w:rPr>
      </w:pPr>
    </w:p>
    <w:p w14:paraId="7FD2DE58" w14:textId="77777777" w:rsidR="00D14AAD" w:rsidRPr="008E3CD8" w:rsidRDefault="00D14AAD" w:rsidP="007A7DEB">
      <w:pPr>
        <w:spacing w:after="0" w:line="240" w:lineRule="auto"/>
        <w:jc w:val="center"/>
        <w:rPr>
          <w:rFonts w:ascii="Calibri" w:eastAsia="Calibri" w:hAnsi="Calibri" w:cs="Calibri"/>
          <w:b/>
          <w:sz w:val="20"/>
          <w:szCs w:val="20"/>
        </w:rPr>
      </w:pPr>
    </w:p>
    <w:p w14:paraId="57A8C3E3" w14:textId="77777777" w:rsidR="00D14AAD" w:rsidRPr="008E3CD8" w:rsidRDefault="00D14AAD" w:rsidP="007A7DEB">
      <w:pPr>
        <w:spacing w:after="0" w:line="240" w:lineRule="auto"/>
        <w:jc w:val="center"/>
        <w:rPr>
          <w:rFonts w:ascii="Calibri" w:eastAsia="Calibri" w:hAnsi="Calibri" w:cs="Calibri"/>
          <w:b/>
          <w:sz w:val="20"/>
          <w:szCs w:val="20"/>
        </w:rPr>
      </w:pPr>
    </w:p>
    <w:p w14:paraId="006FC74A" w14:textId="77777777" w:rsidR="00D14AAD" w:rsidRPr="008E3CD8" w:rsidRDefault="00D14AAD" w:rsidP="007A7DEB">
      <w:pPr>
        <w:spacing w:after="0" w:line="240" w:lineRule="auto"/>
        <w:jc w:val="center"/>
        <w:rPr>
          <w:rFonts w:ascii="Calibri" w:eastAsia="Calibri" w:hAnsi="Calibri" w:cs="Calibri"/>
          <w:b/>
          <w:sz w:val="20"/>
          <w:szCs w:val="20"/>
        </w:rPr>
      </w:pPr>
    </w:p>
    <w:p w14:paraId="5B3D23F8" w14:textId="77777777" w:rsidR="00D14AAD" w:rsidRPr="008E3CD8" w:rsidRDefault="00D14AAD" w:rsidP="007A7DEB">
      <w:pPr>
        <w:spacing w:after="0" w:line="240" w:lineRule="auto"/>
        <w:jc w:val="center"/>
        <w:rPr>
          <w:rFonts w:ascii="Calibri" w:eastAsia="Calibri" w:hAnsi="Calibri" w:cs="Calibri"/>
          <w:b/>
          <w:sz w:val="20"/>
          <w:szCs w:val="20"/>
        </w:rPr>
      </w:pPr>
    </w:p>
    <w:p w14:paraId="5399C2E0" w14:textId="77777777" w:rsidR="00D14AAD" w:rsidRPr="008E3CD8" w:rsidRDefault="00D14AAD" w:rsidP="007A7DEB">
      <w:pPr>
        <w:spacing w:after="0" w:line="240" w:lineRule="auto"/>
        <w:jc w:val="center"/>
        <w:rPr>
          <w:rFonts w:ascii="Calibri" w:eastAsia="Calibri" w:hAnsi="Calibri" w:cs="Calibri"/>
          <w:b/>
          <w:sz w:val="20"/>
          <w:szCs w:val="20"/>
        </w:rPr>
      </w:pPr>
    </w:p>
    <w:p w14:paraId="4CD5F240" w14:textId="77777777" w:rsidR="004438A3" w:rsidRPr="008E3CD8" w:rsidRDefault="004438A3" w:rsidP="007A7DEB">
      <w:pPr>
        <w:spacing w:after="0" w:line="240" w:lineRule="auto"/>
        <w:jc w:val="center"/>
        <w:rPr>
          <w:rFonts w:ascii="Calibri" w:eastAsia="Calibri" w:hAnsi="Calibri" w:cs="Calibri"/>
          <w:b/>
          <w:sz w:val="20"/>
          <w:szCs w:val="20"/>
        </w:rPr>
      </w:pPr>
    </w:p>
    <w:p w14:paraId="46BB6A26" w14:textId="77777777" w:rsidR="004438A3" w:rsidRPr="008E3CD8" w:rsidRDefault="004438A3" w:rsidP="007A7DEB">
      <w:pPr>
        <w:spacing w:after="0" w:line="240" w:lineRule="auto"/>
        <w:jc w:val="center"/>
        <w:rPr>
          <w:rFonts w:ascii="Calibri" w:eastAsia="Calibri" w:hAnsi="Calibri" w:cs="Calibri"/>
          <w:b/>
          <w:sz w:val="20"/>
          <w:szCs w:val="20"/>
        </w:rPr>
      </w:pPr>
    </w:p>
    <w:p w14:paraId="1EE41909" w14:textId="77777777" w:rsidR="004438A3" w:rsidRPr="008E3CD8" w:rsidRDefault="004438A3" w:rsidP="007A7DEB">
      <w:pPr>
        <w:spacing w:after="0" w:line="240" w:lineRule="auto"/>
        <w:jc w:val="center"/>
        <w:rPr>
          <w:rFonts w:ascii="Calibri" w:eastAsia="Calibri" w:hAnsi="Calibri" w:cs="Calibri"/>
          <w:b/>
          <w:sz w:val="20"/>
          <w:szCs w:val="20"/>
        </w:rPr>
      </w:pPr>
    </w:p>
    <w:p w14:paraId="2FA130F5" w14:textId="77777777" w:rsidR="004438A3" w:rsidRPr="008E3CD8" w:rsidRDefault="004438A3" w:rsidP="007A7DEB">
      <w:pPr>
        <w:spacing w:after="0" w:line="240" w:lineRule="auto"/>
        <w:jc w:val="center"/>
        <w:rPr>
          <w:rFonts w:ascii="Calibri" w:eastAsia="Calibri" w:hAnsi="Calibri" w:cs="Calibri"/>
          <w:b/>
          <w:sz w:val="20"/>
          <w:szCs w:val="20"/>
        </w:rPr>
      </w:pPr>
    </w:p>
    <w:p w14:paraId="55DFF3CE" w14:textId="77777777" w:rsidR="004438A3" w:rsidRPr="008E3CD8" w:rsidRDefault="004438A3" w:rsidP="007A7DEB">
      <w:pPr>
        <w:spacing w:after="0" w:line="240" w:lineRule="auto"/>
        <w:jc w:val="center"/>
        <w:rPr>
          <w:rFonts w:ascii="Calibri" w:eastAsia="Calibri" w:hAnsi="Calibri" w:cs="Calibri"/>
          <w:b/>
          <w:sz w:val="20"/>
          <w:szCs w:val="20"/>
        </w:rPr>
      </w:pPr>
    </w:p>
    <w:p w14:paraId="0B9906A6" w14:textId="77777777" w:rsidR="004438A3" w:rsidRPr="008E3CD8" w:rsidRDefault="004438A3" w:rsidP="007A7DEB">
      <w:pPr>
        <w:spacing w:after="0" w:line="240" w:lineRule="auto"/>
        <w:jc w:val="center"/>
        <w:rPr>
          <w:rFonts w:ascii="Calibri" w:eastAsia="Calibri" w:hAnsi="Calibri" w:cs="Calibri"/>
          <w:b/>
          <w:sz w:val="20"/>
          <w:szCs w:val="20"/>
        </w:rPr>
      </w:pPr>
    </w:p>
    <w:p w14:paraId="08A0B57F" w14:textId="77777777" w:rsidR="004438A3" w:rsidRPr="008E3CD8" w:rsidRDefault="004438A3" w:rsidP="007A7DEB">
      <w:pPr>
        <w:spacing w:after="0" w:line="240" w:lineRule="auto"/>
        <w:jc w:val="center"/>
        <w:rPr>
          <w:rFonts w:ascii="Calibri" w:eastAsia="Calibri" w:hAnsi="Calibri" w:cs="Calibri"/>
          <w:b/>
          <w:sz w:val="20"/>
          <w:szCs w:val="20"/>
        </w:rPr>
      </w:pPr>
    </w:p>
    <w:p w14:paraId="185F7C8A" w14:textId="77777777" w:rsidR="004438A3" w:rsidRDefault="004438A3" w:rsidP="007A7DEB">
      <w:pPr>
        <w:spacing w:after="0" w:line="240" w:lineRule="auto"/>
        <w:jc w:val="center"/>
        <w:rPr>
          <w:rFonts w:ascii="Calibri" w:eastAsia="Calibri" w:hAnsi="Calibri" w:cs="Calibri"/>
          <w:b/>
          <w:sz w:val="20"/>
          <w:szCs w:val="20"/>
        </w:rPr>
      </w:pPr>
    </w:p>
    <w:p w14:paraId="223984D7" w14:textId="77777777" w:rsidR="008D54FE" w:rsidRDefault="008D54FE" w:rsidP="007A7DEB">
      <w:pPr>
        <w:spacing w:after="0" w:line="240" w:lineRule="auto"/>
        <w:jc w:val="center"/>
        <w:rPr>
          <w:rFonts w:ascii="Calibri" w:eastAsia="Calibri" w:hAnsi="Calibri" w:cs="Calibri"/>
          <w:b/>
          <w:sz w:val="20"/>
          <w:szCs w:val="20"/>
        </w:rPr>
      </w:pPr>
    </w:p>
    <w:p w14:paraId="13A9E341" w14:textId="77777777" w:rsidR="008D54FE" w:rsidRDefault="008D54FE" w:rsidP="007A7DEB">
      <w:pPr>
        <w:spacing w:after="0" w:line="240" w:lineRule="auto"/>
        <w:jc w:val="center"/>
        <w:rPr>
          <w:rFonts w:ascii="Calibri" w:eastAsia="Calibri" w:hAnsi="Calibri" w:cs="Calibri"/>
          <w:b/>
          <w:sz w:val="20"/>
          <w:szCs w:val="20"/>
        </w:rPr>
      </w:pPr>
    </w:p>
    <w:p w14:paraId="77800276" w14:textId="77777777" w:rsidR="008D54FE" w:rsidRDefault="008D54FE" w:rsidP="007A7DEB">
      <w:pPr>
        <w:spacing w:after="0" w:line="240" w:lineRule="auto"/>
        <w:jc w:val="center"/>
        <w:rPr>
          <w:rFonts w:ascii="Calibri" w:eastAsia="Calibri" w:hAnsi="Calibri" w:cs="Calibri"/>
          <w:b/>
          <w:sz w:val="20"/>
          <w:szCs w:val="20"/>
        </w:rPr>
      </w:pPr>
    </w:p>
    <w:p w14:paraId="04EB5E82" w14:textId="77777777" w:rsidR="008D54FE" w:rsidRDefault="008D54FE" w:rsidP="007A7DEB">
      <w:pPr>
        <w:spacing w:after="0" w:line="240" w:lineRule="auto"/>
        <w:jc w:val="center"/>
        <w:rPr>
          <w:rFonts w:ascii="Calibri" w:eastAsia="Calibri" w:hAnsi="Calibri" w:cs="Calibri"/>
          <w:b/>
          <w:sz w:val="20"/>
          <w:szCs w:val="20"/>
        </w:rPr>
      </w:pPr>
    </w:p>
    <w:p w14:paraId="54955B98" w14:textId="77777777" w:rsidR="008D54FE" w:rsidRDefault="008D54FE" w:rsidP="007A7DEB">
      <w:pPr>
        <w:spacing w:after="0" w:line="240" w:lineRule="auto"/>
        <w:jc w:val="center"/>
        <w:rPr>
          <w:rFonts w:ascii="Calibri" w:eastAsia="Calibri" w:hAnsi="Calibri" w:cs="Calibri"/>
          <w:b/>
          <w:sz w:val="20"/>
          <w:szCs w:val="20"/>
        </w:rPr>
      </w:pPr>
    </w:p>
    <w:p w14:paraId="00E7C32B" w14:textId="77777777" w:rsidR="008D54FE" w:rsidRDefault="008D54FE" w:rsidP="007A7DEB">
      <w:pPr>
        <w:spacing w:after="0" w:line="240" w:lineRule="auto"/>
        <w:jc w:val="center"/>
        <w:rPr>
          <w:rFonts w:ascii="Calibri" w:eastAsia="Calibri" w:hAnsi="Calibri" w:cs="Calibri"/>
          <w:b/>
          <w:sz w:val="20"/>
          <w:szCs w:val="20"/>
        </w:rPr>
      </w:pPr>
    </w:p>
    <w:p w14:paraId="56370024" w14:textId="77777777" w:rsidR="008D54FE" w:rsidRDefault="008D54FE" w:rsidP="007A7DEB">
      <w:pPr>
        <w:spacing w:after="0" w:line="240" w:lineRule="auto"/>
        <w:jc w:val="center"/>
        <w:rPr>
          <w:rFonts w:ascii="Calibri" w:eastAsia="Calibri" w:hAnsi="Calibri" w:cs="Calibri"/>
          <w:b/>
          <w:sz w:val="20"/>
          <w:szCs w:val="20"/>
        </w:rPr>
      </w:pPr>
    </w:p>
    <w:p w14:paraId="170D55C6" w14:textId="77777777" w:rsidR="008D54FE" w:rsidRPr="008E3CD8" w:rsidRDefault="008D54FE" w:rsidP="007A7DEB">
      <w:pPr>
        <w:spacing w:after="0" w:line="240" w:lineRule="auto"/>
        <w:jc w:val="center"/>
        <w:rPr>
          <w:rFonts w:ascii="Calibri" w:eastAsia="Calibri" w:hAnsi="Calibri" w:cs="Calibri"/>
          <w:b/>
          <w:sz w:val="20"/>
          <w:szCs w:val="20"/>
        </w:rPr>
      </w:pPr>
    </w:p>
    <w:p w14:paraId="75A0530F" w14:textId="77777777" w:rsidR="00D14AAD" w:rsidRDefault="00D14AAD" w:rsidP="007A7DEB">
      <w:pPr>
        <w:spacing w:after="0" w:line="240" w:lineRule="auto"/>
        <w:jc w:val="center"/>
        <w:rPr>
          <w:rFonts w:ascii="Calibri" w:eastAsia="Calibri" w:hAnsi="Calibri" w:cs="Calibri"/>
          <w:b/>
          <w:sz w:val="20"/>
          <w:szCs w:val="20"/>
        </w:rPr>
      </w:pPr>
    </w:p>
    <w:p w14:paraId="229F6741" w14:textId="77777777" w:rsidR="00D362C1" w:rsidRDefault="00D362C1" w:rsidP="007A7DEB">
      <w:pPr>
        <w:spacing w:after="0" w:line="240" w:lineRule="auto"/>
        <w:jc w:val="center"/>
        <w:rPr>
          <w:rFonts w:ascii="Calibri" w:eastAsia="Calibri" w:hAnsi="Calibri" w:cs="Calibri"/>
          <w:b/>
          <w:sz w:val="20"/>
          <w:szCs w:val="20"/>
        </w:rPr>
      </w:pPr>
    </w:p>
    <w:p w14:paraId="5848E561" w14:textId="77777777" w:rsidR="00D362C1" w:rsidRPr="008E3CD8" w:rsidRDefault="00D362C1" w:rsidP="007A7DEB">
      <w:pPr>
        <w:spacing w:after="0" w:line="240" w:lineRule="auto"/>
        <w:jc w:val="center"/>
        <w:rPr>
          <w:rFonts w:ascii="Calibri" w:eastAsia="Calibri" w:hAnsi="Calibri" w:cs="Calibri"/>
          <w:b/>
          <w:sz w:val="20"/>
          <w:szCs w:val="20"/>
        </w:rPr>
      </w:pPr>
    </w:p>
    <w:p w14:paraId="7F949FFD" w14:textId="77777777" w:rsidR="00D42470" w:rsidRPr="008E3CD8" w:rsidRDefault="00D42470" w:rsidP="00987770">
      <w:pPr>
        <w:pStyle w:val="Ttulo1"/>
      </w:pPr>
      <w:bookmarkStart w:id="6" w:name="_Toc449085405"/>
      <w:bookmarkStart w:id="7" w:name="_Toc515285699"/>
      <w:r w:rsidRPr="008E3CD8">
        <w:lastRenderedPageBreak/>
        <w:t>RESUMEN</w:t>
      </w:r>
      <w:bookmarkEnd w:id="6"/>
      <w:bookmarkEnd w:id="7"/>
    </w:p>
    <w:p w14:paraId="03CAA061" w14:textId="77777777" w:rsidR="00D42470" w:rsidRPr="008E3CD8" w:rsidRDefault="00D42470" w:rsidP="00D42470">
      <w:pPr>
        <w:spacing w:after="0" w:line="240" w:lineRule="auto"/>
        <w:contextualSpacing/>
        <w:outlineLvl w:val="0"/>
        <w:rPr>
          <w:rFonts w:ascii="Calibri" w:eastAsia="Calibri" w:hAnsi="Calibri" w:cs="Calibri"/>
          <w:b/>
          <w:sz w:val="24"/>
          <w:szCs w:val="20"/>
        </w:rPr>
      </w:pPr>
    </w:p>
    <w:p w14:paraId="0F775945" w14:textId="77777777" w:rsidR="00D42470" w:rsidRPr="008E3CD8" w:rsidRDefault="00D42470" w:rsidP="00D42470">
      <w:pPr>
        <w:spacing w:after="0" w:line="240" w:lineRule="auto"/>
        <w:jc w:val="both"/>
        <w:rPr>
          <w:rFonts w:ascii="Calibri" w:eastAsia="Calibri" w:hAnsi="Calibri" w:cs="Calibri"/>
          <w:sz w:val="20"/>
          <w:szCs w:val="20"/>
        </w:rPr>
      </w:pPr>
      <w:r w:rsidRPr="008E3CD8">
        <w:rPr>
          <w:rFonts w:ascii="Calibri" w:eastAsia="Calibri" w:hAnsi="Calibri" w:cs="Calibri"/>
          <w:sz w:val="20"/>
          <w:szCs w:val="20"/>
        </w:rPr>
        <w:t>El presente documento da cuenta de los resultados de la actividad de fiscalización ambiental</w:t>
      </w:r>
      <w:r w:rsidR="00515B21" w:rsidRPr="008E3CD8">
        <w:rPr>
          <w:rFonts w:ascii="Calibri" w:eastAsia="Calibri" w:hAnsi="Calibri" w:cs="Calibri"/>
          <w:sz w:val="20"/>
          <w:szCs w:val="20"/>
        </w:rPr>
        <w:t>, realizada</w:t>
      </w:r>
      <w:r w:rsidRPr="008E3CD8">
        <w:rPr>
          <w:rFonts w:ascii="Calibri" w:eastAsia="Calibri" w:hAnsi="Calibri" w:cs="Calibri"/>
          <w:sz w:val="20"/>
          <w:szCs w:val="20"/>
        </w:rPr>
        <w:t xml:space="preserve"> </w:t>
      </w:r>
      <w:r w:rsidR="00515B21" w:rsidRPr="008E3CD8">
        <w:rPr>
          <w:rFonts w:ascii="Calibri" w:eastAsia="Calibri" w:hAnsi="Calibri" w:cs="Calibri"/>
          <w:sz w:val="20"/>
          <w:szCs w:val="20"/>
        </w:rPr>
        <w:t xml:space="preserve">mediante examen de la información, </w:t>
      </w:r>
      <w:r w:rsidRPr="008E3CD8">
        <w:rPr>
          <w:rFonts w:ascii="Calibri" w:eastAsia="Calibri" w:hAnsi="Calibri" w:cs="Calibri"/>
          <w:sz w:val="20"/>
          <w:szCs w:val="20"/>
        </w:rPr>
        <w:t xml:space="preserve">por </w:t>
      </w:r>
      <w:r w:rsidR="00515B21" w:rsidRPr="008E3CD8">
        <w:rPr>
          <w:rFonts w:ascii="Calibri" w:eastAsia="Calibri" w:hAnsi="Calibri" w:cs="Calibri"/>
          <w:sz w:val="20"/>
          <w:szCs w:val="20"/>
        </w:rPr>
        <w:t xml:space="preserve">parte de </w:t>
      </w:r>
      <w:r w:rsidR="000C2990" w:rsidRPr="008E3CD8">
        <w:rPr>
          <w:rFonts w:ascii="Calibri" w:eastAsia="Calibri" w:hAnsi="Calibri" w:cs="Calibri"/>
          <w:sz w:val="20"/>
          <w:szCs w:val="20"/>
        </w:rPr>
        <w:t>la Superintendencia del Medio Ambiente (SMA)</w:t>
      </w:r>
      <w:r w:rsidR="00C033AA">
        <w:rPr>
          <w:rFonts w:ascii="Calibri" w:eastAsia="Calibri" w:hAnsi="Calibri" w:cs="Calibri"/>
          <w:sz w:val="20"/>
          <w:szCs w:val="20"/>
        </w:rPr>
        <w:t>,</w:t>
      </w:r>
      <w:r w:rsidR="000C2990" w:rsidRPr="008E3CD8">
        <w:rPr>
          <w:rFonts w:ascii="Calibri" w:eastAsia="Calibri" w:hAnsi="Calibri" w:cs="Calibri"/>
          <w:sz w:val="20"/>
          <w:szCs w:val="20"/>
        </w:rPr>
        <w:t xml:space="preserve"> </w:t>
      </w:r>
      <w:r w:rsidRPr="008E3CD8">
        <w:rPr>
          <w:rFonts w:ascii="Calibri" w:eastAsia="Calibri" w:hAnsi="Calibri" w:cs="Calibri"/>
          <w:sz w:val="20"/>
          <w:szCs w:val="20"/>
        </w:rPr>
        <w:t>a la unidad fiscalizable “</w:t>
      </w:r>
      <w:r w:rsidR="005A7BF9" w:rsidRPr="008E3CD8">
        <w:rPr>
          <w:rFonts w:ascii="Calibri" w:eastAsia="Calibri" w:hAnsi="Calibri" w:cs="Calibri"/>
          <w:sz w:val="20"/>
          <w:szCs w:val="20"/>
        </w:rPr>
        <w:t>Planta de Tratamiento de Aguas Servidas Molina-Lontué</w:t>
      </w:r>
      <w:r w:rsidRPr="008E3CD8">
        <w:rPr>
          <w:rFonts w:ascii="Calibri" w:eastAsia="Calibri" w:hAnsi="Calibri" w:cs="Calibri"/>
          <w:sz w:val="20"/>
          <w:szCs w:val="20"/>
        </w:rPr>
        <w:t>”</w:t>
      </w:r>
      <w:r w:rsidR="005933B2" w:rsidRPr="008E3CD8">
        <w:rPr>
          <w:rFonts w:ascii="Calibri" w:eastAsia="Calibri" w:hAnsi="Calibri" w:cs="Calibri"/>
          <w:sz w:val="20"/>
          <w:szCs w:val="20"/>
        </w:rPr>
        <w:t xml:space="preserve">, localizada en </w:t>
      </w:r>
      <w:r w:rsidR="00515B21" w:rsidRPr="008E3CD8">
        <w:rPr>
          <w:rFonts w:ascii="Calibri" w:eastAsia="Calibri" w:hAnsi="Calibri" w:cs="Calibri"/>
          <w:sz w:val="20"/>
          <w:szCs w:val="20"/>
        </w:rPr>
        <w:t>la C</w:t>
      </w:r>
      <w:r w:rsidR="005933B2" w:rsidRPr="008E3CD8">
        <w:rPr>
          <w:rFonts w:ascii="Calibri" w:eastAsia="Calibri" w:hAnsi="Calibri" w:cs="Calibri"/>
          <w:sz w:val="20"/>
          <w:szCs w:val="20"/>
        </w:rPr>
        <w:t>omuna</w:t>
      </w:r>
      <w:r w:rsidR="000C2990" w:rsidRPr="008E3CD8">
        <w:rPr>
          <w:rFonts w:ascii="Calibri" w:eastAsia="Calibri" w:hAnsi="Calibri" w:cs="Calibri"/>
          <w:sz w:val="20"/>
          <w:szCs w:val="20"/>
        </w:rPr>
        <w:t xml:space="preserve"> de Molina</w:t>
      </w:r>
      <w:r w:rsidR="005933B2" w:rsidRPr="008E3CD8">
        <w:rPr>
          <w:rFonts w:ascii="Calibri" w:eastAsia="Calibri" w:hAnsi="Calibri" w:cs="Calibri"/>
          <w:sz w:val="20"/>
          <w:szCs w:val="20"/>
        </w:rPr>
        <w:t xml:space="preserve">, </w:t>
      </w:r>
      <w:r w:rsidR="00515B21" w:rsidRPr="008E3CD8">
        <w:rPr>
          <w:rFonts w:ascii="Calibri" w:eastAsia="Calibri" w:hAnsi="Calibri" w:cs="Calibri"/>
          <w:sz w:val="20"/>
          <w:szCs w:val="20"/>
        </w:rPr>
        <w:t>P</w:t>
      </w:r>
      <w:r w:rsidR="005933B2" w:rsidRPr="008E3CD8">
        <w:rPr>
          <w:rFonts w:ascii="Calibri" w:eastAsia="Calibri" w:hAnsi="Calibri" w:cs="Calibri"/>
          <w:sz w:val="20"/>
          <w:szCs w:val="20"/>
        </w:rPr>
        <w:t xml:space="preserve">rovincia </w:t>
      </w:r>
      <w:r w:rsidR="000C2990" w:rsidRPr="008E3CD8">
        <w:rPr>
          <w:rFonts w:ascii="Calibri" w:eastAsia="Calibri" w:hAnsi="Calibri" w:cs="Calibri"/>
          <w:sz w:val="20"/>
          <w:szCs w:val="20"/>
        </w:rPr>
        <w:t>de Curicó</w:t>
      </w:r>
      <w:r w:rsidR="00515B21" w:rsidRPr="008E3CD8">
        <w:rPr>
          <w:rFonts w:ascii="Calibri" w:eastAsia="Calibri" w:hAnsi="Calibri" w:cs="Calibri"/>
          <w:sz w:val="20"/>
          <w:szCs w:val="20"/>
        </w:rPr>
        <w:t>, R</w:t>
      </w:r>
      <w:r w:rsidR="005933B2" w:rsidRPr="008E3CD8">
        <w:rPr>
          <w:rFonts w:ascii="Calibri" w:eastAsia="Calibri" w:hAnsi="Calibri" w:cs="Calibri"/>
          <w:sz w:val="20"/>
          <w:szCs w:val="20"/>
        </w:rPr>
        <w:t>egión</w:t>
      </w:r>
      <w:r w:rsidR="000C2990" w:rsidRPr="008E3CD8">
        <w:rPr>
          <w:rFonts w:ascii="Calibri" w:eastAsia="Calibri" w:hAnsi="Calibri" w:cs="Calibri"/>
          <w:sz w:val="20"/>
          <w:szCs w:val="20"/>
        </w:rPr>
        <w:t xml:space="preserve"> del Maule</w:t>
      </w:r>
      <w:r w:rsidRPr="008E3CD8">
        <w:rPr>
          <w:rFonts w:ascii="Calibri" w:eastAsia="Calibri" w:hAnsi="Calibri" w:cs="Calibri"/>
          <w:sz w:val="20"/>
          <w:szCs w:val="20"/>
        </w:rPr>
        <w:t xml:space="preserve">. </w:t>
      </w:r>
    </w:p>
    <w:p w14:paraId="70A87019" w14:textId="77777777" w:rsidR="000C2990" w:rsidRPr="008E3CD8" w:rsidRDefault="000C2990" w:rsidP="00D42470">
      <w:pPr>
        <w:spacing w:after="0" w:line="240" w:lineRule="auto"/>
        <w:jc w:val="both"/>
        <w:rPr>
          <w:rFonts w:ascii="Calibri" w:eastAsia="Calibri" w:hAnsi="Calibri" w:cs="Calibri"/>
          <w:sz w:val="20"/>
          <w:szCs w:val="20"/>
        </w:rPr>
      </w:pPr>
    </w:p>
    <w:p w14:paraId="08E16C97" w14:textId="77777777" w:rsidR="00ED0A53" w:rsidRPr="008E3CD8" w:rsidRDefault="00ED0A53" w:rsidP="00ED0A53">
      <w:pPr>
        <w:spacing w:after="0" w:line="240" w:lineRule="auto"/>
        <w:jc w:val="both"/>
        <w:rPr>
          <w:rFonts w:ascii="Calibri" w:eastAsia="Calibri" w:hAnsi="Calibri" w:cs="Calibri"/>
          <w:color w:val="FF0000"/>
          <w:sz w:val="20"/>
          <w:szCs w:val="20"/>
        </w:rPr>
      </w:pPr>
      <w:r w:rsidRPr="008E3CD8">
        <w:rPr>
          <w:rFonts w:ascii="Calibri" w:eastAsia="Calibri" w:hAnsi="Calibri" w:cs="Calibri"/>
          <w:sz w:val="20"/>
          <w:szCs w:val="20"/>
        </w:rPr>
        <w:t>El</w:t>
      </w:r>
      <w:r w:rsidR="00D42470" w:rsidRPr="008E3CD8">
        <w:rPr>
          <w:rFonts w:ascii="Calibri" w:eastAsia="Calibri" w:hAnsi="Calibri" w:cs="Calibri"/>
          <w:sz w:val="20"/>
          <w:szCs w:val="20"/>
        </w:rPr>
        <w:t xml:space="preserve"> proyecto que compone la unidad fiscalizable y que fue fiscalizado durante el desarrollo de la actividad, consiste en </w:t>
      </w:r>
      <w:r w:rsidRPr="008E3CD8">
        <w:rPr>
          <w:rFonts w:ascii="Calibri" w:eastAsia="Calibri" w:hAnsi="Calibri" w:cs="Calibri"/>
          <w:sz w:val="20"/>
          <w:szCs w:val="20"/>
        </w:rPr>
        <w:t xml:space="preserve">una planta de tratamiento de aguas servidas que utiliza un tratamiento biológico en base a lodos activados con aireación extendida. Básicamente, el sistema está compuesto por un tratamiento preliminar (desbaste y desarenado), seguido de un tratamiento primario (sedimentación simple) y por una etapa de procesos biológicos aerobios de cultivo fijo (lecho percolador), con recirculación. Para la etapa final previa al vertido del efluente de la planta, se </w:t>
      </w:r>
      <w:r w:rsidR="005A7BF9" w:rsidRPr="008E3CD8">
        <w:rPr>
          <w:rFonts w:ascii="Calibri" w:eastAsia="Calibri" w:hAnsi="Calibri" w:cs="Calibri"/>
          <w:sz w:val="20"/>
          <w:szCs w:val="20"/>
        </w:rPr>
        <w:t xml:space="preserve">realiza </w:t>
      </w:r>
      <w:r w:rsidRPr="008E3CD8">
        <w:rPr>
          <w:rFonts w:ascii="Calibri" w:eastAsia="Calibri" w:hAnsi="Calibri" w:cs="Calibri"/>
          <w:sz w:val="20"/>
          <w:szCs w:val="20"/>
        </w:rPr>
        <w:t>la desinfección con gas cloro y la declaración con dióxido de azufre. La cota de fundación de las diversas estructuras de proceso permite el escurrimiento gravitatorio completo a partir de la planta elevadora de entrada al tratamiento preliminar. También se considera un tratamiento de lodos en base a una estabilización, deshidratación por filtros y deshidratación en canchas de secado.</w:t>
      </w:r>
      <w:r w:rsidR="005A7BF9" w:rsidRPr="008E3CD8">
        <w:rPr>
          <w:rFonts w:ascii="Calibri" w:eastAsia="Calibri" w:hAnsi="Calibri" w:cs="Calibri"/>
          <w:color w:val="FF0000"/>
          <w:sz w:val="20"/>
          <w:szCs w:val="20"/>
        </w:rPr>
        <w:t xml:space="preserve"> </w:t>
      </w:r>
      <w:r w:rsidR="005A7BF9" w:rsidRPr="008E3CD8">
        <w:rPr>
          <w:rFonts w:ascii="Calibri" w:eastAsia="Calibri" w:hAnsi="Calibri" w:cs="Calibri"/>
          <w:sz w:val="20"/>
          <w:szCs w:val="20"/>
        </w:rPr>
        <w:t xml:space="preserve">Los </w:t>
      </w:r>
      <w:r w:rsidRPr="008E3CD8">
        <w:rPr>
          <w:rFonts w:ascii="Calibri" w:eastAsia="Calibri" w:hAnsi="Calibri" w:cs="Calibri"/>
          <w:sz w:val="20"/>
          <w:szCs w:val="20"/>
        </w:rPr>
        <w:t>procesos y equipos</w:t>
      </w:r>
      <w:r w:rsidR="005A7BF9" w:rsidRPr="008E3CD8">
        <w:rPr>
          <w:rFonts w:ascii="Calibri" w:eastAsia="Calibri" w:hAnsi="Calibri" w:cs="Calibri"/>
          <w:sz w:val="20"/>
          <w:szCs w:val="20"/>
        </w:rPr>
        <w:t xml:space="preserve"> son:</w:t>
      </w:r>
    </w:p>
    <w:p w14:paraId="4B0F99EC" w14:textId="77777777" w:rsidR="00ED0A53" w:rsidRPr="008E3CD8" w:rsidRDefault="005A7BF9" w:rsidP="00ED0A53">
      <w:pPr>
        <w:spacing w:after="0" w:line="240" w:lineRule="auto"/>
        <w:jc w:val="both"/>
        <w:rPr>
          <w:rFonts w:ascii="Calibri" w:eastAsia="Calibri" w:hAnsi="Calibri" w:cs="Calibri"/>
          <w:sz w:val="20"/>
          <w:szCs w:val="20"/>
        </w:rPr>
      </w:pPr>
      <w:r w:rsidRPr="008E3CD8">
        <w:rPr>
          <w:rFonts w:ascii="Calibri" w:eastAsia="Calibri" w:hAnsi="Calibri" w:cs="Calibri"/>
          <w:sz w:val="20"/>
          <w:szCs w:val="20"/>
        </w:rPr>
        <w:t>-</w:t>
      </w:r>
      <w:r w:rsidR="00ED0A53" w:rsidRPr="008E3CD8">
        <w:rPr>
          <w:rFonts w:ascii="Calibri" w:eastAsia="Calibri" w:hAnsi="Calibri" w:cs="Calibri"/>
          <w:sz w:val="20"/>
          <w:szCs w:val="20"/>
        </w:rPr>
        <w:t>Dos líneas independientes (100% de capacidad unitaria) de desbaste mecánico por rejas tipo tamiz rotativo sumergido en canal aislables mediante compuertas.</w:t>
      </w:r>
    </w:p>
    <w:p w14:paraId="3090CE00" w14:textId="77777777" w:rsidR="00ED0A53" w:rsidRPr="008E3CD8" w:rsidRDefault="005A7BF9" w:rsidP="00ED0A53">
      <w:pPr>
        <w:spacing w:after="0" w:line="240" w:lineRule="auto"/>
        <w:jc w:val="both"/>
        <w:rPr>
          <w:rFonts w:ascii="Calibri" w:eastAsia="Calibri" w:hAnsi="Calibri" w:cs="Calibri"/>
          <w:sz w:val="20"/>
          <w:szCs w:val="20"/>
        </w:rPr>
      </w:pPr>
      <w:r w:rsidRPr="008E3CD8">
        <w:rPr>
          <w:rFonts w:ascii="Calibri" w:eastAsia="Calibri" w:hAnsi="Calibri" w:cs="Calibri"/>
          <w:sz w:val="20"/>
          <w:szCs w:val="20"/>
        </w:rPr>
        <w:t>-</w:t>
      </w:r>
      <w:r w:rsidR="00ED0A53" w:rsidRPr="008E3CD8">
        <w:rPr>
          <w:rFonts w:ascii="Calibri" w:eastAsia="Calibri" w:hAnsi="Calibri" w:cs="Calibri"/>
          <w:sz w:val="20"/>
          <w:szCs w:val="20"/>
        </w:rPr>
        <w:t>Dos líneas independientes de desarenadores aislables mediante compuertas, con sus correspondientes by</w:t>
      </w:r>
      <w:r w:rsidRPr="008E3CD8">
        <w:rPr>
          <w:rFonts w:ascii="Calibri" w:eastAsia="Calibri" w:hAnsi="Calibri" w:cs="Calibri"/>
          <w:sz w:val="20"/>
          <w:szCs w:val="20"/>
        </w:rPr>
        <w:t xml:space="preserve"> </w:t>
      </w:r>
      <w:r w:rsidR="00ED0A53" w:rsidRPr="008E3CD8">
        <w:rPr>
          <w:rFonts w:ascii="Calibri" w:eastAsia="Calibri" w:hAnsi="Calibri" w:cs="Calibri"/>
          <w:sz w:val="20"/>
          <w:szCs w:val="20"/>
        </w:rPr>
        <w:t>pas</w:t>
      </w:r>
      <w:r w:rsidRPr="008E3CD8">
        <w:rPr>
          <w:rFonts w:ascii="Calibri" w:eastAsia="Calibri" w:hAnsi="Calibri" w:cs="Calibri"/>
          <w:sz w:val="20"/>
          <w:szCs w:val="20"/>
        </w:rPr>
        <w:t>s</w:t>
      </w:r>
      <w:r w:rsidR="00ED0A53" w:rsidRPr="008E3CD8">
        <w:rPr>
          <w:rFonts w:ascii="Calibri" w:eastAsia="Calibri" w:hAnsi="Calibri" w:cs="Calibri"/>
          <w:sz w:val="20"/>
          <w:szCs w:val="20"/>
        </w:rPr>
        <w:t xml:space="preserve"> unitarios.</w:t>
      </w:r>
    </w:p>
    <w:p w14:paraId="3E3B929E" w14:textId="77777777" w:rsidR="00ED0A53" w:rsidRPr="008E3CD8" w:rsidRDefault="005A7BF9" w:rsidP="00ED0A53">
      <w:pPr>
        <w:spacing w:after="0" w:line="240" w:lineRule="auto"/>
        <w:jc w:val="both"/>
        <w:rPr>
          <w:rFonts w:ascii="Calibri" w:eastAsia="Calibri" w:hAnsi="Calibri" w:cs="Calibri"/>
          <w:sz w:val="20"/>
          <w:szCs w:val="20"/>
        </w:rPr>
      </w:pPr>
      <w:r w:rsidRPr="008E3CD8">
        <w:rPr>
          <w:rFonts w:ascii="Calibri" w:eastAsia="Calibri" w:hAnsi="Calibri" w:cs="Calibri"/>
          <w:sz w:val="20"/>
          <w:szCs w:val="20"/>
        </w:rPr>
        <w:t>-</w:t>
      </w:r>
      <w:r w:rsidR="00ED0A53" w:rsidRPr="008E3CD8">
        <w:rPr>
          <w:rFonts w:ascii="Calibri" w:eastAsia="Calibri" w:hAnsi="Calibri" w:cs="Calibri"/>
          <w:sz w:val="20"/>
          <w:szCs w:val="20"/>
        </w:rPr>
        <w:t xml:space="preserve">Una unidad de </w:t>
      </w:r>
      <w:r w:rsidRPr="008E3CD8">
        <w:rPr>
          <w:rFonts w:ascii="Calibri" w:eastAsia="Calibri" w:hAnsi="Calibri" w:cs="Calibri"/>
          <w:sz w:val="20"/>
          <w:szCs w:val="20"/>
        </w:rPr>
        <w:t>t</w:t>
      </w:r>
      <w:r w:rsidR="00ED0A53" w:rsidRPr="008E3CD8">
        <w:rPr>
          <w:rFonts w:ascii="Calibri" w:eastAsia="Calibri" w:hAnsi="Calibri" w:cs="Calibri"/>
          <w:sz w:val="20"/>
          <w:szCs w:val="20"/>
        </w:rPr>
        <w:t xml:space="preserve">ratamiento </w:t>
      </w:r>
      <w:r w:rsidRPr="008E3CD8">
        <w:rPr>
          <w:rFonts w:ascii="Calibri" w:eastAsia="Calibri" w:hAnsi="Calibri" w:cs="Calibri"/>
          <w:sz w:val="20"/>
          <w:szCs w:val="20"/>
        </w:rPr>
        <w:t>p</w:t>
      </w:r>
      <w:r w:rsidR="00ED0A53" w:rsidRPr="008E3CD8">
        <w:rPr>
          <w:rFonts w:ascii="Calibri" w:eastAsia="Calibri" w:hAnsi="Calibri" w:cs="Calibri"/>
          <w:sz w:val="20"/>
          <w:szCs w:val="20"/>
        </w:rPr>
        <w:t xml:space="preserve">rimario por decantador circular con desengrasado por aireación en su parte central, con su correspondiente by pass. </w:t>
      </w:r>
    </w:p>
    <w:p w14:paraId="0E748F38" w14:textId="77777777" w:rsidR="00ED0A53" w:rsidRPr="008E3CD8" w:rsidRDefault="005A7BF9" w:rsidP="00ED0A53">
      <w:pPr>
        <w:spacing w:after="0" w:line="240" w:lineRule="auto"/>
        <w:jc w:val="both"/>
        <w:rPr>
          <w:rFonts w:ascii="Calibri" w:eastAsia="Calibri" w:hAnsi="Calibri" w:cs="Calibri"/>
          <w:sz w:val="20"/>
          <w:szCs w:val="20"/>
        </w:rPr>
      </w:pPr>
      <w:r w:rsidRPr="008E3CD8">
        <w:rPr>
          <w:rFonts w:ascii="Calibri" w:eastAsia="Calibri" w:hAnsi="Calibri" w:cs="Calibri"/>
          <w:sz w:val="20"/>
          <w:szCs w:val="20"/>
        </w:rPr>
        <w:t>-</w:t>
      </w:r>
      <w:r w:rsidR="00ED0A53" w:rsidRPr="008E3CD8">
        <w:rPr>
          <w:rFonts w:ascii="Calibri" w:eastAsia="Calibri" w:hAnsi="Calibri" w:cs="Calibri"/>
          <w:sz w:val="20"/>
          <w:szCs w:val="20"/>
        </w:rPr>
        <w:t xml:space="preserve">Dos líneas independientes de </w:t>
      </w:r>
      <w:r w:rsidRPr="008E3CD8">
        <w:rPr>
          <w:rFonts w:ascii="Calibri" w:eastAsia="Calibri" w:hAnsi="Calibri" w:cs="Calibri"/>
          <w:sz w:val="20"/>
          <w:szCs w:val="20"/>
        </w:rPr>
        <w:t>t</w:t>
      </w:r>
      <w:r w:rsidR="00ED0A53" w:rsidRPr="008E3CD8">
        <w:rPr>
          <w:rFonts w:ascii="Calibri" w:eastAsia="Calibri" w:hAnsi="Calibri" w:cs="Calibri"/>
          <w:sz w:val="20"/>
          <w:szCs w:val="20"/>
        </w:rPr>
        <w:t xml:space="preserve">ratamiento </w:t>
      </w:r>
      <w:r w:rsidRPr="008E3CD8">
        <w:rPr>
          <w:rFonts w:ascii="Calibri" w:eastAsia="Calibri" w:hAnsi="Calibri" w:cs="Calibri"/>
          <w:sz w:val="20"/>
          <w:szCs w:val="20"/>
        </w:rPr>
        <w:t>s</w:t>
      </w:r>
      <w:r w:rsidR="00ED0A53" w:rsidRPr="008E3CD8">
        <w:rPr>
          <w:rFonts w:ascii="Calibri" w:eastAsia="Calibri" w:hAnsi="Calibri" w:cs="Calibri"/>
          <w:sz w:val="20"/>
          <w:szCs w:val="20"/>
        </w:rPr>
        <w:t>ecundario por cultivo fijo con su correspondiente</w:t>
      </w:r>
      <w:r w:rsidRPr="008E3CD8">
        <w:rPr>
          <w:rFonts w:ascii="Calibri" w:eastAsia="Calibri" w:hAnsi="Calibri" w:cs="Calibri"/>
          <w:sz w:val="20"/>
          <w:szCs w:val="20"/>
        </w:rPr>
        <w:t xml:space="preserve"> </w:t>
      </w:r>
      <w:r w:rsidR="00ED0A53" w:rsidRPr="008E3CD8">
        <w:rPr>
          <w:rFonts w:ascii="Calibri" w:eastAsia="Calibri" w:hAnsi="Calibri" w:cs="Calibri"/>
          <w:sz w:val="20"/>
          <w:szCs w:val="20"/>
        </w:rPr>
        <w:t>by pass.</w:t>
      </w:r>
    </w:p>
    <w:p w14:paraId="28A70653" w14:textId="77777777" w:rsidR="005A7BF9" w:rsidRPr="008E3CD8" w:rsidRDefault="005A7BF9" w:rsidP="00ED0A53">
      <w:pPr>
        <w:spacing w:after="0" w:line="240" w:lineRule="auto"/>
        <w:jc w:val="both"/>
        <w:rPr>
          <w:rFonts w:ascii="Calibri" w:eastAsia="Calibri" w:hAnsi="Calibri" w:cs="Calibri"/>
          <w:sz w:val="20"/>
          <w:szCs w:val="20"/>
        </w:rPr>
      </w:pPr>
      <w:r w:rsidRPr="008E3CD8">
        <w:rPr>
          <w:rFonts w:ascii="Calibri" w:eastAsia="Calibri" w:hAnsi="Calibri" w:cs="Calibri"/>
          <w:sz w:val="20"/>
          <w:szCs w:val="20"/>
        </w:rPr>
        <w:t>-</w:t>
      </w:r>
      <w:r w:rsidR="00ED0A53" w:rsidRPr="008E3CD8">
        <w:rPr>
          <w:rFonts w:ascii="Calibri" w:eastAsia="Calibri" w:hAnsi="Calibri" w:cs="Calibri"/>
          <w:sz w:val="20"/>
          <w:szCs w:val="20"/>
        </w:rPr>
        <w:t>Dos cámaras de contacto de cloro, aislables mediante compuertas y con su correspondiente by pass</w:t>
      </w:r>
      <w:r w:rsidRPr="008E3CD8">
        <w:rPr>
          <w:rFonts w:ascii="Calibri" w:eastAsia="Calibri" w:hAnsi="Calibri" w:cs="Calibri"/>
          <w:sz w:val="20"/>
          <w:szCs w:val="20"/>
        </w:rPr>
        <w:t>.</w:t>
      </w:r>
    </w:p>
    <w:p w14:paraId="2AAA73B9" w14:textId="77777777" w:rsidR="00ED0A53" w:rsidRPr="008E3CD8" w:rsidRDefault="005A7BF9" w:rsidP="00ED0A53">
      <w:pPr>
        <w:spacing w:after="0" w:line="240" w:lineRule="auto"/>
        <w:jc w:val="both"/>
        <w:rPr>
          <w:rFonts w:ascii="Calibri" w:eastAsia="Calibri" w:hAnsi="Calibri" w:cs="Calibri"/>
          <w:sz w:val="20"/>
          <w:szCs w:val="20"/>
        </w:rPr>
      </w:pPr>
      <w:r w:rsidRPr="008E3CD8">
        <w:rPr>
          <w:rFonts w:ascii="Calibri" w:eastAsia="Calibri" w:hAnsi="Calibri" w:cs="Calibri"/>
          <w:sz w:val="20"/>
          <w:szCs w:val="20"/>
        </w:rPr>
        <w:t>-</w:t>
      </w:r>
      <w:r w:rsidR="00ED0A53" w:rsidRPr="008E3CD8">
        <w:rPr>
          <w:rFonts w:ascii="Calibri" w:eastAsia="Calibri" w:hAnsi="Calibri" w:cs="Calibri"/>
          <w:sz w:val="20"/>
          <w:szCs w:val="20"/>
        </w:rPr>
        <w:t>By pass general de la planta</w:t>
      </w:r>
      <w:r w:rsidRPr="008E3CD8">
        <w:rPr>
          <w:rFonts w:ascii="Calibri" w:eastAsia="Calibri" w:hAnsi="Calibri" w:cs="Calibri"/>
          <w:sz w:val="20"/>
          <w:szCs w:val="20"/>
        </w:rPr>
        <w:t>.</w:t>
      </w:r>
    </w:p>
    <w:p w14:paraId="68264451" w14:textId="77777777" w:rsidR="005A7BF9" w:rsidRPr="008E3CD8" w:rsidRDefault="005A7BF9" w:rsidP="00D42470">
      <w:pPr>
        <w:spacing w:after="0" w:line="240" w:lineRule="auto"/>
        <w:jc w:val="both"/>
        <w:rPr>
          <w:rFonts w:ascii="Calibri" w:eastAsia="Calibri" w:hAnsi="Calibri" w:cs="Calibri"/>
          <w:sz w:val="20"/>
          <w:szCs w:val="20"/>
        </w:rPr>
      </w:pPr>
    </w:p>
    <w:p w14:paraId="1F17B58A" w14:textId="454AF916" w:rsidR="00D42470" w:rsidRPr="004A686E" w:rsidRDefault="00D42470" w:rsidP="00D42470">
      <w:pPr>
        <w:spacing w:after="0" w:line="240" w:lineRule="auto"/>
        <w:jc w:val="both"/>
        <w:rPr>
          <w:rFonts w:ascii="Calibri" w:eastAsia="Calibri" w:hAnsi="Calibri" w:cs="Calibri"/>
          <w:color w:val="FF0000"/>
          <w:sz w:val="20"/>
          <w:szCs w:val="20"/>
        </w:rPr>
      </w:pPr>
      <w:r w:rsidRPr="004A686E">
        <w:rPr>
          <w:rFonts w:ascii="Calibri" w:eastAsia="Calibri" w:hAnsi="Calibri" w:cs="Calibri"/>
          <w:sz w:val="20"/>
          <w:szCs w:val="20"/>
        </w:rPr>
        <w:t xml:space="preserve">La materia relevante objeto de la fiscalización </w:t>
      </w:r>
      <w:r w:rsidR="00F05104" w:rsidRPr="004A686E">
        <w:rPr>
          <w:rFonts w:ascii="Calibri" w:eastAsia="Calibri" w:hAnsi="Calibri" w:cs="Calibri"/>
          <w:sz w:val="20"/>
          <w:szCs w:val="20"/>
        </w:rPr>
        <w:t xml:space="preserve">correspondió a verificar la </w:t>
      </w:r>
      <w:r w:rsidR="00466E28" w:rsidRPr="004A686E">
        <w:rPr>
          <w:rFonts w:ascii="Calibri" w:eastAsia="Calibri" w:hAnsi="Calibri" w:cs="Calibri"/>
          <w:sz w:val="20"/>
          <w:szCs w:val="20"/>
        </w:rPr>
        <w:t>calidad del efluente</w:t>
      </w:r>
      <w:r w:rsidR="00F05104" w:rsidRPr="004A686E">
        <w:rPr>
          <w:rFonts w:ascii="Calibri" w:eastAsia="Calibri" w:hAnsi="Calibri" w:cs="Calibri"/>
          <w:sz w:val="20"/>
          <w:szCs w:val="20"/>
        </w:rPr>
        <w:t xml:space="preserve">, dado que </w:t>
      </w:r>
      <w:r w:rsidR="004A686E" w:rsidRPr="004A686E">
        <w:rPr>
          <w:rFonts w:ascii="Calibri" w:eastAsia="Calibri" w:hAnsi="Calibri" w:cs="Calibri"/>
          <w:sz w:val="20"/>
          <w:szCs w:val="20"/>
        </w:rPr>
        <w:t xml:space="preserve">la Corte Suprema, </w:t>
      </w:r>
      <w:r w:rsidR="004A686E" w:rsidRPr="004A686E">
        <w:rPr>
          <w:sz w:val="20"/>
          <w:szCs w:val="20"/>
        </w:rPr>
        <w:t xml:space="preserve">según Causa N°7844/2013 (Apelación), ha deducido una acción constitucional en contra de algunas empresas por la contaminación del Estero del Cerro o Santelices debido al vertimiento de Riles sin tratar al cauce del Estero San Antonio, que alimenta al Estero Carretón y Estero Carretones, que es a su vez afluente del Estero del Cerro. Según la </w:t>
      </w:r>
      <w:r w:rsidR="00F05430">
        <w:rPr>
          <w:sz w:val="20"/>
          <w:szCs w:val="20"/>
        </w:rPr>
        <w:t>c</w:t>
      </w:r>
      <w:r w:rsidR="004A686E" w:rsidRPr="004A686E">
        <w:rPr>
          <w:sz w:val="20"/>
          <w:szCs w:val="20"/>
        </w:rPr>
        <w:t>ausa antes mencionada se ha decretado adoptar medidas que aseguren que las autoridades administrativas fiscalicen a las empresas aledañas al sector del Estero Carretón, dentro de ellas</w:t>
      </w:r>
      <w:r w:rsidR="004A686E" w:rsidRPr="004A686E">
        <w:rPr>
          <w:rFonts w:ascii="Calibri" w:eastAsia="Calibri" w:hAnsi="Calibri" w:cs="Calibri"/>
          <w:sz w:val="20"/>
          <w:szCs w:val="20"/>
        </w:rPr>
        <w:t xml:space="preserve"> </w:t>
      </w:r>
      <w:r w:rsidR="00DA3407">
        <w:rPr>
          <w:rFonts w:ascii="Calibri" w:eastAsia="Calibri" w:hAnsi="Calibri" w:cs="Calibri"/>
          <w:sz w:val="20"/>
          <w:szCs w:val="20"/>
        </w:rPr>
        <w:t xml:space="preserve">a </w:t>
      </w:r>
      <w:r w:rsidR="004A686E" w:rsidRPr="004A686E">
        <w:rPr>
          <w:rFonts w:ascii="Calibri" w:eastAsia="Calibri" w:hAnsi="Calibri" w:cs="Calibri"/>
          <w:sz w:val="20"/>
          <w:szCs w:val="20"/>
        </w:rPr>
        <w:t xml:space="preserve">la planta de tratamiento de aguas servidas </w:t>
      </w:r>
      <w:r w:rsidR="00DA3407">
        <w:rPr>
          <w:rFonts w:ascii="Calibri" w:eastAsia="Calibri" w:hAnsi="Calibri" w:cs="Calibri"/>
          <w:sz w:val="20"/>
          <w:szCs w:val="20"/>
        </w:rPr>
        <w:t xml:space="preserve">de </w:t>
      </w:r>
      <w:r w:rsidR="004A686E" w:rsidRPr="004A686E">
        <w:rPr>
          <w:rFonts w:ascii="Calibri" w:eastAsia="Calibri" w:hAnsi="Calibri" w:cs="Calibri"/>
          <w:sz w:val="20"/>
          <w:szCs w:val="20"/>
        </w:rPr>
        <w:t>Molina-Lontué</w:t>
      </w:r>
      <w:r w:rsidR="004A686E" w:rsidRPr="004A686E">
        <w:rPr>
          <w:sz w:val="20"/>
          <w:szCs w:val="20"/>
        </w:rPr>
        <w:t>.</w:t>
      </w:r>
    </w:p>
    <w:p w14:paraId="6B9C2800" w14:textId="77777777" w:rsidR="00D42470" w:rsidRPr="008E3CD8" w:rsidRDefault="00D42470" w:rsidP="004438A3">
      <w:pPr>
        <w:spacing w:after="0" w:line="240" w:lineRule="auto"/>
        <w:jc w:val="both"/>
        <w:rPr>
          <w:rFonts w:ascii="Calibri" w:eastAsia="Calibri" w:hAnsi="Calibri" w:cs="Calibri"/>
          <w:sz w:val="20"/>
          <w:szCs w:val="20"/>
        </w:rPr>
      </w:pPr>
    </w:p>
    <w:p w14:paraId="60B78308" w14:textId="506C00D8" w:rsidR="000A054F" w:rsidRDefault="00A538EB" w:rsidP="000A054F">
      <w:pPr>
        <w:spacing w:after="0" w:line="240" w:lineRule="auto"/>
        <w:jc w:val="both"/>
        <w:rPr>
          <w:rFonts w:ascii="Calibri" w:eastAsia="Calibri" w:hAnsi="Calibri" w:cs="Calibri"/>
          <w:sz w:val="20"/>
          <w:szCs w:val="20"/>
        </w:rPr>
      </w:pPr>
      <w:r w:rsidRPr="008E3CD8">
        <w:rPr>
          <w:rFonts w:ascii="Calibri" w:eastAsia="Calibri" w:hAnsi="Calibri" w:cs="Calibri"/>
          <w:sz w:val="20"/>
          <w:szCs w:val="20"/>
        </w:rPr>
        <w:t xml:space="preserve">Cabe mencionar </w:t>
      </w:r>
      <w:r w:rsidR="000A054F" w:rsidRPr="008E3CD8">
        <w:rPr>
          <w:rFonts w:ascii="Calibri" w:eastAsia="Calibri" w:hAnsi="Calibri" w:cs="Calibri"/>
          <w:sz w:val="20"/>
          <w:szCs w:val="20"/>
        </w:rPr>
        <w:t xml:space="preserve">que la </w:t>
      </w:r>
      <w:r w:rsidRPr="008E3CD8">
        <w:rPr>
          <w:rFonts w:ascii="Calibri" w:eastAsia="Calibri" w:hAnsi="Calibri" w:cs="Calibri"/>
          <w:sz w:val="20"/>
          <w:szCs w:val="20"/>
        </w:rPr>
        <w:t>u</w:t>
      </w:r>
      <w:r w:rsidR="000A054F" w:rsidRPr="008E3CD8">
        <w:rPr>
          <w:rFonts w:ascii="Calibri" w:eastAsia="Calibri" w:hAnsi="Calibri" w:cs="Calibri"/>
          <w:sz w:val="20"/>
          <w:szCs w:val="20"/>
        </w:rPr>
        <w:t xml:space="preserve">nidad </w:t>
      </w:r>
      <w:r w:rsidRPr="008E3CD8">
        <w:rPr>
          <w:rFonts w:ascii="Calibri" w:eastAsia="Calibri" w:hAnsi="Calibri" w:cs="Calibri"/>
          <w:sz w:val="20"/>
          <w:szCs w:val="20"/>
        </w:rPr>
        <w:t>f</w:t>
      </w:r>
      <w:r w:rsidR="000A054F" w:rsidRPr="008E3CD8">
        <w:rPr>
          <w:rFonts w:ascii="Calibri" w:eastAsia="Calibri" w:hAnsi="Calibri" w:cs="Calibri"/>
          <w:sz w:val="20"/>
          <w:szCs w:val="20"/>
        </w:rPr>
        <w:t>iscalizable corresponde a una planta de tratamiento de aguas servidas</w:t>
      </w:r>
      <w:r w:rsidRPr="008E3CD8">
        <w:rPr>
          <w:rFonts w:ascii="Calibri" w:eastAsia="Calibri" w:hAnsi="Calibri" w:cs="Calibri"/>
          <w:sz w:val="20"/>
          <w:szCs w:val="20"/>
        </w:rPr>
        <w:t xml:space="preserve"> concesionada, por lo que </w:t>
      </w:r>
      <w:r w:rsidR="00F05430">
        <w:rPr>
          <w:rFonts w:ascii="Calibri" w:eastAsia="Calibri" w:hAnsi="Calibri" w:cs="Calibri"/>
          <w:sz w:val="20"/>
          <w:szCs w:val="20"/>
        </w:rPr>
        <w:t xml:space="preserve">de acuerdo al </w:t>
      </w:r>
      <w:r w:rsidR="00F05430" w:rsidRPr="008E3CD8">
        <w:rPr>
          <w:rFonts w:ascii="Calibri" w:eastAsia="Calibri" w:hAnsi="Calibri" w:cs="Calibri"/>
          <w:sz w:val="20"/>
          <w:szCs w:val="20"/>
        </w:rPr>
        <w:t xml:space="preserve">“Protocolo firmado entre la SMA y la SISS”, </w:t>
      </w:r>
      <w:r w:rsidR="00F05430">
        <w:rPr>
          <w:rFonts w:ascii="Calibri" w:eastAsia="Calibri" w:hAnsi="Calibri" w:cs="Calibri"/>
          <w:sz w:val="20"/>
          <w:szCs w:val="20"/>
        </w:rPr>
        <w:t>aprobado se</w:t>
      </w:r>
      <w:r w:rsidR="00F05430" w:rsidRPr="008E3CD8">
        <w:rPr>
          <w:rFonts w:ascii="Calibri" w:eastAsia="Calibri" w:hAnsi="Calibri" w:cs="Calibri"/>
          <w:sz w:val="20"/>
          <w:szCs w:val="20"/>
        </w:rPr>
        <w:t xml:space="preserve">gún </w:t>
      </w:r>
      <w:r w:rsidR="00F05430">
        <w:rPr>
          <w:rFonts w:ascii="Calibri" w:eastAsia="Calibri" w:hAnsi="Calibri" w:cs="Calibri"/>
          <w:sz w:val="20"/>
          <w:szCs w:val="20"/>
        </w:rPr>
        <w:t xml:space="preserve">la </w:t>
      </w:r>
      <w:r w:rsidR="00F05430" w:rsidRPr="008E3CD8">
        <w:rPr>
          <w:rFonts w:ascii="Calibri" w:eastAsia="Calibri" w:hAnsi="Calibri" w:cs="Calibri"/>
          <w:sz w:val="20"/>
          <w:szCs w:val="20"/>
        </w:rPr>
        <w:t>R.E. SMA N°436/2015</w:t>
      </w:r>
      <w:r w:rsidR="00F05430">
        <w:rPr>
          <w:rFonts w:ascii="Calibri" w:eastAsia="Calibri" w:hAnsi="Calibri" w:cs="Calibri"/>
          <w:sz w:val="20"/>
          <w:szCs w:val="20"/>
        </w:rPr>
        <w:t xml:space="preserve">, los </w:t>
      </w:r>
      <w:r w:rsidRPr="008E3CD8">
        <w:rPr>
          <w:rFonts w:ascii="Calibri" w:eastAsia="Calibri" w:hAnsi="Calibri" w:cs="Calibri"/>
          <w:sz w:val="20"/>
          <w:szCs w:val="20"/>
        </w:rPr>
        <w:t xml:space="preserve">reportes </w:t>
      </w:r>
      <w:r w:rsidR="00F05430">
        <w:rPr>
          <w:rFonts w:ascii="Calibri" w:eastAsia="Calibri" w:hAnsi="Calibri" w:cs="Calibri"/>
          <w:sz w:val="20"/>
          <w:szCs w:val="20"/>
        </w:rPr>
        <w:t xml:space="preserve">asociados a la emisión, son </w:t>
      </w:r>
      <w:r w:rsidRPr="008E3CD8">
        <w:rPr>
          <w:rFonts w:ascii="Calibri" w:eastAsia="Calibri" w:hAnsi="Calibri" w:cs="Calibri"/>
          <w:sz w:val="20"/>
          <w:szCs w:val="20"/>
        </w:rPr>
        <w:t>enviados a la Superintendencia de Servicios Sanitarios (SISS)</w:t>
      </w:r>
      <w:r w:rsidR="00F05430">
        <w:rPr>
          <w:rFonts w:ascii="Calibri" w:eastAsia="Calibri" w:hAnsi="Calibri" w:cs="Calibri"/>
          <w:sz w:val="20"/>
          <w:szCs w:val="20"/>
        </w:rPr>
        <w:t xml:space="preserve">. </w:t>
      </w:r>
    </w:p>
    <w:p w14:paraId="7B2AADA2" w14:textId="77777777" w:rsidR="00FB5033" w:rsidRDefault="00FB5033" w:rsidP="000A054F">
      <w:pPr>
        <w:spacing w:after="0" w:line="240" w:lineRule="auto"/>
        <w:jc w:val="both"/>
        <w:rPr>
          <w:rFonts w:ascii="Calibri" w:eastAsia="Calibri" w:hAnsi="Calibri" w:cs="Calibri"/>
          <w:sz w:val="20"/>
          <w:szCs w:val="20"/>
        </w:rPr>
      </w:pPr>
    </w:p>
    <w:p w14:paraId="2F5416FD" w14:textId="31A5EB08" w:rsidR="00673CCC" w:rsidRPr="00970A9A" w:rsidRDefault="00970A9A" w:rsidP="00970A9A">
      <w:pPr>
        <w:jc w:val="both"/>
        <w:rPr>
          <w:sz w:val="20"/>
          <w:szCs w:val="20"/>
        </w:rPr>
      </w:pPr>
      <w:r w:rsidRPr="00B44207">
        <w:rPr>
          <w:sz w:val="20"/>
          <w:szCs w:val="20"/>
        </w:rPr>
        <w:t xml:space="preserve">Según </w:t>
      </w:r>
      <w:r>
        <w:rPr>
          <w:sz w:val="20"/>
          <w:szCs w:val="20"/>
        </w:rPr>
        <w:t>antecedentes recopilados desde la SISS</w:t>
      </w:r>
      <w:r>
        <w:rPr>
          <w:rStyle w:val="Refdenotaalpie"/>
          <w:sz w:val="20"/>
          <w:szCs w:val="20"/>
        </w:rPr>
        <w:footnoteReference w:id="1"/>
      </w:r>
      <w:r>
        <w:rPr>
          <w:sz w:val="20"/>
          <w:szCs w:val="20"/>
        </w:rPr>
        <w:t xml:space="preserve">, en cuanto a </w:t>
      </w:r>
      <w:r w:rsidRPr="00B44207">
        <w:rPr>
          <w:sz w:val="20"/>
          <w:szCs w:val="20"/>
        </w:rPr>
        <w:t xml:space="preserve">los resultados de </w:t>
      </w:r>
      <w:r>
        <w:rPr>
          <w:sz w:val="20"/>
          <w:szCs w:val="20"/>
        </w:rPr>
        <w:t xml:space="preserve">la </w:t>
      </w:r>
      <w:r w:rsidRPr="00B44207">
        <w:rPr>
          <w:sz w:val="20"/>
          <w:szCs w:val="20"/>
        </w:rPr>
        <w:t xml:space="preserve">evaluación de </w:t>
      </w:r>
      <w:r>
        <w:rPr>
          <w:sz w:val="20"/>
          <w:szCs w:val="20"/>
        </w:rPr>
        <w:t>la unidad fiscalizable</w:t>
      </w:r>
      <w:r w:rsidR="00673CCC">
        <w:rPr>
          <w:sz w:val="20"/>
          <w:szCs w:val="20"/>
        </w:rPr>
        <w:t>,</w:t>
      </w:r>
      <w:r>
        <w:rPr>
          <w:sz w:val="20"/>
          <w:szCs w:val="20"/>
        </w:rPr>
        <w:t xml:space="preserve"> l</w:t>
      </w:r>
      <w:r w:rsidRPr="00970A9A">
        <w:rPr>
          <w:sz w:val="20"/>
          <w:szCs w:val="20"/>
        </w:rPr>
        <w:t xml:space="preserve">os 12 informes </w:t>
      </w:r>
      <w:r w:rsidR="00673CCC">
        <w:rPr>
          <w:sz w:val="20"/>
          <w:szCs w:val="20"/>
        </w:rPr>
        <w:t xml:space="preserve">realizados </w:t>
      </w:r>
      <w:r w:rsidRPr="00970A9A">
        <w:rPr>
          <w:sz w:val="20"/>
          <w:szCs w:val="20"/>
        </w:rPr>
        <w:t xml:space="preserve">del año 2017 indican </w:t>
      </w:r>
      <w:r w:rsidR="00F05430">
        <w:rPr>
          <w:sz w:val="20"/>
          <w:szCs w:val="20"/>
        </w:rPr>
        <w:t>que el efluente se ajusta a los límites estab</w:t>
      </w:r>
      <w:r w:rsidRPr="00970A9A">
        <w:rPr>
          <w:sz w:val="20"/>
          <w:szCs w:val="20"/>
        </w:rPr>
        <w:t>l</w:t>
      </w:r>
      <w:r w:rsidR="00F05430">
        <w:rPr>
          <w:sz w:val="20"/>
          <w:szCs w:val="20"/>
        </w:rPr>
        <w:t xml:space="preserve">ecidos en el </w:t>
      </w:r>
      <w:r w:rsidRPr="00970A9A">
        <w:rPr>
          <w:sz w:val="20"/>
          <w:szCs w:val="20"/>
        </w:rPr>
        <w:t>D.S. N°90/2000</w:t>
      </w:r>
      <w:r>
        <w:rPr>
          <w:sz w:val="20"/>
          <w:szCs w:val="20"/>
        </w:rPr>
        <w:t xml:space="preserve">. </w:t>
      </w:r>
      <w:r w:rsidR="00F05430">
        <w:rPr>
          <w:sz w:val="20"/>
          <w:szCs w:val="20"/>
        </w:rPr>
        <w:t xml:space="preserve">Asimismo, </w:t>
      </w:r>
      <w:r>
        <w:rPr>
          <w:sz w:val="20"/>
          <w:szCs w:val="20"/>
        </w:rPr>
        <w:t xml:space="preserve">los tres informes disponibles </w:t>
      </w:r>
      <w:r w:rsidR="00673CCC">
        <w:rPr>
          <w:sz w:val="20"/>
          <w:szCs w:val="20"/>
        </w:rPr>
        <w:t>durante el presente año a</w:t>
      </w:r>
      <w:r>
        <w:rPr>
          <w:sz w:val="20"/>
          <w:szCs w:val="20"/>
        </w:rPr>
        <w:t xml:space="preserve"> la f</w:t>
      </w:r>
      <w:r w:rsidR="00673CCC">
        <w:rPr>
          <w:sz w:val="20"/>
          <w:szCs w:val="20"/>
        </w:rPr>
        <w:t>e</w:t>
      </w:r>
      <w:r>
        <w:rPr>
          <w:sz w:val="20"/>
          <w:szCs w:val="20"/>
        </w:rPr>
        <w:t xml:space="preserve">cha, también </w:t>
      </w:r>
      <w:r w:rsidRPr="00B44207">
        <w:rPr>
          <w:sz w:val="20"/>
          <w:szCs w:val="20"/>
        </w:rPr>
        <w:t>indicaron cumplimiento</w:t>
      </w:r>
      <w:r>
        <w:rPr>
          <w:sz w:val="20"/>
          <w:szCs w:val="20"/>
        </w:rPr>
        <w:t>.</w:t>
      </w:r>
    </w:p>
    <w:p w14:paraId="4802BA8E" w14:textId="53FE4DFD" w:rsidR="00AF5F64" w:rsidRDefault="00FB5033" w:rsidP="000A054F">
      <w:pPr>
        <w:spacing w:after="0" w:line="240" w:lineRule="auto"/>
        <w:jc w:val="both"/>
        <w:rPr>
          <w:sz w:val="20"/>
          <w:szCs w:val="20"/>
        </w:rPr>
      </w:pPr>
      <w:r w:rsidRPr="00970A9A">
        <w:rPr>
          <w:rFonts w:ascii="Calibri" w:eastAsia="Calibri" w:hAnsi="Calibri" w:cs="Calibri"/>
          <w:sz w:val="20"/>
          <w:szCs w:val="20"/>
        </w:rPr>
        <w:t xml:space="preserve">En consideración a </w:t>
      </w:r>
      <w:r w:rsidR="00673CCC">
        <w:rPr>
          <w:rFonts w:ascii="Calibri" w:eastAsia="Calibri" w:hAnsi="Calibri" w:cs="Calibri"/>
          <w:sz w:val="20"/>
          <w:szCs w:val="20"/>
        </w:rPr>
        <w:t xml:space="preserve">lo anterior, </w:t>
      </w:r>
      <w:r w:rsidRPr="00970A9A">
        <w:rPr>
          <w:rFonts w:ascii="Calibri" w:eastAsia="Calibri" w:hAnsi="Calibri" w:cs="Calibri"/>
          <w:sz w:val="20"/>
          <w:szCs w:val="20"/>
        </w:rPr>
        <w:t>se puede concluir que se verificó la conformidad en la materia relevante objeto de la fiscalización</w:t>
      </w:r>
      <w:r w:rsidR="00673CCC">
        <w:rPr>
          <w:rFonts w:ascii="Calibri" w:eastAsia="Calibri" w:hAnsi="Calibri" w:cs="Calibri"/>
          <w:sz w:val="20"/>
          <w:szCs w:val="20"/>
        </w:rPr>
        <w:t xml:space="preserve">, ya que </w:t>
      </w:r>
      <w:r w:rsidR="00F05430">
        <w:rPr>
          <w:rFonts w:ascii="Calibri" w:eastAsia="Calibri" w:hAnsi="Calibri" w:cs="Calibri"/>
          <w:sz w:val="20"/>
          <w:szCs w:val="20"/>
        </w:rPr>
        <w:t>las descargas de</w:t>
      </w:r>
      <w:r w:rsidR="00AF5F64">
        <w:rPr>
          <w:rFonts w:ascii="Calibri" w:eastAsia="Calibri" w:hAnsi="Calibri" w:cs="Calibri"/>
          <w:sz w:val="20"/>
          <w:szCs w:val="20"/>
        </w:rPr>
        <w:t xml:space="preserve"> la </w:t>
      </w:r>
      <w:r w:rsidR="00AF5F64" w:rsidRPr="008E3CD8">
        <w:rPr>
          <w:rFonts w:ascii="Calibri" w:eastAsia="Calibri" w:hAnsi="Calibri" w:cs="Calibri"/>
          <w:sz w:val="20"/>
          <w:szCs w:val="20"/>
        </w:rPr>
        <w:t>Planta de Tratamiento de Aguas Servidas Molina-Lontué</w:t>
      </w:r>
      <w:r w:rsidR="00AF5F64">
        <w:rPr>
          <w:rFonts w:ascii="Calibri" w:eastAsia="Calibri" w:hAnsi="Calibri" w:cs="Calibri"/>
          <w:sz w:val="20"/>
          <w:szCs w:val="20"/>
        </w:rPr>
        <w:t xml:space="preserve"> al Estero Carretones, </w:t>
      </w:r>
      <w:r w:rsidR="00673CCC">
        <w:rPr>
          <w:rFonts w:ascii="Calibri" w:eastAsia="Calibri" w:hAnsi="Calibri" w:cs="Calibri"/>
          <w:sz w:val="20"/>
          <w:szCs w:val="20"/>
        </w:rPr>
        <w:t xml:space="preserve">durante el año 2017 y a la fecha, </w:t>
      </w:r>
      <w:r w:rsidR="00AF5F64">
        <w:rPr>
          <w:rFonts w:ascii="Calibri" w:eastAsia="Calibri" w:hAnsi="Calibri" w:cs="Calibri"/>
          <w:sz w:val="20"/>
          <w:szCs w:val="20"/>
        </w:rPr>
        <w:t xml:space="preserve">cumplieron los </w:t>
      </w:r>
      <w:r w:rsidR="00673CCC">
        <w:rPr>
          <w:rFonts w:ascii="Calibri" w:eastAsia="Calibri" w:hAnsi="Calibri" w:cs="Calibri"/>
          <w:sz w:val="20"/>
          <w:szCs w:val="20"/>
        </w:rPr>
        <w:t xml:space="preserve">parámetros </w:t>
      </w:r>
      <w:r w:rsidR="00AF5F64">
        <w:rPr>
          <w:rFonts w:ascii="Calibri" w:eastAsia="Calibri" w:hAnsi="Calibri" w:cs="Calibri"/>
          <w:sz w:val="20"/>
          <w:szCs w:val="20"/>
        </w:rPr>
        <w:t xml:space="preserve">establecidos en </w:t>
      </w:r>
      <w:r w:rsidR="00673CCC">
        <w:rPr>
          <w:rFonts w:ascii="Calibri" w:eastAsia="Calibri" w:hAnsi="Calibri" w:cs="Calibri"/>
          <w:sz w:val="20"/>
          <w:szCs w:val="20"/>
        </w:rPr>
        <w:t xml:space="preserve">el </w:t>
      </w:r>
      <w:r w:rsidR="00673CCC" w:rsidRPr="00970A9A">
        <w:rPr>
          <w:sz w:val="20"/>
          <w:szCs w:val="20"/>
        </w:rPr>
        <w:t>D.S. N°90/2000</w:t>
      </w:r>
      <w:r w:rsidR="00AF5F64">
        <w:rPr>
          <w:sz w:val="20"/>
          <w:szCs w:val="20"/>
        </w:rPr>
        <w:t>.</w:t>
      </w:r>
    </w:p>
    <w:p w14:paraId="5CE1B71E" w14:textId="77777777" w:rsidR="00FB5033" w:rsidRDefault="00FB5033" w:rsidP="00FB5033"/>
    <w:p w14:paraId="5A3AF0E2" w14:textId="77777777" w:rsidR="00AF5F64" w:rsidRDefault="00AF5F64" w:rsidP="00FB5033"/>
    <w:p w14:paraId="2237F907" w14:textId="77777777" w:rsidR="00D42470" w:rsidRPr="008E3CD8" w:rsidRDefault="00D42470" w:rsidP="004438A3">
      <w:pPr>
        <w:jc w:val="both"/>
        <w:rPr>
          <w:rFonts w:ascii="Calibri" w:eastAsia="Calibri" w:hAnsi="Calibri" w:cs="Calibri"/>
          <w:sz w:val="20"/>
          <w:szCs w:val="20"/>
        </w:rPr>
      </w:pPr>
    </w:p>
    <w:p w14:paraId="58593CBC" w14:textId="77777777" w:rsidR="00D42470" w:rsidRPr="008E3CD8" w:rsidRDefault="00D42470" w:rsidP="00987770">
      <w:pPr>
        <w:pStyle w:val="Ttulo1"/>
      </w:pPr>
      <w:bookmarkStart w:id="8" w:name="_Toc390777017"/>
      <w:bookmarkStart w:id="9" w:name="_Toc449085406"/>
      <w:bookmarkStart w:id="10" w:name="_Toc515285700"/>
      <w:r w:rsidRPr="008E3CD8">
        <w:lastRenderedPageBreak/>
        <w:t xml:space="preserve">IDENTIFICACIÓN </w:t>
      </w:r>
      <w:bookmarkEnd w:id="8"/>
      <w:r w:rsidRPr="008E3CD8">
        <w:t>DE LA UNIDAD FISCALIZABLE</w:t>
      </w:r>
      <w:bookmarkEnd w:id="9"/>
      <w:bookmarkEnd w:id="10"/>
    </w:p>
    <w:p w14:paraId="727BE52A" w14:textId="77777777" w:rsidR="0007552A" w:rsidRPr="008E3CD8" w:rsidRDefault="0007552A" w:rsidP="00987770">
      <w:pPr>
        <w:pStyle w:val="Ttulo1"/>
        <w:numPr>
          <w:ilvl w:val="0"/>
          <w:numId w:val="0"/>
        </w:numPr>
        <w:ind w:left="718"/>
      </w:pPr>
    </w:p>
    <w:p w14:paraId="1613798A" w14:textId="77777777" w:rsidR="00D42470" w:rsidRPr="008E3CD8" w:rsidRDefault="00D42470" w:rsidP="00987770">
      <w:pPr>
        <w:pStyle w:val="Ttulo2"/>
      </w:pPr>
      <w:bookmarkStart w:id="11" w:name="_Toc449085407"/>
      <w:bookmarkStart w:id="12" w:name="_Toc515285701"/>
      <w:r w:rsidRPr="008E3CD8">
        <w:t>Antecedentes Generales</w:t>
      </w:r>
      <w:bookmarkEnd w:id="11"/>
      <w:bookmarkEnd w:id="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E55815" w:rsidRPr="008E3CD8" w14:paraId="1A6CA200" w14:textId="77777777" w:rsidTr="00E55815">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42A7196" w14:textId="77777777" w:rsidR="00E55815" w:rsidRPr="008E3CD8" w:rsidRDefault="00E55815" w:rsidP="00D42470">
            <w:pPr>
              <w:spacing w:after="0" w:line="240" w:lineRule="auto"/>
              <w:jc w:val="both"/>
              <w:rPr>
                <w:rFonts w:ascii="Calibri" w:eastAsia="Calibri" w:hAnsi="Calibri" w:cs="Calibri"/>
                <w:sz w:val="20"/>
                <w:szCs w:val="20"/>
              </w:rPr>
            </w:pPr>
            <w:r w:rsidRPr="008E3CD8">
              <w:rPr>
                <w:rFonts w:ascii="Calibri" w:eastAsia="Calibri" w:hAnsi="Calibri" w:cs="Calibri"/>
                <w:b/>
                <w:sz w:val="20"/>
                <w:szCs w:val="20"/>
              </w:rPr>
              <w:t>Identificación de la Unidad Fiscalizable:</w:t>
            </w:r>
            <w:r w:rsidRPr="008E3CD8">
              <w:rPr>
                <w:rFonts w:ascii="Calibri" w:eastAsia="Calibri" w:hAnsi="Calibri" w:cs="Calibri"/>
                <w:sz w:val="20"/>
                <w:szCs w:val="20"/>
              </w:rPr>
              <w:t xml:space="preserve"> </w:t>
            </w:r>
            <w:r w:rsidR="00E440A8" w:rsidRPr="008E3CD8">
              <w:rPr>
                <w:rFonts w:ascii="Calibri" w:eastAsia="Calibri" w:hAnsi="Calibri" w:cs="Calibri"/>
                <w:sz w:val="20"/>
                <w:szCs w:val="20"/>
              </w:rPr>
              <w:t>Planta de Tratamiento de Aguas Servidas Molina-Lontué.</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B5441C9" w14:textId="77777777" w:rsidR="00E55815" w:rsidRPr="008E3CD8" w:rsidRDefault="00E55815" w:rsidP="00D42470">
            <w:pPr>
              <w:spacing w:after="0" w:line="240" w:lineRule="auto"/>
              <w:jc w:val="both"/>
              <w:rPr>
                <w:rFonts w:ascii="Calibri" w:eastAsia="Calibri" w:hAnsi="Calibri" w:cs="Calibri"/>
                <w:b/>
                <w:sz w:val="20"/>
                <w:szCs w:val="20"/>
                <w:lang w:eastAsia="es-ES"/>
              </w:rPr>
            </w:pPr>
            <w:r w:rsidRPr="008E3CD8">
              <w:rPr>
                <w:rFonts w:ascii="Calibri" w:eastAsia="Calibri" w:hAnsi="Calibri" w:cs="Calibri"/>
                <w:b/>
                <w:sz w:val="20"/>
                <w:szCs w:val="20"/>
                <w:lang w:eastAsia="es-ES"/>
              </w:rPr>
              <w:t>Estado operacional de la Unidad Fiscalizable:</w:t>
            </w:r>
            <w:r w:rsidR="00F46E44" w:rsidRPr="008E3CD8">
              <w:rPr>
                <w:rFonts w:ascii="Calibri" w:eastAsia="Calibri" w:hAnsi="Calibri" w:cs="Calibri"/>
                <w:b/>
                <w:sz w:val="20"/>
                <w:szCs w:val="20"/>
                <w:lang w:eastAsia="es-ES"/>
              </w:rPr>
              <w:t xml:space="preserve"> </w:t>
            </w:r>
            <w:r w:rsidR="00F46E44" w:rsidRPr="008E3CD8">
              <w:rPr>
                <w:rFonts w:ascii="Calibri" w:eastAsia="Calibri" w:hAnsi="Calibri" w:cs="Calibri"/>
                <w:sz w:val="20"/>
                <w:szCs w:val="20"/>
                <w:lang w:eastAsia="es-ES"/>
              </w:rPr>
              <w:t>en operación.</w:t>
            </w:r>
          </w:p>
        </w:tc>
      </w:tr>
      <w:tr w:rsidR="00D42470" w:rsidRPr="008E3CD8" w14:paraId="084533A4"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48F95B8" w14:textId="77777777" w:rsidR="00D42470" w:rsidRPr="008E3CD8" w:rsidRDefault="00D42470" w:rsidP="00D42470">
            <w:pPr>
              <w:spacing w:after="0" w:line="240" w:lineRule="auto"/>
              <w:jc w:val="both"/>
              <w:rPr>
                <w:rFonts w:ascii="Calibri" w:eastAsia="Calibri" w:hAnsi="Calibri" w:cs="Calibri"/>
                <w:b/>
                <w:sz w:val="20"/>
                <w:szCs w:val="20"/>
              </w:rPr>
            </w:pPr>
            <w:r w:rsidRPr="008E3CD8">
              <w:rPr>
                <w:rFonts w:ascii="Calibri" w:eastAsia="Calibri" w:hAnsi="Calibri" w:cs="Calibri"/>
                <w:b/>
                <w:sz w:val="20"/>
                <w:szCs w:val="20"/>
              </w:rPr>
              <w:t>Región:</w:t>
            </w:r>
            <w:r w:rsidRPr="008E3CD8">
              <w:rPr>
                <w:rFonts w:ascii="Calibri" w:eastAsia="Calibri" w:hAnsi="Calibri" w:cs="Calibri"/>
                <w:sz w:val="20"/>
                <w:szCs w:val="20"/>
              </w:rPr>
              <w:t xml:space="preserve"> </w:t>
            </w:r>
            <w:r w:rsidR="00F46E44" w:rsidRPr="008E3CD8">
              <w:rPr>
                <w:rFonts w:ascii="Calibri" w:eastAsia="Calibri" w:hAnsi="Calibri" w:cs="Calibri"/>
                <w:sz w:val="20"/>
                <w:szCs w:val="20"/>
              </w:rPr>
              <w:t>del 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236F84C5" w14:textId="77777777" w:rsidR="00D42470" w:rsidRPr="008E3CD8" w:rsidRDefault="00D42470" w:rsidP="00D42470">
            <w:pPr>
              <w:spacing w:after="100" w:line="276" w:lineRule="auto"/>
              <w:ind w:left="46"/>
              <w:jc w:val="both"/>
              <w:rPr>
                <w:rFonts w:ascii="Calibri" w:eastAsia="Calibri" w:hAnsi="Calibri" w:cs="Calibri"/>
                <w:sz w:val="20"/>
                <w:szCs w:val="20"/>
              </w:rPr>
            </w:pPr>
            <w:r w:rsidRPr="008E3CD8">
              <w:rPr>
                <w:rFonts w:ascii="Calibri" w:eastAsia="Calibri" w:hAnsi="Calibri" w:cs="Calibri"/>
                <w:b/>
                <w:sz w:val="20"/>
                <w:szCs w:val="20"/>
              </w:rPr>
              <w:t>Ubicación específica de la unidad fiscalizable:</w:t>
            </w:r>
            <w:r w:rsidRPr="008E3CD8">
              <w:rPr>
                <w:rFonts w:ascii="Calibri" w:eastAsia="Calibri" w:hAnsi="Calibri" w:cs="Calibri"/>
                <w:sz w:val="20"/>
                <w:szCs w:val="20"/>
              </w:rPr>
              <w:t xml:space="preserve"> </w:t>
            </w:r>
            <w:r w:rsidR="0048318F" w:rsidRPr="008E3CD8">
              <w:rPr>
                <w:rFonts w:ascii="Calibri" w:eastAsia="Calibri" w:hAnsi="Calibri" w:cs="Calibri"/>
                <w:sz w:val="20"/>
                <w:szCs w:val="20"/>
              </w:rPr>
              <w:t>se accede a través de un camino que está a 300 m de la conexión de la Avenida Luis Cruz Martínez y la Ruta 5 Sur.</w:t>
            </w:r>
          </w:p>
        </w:tc>
      </w:tr>
      <w:tr w:rsidR="00D42470" w:rsidRPr="008E3CD8" w14:paraId="510446A8" w14:textId="77777777" w:rsidTr="00556C92">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1DAC549" w14:textId="77777777" w:rsidR="00D42470" w:rsidRPr="008E3CD8" w:rsidRDefault="00D42470" w:rsidP="00D42470">
            <w:pPr>
              <w:spacing w:after="0" w:line="240" w:lineRule="auto"/>
              <w:jc w:val="both"/>
              <w:rPr>
                <w:rFonts w:ascii="Calibri" w:eastAsia="Calibri" w:hAnsi="Calibri" w:cs="Calibri"/>
                <w:sz w:val="20"/>
                <w:szCs w:val="20"/>
              </w:rPr>
            </w:pPr>
            <w:r w:rsidRPr="008E3CD8">
              <w:rPr>
                <w:rFonts w:ascii="Calibri" w:eastAsia="Calibri" w:hAnsi="Calibri" w:cs="Calibri"/>
                <w:b/>
                <w:sz w:val="20"/>
                <w:szCs w:val="20"/>
              </w:rPr>
              <w:t>Provincia:</w:t>
            </w:r>
            <w:r w:rsidRPr="008E3CD8">
              <w:rPr>
                <w:rFonts w:ascii="Calibri" w:eastAsia="Calibri" w:hAnsi="Calibri" w:cs="Calibri"/>
                <w:sz w:val="20"/>
                <w:szCs w:val="20"/>
              </w:rPr>
              <w:t xml:space="preserve"> </w:t>
            </w:r>
            <w:r w:rsidR="00F46E44" w:rsidRPr="008E3CD8">
              <w:rPr>
                <w:rFonts w:ascii="Calibri" w:eastAsia="Calibri" w:hAnsi="Calibri" w:cs="Calibri"/>
                <w:sz w:val="20"/>
                <w:szCs w:val="20"/>
              </w:rPr>
              <w:t>Curicó.</w:t>
            </w:r>
          </w:p>
        </w:tc>
        <w:tc>
          <w:tcPr>
            <w:tcW w:w="2296" w:type="pct"/>
            <w:vMerge/>
            <w:tcBorders>
              <w:left w:val="single" w:sz="4" w:space="0" w:color="auto"/>
              <w:right w:val="single" w:sz="4" w:space="0" w:color="auto"/>
            </w:tcBorders>
            <w:shd w:val="clear" w:color="auto" w:fill="FFFFFF"/>
          </w:tcPr>
          <w:p w14:paraId="20CF6FE4" w14:textId="77777777" w:rsidR="00D42470" w:rsidRPr="008E3CD8" w:rsidRDefault="00D42470" w:rsidP="00D42470">
            <w:pPr>
              <w:spacing w:after="0" w:line="240" w:lineRule="auto"/>
              <w:ind w:left="188"/>
              <w:jc w:val="both"/>
              <w:rPr>
                <w:rFonts w:ascii="Calibri" w:eastAsia="Calibri" w:hAnsi="Calibri" w:cs="Calibri"/>
                <w:b/>
                <w:sz w:val="20"/>
                <w:szCs w:val="20"/>
              </w:rPr>
            </w:pPr>
          </w:p>
        </w:tc>
      </w:tr>
      <w:tr w:rsidR="00D42470" w:rsidRPr="008E3CD8" w14:paraId="29066BEA" w14:textId="77777777" w:rsidTr="00556C92">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178A27" w14:textId="77777777" w:rsidR="00D42470" w:rsidRPr="008E3CD8" w:rsidRDefault="00D42470" w:rsidP="00D42470">
            <w:pPr>
              <w:spacing w:after="100" w:line="276" w:lineRule="auto"/>
              <w:jc w:val="both"/>
              <w:rPr>
                <w:rFonts w:ascii="Calibri" w:eastAsia="Calibri" w:hAnsi="Calibri" w:cs="Calibri"/>
                <w:sz w:val="20"/>
                <w:szCs w:val="20"/>
              </w:rPr>
            </w:pPr>
            <w:r w:rsidRPr="008E3CD8">
              <w:rPr>
                <w:rFonts w:ascii="Calibri" w:eastAsia="Calibri" w:hAnsi="Calibri" w:cs="Calibri"/>
                <w:b/>
                <w:sz w:val="20"/>
                <w:szCs w:val="20"/>
              </w:rPr>
              <w:t>Comuna:</w:t>
            </w:r>
            <w:r w:rsidRPr="008E3CD8">
              <w:rPr>
                <w:rFonts w:ascii="Calibri" w:eastAsia="Calibri" w:hAnsi="Calibri" w:cs="Calibri"/>
                <w:sz w:val="20"/>
                <w:szCs w:val="20"/>
              </w:rPr>
              <w:t xml:space="preserve"> </w:t>
            </w:r>
            <w:r w:rsidR="00F46E44" w:rsidRPr="008E3CD8">
              <w:rPr>
                <w:rFonts w:ascii="Calibri" w:eastAsia="Calibri" w:hAnsi="Calibri" w:cs="Calibri"/>
                <w:sz w:val="20"/>
                <w:szCs w:val="20"/>
              </w:rPr>
              <w:t>Molina.</w:t>
            </w:r>
          </w:p>
        </w:tc>
        <w:tc>
          <w:tcPr>
            <w:tcW w:w="2296" w:type="pct"/>
            <w:vMerge/>
            <w:tcBorders>
              <w:left w:val="single" w:sz="4" w:space="0" w:color="auto"/>
              <w:bottom w:val="single" w:sz="4" w:space="0" w:color="auto"/>
              <w:right w:val="single" w:sz="4" w:space="0" w:color="auto"/>
            </w:tcBorders>
            <w:shd w:val="clear" w:color="auto" w:fill="FFFFFF"/>
          </w:tcPr>
          <w:p w14:paraId="1E1BBBF5" w14:textId="77777777" w:rsidR="00D42470" w:rsidRPr="008E3CD8" w:rsidRDefault="00D42470" w:rsidP="00D42470">
            <w:pPr>
              <w:spacing w:after="0" w:line="240" w:lineRule="auto"/>
              <w:ind w:left="188"/>
              <w:jc w:val="both"/>
              <w:rPr>
                <w:rFonts w:ascii="Calibri" w:eastAsia="Calibri" w:hAnsi="Calibri" w:cs="Calibri"/>
                <w:b/>
                <w:sz w:val="20"/>
                <w:szCs w:val="20"/>
              </w:rPr>
            </w:pPr>
          </w:p>
        </w:tc>
      </w:tr>
      <w:tr w:rsidR="00D42470" w:rsidRPr="008E3CD8" w14:paraId="48EB24F5" w14:textId="77777777" w:rsidTr="00556C92">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666B58A" w14:textId="77777777" w:rsidR="00D42470" w:rsidRPr="008E3CD8" w:rsidRDefault="00D42470" w:rsidP="00D42470">
            <w:pPr>
              <w:spacing w:after="100" w:line="276" w:lineRule="auto"/>
              <w:jc w:val="both"/>
              <w:rPr>
                <w:rFonts w:ascii="Calibri" w:eastAsia="Calibri" w:hAnsi="Calibri" w:cs="Calibri"/>
                <w:sz w:val="20"/>
                <w:szCs w:val="20"/>
                <w:lang w:eastAsia="es-ES"/>
              </w:rPr>
            </w:pPr>
            <w:r w:rsidRPr="008E3CD8">
              <w:rPr>
                <w:rFonts w:ascii="Calibri" w:eastAsia="Calibri" w:hAnsi="Calibri" w:cs="Calibri"/>
                <w:b/>
                <w:sz w:val="20"/>
                <w:szCs w:val="20"/>
              </w:rPr>
              <w:t>Titular de la unidad fiscalizable:</w:t>
            </w:r>
            <w:r w:rsidRPr="008E3CD8">
              <w:rPr>
                <w:rFonts w:ascii="Calibri" w:eastAsia="Calibri" w:hAnsi="Calibri" w:cs="Calibri"/>
                <w:sz w:val="20"/>
                <w:szCs w:val="20"/>
              </w:rPr>
              <w:t xml:space="preserve"> </w:t>
            </w:r>
            <w:r w:rsidR="00E440A8" w:rsidRPr="008E3CD8">
              <w:rPr>
                <w:rFonts w:ascii="Calibri" w:eastAsia="Calibri" w:hAnsi="Calibri" w:cs="Calibri"/>
                <w:sz w:val="20"/>
                <w:szCs w:val="20"/>
              </w:rPr>
              <w:t>NUEVOSUR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4F5E8D" w14:textId="77777777" w:rsidR="00D42470" w:rsidRPr="008E3CD8" w:rsidRDefault="00D42470" w:rsidP="00D42470">
            <w:pPr>
              <w:spacing w:after="100" w:line="276" w:lineRule="auto"/>
              <w:jc w:val="both"/>
              <w:rPr>
                <w:rFonts w:ascii="Calibri" w:eastAsia="Calibri" w:hAnsi="Calibri" w:cs="Calibri"/>
                <w:sz w:val="20"/>
                <w:szCs w:val="20"/>
                <w:lang w:val="es-ES" w:eastAsia="es-ES"/>
              </w:rPr>
            </w:pPr>
            <w:r w:rsidRPr="008E3CD8">
              <w:rPr>
                <w:rFonts w:ascii="Calibri" w:eastAsia="Calibri" w:hAnsi="Calibri" w:cs="Calibri"/>
                <w:b/>
                <w:sz w:val="20"/>
                <w:szCs w:val="20"/>
              </w:rPr>
              <w:t>RUT o RUN:</w:t>
            </w:r>
            <w:r w:rsidRPr="008E3CD8">
              <w:rPr>
                <w:rFonts w:ascii="Calibri" w:eastAsia="Calibri" w:hAnsi="Calibri" w:cs="Calibri"/>
                <w:sz w:val="20"/>
                <w:szCs w:val="20"/>
              </w:rPr>
              <w:t xml:space="preserve"> </w:t>
            </w:r>
            <w:r w:rsidR="00E440A8" w:rsidRPr="008E3CD8">
              <w:rPr>
                <w:rFonts w:ascii="Calibri" w:eastAsia="Calibri" w:hAnsi="Calibri" w:cs="Calibri"/>
                <w:sz w:val="20"/>
                <w:szCs w:val="20"/>
              </w:rPr>
              <w:t>96.963.440-6</w:t>
            </w:r>
          </w:p>
        </w:tc>
      </w:tr>
      <w:tr w:rsidR="00D42470" w:rsidRPr="008E3CD8" w14:paraId="2049AB89" w14:textId="77777777" w:rsidTr="00556C92">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F5ADC1" w14:textId="77777777" w:rsidR="00D42470" w:rsidRPr="008E3CD8" w:rsidRDefault="00D42470" w:rsidP="00D42470">
            <w:pPr>
              <w:spacing w:after="100" w:line="276" w:lineRule="auto"/>
              <w:jc w:val="both"/>
              <w:rPr>
                <w:rFonts w:ascii="Calibri" w:eastAsia="Calibri" w:hAnsi="Calibri" w:cs="Calibri"/>
                <w:sz w:val="20"/>
                <w:szCs w:val="20"/>
              </w:rPr>
            </w:pPr>
            <w:r w:rsidRPr="008E3CD8">
              <w:rPr>
                <w:rFonts w:ascii="Calibri" w:eastAsia="Calibri" w:hAnsi="Calibri" w:cs="Calibri"/>
                <w:b/>
                <w:sz w:val="20"/>
                <w:szCs w:val="20"/>
              </w:rPr>
              <w:t>Domicilio titular:</w:t>
            </w:r>
            <w:r w:rsidRPr="008E3CD8">
              <w:rPr>
                <w:rFonts w:ascii="Calibri" w:eastAsia="Calibri" w:hAnsi="Calibri" w:cs="Calibri"/>
                <w:sz w:val="20"/>
                <w:szCs w:val="20"/>
              </w:rPr>
              <w:t xml:space="preserve"> </w:t>
            </w:r>
            <w:r w:rsidR="00E440A8" w:rsidRPr="008E3CD8">
              <w:rPr>
                <w:rFonts w:ascii="Calibri" w:eastAsia="Calibri" w:hAnsi="Calibri" w:cs="Calibri"/>
                <w:sz w:val="20"/>
                <w:szCs w:val="20"/>
              </w:rPr>
              <w:t>Monte Baeza s/n,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17D4C1" w14:textId="77777777" w:rsidR="00D42470" w:rsidRPr="008E3CD8" w:rsidRDefault="00D42470" w:rsidP="00D42470">
            <w:pPr>
              <w:spacing w:after="100" w:line="276" w:lineRule="auto"/>
              <w:jc w:val="both"/>
              <w:rPr>
                <w:rFonts w:ascii="Calibri" w:eastAsia="Calibri" w:hAnsi="Calibri" w:cs="Calibri"/>
                <w:sz w:val="20"/>
                <w:szCs w:val="20"/>
              </w:rPr>
            </w:pPr>
            <w:r w:rsidRPr="008E3CD8">
              <w:rPr>
                <w:rFonts w:ascii="Calibri" w:eastAsia="Calibri" w:hAnsi="Calibri" w:cs="Calibri"/>
                <w:b/>
                <w:sz w:val="20"/>
                <w:szCs w:val="20"/>
              </w:rPr>
              <w:t>Correo electrónico:</w:t>
            </w:r>
            <w:r w:rsidRPr="008E3CD8">
              <w:rPr>
                <w:rFonts w:ascii="Calibri" w:eastAsia="Calibri" w:hAnsi="Calibri" w:cs="Calibri"/>
                <w:sz w:val="20"/>
                <w:szCs w:val="20"/>
              </w:rPr>
              <w:t xml:space="preserve"> </w:t>
            </w:r>
            <w:r w:rsidR="00E440A8" w:rsidRPr="008E3CD8">
              <w:rPr>
                <w:rFonts w:ascii="Calibri" w:eastAsia="Calibri" w:hAnsi="Calibri" w:cs="Calibri"/>
                <w:sz w:val="20"/>
                <w:szCs w:val="20"/>
              </w:rPr>
              <w:t>ventanillaunica@nuevosur.cl</w:t>
            </w:r>
          </w:p>
        </w:tc>
      </w:tr>
      <w:tr w:rsidR="00D42470" w:rsidRPr="008E3CD8" w14:paraId="46799B0B" w14:textId="77777777" w:rsidTr="00556C92">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5465BD2" w14:textId="77777777" w:rsidR="00D42470" w:rsidRPr="008E3CD8"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73D51D8" w14:textId="77777777" w:rsidR="00D42470" w:rsidRPr="008E3CD8" w:rsidRDefault="00D42470" w:rsidP="00D42470">
            <w:pPr>
              <w:spacing w:after="100" w:line="276" w:lineRule="auto"/>
              <w:jc w:val="both"/>
              <w:rPr>
                <w:rFonts w:ascii="Calibri" w:eastAsia="Calibri" w:hAnsi="Calibri" w:cs="Calibri"/>
                <w:sz w:val="20"/>
                <w:szCs w:val="20"/>
              </w:rPr>
            </w:pPr>
            <w:r w:rsidRPr="008E3CD8">
              <w:rPr>
                <w:rFonts w:ascii="Calibri" w:eastAsia="Calibri" w:hAnsi="Calibri" w:cs="Calibri"/>
                <w:b/>
                <w:sz w:val="20"/>
                <w:szCs w:val="20"/>
              </w:rPr>
              <w:t>Teléfono:</w:t>
            </w:r>
            <w:r w:rsidRPr="008E3CD8">
              <w:rPr>
                <w:rFonts w:ascii="Calibri" w:eastAsia="Calibri" w:hAnsi="Calibri" w:cs="Calibri"/>
                <w:sz w:val="20"/>
                <w:szCs w:val="20"/>
              </w:rPr>
              <w:t xml:space="preserve"> </w:t>
            </w:r>
            <w:r w:rsidR="00E440A8" w:rsidRPr="008E3CD8">
              <w:rPr>
                <w:rFonts w:ascii="Calibri" w:eastAsia="Calibri" w:hAnsi="Calibri" w:cs="Calibri"/>
                <w:sz w:val="20"/>
                <w:szCs w:val="20"/>
              </w:rPr>
              <w:t xml:space="preserve">71 </w:t>
            </w:r>
            <w:r w:rsidR="00281445" w:rsidRPr="008E3CD8">
              <w:rPr>
                <w:rFonts w:ascii="Calibri" w:eastAsia="Calibri" w:hAnsi="Calibri" w:cs="Calibri"/>
                <w:sz w:val="20"/>
                <w:szCs w:val="20"/>
              </w:rPr>
              <w:t>2</w:t>
            </w:r>
            <w:r w:rsidR="00E440A8" w:rsidRPr="008E3CD8">
              <w:rPr>
                <w:rFonts w:ascii="Calibri" w:eastAsia="Calibri" w:hAnsi="Calibri" w:cs="Calibri"/>
                <w:sz w:val="20"/>
                <w:szCs w:val="20"/>
              </w:rPr>
              <w:t>204141</w:t>
            </w:r>
          </w:p>
        </w:tc>
      </w:tr>
      <w:tr w:rsidR="00D42470" w:rsidRPr="008E3CD8" w14:paraId="6FF9425D" w14:textId="77777777" w:rsidTr="00556C92">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3DCB17" w14:textId="77777777" w:rsidR="00D42470" w:rsidRPr="008E3CD8" w:rsidRDefault="002D3B77" w:rsidP="00D42470">
            <w:pPr>
              <w:spacing w:after="100" w:line="276" w:lineRule="auto"/>
              <w:jc w:val="both"/>
              <w:rPr>
                <w:rFonts w:ascii="Calibri" w:eastAsia="Calibri" w:hAnsi="Calibri" w:cs="Calibri"/>
                <w:sz w:val="20"/>
                <w:szCs w:val="20"/>
              </w:rPr>
            </w:pPr>
            <w:r w:rsidRPr="008E3CD8">
              <w:rPr>
                <w:rFonts w:ascii="Calibri" w:eastAsia="Calibri" w:hAnsi="Calibri" w:cs="Calibri"/>
                <w:b/>
                <w:sz w:val="20"/>
                <w:szCs w:val="20"/>
              </w:rPr>
              <w:t>Identificación</w:t>
            </w:r>
            <w:r w:rsidR="00D42470" w:rsidRPr="008E3CD8">
              <w:rPr>
                <w:rFonts w:ascii="Calibri" w:eastAsia="Calibri" w:hAnsi="Calibri" w:cs="Calibri"/>
                <w:b/>
                <w:sz w:val="20"/>
                <w:szCs w:val="20"/>
              </w:rPr>
              <w:t xml:space="preserve"> representante legal:</w:t>
            </w:r>
            <w:r w:rsidR="00D42470" w:rsidRPr="008E3CD8">
              <w:rPr>
                <w:rFonts w:ascii="Calibri" w:eastAsia="Calibri" w:hAnsi="Calibri" w:cs="Calibri"/>
                <w:sz w:val="20"/>
                <w:szCs w:val="20"/>
              </w:rPr>
              <w:t xml:space="preserve"> </w:t>
            </w:r>
            <w:r w:rsidR="00281445" w:rsidRPr="008E3CD8">
              <w:rPr>
                <w:rFonts w:ascii="Calibri" w:eastAsia="Calibri" w:hAnsi="Calibri" w:cs="Calibri"/>
                <w:sz w:val="20"/>
                <w:szCs w:val="20"/>
              </w:rPr>
              <w:t>Julio Santivañez Nogales.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A4FFE1" w14:textId="77777777" w:rsidR="00D42470" w:rsidRPr="008E3CD8" w:rsidRDefault="00D42470" w:rsidP="00D42470">
            <w:pPr>
              <w:spacing w:after="100" w:line="276" w:lineRule="auto"/>
              <w:jc w:val="both"/>
              <w:rPr>
                <w:rFonts w:ascii="Calibri" w:eastAsia="Calibri" w:hAnsi="Calibri" w:cs="Calibri"/>
                <w:sz w:val="20"/>
                <w:szCs w:val="20"/>
                <w:lang w:val="es-ES" w:eastAsia="es-ES"/>
              </w:rPr>
            </w:pPr>
            <w:r w:rsidRPr="008E3CD8">
              <w:rPr>
                <w:rFonts w:ascii="Calibri" w:eastAsia="Calibri" w:hAnsi="Calibri" w:cs="Calibri"/>
                <w:b/>
                <w:sz w:val="20"/>
                <w:szCs w:val="20"/>
              </w:rPr>
              <w:t>RUT o RUN:</w:t>
            </w:r>
            <w:r w:rsidRPr="008E3CD8">
              <w:rPr>
                <w:rFonts w:ascii="Calibri" w:eastAsia="Calibri" w:hAnsi="Calibri" w:cs="Calibri"/>
                <w:sz w:val="20"/>
                <w:szCs w:val="20"/>
              </w:rPr>
              <w:t xml:space="preserve"> </w:t>
            </w:r>
            <w:r w:rsidR="00E440A8" w:rsidRPr="008E3CD8">
              <w:rPr>
                <w:rFonts w:ascii="Calibri" w:eastAsia="Calibri" w:hAnsi="Calibri" w:cs="Calibri"/>
                <w:sz w:val="20"/>
                <w:szCs w:val="20"/>
              </w:rPr>
              <w:t>14</w:t>
            </w:r>
            <w:r w:rsidR="00281445" w:rsidRPr="008E3CD8">
              <w:rPr>
                <w:rFonts w:ascii="Calibri" w:eastAsia="Calibri" w:hAnsi="Calibri" w:cs="Calibri"/>
                <w:sz w:val="20"/>
                <w:szCs w:val="20"/>
              </w:rPr>
              <w:t>.</w:t>
            </w:r>
            <w:r w:rsidR="00E440A8" w:rsidRPr="008E3CD8">
              <w:rPr>
                <w:rFonts w:ascii="Calibri" w:eastAsia="Calibri" w:hAnsi="Calibri" w:cs="Calibri"/>
                <w:sz w:val="20"/>
                <w:szCs w:val="20"/>
              </w:rPr>
              <w:t>580</w:t>
            </w:r>
            <w:r w:rsidR="00281445" w:rsidRPr="008E3CD8">
              <w:rPr>
                <w:rFonts w:ascii="Calibri" w:eastAsia="Calibri" w:hAnsi="Calibri" w:cs="Calibri"/>
                <w:sz w:val="20"/>
                <w:szCs w:val="20"/>
              </w:rPr>
              <w:t>.</w:t>
            </w:r>
            <w:r w:rsidR="00E440A8" w:rsidRPr="008E3CD8">
              <w:rPr>
                <w:rFonts w:ascii="Calibri" w:eastAsia="Calibri" w:hAnsi="Calibri" w:cs="Calibri"/>
                <w:sz w:val="20"/>
                <w:szCs w:val="20"/>
              </w:rPr>
              <w:t>611-9</w:t>
            </w:r>
          </w:p>
        </w:tc>
      </w:tr>
      <w:tr w:rsidR="00D42470" w:rsidRPr="008E3CD8" w14:paraId="5BFA478A" w14:textId="77777777" w:rsidTr="00556C92">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73CBA4" w14:textId="77777777" w:rsidR="00D42470" w:rsidRPr="008E3CD8" w:rsidRDefault="00D42470" w:rsidP="00D42470">
            <w:pPr>
              <w:spacing w:after="100" w:line="276" w:lineRule="auto"/>
              <w:jc w:val="both"/>
              <w:rPr>
                <w:rFonts w:ascii="Calibri" w:eastAsia="Calibri" w:hAnsi="Calibri" w:cs="Calibri"/>
                <w:sz w:val="20"/>
                <w:szCs w:val="20"/>
                <w:lang w:val="es-ES" w:eastAsia="es-ES"/>
              </w:rPr>
            </w:pPr>
            <w:r w:rsidRPr="008E3CD8">
              <w:rPr>
                <w:rFonts w:ascii="Calibri" w:eastAsia="Calibri" w:hAnsi="Calibri" w:cs="Calibri"/>
                <w:b/>
                <w:sz w:val="20"/>
                <w:szCs w:val="20"/>
              </w:rPr>
              <w:t>Domicilio representante legal:</w:t>
            </w:r>
            <w:r w:rsidRPr="008E3CD8">
              <w:rPr>
                <w:rFonts w:ascii="Calibri" w:eastAsia="Calibri" w:hAnsi="Calibri" w:cs="Calibri"/>
                <w:sz w:val="20"/>
                <w:szCs w:val="20"/>
              </w:rPr>
              <w:t xml:space="preserve"> </w:t>
            </w:r>
            <w:r w:rsidR="00281445" w:rsidRPr="008E3CD8">
              <w:rPr>
                <w:rFonts w:ascii="Calibri" w:eastAsia="Calibri" w:hAnsi="Calibri" w:cs="Calibri"/>
                <w:sz w:val="20"/>
                <w:szCs w:val="20"/>
              </w:rPr>
              <w:t>Monte Baeza s/n, Talca.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58351C" w14:textId="77777777" w:rsidR="00D42470" w:rsidRPr="008E3CD8" w:rsidRDefault="00D42470" w:rsidP="00D42470">
            <w:pPr>
              <w:spacing w:after="100" w:line="276" w:lineRule="auto"/>
              <w:jc w:val="both"/>
              <w:rPr>
                <w:rFonts w:ascii="Calibri" w:eastAsia="Calibri" w:hAnsi="Calibri" w:cs="Calibri"/>
                <w:sz w:val="20"/>
                <w:szCs w:val="20"/>
                <w:lang w:val="es-ES" w:eastAsia="es-ES"/>
              </w:rPr>
            </w:pPr>
            <w:r w:rsidRPr="008E3CD8">
              <w:rPr>
                <w:rFonts w:ascii="Calibri" w:eastAsia="Calibri" w:hAnsi="Calibri" w:cs="Calibri"/>
                <w:b/>
                <w:sz w:val="20"/>
                <w:szCs w:val="20"/>
              </w:rPr>
              <w:t>Correo electrónico:</w:t>
            </w:r>
            <w:r w:rsidRPr="008E3CD8">
              <w:rPr>
                <w:rFonts w:ascii="Calibri" w:eastAsia="Calibri" w:hAnsi="Calibri" w:cs="Calibri"/>
                <w:sz w:val="20"/>
                <w:szCs w:val="20"/>
              </w:rPr>
              <w:t xml:space="preserve"> </w:t>
            </w:r>
            <w:r w:rsidR="00E440A8" w:rsidRPr="008E3CD8">
              <w:rPr>
                <w:rFonts w:ascii="Calibri" w:eastAsia="Calibri" w:hAnsi="Calibri" w:cs="Calibri"/>
                <w:sz w:val="20"/>
                <w:szCs w:val="20"/>
              </w:rPr>
              <w:t>ventanillaunica@nuevosur.cl</w:t>
            </w:r>
          </w:p>
        </w:tc>
      </w:tr>
      <w:tr w:rsidR="00D42470" w:rsidRPr="008E3CD8" w14:paraId="5AF135DB" w14:textId="77777777" w:rsidTr="00556C92">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2B976734" w14:textId="77777777" w:rsidR="00D42470" w:rsidRPr="008E3CD8" w:rsidRDefault="00D42470" w:rsidP="00D42470">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5F0935" w14:textId="77777777" w:rsidR="00D42470" w:rsidRPr="008E3CD8" w:rsidRDefault="00D42470" w:rsidP="00D42470">
            <w:pPr>
              <w:spacing w:after="100" w:line="276" w:lineRule="auto"/>
              <w:jc w:val="both"/>
              <w:rPr>
                <w:rFonts w:ascii="Calibri" w:eastAsia="Calibri" w:hAnsi="Calibri" w:cs="Calibri"/>
                <w:sz w:val="20"/>
                <w:szCs w:val="20"/>
                <w:lang w:val="es-ES" w:eastAsia="es-ES"/>
              </w:rPr>
            </w:pPr>
            <w:r w:rsidRPr="008E3CD8">
              <w:rPr>
                <w:rFonts w:ascii="Calibri" w:eastAsia="Calibri" w:hAnsi="Calibri" w:cs="Calibri"/>
                <w:b/>
                <w:sz w:val="20"/>
                <w:szCs w:val="20"/>
              </w:rPr>
              <w:t>Teléfono:</w:t>
            </w:r>
            <w:r w:rsidRPr="008E3CD8">
              <w:rPr>
                <w:rFonts w:ascii="Calibri" w:eastAsia="Calibri" w:hAnsi="Calibri" w:cs="Calibri"/>
                <w:sz w:val="20"/>
                <w:szCs w:val="20"/>
              </w:rPr>
              <w:t xml:space="preserve"> </w:t>
            </w:r>
            <w:r w:rsidR="00E440A8" w:rsidRPr="008E3CD8">
              <w:rPr>
                <w:rFonts w:ascii="Calibri" w:eastAsia="Calibri" w:hAnsi="Calibri" w:cs="Calibri"/>
                <w:sz w:val="20"/>
                <w:szCs w:val="20"/>
              </w:rPr>
              <w:t xml:space="preserve">71 </w:t>
            </w:r>
            <w:r w:rsidR="00281445" w:rsidRPr="008E3CD8">
              <w:rPr>
                <w:rFonts w:ascii="Calibri" w:eastAsia="Calibri" w:hAnsi="Calibri" w:cs="Calibri"/>
                <w:sz w:val="20"/>
                <w:szCs w:val="20"/>
              </w:rPr>
              <w:t>2</w:t>
            </w:r>
            <w:r w:rsidR="00E440A8" w:rsidRPr="008E3CD8">
              <w:rPr>
                <w:rFonts w:ascii="Calibri" w:eastAsia="Calibri" w:hAnsi="Calibri" w:cs="Calibri"/>
                <w:sz w:val="20"/>
                <w:szCs w:val="20"/>
              </w:rPr>
              <w:t>204141</w:t>
            </w:r>
          </w:p>
        </w:tc>
      </w:tr>
    </w:tbl>
    <w:p w14:paraId="72ABF935" w14:textId="77777777" w:rsidR="00D42470" w:rsidRPr="008E3CD8" w:rsidRDefault="00D42470" w:rsidP="00D42470">
      <w:pPr>
        <w:contextualSpacing/>
      </w:pPr>
    </w:p>
    <w:p w14:paraId="4A84609D" w14:textId="77777777" w:rsidR="00D42470" w:rsidRPr="008E3CD8" w:rsidRDefault="00D42470" w:rsidP="00D42470">
      <w:pPr>
        <w:contextualSpacing/>
      </w:pPr>
    </w:p>
    <w:p w14:paraId="537B3256" w14:textId="77777777" w:rsidR="00D42470" w:rsidRPr="008E3CD8" w:rsidRDefault="00D42470" w:rsidP="00D42470">
      <w:pPr>
        <w:jc w:val="center"/>
        <w:rPr>
          <w:rFonts w:ascii="Calibri" w:eastAsia="Calibri" w:hAnsi="Calibri" w:cs="Calibri"/>
          <w:sz w:val="28"/>
          <w:szCs w:val="32"/>
        </w:rPr>
      </w:pPr>
    </w:p>
    <w:p w14:paraId="3846FC23" w14:textId="77777777" w:rsidR="00D42470" w:rsidRPr="008E3CD8" w:rsidRDefault="00D42470" w:rsidP="00D42470">
      <w:pPr>
        <w:jc w:val="center"/>
        <w:rPr>
          <w:rFonts w:ascii="Calibri" w:eastAsia="Calibri" w:hAnsi="Calibri" w:cs="Calibri"/>
          <w:sz w:val="28"/>
          <w:szCs w:val="32"/>
        </w:rPr>
      </w:pPr>
    </w:p>
    <w:p w14:paraId="16439DF7" w14:textId="77777777" w:rsidR="00D42470" w:rsidRPr="008E3CD8" w:rsidRDefault="00D42470" w:rsidP="00D42470">
      <w:pPr>
        <w:jc w:val="center"/>
        <w:rPr>
          <w:rFonts w:ascii="Calibri" w:eastAsia="Calibri" w:hAnsi="Calibri" w:cs="Calibri"/>
          <w:sz w:val="28"/>
          <w:szCs w:val="32"/>
        </w:rPr>
      </w:pPr>
    </w:p>
    <w:p w14:paraId="3B0FB8A4" w14:textId="77777777" w:rsidR="00D42470" w:rsidRPr="008E3CD8" w:rsidRDefault="00D42470" w:rsidP="00D42470">
      <w:pPr>
        <w:jc w:val="center"/>
        <w:rPr>
          <w:rFonts w:ascii="Calibri" w:eastAsia="Calibri" w:hAnsi="Calibri" w:cs="Calibri"/>
          <w:sz w:val="28"/>
          <w:szCs w:val="32"/>
        </w:rPr>
      </w:pPr>
    </w:p>
    <w:p w14:paraId="652B2FFC" w14:textId="77777777" w:rsidR="00D42470" w:rsidRPr="008E3CD8"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8E3CD8" w:rsidSect="000A28D4">
          <w:type w:val="nextColumn"/>
          <w:pgSz w:w="12240" w:h="15840" w:code="1"/>
          <w:pgMar w:top="1134" w:right="1134" w:bottom="1134" w:left="1134" w:header="708" w:footer="708" w:gutter="0"/>
          <w:pgNumType w:start="1"/>
          <w:cols w:space="708"/>
          <w:docGrid w:linePitch="360"/>
        </w:sectPr>
      </w:pPr>
      <w:bookmarkStart w:id="13" w:name="_Toc352840379"/>
      <w:bookmarkStart w:id="14" w:name="_Toc352841439"/>
      <w:bookmarkStart w:id="15" w:name="_Toc353998106"/>
      <w:bookmarkStart w:id="16" w:name="_Toc353998179"/>
      <w:bookmarkStart w:id="17" w:name="_Toc382383533"/>
      <w:bookmarkStart w:id="18" w:name="_Toc382472355"/>
      <w:bookmarkStart w:id="19" w:name="_Toc390184267"/>
      <w:bookmarkStart w:id="20" w:name="_Toc390359998"/>
      <w:bookmarkStart w:id="21" w:name="_Toc390777019"/>
    </w:p>
    <w:p w14:paraId="44DCD088" w14:textId="77777777" w:rsidR="00D42470" w:rsidRPr="008E3CD8" w:rsidRDefault="00D42470" w:rsidP="00EF1051">
      <w:pPr>
        <w:pStyle w:val="Ttulo2"/>
      </w:pPr>
      <w:bookmarkStart w:id="22" w:name="_Toc515285702"/>
      <w:bookmarkStart w:id="23" w:name="_Toc449085408"/>
      <w:r w:rsidRPr="008E3CD8">
        <w:lastRenderedPageBreak/>
        <w:t>Ubicación</w:t>
      </w:r>
      <w:bookmarkEnd w:id="13"/>
      <w:bookmarkEnd w:id="14"/>
      <w:bookmarkEnd w:id="15"/>
      <w:bookmarkEnd w:id="16"/>
      <w:bookmarkEnd w:id="17"/>
      <w:bookmarkEnd w:id="18"/>
      <w:bookmarkEnd w:id="22"/>
      <w:r w:rsidRPr="008E3CD8">
        <w:t xml:space="preserve"> </w:t>
      </w:r>
      <w:bookmarkEnd w:id="19"/>
      <w:bookmarkEnd w:id="20"/>
      <w:bookmarkEnd w:id="21"/>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8E3CD8" w14:paraId="44E10DD2"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6638C027" w14:textId="77777777" w:rsidR="00D42470" w:rsidRPr="008E3CD8" w:rsidRDefault="00D42470" w:rsidP="00D42470">
            <w:pPr>
              <w:spacing w:after="0" w:line="240" w:lineRule="auto"/>
              <w:jc w:val="both"/>
              <w:rPr>
                <w:rFonts w:ascii="Calibri" w:eastAsia="Calibri" w:hAnsi="Calibri" w:cs="Times New Roman"/>
                <w:color w:val="FF0000"/>
                <w:sz w:val="20"/>
                <w:szCs w:val="20"/>
              </w:rPr>
            </w:pPr>
            <w:bookmarkStart w:id="24" w:name="_Toc352840382"/>
            <w:bookmarkStart w:id="25" w:name="_Toc352841442"/>
            <w:bookmarkStart w:id="26" w:name="_Toc352940732"/>
            <w:bookmarkStart w:id="27" w:name="_Toc353998108"/>
            <w:bookmarkStart w:id="28" w:name="_Toc353998181"/>
            <w:r w:rsidRPr="008E3CD8">
              <w:rPr>
                <w:rFonts w:ascii="Calibri" w:eastAsia="Calibri" w:hAnsi="Calibri" w:cs="Times New Roman"/>
                <w:b/>
              </w:rPr>
              <w:t xml:space="preserve">Figura 1. Mapa de ubicación local </w:t>
            </w:r>
            <w:r w:rsidRPr="008E3CD8">
              <w:rPr>
                <w:rFonts w:ascii="Calibri" w:eastAsia="Calibri" w:hAnsi="Calibri" w:cs="Times New Roman"/>
                <w:sz w:val="20"/>
                <w:szCs w:val="20"/>
              </w:rPr>
              <w:t xml:space="preserve">(Fuente: </w:t>
            </w:r>
            <w:bookmarkEnd w:id="24"/>
            <w:bookmarkEnd w:id="25"/>
            <w:r w:rsidR="0021386E" w:rsidRPr="008E3CD8">
              <w:rPr>
                <w:rFonts w:ascii="Calibri" w:eastAsia="Calibri" w:hAnsi="Calibri" w:cs="Times New Roman"/>
                <w:sz w:val="20"/>
                <w:szCs w:val="20"/>
              </w:rPr>
              <w:t>Fuente: Google earth, 2018).</w:t>
            </w:r>
            <w:bookmarkEnd w:id="26"/>
            <w:bookmarkEnd w:id="27"/>
            <w:bookmarkEnd w:id="28"/>
          </w:p>
          <w:p w14:paraId="2A3094B3" w14:textId="77777777" w:rsidR="0021386E" w:rsidRPr="008E3CD8" w:rsidRDefault="0021386E" w:rsidP="00D42470">
            <w:pPr>
              <w:spacing w:after="0" w:line="240" w:lineRule="auto"/>
              <w:jc w:val="both"/>
              <w:rPr>
                <w:rFonts w:ascii="Calibri" w:eastAsia="Calibri" w:hAnsi="Calibri" w:cs="Times New Roman"/>
                <w:color w:val="FF0000"/>
                <w:sz w:val="20"/>
                <w:szCs w:val="20"/>
              </w:rPr>
            </w:pPr>
          </w:p>
          <w:p w14:paraId="24C56C86" w14:textId="77777777" w:rsidR="00D42470" w:rsidRPr="008E3CD8" w:rsidRDefault="002F068A" w:rsidP="00D42470">
            <w:pPr>
              <w:spacing w:after="0" w:line="240" w:lineRule="auto"/>
              <w:jc w:val="center"/>
              <w:rPr>
                <w:rFonts w:ascii="Calibri" w:eastAsia="Calibri" w:hAnsi="Calibri" w:cs="Calibri"/>
                <w:b/>
                <w:noProof/>
                <w:sz w:val="24"/>
                <w:szCs w:val="20"/>
                <w:lang w:eastAsia="es-CL"/>
              </w:rPr>
            </w:pPr>
            <w:r w:rsidRPr="008E3CD8">
              <w:rPr>
                <w:rFonts w:ascii="Calibri" w:eastAsia="Calibri" w:hAnsi="Calibri" w:cs="Calibri"/>
                <w:b/>
                <w:noProof/>
                <w:sz w:val="24"/>
                <w:szCs w:val="20"/>
                <w:lang w:eastAsia="es-CL"/>
              </w:rPr>
              <w:drawing>
                <wp:inline distT="0" distB="0" distL="0" distR="0" wp14:anchorId="158BF627" wp14:editId="356EF230">
                  <wp:extent cx="6586597" cy="3599815"/>
                  <wp:effectExtent l="0" t="0" r="5080" b="635"/>
                  <wp:docPr id="12"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0096" cy="3601727"/>
                          </a:xfrm>
                          <a:prstGeom prst="rect">
                            <a:avLst/>
                          </a:prstGeom>
                          <a:noFill/>
                        </pic:spPr>
                      </pic:pic>
                    </a:graphicData>
                  </a:graphic>
                </wp:inline>
              </w:drawing>
            </w:r>
          </w:p>
        </w:tc>
      </w:tr>
      <w:tr w:rsidR="00D42470" w:rsidRPr="008E3CD8" w14:paraId="5774C4E9" w14:textId="77777777" w:rsidTr="00556C92">
        <w:trPr>
          <w:trHeight w:val="229"/>
          <w:jc w:val="center"/>
        </w:trPr>
        <w:tc>
          <w:tcPr>
            <w:tcW w:w="1798" w:type="pct"/>
            <w:shd w:val="clear" w:color="auto" w:fill="FFFFFF"/>
            <w:tcMar>
              <w:top w:w="58" w:type="dxa"/>
              <w:left w:w="58" w:type="dxa"/>
              <w:bottom w:w="58" w:type="dxa"/>
              <w:right w:w="58" w:type="dxa"/>
            </w:tcMar>
            <w:hideMark/>
          </w:tcPr>
          <w:p w14:paraId="08DC1386" w14:textId="77777777" w:rsidR="00D42470" w:rsidRPr="008E3CD8" w:rsidRDefault="00D42470" w:rsidP="00D42470">
            <w:pPr>
              <w:spacing w:after="0" w:line="240" w:lineRule="auto"/>
              <w:jc w:val="both"/>
              <w:rPr>
                <w:rFonts w:ascii="Calibri" w:eastAsia="Calibri" w:hAnsi="Calibri" w:cs="Calibri"/>
                <w:b/>
                <w:sz w:val="20"/>
                <w:szCs w:val="18"/>
              </w:rPr>
            </w:pPr>
            <w:r w:rsidRPr="008E3CD8">
              <w:rPr>
                <w:rFonts w:ascii="Calibri" w:eastAsia="Calibri" w:hAnsi="Calibri" w:cs="Calibri"/>
                <w:b/>
                <w:sz w:val="20"/>
                <w:szCs w:val="18"/>
              </w:rPr>
              <w:t>Coordenadas UTM de referencia: DATUM WGS 84</w:t>
            </w:r>
          </w:p>
        </w:tc>
        <w:tc>
          <w:tcPr>
            <w:tcW w:w="928" w:type="pct"/>
            <w:shd w:val="clear" w:color="auto" w:fill="FFFFFF"/>
          </w:tcPr>
          <w:p w14:paraId="7DE5B42C" w14:textId="77777777" w:rsidR="00D42470" w:rsidRPr="008E3CD8" w:rsidRDefault="00D42470" w:rsidP="00D42470">
            <w:pPr>
              <w:spacing w:after="0" w:line="240" w:lineRule="auto"/>
              <w:jc w:val="both"/>
              <w:rPr>
                <w:rFonts w:ascii="Calibri" w:eastAsia="Calibri" w:hAnsi="Calibri" w:cs="Calibri"/>
                <w:b/>
                <w:sz w:val="20"/>
                <w:szCs w:val="18"/>
              </w:rPr>
            </w:pPr>
            <w:r w:rsidRPr="008E3CD8">
              <w:rPr>
                <w:rFonts w:ascii="Calibri" w:eastAsia="Calibri" w:hAnsi="Calibri" w:cs="Calibri"/>
                <w:b/>
                <w:sz w:val="20"/>
                <w:szCs w:val="18"/>
              </w:rPr>
              <w:t>Huso:</w:t>
            </w:r>
            <w:r w:rsidR="0021386E" w:rsidRPr="008E3CD8">
              <w:rPr>
                <w:rFonts w:ascii="Calibri" w:eastAsia="Calibri" w:hAnsi="Calibri" w:cs="Calibri"/>
                <w:b/>
                <w:sz w:val="20"/>
                <w:szCs w:val="18"/>
              </w:rPr>
              <w:t xml:space="preserve"> 19</w:t>
            </w:r>
          </w:p>
        </w:tc>
        <w:tc>
          <w:tcPr>
            <w:tcW w:w="1146" w:type="pct"/>
            <w:shd w:val="clear" w:color="auto" w:fill="FFFFFF"/>
          </w:tcPr>
          <w:p w14:paraId="703DFA89" w14:textId="77777777" w:rsidR="00D42470" w:rsidRPr="008E3CD8" w:rsidRDefault="00D42470" w:rsidP="00D42470">
            <w:pPr>
              <w:spacing w:after="0" w:line="240" w:lineRule="auto"/>
              <w:jc w:val="both"/>
              <w:rPr>
                <w:rFonts w:ascii="Calibri" w:eastAsia="Calibri" w:hAnsi="Calibri" w:cs="Calibri"/>
                <w:b/>
                <w:sz w:val="20"/>
                <w:szCs w:val="18"/>
              </w:rPr>
            </w:pPr>
            <w:r w:rsidRPr="008E3CD8">
              <w:rPr>
                <w:rFonts w:ascii="Calibri" w:eastAsia="Calibri" w:hAnsi="Calibri" w:cs="Calibri"/>
                <w:b/>
                <w:sz w:val="20"/>
                <w:szCs w:val="18"/>
              </w:rPr>
              <w:t>UTM N:</w:t>
            </w:r>
            <w:r w:rsidR="0021386E" w:rsidRPr="008E3CD8">
              <w:rPr>
                <w:rFonts w:ascii="Calibri" w:eastAsia="Calibri" w:hAnsi="Calibri" w:cs="Calibri"/>
                <w:b/>
                <w:sz w:val="20"/>
                <w:szCs w:val="18"/>
              </w:rPr>
              <w:t xml:space="preserve"> 6.114.297</w:t>
            </w:r>
          </w:p>
        </w:tc>
        <w:tc>
          <w:tcPr>
            <w:tcW w:w="1128" w:type="pct"/>
            <w:shd w:val="clear" w:color="auto" w:fill="FFFFFF"/>
          </w:tcPr>
          <w:p w14:paraId="14C15208" w14:textId="77777777" w:rsidR="00D42470" w:rsidRPr="008E3CD8" w:rsidRDefault="00D42470" w:rsidP="00D42470">
            <w:pPr>
              <w:spacing w:after="0" w:line="240" w:lineRule="auto"/>
              <w:jc w:val="both"/>
              <w:rPr>
                <w:rFonts w:ascii="Calibri" w:eastAsia="Calibri" w:hAnsi="Calibri" w:cs="Calibri"/>
                <w:b/>
                <w:sz w:val="20"/>
                <w:szCs w:val="16"/>
              </w:rPr>
            </w:pPr>
            <w:r w:rsidRPr="008E3CD8">
              <w:rPr>
                <w:rFonts w:ascii="Calibri" w:eastAsia="Calibri" w:hAnsi="Calibri" w:cs="Calibri"/>
                <w:b/>
                <w:sz w:val="20"/>
                <w:szCs w:val="16"/>
              </w:rPr>
              <w:t>UTM E:</w:t>
            </w:r>
            <w:r w:rsidR="0021386E" w:rsidRPr="008E3CD8">
              <w:rPr>
                <w:rFonts w:ascii="Calibri" w:eastAsia="Calibri" w:hAnsi="Calibri" w:cs="Calibri"/>
                <w:b/>
                <w:sz w:val="20"/>
                <w:szCs w:val="16"/>
              </w:rPr>
              <w:t xml:space="preserve"> 289.298</w:t>
            </w:r>
          </w:p>
        </w:tc>
      </w:tr>
      <w:tr w:rsidR="00D42470" w:rsidRPr="008E3CD8" w14:paraId="3126B9DD" w14:textId="77777777" w:rsidTr="00556C92">
        <w:trPr>
          <w:trHeight w:val="728"/>
          <w:jc w:val="center"/>
        </w:trPr>
        <w:tc>
          <w:tcPr>
            <w:tcW w:w="5000" w:type="pct"/>
            <w:gridSpan w:val="4"/>
            <w:shd w:val="clear" w:color="auto" w:fill="FFFFFF"/>
            <w:tcMar>
              <w:top w:w="58" w:type="dxa"/>
              <w:left w:w="58" w:type="dxa"/>
              <w:bottom w:w="58" w:type="dxa"/>
              <w:right w:w="58" w:type="dxa"/>
            </w:tcMar>
          </w:tcPr>
          <w:p w14:paraId="35B30DD7" w14:textId="77777777" w:rsidR="00D42470" w:rsidRPr="008E3CD8" w:rsidRDefault="00D42470" w:rsidP="00D42470">
            <w:pPr>
              <w:spacing w:after="0" w:line="240" w:lineRule="auto"/>
              <w:jc w:val="both"/>
              <w:rPr>
                <w:rFonts w:ascii="Calibri" w:eastAsia="Calibri" w:hAnsi="Calibri" w:cs="Calibri"/>
                <w:sz w:val="20"/>
                <w:szCs w:val="18"/>
              </w:rPr>
            </w:pPr>
            <w:r w:rsidRPr="008E3CD8">
              <w:rPr>
                <w:rFonts w:ascii="Calibri" w:eastAsia="Calibri" w:hAnsi="Calibri" w:cs="Calibri"/>
                <w:b/>
                <w:sz w:val="20"/>
                <w:szCs w:val="18"/>
              </w:rPr>
              <w:t xml:space="preserve">Ruta de acceso: </w:t>
            </w:r>
            <w:r w:rsidR="0021386E" w:rsidRPr="008E3CD8">
              <w:rPr>
                <w:rFonts w:ascii="Calibri" w:eastAsia="Calibri" w:hAnsi="Calibri" w:cs="Calibri"/>
                <w:sz w:val="20"/>
                <w:szCs w:val="20"/>
              </w:rPr>
              <w:t>se accede a través de un camino que está a 300 m de la conexión de la Avenida Luis Cruz Martínez y la Ruta 5 Sur.</w:t>
            </w:r>
          </w:p>
        </w:tc>
      </w:tr>
    </w:tbl>
    <w:p w14:paraId="35B51513" w14:textId="77777777" w:rsidR="00D42470" w:rsidRPr="008E3CD8" w:rsidRDefault="00D42470" w:rsidP="008E3DDF">
      <w:pPr>
        <w:contextualSpacing/>
        <w:rPr>
          <w:sz w:val="24"/>
          <w:szCs w:val="24"/>
        </w:rPr>
        <w:sectPr w:rsidR="00D42470" w:rsidRPr="008E3CD8" w:rsidSect="000A28D4">
          <w:type w:val="nextColumn"/>
          <w:pgSz w:w="15840" w:h="12240" w:orient="landscape" w:code="1"/>
          <w:pgMar w:top="1134" w:right="1134" w:bottom="1134" w:left="1134" w:header="709" w:footer="709" w:gutter="0"/>
          <w:pgNumType w:start="5"/>
          <w:cols w:space="708"/>
          <w:docGrid w:linePitch="360"/>
        </w:sectPr>
      </w:pPr>
    </w:p>
    <w:p w14:paraId="7EF63FCF" w14:textId="77777777" w:rsidR="00D42470" w:rsidRPr="008E3CD8" w:rsidRDefault="00D42470" w:rsidP="00987770">
      <w:pPr>
        <w:pStyle w:val="Ttulo1"/>
      </w:pPr>
      <w:bookmarkStart w:id="29" w:name="_Toc390777020"/>
      <w:bookmarkStart w:id="30" w:name="_Toc449085409"/>
      <w:bookmarkStart w:id="31" w:name="_Toc515285703"/>
      <w:r w:rsidRPr="008E3CD8">
        <w:lastRenderedPageBreak/>
        <w:t>INSTRUMENTOS DE CARÁCTER AMBIENTAL FISCALIZADOS</w:t>
      </w:r>
      <w:bookmarkEnd w:id="29"/>
      <w:bookmarkEnd w:id="30"/>
      <w:bookmarkEnd w:id="31"/>
    </w:p>
    <w:p w14:paraId="47FAD419" w14:textId="77777777" w:rsidR="00D14AAD" w:rsidRPr="008E3CD8"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1986"/>
        <w:gridCol w:w="2690"/>
        <w:gridCol w:w="1323"/>
      </w:tblGrid>
      <w:tr w:rsidR="005933B2" w:rsidRPr="008E3CD8" w14:paraId="42B7F860" w14:textId="77777777" w:rsidTr="00E87DE7">
        <w:trPr>
          <w:trHeight w:val="498"/>
        </w:trPr>
        <w:tc>
          <w:tcPr>
            <w:tcW w:w="5000" w:type="pct"/>
            <w:gridSpan w:val="7"/>
            <w:shd w:val="clear" w:color="000000" w:fill="D9D9D9"/>
            <w:noWrap/>
          </w:tcPr>
          <w:p w14:paraId="7CA78C22" w14:textId="77777777" w:rsidR="005933B2" w:rsidRPr="008E3CD8" w:rsidRDefault="005933B2" w:rsidP="002D3B77">
            <w:pPr>
              <w:spacing w:after="0" w:line="0" w:lineRule="atLeast"/>
              <w:rPr>
                <w:rFonts w:ascii="Calibri" w:eastAsia="Times New Roman" w:hAnsi="Calibri" w:cs="Calibri"/>
                <w:b/>
                <w:bCs/>
                <w:color w:val="000000"/>
                <w:sz w:val="20"/>
                <w:szCs w:val="20"/>
                <w:lang w:eastAsia="es-CL"/>
              </w:rPr>
            </w:pPr>
            <w:r w:rsidRPr="008E3CD8">
              <w:rPr>
                <w:rFonts w:ascii="Calibri" w:eastAsia="Times New Roman" w:hAnsi="Calibri" w:cs="Calibri"/>
                <w:b/>
                <w:bCs/>
                <w:color w:val="000000"/>
                <w:sz w:val="20"/>
                <w:szCs w:val="20"/>
                <w:lang w:eastAsia="es-CL"/>
              </w:rPr>
              <w:t>Identificación de Instrumentos de Carácter Ambiental fiscalizados</w:t>
            </w:r>
            <w:r w:rsidR="00E87DE7" w:rsidRPr="008E3CD8">
              <w:rPr>
                <w:rFonts w:ascii="Calibri" w:eastAsia="Times New Roman" w:hAnsi="Calibri" w:cs="Calibri"/>
                <w:b/>
                <w:bCs/>
                <w:color w:val="000000"/>
                <w:sz w:val="20"/>
                <w:szCs w:val="20"/>
                <w:lang w:eastAsia="es-CL"/>
              </w:rPr>
              <w:t>.</w:t>
            </w:r>
            <w:r w:rsidRPr="008E3CD8">
              <w:rPr>
                <w:rFonts w:ascii="Calibri" w:eastAsia="Times New Roman" w:hAnsi="Calibri" w:cs="Calibri"/>
                <w:bCs/>
                <w:color w:val="FF0000"/>
                <w:sz w:val="20"/>
                <w:szCs w:val="20"/>
                <w:lang w:eastAsia="es-CL"/>
              </w:rPr>
              <w:t xml:space="preserve"> </w:t>
            </w:r>
          </w:p>
        </w:tc>
      </w:tr>
      <w:tr w:rsidR="00E87DE7" w:rsidRPr="008E3CD8" w14:paraId="37D24982" w14:textId="77777777" w:rsidTr="002F068A">
        <w:trPr>
          <w:trHeight w:val="498"/>
        </w:trPr>
        <w:tc>
          <w:tcPr>
            <w:tcW w:w="211" w:type="pct"/>
            <w:shd w:val="clear" w:color="auto" w:fill="auto"/>
            <w:vAlign w:val="center"/>
            <w:hideMark/>
          </w:tcPr>
          <w:p w14:paraId="26C056D0" w14:textId="77777777" w:rsidR="00987C39" w:rsidRPr="008E3CD8" w:rsidRDefault="00987C39" w:rsidP="00D42470">
            <w:pPr>
              <w:spacing w:after="0" w:line="0" w:lineRule="atLeast"/>
              <w:jc w:val="center"/>
              <w:rPr>
                <w:rFonts w:ascii="Calibri" w:eastAsia="Times New Roman" w:hAnsi="Calibri" w:cs="Calibri"/>
                <w:b/>
                <w:bCs/>
                <w:sz w:val="20"/>
                <w:szCs w:val="20"/>
                <w:lang w:eastAsia="es-CL"/>
              </w:rPr>
            </w:pPr>
            <w:r w:rsidRPr="008E3CD8">
              <w:rPr>
                <w:rFonts w:ascii="Calibri" w:eastAsia="Times New Roman" w:hAnsi="Calibri" w:cs="Calibri"/>
                <w:b/>
                <w:bCs/>
                <w:sz w:val="20"/>
                <w:szCs w:val="20"/>
                <w:lang w:eastAsia="es-CL"/>
              </w:rPr>
              <w:t>N°</w:t>
            </w:r>
          </w:p>
        </w:tc>
        <w:tc>
          <w:tcPr>
            <w:tcW w:w="640" w:type="pct"/>
            <w:shd w:val="clear" w:color="auto" w:fill="auto"/>
            <w:vAlign w:val="center"/>
            <w:hideMark/>
          </w:tcPr>
          <w:p w14:paraId="3BCF3E88" w14:textId="77777777" w:rsidR="00987C39" w:rsidRPr="008E3CD8" w:rsidRDefault="00987C39" w:rsidP="00D42470">
            <w:pPr>
              <w:spacing w:after="0" w:line="0" w:lineRule="atLeast"/>
              <w:jc w:val="center"/>
              <w:rPr>
                <w:rFonts w:ascii="Calibri" w:eastAsia="Times New Roman" w:hAnsi="Calibri" w:cs="Calibri"/>
                <w:b/>
                <w:bCs/>
                <w:sz w:val="20"/>
                <w:szCs w:val="20"/>
                <w:lang w:eastAsia="es-CL"/>
              </w:rPr>
            </w:pPr>
            <w:r w:rsidRPr="008E3CD8">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189EC080" w14:textId="77777777" w:rsidR="00987C39" w:rsidRPr="008E3CD8" w:rsidRDefault="00987C39" w:rsidP="00D42470">
            <w:pPr>
              <w:spacing w:after="0" w:line="0" w:lineRule="atLeast"/>
              <w:jc w:val="center"/>
              <w:rPr>
                <w:rFonts w:ascii="Calibri" w:eastAsia="Times New Roman" w:hAnsi="Calibri" w:cs="Calibri"/>
                <w:b/>
                <w:bCs/>
                <w:sz w:val="20"/>
                <w:szCs w:val="20"/>
                <w:lang w:eastAsia="es-CL"/>
              </w:rPr>
            </w:pPr>
            <w:r w:rsidRPr="008E3CD8">
              <w:rPr>
                <w:rFonts w:ascii="Calibri" w:eastAsia="Times New Roman" w:hAnsi="Calibri" w:cs="Calibri"/>
                <w:b/>
                <w:bCs/>
                <w:sz w:val="20"/>
                <w:szCs w:val="20"/>
                <w:lang w:eastAsia="es-CL"/>
              </w:rPr>
              <w:t>N°/</w:t>
            </w:r>
          </w:p>
          <w:p w14:paraId="1D4BA0DB" w14:textId="77777777" w:rsidR="00987C39" w:rsidRPr="008E3CD8" w:rsidRDefault="00987C39" w:rsidP="00D42470">
            <w:pPr>
              <w:spacing w:after="0" w:line="0" w:lineRule="atLeast"/>
              <w:jc w:val="center"/>
              <w:rPr>
                <w:rFonts w:ascii="Calibri" w:eastAsia="Times New Roman" w:hAnsi="Calibri" w:cs="Calibri"/>
                <w:b/>
                <w:bCs/>
                <w:sz w:val="20"/>
                <w:szCs w:val="20"/>
                <w:lang w:eastAsia="es-CL"/>
              </w:rPr>
            </w:pPr>
            <w:r w:rsidRPr="008E3CD8">
              <w:rPr>
                <w:rFonts w:ascii="Calibri" w:eastAsia="Times New Roman" w:hAnsi="Calibri" w:cs="Calibri"/>
                <w:b/>
                <w:bCs/>
                <w:sz w:val="20"/>
                <w:szCs w:val="20"/>
                <w:lang w:eastAsia="es-CL"/>
              </w:rPr>
              <w:t>Descripción</w:t>
            </w:r>
          </w:p>
        </w:tc>
        <w:tc>
          <w:tcPr>
            <w:tcW w:w="569" w:type="pct"/>
            <w:vAlign w:val="center"/>
          </w:tcPr>
          <w:p w14:paraId="7966A76E" w14:textId="77777777" w:rsidR="00987C39" w:rsidRPr="008E3CD8" w:rsidRDefault="00987C39" w:rsidP="00D42470">
            <w:pPr>
              <w:spacing w:after="0" w:line="0" w:lineRule="atLeast"/>
              <w:jc w:val="center"/>
              <w:rPr>
                <w:rFonts w:ascii="Calibri" w:eastAsia="Times New Roman" w:hAnsi="Calibri" w:cs="Calibri"/>
                <w:b/>
                <w:bCs/>
                <w:sz w:val="20"/>
                <w:szCs w:val="20"/>
                <w:lang w:eastAsia="es-CL"/>
              </w:rPr>
            </w:pPr>
            <w:r w:rsidRPr="008E3CD8">
              <w:rPr>
                <w:rFonts w:ascii="Calibri" w:eastAsia="Times New Roman" w:hAnsi="Calibri" w:cs="Calibri"/>
                <w:b/>
                <w:bCs/>
                <w:sz w:val="20"/>
                <w:szCs w:val="20"/>
                <w:lang w:eastAsia="es-CL"/>
              </w:rPr>
              <w:t>Fecha</w:t>
            </w:r>
          </w:p>
        </w:tc>
        <w:tc>
          <w:tcPr>
            <w:tcW w:w="997" w:type="pct"/>
            <w:shd w:val="clear" w:color="auto" w:fill="auto"/>
            <w:vAlign w:val="center"/>
            <w:hideMark/>
          </w:tcPr>
          <w:p w14:paraId="723217CD" w14:textId="77777777" w:rsidR="00987C39" w:rsidRPr="008E3CD8" w:rsidRDefault="00987C39" w:rsidP="00D42470">
            <w:pPr>
              <w:spacing w:after="0" w:line="0" w:lineRule="atLeast"/>
              <w:jc w:val="center"/>
              <w:rPr>
                <w:rFonts w:ascii="Calibri" w:eastAsia="Times New Roman" w:hAnsi="Calibri" w:cs="Calibri"/>
                <w:b/>
                <w:bCs/>
                <w:sz w:val="20"/>
                <w:szCs w:val="20"/>
                <w:lang w:eastAsia="es-CL"/>
              </w:rPr>
            </w:pPr>
            <w:r w:rsidRPr="008E3CD8">
              <w:rPr>
                <w:rFonts w:ascii="Calibri" w:eastAsia="Times New Roman" w:hAnsi="Calibri" w:cs="Calibri"/>
                <w:b/>
                <w:bCs/>
                <w:sz w:val="20"/>
                <w:szCs w:val="20"/>
                <w:lang w:eastAsia="es-CL"/>
              </w:rPr>
              <w:t>Comisión/Institución</w:t>
            </w:r>
          </w:p>
        </w:tc>
        <w:tc>
          <w:tcPr>
            <w:tcW w:w="1350" w:type="pct"/>
            <w:shd w:val="clear" w:color="auto" w:fill="auto"/>
            <w:vAlign w:val="center"/>
            <w:hideMark/>
          </w:tcPr>
          <w:p w14:paraId="06C80298" w14:textId="77777777" w:rsidR="00987C39" w:rsidRPr="008E3CD8" w:rsidRDefault="0085246F" w:rsidP="0085246F">
            <w:pPr>
              <w:spacing w:after="0" w:line="0" w:lineRule="atLeast"/>
              <w:jc w:val="center"/>
              <w:rPr>
                <w:rFonts w:ascii="Calibri" w:eastAsia="Times New Roman" w:hAnsi="Calibri" w:cs="Calibri"/>
                <w:b/>
                <w:bCs/>
                <w:sz w:val="20"/>
                <w:szCs w:val="20"/>
                <w:lang w:eastAsia="es-CL"/>
              </w:rPr>
            </w:pPr>
            <w:r w:rsidRPr="008E3CD8">
              <w:rPr>
                <w:rFonts w:ascii="Calibri" w:eastAsia="Times New Roman" w:hAnsi="Calibri" w:cs="Calibri"/>
                <w:b/>
                <w:bCs/>
                <w:sz w:val="20"/>
                <w:szCs w:val="20"/>
                <w:lang w:eastAsia="es-CL"/>
              </w:rPr>
              <w:t>Título</w:t>
            </w:r>
          </w:p>
        </w:tc>
        <w:tc>
          <w:tcPr>
            <w:tcW w:w="664" w:type="pct"/>
            <w:vAlign w:val="center"/>
          </w:tcPr>
          <w:p w14:paraId="42184315" w14:textId="77777777" w:rsidR="00987C39" w:rsidRPr="008E3CD8" w:rsidRDefault="00987C39" w:rsidP="0085246F">
            <w:pPr>
              <w:spacing w:after="0" w:line="0" w:lineRule="atLeast"/>
              <w:jc w:val="center"/>
              <w:rPr>
                <w:rFonts w:ascii="Calibri" w:eastAsia="Times New Roman" w:hAnsi="Calibri" w:cs="Calibri"/>
                <w:b/>
                <w:bCs/>
                <w:sz w:val="20"/>
                <w:szCs w:val="20"/>
                <w:lang w:eastAsia="es-CL"/>
              </w:rPr>
            </w:pPr>
            <w:r w:rsidRPr="008E3CD8">
              <w:rPr>
                <w:rFonts w:ascii="Calibri" w:eastAsia="Times New Roman" w:hAnsi="Calibri" w:cs="Calibri"/>
                <w:b/>
                <w:bCs/>
                <w:sz w:val="20"/>
                <w:szCs w:val="20"/>
                <w:lang w:eastAsia="es-CL"/>
              </w:rPr>
              <w:t xml:space="preserve">Comentarios </w:t>
            </w:r>
          </w:p>
        </w:tc>
      </w:tr>
      <w:tr w:rsidR="00E87DE7" w:rsidRPr="008E3CD8" w14:paraId="29D1BB47" w14:textId="77777777" w:rsidTr="00E87DE7">
        <w:trPr>
          <w:trHeight w:val="498"/>
        </w:trPr>
        <w:tc>
          <w:tcPr>
            <w:tcW w:w="211" w:type="pct"/>
            <w:shd w:val="clear" w:color="auto" w:fill="auto"/>
            <w:noWrap/>
            <w:vAlign w:val="center"/>
            <w:hideMark/>
          </w:tcPr>
          <w:p w14:paraId="195AC1A4" w14:textId="77777777" w:rsidR="00987C39" w:rsidRPr="008E3CD8" w:rsidRDefault="00E87DE7" w:rsidP="00D42470">
            <w:pPr>
              <w:spacing w:after="0" w:line="0" w:lineRule="atLeast"/>
              <w:jc w:val="center"/>
              <w:rPr>
                <w:rFonts w:ascii="Calibri" w:eastAsia="Calibri" w:hAnsi="Calibri" w:cs="Times New Roman"/>
                <w:color w:val="000000"/>
                <w:sz w:val="20"/>
              </w:rPr>
            </w:pPr>
            <w:r w:rsidRPr="008E3CD8">
              <w:rPr>
                <w:rFonts w:ascii="Calibri" w:eastAsia="Calibri" w:hAnsi="Calibri" w:cs="Times New Roman"/>
                <w:color w:val="000000"/>
                <w:sz w:val="20"/>
              </w:rPr>
              <w:t>1</w:t>
            </w:r>
          </w:p>
        </w:tc>
        <w:tc>
          <w:tcPr>
            <w:tcW w:w="640" w:type="pct"/>
            <w:shd w:val="clear" w:color="auto" w:fill="auto"/>
            <w:noWrap/>
            <w:vAlign w:val="center"/>
          </w:tcPr>
          <w:p w14:paraId="49C37A02" w14:textId="77777777" w:rsidR="00987C39" w:rsidRPr="008E3CD8" w:rsidRDefault="000109F2" w:rsidP="00D42470">
            <w:pPr>
              <w:spacing w:after="0" w:line="0" w:lineRule="atLeast"/>
              <w:jc w:val="center"/>
              <w:rPr>
                <w:rFonts w:ascii="Calibri" w:eastAsia="Calibri" w:hAnsi="Calibri" w:cs="Times New Roman"/>
                <w:color w:val="000000"/>
                <w:sz w:val="20"/>
              </w:rPr>
            </w:pPr>
            <w:r w:rsidRPr="008E3CD8">
              <w:rPr>
                <w:rFonts w:ascii="Calibri" w:eastAsia="Calibri" w:hAnsi="Calibri" w:cs="Times New Roman"/>
                <w:color w:val="000000"/>
                <w:sz w:val="20"/>
              </w:rPr>
              <w:t>RCA</w:t>
            </w:r>
          </w:p>
        </w:tc>
        <w:tc>
          <w:tcPr>
            <w:tcW w:w="569" w:type="pct"/>
            <w:shd w:val="clear" w:color="auto" w:fill="auto"/>
            <w:noWrap/>
            <w:vAlign w:val="center"/>
          </w:tcPr>
          <w:p w14:paraId="6B2C78DD" w14:textId="77777777" w:rsidR="00987C39" w:rsidRPr="008E3CD8" w:rsidRDefault="000109F2" w:rsidP="00D42470">
            <w:pPr>
              <w:spacing w:after="0" w:line="0" w:lineRule="atLeast"/>
              <w:jc w:val="center"/>
              <w:rPr>
                <w:rFonts w:ascii="Calibri" w:eastAsia="Calibri" w:hAnsi="Calibri" w:cs="Times New Roman"/>
                <w:color w:val="000000"/>
                <w:sz w:val="20"/>
              </w:rPr>
            </w:pPr>
            <w:r w:rsidRPr="008E3CD8">
              <w:rPr>
                <w:rFonts w:ascii="Calibri" w:eastAsia="Calibri" w:hAnsi="Calibri" w:cs="Times New Roman"/>
                <w:color w:val="000000"/>
                <w:sz w:val="20"/>
              </w:rPr>
              <w:t>08</w:t>
            </w:r>
          </w:p>
        </w:tc>
        <w:tc>
          <w:tcPr>
            <w:tcW w:w="569" w:type="pct"/>
            <w:vAlign w:val="center"/>
          </w:tcPr>
          <w:p w14:paraId="2425A3D5" w14:textId="77777777" w:rsidR="00987C39" w:rsidRPr="008E3CD8" w:rsidRDefault="000109F2" w:rsidP="00D42470">
            <w:pPr>
              <w:spacing w:after="0" w:line="0" w:lineRule="atLeast"/>
              <w:jc w:val="center"/>
              <w:rPr>
                <w:rFonts w:ascii="Calibri" w:eastAsia="Calibri" w:hAnsi="Calibri" w:cs="Times New Roman"/>
                <w:color w:val="000000"/>
                <w:sz w:val="20"/>
              </w:rPr>
            </w:pPr>
            <w:r w:rsidRPr="008E3CD8">
              <w:rPr>
                <w:rFonts w:ascii="Calibri" w:eastAsia="Calibri" w:hAnsi="Calibri" w:cs="Times New Roman"/>
                <w:color w:val="000000"/>
                <w:sz w:val="20"/>
              </w:rPr>
              <w:t>07-01-2003</w:t>
            </w:r>
          </w:p>
        </w:tc>
        <w:tc>
          <w:tcPr>
            <w:tcW w:w="997" w:type="pct"/>
            <w:shd w:val="clear" w:color="auto" w:fill="auto"/>
            <w:noWrap/>
            <w:vAlign w:val="center"/>
          </w:tcPr>
          <w:p w14:paraId="530AEB6F" w14:textId="77777777" w:rsidR="00987C39" w:rsidRPr="008E3CD8" w:rsidRDefault="000109F2" w:rsidP="00D42470">
            <w:pPr>
              <w:spacing w:after="0" w:line="0" w:lineRule="atLeast"/>
              <w:jc w:val="center"/>
              <w:rPr>
                <w:rFonts w:ascii="Calibri" w:eastAsia="Calibri" w:hAnsi="Calibri" w:cs="Times New Roman"/>
                <w:color w:val="000000"/>
                <w:sz w:val="20"/>
              </w:rPr>
            </w:pPr>
            <w:r w:rsidRPr="008E3CD8">
              <w:rPr>
                <w:rFonts w:ascii="Calibri" w:eastAsia="Calibri" w:hAnsi="Calibri" w:cs="Times New Roman"/>
                <w:color w:val="000000"/>
                <w:sz w:val="20"/>
              </w:rPr>
              <w:t>Comisión Regional del Medio Ambiente de la Región del Maule</w:t>
            </w:r>
            <w:r w:rsidR="00E87DE7" w:rsidRPr="008E3CD8">
              <w:rPr>
                <w:rFonts w:ascii="Calibri" w:eastAsia="Calibri" w:hAnsi="Calibri" w:cs="Times New Roman"/>
                <w:color w:val="000000"/>
                <w:sz w:val="20"/>
              </w:rPr>
              <w:t>.</w:t>
            </w:r>
          </w:p>
        </w:tc>
        <w:tc>
          <w:tcPr>
            <w:tcW w:w="1350" w:type="pct"/>
            <w:shd w:val="clear" w:color="auto" w:fill="auto"/>
            <w:noWrap/>
            <w:vAlign w:val="center"/>
          </w:tcPr>
          <w:p w14:paraId="64F6DEFC" w14:textId="77777777" w:rsidR="00987C39" w:rsidRPr="008E3CD8" w:rsidRDefault="00E87DE7" w:rsidP="00D42470">
            <w:pPr>
              <w:spacing w:after="0" w:line="0" w:lineRule="atLeast"/>
              <w:jc w:val="both"/>
              <w:rPr>
                <w:rFonts w:ascii="Calibri" w:eastAsia="Calibri" w:hAnsi="Calibri" w:cs="Times New Roman"/>
                <w:color w:val="000000"/>
                <w:sz w:val="20"/>
              </w:rPr>
            </w:pPr>
            <w:r w:rsidRPr="008E3CD8">
              <w:rPr>
                <w:rFonts w:ascii="Calibri" w:eastAsia="Calibri" w:hAnsi="Calibri" w:cs="Calibri"/>
                <w:sz w:val="20"/>
                <w:szCs w:val="20"/>
              </w:rPr>
              <w:t>Planta de Tratamiento de Aguas Servidas Molina-Lontué.</w:t>
            </w:r>
          </w:p>
        </w:tc>
        <w:tc>
          <w:tcPr>
            <w:tcW w:w="664" w:type="pct"/>
            <w:vAlign w:val="center"/>
          </w:tcPr>
          <w:p w14:paraId="6DD54555" w14:textId="606BB13E" w:rsidR="00321B96" w:rsidRPr="00321B96" w:rsidRDefault="00321B96" w:rsidP="00D42470">
            <w:pPr>
              <w:spacing w:after="0" w:line="0" w:lineRule="atLeast"/>
              <w:jc w:val="both"/>
              <w:rPr>
                <w:rFonts w:eastAsia="Times New Roman" w:cs="Calibri"/>
                <w:color w:val="000000"/>
                <w:sz w:val="20"/>
                <w:szCs w:val="20"/>
                <w:lang w:eastAsia="es-CL"/>
              </w:rPr>
            </w:pPr>
            <w:r>
              <w:rPr>
                <w:rFonts w:eastAsia="Times New Roman" w:cs="Calibri"/>
                <w:color w:val="000000"/>
                <w:sz w:val="20"/>
                <w:szCs w:val="20"/>
                <w:lang w:eastAsia="es-CL"/>
              </w:rPr>
              <w:t xml:space="preserve">Pertinencia ambiental según </w:t>
            </w:r>
            <w:r w:rsidR="002F068A" w:rsidRPr="008E3CD8">
              <w:rPr>
                <w:rFonts w:eastAsia="Times New Roman" w:cs="Calibri"/>
                <w:color w:val="000000"/>
                <w:sz w:val="20"/>
                <w:szCs w:val="20"/>
                <w:lang w:eastAsia="es-CL"/>
              </w:rPr>
              <w:t xml:space="preserve">ORD. N°371/2011 del Servicio de Evaluación Ambiental </w:t>
            </w:r>
            <w:r w:rsidR="002F068A" w:rsidRPr="008E3CD8">
              <w:rPr>
                <w:rFonts w:cs="Arial"/>
                <w:bCs/>
                <w:color w:val="000000"/>
                <w:sz w:val="20"/>
                <w:szCs w:val="20"/>
                <w:shd w:val="clear" w:color="auto" w:fill="FFFFFF"/>
              </w:rPr>
              <w:t xml:space="preserve">de la Región del </w:t>
            </w:r>
            <w:r w:rsidR="002F068A" w:rsidRPr="00321B96">
              <w:rPr>
                <w:rFonts w:cs="Arial"/>
                <w:bCs/>
                <w:color w:val="000000"/>
                <w:sz w:val="20"/>
                <w:szCs w:val="20"/>
                <w:shd w:val="clear" w:color="auto" w:fill="FFFFFF"/>
              </w:rPr>
              <w:t>Maule</w:t>
            </w:r>
            <w:r w:rsidR="002F068A" w:rsidRPr="00321B96">
              <w:rPr>
                <w:rFonts w:eastAsia="Times New Roman" w:cs="Calibri"/>
                <w:color w:val="000000"/>
                <w:sz w:val="20"/>
                <w:szCs w:val="20"/>
                <w:lang w:eastAsia="es-CL"/>
              </w:rPr>
              <w:t>.</w:t>
            </w:r>
            <w:r>
              <w:rPr>
                <w:rFonts w:eastAsia="Times New Roman" w:cs="Calibri"/>
                <w:color w:val="000000"/>
                <w:sz w:val="20"/>
                <w:szCs w:val="20"/>
                <w:lang w:eastAsia="es-CL"/>
              </w:rPr>
              <w:t xml:space="preserve"> </w:t>
            </w:r>
            <w:r w:rsidRPr="00321B96">
              <w:rPr>
                <w:rFonts w:eastAsia="Times New Roman" w:cs="Calibri"/>
                <w:i/>
                <w:color w:val="000000"/>
                <w:sz w:val="20"/>
                <w:szCs w:val="20"/>
                <w:lang w:eastAsia="es-CL"/>
              </w:rPr>
              <w:t>“</w:t>
            </w:r>
            <w:r w:rsidRPr="00321B96">
              <w:rPr>
                <w:i/>
                <w:sz w:val="20"/>
                <w:szCs w:val="20"/>
              </w:rPr>
              <w:t xml:space="preserve">El programa de monitoreo se deberá ajustar </w:t>
            </w:r>
            <w:r>
              <w:rPr>
                <w:i/>
                <w:sz w:val="20"/>
                <w:szCs w:val="20"/>
              </w:rPr>
              <w:t xml:space="preserve">al </w:t>
            </w:r>
            <w:r w:rsidRPr="00321B96">
              <w:rPr>
                <w:i/>
                <w:sz w:val="20"/>
                <w:szCs w:val="20"/>
              </w:rPr>
              <w:t>D.S. 90”.</w:t>
            </w:r>
          </w:p>
        </w:tc>
      </w:tr>
      <w:tr w:rsidR="00E87DE7" w:rsidRPr="008E3CD8" w14:paraId="0D2C97F4" w14:textId="77777777" w:rsidTr="00F21867">
        <w:trPr>
          <w:trHeight w:val="498"/>
        </w:trPr>
        <w:tc>
          <w:tcPr>
            <w:tcW w:w="211" w:type="pct"/>
            <w:shd w:val="clear" w:color="auto" w:fill="auto"/>
            <w:noWrap/>
            <w:vAlign w:val="center"/>
            <w:hideMark/>
          </w:tcPr>
          <w:p w14:paraId="6E0A4DC2" w14:textId="77777777" w:rsidR="00E87DE7" w:rsidRPr="008E3CD8" w:rsidRDefault="00E87DE7" w:rsidP="00E87DE7">
            <w:pPr>
              <w:spacing w:after="0" w:line="0" w:lineRule="atLeast"/>
              <w:jc w:val="center"/>
              <w:rPr>
                <w:rFonts w:ascii="Calibri" w:eastAsia="Times New Roman" w:hAnsi="Calibri" w:cs="Calibri"/>
                <w:color w:val="000000"/>
                <w:sz w:val="20"/>
                <w:szCs w:val="20"/>
                <w:lang w:eastAsia="es-CL"/>
              </w:rPr>
            </w:pPr>
            <w:r w:rsidRPr="008E3CD8">
              <w:rPr>
                <w:rFonts w:ascii="Calibri" w:eastAsia="Times New Roman" w:hAnsi="Calibri" w:cs="Calibri"/>
                <w:color w:val="000000"/>
                <w:sz w:val="20"/>
                <w:szCs w:val="20"/>
                <w:lang w:eastAsia="es-CL"/>
              </w:rPr>
              <w:t>2</w:t>
            </w:r>
          </w:p>
        </w:tc>
        <w:tc>
          <w:tcPr>
            <w:tcW w:w="640" w:type="pct"/>
            <w:shd w:val="clear" w:color="auto" w:fill="auto"/>
            <w:noWrap/>
            <w:vAlign w:val="center"/>
            <w:hideMark/>
          </w:tcPr>
          <w:p w14:paraId="1C5609CF" w14:textId="77777777" w:rsidR="00E87DE7" w:rsidRPr="008E3CD8" w:rsidRDefault="00E87DE7" w:rsidP="00E87DE7">
            <w:pPr>
              <w:spacing w:line="0" w:lineRule="atLeast"/>
              <w:jc w:val="center"/>
              <w:rPr>
                <w:rFonts w:eastAsia="Times New Roman" w:cs="Calibri"/>
                <w:color w:val="000000"/>
                <w:sz w:val="20"/>
                <w:szCs w:val="20"/>
                <w:lang w:eastAsia="es-CL"/>
              </w:rPr>
            </w:pPr>
            <w:r w:rsidRPr="008E3CD8">
              <w:rPr>
                <w:rFonts w:eastAsia="Times New Roman" w:cs="Calibri"/>
                <w:color w:val="000000"/>
                <w:sz w:val="20"/>
                <w:szCs w:val="20"/>
                <w:lang w:eastAsia="es-CL"/>
              </w:rPr>
              <w:t>Norma de Emisión</w:t>
            </w:r>
          </w:p>
        </w:tc>
        <w:tc>
          <w:tcPr>
            <w:tcW w:w="569" w:type="pct"/>
            <w:shd w:val="clear" w:color="auto" w:fill="auto"/>
            <w:noWrap/>
            <w:vAlign w:val="center"/>
          </w:tcPr>
          <w:p w14:paraId="2BC30744" w14:textId="77777777" w:rsidR="00E87DE7" w:rsidRPr="008E3CD8" w:rsidRDefault="00E87DE7" w:rsidP="00E87DE7">
            <w:pPr>
              <w:spacing w:line="0" w:lineRule="atLeast"/>
              <w:jc w:val="center"/>
              <w:rPr>
                <w:rFonts w:eastAsia="Times New Roman" w:cs="Calibri"/>
                <w:color w:val="000000"/>
                <w:sz w:val="20"/>
                <w:szCs w:val="20"/>
                <w:lang w:eastAsia="es-CL"/>
              </w:rPr>
            </w:pPr>
            <w:r w:rsidRPr="008E3CD8">
              <w:rPr>
                <w:rFonts w:eastAsia="Times New Roman" w:cs="Calibri"/>
                <w:color w:val="000000"/>
                <w:sz w:val="20"/>
                <w:szCs w:val="20"/>
                <w:lang w:eastAsia="es-CL"/>
              </w:rPr>
              <w:t>90</w:t>
            </w:r>
          </w:p>
        </w:tc>
        <w:tc>
          <w:tcPr>
            <w:tcW w:w="569" w:type="pct"/>
            <w:noWrap/>
            <w:vAlign w:val="center"/>
          </w:tcPr>
          <w:p w14:paraId="73FA96F7" w14:textId="77777777" w:rsidR="00E87DE7" w:rsidRPr="008E3CD8" w:rsidRDefault="00E87DE7" w:rsidP="00E87DE7">
            <w:pPr>
              <w:spacing w:line="0" w:lineRule="atLeast"/>
              <w:jc w:val="center"/>
              <w:rPr>
                <w:rFonts w:eastAsia="Times New Roman" w:cs="Calibri"/>
                <w:color w:val="000000"/>
                <w:sz w:val="20"/>
                <w:szCs w:val="20"/>
                <w:lang w:eastAsia="es-CL"/>
              </w:rPr>
            </w:pPr>
            <w:r w:rsidRPr="008E3CD8">
              <w:rPr>
                <w:rFonts w:eastAsia="Times New Roman" w:cs="Calibri"/>
                <w:color w:val="000000"/>
                <w:sz w:val="20"/>
                <w:szCs w:val="20"/>
                <w:lang w:eastAsia="es-CL"/>
              </w:rPr>
              <w:t>07-03-2001</w:t>
            </w:r>
          </w:p>
        </w:tc>
        <w:tc>
          <w:tcPr>
            <w:tcW w:w="997" w:type="pct"/>
            <w:shd w:val="clear" w:color="auto" w:fill="auto"/>
            <w:noWrap/>
            <w:vAlign w:val="center"/>
          </w:tcPr>
          <w:p w14:paraId="6F7E64B5" w14:textId="77777777" w:rsidR="00E87DE7" w:rsidRPr="008E3CD8" w:rsidRDefault="00E87DE7" w:rsidP="00E87DE7">
            <w:pPr>
              <w:spacing w:line="0" w:lineRule="atLeast"/>
              <w:jc w:val="center"/>
              <w:rPr>
                <w:rFonts w:eastAsia="Times New Roman" w:cs="Calibri"/>
                <w:color w:val="000000"/>
                <w:sz w:val="20"/>
                <w:szCs w:val="20"/>
                <w:lang w:eastAsia="es-CL"/>
              </w:rPr>
            </w:pPr>
            <w:r w:rsidRPr="008E3CD8">
              <w:rPr>
                <w:rFonts w:eastAsia="Times New Roman" w:cs="Calibri"/>
                <w:color w:val="000000"/>
                <w:sz w:val="20"/>
                <w:szCs w:val="20"/>
                <w:lang w:eastAsia="es-CL"/>
              </w:rPr>
              <w:t>Ministerio Secretaría General de la Presidencia.</w:t>
            </w:r>
          </w:p>
        </w:tc>
        <w:tc>
          <w:tcPr>
            <w:tcW w:w="1350" w:type="pct"/>
            <w:shd w:val="clear" w:color="auto" w:fill="auto"/>
            <w:noWrap/>
            <w:vAlign w:val="center"/>
          </w:tcPr>
          <w:p w14:paraId="5EEA7202" w14:textId="77777777" w:rsidR="00E87DE7" w:rsidRPr="008E3CD8" w:rsidRDefault="00E87DE7" w:rsidP="00E87DE7">
            <w:pPr>
              <w:spacing w:line="0" w:lineRule="atLeast"/>
              <w:jc w:val="both"/>
              <w:rPr>
                <w:rFonts w:eastAsia="Times New Roman" w:cs="Calibri"/>
                <w:color w:val="000000"/>
                <w:sz w:val="20"/>
                <w:szCs w:val="20"/>
                <w:lang w:eastAsia="es-CL"/>
              </w:rPr>
            </w:pPr>
            <w:r w:rsidRPr="008E3CD8">
              <w:rPr>
                <w:rFonts w:eastAsia="Times New Roman" w:cs="Calibri"/>
                <w:color w:val="000000"/>
                <w:sz w:val="20"/>
                <w:szCs w:val="20"/>
                <w:lang w:eastAsia="es-CL"/>
              </w:rPr>
              <w:t>Establece Norma de Emisión para la Regulación de Contaminantes Asociados a las Descargas de Residuos Líquidos a Aguas Marinas y Continentales Superficiales.</w:t>
            </w:r>
          </w:p>
        </w:tc>
        <w:tc>
          <w:tcPr>
            <w:tcW w:w="664" w:type="pct"/>
            <w:vAlign w:val="center"/>
          </w:tcPr>
          <w:p w14:paraId="6324931C" w14:textId="77777777" w:rsidR="00E87DE7" w:rsidRPr="008E3CD8" w:rsidRDefault="00E87DE7" w:rsidP="00E87DE7">
            <w:pPr>
              <w:spacing w:after="0" w:line="0" w:lineRule="atLeast"/>
              <w:jc w:val="center"/>
              <w:rPr>
                <w:rFonts w:ascii="Calibri" w:eastAsia="Times New Roman" w:hAnsi="Calibri" w:cs="Calibri"/>
                <w:color w:val="000000"/>
                <w:sz w:val="20"/>
                <w:szCs w:val="20"/>
                <w:lang w:eastAsia="es-CL"/>
              </w:rPr>
            </w:pPr>
            <w:r w:rsidRPr="008E3CD8">
              <w:rPr>
                <w:rFonts w:ascii="Calibri" w:eastAsia="Times New Roman" w:hAnsi="Calibri" w:cs="Calibri"/>
                <w:color w:val="000000"/>
                <w:sz w:val="20"/>
                <w:szCs w:val="20"/>
                <w:lang w:eastAsia="es-CL"/>
              </w:rPr>
              <w:t>-</w:t>
            </w:r>
          </w:p>
        </w:tc>
      </w:tr>
    </w:tbl>
    <w:p w14:paraId="02CE2C02" w14:textId="77777777" w:rsidR="00D42470" w:rsidRPr="008E3CD8" w:rsidRDefault="00D42470" w:rsidP="00E22786">
      <w:pPr>
        <w:contextualSpacing/>
        <w:rPr>
          <w:sz w:val="24"/>
          <w:szCs w:val="24"/>
        </w:rPr>
      </w:pPr>
    </w:p>
    <w:p w14:paraId="3A7AFD54" w14:textId="77777777" w:rsidR="008E3DDF" w:rsidRPr="008E3CD8" w:rsidRDefault="008E3DDF" w:rsidP="00E22786">
      <w:pPr>
        <w:contextualSpacing/>
        <w:rPr>
          <w:sz w:val="24"/>
          <w:szCs w:val="24"/>
        </w:rPr>
      </w:pPr>
    </w:p>
    <w:p w14:paraId="1B5546A1" w14:textId="77777777" w:rsidR="008E3DDF" w:rsidRPr="008E3CD8" w:rsidRDefault="008E3DDF" w:rsidP="00E22786">
      <w:pPr>
        <w:contextualSpacing/>
        <w:rPr>
          <w:sz w:val="24"/>
          <w:szCs w:val="24"/>
        </w:rPr>
      </w:pPr>
    </w:p>
    <w:p w14:paraId="31834111" w14:textId="77777777" w:rsidR="008E3DDF" w:rsidRPr="008E3CD8" w:rsidRDefault="008E3DDF" w:rsidP="00E22786">
      <w:pPr>
        <w:contextualSpacing/>
        <w:rPr>
          <w:sz w:val="24"/>
          <w:szCs w:val="24"/>
        </w:rPr>
      </w:pPr>
    </w:p>
    <w:p w14:paraId="1363F3F5" w14:textId="77777777" w:rsidR="008E3DDF" w:rsidRPr="008E3CD8" w:rsidRDefault="008E3DDF" w:rsidP="00E22786">
      <w:pPr>
        <w:contextualSpacing/>
        <w:rPr>
          <w:sz w:val="24"/>
          <w:szCs w:val="24"/>
        </w:rPr>
      </w:pPr>
    </w:p>
    <w:p w14:paraId="7C92BC1E" w14:textId="77777777" w:rsidR="008E3DDF" w:rsidRPr="008E3CD8" w:rsidRDefault="008E3DDF" w:rsidP="00E22786">
      <w:pPr>
        <w:contextualSpacing/>
        <w:rPr>
          <w:sz w:val="24"/>
          <w:szCs w:val="24"/>
        </w:rPr>
      </w:pPr>
    </w:p>
    <w:p w14:paraId="2447BAFE" w14:textId="77777777" w:rsidR="008E3DDF" w:rsidRPr="008E3CD8" w:rsidRDefault="008E3DDF" w:rsidP="00E22786">
      <w:pPr>
        <w:contextualSpacing/>
        <w:rPr>
          <w:sz w:val="24"/>
          <w:szCs w:val="24"/>
        </w:rPr>
      </w:pPr>
    </w:p>
    <w:p w14:paraId="6EDD71EB" w14:textId="77777777" w:rsidR="008E3DDF" w:rsidRPr="008E3CD8" w:rsidRDefault="008E3DDF" w:rsidP="00E22786">
      <w:pPr>
        <w:contextualSpacing/>
        <w:rPr>
          <w:sz w:val="24"/>
          <w:szCs w:val="24"/>
        </w:rPr>
      </w:pPr>
    </w:p>
    <w:p w14:paraId="406847CC" w14:textId="77777777" w:rsidR="008E3DDF" w:rsidRPr="008E3CD8" w:rsidRDefault="008E3DDF" w:rsidP="00E22786">
      <w:pPr>
        <w:contextualSpacing/>
        <w:rPr>
          <w:sz w:val="24"/>
          <w:szCs w:val="24"/>
        </w:rPr>
      </w:pPr>
    </w:p>
    <w:p w14:paraId="7B9727A9" w14:textId="77777777" w:rsidR="008E3DDF" w:rsidRPr="008E3CD8" w:rsidRDefault="008E3DDF" w:rsidP="00E22786">
      <w:pPr>
        <w:contextualSpacing/>
        <w:rPr>
          <w:sz w:val="24"/>
          <w:szCs w:val="24"/>
        </w:rPr>
      </w:pPr>
    </w:p>
    <w:p w14:paraId="70D97454" w14:textId="77777777" w:rsidR="008E3DDF" w:rsidRPr="008E3CD8" w:rsidRDefault="008E3DDF" w:rsidP="00E22786">
      <w:pPr>
        <w:contextualSpacing/>
        <w:rPr>
          <w:sz w:val="24"/>
          <w:szCs w:val="24"/>
        </w:rPr>
      </w:pPr>
    </w:p>
    <w:p w14:paraId="6150B71F" w14:textId="77777777" w:rsidR="008E3DDF" w:rsidRPr="008E3CD8" w:rsidRDefault="008E3DDF" w:rsidP="00E22786">
      <w:pPr>
        <w:contextualSpacing/>
        <w:rPr>
          <w:sz w:val="24"/>
          <w:szCs w:val="24"/>
        </w:rPr>
      </w:pPr>
    </w:p>
    <w:p w14:paraId="708DFCCC" w14:textId="77777777" w:rsidR="008E3DDF" w:rsidRPr="008E3CD8" w:rsidRDefault="008E3DDF" w:rsidP="00E22786">
      <w:pPr>
        <w:contextualSpacing/>
        <w:rPr>
          <w:sz w:val="24"/>
          <w:szCs w:val="24"/>
        </w:rPr>
      </w:pPr>
    </w:p>
    <w:p w14:paraId="12280477" w14:textId="77777777" w:rsidR="008E3DDF" w:rsidRPr="008E3CD8" w:rsidRDefault="008E3DDF" w:rsidP="00E22786">
      <w:pPr>
        <w:contextualSpacing/>
        <w:rPr>
          <w:sz w:val="24"/>
          <w:szCs w:val="24"/>
        </w:rPr>
      </w:pPr>
    </w:p>
    <w:p w14:paraId="24400181" w14:textId="77777777" w:rsidR="008E3DDF" w:rsidRPr="008E3CD8" w:rsidRDefault="008E3DDF" w:rsidP="00E22786">
      <w:pPr>
        <w:contextualSpacing/>
        <w:rPr>
          <w:sz w:val="24"/>
          <w:szCs w:val="24"/>
        </w:rPr>
      </w:pPr>
    </w:p>
    <w:p w14:paraId="46867526" w14:textId="77777777" w:rsidR="008E3DDF" w:rsidRPr="008E3CD8" w:rsidRDefault="008E3DDF" w:rsidP="00E22786">
      <w:pPr>
        <w:contextualSpacing/>
        <w:rPr>
          <w:sz w:val="24"/>
          <w:szCs w:val="24"/>
        </w:rPr>
      </w:pPr>
    </w:p>
    <w:p w14:paraId="2F4910FE" w14:textId="77777777" w:rsidR="008E3DDF" w:rsidRPr="008E3CD8" w:rsidRDefault="008E3DDF" w:rsidP="00E22786">
      <w:pPr>
        <w:contextualSpacing/>
        <w:rPr>
          <w:sz w:val="24"/>
          <w:szCs w:val="24"/>
        </w:rPr>
      </w:pPr>
    </w:p>
    <w:p w14:paraId="211DA01D" w14:textId="77777777" w:rsidR="008E3DDF" w:rsidRPr="008E3CD8" w:rsidRDefault="008E3DDF" w:rsidP="00E22786">
      <w:pPr>
        <w:contextualSpacing/>
        <w:rPr>
          <w:sz w:val="24"/>
          <w:szCs w:val="24"/>
        </w:rPr>
      </w:pPr>
    </w:p>
    <w:p w14:paraId="08944916" w14:textId="77777777" w:rsidR="008E3DDF" w:rsidRPr="008E3CD8" w:rsidRDefault="008E3DDF" w:rsidP="00E22786">
      <w:pPr>
        <w:contextualSpacing/>
        <w:rPr>
          <w:sz w:val="24"/>
          <w:szCs w:val="24"/>
        </w:rPr>
      </w:pPr>
    </w:p>
    <w:p w14:paraId="3BC48E95" w14:textId="77777777" w:rsidR="008E3DDF" w:rsidRPr="008E3CD8" w:rsidRDefault="008E3DDF" w:rsidP="00E22786">
      <w:pPr>
        <w:contextualSpacing/>
        <w:rPr>
          <w:sz w:val="24"/>
          <w:szCs w:val="24"/>
        </w:rPr>
      </w:pPr>
    </w:p>
    <w:p w14:paraId="33100078" w14:textId="77777777" w:rsidR="008E3DDF" w:rsidRPr="008E3CD8" w:rsidRDefault="008E3DDF" w:rsidP="00E22786">
      <w:pPr>
        <w:contextualSpacing/>
        <w:rPr>
          <w:sz w:val="24"/>
          <w:szCs w:val="24"/>
        </w:rPr>
      </w:pPr>
    </w:p>
    <w:p w14:paraId="07EECCD2" w14:textId="77777777" w:rsidR="00D42470" w:rsidRPr="008E3CD8" w:rsidRDefault="00D42470" w:rsidP="00987770">
      <w:pPr>
        <w:pStyle w:val="Ttulo1"/>
      </w:pPr>
      <w:bookmarkStart w:id="32" w:name="_Toc352840385"/>
      <w:bookmarkStart w:id="33" w:name="_Toc352841445"/>
      <w:bookmarkStart w:id="34" w:name="_Toc447875232"/>
      <w:bookmarkStart w:id="35" w:name="_Toc449085410"/>
      <w:bookmarkStart w:id="36" w:name="_Toc515285704"/>
      <w:r w:rsidRPr="008E3CD8">
        <w:lastRenderedPageBreak/>
        <w:t>ANTECEDENTES DE LA ACTIVIDAD DE FISCALIZACIÓN</w:t>
      </w:r>
      <w:bookmarkEnd w:id="32"/>
      <w:bookmarkEnd w:id="33"/>
      <w:bookmarkEnd w:id="34"/>
      <w:bookmarkEnd w:id="35"/>
      <w:bookmarkEnd w:id="36"/>
    </w:p>
    <w:p w14:paraId="6F3443DE" w14:textId="77777777" w:rsidR="00D14AAD" w:rsidRPr="008E3CD8" w:rsidRDefault="00D14AAD" w:rsidP="00D14AAD">
      <w:pPr>
        <w:spacing w:after="0" w:line="240" w:lineRule="auto"/>
        <w:ind w:left="567"/>
        <w:contextualSpacing/>
        <w:outlineLvl w:val="0"/>
        <w:rPr>
          <w:rFonts w:ascii="Calibri" w:eastAsia="Calibri" w:hAnsi="Calibri" w:cs="Calibri"/>
          <w:b/>
          <w:sz w:val="24"/>
          <w:szCs w:val="20"/>
        </w:rPr>
      </w:pPr>
    </w:p>
    <w:p w14:paraId="431C829A" w14:textId="77777777" w:rsidR="00D42470" w:rsidRPr="008E3CD8" w:rsidRDefault="00D42470" w:rsidP="0098777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447875233"/>
      <w:bookmarkStart w:id="47" w:name="_Toc449085411"/>
      <w:bookmarkStart w:id="48" w:name="_Toc515285705"/>
      <w:r w:rsidRPr="008E3CD8">
        <w:t>Motivo de la Actividad de Fiscalización</w:t>
      </w:r>
      <w:bookmarkEnd w:id="37"/>
      <w:bookmarkEnd w:id="38"/>
      <w:bookmarkEnd w:id="39"/>
      <w:bookmarkEnd w:id="40"/>
      <w:bookmarkEnd w:id="41"/>
      <w:bookmarkEnd w:id="42"/>
      <w:bookmarkEnd w:id="43"/>
      <w:bookmarkEnd w:id="44"/>
      <w:bookmarkEnd w:id="45"/>
      <w:bookmarkEnd w:id="46"/>
      <w:bookmarkEnd w:id="47"/>
      <w:bookmarkEnd w:id="48"/>
    </w:p>
    <w:p w14:paraId="37CB179A" w14:textId="77777777" w:rsidR="005933B2" w:rsidRPr="008E3CD8"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8E3CD8" w14:paraId="12815EBB" w14:textId="77777777" w:rsidTr="0031512B">
        <w:trPr>
          <w:trHeight w:val="350"/>
        </w:trPr>
        <w:tc>
          <w:tcPr>
            <w:tcW w:w="1210" w:type="pct"/>
            <w:gridSpan w:val="2"/>
            <w:vAlign w:val="center"/>
          </w:tcPr>
          <w:p w14:paraId="055537A1" w14:textId="77777777" w:rsidR="00D42470" w:rsidRPr="008E3CD8" w:rsidRDefault="00D42470" w:rsidP="00D42470">
            <w:pPr>
              <w:rPr>
                <w:b/>
              </w:rPr>
            </w:pPr>
            <w:r w:rsidRPr="008E3CD8">
              <w:rPr>
                <w:b/>
              </w:rPr>
              <w:t>Motivo</w:t>
            </w:r>
          </w:p>
        </w:tc>
        <w:tc>
          <w:tcPr>
            <w:tcW w:w="3790" w:type="pct"/>
            <w:gridSpan w:val="2"/>
            <w:vAlign w:val="center"/>
          </w:tcPr>
          <w:p w14:paraId="3143D64F" w14:textId="77777777" w:rsidR="00D42470" w:rsidRPr="008E3CD8" w:rsidRDefault="00D42470" w:rsidP="00D42470">
            <w:pPr>
              <w:rPr>
                <w:b/>
              </w:rPr>
            </w:pPr>
            <w:r w:rsidRPr="008E3CD8">
              <w:rPr>
                <w:b/>
              </w:rPr>
              <w:t>Descripción</w:t>
            </w:r>
          </w:p>
        </w:tc>
      </w:tr>
      <w:tr w:rsidR="00D42470" w:rsidRPr="008E3CD8" w14:paraId="0BDF7D82" w14:textId="77777777" w:rsidTr="0031512B">
        <w:trPr>
          <w:trHeight w:val="350"/>
        </w:trPr>
        <w:tc>
          <w:tcPr>
            <w:tcW w:w="246" w:type="pct"/>
            <w:vMerge w:val="restart"/>
            <w:vAlign w:val="center"/>
          </w:tcPr>
          <w:p w14:paraId="081BF119" w14:textId="77777777" w:rsidR="00D42470" w:rsidRPr="008E3CD8" w:rsidRDefault="00D42470" w:rsidP="00D42470">
            <w:pPr>
              <w:jc w:val="center"/>
            </w:pPr>
            <w:r w:rsidRPr="008E3CD8">
              <w:t>X</w:t>
            </w:r>
          </w:p>
        </w:tc>
        <w:tc>
          <w:tcPr>
            <w:tcW w:w="964" w:type="pct"/>
            <w:vMerge w:val="restart"/>
            <w:vAlign w:val="center"/>
          </w:tcPr>
          <w:p w14:paraId="32FCF24C" w14:textId="77777777" w:rsidR="00D42470" w:rsidRPr="008E3CD8" w:rsidRDefault="00D42470" w:rsidP="00D42470">
            <w:r w:rsidRPr="008E3CD8">
              <w:t>No programada</w:t>
            </w:r>
          </w:p>
        </w:tc>
        <w:tc>
          <w:tcPr>
            <w:tcW w:w="266" w:type="pct"/>
            <w:vAlign w:val="center"/>
          </w:tcPr>
          <w:p w14:paraId="2CE81983" w14:textId="77777777" w:rsidR="00D42470" w:rsidRPr="008E3CD8" w:rsidRDefault="00D42470" w:rsidP="00D42470">
            <w:pPr>
              <w:jc w:val="center"/>
            </w:pPr>
          </w:p>
        </w:tc>
        <w:tc>
          <w:tcPr>
            <w:tcW w:w="3524" w:type="pct"/>
            <w:vAlign w:val="center"/>
          </w:tcPr>
          <w:p w14:paraId="5F279081" w14:textId="77777777" w:rsidR="00D42470" w:rsidRPr="008E3CD8" w:rsidRDefault="00D42470" w:rsidP="00D42470">
            <w:r w:rsidRPr="008E3CD8">
              <w:t>Denuncia</w:t>
            </w:r>
          </w:p>
        </w:tc>
      </w:tr>
      <w:tr w:rsidR="00D42470" w:rsidRPr="008E3CD8" w14:paraId="48444324" w14:textId="77777777" w:rsidTr="0031512B">
        <w:trPr>
          <w:trHeight w:val="372"/>
        </w:trPr>
        <w:tc>
          <w:tcPr>
            <w:tcW w:w="246" w:type="pct"/>
            <w:vMerge/>
          </w:tcPr>
          <w:p w14:paraId="17DE9322" w14:textId="77777777" w:rsidR="00D42470" w:rsidRPr="008E3CD8" w:rsidRDefault="00D42470" w:rsidP="00D42470"/>
        </w:tc>
        <w:tc>
          <w:tcPr>
            <w:tcW w:w="964" w:type="pct"/>
            <w:vMerge/>
          </w:tcPr>
          <w:p w14:paraId="50BF4DF3" w14:textId="77777777" w:rsidR="00D42470" w:rsidRPr="008E3CD8" w:rsidRDefault="00D42470" w:rsidP="00D42470"/>
        </w:tc>
        <w:tc>
          <w:tcPr>
            <w:tcW w:w="266" w:type="pct"/>
            <w:vAlign w:val="center"/>
          </w:tcPr>
          <w:p w14:paraId="561E51DF" w14:textId="77777777" w:rsidR="00D42470" w:rsidRPr="008E3CD8" w:rsidRDefault="00D42470" w:rsidP="00D42470">
            <w:pPr>
              <w:jc w:val="center"/>
            </w:pPr>
          </w:p>
        </w:tc>
        <w:tc>
          <w:tcPr>
            <w:tcW w:w="3524" w:type="pct"/>
            <w:vAlign w:val="center"/>
          </w:tcPr>
          <w:p w14:paraId="6437B5BF" w14:textId="77777777" w:rsidR="00D42470" w:rsidRPr="008E3CD8" w:rsidRDefault="00D42470" w:rsidP="00D42470">
            <w:r w:rsidRPr="008E3CD8">
              <w:t>Autodenuncia</w:t>
            </w:r>
          </w:p>
        </w:tc>
      </w:tr>
      <w:tr w:rsidR="00D42470" w:rsidRPr="008E3CD8" w14:paraId="543D8E91" w14:textId="77777777" w:rsidTr="0031512B">
        <w:trPr>
          <w:trHeight w:val="372"/>
        </w:trPr>
        <w:tc>
          <w:tcPr>
            <w:tcW w:w="246" w:type="pct"/>
            <w:vMerge/>
          </w:tcPr>
          <w:p w14:paraId="7DD0A559" w14:textId="77777777" w:rsidR="00D42470" w:rsidRPr="008E3CD8" w:rsidRDefault="00D42470" w:rsidP="00D42470"/>
        </w:tc>
        <w:tc>
          <w:tcPr>
            <w:tcW w:w="964" w:type="pct"/>
            <w:vMerge/>
          </w:tcPr>
          <w:p w14:paraId="48644F67" w14:textId="77777777" w:rsidR="00D42470" w:rsidRPr="008E3CD8" w:rsidRDefault="00D42470" w:rsidP="00D42470"/>
        </w:tc>
        <w:tc>
          <w:tcPr>
            <w:tcW w:w="266" w:type="pct"/>
            <w:vAlign w:val="center"/>
          </w:tcPr>
          <w:p w14:paraId="4B46F6DD" w14:textId="77777777" w:rsidR="00D42470" w:rsidRPr="008E3CD8" w:rsidRDefault="00D42470" w:rsidP="00D42470">
            <w:pPr>
              <w:jc w:val="center"/>
            </w:pPr>
            <w:r w:rsidRPr="008E3CD8">
              <w:t>X</w:t>
            </w:r>
          </w:p>
        </w:tc>
        <w:tc>
          <w:tcPr>
            <w:tcW w:w="3524" w:type="pct"/>
            <w:vAlign w:val="center"/>
          </w:tcPr>
          <w:p w14:paraId="7C794AF5" w14:textId="77777777" w:rsidR="00D42470" w:rsidRPr="008E3CD8" w:rsidRDefault="00D42470" w:rsidP="00D42470">
            <w:r w:rsidRPr="008E3CD8">
              <w:t>De Oficio</w:t>
            </w:r>
          </w:p>
        </w:tc>
      </w:tr>
      <w:tr w:rsidR="00D42470" w:rsidRPr="008E3CD8" w14:paraId="0BD371E1" w14:textId="77777777" w:rsidTr="0031512B">
        <w:trPr>
          <w:trHeight w:val="372"/>
        </w:trPr>
        <w:tc>
          <w:tcPr>
            <w:tcW w:w="246" w:type="pct"/>
            <w:vMerge/>
          </w:tcPr>
          <w:p w14:paraId="58932A5D" w14:textId="77777777" w:rsidR="00D42470" w:rsidRPr="008E3CD8" w:rsidRDefault="00D42470" w:rsidP="00D42470"/>
        </w:tc>
        <w:tc>
          <w:tcPr>
            <w:tcW w:w="964" w:type="pct"/>
            <w:vMerge/>
          </w:tcPr>
          <w:p w14:paraId="20CD1BE3" w14:textId="77777777" w:rsidR="00D42470" w:rsidRPr="008E3CD8" w:rsidRDefault="00D42470" w:rsidP="00D42470"/>
        </w:tc>
        <w:tc>
          <w:tcPr>
            <w:tcW w:w="266" w:type="pct"/>
            <w:vAlign w:val="center"/>
          </w:tcPr>
          <w:p w14:paraId="77B38EBB" w14:textId="77777777" w:rsidR="00D42470" w:rsidRPr="008E3CD8" w:rsidRDefault="00D42470" w:rsidP="00D42470">
            <w:pPr>
              <w:jc w:val="center"/>
            </w:pPr>
          </w:p>
        </w:tc>
        <w:tc>
          <w:tcPr>
            <w:tcW w:w="3524" w:type="pct"/>
            <w:vAlign w:val="center"/>
          </w:tcPr>
          <w:p w14:paraId="3E778FC6" w14:textId="77777777" w:rsidR="00D42470" w:rsidRPr="008E3CD8" w:rsidRDefault="00D42470" w:rsidP="00D42470">
            <w:r w:rsidRPr="008E3CD8">
              <w:t>Otro</w:t>
            </w:r>
          </w:p>
        </w:tc>
      </w:tr>
      <w:tr w:rsidR="00D42470" w:rsidRPr="008E3CD8" w14:paraId="6EE3C494" w14:textId="77777777" w:rsidTr="0031512B">
        <w:trPr>
          <w:trHeight w:val="372"/>
        </w:trPr>
        <w:tc>
          <w:tcPr>
            <w:tcW w:w="246" w:type="pct"/>
            <w:vMerge/>
          </w:tcPr>
          <w:p w14:paraId="49C47B23" w14:textId="77777777" w:rsidR="00D42470" w:rsidRPr="008E3CD8" w:rsidRDefault="00D42470" w:rsidP="00D42470"/>
        </w:tc>
        <w:tc>
          <w:tcPr>
            <w:tcW w:w="964" w:type="pct"/>
            <w:vMerge/>
          </w:tcPr>
          <w:p w14:paraId="11B4C29D" w14:textId="77777777" w:rsidR="00D42470" w:rsidRPr="008E3CD8" w:rsidRDefault="00D42470" w:rsidP="00D42470"/>
        </w:tc>
        <w:tc>
          <w:tcPr>
            <w:tcW w:w="3790" w:type="pct"/>
            <w:gridSpan w:val="2"/>
            <w:vAlign w:val="center"/>
          </w:tcPr>
          <w:p w14:paraId="5E9AACCB" w14:textId="77777777" w:rsidR="00D42470" w:rsidRPr="008E3CD8" w:rsidRDefault="00E53682" w:rsidP="00E87DE7">
            <w:pPr>
              <w:jc w:val="both"/>
            </w:pPr>
            <w:r w:rsidRPr="008E3CD8">
              <w:t>Detalles</w:t>
            </w:r>
            <w:r w:rsidR="00D42470" w:rsidRPr="008E3CD8">
              <w:t xml:space="preserve">: </w:t>
            </w:r>
            <w:r w:rsidR="00F4586E" w:rsidRPr="008E3CD8">
              <w:t xml:space="preserve">actividad en atención a lo resuelto por la Corte Suprema con fecha 26 de noviembre de 2013, en apelación Rol N°7844-2013. </w:t>
            </w:r>
          </w:p>
        </w:tc>
      </w:tr>
    </w:tbl>
    <w:p w14:paraId="32F963FE" w14:textId="77777777" w:rsidR="005933B2" w:rsidRPr="008E3CD8" w:rsidRDefault="005933B2" w:rsidP="00466E28">
      <w:pPr>
        <w:spacing w:after="0" w:line="240" w:lineRule="auto"/>
        <w:contextualSpacing/>
        <w:outlineLvl w:val="0"/>
        <w:rPr>
          <w:rFonts w:ascii="Calibri" w:eastAsia="Calibri" w:hAnsi="Calibri" w:cs="Calibri"/>
          <w:b/>
          <w:sz w:val="24"/>
          <w:szCs w:val="20"/>
        </w:rPr>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447875234"/>
      <w:bookmarkStart w:id="59" w:name="_Toc449085412"/>
    </w:p>
    <w:p w14:paraId="247DD56D" w14:textId="77777777" w:rsidR="00D42470" w:rsidRPr="008E3CD8" w:rsidRDefault="00D42470" w:rsidP="00987770">
      <w:pPr>
        <w:pStyle w:val="Ttulo2"/>
      </w:pPr>
      <w:bookmarkStart w:id="60" w:name="_Toc515285706"/>
      <w:r w:rsidRPr="008E3CD8">
        <w:t>Materia Específica Objeto de la Fiscalización Ambiental</w:t>
      </w:r>
      <w:bookmarkEnd w:id="49"/>
      <w:bookmarkEnd w:id="50"/>
      <w:bookmarkEnd w:id="51"/>
      <w:bookmarkEnd w:id="52"/>
      <w:bookmarkEnd w:id="53"/>
      <w:bookmarkEnd w:id="54"/>
      <w:bookmarkEnd w:id="55"/>
      <w:bookmarkEnd w:id="56"/>
      <w:bookmarkEnd w:id="57"/>
      <w:bookmarkEnd w:id="58"/>
      <w:bookmarkEnd w:id="59"/>
      <w:bookmarkEnd w:id="60"/>
    </w:p>
    <w:p w14:paraId="0A717B63" w14:textId="77777777" w:rsidR="00D14AAD" w:rsidRPr="008E3CD8"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8E3CD8" w14:paraId="48E76989"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3E972EB3" w14:textId="77777777" w:rsidR="00D42470" w:rsidRPr="008E3CD8" w:rsidRDefault="00466E28" w:rsidP="00D42470">
            <w:pPr>
              <w:numPr>
                <w:ilvl w:val="0"/>
                <w:numId w:val="4"/>
              </w:numPr>
              <w:spacing w:after="0" w:line="276" w:lineRule="auto"/>
              <w:contextualSpacing/>
              <w:jc w:val="both"/>
              <w:rPr>
                <w:rFonts w:ascii="Calibri" w:eastAsia="Times New Roman" w:hAnsi="Calibri" w:cs="Calibri"/>
                <w:sz w:val="20"/>
                <w:szCs w:val="16"/>
                <w:lang w:eastAsia="es-CL"/>
              </w:rPr>
            </w:pPr>
            <w:r w:rsidRPr="008E3CD8">
              <w:rPr>
                <w:rFonts w:ascii="Calibri" w:eastAsia="Times New Roman" w:hAnsi="Calibri" w:cs="Calibri"/>
                <w:sz w:val="20"/>
                <w:szCs w:val="16"/>
                <w:lang w:eastAsia="es-CL"/>
              </w:rPr>
              <w:t xml:space="preserve">Calidad del efluente. </w:t>
            </w:r>
          </w:p>
        </w:tc>
      </w:tr>
    </w:tbl>
    <w:p w14:paraId="70C884CF" w14:textId="77777777" w:rsidR="005933B2" w:rsidRPr="008E3CD8" w:rsidRDefault="005933B2" w:rsidP="00D42470">
      <w:pPr>
        <w:spacing w:after="0" w:line="240" w:lineRule="auto"/>
        <w:jc w:val="both"/>
        <w:rPr>
          <w:rFonts w:ascii="Calibri" w:eastAsia="Calibri" w:hAnsi="Calibri" w:cs="Times New Roman"/>
        </w:rPr>
      </w:pPr>
    </w:p>
    <w:p w14:paraId="579BE372" w14:textId="77777777" w:rsidR="00D42470" w:rsidRPr="008E3CD8"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8E3CD8" w:rsidSect="000A28D4">
          <w:type w:val="nextColumn"/>
          <w:pgSz w:w="12240" w:h="15840" w:code="1"/>
          <w:pgMar w:top="1134" w:right="1134" w:bottom="1134" w:left="1134" w:header="708" w:footer="708" w:gutter="0"/>
          <w:cols w:space="708"/>
          <w:docGrid w:linePitch="360"/>
        </w:sectPr>
      </w:pPr>
      <w:bookmarkStart w:id="61" w:name="_Toc382383544"/>
      <w:bookmarkStart w:id="62" w:name="_Toc382472366"/>
      <w:bookmarkStart w:id="63" w:name="_Toc390184276"/>
      <w:bookmarkStart w:id="64" w:name="_Toc390360007"/>
      <w:bookmarkStart w:id="65" w:name="_Toc390777028"/>
      <w:bookmarkStart w:id="66" w:name="_Toc352840392"/>
      <w:bookmarkStart w:id="67" w:name="_Toc352841452"/>
    </w:p>
    <w:p w14:paraId="12717C23" w14:textId="77777777" w:rsidR="00D42470" w:rsidRPr="008E3CD8" w:rsidRDefault="00D42470" w:rsidP="00F03CD4">
      <w:pPr>
        <w:pStyle w:val="Ttulo2"/>
      </w:pPr>
      <w:bookmarkStart w:id="68" w:name="_Toc449085417"/>
      <w:bookmarkStart w:id="69" w:name="_Toc515285707"/>
      <w:bookmarkEnd w:id="61"/>
      <w:bookmarkEnd w:id="62"/>
      <w:bookmarkEnd w:id="63"/>
      <w:bookmarkEnd w:id="64"/>
      <w:bookmarkEnd w:id="65"/>
      <w:r w:rsidRPr="008E3CD8">
        <w:lastRenderedPageBreak/>
        <w:t>Revisión Documental</w:t>
      </w:r>
      <w:bookmarkEnd w:id="68"/>
      <w:bookmarkEnd w:id="69"/>
    </w:p>
    <w:p w14:paraId="26B3F786" w14:textId="77777777" w:rsidR="00F03CD4" w:rsidRPr="008E3CD8" w:rsidRDefault="00F03CD4" w:rsidP="00F03CD4"/>
    <w:p w14:paraId="612B9AFB" w14:textId="77777777" w:rsidR="00D42470" w:rsidRPr="00A269E2" w:rsidRDefault="00D42470" w:rsidP="00F03CD4">
      <w:pPr>
        <w:pStyle w:val="Ttulo3"/>
        <w:rPr>
          <w:rFonts w:asciiTheme="minorHAnsi" w:eastAsia="Calibri" w:hAnsiTheme="minorHAnsi"/>
        </w:rPr>
      </w:pPr>
      <w:bookmarkStart w:id="70" w:name="_Toc382383545"/>
      <w:bookmarkStart w:id="71" w:name="_Toc382472367"/>
      <w:bookmarkStart w:id="72" w:name="_Toc390184277"/>
      <w:bookmarkStart w:id="73" w:name="_Toc390360008"/>
      <w:bookmarkStart w:id="74" w:name="_Toc390777029"/>
      <w:bookmarkStart w:id="75" w:name="_Toc449085418"/>
      <w:bookmarkStart w:id="76" w:name="_Toc515285708"/>
      <w:r w:rsidRPr="00A269E2">
        <w:rPr>
          <w:rFonts w:asciiTheme="minorHAnsi" w:eastAsia="Calibri" w:hAnsiTheme="minorHAnsi"/>
        </w:rPr>
        <w:t>Documento Revisado</w:t>
      </w:r>
      <w:bookmarkEnd w:id="70"/>
      <w:bookmarkEnd w:id="71"/>
      <w:bookmarkEnd w:id="72"/>
      <w:bookmarkEnd w:id="73"/>
      <w:bookmarkEnd w:id="74"/>
      <w:bookmarkEnd w:id="75"/>
      <w:bookmarkEnd w:id="76"/>
    </w:p>
    <w:p w14:paraId="60E57E13" w14:textId="77777777" w:rsidR="00F67953" w:rsidRPr="008E3CD8" w:rsidRDefault="00F67953" w:rsidP="00F67953">
      <w:pPr>
        <w:spacing w:after="0" w:line="240" w:lineRule="auto"/>
        <w:contextualSpacing/>
        <w:jc w:val="both"/>
        <w:outlineLvl w:val="1"/>
        <w:rPr>
          <w:rFonts w:ascii="Calibri" w:eastAsia="Calibri" w:hAnsi="Calibri" w:cs="Calibri"/>
          <w:b/>
        </w:rPr>
      </w:pPr>
    </w:p>
    <w:tbl>
      <w:tblPr>
        <w:tblW w:w="496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3098"/>
        <w:gridCol w:w="5811"/>
        <w:gridCol w:w="3970"/>
      </w:tblGrid>
      <w:tr w:rsidR="001141AA" w:rsidRPr="008E3CD8" w14:paraId="6B320844" w14:textId="77777777" w:rsidTr="001141AA">
        <w:trPr>
          <w:trHeight w:val="1221"/>
        </w:trPr>
        <w:tc>
          <w:tcPr>
            <w:tcW w:w="215" w:type="pct"/>
            <w:shd w:val="clear" w:color="auto" w:fill="D9D9D9"/>
            <w:vAlign w:val="center"/>
          </w:tcPr>
          <w:p w14:paraId="5F229882" w14:textId="77777777" w:rsidR="001141AA" w:rsidRPr="008E3CD8" w:rsidRDefault="001141AA" w:rsidP="00D42470">
            <w:pPr>
              <w:spacing w:after="0" w:line="240" w:lineRule="auto"/>
              <w:jc w:val="center"/>
              <w:rPr>
                <w:rFonts w:ascii="Calibri" w:eastAsia="Calibri" w:hAnsi="Calibri" w:cs="Times New Roman"/>
                <w:b/>
                <w:bCs/>
                <w:sz w:val="20"/>
                <w:szCs w:val="20"/>
                <w:lang w:val="es-ES" w:eastAsia="es-ES"/>
              </w:rPr>
            </w:pPr>
            <w:r w:rsidRPr="008E3CD8">
              <w:rPr>
                <w:rFonts w:ascii="Calibri" w:eastAsia="Calibri" w:hAnsi="Calibri" w:cs="Times New Roman"/>
                <w:b/>
                <w:bCs/>
                <w:sz w:val="20"/>
                <w:szCs w:val="20"/>
                <w:lang w:val="es-ES" w:eastAsia="es-ES"/>
              </w:rPr>
              <w:t>ID</w:t>
            </w:r>
          </w:p>
        </w:tc>
        <w:tc>
          <w:tcPr>
            <w:tcW w:w="1151" w:type="pct"/>
            <w:shd w:val="clear" w:color="auto" w:fill="D9D9D9"/>
            <w:tcMar>
              <w:top w:w="0" w:type="dxa"/>
              <w:left w:w="108" w:type="dxa"/>
              <w:bottom w:w="0" w:type="dxa"/>
              <w:right w:w="108" w:type="dxa"/>
            </w:tcMar>
            <w:vAlign w:val="center"/>
          </w:tcPr>
          <w:p w14:paraId="4D41ABDC" w14:textId="77777777" w:rsidR="001141AA" w:rsidRPr="008E3CD8" w:rsidRDefault="001141AA" w:rsidP="00F7456A">
            <w:pPr>
              <w:spacing w:after="0" w:line="240" w:lineRule="auto"/>
              <w:jc w:val="center"/>
              <w:rPr>
                <w:rFonts w:ascii="Calibri" w:eastAsia="Calibri" w:hAnsi="Calibri" w:cs="Times New Roman"/>
                <w:b/>
                <w:bCs/>
                <w:sz w:val="20"/>
                <w:szCs w:val="20"/>
                <w:lang w:val="es-ES" w:eastAsia="es-ES"/>
              </w:rPr>
            </w:pPr>
            <w:r w:rsidRPr="008E3CD8">
              <w:rPr>
                <w:rFonts w:ascii="Calibri" w:eastAsia="Calibri" w:hAnsi="Calibri" w:cs="Times New Roman"/>
                <w:b/>
                <w:bCs/>
                <w:sz w:val="20"/>
                <w:szCs w:val="20"/>
                <w:lang w:val="es-ES" w:eastAsia="es-ES"/>
              </w:rPr>
              <w:t>Nombre del documento revisado</w:t>
            </w:r>
          </w:p>
        </w:tc>
        <w:tc>
          <w:tcPr>
            <w:tcW w:w="2159" w:type="pct"/>
            <w:shd w:val="clear" w:color="auto" w:fill="D9D9D9"/>
            <w:vAlign w:val="center"/>
          </w:tcPr>
          <w:p w14:paraId="6B6B01B1" w14:textId="77777777" w:rsidR="001141AA" w:rsidRPr="008E3CD8" w:rsidRDefault="001141AA" w:rsidP="001141AA">
            <w:pPr>
              <w:spacing w:after="0" w:line="240" w:lineRule="auto"/>
              <w:jc w:val="center"/>
              <w:rPr>
                <w:rFonts w:ascii="Calibri" w:eastAsia="Calibri" w:hAnsi="Calibri" w:cs="Times New Roman"/>
                <w:b/>
                <w:bCs/>
                <w:sz w:val="20"/>
                <w:szCs w:val="20"/>
                <w:lang w:val="es-ES" w:eastAsia="es-ES"/>
              </w:rPr>
            </w:pPr>
            <w:r w:rsidRPr="008E3CD8">
              <w:rPr>
                <w:rFonts w:ascii="Calibri" w:eastAsia="Calibri" w:hAnsi="Calibri" w:cs="Times New Roman"/>
                <w:b/>
                <w:bCs/>
                <w:sz w:val="20"/>
                <w:szCs w:val="20"/>
                <w:lang w:val="es-ES" w:eastAsia="es-ES"/>
              </w:rPr>
              <w:t xml:space="preserve">Origen/Fuente </w:t>
            </w:r>
          </w:p>
        </w:tc>
        <w:tc>
          <w:tcPr>
            <w:tcW w:w="1475" w:type="pct"/>
            <w:shd w:val="clear" w:color="auto" w:fill="D9D9D9"/>
            <w:vAlign w:val="center"/>
          </w:tcPr>
          <w:p w14:paraId="032CDD4A" w14:textId="77777777" w:rsidR="001141AA" w:rsidRPr="008E3CD8" w:rsidRDefault="001141AA" w:rsidP="00D42470">
            <w:pPr>
              <w:spacing w:after="0" w:line="240" w:lineRule="auto"/>
              <w:jc w:val="center"/>
              <w:rPr>
                <w:rFonts w:ascii="Calibri" w:eastAsia="Calibri" w:hAnsi="Calibri" w:cs="Times New Roman"/>
                <w:b/>
                <w:bCs/>
                <w:sz w:val="20"/>
                <w:szCs w:val="20"/>
                <w:lang w:val="es-ES" w:eastAsia="es-ES"/>
              </w:rPr>
            </w:pPr>
            <w:r w:rsidRPr="008E3CD8">
              <w:rPr>
                <w:rFonts w:ascii="Calibri" w:eastAsia="Calibri" w:hAnsi="Calibri" w:cs="Times New Roman"/>
                <w:b/>
                <w:bCs/>
                <w:sz w:val="20"/>
                <w:szCs w:val="20"/>
                <w:lang w:val="es-ES" w:eastAsia="es-ES"/>
              </w:rPr>
              <w:t>Observaciones</w:t>
            </w:r>
          </w:p>
        </w:tc>
      </w:tr>
      <w:tr w:rsidR="001141AA" w:rsidRPr="008E3CD8" w14:paraId="70728B4F" w14:textId="77777777" w:rsidTr="00F4586E">
        <w:trPr>
          <w:trHeight w:val="361"/>
        </w:trPr>
        <w:tc>
          <w:tcPr>
            <w:tcW w:w="215" w:type="pct"/>
            <w:vAlign w:val="center"/>
          </w:tcPr>
          <w:p w14:paraId="7974153C" w14:textId="77777777" w:rsidR="001141AA" w:rsidRPr="008E3CD8" w:rsidRDefault="008B734A" w:rsidP="001141AA">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1151" w:type="pct"/>
            <w:tcMar>
              <w:top w:w="0" w:type="dxa"/>
              <w:left w:w="108" w:type="dxa"/>
              <w:bottom w:w="0" w:type="dxa"/>
              <w:right w:w="108" w:type="dxa"/>
            </w:tcMar>
            <w:vAlign w:val="center"/>
          </w:tcPr>
          <w:p w14:paraId="755F8B5D" w14:textId="77777777" w:rsidR="001141AA" w:rsidRPr="008E3CD8" w:rsidRDefault="001141AA" w:rsidP="001141AA">
            <w:pPr>
              <w:jc w:val="both"/>
              <w:rPr>
                <w:rFonts w:ascii="Calibri" w:hAnsi="Calibri"/>
                <w:sz w:val="20"/>
                <w:szCs w:val="20"/>
                <w:lang w:val="es-ES" w:eastAsia="es-CL"/>
              </w:rPr>
            </w:pPr>
            <w:r w:rsidRPr="008E3CD8">
              <w:rPr>
                <w:rFonts w:ascii="Calibri" w:hAnsi="Calibri"/>
                <w:sz w:val="20"/>
                <w:szCs w:val="20"/>
                <w:lang w:val="es-ES" w:eastAsia="es-CL"/>
              </w:rPr>
              <w:t>Carta SGRM N°566/18, del 22 de marzo de 2018. NUEVOSUR S.A., envía lo solicitado en la R.E. RDM N°13/2018.</w:t>
            </w:r>
          </w:p>
        </w:tc>
        <w:tc>
          <w:tcPr>
            <w:tcW w:w="2159" w:type="pct"/>
            <w:vAlign w:val="center"/>
          </w:tcPr>
          <w:p w14:paraId="6D7276A1" w14:textId="77777777" w:rsidR="001141AA" w:rsidRPr="008E3CD8" w:rsidRDefault="001141AA" w:rsidP="00386282">
            <w:pPr>
              <w:spacing w:after="0" w:line="240" w:lineRule="auto"/>
              <w:jc w:val="both"/>
              <w:rPr>
                <w:rFonts w:ascii="Calibri" w:eastAsia="Calibri" w:hAnsi="Calibri" w:cs="Times New Roman"/>
                <w:sz w:val="20"/>
                <w:szCs w:val="20"/>
                <w:lang w:val="es-ES"/>
              </w:rPr>
            </w:pPr>
            <w:r w:rsidRPr="008E3CD8">
              <w:rPr>
                <w:rFonts w:ascii="Calibri" w:eastAsia="Calibri" w:hAnsi="Calibri" w:cs="Times New Roman"/>
                <w:sz w:val="20"/>
                <w:szCs w:val="20"/>
                <w:lang w:val="es-ES"/>
              </w:rPr>
              <w:t>Respuesta del Titula</w:t>
            </w:r>
            <w:r w:rsidR="008B734A">
              <w:rPr>
                <w:rFonts w:ascii="Calibri" w:eastAsia="Calibri" w:hAnsi="Calibri" w:cs="Times New Roman"/>
                <w:sz w:val="20"/>
                <w:szCs w:val="20"/>
                <w:lang w:val="es-ES"/>
              </w:rPr>
              <w:t>r</w:t>
            </w:r>
            <w:r w:rsidR="00386282">
              <w:rPr>
                <w:rFonts w:ascii="Calibri" w:eastAsia="Calibri" w:hAnsi="Calibri" w:cs="Times New Roman"/>
                <w:sz w:val="20"/>
                <w:szCs w:val="20"/>
                <w:lang w:val="es-ES"/>
              </w:rPr>
              <w:t xml:space="preserve"> a </w:t>
            </w:r>
            <w:r w:rsidR="00386282" w:rsidRPr="008E3CD8">
              <w:rPr>
                <w:rFonts w:ascii="Calibri" w:hAnsi="Calibri"/>
                <w:sz w:val="20"/>
                <w:szCs w:val="20"/>
                <w:lang w:val="es-ES" w:eastAsia="es-CL"/>
              </w:rPr>
              <w:t>R.E. RDM N°13/2018</w:t>
            </w:r>
            <w:r w:rsidR="00386282">
              <w:rPr>
                <w:rFonts w:ascii="Calibri" w:hAnsi="Calibri"/>
                <w:sz w:val="20"/>
                <w:szCs w:val="20"/>
                <w:lang w:val="es-ES" w:eastAsia="es-CL"/>
              </w:rPr>
              <w:t xml:space="preserve"> por la cual la </w:t>
            </w:r>
            <w:r w:rsidR="00386282" w:rsidRPr="008E3CD8">
              <w:rPr>
                <w:rFonts w:ascii="Calibri" w:hAnsi="Calibri"/>
                <w:sz w:val="20"/>
                <w:szCs w:val="20"/>
                <w:lang w:val="es-ES" w:eastAsia="es-CL"/>
              </w:rPr>
              <w:t xml:space="preserve">SMA </w:t>
            </w:r>
            <w:r w:rsidR="00386282">
              <w:rPr>
                <w:rFonts w:ascii="Calibri" w:hAnsi="Calibri"/>
                <w:sz w:val="20"/>
                <w:szCs w:val="20"/>
                <w:lang w:val="es-ES" w:eastAsia="es-CL"/>
              </w:rPr>
              <w:t>solicita información</w:t>
            </w:r>
            <w:r w:rsidRPr="008E3CD8">
              <w:rPr>
                <w:rFonts w:ascii="Calibri" w:eastAsia="Calibri" w:hAnsi="Calibri" w:cs="Times New Roman"/>
                <w:sz w:val="20"/>
                <w:szCs w:val="20"/>
                <w:lang w:val="es-ES"/>
              </w:rPr>
              <w:t>.</w:t>
            </w:r>
          </w:p>
        </w:tc>
        <w:tc>
          <w:tcPr>
            <w:tcW w:w="1475" w:type="pct"/>
            <w:vAlign w:val="center"/>
          </w:tcPr>
          <w:p w14:paraId="5B3DE477" w14:textId="77777777" w:rsidR="001141AA" w:rsidRPr="008E3CD8" w:rsidRDefault="001141AA" w:rsidP="001141AA">
            <w:pPr>
              <w:spacing w:after="0" w:line="240" w:lineRule="auto"/>
              <w:jc w:val="both"/>
              <w:rPr>
                <w:rFonts w:ascii="Calibri" w:eastAsia="Calibri" w:hAnsi="Calibri" w:cs="Times New Roman"/>
                <w:sz w:val="20"/>
                <w:szCs w:val="20"/>
                <w:lang w:val="es-ES" w:eastAsia="es-ES"/>
              </w:rPr>
            </w:pPr>
            <w:r w:rsidRPr="008E3CD8">
              <w:rPr>
                <w:rFonts w:ascii="Calibri" w:eastAsia="Calibri" w:hAnsi="Calibri" w:cs="Times New Roman"/>
                <w:sz w:val="20"/>
                <w:szCs w:val="20"/>
                <w:lang w:val="es-ES" w:eastAsia="es-ES"/>
              </w:rPr>
              <w:t xml:space="preserve">Titular responde la información solicitada </w:t>
            </w:r>
            <w:r w:rsidR="0023115F" w:rsidRPr="008E3CD8">
              <w:rPr>
                <w:rFonts w:ascii="Calibri" w:eastAsia="Calibri" w:hAnsi="Calibri" w:cs="Times New Roman"/>
                <w:sz w:val="20"/>
                <w:szCs w:val="20"/>
                <w:lang w:val="es-ES" w:eastAsia="es-ES"/>
              </w:rPr>
              <w:t xml:space="preserve">a través de carta, </w:t>
            </w:r>
            <w:r w:rsidRPr="008E3CD8">
              <w:rPr>
                <w:rFonts w:ascii="Calibri" w:hAnsi="Calibri"/>
                <w:sz w:val="20"/>
                <w:szCs w:val="20"/>
                <w:lang w:val="es-ES" w:eastAsia="es-CL"/>
              </w:rPr>
              <w:t>documento</w:t>
            </w:r>
            <w:r w:rsidR="0023115F" w:rsidRPr="008E3CD8">
              <w:rPr>
                <w:rFonts w:ascii="Calibri" w:hAnsi="Calibri"/>
                <w:sz w:val="20"/>
                <w:szCs w:val="20"/>
                <w:lang w:val="es-ES" w:eastAsia="es-CL"/>
              </w:rPr>
              <w:t xml:space="preserve"> y </w:t>
            </w:r>
            <w:r w:rsidRPr="008E3CD8">
              <w:rPr>
                <w:rFonts w:ascii="Calibri" w:hAnsi="Calibri"/>
                <w:sz w:val="20"/>
                <w:szCs w:val="20"/>
                <w:lang w:val="es-ES" w:eastAsia="es-CL"/>
              </w:rPr>
              <w:t>CD</w:t>
            </w:r>
            <w:r w:rsidR="0023115F" w:rsidRPr="008E3CD8">
              <w:rPr>
                <w:rFonts w:ascii="Calibri" w:hAnsi="Calibri"/>
                <w:sz w:val="20"/>
                <w:szCs w:val="20"/>
                <w:lang w:val="es-ES" w:eastAsia="es-CL"/>
              </w:rPr>
              <w:t>.</w:t>
            </w:r>
          </w:p>
        </w:tc>
      </w:tr>
      <w:bookmarkEnd w:id="66"/>
      <w:bookmarkEnd w:id="67"/>
    </w:tbl>
    <w:p w14:paraId="75574CFB" w14:textId="77777777" w:rsidR="00D42470" w:rsidRPr="008E3CD8" w:rsidRDefault="00D42470" w:rsidP="00D42470">
      <w:pPr>
        <w:rPr>
          <w:rFonts w:ascii="Calibri" w:eastAsia="Calibri" w:hAnsi="Calibri" w:cs="Calibri"/>
          <w:sz w:val="28"/>
          <w:szCs w:val="32"/>
        </w:rPr>
      </w:pPr>
    </w:p>
    <w:p w14:paraId="31313FFB" w14:textId="77777777" w:rsidR="00BD7038" w:rsidRPr="008E3CD8" w:rsidRDefault="00BD7038" w:rsidP="00D42470">
      <w:pPr>
        <w:rPr>
          <w:rFonts w:ascii="Calibri" w:eastAsia="Calibri" w:hAnsi="Calibri" w:cs="Calibri"/>
          <w:sz w:val="28"/>
          <w:szCs w:val="32"/>
        </w:rPr>
      </w:pPr>
    </w:p>
    <w:p w14:paraId="49705155" w14:textId="77777777" w:rsidR="00BD7038" w:rsidRPr="008E3CD8" w:rsidRDefault="00BD7038" w:rsidP="00D42470">
      <w:pPr>
        <w:rPr>
          <w:rFonts w:ascii="Calibri" w:eastAsia="Calibri" w:hAnsi="Calibri" w:cs="Calibri"/>
          <w:sz w:val="28"/>
          <w:szCs w:val="32"/>
        </w:rPr>
      </w:pPr>
    </w:p>
    <w:p w14:paraId="74ECF8DA" w14:textId="77777777" w:rsidR="00BD7038" w:rsidRPr="008E3CD8" w:rsidRDefault="00BD7038" w:rsidP="00D42470">
      <w:pPr>
        <w:rPr>
          <w:rFonts w:ascii="Calibri" w:eastAsia="Calibri" w:hAnsi="Calibri" w:cs="Calibri"/>
          <w:sz w:val="28"/>
          <w:szCs w:val="32"/>
        </w:rPr>
      </w:pPr>
    </w:p>
    <w:p w14:paraId="4213AE45" w14:textId="77777777" w:rsidR="00BD7038" w:rsidRDefault="00BD7038" w:rsidP="00D42470">
      <w:pPr>
        <w:rPr>
          <w:rFonts w:ascii="Calibri" w:eastAsia="Calibri" w:hAnsi="Calibri" w:cs="Calibri"/>
          <w:sz w:val="28"/>
          <w:szCs w:val="32"/>
        </w:rPr>
      </w:pPr>
    </w:p>
    <w:p w14:paraId="08115646" w14:textId="77777777" w:rsidR="008B734A" w:rsidRDefault="008B734A" w:rsidP="00D42470">
      <w:pPr>
        <w:rPr>
          <w:rFonts w:ascii="Calibri" w:eastAsia="Calibri" w:hAnsi="Calibri" w:cs="Calibri"/>
          <w:sz w:val="28"/>
          <w:szCs w:val="32"/>
        </w:rPr>
      </w:pPr>
    </w:p>
    <w:p w14:paraId="1C2780AA" w14:textId="77777777" w:rsidR="008B734A" w:rsidRDefault="008B734A" w:rsidP="00D42470">
      <w:pPr>
        <w:rPr>
          <w:rFonts w:ascii="Calibri" w:eastAsia="Calibri" w:hAnsi="Calibri" w:cs="Calibri"/>
          <w:sz w:val="28"/>
          <w:szCs w:val="32"/>
        </w:rPr>
      </w:pPr>
    </w:p>
    <w:p w14:paraId="327FCD4E" w14:textId="77777777" w:rsidR="008B734A" w:rsidRDefault="008B734A" w:rsidP="00D42470">
      <w:pPr>
        <w:rPr>
          <w:rFonts w:ascii="Calibri" w:eastAsia="Calibri" w:hAnsi="Calibri" w:cs="Calibri"/>
          <w:sz w:val="28"/>
          <w:szCs w:val="32"/>
        </w:rPr>
      </w:pPr>
    </w:p>
    <w:p w14:paraId="6BF3F11D" w14:textId="77777777" w:rsidR="008B734A" w:rsidRDefault="008B734A" w:rsidP="00D42470">
      <w:pPr>
        <w:rPr>
          <w:rFonts w:ascii="Calibri" w:eastAsia="Calibri" w:hAnsi="Calibri" w:cs="Calibri"/>
          <w:sz w:val="28"/>
          <w:szCs w:val="32"/>
        </w:rPr>
      </w:pPr>
    </w:p>
    <w:p w14:paraId="0875E631" w14:textId="77777777" w:rsidR="008B734A" w:rsidRPr="008E3CD8" w:rsidRDefault="008B734A" w:rsidP="00D42470">
      <w:pPr>
        <w:rPr>
          <w:rFonts w:ascii="Calibri" w:eastAsia="Calibri" w:hAnsi="Calibri" w:cs="Calibri"/>
          <w:sz w:val="28"/>
          <w:szCs w:val="32"/>
        </w:rPr>
      </w:pPr>
    </w:p>
    <w:p w14:paraId="2E0C94A2" w14:textId="77777777" w:rsidR="00BD7038" w:rsidRPr="008E3CD8" w:rsidRDefault="00BD7038" w:rsidP="00D42470">
      <w:pPr>
        <w:rPr>
          <w:rFonts w:ascii="Calibri" w:eastAsia="Calibri" w:hAnsi="Calibri" w:cs="Calibri"/>
          <w:sz w:val="28"/>
          <w:szCs w:val="32"/>
        </w:rPr>
      </w:pPr>
    </w:p>
    <w:p w14:paraId="33AED27C" w14:textId="77777777" w:rsidR="00D42470" w:rsidRPr="008E3CD8" w:rsidRDefault="00D42470" w:rsidP="005863D4">
      <w:pPr>
        <w:pStyle w:val="Ttulo1"/>
      </w:pPr>
      <w:bookmarkStart w:id="77" w:name="_Toc390777030"/>
      <w:bookmarkStart w:id="78" w:name="_Toc449085419"/>
      <w:bookmarkStart w:id="79" w:name="_Toc515285709"/>
      <w:r w:rsidRPr="008E3CD8">
        <w:lastRenderedPageBreak/>
        <w:t>HECHOS CONSTATADOS.</w:t>
      </w:r>
      <w:bookmarkStart w:id="80" w:name="_Ref352922216"/>
      <w:bookmarkStart w:id="81" w:name="_Toc353998120"/>
      <w:bookmarkStart w:id="82" w:name="_Toc353998193"/>
      <w:bookmarkStart w:id="83" w:name="_Toc382383547"/>
      <w:bookmarkStart w:id="84" w:name="_Toc382472369"/>
      <w:bookmarkStart w:id="85" w:name="_Toc390184279"/>
      <w:bookmarkStart w:id="86" w:name="_Toc390360010"/>
      <w:bookmarkStart w:id="87" w:name="_Toc390777031"/>
      <w:bookmarkEnd w:id="77"/>
      <w:bookmarkEnd w:id="78"/>
      <w:bookmarkEnd w:id="79"/>
    </w:p>
    <w:p w14:paraId="54CDAB66" w14:textId="77777777" w:rsidR="00D42470" w:rsidRPr="008E3CD8" w:rsidRDefault="00D42470" w:rsidP="00D42470">
      <w:pPr>
        <w:spacing w:after="0" w:line="240" w:lineRule="auto"/>
        <w:ind w:left="576"/>
        <w:contextualSpacing/>
        <w:outlineLvl w:val="0"/>
        <w:rPr>
          <w:rFonts w:ascii="Calibri" w:eastAsia="Calibri" w:hAnsi="Calibri" w:cs="Calibri"/>
          <w:b/>
          <w:sz w:val="24"/>
          <w:szCs w:val="20"/>
        </w:rPr>
      </w:pPr>
    </w:p>
    <w:p w14:paraId="7135456A" w14:textId="77777777" w:rsidR="00D42470" w:rsidRPr="008E3CD8" w:rsidRDefault="00BD7038" w:rsidP="005863D4">
      <w:pPr>
        <w:pStyle w:val="Ttulo2"/>
      </w:pPr>
      <w:bookmarkStart w:id="88" w:name="_Toc515285710"/>
      <w:bookmarkStart w:id="89" w:name="_Toc449085420"/>
      <w:r w:rsidRPr="008E3CD8">
        <w:t>Calidad del efluente.</w:t>
      </w:r>
      <w:bookmarkEnd w:id="88"/>
      <w:r w:rsidRPr="008E3CD8">
        <w:t xml:space="preserve"> </w:t>
      </w:r>
      <w:bookmarkEnd w:id="80"/>
      <w:bookmarkEnd w:id="81"/>
      <w:bookmarkEnd w:id="82"/>
      <w:bookmarkEnd w:id="83"/>
      <w:bookmarkEnd w:id="84"/>
      <w:bookmarkEnd w:id="85"/>
      <w:bookmarkEnd w:id="86"/>
      <w:bookmarkEnd w:id="87"/>
      <w:bookmarkEnd w:id="89"/>
    </w:p>
    <w:p w14:paraId="23B4D9C9" w14:textId="77777777" w:rsidR="00D14AAD" w:rsidRPr="008E3CD8"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13565"/>
      </w:tblGrid>
      <w:tr w:rsidR="00BD7038" w:rsidRPr="008E3CD8" w14:paraId="474031E3" w14:textId="77777777" w:rsidTr="00BD7038">
        <w:trPr>
          <w:trHeight w:val="142"/>
        </w:trPr>
        <w:tc>
          <w:tcPr>
            <w:tcW w:w="5000" w:type="pct"/>
          </w:tcPr>
          <w:p w14:paraId="6C13CB9C" w14:textId="77777777" w:rsidR="00BD7038" w:rsidRPr="008E3CD8" w:rsidRDefault="00BD7038" w:rsidP="00D42470">
            <w:pPr>
              <w:rPr>
                <w:rFonts w:eastAsia="Times New Roman"/>
                <w:b/>
                <w:bCs/>
                <w:color w:val="000000"/>
                <w:lang w:eastAsia="es-CL"/>
              </w:rPr>
            </w:pPr>
            <w:r w:rsidRPr="008E3CD8">
              <w:rPr>
                <w:rFonts w:eastAsia="Times New Roman"/>
                <w:b/>
                <w:bCs/>
                <w:color w:val="000000"/>
                <w:lang w:eastAsia="es-CL"/>
              </w:rPr>
              <w:t>Número de hecho constatado: 1.</w:t>
            </w:r>
          </w:p>
          <w:p w14:paraId="4E770679" w14:textId="77777777" w:rsidR="00967871" w:rsidRPr="008E3CD8" w:rsidRDefault="00967871" w:rsidP="00D42470"/>
        </w:tc>
      </w:tr>
      <w:tr w:rsidR="00F14D23" w:rsidRPr="008E3CD8" w14:paraId="3240B0C3" w14:textId="77777777" w:rsidTr="00F14D23">
        <w:trPr>
          <w:trHeight w:val="319"/>
        </w:trPr>
        <w:tc>
          <w:tcPr>
            <w:tcW w:w="5000" w:type="pct"/>
            <w:tcBorders>
              <w:bottom w:val="single" w:sz="4" w:space="0" w:color="auto"/>
            </w:tcBorders>
          </w:tcPr>
          <w:p w14:paraId="04C6BAD1" w14:textId="77777777" w:rsidR="00F14D23" w:rsidRPr="008E3CD8" w:rsidRDefault="00F14D23" w:rsidP="00F14D23">
            <w:pPr>
              <w:rPr>
                <w:rFonts w:eastAsia="Times New Roman"/>
                <w:bCs/>
                <w:color w:val="000000"/>
                <w:lang w:eastAsia="es-CL"/>
              </w:rPr>
            </w:pPr>
            <w:r w:rsidRPr="008E3CD8">
              <w:rPr>
                <w:rFonts w:eastAsia="Times New Roman"/>
                <w:b/>
                <w:bCs/>
                <w:color w:val="000000"/>
                <w:lang w:eastAsia="es-CL"/>
              </w:rPr>
              <w:t>Documentación Revisada:</w:t>
            </w:r>
            <w:r w:rsidRPr="008E3CD8">
              <w:rPr>
                <w:rFonts w:eastAsia="Times New Roman"/>
                <w:bCs/>
                <w:color w:val="000000"/>
                <w:lang w:eastAsia="es-CL"/>
              </w:rPr>
              <w:t xml:space="preserve"> </w:t>
            </w:r>
          </w:p>
          <w:p w14:paraId="56F9A63C" w14:textId="77777777" w:rsidR="00967871" w:rsidRPr="008E3CD8" w:rsidRDefault="00967871" w:rsidP="00F14D23"/>
          <w:p w14:paraId="426B427C" w14:textId="77777777" w:rsidR="00F14D23" w:rsidRDefault="00967871" w:rsidP="00967871">
            <w:pPr>
              <w:pStyle w:val="Prrafodelista"/>
              <w:numPr>
                <w:ilvl w:val="0"/>
                <w:numId w:val="4"/>
              </w:numPr>
              <w:rPr>
                <w:lang w:eastAsia="es-CL"/>
              </w:rPr>
            </w:pPr>
            <w:r w:rsidRPr="008E3CD8">
              <w:rPr>
                <w:lang w:eastAsia="es-CL"/>
              </w:rPr>
              <w:t>Carta SGRM N°566/18, del 22 de marzo de 2018. NUEVOSUR S.A., envía lo solicitado en la R.E. RDM N°13/2018</w:t>
            </w:r>
            <w:r w:rsidR="00DE0AF0">
              <w:rPr>
                <w:lang w:eastAsia="es-CL"/>
              </w:rPr>
              <w:t>.</w:t>
            </w:r>
          </w:p>
          <w:p w14:paraId="27E25E19" w14:textId="77777777" w:rsidR="00967871" w:rsidRPr="008E3CD8" w:rsidRDefault="00967871" w:rsidP="00967871">
            <w:pPr>
              <w:rPr>
                <w:lang w:eastAsia="es-CL"/>
              </w:rPr>
            </w:pPr>
          </w:p>
        </w:tc>
      </w:tr>
      <w:tr w:rsidR="00F14D23" w:rsidRPr="008E3CD8" w14:paraId="74BBCD35" w14:textId="77777777" w:rsidTr="00F14D23">
        <w:trPr>
          <w:trHeight w:val="627"/>
        </w:trPr>
        <w:tc>
          <w:tcPr>
            <w:tcW w:w="5000" w:type="pct"/>
          </w:tcPr>
          <w:p w14:paraId="76C9EDD9" w14:textId="77777777" w:rsidR="00F14D23" w:rsidRPr="008E3CD8" w:rsidRDefault="00F14D23" w:rsidP="00F14D23">
            <w:pPr>
              <w:rPr>
                <w:b/>
              </w:rPr>
            </w:pPr>
            <w:r w:rsidRPr="008E3CD8">
              <w:rPr>
                <w:b/>
              </w:rPr>
              <w:t xml:space="preserve">Exigencias: </w:t>
            </w:r>
          </w:p>
          <w:p w14:paraId="3BB682D6" w14:textId="77777777" w:rsidR="00ED0EBB" w:rsidRPr="008E3CD8" w:rsidRDefault="00ED0EBB" w:rsidP="00F14D23"/>
          <w:p w14:paraId="63C61FE3" w14:textId="77777777" w:rsidR="003C22E2" w:rsidRPr="008E3CD8" w:rsidRDefault="003C22E2" w:rsidP="003C22E2">
            <w:pPr>
              <w:jc w:val="both"/>
              <w:rPr>
                <w:b/>
              </w:rPr>
            </w:pPr>
            <w:r w:rsidRPr="008E3CD8">
              <w:rPr>
                <w:b/>
              </w:rPr>
              <w:t>Decreto Supremo N°90/2000. Ministerio Secretaría General de la Presidencia. Establece Norma de Emisión para la Regulación de Contaminantes Asociados a las Descargas de Residuos Líquidos a Aguas Marinas y Continentales Superficiales.</w:t>
            </w:r>
          </w:p>
          <w:p w14:paraId="42C220A1" w14:textId="77777777" w:rsidR="003C22E2" w:rsidRPr="008E3CD8" w:rsidRDefault="003C22E2" w:rsidP="00F14D23"/>
          <w:p w14:paraId="2C6AA02C" w14:textId="77777777" w:rsidR="00ED0EBB" w:rsidRPr="008E3CD8" w:rsidRDefault="00ED0EBB" w:rsidP="00ED0EBB">
            <w:pPr>
              <w:jc w:val="both"/>
              <w:rPr>
                <w:rFonts w:eastAsia="Arial" w:cs="Arial"/>
                <w:b/>
                <w:position w:val="-1"/>
              </w:rPr>
            </w:pPr>
            <w:r w:rsidRPr="008E3CD8">
              <w:rPr>
                <w:rFonts w:eastAsia="Arial" w:cs="Arial"/>
                <w:b/>
                <w:position w:val="-1"/>
              </w:rPr>
              <w:t>RCA N°08/2003; Considerando 4.2.</w:t>
            </w:r>
          </w:p>
          <w:p w14:paraId="118F901A" w14:textId="77777777" w:rsidR="00ED0EBB" w:rsidRPr="008E3CD8" w:rsidRDefault="00ED0EBB" w:rsidP="00CA39EE">
            <w:pPr>
              <w:jc w:val="both"/>
              <w:rPr>
                <w:rFonts w:eastAsia="Arial" w:cs="Arial"/>
                <w:position w:val="-1"/>
              </w:rPr>
            </w:pPr>
            <w:r w:rsidRPr="008E3CD8">
              <w:rPr>
                <w:rFonts w:eastAsia="Arial" w:cs="Arial"/>
                <w:position w:val="-1"/>
              </w:rPr>
              <w:t>[…] El efluente tratado en la PTAS deberá cumplir con los límites establecidos en el D</w:t>
            </w:r>
            <w:r w:rsidR="003C22E2" w:rsidRPr="008E3CD8">
              <w:rPr>
                <w:rFonts w:eastAsia="Arial" w:cs="Arial"/>
                <w:position w:val="-1"/>
              </w:rPr>
              <w:t>.</w:t>
            </w:r>
            <w:r w:rsidRPr="008E3CD8">
              <w:rPr>
                <w:rFonts w:eastAsia="Arial" w:cs="Arial"/>
                <w:position w:val="-1"/>
              </w:rPr>
              <w:t>S</w:t>
            </w:r>
            <w:r w:rsidR="003C22E2" w:rsidRPr="008E3CD8">
              <w:rPr>
                <w:rFonts w:eastAsia="Arial" w:cs="Arial"/>
                <w:position w:val="-1"/>
              </w:rPr>
              <w:t>.</w:t>
            </w:r>
            <w:r w:rsidRPr="008E3CD8">
              <w:rPr>
                <w:rFonts w:eastAsia="Arial" w:cs="Arial"/>
                <w:position w:val="-1"/>
              </w:rPr>
              <w:t xml:space="preserve"> N°90 del 2000, </w:t>
            </w:r>
            <w:r w:rsidR="00A74980" w:rsidRPr="008E3CD8">
              <w:rPr>
                <w:rFonts w:eastAsia="Arial" w:cs="Arial"/>
                <w:position w:val="-1"/>
              </w:rPr>
              <w:t>[…]</w:t>
            </w:r>
            <w:r w:rsidR="00A74980">
              <w:rPr>
                <w:rFonts w:eastAsia="Arial" w:cs="Arial"/>
                <w:position w:val="-1"/>
              </w:rPr>
              <w:t xml:space="preserve"> </w:t>
            </w:r>
            <w:r w:rsidRPr="008E3CD8">
              <w:rPr>
                <w:rFonts w:eastAsia="Arial" w:cs="Arial"/>
                <w:position w:val="-1"/>
              </w:rPr>
              <w:t>según se refiere a la descarga de residuos líquidos a cuerpos de agua fluviales, sin capacidad de dilución. El punto de descarga estará situado a 100 m de la planta en el Estero Carretones […]</w:t>
            </w:r>
          </w:p>
          <w:p w14:paraId="4B98004C" w14:textId="77777777" w:rsidR="00ED0EBB" w:rsidRPr="008E3CD8" w:rsidRDefault="00ED0EBB" w:rsidP="00ED0EBB">
            <w:pPr>
              <w:spacing w:line="248" w:lineRule="exact"/>
              <w:ind w:right="-20"/>
              <w:rPr>
                <w:rFonts w:asciiTheme="minorHAnsi" w:eastAsia="Arial" w:hAnsiTheme="minorHAnsi" w:cs="Arial"/>
              </w:rPr>
            </w:pPr>
            <w:r w:rsidRPr="008E3CD8">
              <w:rPr>
                <w:rFonts w:asciiTheme="minorHAnsi" w:eastAsia="Arial" w:hAnsiTheme="minorHAnsi" w:cs="Arial"/>
                <w:position w:val="-1"/>
              </w:rPr>
              <w:t>Los</w:t>
            </w:r>
            <w:r w:rsidRPr="008E3CD8">
              <w:rPr>
                <w:rFonts w:asciiTheme="minorHAnsi" w:eastAsia="Arial" w:hAnsiTheme="minorHAnsi" w:cs="Arial"/>
                <w:spacing w:val="-22"/>
                <w:position w:val="-1"/>
              </w:rPr>
              <w:t xml:space="preserve"> </w:t>
            </w:r>
            <w:r w:rsidRPr="008E3CD8">
              <w:rPr>
                <w:rFonts w:asciiTheme="minorHAnsi" w:eastAsia="Arial" w:hAnsiTheme="minorHAnsi" w:cs="Arial"/>
                <w:position w:val="-1"/>
              </w:rPr>
              <w:t>valores</w:t>
            </w:r>
            <w:r w:rsidRPr="008E3CD8">
              <w:rPr>
                <w:rFonts w:asciiTheme="minorHAnsi" w:eastAsia="Arial" w:hAnsiTheme="minorHAnsi" w:cs="Arial"/>
                <w:spacing w:val="-5"/>
                <w:position w:val="-1"/>
              </w:rPr>
              <w:t xml:space="preserve"> </w:t>
            </w:r>
            <w:r w:rsidRPr="008E3CD8">
              <w:rPr>
                <w:rFonts w:asciiTheme="minorHAnsi" w:eastAsia="Arial" w:hAnsiTheme="minorHAnsi" w:cs="Arial"/>
                <w:position w:val="-1"/>
              </w:rPr>
              <w:t>límites</w:t>
            </w:r>
            <w:r w:rsidRPr="008E3CD8">
              <w:rPr>
                <w:rFonts w:asciiTheme="minorHAnsi" w:eastAsia="Arial" w:hAnsiTheme="minorHAnsi" w:cs="Arial"/>
                <w:spacing w:val="-2"/>
                <w:position w:val="-1"/>
              </w:rPr>
              <w:t xml:space="preserve"> </w:t>
            </w:r>
            <w:r w:rsidRPr="008E3CD8">
              <w:rPr>
                <w:rFonts w:asciiTheme="minorHAnsi" w:eastAsia="Arial" w:hAnsiTheme="minorHAnsi" w:cs="Arial"/>
                <w:position w:val="-1"/>
              </w:rPr>
              <w:t>para</w:t>
            </w:r>
            <w:r w:rsidRPr="008E3CD8">
              <w:rPr>
                <w:rFonts w:asciiTheme="minorHAnsi" w:eastAsia="Arial" w:hAnsiTheme="minorHAnsi" w:cs="Arial"/>
                <w:spacing w:val="9"/>
                <w:position w:val="-1"/>
              </w:rPr>
              <w:t xml:space="preserve"> </w:t>
            </w:r>
            <w:r w:rsidRPr="008E3CD8">
              <w:rPr>
                <w:rFonts w:asciiTheme="minorHAnsi" w:eastAsia="Arial" w:hAnsiTheme="minorHAnsi" w:cs="Arial"/>
                <w:position w:val="-1"/>
              </w:rPr>
              <w:t>los</w:t>
            </w:r>
            <w:r w:rsidRPr="008E3CD8">
              <w:rPr>
                <w:rFonts w:asciiTheme="minorHAnsi" w:eastAsia="Arial" w:hAnsiTheme="minorHAnsi" w:cs="Arial"/>
                <w:spacing w:val="-5"/>
                <w:position w:val="-1"/>
              </w:rPr>
              <w:t xml:space="preserve"> </w:t>
            </w:r>
            <w:r w:rsidRPr="008E3CD8">
              <w:rPr>
                <w:rFonts w:asciiTheme="minorHAnsi" w:eastAsia="Arial" w:hAnsiTheme="minorHAnsi" w:cs="Arial"/>
                <w:position w:val="-1"/>
              </w:rPr>
              <w:t>siguientes</w:t>
            </w:r>
            <w:r w:rsidRPr="008E3CD8">
              <w:rPr>
                <w:rFonts w:asciiTheme="minorHAnsi" w:eastAsia="Arial" w:hAnsiTheme="minorHAnsi" w:cs="Arial"/>
                <w:spacing w:val="-20"/>
                <w:position w:val="-1"/>
              </w:rPr>
              <w:t xml:space="preserve"> </w:t>
            </w:r>
            <w:r w:rsidRPr="008E3CD8">
              <w:rPr>
                <w:rFonts w:asciiTheme="minorHAnsi" w:eastAsia="Arial" w:hAnsiTheme="minorHAnsi" w:cs="Arial"/>
                <w:position w:val="-1"/>
              </w:rPr>
              <w:t>parámetros</w:t>
            </w:r>
            <w:r w:rsidRPr="008E3CD8">
              <w:rPr>
                <w:rFonts w:asciiTheme="minorHAnsi" w:eastAsia="Arial" w:hAnsiTheme="minorHAnsi" w:cs="Arial"/>
                <w:spacing w:val="-9"/>
                <w:position w:val="-1"/>
              </w:rPr>
              <w:t xml:space="preserve"> </w:t>
            </w:r>
            <w:r w:rsidRPr="008E3CD8">
              <w:rPr>
                <w:rFonts w:asciiTheme="minorHAnsi" w:eastAsia="Arial" w:hAnsiTheme="minorHAnsi" w:cs="Arial"/>
                <w:position w:val="-1"/>
              </w:rPr>
              <w:t>serán</w:t>
            </w:r>
            <w:r w:rsidRPr="008E3CD8">
              <w:rPr>
                <w:rFonts w:asciiTheme="minorHAnsi" w:eastAsia="Arial" w:hAnsiTheme="minorHAnsi" w:cs="Arial"/>
                <w:spacing w:val="-13"/>
                <w:position w:val="-1"/>
              </w:rPr>
              <w:t xml:space="preserve"> </w:t>
            </w:r>
            <w:r w:rsidRPr="008E3CD8">
              <w:rPr>
                <w:rFonts w:asciiTheme="minorHAnsi" w:eastAsia="Arial" w:hAnsiTheme="minorHAnsi" w:cs="Arial"/>
                <w:position w:val="-1"/>
              </w:rPr>
              <w:t>los</w:t>
            </w:r>
            <w:r w:rsidRPr="008E3CD8">
              <w:rPr>
                <w:rFonts w:asciiTheme="minorHAnsi" w:eastAsia="Arial" w:hAnsiTheme="minorHAnsi" w:cs="Arial"/>
                <w:spacing w:val="-4"/>
                <w:position w:val="-1"/>
              </w:rPr>
              <w:t xml:space="preserve"> </w:t>
            </w:r>
            <w:r w:rsidRPr="008E3CD8">
              <w:rPr>
                <w:rFonts w:asciiTheme="minorHAnsi" w:eastAsia="Arial" w:hAnsiTheme="minorHAnsi" w:cs="Arial"/>
                <w:position w:val="-1"/>
              </w:rPr>
              <w:t>siguientes:</w:t>
            </w:r>
          </w:p>
          <w:p w14:paraId="21504F0F" w14:textId="77777777" w:rsidR="00ED0EBB" w:rsidRPr="008E3CD8" w:rsidRDefault="00ED0EBB" w:rsidP="00ED0EBB">
            <w:pPr>
              <w:spacing w:before="18" w:line="240" w:lineRule="exact"/>
              <w:rPr>
                <w:rFonts w:asciiTheme="minorHAnsi" w:hAnsiTheme="minorHAnsi"/>
              </w:rPr>
            </w:pPr>
          </w:p>
          <w:tbl>
            <w:tblPr>
              <w:tblStyle w:val="Tablaconcuadrcula"/>
              <w:tblW w:w="0" w:type="auto"/>
              <w:jc w:val="center"/>
              <w:tblLook w:val="04A0" w:firstRow="1" w:lastRow="0" w:firstColumn="1" w:lastColumn="0" w:noHBand="0" w:noVBand="1"/>
            </w:tblPr>
            <w:tblGrid>
              <w:gridCol w:w="2294"/>
              <w:gridCol w:w="1843"/>
            </w:tblGrid>
            <w:tr w:rsidR="003C22E2" w:rsidRPr="008E3CD8" w14:paraId="3D96E67F" w14:textId="77777777" w:rsidTr="003C22E2">
              <w:trPr>
                <w:jc w:val="center"/>
              </w:trPr>
              <w:tc>
                <w:tcPr>
                  <w:tcW w:w="2294" w:type="dxa"/>
                  <w:shd w:val="pct10" w:color="auto" w:fill="auto"/>
                </w:tcPr>
                <w:p w14:paraId="20F5B80F" w14:textId="77777777" w:rsidR="003C22E2" w:rsidRPr="008E3CD8" w:rsidRDefault="003C22E2" w:rsidP="003C22E2">
                  <w:pPr>
                    <w:jc w:val="center"/>
                    <w:rPr>
                      <w:b/>
                    </w:rPr>
                  </w:pPr>
                  <w:r w:rsidRPr="008E3CD8">
                    <w:rPr>
                      <w:b/>
                    </w:rPr>
                    <w:t>Parámetro</w:t>
                  </w:r>
                </w:p>
              </w:tc>
              <w:tc>
                <w:tcPr>
                  <w:tcW w:w="1843" w:type="dxa"/>
                  <w:shd w:val="pct10" w:color="auto" w:fill="auto"/>
                </w:tcPr>
                <w:p w14:paraId="0DA2E77A" w14:textId="77777777" w:rsidR="003C22E2" w:rsidRPr="008E3CD8" w:rsidRDefault="003C22E2" w:rsidP="003C22E2">
                  <w:pPr>
                    <w:jc w:val="center"/>
                    <w:rPr>
                      <w:b/>
                    </w:rPr>
                  </w:pPr>
                  <w:r w:rsidRPr="008E3CD8">
                    <w:rPr>
                      <w:b/>
                    </w:rPr>
                    <w:t>Límites</w:t>
                  </w:r>
                </w:p>
              </w:tc>
            </w:tr>
            <w:tr w:rsidR="003C22E2" w:rsidRPr="008E3CD8" w14:paraId="2B61DCC6" w14:textId="77777777" w:rsidTr="003C22E2">
              <w:trPr>
                <w:jc w:val="center"/>
              </w:trPr>
              <w:tc>
                <w:tcPr>
                  <w:tcW w:w="2294" w:type="dxa"/>
                </w:tcPr>
                <w:p w14:paraId="6115724C" w14:textId="77777777" w:rsidR="003C22E2" w:rsidRPr="008E3CD8" w:rsidRDefault="003C22E2" w:rsidP="003C22E2">
                  <w:r w:rsidRPr="008E3CD8">
                    <w:t>Coliformes fecales</w:t>
                  </w:r>
                </w:p>
              </w:tc>
              <w:tc>
                <w:tcPr>
                  <w:tcW w:w="1843" w:type="dxa"/>
                </w:tcPr>
                <w:p w14:paraId="0ECEB77D" w14:textId="77777777" w:rsidR="003C22E2" w:rsidRPr="008E3CD8" w:rsidRDefault="003C22E2" w:rsidP="003C22E2">
                  <w:pPr>
                    <w:jc w:val="center"/>
                  </w:pPr>
                  <w:r w:rsidRPr="008E3CD8">
                    <w:t>1000 NMP/100 ml</w:t>
                  </w:r>
                </w:p>
              </w:tc>
            </w:tr>
            <w:tr w:rsidR="003C22E2" w:rsidRPr="008E3CD8" w14:paraId="56BE518C" w14:textId="77777777" w:rsidTr="003C22E2">
              <w:trPr>
                <w:jc w:val="center"/>
              </w:trPr>
              <w:tc>
                <w:tcPr>
                  <w:tcW w:w="2294" w:type="dxa"/>
                </w:tcPr>
                <w:p w14:paraId="645F71C4" w14:textId="77777777" w:rsidR="003C22E2" w:rsidRPr="008E3CD8" w:rsidRDefault="003C22E2" w:rsidP="003C22E2">
                  <w:r w:rsidRPr="008E3CD8">
                    <w:t>DBO5</w:t>
                  </w:r>
                </w:p>
              </w:tc>
              <w:tc>
                <w:tcPr>
                  <w:tcW w:w="1843" w:type="dxa"/>
                </w:tcPr>
                <w:p w14:paraId="3C9C643D" w14:textId="77777777" w:rsidR="003C22E2" w:rsidRPr="008E3CD8" w:rsidRDefault="003C22E2" w:rsidP="003C22E2">
                  <w:pPr>
                    <w:jc w:val="center"/>
                  </w:pPr>
                  <w:r w:rsidRPr="008E3CD8">
                    <w:t>35 mg/L</w:t>
                  </w:r>
                </w:p>
              </w:tc>
            </w:tr>
            <w:tr w:rsidR="003C22E2" w:rsidRPr="008E3CD8" w14:paraId="3A2AF462" w14:textId="77777777" w:rsidTr="003C22E2">
              <w:trPr>
                <w:jc w:val="center"/>
              </w:trPr>
              <w:tc>
                <w:tcPr>
                  <w:tcW w:w="2294" w:type="dxa"/>
                </w:tcPr>
                <w:p w14:paraId="5E4B5C72" w14:textId="77777777" w:rsidR="003C22E2" w:rsidRPr="008E3CD8" w:rsidRDefault="003C22E2" w:rsidP="003C22E2">
                  <w:r w:rsidRPr="008E3CD8">
                    <w:t>SST</w:t>
                  </w:r>
                </w:p>
              </w:tc>
              <w:tc>
                <w:tcPr>
                  <w:tcW w:w="1843" w:type="dxa"/>
                </w:tcPr>
                <w:p w14:paraId="0C267389" w14:textId="77777777" w:rsidR="003C22E2" w:rsidRPr="008E3CD8" w:rsidRDefault="003C22E2" w:rsidP="003C22E2">
                  <w:pPr>
                    <w:jc w:val="center"/>
                  </w:pPr>
                  <w:r w:rsidRPr="008E3CD8">
                    <w:t>80 mg/L</w:t>
                  </w:r>
                </w:p>
              </w:tc>
            </w:tr>
            <w:tr w:rsidR="003C22E2" w:rsidRPr="008E3CD8" w14:paraId="7E8C8951" w14:textId="77777777" w:rsidTr="003C22E2">
              <w:trPr>
                <w:jc w:val="center"/>
              </w:trPr>
              <w:tc>
                <w:tcPr>
                  <w:tcW w:w="2294" w:type="dxa"/>
                </w:tcPr>
                <w:p w14:paraId="1CEE347C" w14:textId="77777777" w:rsidR="003C22E2" w:rsidRPr="008E3CD8" w:rsidRDefault="003C22E2" w:rsidP="003C22E2">
                  <w:r w:rsidRPr="008E3CD8">
                    <w:t>Aceite y Grasas</w:t>
                  </w:r>
                </w:p>
              </w:tc>
              <w:tc>
                <w:tcPr>
                  <w:tcW w:w="1843" w:type="dxa"/>
                </w:tcPr>
                <w:p w14:paraId="79604D90" w14:textId="77777777" w:rsidR="003C22E2" w:rsidRPr="008E3CD8" w:rsidRDefault="003C22E2" w:rsidP="003C22E2">
                  <w:pPr>
                    <w:jc w:val="center"/>
                  </w:pPr>
                  <w:r w:rsidRPr="008E3CD8">
                    <w:t>20 mg/L</w:t>
                  </w:r>
                </w:p>
              </w:tc>
            </w:tr>
            <w:tr w:rsidR="003C22E2" w:rsidRPr="008E3CD8" w14:paraId="26DEDDA9" w14:textId="77777777" w:rsidTr="003C22E2">
              <w:trPr>
                <w:jc w:val="center"/>
              </w:trPr>
              <w:tc>
                <w:tcPr>
                  <w:tcW w:w="2294" w:type="dxa"/>
                </w:tcPr>
                <w:p w14:paraId="707CD9F1" w14:textId="77777777" w:rsidR="003C22E2" w:rsidRPr="008E3CD8" w:rsidRDefault="003C22E2" w:rsidP="003C22E2">
                  <w:r w:rsidRPr="008E3CD8">
                    <w:t>Nitrógeno Kjeldahl Total</w:t>
                  </w:r>
                </w:p>
              </w:tc>
              <w:tc>
                <w:tcPr>
                  <w:tcW w:w="1843" w:type="dxa"/>
                </w:tcPr>
                <w:p w14:paraId="00C1D396" w14:textId="77777777" w:rsidR="003C22E2" w:rsidRPr="008E3CD8" w:rsidRDefault="003C22E2" w:rsidP="003C22E2">
                  <w:pPr>
                    <w:jc w:val="center"/>
                  </w:pPr>
                  <w:r w:rsidRPr="008E3CD8">
                    <w:t>50 mg/L</w:t>
                  </w:r>
                </w:p>
              </w:tc>
            </w:tr>
            <w:tr w:rsidR="003C22E2" w:rsidRPr="008E3CD8" w14:paraId="579EB826" w14:textId="77777777" w:rsidTr="003C22E2">
              <w:trPr>
                <w:jc w:val="center"/>
              </w:trPr>
              <w:tc>
                <w:tcPr>
                  <w:tcW w:w="2294" w:type="dxa"/>
                </w:tcPr>
                <w:p w14:paraId="4EEA70C4" w14:textId="77777777" w:rsidR="003C22E2" w:rsidRPr="008E3CD8" w:rsidRDefault="003C22E2" w:rsidP="003C22E2">
                  <w:r w:rsidRPr="008E3CD8">
                    <w:t>Fósforo Total</w:t>
                  </w:r>
                </w:p>
              </w:tc>
              <w:tc>
                <w:tcPr>
                  <w:tcW w:w="1843" w:type="dxa"/>
                </w:tcPr>
                <w:p w14:paraId="12F4E26A" w14:textId="77777777" w:rsidR="003C22E2" w:rsidRPr="008E3CD8" w:rsidRDefault="003C22E2" w:rsidP="003C22E2">
                  <w:pPr>
                    <w:jc w:val="center"/>
                  </w:pPr>
                  <w:r w:rsidRPr="008E3CD8">
                    <w:t>10 mg/L</w:t>
                  </w:r>
                </w:p>
              </w:tc>
            </w:tr>
          </w:tbl>
          <w:p w14:paraId="7F0B7A1E" w14:textId="77777777" w:rsidR="00855FFD" w:rsidRPr="008E3CD8" w:rsidRDefault="00855FFD" w:rsidP="00ED0EBB">
            <w:pPr>
              <w:spacing w:line="200" w:lineRule="exact"/>
              <w:rPr>
                <w:rFonts w:asciiTheme="minorHAnsi" w:hAnsiTheme="minorHAnsi"/>
              </w:rPr>
            </w:pPr>
          </w:p>
          <w:p w14:paraId="7658DBD0" w14:textId="77777777" w:rsidR="003C22E2" w:rsidRPr="008E3CD8" w:rsidRDefault="003C22E2" w:rsidP="003C22E2">
            <w:pPr>
              <w:jc w:val="both"/>
              <w:rPr>
                <w:rFonts w:eastAsia="Arial" w:cs="Arial"/>
                <w:b/>
                <w:position w:val="-1"/>
              </w:rPr>
            </w:pPr>
            <w:r w:rsidRPr="008E3CD8">
              <w:rPr>
                <w:rFonts w:eastAsia="Arial" w:cs="Arial"/>
                <w:b/>
                <w:position w:val="-1"/>
              </w:rPr>
              <w:t>RCA N°08/2003; Considerando 4.5.</w:t>
            </w:r>
          </w:p>
          <w:p w14:paraId="49F5B1C6" w14:textId="77777777" w:rsidR="003C22E2" w:rsidRPr="008E3CD8" w:rsidRDefault="003C22E2" w:rsidP="003C22E2">
            <w:pPr>
              <w:jc w:val="both"/>
              <w:rPr>
                <w:rFonts w:eastAsia="Arial" w:cs="Arial"/>
                <w:position w:val="-1"/>
                <w:u w:val="single"/>
              </w:rPr>
            </w:pPr>
            <w:r w:rsidRPr="008E3CD8">
              <w:rPr>
                <w:rFonts w:eastAsia="Arial" w:cs="Arial"/>
                <w:position w:val="-1"/>
                <w:u w:val="single"/>
              </w:rPr>
              <w:t>Programa de Vigilancia Ambiental</w:t>
            </w:r>
          </w:p>
          <w:p w14:paraId="71B1D277" w14:textId="77777777" w:rsidR="003C22E2" w:rsidRPr="008E3CD8" w:rsidRDefault="003C22E2" w:rsidP="003C22E2">
            <w:pPr>
              <w:jc w:val="both"/>
              <w:rPr>
                <w:rFonts w:eastAsia="Arial" w:cs="Arial"/>
                <w:position w:val="-1"/>
              </w:rPr>
            </w:pPr>
            <w:r w:rsidRPr="008E3CD8">
              <w:rPr>
                <w:rFonts w:eastAsia="Arial" w:cs="Arial"/>
                <w:position w:val="-1"/>
              </w:rPr>
              <w:t>Una vez que la planta se encuentre operando en forma controlada, se deberá iniciar el programa de vigilancia ambiental orientado a verificar el cumplimiento de las normas de emisión al medio acuático […]</w:t>
            </w:r>
          </w:p>
          <w:p w14:paraId="4DE421C1" w14:textId="77777777" w:rsidR="003C22E2" w:rsidRPr="008E3CD8" w:rsidRDefault="003C22E2" w:rsidP="003C22E2">
            <w:pPr>
              <w:jc w:val="both"/>
              <w:rPr>
                <w:rFonts w:eastAsia="Arial" w:cs="Arial"/>
                <w:position w:val="-1"/>
              </w:rPr>
            </w:pPr>
            <w:r w:rsidRPr="008E3CD8">
              <w:rPr>
                <w:rFonts w:eastAsia="Arial" w:cs="Arial"/>
                <w:position w:val="-1"/>
              </w:rPr>
              <w:t>El programa de vigilancia ambiental que se establecerá deberá estar en correspondencia, como mínimo, con los requisitos que fijan los siguientes documentos:</w:t>
            </w:r>
          </w:p>
          <w:p w14:paraId="43EFD323" w14:textId="77777777" w:rsidR="003C22E2" w:rsidRDefault="003C22E2" w:rsidP="003C22E2">
            <w:pPr>
              <w:jc w:val="both"/>
              <w:rPr>
                <w:rFonts w:eastAsia="Arial" w:cs="Arial"/>
                <w:position w:val="-1"/>
              </w:rPr>
            </w:pPr>
            <w:r w:rsidRPr="008E3CD8">
              <w:rPr>
                <w:rFonts w:eastAsia="Arial" w:cs="Arial"/>
                <w:position w:val="-1"/>
              </w:rPr>
              <w:t>DS N°90/2000</w:t>
            </w:r>
            <w:r w:rsidR="008D50D6">
              <w:rPr>
                <w:rFonts w:eastAsia="Arial" w:cs="Arial"/>
                <w:position w:val="-1"/>
              </w:rPr>
              <w:t xml:space="preserve"> </w:t>
            </w:r>
            <w:r w:rsidR="008D50D6" w:rsidRPr="008E3CD8">
              <w:rPr>
                <w:rFonts w:eastAsia="Arial" w:cs="Arial"/>
                <w:position w:val="-1"/>
              </w:rPr>
              <w:t>[…]</w:t>
            </w:r>
            <w:r w:rsidRPr="008E3CD8">
              <w:rPr>
                <w:rFonts w:eastAsia="Arial" w:cs="Arial"/>
                <w:position w:val="-1"/>
              </w:rPr>
              <w:t>, para las aguas tratadas que se descarguen al estero Carretones […]</w:t>
            </w:r>
          </w:p>
          <w:p w14:paraId="6283C060" w14:textId="77777777" w:rsidR="008D50D6" w:rsidRDefault="008D50D6" w:rsidP="003C22E2">
            <w:pPr>
              <w:jc w:val="both"/>
              <w:rPr>
                <w:rFonts w:eastAsia="Arial" w:cs="Arial"/>
                <w:position w:val="-1"/>
              </w:rPr>
            </w:pPr>
          </w:p>
          <w:p w14:paraId="73781AD5" w14:textId="77777777" w:rsidR="00C44CA6" w:rsidRDefault="00C44CA6" w:rsidP="003C22E2">
            <w:pPr>
              <w:jc w:val="both"/>
              <w:rPr>
                <w:rFonts w:eastAsia="Arial" w:cs="Arial"/>
                <w:position w:val="-1"/>
              </w:rPr>
            </w:pPr>
          </w:p>
          <w:p w14:paraId="61AA5629" w14:textId="77777777" w:rsidR="00C44CA6" w:rsidRPr="008E3CD8" w:rsidRDefault="00C44CA6" w:rsidP="003C22E2">
            <w:pPr>
              <w:jc w:val="both"/>
              <w:rPr>
                <w:rFonts w:eastAsia="Arial" w:cs="Arial"/>
                <w:position w:val="-1"/>
              </w:rPr>
            </w:pPr>
          </w:p>
          <w:p w14:paraId="5EB85B9A" w14:textId="77777777" w:rsidR="003C22E2" w:rsidRPr="008E3CD8" w:rsidRDefault="003C22E2" w:rsidP="003C22E2">
            <w:pPr>
              <w:jc w:val="both"/>
              <w:rPr>
                <w:rFonts w:eastAsia="Arial" w:cs="Arial"/>
                <w:position w:val="-1"/>
                <w:u w:val="single"/>
              </w:rPr>
            </w:pPr>
            <w:r w:rsidRPr="008E3CD8">
              <w:rPr>
                <w:rFonts w:eastAsia="Arial" w:cs="Arial"/>
                <w:position w:val="-1"/>
                <w:u w:val="single"/>
              </w:rPr>
              <w:lastRenderedPageBreak/>
              <w:t>Límites establecidos para el Diseño</w:t>
            </w:r>
          </w:p>
          <w:p w14:paraId="619F14AF" w14:textId="77777777" w:rsidR="003C22E2" w:rsidRPr="008E3CD8" w:rsidRDefault="003C22E2" w:rsidP="003C22E2">
            <w:pPr>
              <w:jc w:val="both"/>
              <w:rPr>
                <w:rFonts w:eastAsia="Arial" w:cs="Arial"/>
                <w:position w:val="-1"/>
              </w:rPr>
            </w:pPr>
            <w:r w:rsidRPr="008E3CD8">
              <w:rPr>
                <w:rFonts w:eastAsia="Arial" w:cs="Arial"/>
                <w:position w:val="-1"/>
              </w:rPr>
              <w:t>Los límites establecidos en el diseño, están dirigidos a cumplir con los parámetros de vertimiento a cuerpos superficiales sin capacidad de dilución, que se mencionan a continuación:</w:t>
            </w:r>
          </w:p>
          <w:p w14:paraId="2EE97370" w14:textId="77777777" w:rsidR="003C22E2" w:rsidRPr="008E3CD8" w:rsidRDefault="003C22E2" w:rsidP="003C22E2">
            <w:pPr>
              <w:jc w:val="both"/>
              <w:rPr>
                <w:rFonts w:eastAsia="Arial" w:cs="Arial"/>
                <w:position w:val="-1"/>
              </w:rPr>
            </w:pPr>
            <w:r w:rsidRPr="008E3CD8">
              <w:rPr>
                <w:rFonts w:eastAsia="Arial" w:cs="Arial"/>
                <w:position w:val="-1"/>
              </w:rPr>
              <w:t>Calidad Requerida en el efluente del sistema de tratamiento</w:t>
            </w:r>
            <w:r w:rsidR="001C1957" w:rsidRPr="008E3CD8">
              <w:rPr>
                <w:rFonts w:eastAsia="Arial" w:cs="Arial"/>
                <w:position w:val="-1"/>
              </w:rPr>
              <w:t xml:space="preserve">: </w:t>
            </w:r>
            <w:r w:rsidRPr="008E3CD8">
              <w:rPr>
                <w:rFonts w:eastAsia="Arial" w:cs="Arial"/>
                <w:position w:val="-1"/>
              </w:rPr>
              <w:t>ANSM S.A. deberá cumplir con lo establecido en el DS N°90/2000</w:t>
            </w:r>
            <w:r w:rsidR="008D50D6">
              <w:rPr>
                <w:rFonts w:eastAsia="Arial" w:cs="Arial"/>
                <w:position w:val="-1"/>
              </w:rPr>
              <w:t xml:space="preserve"> </w:t>
            </w:r>
            <w:r w:rsidR="001C1957" w:rsidRPr="008E3CD8">
              <w:rPr>
                <w:rFonts w:eastAsia="Arial" w:cs="Arial"/>
                <w:position w:val="-1"/>
              </w:rPr>
              <w:t>[…]</w:t>
            </w:r>
          </w:p>
          <w:p w14:paraId="4CFE5ED0" w14:textId="77777777" w:rsidR="00F14D23" w:rsidRPr="008E3CD8" w:rsidRDefault="00F14D23" w:rsidP="00F14D23"/>
          <w:p w14:paraId="55882435" w14:textId="77777777" w:rsidR="001C1957" w:rsidRPr="008E3CD8" w:rsidRDefault="001C1957" w:rsidP="001C1957">
            <w:pPr>
              <w:rPr>
                <w:u w:val="single"/>
              </w:rPr>
            </w:pPr>
            <w:r w:rsidRPr="008E3CD8">
              <w:rPr>
                <w:u w:val="single"/>
              </w:rPr>
              <w:t>Parámetros a Medir y Cantidad de Muestras por Campaña</w:t>
            </w:r>
          </w:p>
          <w:p w14:paraId="62E1EC81" w14:textId="77777777" w:rsidR="001C1957" w:rsidRPr="008E3CD8" w:rsidRDefault="001C1957" w:rsidP="001C1957">
            <w:r w:rsidRPr="008E3CD8">
              <w:t>La frecuencia de medición de los parámetros de calidad está contenida en la normativa y anteproyecto mencionado.</w:t>
            </w:r>
          </w:p>
          <w:p w14:paraId="103AF63F" w14:textId="77777777" w:rsidR="00F14D23" w:rsidRPr="008E3CD8" w:rsidRDefault="001C1957" w:rsidP="001C1957">
            <w:pPr>
              <w:jc w:val="both"/>
              <w:rPr>
                <w:position w:val="-1"/>
              </w:rPr>
            </w:pPr>
            <w:r w:rsidRPr="008E3CD8">
              <w:t xml:space="preserve">El monitoreo de las descargas se realizará en campañas de medición con una frecuencia de 2 al mes </w:t>
            </w:r>
            <w:r w:rsidRPr="008E3CD8">
              <w:rPr>
                <w:rFonts w:eastAsia="Arial" w:cs="Arial"/>
                <w:position w:val="-1"/>
              </w:rPr>
              <w:t>[…]</w:t>
            </w:r>
          </w:p>
          <w:p w14:paraId="41057926" w14:textId="77777777" w:rsidR="001C1957" w:rsidRPr="008E3CD8" w:rsidRDefault="001C1957" w:rsidP="001C1957">
            <w:pPr>
              <w:jc w:val="both"/>
            </w:pPr>
          </w:p>
          <w:p w14:paraId="0A056B5E" w14:textId="77777777" w:rsidR="001C1957" w:rsidRPr="008E3CD8" w:rsidRDefault="001C1957" w:rsidP="001C1957">
            <w:pPr>
              <w:jc w:val="both"/>
              <w:rPr>
                <w:u w:val="single"/>
              </w:rPr>
            </w:pPr>
            <w:r w:rsidRPr="008E3CD8">
              <w:rPr>
                <w:u w:val="single"/>
              </w:rPr>
              <w:t>Monitoreo del Cuerpo Receptor</w:t>
            </w:r>
          </w:p>
          <w:p w14:paraId="0CF4B058" w14:textId="77777777" w:rsidR="001C1957" w:rsidRPr="008E3CD8" w:rsidRDefault="001C1957" w:rsidP="001C1957">
            <w:pPr>
              <w:jc w:val="both"/>
            </w:pPr>
            <w:r w:rsidRPr="008E3CD8">
              <w:t>Además de lo descrito, se considera el siguiente monitoreo de la calidad de las aguas del estero Carretones:</w:t>
            </w:r>
          </w:p>
          <w:p w14:paraId="221DE67A" w14:textId="77777777" w:rsidR="001C1957" w:rsidRPr="008E3CD8" w:rsidRDefault="00676DA8" w:rsidP="001C1957">
            <w:pPr>
              <w:jc w:val="both"/>
            </w:pPr>
            <w:r w:rsidRPr="008E3CD8">
              <w:t>-</w:t>
            </w:r>
            <w:r w:rsidR="001C1957" w:rsidRPr="008E3CD8">
              <w:t xml:space="preserve">Parámetros: Temperatura, </w:t>
            </w:r>
            <w:r w:rsidR="00CA39EE" w:rsidRPr="008E3CD8">
              <w:t>DBO</w:t>
            </w:r>
            <w:r w:rsidR="001C1957" w:rsidRPr="008E3CD8">
              <w:t>5, SST OD, NKT, PT, y coliformes fecales.</w:t>
            </w:r>
          </w:p>
          <w:p w14:paraId="701FAD3C" w14:textId="77777777" w:rsidR="00676DA8" w:rsidRPr="008E3CD8" w:rsidRDefault="00676DA8" w:rsidP="001C1957">
            <w:pPr>
              <w:jc w:val="both"/>
            </w:pPr>
            <w:r w:rsidRPr="008E3CD8">
              <w:t>-</w:t>
            </w:r>
            <w:r w:rsidR="001C1957" w:rsidRPr="008E3CD8">
              <w:t>Lugares: 20 m aguas arriba del atravieso del estero con la Avenida Luis Cruz Martínez, cerca del acceso a la Ruta 5 Sur. La descarga del efluente de la Planta de Tratamiento de Aguas Servidas, al estero Carretones, se realizará a continuación del mencionado atravieso.</w:t>
            </w:r>
            <w:r w:rsidR="00CA39EE" w:rsidRPr="008E3CD8">
              <w:t xml:space="preserve"> </w:t>
            </w:r>
            <w:r w:rsidR="001C1957" w:rsidRPr="008E3CD8">
              <w:t>100 m aguas abajo de la descarga al estero Carretones.</w:t>
            </w:r>
          </w:p>
          <w:p w14:paraId="0A45CB9D" w14:textId="77777777" w:rsidR="001C1957" w:rsidRPr="008E3CD8" w:rsidRDefault="00676DA8" w:rsidP="001C1957">
            <w:pPr>
              <w:jc w:val="both"/>
            </w:pPr>
            <w:r w:rsidRPr="008E3CD8">
              <w:t>-</w:t>
            </w:r>
            <w:r w:rsidR="001C1957" w:rsidRPr="008E3CD8">
              <w:t xml:space="preserve">Frecuencia: Se realizará en forma simultánea con las mediciones de la calidad del efluente. </w:t>
            </w:r>
          </w:p>
          <w:p w14:paraId="32A10068" w14:textId="77777777" w:rsidR="001C1957" w:rsidRPr="008E3CD8" w:rsidRDefault="00CA39EE" w:rsidP="001C1957">
            <w:pPr>
              <w:jc w:val="both"/>
            </w:pPr>
            <w:r w:rsidRPr="008E3CD8">
              <w:t>-</w:t>
            </w:r>
            <w:r w:rsidR="001C1957" w:rsidRPr="008E3CD8">
              <w:t>Tipo Muestra: Compósito equivolúmetrico de tres muestras puntuales tomadas al centro y a ambos costados del estero, a 30 cm de profundidad.</w:t>
            </w:r>
          </w:p>
          <w:p w14:paraId="65995C5D" w14:textId="77777777" w:rsidR="001C1957" w:rsidRPr="008E3CD8" w:rsidRDefault="001C1957" w:rsidP="001C1957">
            <w:pPr>
              <w:rPr>
                <w:b/>
              </w:rPr>
            </w:pPr>
          </w:p>
          <w:p w14:paraId="477939AC" w14:textId="77777777" w:rsidR="007F7FF8" w:rsidRPr="008E3CD8" w:rsidRDefault="007F7FF8" w:rsidP="001C1957">
            <w:pPr>
              <w:rPr>
                <w:b/>
              </w:rPr>
            </w:pPr>
            <w:r w:rsidRPr="008E3CD8">
              <w:rPr>
                <w:b/>
              </w:rPr>
              <w:t>Pertinencia según ORD. N°371/2011 del Servicio de Evaluación Ambiental de la Región del Maule.</w:t>
            </w:r>
          </w:p>
          <w:p w14:paraId="10A645D1" w14:textId="77777777" w:rsidR="006A16B0" w:rsidRPr="008E3CD8" w:rsidRDefault="006A16B0" w:rsidP="006A16B0">
            <w:pPr>
              <w:jc w:val="both"/>
            </w:pPr>
            <w:r w:rsidRPr="008E3CD8">
              <w:t>[…] Que, en atención a lo señalado precedentemente y considerando que las modificaciones a los proyectos no son cambios de consideración, cabe concluir que no se encuentra obligado a ingresar al SEIA, sin perjuicio que quiera ingresar voluntariamente a dicho sistema de evaluación […]</w:t>
            </w:r>
          </w:p>
          <w:p w14:paraId="55D11D98" w14:textId="77777777" w:rsidR="006A16B0" w:rsidRPr="008E3CD8" w:rsidRDefault="006A16B0" w:rsidP="006A16B0">
            <w:pPr>
              <w:jc w:val="both"/>
            </w:pPr>
            <w:r w:rsidRPr="008E3CD8">
              <w:rPr>
                <w:u w:val="single"/>
              </w:rPr>
              <w:t>Requerimiento de Modificación de Proyecto</w:t>
            </w:r>
            <w:r w:rsidRPr="008E3CD8">
              <w:t>. Proyecto “</w:t>
            </w:r>
            <w:r w:rsidR="00C30739" w:rsidRPr="008E3CD8">
              <w:rPr>
                <w:rFonts w:cs="Calibri"/>
              </w:rPr>
              <w:t>Planta de Tratamiento de Aguas Servidas Molina-Lontué</w:t>
            </w:r>
            <w:r w:rsidR="00C30739" w:rsidRPr="008E3CD8">
              <w:t>”</w:t>
            </w:r>
            <w:r w:rsidR="008D50D6">
              <w:t>;</w:t>
            </w:r>
            <w:r w:rsidRPr="008E3CD8">
              <w:t xml:space="preserve"> Resolución Exenta N°0</w:t>
            </w:r>
            <w:r w:rsidR="00C30739" w:rsidRPr="008E3CD8">
              <w:t>8</w:t>
            </w:r>
            <w:r w:rsidRPr="008E3CD8">
              <w:t>/2003.</w:t>
            </w:r>
          </w:p>
          <w:p w14:paraId="526932AC" w14:textId="77777777" w:rsidR="00C30739" w:rsidRPr="008E3CD8" w:rsidRDefault="006A16B0" w:rsidP="00C30739">
            <w:pPr>
              <w:jc w:val="both"/>
              <w:rPr>
                <w:b/>
              </w:rPr>
            </w:pPr>
            <w:r w:rsidRPr="008E3CD8">
              <w:rPr>
                <w:u w:val="single"/>
              </w:rPr>
              <w:t>Modificación Propuesta</w:t>
            </w:r>
            <w:r w:rsidRPr="008E3CD8">
              <w:t xml:space="preserve">: </w:t>
            </w:r>
            <w:r w:rsidR="00C30739" w:rsidRPr="008E3CD8">
              <w:t>El programa de monitoreo se deberá ajustar a lo indicado en la norma de emisión correspondiente (D.S. 90/00). No se verificará el cumplimiento de la NCh 1.333 Of 78. en el cuerpo receptor.</w:t>
            </w:r>
          </w:p>
          <w:p w14:paraId="28C9E440" w14:textId="77777777" w:rsidR="007F7FF8" w:rsidRPr="008E3CD8" w:rsidRDefault="00C30739" w:rsidP="00C30739">
            <w:pPr>
              <w:jc w:val="both"/>
            </w:pPr>
            <w:r w:rsidRPr="008E3CD8">
              <w:t>Sin perjuicio de lo anterior, la autoridad podrá solicitar al titular, la realización de programas de monitoreo del cuerpo receptor, en casos de emergencia o estudios específicos, destinados a verificar la calidad de las aguas.</w:t>
            </w:r>
          </w:p>
          <w:p w14:paraId="64463713" w14:textId="77777777" w:rsidR="00855FFD" w:rsidRPr="008E3CD8" w:rsidRDefault="00855FFD" w:rsidP="00C30739">
            <w:pPr>
              <w:jc w:val="both"/>
            </w:pPr>
          </w:p>
        </w:tc>
      </w:tr>
      <w:tr w:rsidR="00F14D23" w:rsidRPr="008E3CD8" w14:paraId="36776AA6" w14:textId="77777777" w:rsidTr="00F14D23">
        <w:trPr>
          <w:trHeight w:val="627"/>
        </w:trPr>
        <w:tc>
          <w:tcPr>
            <w:tcW w:w="5000" w:type="pct"/>
          </w:tcPr>
          <w:p w14:paraId="63BC6D60" w14:textId="77777777" w:rsidR="002B7A7F" w:rsidRPr="008E3CD8" w:rsidRDefault="00F14D23" w:rsidP="00930B67">
            <w:r w:rsidRPr="008E3CD8">
              <w:rPr>
                <w:b/>
              </w:rPr>
              <w:lastRenderedPageBreak/>
              <w:t>Hechos:</w:t>
            </w:r>
            <w:r w:rsidRPr="008E3CD8">
              <w:t xml:space="preserve"> </w:t>
            </w:r>
          </w:p>
          <w:p w14:paraId="4EBCF748" w14:textId="77777777" w:rsidR="00930B67" w:rsidRPr="008E3CD8" w:rsidRDefault="00930B67" w:rsidP="00930B67"/>
          <w:p w14:paraId="42676537" w14:textId="77777777" w:rsidR="00E94792" w:rsidRPr="00E61AA3" w:rsidRDefault="00BC14CD" w:rsidP="00F60AA7">
            <w:pPr>
              <w:pStyle w:val="Prrafodelista"/>
              <w:numPr>
                <w:ilvl w:val="0"/>
                <w:numId w:val="19"/>
              </w:numPr>
            </w:pPr>
            <w:r w:rsidRPr="00E61AA3">
              <w:rPr>
                <w:lang w:eastAsia="es-CL"/>
              </w:rPr>
              <w:t>Con el objeto de verificar la potencial afectación de</w:t>
            </w:r>
            <w:r w:rsidR="00F60AA7" w:rsidRPr="00E61AA3">
              <w:rPr>
                <w:lang w:eastAsia="es-CL"/>
              </w:rPr>
              <w:t xml:space="preserve"> la descarga de</w:t>
            </w:r>
            <w:r w:rsidR="00F60AA7" w:rsidRPr="00E61AA3">
              <w:t xml:space="preserve"> </w:t>
            </w:r>
            <w:r w:rsidR="00F60AA7" w:rsidRPr="00E61AA3">
              <w:rPr>
                <w:lang w:eastAsia="es-CL"/>
              </w:rPr>
              <w:t>Planta de Tratamiento de Aguas Servidas Molina-Lontué a</w:t>
            </w:r>
            <w:r w:rsidR="00E61AA3" w:rsidRPr="00E61AA3">
              <w:rPr>
                <w:lang w:eastAsia="es-CL"/>
              </w:rPr>
              <w:t>l Estero Carretones</w:t>
            </w:r>
            <w:r w:rsidR="00F60AA7" w:rsidRPr="00E61AA3">
              <w:rPr>
                <w:lang w:eastAsia="es-CL"/>
              </w:rPr>
              <w:t xml:space="preserve">, se practicó </w:t>
            </w:r>
            <w:r w:rsidR="00734D4D" w:rsidRPr="00E61AA3">
              <w:rPr>
                <w:lang w:eastAsia="es-CL"/>
              </w:rPr>
              <w:t>r</w:t>
            </w:r>
            <w:r w:rsidR="00F60AA7" w:rsidRPr="00E61AA3">
              <w:rPr>
                <w:lang w:eastAsia="es-CL"/>
              </w:rPr>
              <w:t xml:space="preserve">equerimiento de Información al titular </w:t>
            </w:r>
            <w:r w:rsidR="00920AFA" w:rsidRPr="00E61AA3">
              <w:rPr>
                <w:lang w:eastAsia="es-CL"/>
              </w:rPr>
              <w:t xml:space="preserve">mediante </w:t>
            </w:r>
            <w:r w:rsidR="00BE3951" w:rsidRPr="00E61AA3">
              <w:rPr>
                <w:lang w:eastAsia="es-CL"/>
              </w:rPr>
              <w:t xml:space="preserve">la </w:t>
            </w:r>
            <w:r w:rsidR="00E94792" w:rsidRPr="00E61AA3">
              <w:rPr>
                <w:lang w:eastAsia="es-CL"/>
              </w:rPr>
              <w:t>R.E. RDM N°13/2018</w:t>
            </w:r>
            <w:r w:rsidR="00BE3951" w:rsidRPr="00E61AA3">
              <w:rPr>
                <w:lang w:eastAsia="es-CL"/>
              </w:rPr>
              <w:t xml:space="preserve"> (Anexo 2)</w:t>
            </w:r>
            <w:r w:rsidR="00F60AA7" w:rsidRPr="00E61AA3">
              <w:rPr>
                <w:lang w:eastAsia="es-CL"/>
              </w:rPr>
              <w:t xml:space="preserve">; específicamente se requirieron </w:t>
            </w:r>
            <w:r w:rsidR="00BE3951" w:rsidRPr="00E61AA3">
              <w:rPr>
                <w:lang w:eastAsia="es-CL"/>
              </w:rPr>
              <w:t>l</w:t>
            </w:r>
            <w:r w:rsidR="00F60AA7" w:rsidRPr="00E61AA3">
              <w:rPr>
                <w:lang w:eastAsia="es-CL"/>
              </w:rPr>
              <w:t>os</w:t>
            </w:r>
            <w:r w:rsidR="00BE3951" w:rsidRPr="00E61AA3">
              <w:rPr>
                <w:lang w:eastAsia="es-CL"/>
              </w:rPr>
              <w:t xml:space="preserve"> </w:t>
            </w:r>
            <w:r w:rsidR="00BE3951" w:rsidRPr="00E61AA3">
              <w:t xml:space="preserve">informes de monitoreo de calidad de aguas superficiales del Estero Carretones, realizados conforme a lo señalado en el Considerando N°4.5 de la RCA N°08/2003, correspondiente al periodo comprendido entre los días 01/01/2017 y 28/02/2018. </w:t>
            </w:r>
          </w:p>
          <w:p w14:paraId="13A2C394" w14:textId="77777777" w:rsidR="000C2B75" w:rsidRPr="00E61AA3" w:rsidRDefault="008469E8" w:rsidP="00BE3951">
            <w:pPr>
              <w:pStyle w:val="Prrafodelista"/>
              <w:numPr>
                <w:ilvl w:val="0"/>
                <w:numId w:val="19"/>
              </w:numPr>
            </w:pPr>
            <w:r w:rsidRPr="00E61AA3">
              <w:rPr>
                <w:lang w:eastAsia="es-CL"/>
              </w:rPr>
              <w:t>M</w:t>
            </w:r>
            <w:r w:rsidR="00BE3951" w:rsidRPr="00E61AA3">
              <w:rPr>
                <w:lang w:eastAsia="es-CL"/>
              </w:rPr>
              <w:t xml:space="preserve">ediante la Carta SGRM N°566/18 (Anexo 3), el Titular envió lo solicitado </w:t>
            </w:r>
            <w:r w:rsidR="00920AFA" w:rsidRPr="00E61AA3">
              <w:rPr>
                <w:lang w:eastAsia="es-CL"/>
              </w:rPr>
              <w:t>señal</w:t>
            </w:r>
            <w:r w:rsidRPr="00E61AA3">
              <w:rPr>
                <w:lang w:eastAsia="es-CL"/>
              </w:rPr>
              <w:t xml:space="preserve">ando </w:t>
            </w:r>
            <w:r w:rsidR="00920AFA" w:rsidRPr="00E61AA3">
              <w:rPr>
                <w:lang w:eastAsia="es-CL"/>
              </w:rPr>
              <w:t xml:space="preserve">que </w:t>
            </w:r>
            <w:r w:rsidR="00920AFA" w:rsidRPr="00E61AA3">
              <w:rPr>
                <w:i/>
                <w:lang w:eastAsia="es-CL"/>
              </w:rPr>
              <w:t>“</w:t>
            </w:r>
            <w:r w:rsidR="00BE3951" w:rsidRPr="00E61AA3">
              <w:rPr>
                <w:i/>
              </w:rPr>
              <w:t>por medio del Of. Ord. N°37</w:t>
            </w:r>
            <w:r w:rsidR="00CE09BC" w:rsidRPr="00E61AA3">
              <w:rPr>
                <w:i/>
              </w:rPr>
              <w:t xml:space="preserve">1 </w:t>
            </w:r>
            <w:r w:rsidR="00BE3951" w:rsidRPr="00E61AA3">
              <w:rPr>
                <w:i/>
              </w:rPr>
              <w:t>de 4 de marzo de 2</w:t>
            </w:r>
            <w:r w:rsidR="0083319C" w:rsidRPr="00E61AA3">
              <w:rPr>
                <w:i/>
              </w:rPr>
              <w:t>011</w:t>
            </w:r>
            <w:r w:rsidR="00BE3951" w:rsidRPr="00E61AA3">
              <w:rPr>
                <w:i/>
              </w:rPr>
              <w:t xml:space="preserve">, del Director Regional del Servicio de Evaluación Ambiental de la Región del Maule, el mencionado servicio se pronunció respecto de la consulta de pertinencia de ingreso al sistema de evaluación de impacto ambiental de distintas mejoras al proyecto Planta de Tratamiento de Aguas Servidas Molina-Lontué, señaló que dichas modificaciones no eran de consideración </w:t>
            </w:r>
            <w:r w:rsidR="0083319C" w:rsidRPr="00E61AA3">
              <w:rPr>
                <w:i/>
              </w:rPr>
              <w:t>y,</w:t>
            </w:r>
            <w:r w:rsidR="00BE3951" w:rsidRPr="00E61AA3">
              <w:rPr>
                <w:i/>
              </w:rPr>
              <w:t xml:space="preserve"> por consiguiente, mi representada no se encontraba obligada a ingresar al SEIA</w:t>
            </w:r>
            <w:r w:rsidR="0083319C" w:rsidRPr="00E61AA3">
              <w:rPr>
                <w:i/>
              </w:rPr>
              <w:t>,</w:t>
            </w:r>
            <w:r w:rsidR="00BE3951" w:rsidRPr="00E61AA3">
              <w:rPr>
                <w:i/>
              </w:rPr>
              <w:t xml:space="preserve"> sin perjuicio de su decisión de ingresar en forma voluntaria a dicho sistema de evaluación</w:t>
            </w:r>
            <w:r w:rsidR="000C2B75" w:rsidRPr="00E61AA3">
              <w:rPr>
                <w:i/>
              </w:rPr>
              <w:t>.</w:t>
            </w:r>
          </w:p>
          <w:p w14:paraId="6635BB03" w14:textId="77777777" w:rsidR="000C2B75" w:rsidRPr="008E3CD8" w:rsidRDefault="00BE3951" w:rsidP="000C2B75">
            <w:pPr>
              <w:pStyle w:val="Prrafodelista"/>
              <w:rPr>
                <w:i/>
              </w:rPr>
            </w:pPr>
            <w:r w:rsidRPr="008E3CD8">
              <w:rPr>
                <w:i/>
              </w:rPr>
              <w:lastRenderedPageBreak/>
              <w:t>Dentro de dichas materias se encontraba lo dispuesto en el numeral 4</w:t>
            </w:r>
            <w:r w:rsidR="0083319C" w:rsidRPr="008E3CD8">
              <w:rPr>
                <w:i/>
              </w:rPr>
              <w:t>.</w:t>
            </w:r>
            <w:r w:rsidRPr="008E3CD8">
              <w:rPr>
                <w:i/>
              </w:rPr>
              <w:t>5 b</w:t>
            </w:r>
            <w:r w:rsidR="00920AFA" w:rsidRPr="008E3CD8">
              <w:rPr>
                <w:i/>
              </w:rPr>
              <w:t>)</w:t>
            </w:r>
            <w:r w:rsidRPr="008E3CD8">
              <w:rPr>
                <w:i/>
              </w:rPr>
              <w:t xml:space="preserve"> de la Resolución de Calificación Ambiental de la referencia</w:t>
            </w:r>
            <w:r w:rsidR="0083319C" w:rsidRPr="008E3CD8">
              <w:rPr>
                <w:i/>
              </w:rPr>
              <w:t>,</w:t>
            </w:r>
            <w:r w:rsidRPr="008E3CD8">
              <w:rPr>
                <w:i/>
              </w:rPr>
              <w:t xml:space="preserve"> relativa al Plan de Monitoreo y Vigilancia Ambiental, Monitoreo de Cuerpo Receptor, aspecto respecto del cual mi representada propuso el texto que a continuación se indica: El programa de monitoreo se deberá ajustar a lo indicado en la norma de emisión correspondiente (</w:t>
            </w:r>
            <w:r w:rsidR="0083319C" w:rsidRPr="008E3CD8">
              <w:rPr>
                <w:i/>
              </w:rPr>
              <w:t>D</w:t>
            </w:r>
            <w:r w:rsidRPr="008E3CD8">
              <w:rPr>
                <w:i/>
              </w:rPr>
              <w:t>.</w:t>
            </w:r>
            <w:r w:rsidR="0083319C" w:rsidRPr="008E3CD8">
              <w:rPr>
                <w:i/>
              </w:rPr>
              <w:t>S</w:t>
            </w:r>
            <w:r w:rsidRPr="008E3CD8">
              <w:rPr>
                <w:i/>
              </w:rPr>
              <w:t xml:space="preserve">. 90/00). No se verificará el cumplimiento de la NCh. </w:t>
            </w:r>
            <w:r w:rsidR="0083319C" w:rsidRPr="008E3CD8">
              <w:rPr>
                <w:i/>
              </w:rPr>
              <w:t>1</w:t>
            </w:r>
            <w:r w:rsidRPr="008E3CD8">
              <w:rPr>
                <w:i/>
              </w:rPr>
              <w:t xml:space="preserve">.333 of </w:t>
            </w:r>
            <w:r w:rsidR="0083319C" w:rsidRPr="008E3CD8">
              <w:rPr>
                <w:i/>
              </w:rPr>
              <w:t>7</w:t>
            </w:r>
            <w:r w:rsidRPr="008E3CD8">
              <w:rPr>
                <w:i/>
              </w:rPr>
              <w:t>8, en el cuerpo receptor. Sin perjuicio de lo anterior, la autoridad podrá solicitar al titular la realización de programas de monitoreo del cuerpo receptor, en casos de emergencia o estudios específicos, destinados a verificar la calidad de las aguas.</w:t>
            </w:r>
          </w:p>
          <w:p w14:paraId="36544F69" w14:textId="77777777" w:rsidR="000C2B75" w:rsidRPr="008E3CD8" w:rsidRDefault="00BE3951" w:rsidP="000C2B75">
            <w:pPr>
              <w:pStyle w:val="Prrafodelista"/>
              <w:rPr>
                <w:i/>
              </w:rPr>
            </w:pPr>
            <w:r w:rsidRPr="008E3CD8">
              <w:rPr>
                <w:i/>
              </w:rPr>
              <w:t>Es importante señalar que dicha modificación fue oportunamente ingresada al Portal de Sistema RCA de la Superintendencia de Medio ambiente, según consta de los documentos que se adjuntan a esta presentación que se entregan en el formato solicitado.</w:t>
            </w:r>
          </w:p>
          <w:p w14:paraId="5B774982" w14:textId="77777777" w:rsidR="000C2B75" w:rsidRPr="008E3CD8" w:rsidRDefault="00BE3951" w:rsidP="000C2B75">
            <w:pPr>
              <w:pStyle w:val="Prrafodelista"/>
              <w:rPr>
                <w:i/>
              </w:rPr>
            </w:pPr>
            <w:r w:rsidRPr="008E3CD8">
              <w:rPr>
                <w:i/>
              </w:rPr>
              <w:t xml:space="preserve">En consecuencia, esta </w:t>
            </w:r>
            <w:r w:rsidR="0083319C" w:rsidRPr="008E3CD8">
              <w:rPr>
                <w:i/>
              </w:rPr>
              <w:t>compañía</w:t>
            </w:r>
            <w:r w:rsidRPr="008E3CD8">
              <w:rPr>
                <w:i/>
              </w:rPr>
              <w:t xml:space="preserve"> no posee la información solicitada, toda vez que producto de la respuesta del Servicio de Evaluación Ambiental de la Región del Maule esta compañía dejó de considerar la ejecución de estos muestreos como parte de las obligaciones impuestas por la Resolución de Calificación Ambiental que nos ocupa.</w:t>
            </w:r>
          </w:p>
          <w:p w14:paraId="0A4BDC51" w14:textId="77777777" w:rsidR="00347A19" w:rsidRPr="00347A19" w:rsidRDefault="00BE3951" w:rsidP="00347A19">
            <w:pPr>
              <w:pStyle w:val="Prrafodelista"/>
              <w:rPr>
                <w:i/>
              </w:rPr>
            </w:pPr>
            <w:r w:rsidRPr="00347A19">
              <w:rPr>
                <w:i/>
              </w:rPr>
              <w:t>Sin perjuicio de lo anterior, debo señalar que revisados los registros de esta compañía, fue posible identificar los resultados de una serie de muestreos operacionales realizados entre los años 2006, 2007, 2013, 2014 y 2015, los cuales se adjuntan a esta presentación</w:t>
            </w:r>
            <w:r w:rsidR="000C2B75" w:rsidRPr="00347A19">
              <w:rPr>
                <w:i/>
              </w:rPr>
              <w:t>”</w:t>
            </w:r>
            <w:r w:rsidRPr="00347A19">
              <w:rPr>
                <w:i/>
              </w:rPr>
              <w:t>.</w:t>
            </w:r>
          </w:p>
          <w:p w14:paraId="1B4FCBF8" w14:textId="4F49281E" w:rsidR="00347A19" w:rsidRPr="00347A19" w:rsidRDefault="00AF5F64" w:rsidP="00347A19">
            <w:pPr>
              <w:pStyle w:val="Prrafodelista"/>
              <w:numPr>
                <w:ilvl w:val="0"/>
                <w:numId w:val="19"/>
              </w:numPr>
            </w:pPr>
            <w:r>
              <w:t>Sin perjuicio de lo anterior, c</w:t>
            </w:r>
            <w:r w:rsidR="000C2B75" w:rsidRPr="00347A19">
              <w:t>onsidera</w:t>
            </w:r>
            <w:r>
              <w:t xml:space="preserve">ndo </w:t>
            </w:r>
            <w:r w:rsidR="000C2B75" w:rsidRPr="00347A19">
              <w:t xml:space="preserve">que la unidad fiscalizable corresponde a una </w:t>
            </w:r>
            <w:r w:rsidR="000C2B75" w:rsidRPr="00347A19">
              <w:rPr>
                <w:rFonts w:cs="Calibri"/>
              </w:rPr>
              <w:t>planta de tratamiento de aguas servidas concesionada</w:t>
            </w:r>
            <w:r>
              <w:rPr>
                <w:rFonts w:cs="Calibri"/>
              </w:rPr>
              <w:t xml:space="preserve">; se revisaron los reportes disponibles en la </w:t>
            </w:r>
            <w:r>
              <w:t xml:space="preserve">Superintendencia de Servicio Sanitarios </w:t>
            </w:r>
            <w:r w:rsidR="009D6204">
              <w:t>(</w:t>
            </w:r>
            <w:r w:rsidR="00347A19" w:rsidRPr="00347A19">
              <w:t>SISS</w:t>
            </w:r>
            <w:r w:rsidR="009D6204">
              <w:t>)</w:t>
            </w:r>
            <w:r w:rsidR="00347A19" w:rsidRPr="00347A19">
              <w:rPr>
                <w:rStyle w:val="Refdenotaalpie"/>
              </w:rPr>
              <w:footnoteReference w:id="2"/>
            </w:r>
            <w:r w:rsidR="004D3B0C">
              <w:t xml:space="preserve">; </w:t>
            </w:r>
            <w:r w:rsidR="00347A19" w:rsidRPr="00347A19">
              <w:t>en cuanto a los resultados</w:t>
            </w:r>
            <w:r w:rsidR="004D3B0C">
              <w:t xml:space="preserve">, es posible establecer que </w:t>
            </w:r>
            <w:r w:rsidR="00347A19" w:rsidRPr="00347A19">
              <w:t xml:space="preserve">los 12 </w:t>
            </w:r>
            <w:r w:rsidR="00B576BF">
              <w:t xml:space="preserve">reportes de mediciones </w:t>
            </w:r>
            <w:r w:rsidR="00347A19" w:rsidRPr="00347A19">
              <w:t>realizad</w:t>
            </w:r>
            <w:r w:rsidR="00B576BF">
              <w:t>a</w:t>
            </w:r>
            <w:r w:rsidR="00347A19" w:rsidRPr="00347A19">
              <w:t>s d</w:t>
            </w:r>
            <w:r w:rsidR="00B576BF">
              <w:t xml:space="preserve">urante </w:t>
            </w:r>
            <w:r w:rsidR="00347A19" w:rsidRPr="00347A19">
              <w:t>el año 2017</w:t>
            </w:r>
            <w:r w:rsidR="00B576BF">
              <w:t xml:space="preserve">, </w:t>
            </w:r>
            <w:r w:rsidR="00347A19" w:rsidRPr="00347A19">
              <w:t xml:space="preserve">indican </w:t>
            </w:r>
            <w:r w:rsidR="00B576BF">
              <w:t xml:space="preserve">que la descarga al </w:t>
            </w:r>
            <w:r w:rsidR="00347A19" w:rsidRPr="00347A19">
              <w:t>Estero Carretones,</w:t>
            </w:r>
            <w:r w:rsidR="00B576BF">
              <w:t xml:space="preserve"> cumple</w:t>
            </w:r>
            <w:r w:rsidR="009D6204">
              <w:t>n</w:t>
            </w:r>
            <w:r w:rsidR="00B576BF">
              <w:t xml:space="preserve"> los parámetros establecidos en e</w:t>
            </w:r>
            <w:r w:rsidR="00347A19" w:rsidRPr="00347A19">
              <w:t>l D.S. N°90/2000. Por su parte, los tres informes disponibles durante el presente año y a la fecha, también indicaron cumplimiento.</w:t>
            </w:r>
            <w:bookmarkStart w:id="90" w:name="_GoBack"/>
            <w:bookmarkEnd w:id="90"/>
          </w:p>
          <w:p w14:paraId="36FA2C04" w14:textId="77777777" w:rsidR="00340CD5" w:rsidRPr="00347A19" w:rsidRDefault="00340CD5" w:rsidP="00446F44">
            <w:pPr>
              <w:pStyle w:val="Prrafodelista"/>
              <w:rPr>
                <w:lang w:eastAsia="es-CL"/>
              </w:rPr>
            </w:pPr>
          </w:p>
        </w:tc>
      </w:tr>
    </w:tbl>
    <w:p w14:paraId="1E4329F0" w14:textId="77777777" w:rsidR="00A13905" w:rsidRPr="008E3CD8" w:rsidRDefault="00A13905" w:rsidP="00F21867">
      <w:pPr>
        <w:pStyle w:val="Listaconnmeros"/>
        <w:numPr>
          <w:ilvl w:val="0"/>
          <w:numId w:val="0"/>
        </w:numPr>
      </w:pPr>
      <w:bookmarkStart w:id="91" w:name="_Toc352840403"/>
      <w:bookmarkStart w:id="92" w:name="_Toc352841463"/>
      <w:bookmarkStart w:id="93" w:name="_Toc447875250"/>
      <w:bookmarkStart w:id="94" w:name="_Toc449085428"/>
    </w:p>
    <w:p w14:paraId="11ACA88B" w14:textId="77777777" w:rsidR="00930B67" w:rsidRPr="008E3CD8" w:rsidRDefault="00930B67" w:rsidP="00F21867">
      <w:pPr>
        <w:pStyle w:val="Listaconnmeros"/>
        <w:numPr>
          <w:ilvl w:val="0"/>
          <w:numId w:val="0"/>
        </w:numPr>
      </w:pPr>
    </w:p>
    <w:p w14:paraId="27CA937F" w14:textId="77777777" w:rsidR="00855FFD" w:rsidRDefault="00855FFD" w:rsidP="00F21867">
      <w:pPr>
        <w:pStyle w:val="Listaconnmeros"/>
        <w:numPr>
          <w:ilvl w:val="0"/>
          <w:numId w:val="0"/>
        </w:numPr>
      </w:pPr>
    </w:p>
    <w:p w14:paraId="21892F0E" w14:textId="77777777" w:rsidR="008D50D6" w:rsidRDefault="008D50D6" w:rsidP="00F21867">
      <w:pPr>
        <w:pStyle w:val="Listaconnmeros"/>
        <w:numPr>
          <w:ilvl w:val="0"/>
          <w:numId w:val="0"/>
        </w:numPr>
      </w:pPr>
    </w:p>
    <w:p w14:paraId="26DEDD3E" w14:textId="050031D4" w:rsidR="008D50D6" w:rsidRDefault="008D50D6" w:rsidP="00F21867">
      <w:pPr>
        <w:pStyle w:val="Listaconnmeros"/>
        <w:numPr>
          <w:ilvl w:val="0"/>
          <w:numId w:val="0"/>
        </w:numPr>
      </w:pPr>
    </w:p>
    <w:p w14:paraId="73843E4C" w14:textId="77777777" w:rsidR="00446F44" w:rsidRDefault="00446F44" w:rsidP="00F21867">
      <w:pPr>
        <w:pStyle w:val="Listaconnmeros"/>
        <w:numPr>
          <w:ilvl w:val="0"/>
          <w:numId w:val="0"/>
        </w:numPr>
      </w:pPr>
    </w:p>
    <w:p w14:paraId="4EDA4CFE" w14:textId="77777777" w:rsidR="008D50D6" w:rsidRDefault="008D50D6" w:rsidP="00F21867">
      <w:pPr>
        <w:pStyle w:val="Listaconnmeros"/>
        <w:numPr>
          <w:ilvl w:val="0"/>
          <w:numId w:val="0"/>
        </w:numPr>
      </w:pPr>
    </w:p>
    <w:p w14:paraId="27C89254" w14:textId="77777777" w:rsidR="008D50D6" w:rsidRDefault="008D50D6" w:rsidP="00F21867">
      <w:pPr>
        <w:pStyle w:val="Listaconnmeros"/>
        <w:numPr>
          <w:ilvl w:val="0"/>
          <w:numId w:val="0"/>
        </w:numPr>
      </w:pPr>
    </w:p>
    <w:p w14:paraId="54A26320" w14:textId="77777777" w:rsidR="008D50D6" w:rsidRDefault="008D50D6" w:rsidP="00F21867">
      <w:pPr>
        <w:pStyle w:val="Listaconnmeros"/>
        <w:numPr>
          <w:ilvl w:val="0"/>
          <w:numId w:val="0"/>
        </w:numPr>
      </w:pPr>
    </w:p>
    <w:p w14:paraId="74C1AED2" w14:textId="77777777" w:rsidR="008D50D6" w:rsidRDefault="008D50D6" w:rsidP="00F21867">
      <w:pPr>
        <w:pStyle w:val="Listaconnmeros"/>
        <w:numPr>
          <w:ilvl w:val="0"/>
          <w:numId w:val="0"/>
        </w:numPr>
      </w:pPr>
    </w:p>
    <w:p w14:paraId="455C9338" w14:textId="77777777" w:rsidR="008D50D6" w:rsidRDefault="008D50D6" w:rsidP="00F21867">
      <w:pPr>
        <w:pStyle w:val="Listaconnmeros"/>
        <w:numPr>
          <w:ilvl w:val="0"/>
          <w:numId w:val="0"/>
        </w:numPr>
      </w:pPr>
    </w:p>
    <w:p w14:paraId="0B889899" w14:textId="77777777" w:rsidR="008E647A" w:rsidRPr="008E3CD8" w:rsidRDefault="008E647A" w:rsidP="0031512B">
      <w:pPr>
        <w:spacing w:after="0" w:line="240" w:lineRule="auto"/>
        <w:contextualSpacing/>
        <w:outlineLvl w:val="0"/>
        <w:rPr>
          <w:rFonts w:ascii="Calibri" w:eastAsia="Calibri" w:hAnsi="Calibri" w:cs="Calibri"/>
          <w:b/>
          <w:sz w:val="24"/>
          <w:szCs w:val="20"/>
        </w:rPr>
      </w:pPr>
      <w:bookmarkStart w:id="95" w:name="_Toc352840404"/>
      <w:bookmarkStart w:id="96" w:name="_Toc352841464"/>
      <w:bookmarkStart w:id="97" w:name="_Toc447875253"/>
      <w:bookmarkStart w:id="98" w:name="_Toc449085431"/>
      <w:bookmarkEnd w:id="91"/>
      <w:bookmarkEnd w:id="92"/>
      <w:bookmarkEnd w:id="93"/>
      <w:bookmarkEnd w:id="94"/>
    </w:p>
    <w:p w14:paraId="1252E37A" w14:textId="77777777" w:rsidR="00D42470" w:rsidRPr="008E3CD8" w:rsidRDefault="00D42470" w:rsidP="005863D4">
      <w:pPr>
        <w:pStyle w:val="Ttulo1"/>
      </w:pPr>
      <w:bookmarkStart w:id="99" w:name="_Toc515285711"/>
      <w:r w:rsidRPr="008E3CD8">
        <w:lastRenderedPageBreak/>
        <w:t>CONCLUSIONES</w:t>
      </w:r>
      <w:bookmarkEnd w:id="95"/>
      <w:bookmarkEnd w:id="96"/>
      <w:bookmarkEnd w:id="97"/>
      <w:bookmarkEnd w:id="98"/>
      <w:bookmarkEnd w:id="99"/>
    </w:p>
    <w:p w14:paraId="10ED7426" w14:textId="77777777" w:rsidR="008E647A" w:rsidRPr="008E3CD8" w:rsidRDefault="008E647A" w:rsidP="008E647A">
      <w:pPr>
        <w:spacing w:after="0" w:line="240" w:lineRule="auto"/>
        <w:jc w:val="both"/>
        <w:rPr>
          <w:rFonts w:eastAsia="Calibri" w:cs="Calibri"/>
          <w:sz w:val="20"/>
          <w:szCs w:val="20"/>
        </w:rPr>
      </w:pPr>
    </w:p>
    <w:p w14:paraId="16017D3D" w14:textId="7EB378CB" w:rsidR="00347A19" w:rsidRPr="00970A9A" w:rsidRDefault="00B576BF" w:rsidP="00347A19">
      <w:pPr>
        <w:spacing w:after="0" w:line="240" w:lineRule="auto"/>
        <w:jc w:val="both"/>
        <w:rPr>
          <w:rFonts w:ascii="Calibri" w:eastAsia="Calibri" w:hAnsi="Calibri" w:cs="Calibri"/>
          <w:sz w:val="20"/>
          <w:szCs w:val="20"/>
        </w:rPr>
      </w:pPr>
      <w:r>
        <w:rPr>
          <w:rFonts w:ascii="Calibri" w:eastAsia="Calibri" w:hAnsi="Calibri" w:cs="Calibri"/>
          <w:sz w:val="20"/>
          <w:szCs w:val="20"/>
        </w:rPr>
        <w:t>S</w:t>
      </w:r>
      <w:r w:rsidRPr="00970A9A">
        <w:rPr>
          <w:rFonts w:ascii="Calibri" w:eastAsia="Calibri" w:hAnsi="Calibri" w:cs="Calibri"/>
          <w:sz w:val="20"/>
          <w:szCs w:val="20"/>
        </w:rPr>
        <w:t>e verificó la conformidad en la materia relevante objeto de la fiscalización</w:t>
      </w:r>
      <w:r>
        <w:rPr>
          <w:rFonts w:ascii="Calibri" w:eastAsia="Calibri" w:hAnsi="Calibri" w:cs="Calibri"/>
          <w:sz w:val="20"/>
          <w:szCs w:val="20"/>
        </w:rPr>
        <w:t xml:space="preserve">, ya que las descargas de la </w:t>
      </w:r>
      <w:r w:rsidRPr="008E3CD8">
        <w:rPr>
          <w:rFonts w:ascii="Calibri" w:eastAsia="Calibri" w:hAnsi="Calibri" w:cs="Calibri"/>
          <w:sz w:val="20"/>
          <w:szCs w:val="20"/>
        </w:rPr>
        <w:t>Planta de Tratamiento de Aguas Servidas Molina-Lontué</w:t>
      </w:r>
      <w:r>
        <w:rPr>
          <w:rFonts w:ascii="Calibri" w:eastAsia="Calibri" w:hAnsi="Calibri" w:cs="Calibri"/>
          <w:sz w:val="20"/>
          <w:szCs w:val="20"/>
        </w:rPr>
        <w:t xml:space="preserve"> al Estero Carretones, durante el año 2017 y a la fecha, cumplieron los parámetros establecidos en el </w:t>
      </w:r>
      <w:r w:rsidRPr="00970A9A">
        <w:rPr>
          <w:sz w:val="20"/>
          <w:szCs w:val="20"/>
        </w:rPr>
        <w:t>D.S. N°90/2000</w:t>
      </w:r>
      <w:r w:rsidR="00DA05C8">
        <w:rPr>
          <w:sz w:val="20"/>
          <w:szCs w:val="20"/>
        </w:rPr>
        <w:t xml:space="preserve">. </w:t>
      </w:r>
    </w:p>
    <w:p w14:paraId="522E4B5A" w14:textId="77777777" w:rsidR="00D42470" w:rsidRPr="008E3CD8" w:rsidRDefault="00D42470" w:rsidP="00D42470">
      <w:pPr>
        <w:rPr>
          <w:rFonts w:eastAsia="Calibri" w:cs="Calibri"/>
          <w:sz w:val="20"/>
          <w:szCs w:val="20"/>
        </w:rPr>
      </w:pPr>
    </w:p>
    <w:p w14:paraId="550D8C64" w14:textId="77777777" w:rsidR="00D42470" w:rsidRPr="008E3CD8" w:rsidRDefault="00D42470" w:rsidP="00D42470">
      <w:pPr>
        <w:rPr>
          <w:rFonts w:eastAsia="Calibri" w:cs="Calibri"/>
          <w:sz w:val="20"/>
          <w:szCs w:val="20"/>
        </w:rPr>
      </w:pPr>
    </w:p>
    <w:p w14:paraId="03CFCA39" w14:textId="77777777" w:rsidR="00D42470" w:rsidRPr="008E3CD8" w:rsidRDefault="00D42470" w:rsidP="00D42470">
      <w:pPr>
        <w:rPr>
          <w:rFonts w:eastAsia="Calibri" w:cs="Calibri"/>
          <w:sz w:val="20"/>
          <w:szCs w:val="20"/>
        </w:rPr>
      </w:pPr>
    </w:p>
    <w:p w14:paraId="558DA3C7" w14:textId="77777777" w:rsidR="00D42470" w:rsidRPr="008E3CD8" w:rsidRDefault="00D42470" w:rsidP="00D42470">
      <w:pPr>
        <w:rPr>
          <w:rFonts w:eastAsia="Calibri" w:cs="Calibri"/>
          <w:sz w:val="20"/>
          <w:szCs w:val="20"/>
        </w:rPr>
      </w:pPr>
    </w:p>
    <w:p w14:paraId="35D0F68A" w14:textId="77777777" w:rsidR="00D42470" w:rsidRPr="008E3CD8" w:rsidRDefault="00D42470" w:rsidP="00D42470">
      <w:pPr>
        <w:spacing w:after="0" w:line="240" w:lineRule="auto"/>
        <w:ind w:left="3409"/>
        <w:contextualSpacing/>
        <w:outlineLvl w:val="0"/>
        <w:rPr>
          <w:rFonts w:eastAsia="Calibri" w:cs="Calibri"/>
          <w:b/>
          <w:sz w:val="20"/>
          <w:szCs w:val="20"/>
        </w:rPr>
      </w:pPr>
    </w:p>
    <w:p w14:paraId="2C8EDF88" w14:textId="77777777" w:rsidR="00D42470" w:rsidRPr="008E3CD8" w:rsidRDefault="00D42470" w:rsidP="00D42470">
      <w:pPr>
        <w:spacing w:after="0" w:line="240" w:lineRule="auto"/>
        <w:ind w:left="576"/>
        <w:contextualSpacing/>
        <w:outlineLvl w:val="0"/>
        <w:rPr>
          <w:rFonts w:ascii="Calibri" w:eastAsia="Calibri" w:hAnsi="Calibri" w:cs="Calibri"/>
          <w:b/>
          <w:sz w:val="24"/>
          <w:szCs w:val="20"/>
        </w:rPr>
      </w:pPr>
    </w:p>
    <w:p w14:paraId="00221E41" w14:textId="77777777" w:rsidR="00D42470" w:rsidRPr="008E3CD8"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8E3CD8" w:rsidSect="000A28D4">
          <w:type w:val="nextColumn"/>
          <w:pgSz w:w="15840" w:h="12240" w:orient="landscape" w:code="1"/>
          <w:pgMar w:top="1134" w:right="1134" w:bottom="1134" w:left="1134" w:header="709" w:footer="709" w:gutter="0"/>
          <w:cols w:space="708"/>
          <w:docGrid w:linePitch="360"/>
        </w:sectPr>
      </w:pPr>
    </w:p>
    <w:p w14:paraId="37EF5FC8" w14:textId="77777777" w:rsidR="00D42470" w:rsidRPr="008E3CD8" w:rsidRDefault="00D42470" w:rsidP="005863D4">
      <w:pPr>
        <w:pStyle w:val="Ttulo1"/>
      </w:pPr>
      <w:bookmarkStart w:id="100" w:name="_Toc449085432"/>
      <w:bookmarkStart w:id="101" w:name="_Toc515285712"/>
      <w:r w:rsidRPr="008E3CD8">
        <w:lastRenderedPageBreak/>
        <w:t>ANEXOS</w:t>
      </w:r>
      <w:bookmarkEnd w:id="100"/>
      <w:bookmarkEnd w:id="101"/>
    </w:p>
    <w:p w14:paraId="753A5006" w14:textId="77777777" w:rsidR="00D42470" w:rsidRPr="008E3CD8"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1130"/>
        <w:gridCol w:w="8832"/>
      </w:tblGrid>
      <w:tr w:rsidR="00D42470" w:rsidRPr="008E3CD8" w14:paraId="62D88B28" w14:textId="77777777" w:rsidTr="00DA69E9">
        <w:trPr>
          <w:trHeight w:val="286"/>
          <w:jc w:val="center"/>
        </w:trPr>
        <w:tc>
          <w:tcPr>
            <w:tcW w:w="567" w:type="pct"/>
            <w:shd w:val="clear" w:color="auto" w:fill="D9D9D9"/>
          </w:tcPr>
          <w:p w14:paraId="591CF2A2" w14:textId="77777777" w:rsidR="00D42470" w:rsidRPr="008E3CD8" w:rsidRDefault="00D42470" w:rsidP="00D42470">
            <w:pPr>
              <w:jc w:val="center"/>
              <w:rPr>
                <w:rFonts w:cs="Calibri"/>
                <w:b/>
                <w:lang w:val="es-CL" w:eastAsia="en-US"/>
              </w:rPr>
            </w:pPr>
            <w:r w:rsidRPr="008E3CD8">
              <w:rPr>
                <w:rFonts w:cs="Calibri"/>
                <w:b/>
                <w:lang w:val="es-CL" w:eastAsia="en-US"/>
              </w:rPr>
              <w:t>N° Anexo</w:t>
            </w:r>
          </w:p>
        </w:tc>
        <w:tc>
          <w:tcPr>
            <w:tcW w:w="4433" w:type="pct"/>
            <w:shd w:val="clear" w:color="auto" w:fill="D9D9D9"/>
          </w:tcPr>
          <w:p w14:paraId="469525D1" w14:textId="77777777" w:rsidR="00D42470" w:rsidRPr="008E3CD8" w:rsidRDefault="00D42470" w:rsidP="00D42470">
            <w:pPr>
              <w:jc w:val="center"/>
              <w:rPr>
                <w:rFonts w:cs="Calibri"/>
                <w:b/>
                <w:lang w:val="es-CL" w:eastAsia="en-US"/>
              </w:rPr>
            </w:pPr>
            <w:r w:rsidRPr="008E3CD8">
              <w:rPr>
                <w:rFonts w:cs="Calibri"/>
                <w:b/>
                <w:lang w:val="es-CL" w:eastAsia="en-US"/>
              </w:rPr>
              <w:t>Nombre Anexo</w:t>
            </w:r>
          </w:p>
        </w:tc>
      </w:tr>
      <w:tr w:rsidR="003A7A1C" w:rsidRPr="008E3CD8" w14:paraId="5D5FCBC7" w14:textId="77777777" w:rsidTr="00DA69E9">
        <w:trPr>
          <w:trHeight w:val="286"/>
          <w:jc w:val="center"/>
        </w:trPr>
        <w:tc>
          <w:tcPr>
            <w:tcW w:w="567" w:type="pct"/>
            <w:vAlign w:val="center"/>
          </w:tcPr>
          <w:p w14:paraId="285F5B45" w14:textId="77777777" w:rsidR="003A7A1C" w:rsidRPr="008E3CD8" w:rsidRDefault="003A7A1C" w:rsidP="003A7A1C">
            <w:pPr>
              <w:jc w:val="center"/>
              <w:rPr>
                <w:rFonts w:cs="Calibri"/>
                <w:lang w:val="es-CL" w:eastAsia="en-US"/>
              </w:rPr>
            </w:pPr>
            <w:r w:rsidRPr="008E3CD8">
              <w:rPr>
                <w:rFonts w:cs="Calibri"/>
                <w:lang w:val="es-CL" w:eastAsia="en-US"/>
              </w:rPr>
              <w:t>1</w:t>
            </w:r>
          </w:p>
        </w:tc>
        <w:tc>
          <w:tcPr>
            <w:tcW w:w="4433" w:type="pct"/>
            <w:vAlign w:val="center"/>
          </w:tcPr>
          <w:p w14:paraId="6D3D2275" w14:textId="77777777" w:rsidR="003A7A1C" w:rsidRPr="008E3CD8" w:rsidRDefault="003A7A1C" w:rsidP="003A7A1C">
            <w:pPr>
              <w:jc w:val="both"/>
              <w:rPr>
                <w:lang w:eastAsia="es-CL"/>
              </w:rPr>
            </w:pPr>
            <w:r w:rsidRPr="008E3CD8">
              <w:rPr>
                <w:lang w:eastAsia="es-CL"/>
              </w:rPr>
              <w:t xml:space="preserve">Causa N°7844/2013 (Apelación). Resolución N°112778 de </w:t>
            </w:r>
            <w:r w:rsidR="00396C97">
              <w:rPr>
                <w:lang w:eastAsia="es-CL"/>
              </w:rPr>
              <w:t xml:space="preserve">la </w:t>
            </w:r>
            <w:r w:rsidRPr="008E3CD8">
              <w:rPr>
                <w:lang w:eastAsia="es-CL"/>
              </w:rPr>
              <w:t>Corte Suprema de</w:t>
            </w:r>
            <w:r w:rsidR="00396C97">
              <w:rPr>
                <w:lang w:eastAsia="es-CL"/>
              </w:rPr>
              <w:t>l</w:t>
            </w:r>
            <w:r w:rsidRPr="008E3CD8">
              <w:rPr>
                <w:lang w:eastAsia="es-CL"/>
              </w:rPr>
              <w:t xml:space="preserve"> 26 de noviembre de 2013.</w:t>
            </w:r>
          </w:p>
        </w:tc>
      </w:tr>
      <w:tr w:rsidR="003A7A1C" w:rsidRPr="008E3CD8" w14:paraId="66679CFA" w14:textId="77777777" w:rsidTr="00DA69E9">
        <w:trPr>
          <w:trHeight w:val="264"/>
          <w:jc w:val="center"/>
        </w:trPr>
        <w:tc>
          <w:tcPr>
            <w:tcW w:w="567" w:type="pct"/>
            <w:vAlign w:val="center"/>
          </w:tcPr>
          <w:p w14:paraId="3F197313" w14:textId="77777777" w:rsidR="003A7A1C" w:rsidRPr="008E3CD8" w:rsidRDefault="003A7A1C" w:rsidP="003A7A1C">
            <w:pPr>
              <w:jc w:val="center"/>
              <w:rPr>
                <w:rFonts w:cs="Calibri"/>
                <w:lang w:val="es-CL" w:eastAsia="en-US"/>
              </w:rPr>
            </w:pPr>
            <w:r w:rsidRPr="008E3CD8">
              <w:rPr>
                <w:rFonts w:cs="Calibri"/>
                <w:lang w:val="es-CL" w:eastAsia="en-US"/>
              </w:rPr>
              <w:t>2</w:t>
            </w:r>
          </w:p>
        </w:tc>
        <w:tc>
          <w:tcPr>
            <w:tcW w:w="4433" w:type="pct"/>
            <w:vAlign w:val="center"/>
          </w:tcPr>
          <w:p w14:paraId="4E607B50" w14:textId="77777777" w:rsidR="003A7A1C" w:rsidRPr="008E3CD8" w:rsidRDefault="003A7A1C" w:rsidP="003A7A1C">
            <w:pPr>
              <w:jc w:val="both"/>
              <w:rPr>
                <w:lang w:eastAsia="es-CL"/>
              </w:rPr>
            </w:pPr>
            <w:r w:rsidRPr="008E3CD8">
              <w:rPr>
                <w:lang w:eastAsia="es-CL"/>
              </w:rPr>
              <w:t>R.E. RDM N°13/2018. SMA requiere información a NUEVOSUR S.A., e instruye forma y modo de presentación de los antecedentes.</w:t>
            </w:r>
          </w:p>
        </w:tc>
      </w:tr>
      <w:tr w:rsidR="003A7A1C" w:rsidRPr="008E3CD8" w14:paraId="6004CF90" w14:textId="77777777" w:rsidTr="00DA69E9">
        <w:trPr>
          <w:trHeight w:val="286"/>
          <w:jc w:val="center"/>
        </w:trPr>
        <w:tc>
          <w:tcPr>
            <w:tcW w:w="567" w:type="pct"/>
            <w:vAlign w:val="center"/>
          </w:tcPr>
          <w:p w14:paraId="2FFE18C2" w14:textId="77777777" w:rsidR="003A7A1C" w:rsidRPr="008E3CD8" w:rsidRDefault="003A7A1C" w:rsidP="003A7A1C">
            <w:pPr>
              <w:jc w:val="center"/>
              <w:rPr>
                <w:rFonts w:cs="Calibri"/>
                <w:lang w:val="es-CL" w:eastAsia="en-US"/>
              </w:rPr>
            </w:pPr>
            <w:r w:rsidRPr="008E3CD8">
              <w:rPr>
                <w:rFonts w:cs="Calibri"/>
                <w:lang w:val="es-CL" w:eastAsia="en-US"/>
              </w:rPr>
              <w:t>3</w:t>
            </w:r>
          </w:p>
        </w:tc>
        <w:tc>
          <w:tcPr>
            <w:tcW w:w="4433" w:type="pct"/>
            <w:vAlign w:val="center"/>
          </w:tcPr>
          <w:p w14:paraId="4208A092" w14:textId="77777777" w:rsidR="003A7A1C" w:rsidRPr="008E3CD8" w:rsidRDefault="003A7A1C" w:rsidP="003A7A1C">
            <w:pPr>
              <w:jc w:val="both"/>
              <w:rPr>
                <w:lang w:eastAsia="es-CL"/>
              </w:rPr>
            </w:pPr>
            <w:r w:rsidRPr="008E3CD8">
              <w:rPr>
                <w:lang w:eastAsia="es-CL"/>
              </w:rPr>
              <w:t>Carta SGRM N°566/18, del 22 de marzo de 2018. NUEVOSUR S.A., envía lo solicitado en la R.E. RDM N°13/2018.</w:t>
            </w:r>
          </w:p>
        </w:tc>
      </w:tr>
    </w:tbl>
    <w:p w14:paraId="339BAEF0" w14:textId="77777777" w:rsidR="00DA69E9" w:rsidRPr="007A7DEB" w:rsidRDefault="00DA69E9" w:rsidP="00DA69E9">
      <w:pPr>
        <w:spacing w:line="240" w:lineRule="auto"/>
        <w:rPr>
          <w:rFonts w:ascii="Calibri" w:eastAsia="Calibri" w:hAnsi="Calibri" w:cs="Calibri"/>
          <w:sz w:val="28"/>
          <w:szCs w:val="32"/>
        </w:rPr>
      </w:pPr>
      <w:r w:rsidRPr="008E3CD8">
        <w:rPr>
          <w:sz w:val="20"/>
          <w:szCs w:val="20"/>
        </w:rPr>
        <w:t>* Los anexos se encuentran en el expediente DFZ-2018-1170-VII-RCA-IA.</w:t>
      </w:r>
    </w:p>
    <w:p w14:paraId="76930F0A" w14:textId="77777777" w:rsidR="007A7DEB" w:rsidRPr="007A7DEB" w:rsidRDefault="007A7DEB" w:rsidP="007A7DEB">
      <w:pPr>
        <w:spacing w:line="240" w:lineRule="auto"/>
        <w:jc w:val="center"/>
        <w:rPr>
          <w:rFonts w:ascii="Calibri" w:eastAsia="Calibri" w:hAnsi="Calibri" w:cs="Calibri"/>
          <w:sz w:val="28"/>
          <w:szCs w:val="32"/>
        </w:rPr>
      </w:pPr>
    </w:p>
    <w:p w14:paraId="02B4FB62"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3"/>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66972" w14:textId="77777777" w:rsidR="00B341AE" w:rsidRDefault="00B341AE" w:rsidP="00E56524">
      <w:pPr>
        <w:spacing w:after="0" w:line="240" w:lineRule="auto"/>
      </w:pPr>
      <w:r>
        <w:separator/>
      </w:r>
    </w:p>
    <w:p w14:paraId="25780C2A" w14:textId="77777777" w:rsidR="00B341AE" w:rsidRDefault="00B341AE"/>
  </w:endnote>
  <w:endnote w:type="continuationSeparator" w:id="0">
    <w:p w14:paraId="43DAC4B8" w14:textId="77777777" w:rsidR="00B341AE" w:rsidRDefault="00B341AE" w:rsidP="00E56524">
      <w:pPr>
        <w:spacing w:after="0" w:line="240" w:lineRule="auto"/>
      </w:pPr>
      <w:r>
        <w:continuationSeparator/>
      </w:r>
    </w:p>
    <w:p w14:paraId="3AB992F9" w14:textId="77777777" w:rsidR="00B341AE" w:rsidRDefault="00B341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4A77EA69" w14:textId="77777777" w:rsidR="00F21867" w:rsidRDefault="00F21867">
        <w:pPr>
          <w:pStyle w:val="Piedepgina"/>
          <w:jc w:val="right"/>
        </w:pPr>
        <w:r>
          <w:fldChar w:fldCharType="begin"/>
        </w:r>
        <w:r>
          <w:instrText>PAGE   \* MERGEFORMAT</w:instrText>
        </w:r>
        <w:r>
          <w:fldChar w:fldCharType="separate"/>
        </w:r>
        <w:r w:rsidR="00B576BF" w:rsidRPr="00B576BF">
          <w:rPr>
            <w:noProof/>
            <w:lang w:val="es-ES"/>
          </w:rPr>
          <w:t>12</w:t>
        </w:r>
        <w:r>
          <w:fldChar w:fldCharType="end"/>
        </w:r>
      </w:p>
    </w:sdtContent>
  </w:sdt>
  <w:p w14:paraId="7568A0D2" w14:textId="77777777" w:rsidR="00F21867" w:rsidRPr="00E56524" w:rsidRDefault="00F2186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9EEA0F5" w14:textId="77777777" w:rsidR="00F21867" w:rsidRPr="00E56524" w:rsidRDefault="00F2186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2A1BCD4" w14:textId="77777777" w:rsidR="00F21867" w:rsidRDefault="00F2186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3B820CF9" w14:textId="77777777" w:rsidR="00F21867" w:rsidRDefault="00F21867">
        <w:pPr>
          <w:pStyle w:val="Piedepgina"/>
          <w:jc w:val="right"/>
        </w:pPr>
        <w:r>
          <w:fldChar w:fldCharType="begin"/>
        </w:r>
        <w:r>
          <w:instrText>PAGE   \* MERGEFORMAT</w:instrText>
        </w:r>
        <w:r>
          <w:fldChar w:fldCharType="separate"/>
        </w:r>
        <w:r w:rsidR="00B576BF" w:rsidRPr="00B576BF">
          <w:rPr>
            <w:noProof/>
            <w:lang w:val="es-ES"/>
          </w:rPr>
          <w:t>13</w:t>
        </w:r>
        <w:r>
          <w:fldChar w:fldCharType="end"/>
        </w:r>
      </w:p>
    </w:sdtContent>
  </w:sdt>
  <w:p w14:paraId="07389057" w14:textId="77777777" w:rsidR="00F21867" w:rsidRPr="00E56524" w:rsidRDefault="00F21867"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00611F4" w14:textId="77777777" w:rsidR="00F21867" w:rsidRPr="00E56524" w:rsidRDefault="00F21867"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3EB87E6" w14:textId="77777777" w:rsidR="00F21867" w:rsidRDefault="00F21867">
    <w:pPr>
      <w:pStyle w:val="Piedepgina"/>
    </w:pPr>
  </w:p>
  <w:p w14:paraId="1DC93642" w14:textId="77777777" w:rsidR="00F21867" w:rsidRDefault="00F218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70C40" w14:textId="77777777" w:rsidR="00B341AE" w:rsidRDefault="00B341AE" w:rsidP="00E56524">
      <w:pPr>
        <w:spacing w:after="0" w:line="240" w:lineRule="auto"/>
      </w:pPr>
      <w:r>
        <w:separator/>
      </w:r>
    </w:p>
    <w:p w14:paraId="7D9DB123" w14:textId="77777777" w:rsidR="00B341AE" w:rsidRDefault="00B341AE"/>
  </w:footnote>
  <w:footnote w:type="continuationSeparator" w:id="0">
    <w:p w14:paraId="41B55CB8" w14:textId="77777777" w:rsidR="00B341AE" w:rsidRDefault="00B341AE" w:rsidP="00E56524">
      <w:pPr>
        <w:spacing w:after="0" w:line="240" w:lineRule="auto"/>
      </w:pPr>
      <w:r>
        <w:continuationSeparator/>
      </w:r>
    </w:p>
    <w:p w14:paraId="65B2D1B6" w14:textId="77777777" w:rsidR="00B341AE" w:rsidRDefault="00B341AE"/>
  </w:footnote>
  <w:footnote w:id="1">
    <w:p w14:paraId="0FCE7A5E" w14:textId="77777777" w:rsidR="00970A9A" w:rsidRPr="00970A9A" w:rsidRDefault="00970A9A" w:rsidP="00970A9A">
      <w:pPr>
        <w:rPr>
          <w:sz w:val="20"/>
          <w:szCs w:val="20"/>
        </w:rPr>
      </w:pPr>
      <w:r w:rsidRPr="00970A9A">
        <w:rPr>
          <w:rStyle w:val="Refdenotaalpie"/>
          <w:sz w:val="20"/>
          <w:szCs w:val="20"/>
        </w:rPr>
        <w:footnoteRef/>
      </w:r>
      <w:r w:rsidRPr="00970A9A">
        <w:rPr>
          <w:sz w:val="20"/>
          <w:szCs w:val="20"/>
        </w:rPr>
        <w:t xml:space="preserve"> </w:t>
      </w:r>
      <w:hyperlink r:id="rId1" w:anchor="resultados_tas" w:history="1">
        <w:r w:rsidRPr="00970A9A">
          <w:rPr>
            <w:rStyle w:val="Hipervnculo"/>
            <w:sz w:val="20"/>
            <w:szCs w:val="20"/>
          </w:rPr>
          <w:t>http://www.siss.gob.cl/586/w3-propertyvalue-6403.html#resultados_tas</w:t>
        </w:r>
      </w:hyperlink>
    </w:p>
    <w:p w14:paraId="7F392955" w14:textId="77777777" w:rsidR="00970A9A" w:rsidRDefault="00970A9A">
      <w:pPr>
        <w:pStyle w:val="Textonotapie"/>
      </w:pPr>
    </w:p>
  </w:footnote>
  <w:footnote w:id="2">
    <w:p w14:paraId="4EF3A321" w14:textId="77777777" w:rsidR="00347A19" w:rsidRPr="00970A9A" w:rsidRDefault="00347A19" w:rsidP="00347A19">
      <w:pPr>
        <w:rPr>
          <w:sz w:val="20"/>
          <w:szCs w:val="20"/>
        </w:rPr>
      </w:pPr>
      <w:r w:rsidRPr="00970A9A">
        <w:rPr>
          <w:rStyle w:val="Refdenotaalpie"/>
          <w:sz w:val="20"/>
          <w:szCs w:val="20"/>
        </w:rPr>
        <w:footnoteRef/>
      </w:r>
      <w:r w:rsidRPr="00970A9A">
        <w:rPr>
          <w:sz w:val="20"/>
          <w:szCs w:val="20"/>
        </w:rPr>
        <w:t xml:space="preserve"> </w:t>
      </w:r>
      <w:hyperlink r:id="rId2" w:anchor="resultados_tas" w:history="1">
        <w:r w:rsidRPr="00970A9A">
          <w:rPr>
            <w:rStyle w:val="Hipervnculo"/>
            <w:sz w:val="20"/>
            <w:szCs w:val="20"/>
          </w:rPr>
          <w:t>http://www.siss.gob.cl/586/w3-propertyvalue-6403.html#resultados_tas</w:t>
        </w:r>
      </w:hyperlink>
    </w:p>
    <w:p w14:paraId="73C60F90" w14:textId="77777777" w:rsidR="00347A19" w:rsidRDefault="00347A19" w:rsidP="00347A19">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1B519AD"/>
    <w:multiLevelType w:val="hybridMultilevel"/>
    <w:tmpl w:val="47A849F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62B7946"/>
    <w:multiLevelType w:val="hybridMultilevel"/>
    <w:tmpl w:val="6BDC599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1"/>
  </w:num>
  <w:num w:numId="11">
    <w:abstractNumId w:val="12"/>
  </w:num>
  <w:num w:numId="12">
    <w:abstractNumId w:val="2"/>
  </w:num>
  <w:num w:numId="13">
    <w:abstractNumId w:val="5"/>
  </w:num>
  <w:num w:numId="14">
    <w:abstractNumId w:val="7"/>
  </w:num>
  <w:num w:numId="15">
    <w:abstractNumId w:val="7"/>
  </w:num>
  <w:num w:numId="16">
    <w:abstractNumId w:val="7"/>
  </w:num>
  <w:num w:numId="17">
    <w:abstractNumId w:val="7"/>
  </w:num>
  <w:num w:numId="18">
    <w:abstractNumId w:val="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6B5E"/>
    <w:rsid w:val="000109F2"/>
    <w:rsid w:val="00031478"/>
    <w:rsid w:val="0003467A"/>
    <w:rsid w:val="0004235C"/>
    <w:rsid w:val="000556C1"/>
    <w:rsid w:val="00060BD8"/>
    <w:rsid w:val="00062C8D"/>
    <w:rsid w:val="0007552A"/>
    <w:rsid w:val="000808F2"/>
    <w:rsid w:val="000A054F"/>
    <w:rsid w:val="000A28D4"/>
    <w:rsid w:val="000A7708"/>
    <w:rsid w:val="000C2990"/>
    <w:rsid w:val="000C2B75"/>
    <w:rsid w:val="000D13D1"/>
    <w:rsid w:val="000E52B7"/>
    <w:rsid w:val="000E6CCD"/>
    <w:rsid w:val="001029E5"/>
    <w:rsid w:val="001141AA"/>
    <w:rsid w:val="00145020"/>
    <w:rsid w:val="001520B1"/>
    <w:rsid w:val="00191FC0"/>
    <w:rsid w:val="001A6602"/>
    <w:rsid w:val="001A7FD0"/>
    <w:rsid w:val="001C1957"/>
    <w:rsid w:val="001C286B"/>
    <w:rsid w:val="001C2BC9"/>
    <w:rsid w:val="0021386E"/>
    <w:rsid w:val="0023115F"/>
    <w:rsid w:val="00236422"/>
    <w:rsid w:val="002375FD"/>
    <w:rsid w:val="002561F7"/>
    <w:rsid w:val="002613CB"/>
    <w:rsid w:val="00262969"/>
    <w:rsid w:val="0027352F"/>
    <w:rsid w:val="00281445"/>
    <w:rsid w:val="002B7A7F"/>
    <w:rsid w:val="002D3B77"/>
    <w:rsid w:val="002E78C9"/>
    <w:rsid w:val="002F068A"/>
    <w:rsid w:val="002F3A23"/>
    <w:rsid w:val="00303DE0"/>
    <w:rsid w:val="0031512B"/>
    <w:rsid w:val="00321B96"/>
    <w:rsid w:val="00340CD5"/>
    <w:rsid w:val="003437A1"/>
    <w:rsid w:val="00347A19"/>
    <w:rsid w:val="00347D28"/>
    <w:rsid w:val="00362C8B"/>
    <w:rsid w:val="00386282"/>
    <w:rsid w:val="00396C97"/>
    <w:rsid w:val="003A7A1C"/>
    <w:rsid w:val="003C1349"/>
    <w:rsid w:val="003C22E2"/>
    <w:rsid w:val="003E4783"/>
    <w:rsid w:val="004438A3"/>
    <w:rsid w:val="0044610D"/>
    <w:rsid w:val="00446F44"/>
    <w:rsid w:val="00466E28"/>
    <w:rsid w:val="004708D0"/>
    <w:rsid w:val="0048318F"/>
    <w:rsid w:val="004A686E"/>
    <w:rsid w:val="004B4617"/>
    <w:rsid w:val="004B58F6"/>
    <w:rsid w:val="004D153C"/>
    <w:rsid w:val="004D3B0C"/>
    <w:rsid w:val="004E09F0"/>
    <w:rsid w:val="004F7667"/>
    <w:rsid w:val="005027B7"/>
    <w:rsid w:val="00513159"/>
    <w:rsid w:val="00515B21"/>
    <w:rsid w:val="00535B6F"/>
    <w:rsid w:val="00541E5B"/>
    <w:rsid w:val="0054584D"/>
    <w:rsid w:val="00556C92"/>
    <w:rsid w:val="00584203"/>
    <w:rsid w:val="005863D4"/>
    <w:rsid w:val="005933B2"/>
    <w:rsid w:val="005A0C51"/>
    <w:rsid w:val="005A7BF9"/>
    <w:rsid w:val="00603AAC"/>
    <w:rsid w:val="00610E5F"/>
    <w:rsid w:val="00611807"/>
    <w:rsid w:val="00631A8D"/>
    <w:rsid w:val="00641FD0"/>
    <w:rsid w:val="00673CCC"/>
    <w:rsid w:val="00676DA8"/>
    <w:rsid w:val="00697FAB"/>
    <w:rsid w:val="006A16B0"/>
    <w:rsid w:val="006B03F9"/>
    <w:rsid w:val="006C1281"/>
    <w:rsid w:val="006D09D9"/>
    <w:rsid w:val="006D6F8D"/>
    <w:rsid w:val="006E492B"/>
    <w:rsid w:val="006F4870"/>
    <w:rsid w:val="006F4EA6"/>
    <w:rsid w:val="00734D4D"/>
    <w:rsid w:val="00742F86"/>
    <w:rsid w:val="00755713"/>
    <w:rsid w:val="00791465"/>
    <w:rsid w:val="0079668C"/>
    <w:rsid w:val="007A7DEB"/>
    <w:rsid w:val="007C1EB9"/>
    <w:rsid w:val="007D123E"/>
    <w:rsid w:val="007D6507"/>
    <w:rsid w:val="007E053A"/>
    <w:rsid w:val="007F7FF8"/>
    <w:rsid w:val="008043E3"/>
    <w:rsid w:val="00810D59"/>
    <w:rsid w:val="00821CD7"/>
    <w:rsid w:val="0083319C"/>
    <w:rsid w:val="00836CB2"/>
    <w:rsid w:val="008469E8"/>
    <w:rsid w:val="0085246F"/>
    <w:rsid w:val="00855FFD"/>
    <w:rsid w:val="00863EE2"/>
    <w:rsid w:val="00873939"/>
    <w:rsid w:val="008B734A"/>
    <w:rsid w:val="008D50D6"/>
    <w:rsid w:val="008D54FE"/>
    <w:rsid w:val="008E3CD8"/>
    <w:rsid w:val="008E3DDF"/>
    <w:rsid w:val="008E647A"/>
    <w:rsid w:val="009076E5"/>
    <w:rsid w:val="00914B4E"/>
    <w:rsid w:val="00920AFA"/>
    <w:rsid w:val="0093042A"/>
    <w:rsid w:val="00930B67"/>
    <w:rsid w:val="00933D7F"/>
    <w:rsid w:val="00945A14"/>
    <w:rsid w:val="0095256C"/>
    <w:rsid w:val="00956221"/>
    <w:rsid w:val="00967871"/>
    <w:rsid w:val="00970A9A"/>
    <w:rsid w:val="00987770"/>
    <w:rsid w:val="00987C39"/>
    <w:rsid w:val="00992B8C"/>
    <w:rsid w:val="009A3990"/>
    <w:rsid w:val="009D6204"/>
    <w:rsid w:val="009F1382"/>
    <w:rsid w:val="00A13905"/>
    <w:rsid w:val="00A147FB"/>
    <w:rsid w:val="00A17F8C"/>
    <w:rsid w:val="00A269E2"/>
    <w:rsid w:val="00A35C8E"/>
    <w:rsid w:val="00A37206"/>
    <w:rsid w:val="00A425B7"/>
    <w:rsid w:val="00A538EB"/>
    <w:rsid w:val="00A5573D"/>
    <w:rsid w:val="00A6065A"/>
    <w:rsid w:val="00A74980"/>
    <w:rsid w:val="00A858AE"/>
    <w:rsid w:val="00A90687"/>
    <w:rsid w:val="00A9797F"/>
    <w:rsid w:val="00AA081B"/>
    <w:rsid w:val="00AA5C7A"/>
    <w:rsid w:val="00AB3FE6"/>
    <w:rsid w:val="00AB4A8F"/>
    <w:rsid w:val="00AB7E1E"/>
    <w:rsid w:val="00AC0895"/>
    <w:rsid w:val="00AD6A8F"/>
    <w:rsid w:val="00AF5F64"/>
    <w:rsid w:val="00B32B3B"/>
    <w:rsid w:val="00B341AE"/>
    <w:rsid w:val="00B36889"/>
    <w:rsid w:val="00B54A74"/>
    <w:rsid w:val="00B54A9E"/>
    <w:rsid w:val="00B5591A"/>
    <w:rsid w:val="00B55CF5"/>
    <w:rsid w:val="00B576BF"/>
    <w:rsid w:val="00B64CD2"/>
    <w:rsid w:val="00B75D9D"/>
    <w:rsid w:val="00B8487A"/>
    <w:rsid w:val="00BC14CD"/>
    <w:rsid w:val="00BD4560"/>
    <w:rsid w:val="00BD7038"/>
    <w:rsid w:val="00BE3951"/>
    <w:rsid w:val="00BF33C7"/>
    <w:rsid w:val="00C033AA"/>
    <w:rsid w:val="00C1005C"/>
    <w:rsid w:val="00C11245"/>
    <w:rsid w:val="00C30739"/>
    <w:rsid w:val="00C44CA6"/>
    <w:rsid w:val="00C80993"/>
    <w:rsid w:val="00C96739"/>
    <w:rsid w:val="00CA39EE"/>
    <w:rsid w:val="00CB2172"/>
    <w:rsid w:val="00CE09BC"/>
    <w:rsid w:val="00CE29FB"/>
    <w:rsid w:val="00D14A0F"/>
    <w:rsid w:val="00D14AAD"/>
    <w:rsid w:val="00D200F9"/>
    <w:rsid w:val="00D22E71"/>
    <w:rsid w:val="00D362C1"/>
    <w:rsid w:val="00D41CC0"/>
    <w:rsid w:val="00D42470"/>
    <w:rsid w:val="00D47E33"/>
    <w:rsid w:val="00D71B1E"/>
    <w:rsid w:val="00D777FA"/>
    <w:rsid w:val="00D77B8F"/>
    <w:rsid w:val="00D870B9"/>
    <w:rsid w:val="00DA05C8"/>
    <w:rsid w:val="00DA3407"/>
    <w:rsid w:val="00DA69E9"/>
    <w:rsid w:val="00DC42C7"/>
    <w:rsid w:val="00DD0A8E"/>
    <w:rsid w:val="00DD6203"/>
    <w:rsid w:val="00DE0AF0"/>
    <w:rsid w:val="00E22786"/>
    <w:rsid w:val="00E32BCB"/>
    <w:rsid w:val="00E440A8"/>
    <w:rsid w:val="00E46996"/>
    <w:rsid w:val="00E53682"/>
    <w:rsid w:val="00E55815"/>
    <w:rsid w:val="00E56524"/>
    <w:rsid w:val="00E61AA3"/>
    <w:rsid w:val="00E65EF9"/>
    <w:rsid w:val="00E71D23"/>
    <w:rsid w:val="00E7354B"/>
    <w:rsid w:val="00E87DE7"/>
    <w:rsid w:val="00E93179"/>
    <w:rsid w:val="00E94792"/>
    <w:rsid w:val="00ED0A53"/>
    <w:rsid w:val="00ED0EBB"/>
    <w:rsid w:val="00EF1051"/>
    <w:rsid w:val="00EF4563"/>
    <w:rsid w:val="00F03CD4"/>
    <w:rsid w:val="00F05104"/>
    <w:rsid w:val="00F05430"/>
    <w:rsid w:val="00F14D23"/>
    <w:rsid w:val="00F2005A"/>
    <w:rsid w:val="00F21867"/>
    <w:rsid w:val="00F330D6"/>
    <w:rsid w:val="00F35424"/>
    <w:rsid w:val="00F444C7"/>
    <w:rsid w:val="00F4586E"/>
    <w:rsid w:val="00F46E44"/>
    <w:rsid w:val="00F60AA7"/>
    <w:rsid w:val="00F67953"/>
    <w:rsid w:val="00F72D4E"/>
    <w:rsid w:val="00F7456A"/>
    <w:rsid w:val="00FA0BA5"/>
    <w:rsid w:val="00FB5033"/>
    <w:rsid w:val="00FC5FD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A2C36"/>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90687"/>
    <w:pPr>
      <w:tabs>
        <w:tab w:val="left" w:pos="1320"/>
        <w:tab w:val="right" w:leader="dot" w:pos="9962"/>
      </w:tabs>
      <w:spacing w:after="100"/>
      <w:ind w:left="440"/>
    </w:pPr>
    <w:rPr>
      <w:rFonts w:ascii="Calibri" w:eastAsia="Calibri" w:hAnsi="Calibri" w:cs="Calibri"/>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customStyle="1" w:styleId="Mencinsinresolver1">
    <w:name w:val="Mención sin resolver1"/>
    <w:basedOn w:val="Fuentedeprrafopredeter"/>
    <w:uiPriority w:val="99"/>
    <w:semiHidden/>
    <w:unhideWhenUsed/>
    <w:rsid w:val="000C2B75"/>
    <w:rPr>
      <w:color w:val="808080"/>
      <w:shd w:val="clear" w:color="auto" w:fill="E6E6E6"/>
    </w:rPr>
  </w:style>
  <w:style w:type="character" w:styleId="Hipervnculovisitado">
    <w:name w:val="FollowedHyperlink"/>
    <w:basedOn w:val="Fuentedeprrafopredeter"/>
    <w:uiPriority w:val="99"/>
    <w:semiHidden/>
    <w:unhideWhenUsed/>
    <w:rsid w:val="000C2B75"/>
    <w:rPr>
      <w:color w:val="954F72" w:themeColor="followedHyperlink"/>
      <w:u w:val="single"/>
    </w:rPr>
  </w:style>
  <w:style w:type="paragraph" w:styleId="Asuntodelcomentario">
    <w:name w:val="annotation subject"/>
    <w:basedOn w:val="Textocomentario"/>
    <w:next w:val="Textocomentario"/>
    <w:link w:val="AsuntodelcomentarioCar"/>
    <w:uiPriority w:val="99"/>
    <w:semiHidden/>
    <w:unhideWhenUsed/>
    <w:rsid w:val="00F05104"/>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F05104"/>
    <w:rPr>
      <w:rFonts w:eastAsia="Calibri" w:cs="Times New Roman"/>
      <w:b/>
      <w:bCs/>
      <w:sz w:val="20"/>
      <w:szCs w:val="20"/>
    </w:rPr>
  </w:style>
  <w:style w:type="paragraph" w:styleId="Textonotapie">
    <w:name w:val="footnote text"/>
    <w:basedOn w:val="Normal"/>
    <w:link w:val="TextonotapieCar"/>
    <w:uiPriority w:val="99"/>
    <w:semiHidden/>
    <w:unhideWhenUsed/>
    <w:rsid w:val="00970A9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70A9A"/>
    <w:rPr>
      <w:sz w:val="20"/>
      <w:szCs w:val="20"/>
    </w:rPr>
  </w:style>
  <w:style w:type="character" w:styleId="Refdenotaalpie">
    <w:name w:val="footnote reference"/>
    <w:basedOn w:val="Fuentedeprrafopredeter"/>
    <w:uiPriority w:val="99"/>
    <w:semiHidden/>
    <w:unhideWhenUsed/>
    <w:rsid w:val="00970A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iss.gob.cl/586/w3-propertyvalue-6403.html" TargetMode="External"/><Relationship Id="rId1" Type="http://schemas.openxmlformats.org/officeDocument/2006/relationships/hyperlink" Target="http://www.siss.gob.cl/586/w3-propertyvalue-6403.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h7XyCvlC9pzZ+7oKPqJ6IZWESzCe7i1FF6lHVdJGcrU=</DigestValue>
    </Reference>
    <Reference Type="http://www.w3.org/2000/09/xmldsig#Object" URI="#idOfficeObject">
      <DigestMethod Algorithm="http://www.w3.org/2001/04/xmlenc#sha256"/>
      <DigestValue>z6kWrGre11BWXMl70OJq/y6GITpbu94ez4UiYA7VXaY=</DigestValue>
    </Reference>
    <Reference Type="http://uri.etsi.org/01903#SignedProperties" URI="#idSignedProperties">
      <Transforms>
        <Transform Algorithm="http://www.w3.org/TR/2001/REC-xml-c14n-20010315"/>
      </Transforms>
      <DigestMethod Algorithm="http://www.w3.org/2001/04/xmlenc#sha256"/>
      <DigestValue>2825ZciRkuyy9s3cpSgdffNN2f3NE0AX+q8jRi/UGpc=</DigestValue>
    </Reference>
    <Reference Type="http://www.w3.org/2000/09/xmldsig#Object" URI="#idValidSigLnImg">
      <DigestMethod Algorithm="http://www.w3.org/2001/04/xmlenc#sha256"/>
      <DigestValue>sku2hRuJm6GOer2208J4LW2Uw3VACEj7TdlIimijfv0=</DigestValue>
    </Reference>
    <Reference Type="http://www.w3.org/2000/09/xmldsig#Object" URI="#idInvalidSigLnImg">
      <DigestMethod Algorithm="http://www.w3.org/2001/04/xmlenc#sha256"/>
      <DigestValue>+cPVLEhmhWocnSx3koHNpeHjEpv/H1n776O7wtXoHBU=</DigestValue>
    </Reference>
  </SignedInfo>
  <SignatureValue>vXA1vZvTbDbmNpp4fdgkYG6xkFUuuzesiR1J2m4Phvdx/7uAJ1/4zPp3/c6/0PpBvaiJlsEnowjM
WqTLa0kNOvdIYY72B7b07xL/qNK/x3XJenA2zSR93ONKXkJawr2Fzsp4pp4baswefEfHglKAOEJ8
4+VOZkOZ+QNFIq7ArjXWObc7BuQOk3WjZLHr7p/pEkxbrK7w7hFYEfbM7vkZeoMwQUNIn5omHSBk
o/SLTySy30si0M+u1rECU7m8dXRQRCHIZsIp0N0spXBwARn6FnEI24bI2NxQPpJUzg9JmkZtwfiI
BtENcK60IQ7DwnN7uMZ04X5ZDpmlHaDwUinRoQ==</SignatureValue>
  <KeyInfo>
    <X509Data>
      <X509Certificate>MIIH4zCCBsugAwIBAgIIbaidst60il8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EwMjE0Ni0xMCMGA1UdEgQcMBqgGAYIKwYBBAHBAQKgDBYKOTk1NTE3NDAtSzANBgkqhkiG9w0BAQsFAAOCAQEAVXkgSTmrto7BQGkRbbmkF42j9PR1eX1Bpza3ngXe8z5XBDxVgFhgfIerYUcM5WVdD/AcBbZemWycFd9lAsrPYQ4n8+zV15J8vvSlvzmRuwoC5/oo5Mr84bD5ceNlLxWhqJfNKENXUlZ0K9hTFpDCflxdetqNdhnA32TlT3fPjFosN8P6UjKpNzJqzqPM6CV9rB5DS+E6J2Cg6cam3et8nsFAoD0WMIMPnXOKVUBx+l0TXA5dFRCRF/7lT4ZivVQX9q2qMMWkO+LnLIsw4mF/cs6ZCONF0IyhMZLLOHrDOHyfbibEI3qpgGRk3us8spRjlSKh07qqRF5HTEf7/Hg/N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Transform>
          <Transform Algorithm="http://www.w3.org/TR/2001/REC-xml-c14n-20010315"/>
        </Transforms>
        <DigestMethod Algorithm="http://www.w3.org/2001/04/xmlenc#sha256"/>
        <DigestValue>NvyOw13euD54BiKZUPbF4l2gbKQPruc1sQJt9xmhbuA=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mm8WAsPMYPKt0NJG3slnfpuK5YeICDPyv92KW3JDtMU=</DigestValue>
      </Reference>
      <Reference URI="/word/document.xml?ContentType=application/vnd.openxmlformats-officedocument.wordprocessingml.document.main+xml">
        <DigestMethod Algorithm="http://www.w3.org/2001/04/xmlenc#sha256"/>
        <DigestValue>cs3VO9jenmLBGb3181fW0ASbGAhHNB0QC/4p8xilToI=</DigestValue>
      </Reference>
      <Reference URI="/word/endnotes.xml?ContentType=application/vnd.openxmlformats-officedocument.wordprocessingml.endnotes+xml">
        <DigestMethod Algorithm="http://www.w3.org/2001/04/xmlenc#sha256"/>
        <DigestValue>qv5l+kHnghNwZMlIVjjuXGnhmgh5OJqjbslTYU9WdaA=</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jCzfK7Bt7ZdJX5CknqgWzGjIikAwlp6t9BWSMGK4qF4=</DigestValue>
      </Reference>
      <Reference URI="/word/footer2.xml?ContentType=application/vnd.openxmlformats-officedocument.wordprocessingml.footer+xml">
        <DigestMethod Algorithm="http://www.w3.org/2001/04/xmlenc#sha256"/>
        <DigestValue>Vlhbc4wrrKKF9RYyl1yPHeI8zRSF+Q3fEHtmWWFRoIE=</DigestValue>
      </Reference>
      <Reference URI="/word/footnotes.xml?ContentType=application/vnd.openxmlformats-officedocument.wordprocessingml.footnotes+xml">
        <DigestMethod Algorithm="http://www.w3.org/2001/04/xmlenc#sha256"/>
        <DigestValue>whBujBw4s+fIXsDeAyI4AvCtMTH7GaVayvgUxB2OYbo=</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+37FDP6vNvxJOgXyBXe67ITY2V9YXGpkJ3FYN8PDsXI=</DigestValue>
      </Reference>
      <Reference URI="/word/media/image3.emf?ContentType=image/x-emf">
        <DigestMethod Algorithm="http://www.w3.org/2001/04/xmlenc#sha256"/>
        <DigestValue>MH6c4kWV4fRayyjcKVBXymskP4AKo76jBKUupmHLAxw=</DigestValue>
      </Reference>
      <Reference URI="/word/media/image4.jpeg?ContentType=image/jpeg">
        <DigestMethod Algorithm="http://www.w3.org/2001/04/xmlenc#sha256"/>
        <DigestValue>Qo+47O/HMoXbtqUWQiRF5hZoMzHQm/Y/DT3lMteGob0=</DigestValue>
      </Reference>
      <Reference URI="/word/numbering.xml?ContentType=application/vnd.openxmlformats-officedocument.wordprocessingml.numbering+xml">
        <DigestMethod Algorithm="http://www.w3.org/2001/04/xmlenc#sha256"/>
        <DigestValue>oUbLwifCDhmkWk7UXVcZU7jW+U67UXwenm9kJO9lXrg=</DigestValue>
      </Reference>
      <Reference URI="/word/settings.xml?ContentType=application/vnd.openxmlformats-officedocument.wordprocessingml.settings+xml">
        <DigestMethod Algorithm="http://www.w3.org/2001/04/xmlenc#sha256"/>
        <DigestValue>WZGSmLs6qRKxXX/IhwP8yqxGzCnsK74v47Fgxt6PcCg=</DigestValue>
      </Reference>
      <Reference URI="/word/styles.xml?ContentType=application/vnd.openxmlformats-officedocument.wordprocessingml.styles+xml">
        <DigestMethod Algorithm="http://www.w3.org/2001/04/xmlenc#sha256"/>
        <DigestValue>cA5Ztq0v+H1AXTUV1NMPJXQ4Ipt9/FPZinxKtnHcObs=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2018-05-30T15:27:11Z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16.0.9226/14</OfficeVersion>
          <ApplicationVersion>16.0.9226</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2018-05-30T15:27:11Z</xd:SigningTime>
          <xd:SigningCertificate>
            <xd:Cert>
              <xd:CertDigest>
                <DigestMethod Algorithm="http://www.w3.org/2001/04/xmlenc#sha256"/>
                <DigestValue>ItjlpD2LFWtkcigVRGPAAUR8M4V4BIxgMy51HSMPTQE=</DigestValue>
              </xd:CertDigest>
              <xd:IssuerSerial>
                <X509IssuerName>E=e-sign@esign-la.com, CN=ESign Class 3 Firma Electronica Avanzada para Estado de Chile CA, OU=Terminos de uso en www.esign-la.com/acuerdoterceros, O=E-Sign S.A., C=CL</X509IssuerName>
                <X509SerialNumber>7901738937787648607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J4AAADFBgAASAI3dcwNN3X4GDd1mOhBAPkBqXf66EEAywIAAAAANnXMDTd1OwKpd7qwgHf46EEAAAAAAPjoQQBKsIB3wOhBAJDpQQAAADZ1AAA2dTVHX2LoAAAA6AA2dQAAAAAs6EEABGX1dgRl9XbFWK13AAgAAAACAAAAAAAAmOhBAJds9XYAAAAAAAAAAMrpQQAHAAAAvOlBAAcAAAAAAAAAAAAAALzpQQDQ6EEAmuz0dgAAAAAAAgAAAABBAAcAAAC86UEABwAAAEwS9nYAAAAAAAAAALzpQQAHAAAAAAAAAPzoQQBAMPR2AAAAAAACAAC86UE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QQBIRyVY2J4cAbjUegWkY8oQAQAAAPglWxG41HoFDBEhASIAigFQiFILAAACAFiGQQAgAAAAHIZBAAAAAACw3WsRAAAAAAEAAAAAAAAADBEhAdpGJViw3WsRpGPKEKSQQQAM5Kh3Qt6AdwoAAADwhUEA4R12W/WS84okhkEAAAAlWNieHAG41HoFWI9BAAQAAABYhkEAAAAAAAQAgBOQfuyKWI9BANiQQQA+RiVYAQAAAFiGQQAAAAAABACAEwAAAAAAAAAApJBBAP/////YkEEAuNR6BWZGJVgAAAAAuNR6BRUAAAAkAAAAAAAAAAAAAACkkEEAkIZBAFY5OHV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E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EEAAgSpdzLiqHfYA6l39vCAd2ANwFsAAAAA//8AAAAA93Z+WgAAJKlBAMhEZwUAAAAA8FxoAHioQQBo8/h2AAAAAAAAQ2hhclVwcGVyVwCoQQCAATx1DVw3dd9bN3XAqEEAZAEAAAAAAAAEZfV2BGX1dgAAAAAACAAAAAIAAAAAAADkqEEAl2z1dgAAAAAAAAAAGqpBAAkAAAAIqkEACQAAAAAAAAAAAAAACKpBABypQQCa7PR2AAAAAAACAAAAAEEACQAAAAiqQQAJAAAATBL2dgAAAAAAAAAACKpBAAkAAAAAAAAASKlBAEAw9HYAAAAAAAIAAAiqQQ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ngAAAMUGAABIAjd1zA03dfgYN3WY6EEA+QGpd/roQQDLAgAAAAA2dcwNN3U7Aql3urCAd/joQQAAAAAA+OhBAEqwgHfA6EEAkOlBAAAANnUAADZ1NUdfYugAAADoADZ1AAAAACzoQQAEZfV2BGX1dsVYrXcACAAAAAIAAAAAAACY6EEAl2z1dgAAAAAAAAAAyulBAAcAAAC86UEABwAAAAAAAAAAAAAAvOlBANDoQQCa7PR2AAAAAAACAAAAAEEABwAAALzpQQAHAAAATBL2dgAAAAAAAAAAvOlBAAcAAAAAAAAA/OhBAEAw9HYAAAAAAAIAALzpQQ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DtWuhTdwsEAAAAuNR6BbjUegXM5u1a+CVbEXYgbAXUESGDIgCKASEc8Fq0hUEABQAAAAAAAAAAAAAAAAAAAFggbAUAAAAAAQAAAAAAAADUESGDAAAAAFggbAXM5u1asKY0W8i7exEAAAAA2J4cAehTdwsEAAAAAAAAALjUegUAACVYWCBsBQEAAAAAAAAABAAAAA8AAAAAAAAAAAAAAAAAAABYj0EAAAAAAAQAAAAAAAAA2J4cAehTdwsEAAAAAAAAALjUegUAAAAAWCBsBQEAAAAAAAAABAAAAA8AAAAAAAAADwAAABEAAAAAAAAAAAAAAAAAAACQhkEAVjk4dW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Q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ztshwSYGIdbk5x//qnumafXPy45F1gJQS9qvS5EyTws=</DigestValue>
    </Reference>
    <Reference Type="http://www.w3.org/2000/09/xmldsig#Object" URI="#idOfficeObject">
      <DigestMethod Algorithm="http://www.w3.org/2001/04/xmlenc#sha256"/>
      <DigestValue>2Eg7MZ9SwIacTGxx1sm+11NPqW1+9d2YnF0vf3xNJg0=</DigestValue>
    </Reference>
    <Reference Type="http://uri.etsi.org/01903#SignedProperties" URI="#idSignedProperties">
      <Transforms>
        <Transform Algorithm="http://www.w3.org/TR/2001/REC-xml-c14n-20010315"/>
      </Transforms>
      <DigestMethod Algorithm="http://www.w3.org/2001/04/xmlenc#sha256"/>
      <DigestValue>lDrwZqgJBPKP+P+zqTs9Hx6IoKJEfAaU8LgEFQUlJls=</DigestValue>
    </Reference>
    <Reference Type="http://www.w3.org/2000/09/xmldsig#Object" URI="#idValidSigLnImg">
      <DigestMethod Algorithm="http://www.w3.org/2001/04/xmlenc#sha256"/>
      <DigestValue>hbbB3s/SvYsVc+AtuKH9QmtR8Ji3AgHguIb7he2Q6eQ=</DigestValue>
    </Reference>
    <Reference Type="http://www.w3.org/2000/09/xmldsig#Object" URI="#idInvalidSigLnImg">
      <DigestMethod Algorithm="http://www.w3.org/2001/04/xmlenc#sha256"/>
      <DigestValue>+mzxMNZ/eC5gUgZgSNv0/4684ZZOcQW8nKM2C3LybnE=</DigestValue>
    </Reference>
  </SignedInfo>
  <SignatureValue>QEQP2kZperz5FM7nAfSrJI2OreFQNpyfO9fvFPzvEKrdWg20w+fY9EIM6Y0DbW7rf+w1inmyQ+76
a3DroTneWwNG0qnXYzjMMYLgWgb8/DzdPYG9oLOu9l+sqX9zfF7Tf9ey8jdg7FzX/t/4z0l92VTi
4iIALXFMrpjiKu2+DJOhDQ9Rlp6mjyirO8jxKrvSZga9G6lviK7Z23CKNsesVzvG6achVxvxeUw6
wVYiYAyJZQrtcV4Vr/4BjZC2pgmmRho5dxxxKdCsIR4e81aHR4t6tnj5SRBecpTdQYc+mnTs9+RC
nkByJb2xK64FNVZZGQ2wSF+ZQXrjw3t1jxKtLA==</SignatureValue>
  <KeyInfo>
    <X509Data>
      <X509Certificate>MIIHQzCCBiugAwIBAgIQW5HNrZJVDwOFFc09zGPf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mCGSAGG+EUBBgkEAwEB/zAdBgNVHSUEFjAUBggrBgEFBQcDAgYIKwYBBQUHAwQwIwYDVR0SBBwwGqAYBggrBgEEAcEBAqAMFgo5OTU1MTc0MC1LMA0GCSqGSIb3DQEBCwUAA4IBAQB0Z7Li9y0F3dbAaJ2eWKeS1KYlOsbbmT4wIZZQC06oP06sjMjP8ykx/Tp0ATypmDZXwyaINiSdDbaZOhJ5l1KV5Rezo2tLPBezMovyyt+zt1J9RYJaBazwqtzbZKcXMjwT9R4yfZnPE9E9ueCuudarobxHPjW/SuyFywm+JqsKChc4lY1ebm5QF63fCvKP3+C7G3ZwN9pmKfkTeOZ0Qzf8gF/u0EJQnA3wNhRNc2FOYvxDs+si9h/smYmri6W/YzlfFcZRhWOjobUAQT1ayaHdyg3fQHpJmc7sz8MOSNU77EY7BjMhCLGPLYbO4LJJq+xSKRvogcjAqqfp8hpQxC08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Transform>
          <Transform Algorithm="http://www.w3.org/TR/2001/REC-xml-c14n-20010315"/>
        </Transforms>
        <DigestMethod Algorithm="http://www.w3.org/2001/04/xmlenc#sha256"/>
        <DigestValue>NvyOw13euD54BiKZUPbF4l2gbKQPruc1sQJt9xmhbuA=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2"/>
          </Transform>
          <Transform Algorithm="http://www.w3.org/TR/2001/REC-xml-c14n-20010315"/>
        </Transforms>
        <DigestMethod Algorithm="http://www.w3.org/2001/04/xmlenc#sha256"/>
        <DigestValue>mm8WAsPMYPKt0NJG3slnfpuK5YeICDPyv92KW3JDtMU=</DigestValue>
      </Reference>
      <Reference URI="/word/document.xml?ContentType=application/vnd.openxmlformats-officedocument.wordprocessingml.document.main+xml">
        <DigestMethod Algorithm="http://www.w3.org/2001/04/xmlenc#sha256"/>
        <DigestValue>cs3VO9jenmLBGb3181fW0ASbGAhHNB0QC/4p8xilToI=</DigestValue>
      </Reference>
      <Reference URI="/word/endnotes.xml?ContentType=application/vnd.openxmlformats-officedocument.wordprocessingml.endnotes+xml">
        <DigestMethod Algorithm="http://www.w3.org/2001/04/xmlenc#sha256"/>
        <DigestValue>qv5l+kHnghNwZMlIVjjuXGnhmgh5OJqjbslTYU9WdaA=</DigestValue>
      </Reference>
      <Reference URI="/word/fontTable.xml?ContentType=application/vnd.openxmlformats-officedocument.wordprocessingml.fontTable+xml">
        <DigestMethod Algorithm="http://www.w3.org/2001/04/xmlenc#sha256"/>
        <DigestValue>CQQ7KcKoXOHDKCkY0JWWUSwycSMXV/GcGNORnkI1pqE=</DigestValue>
      </Reference>
      <Reference URI="/word/footer1.xml?ContentType=application/vnd.openxmlformats-officedocument.wordprocessingml.footer+xml">
        <DigestMethod Algorithm="http://www.w3.org/2001/04/xmlenc#sha256"/>
        <DigestValue>jCzfK7Bt7ZdJX5CknqgWzGjIikAwlp6t9BWSMGK4qF4=</DigestValue>
      </Reference>
      <Reference URI="/word/footer2.xml?ContentType=application/vnd.openxmlformats-officedocument.wordprocessingml.footer+xml">
        <DigestMethod Algorithm="http://www.w3.org/2001/04/xmlenc#sha256"/>
        <DigestValue>Vlhbc4wrrKKF9RYyl1yPHeI8zRSF+Q3fEHtmWWFRoIE=</DigestValue>
      </Reference>
      <Reference URI="/word/footnotes.xml?ContentType=application/vnd.openxmlformats-officedocument.wordprocessingml.footnotes+xml">
        <DigestMethod Algorithm="http://www.w3.org/2001/04/xmlenc#sha256"/>
        <DigestValue>whBujBw4s+fIXsDeAyI4AvCtMTH7GaVayvgUxB2OYbo=</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+37FDP6vNvxJOgXyBXe67ITY2V9YXGpkJ3FYN8PDsXI=</DigestValue>
      </Reference>
      <Reference URI="/word/media/image3.emf?ContentType=image/x-emf">
        <DigestMethod Algorithm="http://www.w3.org/2001/04/xmlenc#sha256"/>
        <DigestValue>MH6c4kWV4fRayyjcKVBXymskP4AKo76jBKUupmHLAxw=</DigestValue>
      </Reference>
      <Reference URI="/word/media/image4.jpeg?ContentType=image/jpeg">
        <DigestMethod Algorithm="http://www.w3.org/2001/04/xmlenc#sha256"/>
        <DigestValue>Qo+47O/HMoXbtqUWQiRF5hZoMzHQm/Y/DT3lMteGob0=</DigestValue>
      </Reference>
      <Reference URI="/word/numbering.xml?ContentType=application/vnd.openxmlformats-officedocument.wordprocessingml.numbering+xml">
        <DigestMethod Algorithm="http://www.w3.org/2001/04/xmlenc#sha256"/>
        <DigestValue>oUbLwifCDhmkWk7UXVcZU7jW+U67UXwenm9kJO9lXrg=</DigestValue>
      </Reference>
      <Reference URI="/word/settings.xml?ContentType=application/vnd.openxmlformats-officedocument.wordprocessingml.settings+xml">
        <DigestMethod Algorithm="http://www.w3.org/2001/04/xmlenc#sha256"/>
        <DigestValue>WZGSmLs6qRKxXX/IhwP8yqxGzCnsK74v47Fgxt6PcCg=</DigestValue>
      </Reference>
      <Reference URI="/word/styles.xml?ContentType=application/vnd.openxmlformats-officedocument.wordprocessingml.styles+xml">
        <DigestMethod Algorithm="http://www.w3.org/2001/04/xmlenc#sha256"/>
        <DigestValue>cA5Ztq0v+H1AXTUV1NMPJXQ4Ipt9/FPZinxKtnHcObs=</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Xg3hEfvJ+Z2rkGfrnNiD+pFqrxlY1D1O8Hz9BaIymlQ=</DigestValue>
      </Reference>
    </Manifest>
    <SignatureProperties>
      <SignatureProperty Id="idSignatureTime" Target="#idPackageSignature">
        <mdssi:SignatureTime xmlns:mdssi="http://schemas.openxmlformats.org/package/2006/digital-signature">
          <mdssi:Format>YYYY-MM-DDThh:mm:ssTZD</mdssi:Format>
          <mdssi:Value>2018-05-30T18:55:51Z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</SignatureImage>
          <SignatureComments/>
          <WindowsVersion>10.0</WindowsVersion>
          <OfficeVersion>16.0.9226/14</OfficeVersion>
          <ApplicationVersion>16.0.9226</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2018-05-30T18:55:51Z</xd:SigningTime>
          <xd:SigningCertificate>
            <xd:Cert>
              <xd:CertDigest>
                <DigestMethod Algorithm="http://www.w3.org/2001/04/xmlenc#sha256"/>
                <DigestValue>8HCyiPB/BlYoyBwy6pNZGRADI9Hj0O47Nv/F7nM7h1M=</DigestValue>
              </xd:CertDigest>
              <xd:IssuerSerial>
                <X509IssuerName>E=e-sign@e-sign.cl, CN=E-Sign Firma Electronica Avanzada para Estado de Chile CA, OU=Class 2 Managed PKI Individual Subscriber CA, OU=Symantec Trust Network, O=E-Sign S.A., C=CL</X509IssuerName>
                <X509SerialNumber>121716802306643399029561572749201366889</X509SerialNumber>
              </xd:IssuerSerial>
            </xd:Cert>
          </xd:SigningCertificate>
          <xd:SignaturePolicyIdentifier>
            <xd:SignaturePolicyImplied/>
          </xd:SignaturePolicyIdentifier>
        </xd:SignedSignatureProperties>
      </xd:SignedProperties>
    </xd:QualifyingProperties>
  </Object>
  <Object Id="idValidSigLnImg">AQAAAGwAAAAAAAAAAAAAABYBAAB/AAAAAAAAAAAAAACoGAAARAsAACBFTUYAAAEAtKsAAMs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2F5vAII9mmKAymUYpF5vADcegWIAAAAAuOvZYtwD0mJweNJiWDwyDr7pfWLcA9JiuOvZYqMMZUPwtwgUqwxlQxAIGgq4QigKAgAAABAIGgrEXm8AOF9vAN5ZmmL/////RF9vAEwqUHT1czN3BAAAAGhgbwBoYG8AAAIAAAAAbwC8awR0RF9vAJwS/HMQAAAAamBvAAYAAAD5bAR0AAAAAVQGPf4GAAAArBL8c2hgbwAAAgAAaGBvAAAAAAAAAAAAAAAAAAAAAAAAAAAAAAAAAAAAAAAAAAAAAAAAABnaulmUX28AgmcEdAAAAAAAAgAAaGBvAAYAAABoYG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RAS/3//yAAigAAAAAAcNvORQGm//8qS3ZxAfj//4DbzkUBpv//KksAAAAA2XYAAAAA0INvAIO1MXdhDwAAAAAAAIjMJhQfAAAAAAAAAAEAAAAwCgAAAAAAACQuAAAAAAAAAAAAADAKAAAAAAAAAAAAAAgAAACghG8AAAAAAIjMJhQfAAAAoYRvAAWzMXc7DlwAmPc3Diq0rUYchG8A8EUzdzsOIVygJLMYAAAAAP////8AAAAAPCsuCoCEbwAAAAAA//////SGbwBtYDR3Ow4hXKAksxgKAAAA/////wAAAAA8Ky4KgIRvAAAA4xg7DiFcT40xd2iEbwA7Dlz//////yQuAAAhXAEEYAv5HgAAAAA7Dlz//////yQuAAAhXAEEYAv5HgCATw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Object Id="idInvalidSigLnImg">AQAAAGwAAAAAAAAAAAAAABYBAAB/AAAAAAAAAAAAAACoGAAARAsAACBFTUYAAAEAUK8AANEAAAAFAAAAAAAAAAAAAAAAAAAAVgUAAAADAAA1AQAArQAAAAAAAAAAAAAAAAAAAAi3BADIowIACgAAABAAAAAAAAAAAAAAAEsAAAAQAAAAAAAAAAUAAAAeAAAAGAAAAAAAAAAAAAAAFwEAAIAAAAAnAAAAGAAAAAEAAAAAAAAAAAAAAAAAAAAlAAAADAAAAAEAAABMAAAAZAAAAAAAAAAAAAAAFgEAAH8AAAAAAAAAAAAAABc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AAAAAACcz+7S6ffb7fnC0t1haH0hMm8aLXIuT8ggOIwoRKslP58cK08AAAFuAAAAAMHg9P///////////+bm5k9SXjw/SzBRzTFU0y1NwSAyVzFGXwEBAgAACA8mnM/u69/SvI9jt4tgjIR9FBosDBEjMVTUMlXWMVPRKUSeDxk4AAAAYQAAAADT6ff///////+Tk5MjK0krSbkvUcsuT8YVJFoTIFIrSbgtTcEQHEcuAAAAAJzP7vT6/bTa8kRleixHhy1Nwi5PxiQtTnBwcJKSki81SRwtZAgOIwAAAAAAweD02+35gsLqZ5q6Jz1jNEJyOUZ4qamp+/v7////wdPeVnCJAQECLgAAAACv1/Ho8/ubzu6CwuqMudS3u769vb3////////////L5fZymsABAgNm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G8A2F5vAII9mmKAymUYpF5vADcegWIAAAAAuOvZYtwD0mJweNJiWDwyDr7pfWLcA9JiuOvZYqMMZUPwtwgUqwxlQxAIGgq4QigKAgAAABAIGgrEXm8AOF9vAN5ZmmL/////RF9vAEwqUHT1czN3BAAAAGhgbwBoYG8AAAIAAAAAbwC8awR0RF9vAJwS/HMQAAAAamBvAAYAAAD5bAR0AAAAAVQGPf4GAAAArBL8c2hgbwAAAgAAaGBvAAAAAAAAAAAAAAAAAAAAAAAAAAAAAAAAAAAAAAAAAAAAAAAAABnaulmUX28AgmcEdAAAAAAAAgAAaGBvAAYAAABoYG8AZHYACAAAAAAlAAAADAAAAAMAAAAYAAAADAAAAAAAAAASAAAADAAAAAEAAAAWAAAADAAAAAgAAABUAAAAVAAAAAoAAAAnAAAAHgAAAEoAAAABAAAAYfe0QVU1t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AWAQAAfAAAAAAAAABQAAAAFw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KgAAAAKAAAAUAAAAGEAAABcAAAAAQAAAGH3tEFVNbRBCgAAAFAAAAAPAAAATAAAAAAAAAAAAAAAAAAAAP//////////bAAAAEUAZAB1AGEAcgBkAG8AIABQAGUA8QBhACAATQAuAAAABgAAAAcAAAAHAAAABgAAAAQAAAAHAAAABwAAAAMAAAAGAAAABgAAAAcAAAAGAAAAAwAAAAoAAAADAAAASwAAAEAAAAAwAAAABQAAACAAAAABAAAAAQAAABAAAAAAAAAAAAAAABc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CAEAAAoAAABgAAAArAAAAGwAAAABAAAAYfe0QVU1tEEKAAAAYAAAAB8AAABMAAAAAAAAAAAAAAAAAAAA//////////+MAAAASgBlAGYAZ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B8FA3-29CB-40D1-837F-1455D70CE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13</Pages>
  <Words>2481</Words>
  <Characters>13650</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15</cp:revision>
  <dcterms:created xsi:type="dcterms:W3CDTF">2018-05-30T13:56:00Z</dcterms:created>
  <dcterms:modified xsi:type="dcterms:W3CDTF">2018-05-30T15:17:00Z</dcterms:modified>
</cp:coreProperties>
</file>