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811C0" w14:textId="77777777" w:rsidR="00D870B9" w:rsidRPr="003957FF" w:rsidRDefault="00B32B3B" w:rsidP="00B32B3B">
      <w:pPr>
        <w:jc w:val="center"/>
        <w:rPr>
          <w:sz w:val="28"/>
          <w:szCs w:val="28"/>
        </w:rPr>
      </w:pPr>
      <w:r w:rsidRPr="003957FF">
        <w:rPr>
          <w:noProof/>
          <w:lang w:eastAsia="es-CL"/>
        </w:rPr>
        <w:drawing>
          <wp:inline distT="0" distB="0" distL="0" distR="0" wp14:anchorId="6F191CBE" wp14:editId="317094A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190DA93A" w14:textId="77777777" w:rsidR="00B32B3B" w:rsidRPr="003957FF" w:rsidRDefault="00B32B3B" w:rsidP="00B32B3B">
      <w:pPr>
        <w:jc w:val="center"/>
        <w:rPr>
          <w:sz w:val="28"/>
          <w:szCs w:val="28"/>
        </w:rPr>
      </w:pPr>
    </w:p>
    <w:p w14:paraId="3C21CB92" w14:textId="77777777" w:rsidR="007A7DEB" w:rsidRPr="003957FF"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3957FF">
        <w:rPr>
          <w:rFonts w:ascii="Calibri" w:eastAsia="Calibri" w:hAnsi="Calibri" w:cs="Times New Roman"/>
          <w:b/>
          <w:sz w:val="24"/>
          <w:szCs w:val="24"/>
        </w:rPr>
        <w:t>INFORME TÉCNICO DE FISCALIZACIÓN AMBIENTAL</w:t>
      </w:r>
      <w:bookmarkEnd w:id="0"/>
      <w:bookmarkEnd w:id="1"/>
      <w:bookmarkEnd w:id="2"/>
      <w:bookmarkEnd w:id="3"/>
    </w:p>
    <w:p w14:paraId="778B850A" w14:textId="77777777" w:rsidR="007A7DEB" w:rsidRPr="003957FF" w:rsidRDefault="007A7DEB" w:rsidP="007A7DEB">
      <w:pPr>
        <w:spacing w:after="0" w:line="240" w:lineRule="auto"/>
        <w:jc w:val="center"/>
        <w:rPr>
          <w:rFonts w:ascii="Calibri" w:eastAsia="Calibri" w:hAnsi="Calibri" w:cs="Calibri"/>
          <w:b/>
          <w:sz w:val="24"/>
          <w:szCs w:val="24"/>
        </w:rPr>
      </w:pPr>
    </w:p>
    <w:p w14:paraId="3E7BCB24" w14:textId="77777777" w:rsidR="00BB715F" w:rsidRPr="003957FF" w:rsidRDefault="00BB715F" w:rsidP="007A7DEB">
      <w:pPr>
        <w:spacing w:after="0" w:line="240" w:lineRule="auto"/>
        <w:jc w:val="center"/>
        <w:rPr>
          <w:rFonts w:ascii="Calibri" w:eastAsia="Calibri" w:hAnsi="Calibri" w:cs="Calibri"/>
          <w:b/>
          <w:sz w:val="24"/>
          <w:szCs w:val="24"/>
        </w:rPr>
      </w:pPr>
    </w:p>
    <w:p w14:paraId="2E2CFD52" w14:textId="77777777" w:rsidR="00D22E71" w:rsidRPr="003957FF" w:rsidRDefault="00CE29FB" w:rsidP="007A7DEB">
      <w:pPr>
        <w:spacing w:after="0" w:line="240" w:lineRule="auto"/>
        <w:jc w:val="center"/>
        <w:rPr>
          <w:rFonts w:ascii="Calibri" w:eastAsia="Calibri" w:hAnsi="Calibri" w:cs="Calibri"/>
          <w:b/>
          <w:sz w:val="24"/>
          <w:szCs w:val="24"/>
        </w:rPr>
      </w:pPr>
      <w:r w:rsidRPr="003957FF">
        <w:rPr>
          <w:rFonts w:ascii="Calibri" w:eastAsia="Calibri" w:hAnsi="Calibri" w:cs="Calibri"/>
          <w:b/>
          <w:sz w:val="24"/>
          <w:szCs w:val="24"/>
        </w:rPr>
        <w:t>Fiscalización Ambiental</w:t>
      </w:r>
    </w:p>
    <w:p w14:paraId="0EFEF315" w14:textId="77777777" w:rsidR="004B4617" w:rsidRPr="003957FF" w:rsidRDefault="004B4617" w:rsidP="007A7DEB">
      <w:pPr>
        <w:spacing w:after="0" w:line="240" w:lineRule="auto"/>
        <w:jc w:val="center"/>
        <w:rPr>
          <w:rFonts w:ascii="Calibri" w:eastAsia="Calibri" w:hAnsi="Calibri" w:cs="Calibri"/>
          <w:b/>
          <w:sz w:val="24"/>
          <w:szCs w:val="24"/>
        </w:rPr>
      </w:pPr>
    </w:p>
    <w:p w14:paraId="65C01A42" w14:textId="77777777" w:rsidR="004B4617" w:rsidRPr="003957FF" w:rsidRDefault="004B4617" w:rsidP="007A7DEB">
      <w:pPr>
        <w:spacing w:after="0" w:line="240" w:lineRule="auto"/>
        <w:jc w:val="center"/>
        <w:rPr>
          <w:rFonts w:ascii="Calibri" w:eastAsia="Calibri" w:hAnsi="Calibri" w:cs="Calibri"/>
          <w:b/>
          <w:sz w:val="24"/>
          <w:szCs w:val="24"/>
        </w:rPr>
      </w:pPr>
    </w:p>
    <w:p w14:paraId="15BC4792" w14:textId="77777777" w:rsidR="007A7DEB" w:rsidRPr="003957FF" w:rsidRDefault="00BB715F" w:rsidP="007A7DEB">
      <w:pPr>
        <w:spacing w:after="0" w:line="240" w:lineRule="auto"/>
        <w:jc w:val="center"/>
        <w:rPr>
          <w:rFonts w:ascii="Calibri" w:eastAsia="Calibri" w:hAnsi="Calibri" w:cs="Calibri"/>
          <w:b/>
          <w:sz w:val="24"/>
          <w:szCs w:val="24"/>
        </w:rPr>
      </w:pPr>
      <w:r w:rsidRPr="003957FF">
        <w:rPr>
          <w:rFonts w:ascii="Calibri" w:eastAsia="Calibri" w:hAnsi="Calibri" w:cs="Times New Roman"/>
          <w:b/>
          <w:sz w:val="24"/>
          <w:szCs w:val="24"/>
        </w:rPr>
        <w:t>RR WINE LTDA.</w:t>
      </w:r>
    </w:p>
    <w:p w14:paraId="73126D99" w14:textId="77777777" w:rsidR="004B4617" w:rsidRPr="003957FF" w:rsidRDefault="004B4617" w:rsidP="007A7DEB">
      <w:pPr>
        <w:spacing w:after="0" w:line="240" w:lineRule="auto"/>
        <w:jc w:val="center"/>
        <w:rPr>
          <w:rFonts w:ascii="Calibri" w:eastAsia="Calibri" w:hAnsi="Calibri" w:cs="Calibri"/>
          <w:b/>
          <w:sz w:val="24"/>
          <w:szCs w:val="24"/>
        </w:rPr>
      </w:pPr>
    </w:p>
    <w:p w14:paraId="25038450" w14:textId="77777777" w:rsidR="00BB715F" w:rsidRPr="003957FF" w:rsidRDefault="00BB715F" w:rsidP="007A7DEB">
      <w:pPr>
        <w:spacing w:after="0" w:line="240" w:lineRule="auto"/>
        <w:jc w:val="center"/>
        <w:rPr>
          <w:rFonts w:ascii="Calibri" w:eastAsia="Calibri" w:hAnsi="Calibri" w:cs="Calibri"/>
          <w:b/>
          <w:sz w:val="24"/>
          <w:szCs w:val="24"/>
        </w:rPr>
      </w:pPr>
    </w:p>
    <w:p w14:paraId="12F7C31D" w14:textId="77777777" w:rsidR="00CB2172" w:rsidRPr="003957FF" w:rsidRDefault="00BB715F" w:rsidP="007A7DEB">
      <w:pPr>
        <w:spacing w:after="0" w:line="240" w:lineRule="auto"/>
        <w:jc w:val="center"/>
        <w:rPr>
          <w:rFonts w:ascii="Calibri" w:eastAsia="Calibri" w:hAnsi="Calibri" w:cs="Times New Roman"/>
          <w:b/>
          <w:sz w:val="24"/>
          <w:szCs w:val="24"/>
        </w:rPr>
      </w:pPr>
      <w:r w:rsidRPr="003957FF">
        <w:rPr>
          <w:rFonts w:ascii="Calibri" w:eastAsia="Calibri" w:hAnsi="Calibri" w:cs="Times New Roman"/>
          <w:b/>
          <w:sz w:val="24"/>
          <w:szCs w:val="24"/>
        </w:rPr>
        <w:t>DFZ-2018-1169-VII-RCA-IA</w:t>
      </w:r>
    </w:p>
    <w:p w14:paraId="4604DF0A" w14:textId="77777777" w:rsidR="00BB715F" w:rsidRPr="003957FF" w:rsidRDefault="00BB715F" w:rsidP="007A7DEB">
      <w:pPr>
        <w:spacing w:after="0" w:line="240" w:lineRule="auto"/>
        <w:jc w:val="center"/>
        <w:rPr>
          <w:rFonts w:ascii="Calibri" w:eastAsia="Calibri" w:hAnsi="Calibri" w:cs="Times New Roman"/>
          <w:b/>
          <w:sz w:val="24"/>
          <w:szCs w:val="24"/>
        </w:rPr>
      </w:pPr>
    </w:p>
    <w:p w14:paraId="43ED629E" w14:textId="77777777" w:rsidR="00BB715F" w:rsidRPr="003957FF" w:rsidRDefault="00BB715F" w:rsidP="007A7DEB">
      <w:pPr>
        <w:spacing w:after="0" w:line="240" w:lineRule="auto"/>
        <w:jc w:val="center"/>
        <w:rPr>
          <w:rFonts w:ascii="Calibri" w:eastAsia="Calibri" w:hAnsi="Calibri" w:cs="Times New Roman"/>
          <w:b/>
          <w:sz w:val="24"/>
          <w:szCs w:val="24"/>
        </w:rPr>
      </w:pPr>
    </w:p>
    <w:p w14:paraId="04ED1507" w14:textId="77777777" w:rsidR="00CB2172" w:rsidRPr="003957FF" w:rsidRDefault="00BB715F" w:rsidP="007A7DEB">
      <w:pPr>
        <w:spacing w:after="0" w:line="240" w:lineRule="auto"/>
        <w:jc w:val="center"/>
        <w:rPr>
          <w:rFonts w:ascii="Calibri" w:eastAsia="Calibri" w:hAnsi="Calibri" w:cs="Times New Roman"/>
          <w:b/>
          <w:sz w:val="24"/>
          <w:szCs w:val="24"/>
        </w:rPr>
      </w:pPr>
      <w:r w:rsidRPr="003957FF">
        <w:rPr>
          <w:rFonts w:ascii="Calibri" w:eastAsia="Calibri" w:hAnsi="Calibri" w:cs="Times New Roman"/>
          <w:b/>
          <w:sz w:val="24"/>
          <w:szCs w:val="24"/>
        </w:rPr>
        <w:t>MAYO DE 2018</w:t>
      </w:r>
    </w:p>
    <w:p w14:paraId="164C67EA" w14:textId="77777777" w:rsidR="007A7DEB" w:rsidRPr="003957FF" w:rsidRDefault="007A7DEB" w:rsidP="007A7DEB">
      <w:pPr>
        <w:spacing w:after="0" w:line="240" w:lineRule="auto"/>
        <w:jc w:val="center"/>
        <w:rPr>
          <w:rFonts w:ascii="Calibri" w:eastAsia="Calibri" w:hAnsi="Calibri" w:cs="Times New Roman"/>
          <w:b/>
          <w:sz w:val="24"/>
          <w:szCs w:val="24"/>
        </w:rPr>
      </w:pPr>
    </w:p>
    <w:p w14:paraId="0C3B4298" w14:textId="77777777" w:rsidR="00BB715F" w:rsidRPr="003957FF" w:rsidRDefault="00BB715F" w:rsidP="00BB715F">
      <w:pPr>
        <w:spacing w:after="0" w:line="240" w:lineRule="auto"/>
        <w:rPr>
          <w:rFonts w:ascii="Calibri" w:eastAsia="Calibri" w:hAnsi="Calibri" w:cs="Times New Roman"/>
          <w:b/>
          <w:sz w:val="24"/>
          <w:szCs w:val="24"/>
        </w:rPr>
      </w:pPr>
    </w:p>
    <w:p w14:paraId="587678BD" w14:textId="77777777" w:rsidR="00BB715F" w:rsidRPr="003957FF" w:rsidRDefault="00BB715F" w:rsidP="00BB715F">
      <w:pPr>
        <w:spacing w:after="0" w:line="240" w:lineRule="auto"/>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B715F" w:rsidRPr="003957FF" w14:paraId="072A9FF3" w14:textId="77777777" w:rsidTr="0067544B">
        <w:trPr>
          <w:trHeight w:val="567"/>
          <w:jc w:val="center"/>
        </w:trPr>
        <w:tc>
          <w:tcPr>
            <w:tcW w:w="1210" w:type="dxa"/>
            <w:shd w:val="clear" w:color="auto" w:fill="D9D9D9"/>
            <w:vAlign w:val="center"/>
          </w:tcPr>
          <w:p w14:paraId="5402DB5A" w14:textId="77777777" w:rsidR="00BB715F" w:rsidRPr="003957FF" w:rsidRDefault="00BB715F" w:rsidP="0067544B">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0CA5ECBB" w14:textId="77777777" w:rsidR="00BB715F" w:rsidRPr="003957FF" w:rsidRDefault="00BB715F" w:rsidP="0067544B">
            <w:pPr>
              <w:spacing w:after="0" w:line="240" w:lineRule="auto"/>
              <w:jc w:val="center"/>
              <w:rPr>
                <w:rFonts w:ascii="Calibri" w:eastAsia="Calibri" w:hAnsi="Calibri" w:cs="Calibri"/>
                <w:b/>
                <w:sz w:val="18"/>
                <w:szCs w:val="18"/>
                <w:lang w:val="es-ES_tradnl"/>
              </w:rPr>
            </w:pPr>
            <w:r w:rsidRPr="003957FF">
              <w:rPr>
                <w:rFonts w:ascii="Calibri" w:eastAsia="Calibri" w:hAnsi="Calibri" w:cs="Calibri"/>
                <w:b/>
                <w:sz w:val="18"/>
                <w:szCs w:val="18"/>
                <w:lang w:val="es-ES_tradnl"/>
              </w:rPr>
              <w:t>Nombre</w:t>
            </w:r>
          </w:p>
        </w:tc>
        <w:tc>
          <w:tcPr>
            <w:tcW w:w="2662" w:type="dxa"/>
            <w:shd w:val="clear" w:color="auto" w:fill="D9D9D9"/>
            <w:vAlign w:val="center"/>
          </w:tcPr>
          <w:p w14:paraId="54777E06" w14:textId="77777777" w:rsidR="00BB715F" w:rsidRPr="003957FF" w:rsidRDefault="00BB715F" w:rsidP="0067544B">
            <w:pPr>
              <w:spacing w:after="0" w:line="240" w:lineRule="auto"/>
              <w:jc w:val="center"/>
              <w:rPr>
                <w:rFonts w:ascii="Calibri" w:eastAsia="Calibri" w:hAnsi="Calibri" w:cs="Calibri"/>
                <w:b/>
                <w:sz w:val="18"/>
                <w:szCs w:val="18"/>
                <w:lang w:val="es-ES_tradnl"/>
              </w:rPr>
            </w:pPr>
            <w:r w:rsidRPr="003957FF">
              <w:rPr>
                <w:rFonts w:ascii="Calibri" w:eastAsia="Calibri" w:hAnsi="Calibri" w:cs="Calibri"/>
                <w:b/>
                <w:sz w:val="18"/>
                <w:szCs w:val="18"/>
                <w:lang w:val="es-ES_tradnl"/>
              </w:rPr>
              <w:t>Firma</w:t>
            </w:r>
          </w:p>
        </w:tc>
      </w:tr>
      <w:tr w:rsidR="00BB715F" w:rsidRPr="003957FF" w14:paraId="467AD19A" w14:textId="77777777" w:rsidTr="006754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46D2BF" w14:textId="77777777" w:rsidR="00BB715F" w:rsidRPr="003957FF" w:rsidRDefault="00BB715F" w:rsidP="0067544B">
            <w:pPr>
              <w:spacing w:after="0" w:line="240" w:lineRule="auto"/>
              <w:jc w:val="center"/>
              <w:rPr>
                <w:rFonts w:ascii="Calibri" w:eastAsia="Calibri" w:hAnsi="Calibri" w:cs="Calibri"/>
                <w:sz w:val="18"/>
                <w:szCs w:val="18"/>
                <w:lang w:val="es-ES_tradnl"/>
              </w:rPr>
            </w:pPr>
            <w:r w:rsidRPr="003957FF">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D0F95F7" w14:textId="77777777" w:rsidR="00BB715F" w:rsidRPr="003957FF" w:rsidRDefault="00BB715F" w:rsidP="0067544B">
            <w:pPr>
              <w:spacing w:after="0" w:line="240" w:lineRule="auto"/>
              <w:jc w:val="center"/>
              <w:rPr>
                <w:rFonts w:ascii="Calibri" w:eastAsia="Calibri" w:hAnsi="Calibri" w:cs="Calibri"/>
                <w:b/>
                <w:sz w:val="18"/>
                <w:szCs w:val="18"/>
                <w:lang w:val="es-ES_tradnl"/>
              </w:rPr>
            </w:pPr>
            <w:r w:rsidRPr="003957FF">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59F927DB" w14:textId="77777777" w:rsidR="00BB715F" w:rsidRPr="003957FF" w:rsidRDefault="006955BF" w:rsidP="0067544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7043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5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BB715F" w:rsidRPr="003957FF" w14:paraId="7E6D6A39" w14:textId="77777777" w:rsidTr="006754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C7E100" w14:textId="77777777" w:rsidR="00BB715F" w:rsidRPr="003957FF" w:rsidRDefault="00BB715F" w:rsidP="0067544B">
            <w:pPr>
              <w:spacing w:after="0" w:line="240" w:lineRule="auto"/>
              <w:jc w:val="center"/>
              <w:rPr>
                <w:rFonts w:ascii="Calibri" w:eastAsia="Calibri" w:hAnsi="Calibri" w:cs="Calibri"/>
                <w:sz w:val="18"/>
                <w:szCs w:val="18"/>
                <w:lang w:val="es-ES_tradnl"/>
              </w:rPr>
            </w:pPr>
            <w:r w:rsidRPr="003957FF">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F0FB7F5" w14:textId="77777777" w:rsidR="00BB715F" w:rsidRPr="003957FF" w:rsidRDefault="00BB715F" w:rsidP="0067544B">
            <w:pPr>
              <w:spacing w:after="0" w:line="240" w:lineRule="auto"/>
              <w:jc w:val="center"/>
              <w:rPr>
                <w:rFonts w:ascii="Calibri" w:eastAsia="Calibri" w:hAnsi="Calibri" w:cs="Calibri"/>
                <w:b/>
                <w:sz w:val="18"/>
                <w:szCs w:val="18"/>
                <w:lang w:val="es-ES_tradnl"/>
              </w:rPr>
            </w:pPr>
            <w:r w:rsidRPr="003957FF">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59110EB0" w14:textId="77777777" w:rsidR="00BB715F" w:rsidRPr="003957FF" w:rsidRDefault="006955BF" w:rsidP="0067544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6C46F52">
                <v:shape id="_x0000_i1026" type="#_x0000_t75" alt="Línea de firma de Microsoft Office..." style="width:115.5pt;height:5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46910950" w14:textId="77777777" w:rsidR="007A7DEB" w:rsidRPr="003957FF" w:rsidRDefault="007A7DEB" w:rsidP="007A7DEB">
      <w:pPr>
        <w:spacing w:after="0" w:line="240" w:lineRule="auto"/>
        <w:jc w:val="center"/>
        <w:rPr>
          <w:rFonts w:ascii="Calibri" w:eastAsia="Calibri" w:hAnsi="Calibri" w:cs="Times New Roman"/>
          <w:b/>
          <w:szCs w:val="28"/>
        </w:rPr>
      </w:pPr>
    </w:p>
    <w:p w14:paraId="451F1E99" w14:textId="77777777" w:rsidR="007A7DEB" w:rsidRPr="003957FF" w:rsidRDefault="007A7DEB" w:rsidP="007A7DEB">
      <w:pPr>
        <w:spacing w:after="0" w:line="240" w:lineRule="auto"/>
        <w:jc w:val="center"/>
        <w:rPr>
          <w:rFonts w:ascii="Calibri" w:eastAsia="Calibri" w:hAnsi="Calibri" w:cs="Calibri"/>
          <w:b/>
          <w:sz w:val="28"/>
          <w:szCs w:val="32"/>
        </w:rPr>
        <w:sectPr w:rsidR="007A7DEB" w:rsidRPr="003957FF"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15869046" w:displacedByCustomXml="next"/>
    <w:sdt>
      <w:sdtPr>
        <w:rPr>
          <w:lang w:val="es-ES"/>
        </w:rPr>
        <w:id w:val="-818871519"/>
        <w:docPartObj>
          <w:docPartGallery w:val="Table of Contents"/>
          <w:docPartUnique/>
        </w:docPartObj>
      </w:sdtPr>
      <w:sdtEndPr>
        <w:rPr>
          <w:bCs/>
        </w:rPr>
      </w:sdtEndPr>
      <w:sdtContent>
        <w:p w14:paraId="55E5B9EF" w14:textId="77777777" w:rsidR="004438A3" w:rsidRPr="003957FF"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3957FF">
            <w:rPr>
              <w:rFonts w:ascii="Calibri" w:eastAsia="Calibri" w:hAnsi="Calibri" w:cs="Calibri"/>
              <w:b/>
              <w:sz w:val="24"/>
              <w:szCs w:val="20"/>
              <w:lang w:val="es-ES"/>
            </w:rPr>
            <w:t>Contenido</w:t>
          </w:r>
          <w:bookmarkEnd w:id="5"/>
          <w:bookmarkEnd w:id="4"/>
        </w:p>
        <w:p w14:paraId="691AE44E" w14:textId="77777777" w:rsidR="003D73BF" w:rsidRPr="003957FF" w:rsidRDefault="007A7DEB">
          <w:pPr>
            <w:pStyle w:val="TDC1"/>
            <w:tabs>
              <w:tab w:val="right" w:leader="dot" w:pos="9962"/>
            </w:tabs>
            <w:rPr>
              <w:rFonts w:eastAsiaTheme="minorEastAsia"/>
              <w:noProof/>
              <w:lang w:eastAsia="es-CL"/>
            </w:rPr>
          </w:pPr>
          <w:r w:rsidRPr="003957FF">
            <w:rPr>
              <w:rFonts w:ascii="Calibri" w:eastAsia="Calibri" w:hAnsi="Calibri" w:cs="Calibri"/>
              <w:b/>
              <w:sz w:val="24"/>
              <w:szCs w:val="20"/>
            </w:rPr>
            <w:fldChar w:fldCharType="begin"/>
          </w:r>
          <w:r w:rsidRPr="003957FF">
            <w:rPr>
              <w:rFonts w:ascii="Calibri" w:eastAsia="Calibri" w:hAnsi="Calibri" w:cs="Calibri"/>
              <w:b/>
              <w:sz w:val="24"/>
              <w:szCs w:val="20"/>
            </w:rPr>
            <w:instrText xml:space="preserve"> TOC \o "1-3" \h \z \u </w:instrText>
          </w:r>
          <w:r w:rsidRPr="003957FF">
            <w:rPr>
              <w:rFonts w:ascii="Calibri" w:eastAsia="Calibri" w:hAnsi="Calibri" w:cs="Calibri"/>
              <w:b/>
              <w:sz w:val="24"/>
              <w:szCs w:val="20"/>
            </w:rPr>
            <w:fldChar w:fldCharType="separate"/>
          </w:r>
        </w:p>
        <w:p w14:paraId="47B58669" w14:textId="2F804F10" w:rsidR="003D73BF" w:rsidRPr="003957FF" w:rsidRDefault="00250106">
          <w:pPr>
            <w:pStyle w:val="TDC1"/>
            <w:tabs>
              <w:tab w:val="left" w:pos="440"/>
              <w:tab w:val="right" w:leader="dot" w:pos="9962"/>
            </w:tabs>
            <w:rPr>
              <w:rFonts w:eastAsiaTheme="minorEastAsia"/>
              <w:noProof/>
              <w:lang w:eastAsia="es-CL"/>
            </w:rPr>
          </w:pPr>
          <w:hyperlink w:anchor="_Toc515869047" w:history="1">
            <w:r w:rsidR="003D73BF" w:rsidRPr="003957FF">
              <w:rPr>
                <w:rStyle w:val="Hipervnculo"/>
                <w:noProof/>
              </w:rPr>
              <w:t>1</w:t>
            </w:r>
            <w:r w:rsidR="003D73BF" w:rsidRPr="003957FF">
              <w:rPr>
                <w:rFonts w:eastAsiaTheme="minorEastAsia"/>
                <w:noProof/>
                <w:lang w:eastAsia="es-CL"/>
              </w:rPr>
              <w:tab/>
            </w:r>
            <w:r w:rsidR="003D73BF" w:rsidRPr="003957FF">
              <w:rPr>
                <w:rStyle w:val="Hipervnculo"/>
                <w:noProof/>
              </w:rPr>
              <w:t>RESUMEN</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_Toc515869047 \h </w:instrText>
            </w:r>
            <w:r w:rsidR="003D73BF" w:rsidRPr="003957FF">
              <w:rPr>
                <w:noProof/>
                <w:webHidden/>
              </w:rPr>
            </w:r>
            <w:r w:rsidR="003D73BF" w:rsidRPr="003957FF">
              <w:rPr>
                <w:noProof/>
                <w:webHidden/>
              </w:rPr>
              <w:fldChar w:fldCharType="separate"/>
            </w:r>
            <w:r w:rsidR="006955BF">
              <w:rPr>
                <w:noProof/>
                <w:webHidden/>
              </w:rPr>
              <w:t>2</w:t>
            </w:r>
            <w:r w:rsidR="003D73BF" w:rsidRPr="003957FF">
              <w:rPr>
                <w:noProof/>
                <w:webHidden/>
              </w:rPr>
              <w:fldChar w:fldCharType="end"/>
            </w:r>
          </w:hyperlink>
        </w:p>
        <w:p w14:paraId="19F25093" w14:textId="695F0B87" w:rsidR="003D73BF" w:rsidRPr="003957FF" w:rsidRDefault="00250106">
          <w:pPr>
            <w:pStyle w:val="TDC1"/>
            <w:tabs>
              <w:tab w:val="left" w:pos="440"/>
              <w:tab w:val="right" w:leader="dot" w:pos="9962"/>
            </w:tabs>
            <w:rPr>
              <w:rFonts w:eastAsiaTheme="minorEastAsia"/>
              <w:noProof/>
              <w:lang w:eastAsia="es-CL"/>
            </w:rPr>
          </w:pPr>
          <w:hyperlink w:anchor="_Toc515869048" w:history="1">
            <w:r w:rsidR="003D73BF" w:rsidRPr="003957FF">
              <w:rPr>
                <w:rStyle w:val="Hipervnculo"/>
                <w:noProof/>
              </w:rPr>
              <w:t>2</w:t>
            </w:r>
            <w:r w:rsidR="003D73BF" w:rsidRPr="003957FF">
              <w:rPr>
                <w:rFonts w:eastAsiaTheme="minorEastAsia"/>
                <w:noProof/>
                <w:lang w:eastAsia="es-CL"/>
              </w:rPr>
              <w:tab/>
            </w:r>
            <w:r w:rsidR="003D73BF" w:rsidRPr="003957FF">
              <w:rPr>
                <w:rStyle w:val="Hipervnculo"/>
                <w:noProof/>
              </w:rPr>
              <w:t>IDENTIFICACIÓN DE LA UNIDAD FISCALIZABLE</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_Toc515869048 \h </w:instrText>
            </w:r>
            <w:r w:rsidR="003D73BF" w:rsidRPr="003957FF">
              <w:rPr>
                <w:noProof/>
                <w:webHidden/>
              </w:rPr>
            </w:r>
            <w:r w:rsidR="003D73BF" w:rsidRPr="003957FF">
              <w:rPr>
                <w:noProof/>
                <w:webHidden/>
              </w:rPr>
              <w:fldChar w:fldCharType="separate"/>
            </w:r>
            <w:r w:rsidR="006955BF">
              <w:rPr>
                <w:noProof/>
                <w:webHidden/>
              </w:rPr>
              <w:t>3</w:t>
            </w:r>
            <w:r w:rsidR="003D73BF" w:rsidRPr="003957FF">
              <w:rPr>
                <w:noProof/>
                <w:webHidden/>
              </w:rPr>
              <w:fldChar w:fldCharType="end"/>
            </w:r>
          </w:hyperlink>
        </w:p>
        <w:p w14:paraId="0009D67F" w14:textId="5A6B4F01" w:rsidR="003D73BF" w:rsidRPr="003957FF" w:rsidRDefault="00250106">
          <w:pPr>
            <w:pStyle w:val="TDC2"/>
            <w:tabs>
              <w:tab w:val="left" w:pos="880"/>
              <w:tab w:val="right" w:leader="dot" w:pos="9962"/>
            </w:tabs>
            <w:rPr>
              <w:rFonts w:eastAsiaTheme="minorEastAsia"/>
              <w:noProof/>
              <w:lang w:eastAsia="es-CL"/>
            </w:rPr>
          </w:pPr>
          <w:hyperlink w:anchor="_Toc515869049" w:history="1">
            <w:r w:rsidR="003D73BF" w:rsidRPr="003957FF">
              <w:rPr>
                <w:rStyle w:val="Hipervnculo"/>
                <w:noProof/>
              </w:rPr>
              <w:t>2.1</w:t>
            </w:r>
            <w:r w:rsidR="003D73BF" w:rsidRPr="003957FF">
              <w:rPr>
                <w:rFonts w:eastAsiaTheme="minorEastAsia"/>
                <w:noProof/>
                <w:lang w:eastAsia="es-CL"/>
              </w:rPr>
              <w:tab/>
            </w:r>
            <w:r w:rsidR="003D73BF" w:rsidRPr="003957FF">
              <w:rPr>
                <w:rStyle w:val="Hipervnculo"/>
                <w:noProof/>
              </w:rPr>
              <w:t>Antecedentes Generales</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_Toc515869049 \h </w:instrText>
            </w:r>
            <w:r w:rsidR="003D73BF" w:rsidRPr="003957FF">
              <w:rPr>
                <w:noProof/>
                <w:webHidden/>
              </w:rPr>
            </w:r>
            <w:r w:rsidR="003D73BF" w:rsidRPr="003957FF">
              <w:rPr>
                <w:noProof/>
                <w:webHidden/>
              </w:rPr>
              <w:fldChar w:fldCharType="separate"/>
            </w:r>
            <w:r w:rsidR="006955BF">
              <w:rPr>
                <w:noProof/>
                <w:webHidden/>
              </w:rPr>
              <w:t>3</w:t>
            </w:r>
            <w:r w:rsidR="003D73BF" w:rsidRPr="003957FF">
              <w:rPr>
                <w:noProof/>
                <w:webHidden/>
              </w:rPr>
              <w:fldChar w:fldCharType="end"/>
            </w:r>
          </w:hyperlink>
        </w:p>
        <w:p w14:paraId="1476775E" w14:textId="63ABE36F" w:rsidR="003D73BF" w:rsidRPr="003957FF" w:rsidRDefault="00250106">
          <w:pPr>
            <w:pStyle w:val="TDC2"/>
            <w:tabs>
              <w:tab w:val="left" w:pos="880"/>
              <w:tab w:val="right" w:leader="dot" w:pos="9962"/>
            </w:tabs>
            <w:rPr>
              <w:rFonts w:eastAsiaTheme="minorEastAsia"/>
              <w:noProof/>
              <w:lang w:eastAsia="es-CL"/>
            </w:rPr>
          </w:pPr>
          <w:hyperlink w:anchor="_Toc515869050" w:history="1">
            <w:r w:rsidR="003D73BF" w:rsidRPr="003957FF">
              <w:rPr>
                <w:rStyle w:val="Hipervnculo"/>
                <w:noProof/>
              </w:rPr>
              <w:t>2.2</w:t>
            </w:r>
            <w:r w:rsidR="003D73BF" w:rsidRPr="003957FF">
              <w:rPr>
                <w:rFonts w:eastAsiaTheme="minorEastAsia"/>
                <w:noProof/>
                <w:lang w:eastAsia="es-CL"/>
              </w:rPr>
              <w:tab/>
            </w:r>
            <w:r w:rsidR="003D73BF" w:rsidRPr="003957FF">
              <w:rPr>
                <w:rStyle w:val="Hipervnculo"/>
                <w:noProof/>
              </w:rPr>
              <w:t>Ubicación y Layout</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_Toc515869050 \h </w:instrText>
            </w:r>
            <w:r w:rsidR="003D73BF" w:rsidRPr="003957FF">
              <w:rPr>
                <w:noProof/>
                <w:webHidden/>
              </w:rPr>
            </w:r>
            <w:r w:rsidR="003D73BF" w:rsidRPr="003957FF">
              <w:rPr>
                <w:noProof/>
                <w:webHidden/>
              </w:rPr>
              <w:fldChar w:fldCharType="separate"/>
            </w:r>
            <w:r w:rsidR="006955BF">
              <w:rPr>
                <w:noProof/>
                <w:webHidden/>
              </w:rPr>
              <w:t>4</w:t>
            </w:r>
            <w:r w:rsidR="003D73BF" w:rsidRPr="003957FF">
              <w:rPr>
                <w:noProof/>
                <w:webHidden/>
              </w:rPr>
              <w:fldChar w:fldCharType="end"/>
            </w:r>
          </w:hyperlink>
        </w:p>
        <w:p w14:paraId="1FCE1197" w14:textId="70EE3F69" w:rsidR="003D73BF" w:rsidRPr="003957FF" w:rsidRDefault="00250106">
          <w:pPr>
            <w:pStyle w:val="TDC1"/>
            <w:tabs>
              <w:tab w:val="left" w:pos="440"/>
              <w:tab w:val="right" w:leader="dot" w:pos="9962"/>
            </w:tabs>
            <w:rPr>
              <w:rFonts w:eastAsiaTheme="minorEastAsia"/>
              <w:noProof/>
              <w:lang w:eastAsia="es-CL"/>
            </w:rPr>
          </w:pPr>
          <w:hyperlink w:anchor="_Toc515869051" w:history="1">
            <w:r w:rsidR="003D73BF" w:rsidRPr="003957FF">
              <w:rPr>
                <w:rStyle w:val="Hipervnculo"/>
                <w:noProof/>
              </w:rPr>
              <w:t>3</w:t>
            </w:r>
            <w:r w:rsidR="003D73BF" w:rsidRPr="003957FF">
              <w:rPr>
                <w:rFonts w:eastAsiaTheme="minorEastAsia"/>
                <w:noProof/>
                <w:lang w:eastAsia="es-CL"/>
              </w:rPr>
              <w:tab/>
            </w:r>
            <w:r w:rsidR="003D73BF" w:rsidRPr="003957FF">
              <w:rPr>
                <w:rStyle w:val="Hipervnculo"/>
                <w:noProof/>
              </w:rPr>
              <w:t>INSTRUMENTO DE CARÁCTER AMBIENTAL FISCALIZADO</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_Toc515869051 \h </w:instrText>
            </w:r>
            <w:r w:rsidR="003D73BF" w:rsidRPr="003957FF">
              <w:rPr>
                <w:noProof/>
                <w:webHidden/>
              </w:rPr>
            </w:r>
            <w:r w:rsidR="003D73BF" w:rsidRPr="003957FF">
              <w:rPr>
                <w:noProof/>
                <w:webHidden/>
              </w:rPr>
              <w:fldChar w:fldCharType="separate"/>
            </w:r>
            <w:r w:rsidR="006955BF">
              <w:rPr>
                <w:noProof/>
                <w:webHidden/>
              </w:rPr>
              <w:t>6</w:t>
            </w:r>
            <w:r w:rsidR="003D73BF" w:rsidRPr="003957FF">
              <w:rPr>
                <w:noProof/>
                <w:webHidden/>
              </w:rPr>
              <w:fldChar w:fldCharType="end"/>
            </w:r>
          </w:hyperlink>
        </w:p>
        <w:p w14:paraId="3F859714" w14:textId="3003D860" w:rsidR="003D73BF" w:rsidRPr="003957FF" w:rsidRDefault="00250106">
          <w:pPr>
            <w:pStyle w:val="TDC1"/>
            <w:tabs>
              <w:tab w:val="left" w:pos="440"/>
              <w:tab w:val="right" w:leader="dot" w:pos="9962"/>
            </w:tabs>
            <w:rPr>
              <w:rFonts w:eastAsiaTheme="minorEastAsia"/>
              <w:noProof/>
              <w:lang w:eastAsia="es-CL"/>
            </w:rPr>
          </w:pPr>
          <w:hyperlink w:anchor="_Toc515869052" w:history="1">
            <w:r w:rsidR="003D73BF" w:rsidRPr="003957FF">
              <w:rPr>
                <w:rStyle w:val="Hipervnculo"/>
                <w:noProof/>
              </w:rPr>
              <w:t>4</w:t>
            </w:r>
            <w:r w:rsidR="003D73BF" w:rsidRPr="003957FF">
              <w:rPr>
                <w:rFonts w:eastAsiaTheme="minorEastAsia"/>
                <w:noProof/>
                <w:lang w:eastAsia="es-CL"/>
              </w:rPr>
              <w:tab/>
            </w:r>
            <w:r w:rsidR="003D73BF" w:rsidRPr="003957FF">
              <w:rPr>
                <w:rStyle w:val="Hipervnculo"/>
                <w:noProof/>
              </w:rPr>
              <w:t>ANTECEDENTES DE LA ACTIVIDAD DE FISCALIZACIÓN</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_Toc515869052 \h </w:instrText>
            </w:r>
            <w:r w:rsidR="003D73BF" w:rsidRPr="003957FF">
              <w:rPr>
                <w:noProof/>
                <w:webHidden/>
              </w:rPr>
            </w:r>
            <w:r w:rsidR="003D73BF" w:rsidRPr="003957FF">
              <w:rPr>
                <w:noProof/>
                <w:webHidden/>
              </w:rPr>
              <w:fldChar w:fldCharType="separate"/>
            </w:r>
            <w:r w:rsidR="006955BF">
              <w:rPr>
                <w:noProof/>
                <w:webHidden/>
              </w:rPr>
              <w:t>6</w:t>
            </w:r>
            <w:r w:rsidR="003D73BF" w:rsidRPr="003957FF">
              <w:rPr>
                <w:noProof/>
                <w:webHidden/>
              </w:rPr>
              <w:fldChar w:fldCharType="end"/>
            </w:r>
          </w:hyperlink>
        </w:p>
        <w:p w14:paraId="0301BE00" w14:textId="731E7EC9" w:rsidR="003D73BF" w:rsidRPr="003957FF" w:rsidRDefault="00250106">
          <w:pPr>
            <w:pStyle w:val="TDC2"/>
            <w:tabs>
              <w:tab w:val="left" w:pos="880"/>
              <w:tab w:val="right" w:leader="dot" w:pos="9962"/>
            </w:tabs>
            <w:rPr>
              <w:rFonts w:eastAsiaTheme="minorEastAsia"/>
              <w:noProof/>
              <w:lang w:eastAsia="es-CL"/>
            </w:rPr>
          </w:pPr>
          <w:hyperlink w:anchor="_Toc515869053" w:history="1">
            <w:r w:rsidR="003D73BF" w:rsidRPr="003957FF">
              <w:rPr>
                <w:rStyle w:val="Hipervnculo"/>
                <w:noProof/>
              </w:rPr>
              <w:t>4.1</w:t>
            </w:r>
            <w:r w:rsidR="003D73BF" w:rsidRPr="003957FF">
              <w:rPr>
                <w:rFonts w:eastAsiaTheme="minorEastAsia"/>
                <w:noProof/>
                <w:lang w:eastAsia="es-CL"/>
              </w:rPr>
              <w:tab/>
            </w:r>
            <w:r w:rsidR="003D73BF" w:rsidRPr="003957FF">
              <w:rPr>
                <w:rStyle w:val="Hipervnculo"/>
                <w:noProof/>
              </w:rPr>
              <w:t>Motivo de la Actividad de Fiscalización</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_Toc515869053 \h </w:instrText>
            </w:r>
            <w:r w:rsidR="003D73BF" w:rsidRPr="003957FF">
              <w:rPr>
                <w:noProof/>
                <w:webHidden/>
              </w:rPr>
            </w:r>
            <w:r w:rsidR="003D73BF" w:rsidRPr="003957FF">
              <w:rPr>
                <w:noProof/>
                <w:webHidden/>
              </w:rPr>
              <w:fldChar w:fldCharType="separate"/>
            </w:r>
            <w:r w:rsidR="006955BF">
              <w:rPr>
                <w:noProof/>
                <w:webHidden/>
              </w:rPr>
              <w:t>6</w:t>
            </w:r>
            <w:r w:rsidR="003D73BF" w:rsidRPr="003957FF">
              <w:rPr>
                <w:noProof/>
                <w:webHidden/>
              </w:rPr>
              <w:fldChar w:fldCharType="end"/>
            </w:r>
          </w:hyperlink>
        </w:p>
        <w:p w14:paraId="74E2B068" w14:textId="0118E6B1" w:rsidR="003D73BF" w:rsidRPr="003957FF" w:rsidRDefault="00250106">
          <w:pPr>
            <w:pStyle w:val="TDC2"/>
            <w:tabs>
              <w:tab w:val="left" w:pos="880"/>
              <w:tab w:val="right" w:leader="dot" w:pos="9962"/>
            </w:tabs>
            <w:rPr>
              <w:rFonts w:eastAsiaTheme="minorEastAsia"/>
              <w:noProof/>
              <w:lang w:eastAsia="es-CL"/>
            </w:rPr>
          </w:pPr>
          <w:hyperlink w:anchor="_Toc515869054" w:history="1">
            <w:r w:rsidR="003D73BF" w:rsidRPr="003957FF">
              <w:rPr>
                <w:rStyle w:val="Hipervnculo"/>
                <w:noProof/>
              </w:rPr>
              <w:t>4.2</w:t>
            </w:r>
            <w:r w:rsidR="003D73BF" w:rsidRPr="003957FF">
              <w:rPr>
                <w:rFonts w:eastAsiaTheme="minorEastAsia"/>
                <w:noProof/>
                <w:lang w:eastAsia="es-CL"/>
              </w:rPr>
              <w:tab/>
            </w:r>
            <w:r w:rsidR="003D73BF" w:rsidRPr="003957FF">
              <w:rPr>
                <w:rStyle w:val="Hipervnculo"/>
                <w:noProof/>
              </w:rPr>
              <w:t>Materias Específicas Objeto de la Fiscalización Ambiental</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_Toc515869054 \h </w:instrText>
            </w:r>
            <w:r w:rsidR="003D73BF" w:rsidRPr="003957FF">
              <w:rPr>
                <w:noProof/>
                <w:webHidden/>
              </w:rPr>
            </w:r>
            <w:r w:rsidR="003D73BF" w:rsidRPr="003957FF">
              <w:rPr>
                <w:noProof/>
                <w:webHidden/>
              </w:rPr>
              <w:fldChar w:fldCharType="separate"/>
            </w:r>
            <w:r w:rsidR="006955BF">
              <w:rPr>
                <w:noProof/>
                <w:webHidden/>
              </w:rPr>
              <w:t>6</w:t>
            </w:r>
            <w:r w:rsidR="003D73BF" w:rsidRPr="003957FF">
              <w:rPr>
                <w:noProof/>
                <w:webHidden/>
              </w:rPr>
              <w:fldChar w:fldCharType="end"/>
            </w:r>
          </w:hyperlink>
        </w:p>
        <w:p w14:paraId="37967EA5" w14:textId="422A690D" w:rsidR="003D73BF" w:rsidRPr="003957FF" w:rsidRDefault="00250106">
          <w:pPr>
            <w:pStyle w:val="TDC2"/>
            <w:tabs>
              <w:tab w:val="left" w:pos="880"/>
              <w:tab w:val="right" w:leader="dot" w:pos="9962"/>
            </w:tabs>
            <w:rPr>
              <w:rFonts w:eastAsiaTheme="minorEastAsia"/>
              <w:noProof/>
              <w:lang w:eastAsia="es-CL"/>
            </w:rPr>
          </w:pPr>
          <w:hyperlink w:anchor="_Toc515869055" w:history="1">
            <w:r w:rsidR="003D73BF" w:rsidRPr="003957FF">
              <w:rPr>
                <w:rStyle w:val="Hipervnculo"/>
                <w:noProof/>
              </w:rPr>
              <w:t>4.3</w:t>
            </w:r>
            <w:r w:rsidR="003D73BF" w:rsidRPr="003957FF">
              <w:rPr>
                <w:rFonts w:eastAsiaTheme="minorEastAsia"/>
                <w:noProof/>
                <w:lang w:eastAsia="es-CL"/>
              </w:rPr>
              <w:tab/>
            </w:r>
            <w:r w:rsidR="003D73BF" w:rsidRPr="003957FF">
              <w:rPr>
                <w:rStyle w:val="Hipervnculo"/>
                <w:noProof/>
              </w:rPr>
              <w:t>Aspectos relativos a la ejecución de la Inspección Ambiental</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_Toc515869055 \h </w:instrText>
            </w:r>
            <w:r w:rsidR="003D73BF" w:rsidRPr="003957FF">
              <w:rPr>
                <w:noProof/>
                <w:webHidden/>
              </w:rPr>
            </w:r>
            <w:r w:rsidR="003D73BF" w:rsidRPr="003957FF">
              <w:rPr>
                <w:noProof/>
                <w:webHidden/>
              </w:rPr>
              <w:fldChar w:fldCharType="separate"/>
            </w:r>
            <w:r w:rsidR="006955BF">
              <w:rPr>
                <w:noProof/>
                <w:webHidden/>
              </w:rPr>
              <w:t>6</w:t>
            </w:r>
            <w:r w:rsidR="003D73BF" w:rsidRPr="003957FF">
              <w:rPr>
                <w:noProof/>
                <w:webHidden/>
              </w:rPr>
              <w:fldChar w:fldCharType="end"/>
            </w:r>
          </w:hyperlink>
        </w:p>
        <w:p w14:paraId="238549E6" w14:textId="496F5B8C" w:rsidR="003D73BF" w:rsidRPr="003957FF" w:rsidRDefault="00250106">
          <w:pPr>
            <w:pStyle w:val="TDC3"/>
            <w:rPr>
              <w:rFonts w:asciiTheme="minorHAnsi" w:eastAsiaTheme="minorEastAsia" w:hAnsiTheme="minorHAnsi" w:cstheme="minorBidi"/>
              <w:b w:val="0"/>
              <w:bCs w:val="0"/>
              <w:lang w:eastAsia="es-CL"/>
            </w:rPr>
          </w:pPr>
          <w:hyperlink w:anchor="_Toc515869056" w:history="1">
            <w:r w:rsidR="003D73BF" w:rsidRPr="003957FF">
              <w:rPr>
                <w:rStyle w:val="Hipervnculo"/>
                <w:b w:val="0"/>
              </w:rPr>
              <w:t>4.3.1</w:t>
            </w:r>
            <w:r w:rsidR="003D73BF" w:rsidRPr="003957FF">
              <w:rPr>
                <w:rFonts w:asciiTheme="minorHAnsi" w:eastAsiaTheme="minorEastAsia" w:hAnsiTheme="minorHAnsi" w:cstheme="minorBidi"/>
                <w:b w:val="0"/>
                <w:bCs w:val="0"/>
                <w:lang w:eastAsia="es-CL"/>
              </w:rPr>
              <w:tab/>
            </w:r>
            <w:r w:rsidR="003D73BF" w:rsidRPr="003957FF">
              <w:rPr>
                <w:rStyle w:val="Hipervnculo"/>
                <w:b w:val="0"/>
              </w:rPr>
              <w:t>Ejecución de la inspección</w:t>
            </w:r>
            <w:r w:rsidR="003D73BF" w:rsidRPr="003957FF">
              <w:rPr>
                <w:b w:val="0"/>
                <w:webHidden/>
              </w:rPr>
              <w:tab/>
            </w:r>
            <w:r w:rsidR="003D73BF" w:rsidRPr="003957FF">
              <w:rPr>
                <w:b w:val="0"/>
                <w:webHidden/>
              </w:rPr>
              <w:fldChar w:fldCharType="begin"/>
            </w:r>
            <w:r w:rsidR="003D73BF" w:rsidRPr="003957FF">
              <w:rPr>
                <w:b w:val="0"/>
                <w:webHidden/>
              </w:rPr>
              <w:instrText xml:space="preserve"> PAGEREF _Toc515869056 \h </w:instrText>
            </w:r>
            <w:r w:rsidR="003D73BF" w:rsidRPr="003957FF">
              <w:rPr>
                <w:b w:val="0"/>
                <w:webHidden/>
              </w:rPr>
            </w:r>
            <w:r w:rsidR="003D73BF" w:rsidRPr="003957FF">
              <w:rPr>
                <w:b w:val="0"/>
                <w:webHidden/>
              </w:rPr>
              <w:fldChar w:fldCharType="separate"/>
            </w:r>
            <w:r w:rsidR="006955BF">
              <w:rPr>
                <w:b w:val="0"/>
                <w:webHidden/>
              </w:rPr>
              <w:t>6</w:t>
            </w:r>
            <w:r w:rsidR="003D73BF" w:rsidRPr="003957FF">
              <w:rPr>
                <w:b w:val="0"/>
                <w:webHidden/>
              </w:rPr>
              <w:fldChar w:fldCharType="end"/>
            </w:r>
          </w:hyperlink>
        </w:p>
        <w:p w14:paraId="4B70BABF" w14:textId="5693A1C8" w:rsidR="003D73BF" w:rsidRPr="003957FF" w:rsidRDefault="00250106">
          <w:pPr>
            <w:pStyle w:val="TDC3"/>
            <w:rPr>
              <w:rFonts w:asciiTheme="minorHAnsi" w:eastAsiaTheme="minorEastAsia" w:hAnsiTheme="minorHAnsi" w:cstheme="minorBidi"/>
              <w:b w:val="0"/>
              <w:bCs w:val="0"/>
              <w:lang w:eastAsia="es-CL"/>
            </w:rPr>
          </w:pPr>
          <w:hyperlink w:anchor="_Toc515869057" w:history="1">
            <w:r w:rsidR="003D73BF" w:rsidRPr="003957FF">
              <w:rPr>
                <w:rStyle w:val="Hipervnculo"/>
                <w:b w:val="0"/>
              </w:rPr>
              <w:t>4.3.2</w:t>
            </w:r>
            <w:r w:rsidR="003D73BF" w:rsidRPr="003957FF">
              <w:rPr>
                <w:rFonts w:asciiTheme="minorHAnsi" w:eastAsiaTheme="minorEastAsia" w:hAnsiTheme="minorHAnsi" w:cstheme="minorBidi"/>
                <w:b w:val="0"/>
                <w:bCs w:val="0"/>
                <w:lang w:eastAsia="es-CL"/>
              </w:rPr>
              <w:tab/>
            </w:r>
            <w:r w:rsidR="003D73BF" w:rsidRPr="003957FF">
              <w:rPr>
                <w:rStyle w:val="Hipervnculo"/>
                <w:b w:val="0"/>
              </w:rPr>
              <w:t>Esquema de recorrido (Figura 3)</w:t>
            </w:r>
            <w:r w:rsidR="003D73BF" w:rsidRPr="003957FF">
              <w:rPr>
                <w:b w:val="0"/>
                <w:webHidden/>
              </w:rPr>
              <w:tab/>
            </w:r>
            <w:r w:rsidR="003D73BF" w:rsidRPr="003957FF">
              <w:rPr>
                <w:b w:val="0"/>
                <w:webHidden/>
              </w:rPr>
              <w:fldChar w:fldCharType="begin"/>
            </w:r>
            <w:r w:rsidR="003D73BF" w:rsidRPr="003957FF">
              <w:rPr>
                <w:b w:val="0"/>
                <w:webHidden/>
              </w:rPr>
              <w:instrText xml:space="preserve"> PAGEREF _Toc515869057 \h </w:instrText>
            </w:r>
            <w:r w:rsidR="003D73BF" w:rsidRPr="003957FF">
              <w:rPr>
                <w:b w:val="0"/>
                <w:webHidden/>
              </w:rPr>
            </w:r>
            <w:r w:rsidR="003D73BF" w:rsidRPr="003957FF">
              <w:rPr>
                <w:b w:val="0"/>
                <w:webHidden/>
              </w:rPr>
              <w:fldChar w:fldCharType="separate"/>
            </w:r>
            <w:r w:rsidR="006955BF">
              <w:rPr>
                <w:b w:val="0"/>
                <w:webHidden/>
              </w:rPr>
              <w:t>7</w:t>
            </w:r>
            <w:r w:rsidR="003D73BF" w:rsidRPr="003957FF">
              <w:rPr>
                <w:b w:val="0"/>
                <w:webHidden/>
              </w:rPr>
              <w:fldChar w:fldCharType="end"/>
            </w:r>
          </w:hyperlink>
        </w:p>
        <w:p w14:paraId="3EB90216" w14:textId="367A957E" w:rsidR="003D73BF" w:rsidRPr="003957FF" w:rsidRDefault="00250106">
          <w:pPr>
            <w:pStyle w:val="TDC3"/>
            <w:rPr>
              <w:rFonts w:asciiTheme="minorHAnsi" w:eastAsiaTheme="minorEastAsia" w:hAnsiTheme="minorHAnsi" w:cstheme="minorBidi"/>
              <w:b w:val="0"/>
              <w:bCs w:val="0"/>
              <w:lang w:eastAsia="es-CL"/>
            </w:rPr>
          </w:pPr>
          <w:hyperlink w:anchor="_Toc515869058" w:history="1">
            <w:r w:rsidR="003D73BF" w:rsidRPr="003957FF">
              <w:rPr>
                <w:rStyle w:val="Hipervnculo"/>
                <w:b w:val="0"/>
              </w:rPr>
              <w:t>4.3.3</w:t>
            </w:r>
            <w:r w:rsidR="003D73BF" w:rsidRPr="003957FF">
              <w:rPr>
                <w:rFonts w:asciiTheme="minorHAnsi" w:eastAsiaTheme="minorEastAsia" w:hAnsiTheme="minorHAnsi" w:cstheme="minorBidi"/>
                <w:b w:val="0"/>
                <w:bCs w:val="0"/>
                <w:lang w:eastAsia="es-CL"/>
              </w:rPr>
              <w:tab/>
            </w:r>
            <w:r w:rsidR="003D73BF" w:rsidRPr="003957FF">
              <w:rPr>
                <w:rStyle w:val="Hipervnculo"/>
                <w:b w:val="0"/>
              </w:rPr>
              <w:t>Detalle del Recorrido de la Inspección</w:t>
            </w:r>
            <w:r w:rsidR="003D73BF" w:rsidRPr="003957FF">
              <w:rPr>
                <w:b w:val="0"/>
                <w:webHidden/>
              </w:rPr>
              <w:tab/>
            </w:r>
            <w:r w:rsidR="003D73BF" w:rsidRPr="003957FF">
              <w:rPr>
                <w:b w:val="0"/>
                <w:webHidden/>
              </w:rPr>
              <w:fldChar w:fldCharType="begin"/>
            </w:r>
            <w:r w:rsidR="003D73BF" w:rsidRPr="003957FF">
              <w:rPr>
                <w:b w:val="0"/>
                <w:webHidden/>
              </w:rPr>
              <w:instrText xml:space="preserve"> PAGEREF _Toc515869058 \h </w:instrText>
            </w:r>
            <w:r w:rsidR="003D73BF" w:rsidRPr="003957FF">
              <w:rPr>
                <w:b w:val="0"/>
                <w:webHidden/>
              </w:rPr>
            </w:r>
            <w:r w:rsidR="003D73BF" w:rsidRPr="003957FF">
              <w:rPr>
                <w:b w:val="0"/>
                <w:webHidden/>
              </w:rPr>
              <w:fldChar w:fldCharType="separate"/>
            </w:r>
            <w:r w:rsidR="006955BF">
              <w:rPr>
                <w:b w:val="0"/>
                <w:webHidden/>
              </w:rPr>
              <w:t>7</w:t>
            </w:r>
            <w:r w:rsidR="003D73BF" w:rsidRPr="003957FF">
              <w:rPr>
                <w:b w:val="0"/>
                <w:webHidden/>
              </w:rPr>
              <w:fldChar w:fldCharType="end"/>
            </w:r>
          </w:hyperlink>
        </w:p>
        <w:p w14:paraId="5A91D185" w14:textId="5C2E6762" w:rsidR="003D73BF" w:rsidRPr="003957FF" w:rsidRDefault="00250106">
          <w:pPr>
            <w:pStyle w:val="TDC2"/>
            <w:tabs>
              <w:tab w:val="left" w:pos="880"/>
              <w:tab w:val="right" w:leader="dot" w:pos="9962"/>
            </w:tabs>
            <w:rPr>
              <w:rFonts w:eastAsiaTheme="minorEastAsia"/>
              <w:noProof/>
              <w:lang w:eastAsia="es-CL"/>
            </w:rPr>
          </w:pPr>
          <w:hyperlink w:anchor="_Toc515869059" w:history="1">
            <w:r w:rsidR="003D73BF" w:rsidRPr="003957FF">
              <w:rPr>
                <w:rStyle w:val="Hipervnculo"/>
                <w:noProof/>
              </w:rPr>
              <w:t>4.4</w:t>
            </w:r>
            <w:r w:rsidR="003D73BF" w:rsidRPr="003957FF">
              <w:rPr>
                <w:rFonts w:eastAsiaTheme="minorEastAsia"/>
                <w:noProof/>
                <w:lang w:eastAsia="es-CL"/>
              </w:rPr>
              <w:tab/>
            </w:r>
            <w:r w:rsidR="003D73BF" w:rsidRPr="003957FF">
              <w:rPr>
                <w:rStyle w:val="Hipervnculo"/>
                <w:noProof/>
              </w:rPr>
              <w:t>Revisión Documental</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_Toc515869059 \h </w:instrText>
            </w:r>
            <w:r w:rsidR="003D73BF" w:rsidRPr="003957FF">
              <w:rPr>
                <w:noProof/>
                <w:webHidden/>
              </w:rPr>
            </w:r>
            <w:r w:rsidR="003D73BF" w:rsidRPr="003957FF">
              <w:rPr>
                <w:noProof/>
                <w:webHidden/>
              </w:rPr>
              <w:fldChar w:fldCharType="separate"/>
            </w:r>
            <w:r w:rsidR="006955BF">
              <w:rPr>
                <w:noProof/>
                <w:webHidden/>
              </w:rPr>
              <w:t>8</w:t>
            </w:r>
            <w:r w:rsidR="003D73BF" w:rsidRPr="003957FF">
              <w:rPr>
                <w:noProof/>
                <w:webHidden/>
              </w:rPr>
              <w:fldChar w:fldCharType="end"/>
            </w:r>
          </w:hyperlink>
        </w:p>
        <w:p w14:paraId="271FB8C1" w14:textId="1D63C4E2" w:rsidR="003D73BF" w:rsidRPr="003957FF" w:rsidRDefault="00250106">
          <w:pPr>
            <w:pStyle w:val="TDC3"/>
            <w:rPr>
              <w:rFonts w:asciiTheme="minorHAnsi" w:eastAsiaTheme="minorEastAsia" w:hAnsiTheme="minorHAnsi" w:cstheme="minorBidi"/>
              <w:b w:val="0"/>
              <w:bCs w:val="0"/>
              <w:lang w:eastAsia="es-CL"/>
            </w:rPr>
          </w:pPr>
          <w:hyperlink w:anchor="_Toc515869060" w:history="1">
            <w:r w:rsidR="003D73BF" w:rsidRPr="003957FF">
              <w:rPr>
                <w:rStyle w:val="Hipervnculo"/>
                <w:b w:val="0"/>
              </w:rPr>
              <w:t>4.4.1</w:t>
            </w:r>
            <w:r w:rsidR="003D73BF" w:rsidRPr="003957FF">
              <w:rPr>
                <w:rFonts w:asciiTheme="minorHAnsi" w:eastAsiaTheme="minorEastAsia" w:hAnsiTheme="minorHAnsi" w:cstheme="minorBidi"/>
                <w:b w:val="0"/>
                <w:bCs w:val="0"/>
                <w:lang w:eastAsia="es-CL"/>
              </w:rPr>
              <w:tab/>
            </w:r>
            <w:r w:rsidR="003D73BF" w:rsidRPr="003957FF">
              <w:rPr>
                <w:rStyle w:val="Hipervnculo"/>
                <w:b w:val="0"/>
              </w:rPr>
              <w:t>Documentos Revisados</w:t>
            </w:r>
            <w:r w:rsidR="003D73BF" w:rsidRPr="003957FF">
              <w:rPr>
                <w:b w:val="0"/>
                <w:webHidden/>
              </w:rPr>
              <w:tab/>
            </w:r>
            <w:r w:rsidR="003D73BF" w:rsidRPr="003957FF">
              <w:rPr>
                <w:b w:val="0"/>
                <w:webHidden/>
              </w:rPr>
              <w:fldChar w:fldCharType="begin"/>
            </w:r>
            <w:r w:rsidR="003D73BF" w:rsidRPr="003957FF">
              <w:rPr>
                <w:b w:val="0"/>
                <w:webHidden/>
              </w:rPr>
              <w:instrText xml:space="preserve"> PAGEREF _Toc515869060 \h </w:instrText>
            </w:r>
            <w:r w:rsidR="003D73BF" w:rsidRPr="003957FF">
              <w:rPr>
                <w:b w:val="0"/>
                <w:webHidden/>
              </w:rPr>
            </w:r>
            <w:r w:rsidR="003D73BF" w:rsidRPr="003957FF">
              <w:rPr>
                <w:b w:val="0"/>
                <w:webHidden/>
              </w:rPr>
              <w:fldChar w:fldCharType="separate"/>
            </w:r>
            <w:r w:rsidR="006955BF">
              <w:rPr>
                <w:b w:val="0"/>
                <w:webHidden/>
              </w:rPr>
              <w:t>8</w:t>
            </w:r>
            <w:r w:rsidR="003D73BF" w:rsidRPr="003957FF">
              <w:rPr>
                <w:b w:val="0"/>
                <w:webHidden/>
              </w:rPr>
              <w:fldChar w:fldCharType="end"/>
            </w:r>
          </w:hyperlink>
        </w:p>
        <w:p w14:paraId="06FF8B00" w14:textId="3568DBE3" w:rsidR="003D73BF" w:rsidRPr="003957FF" w:rsidRDefault="00250106">
          <w:pPr>
            <w:pStyle w:val="TDC1"/>
            <w:tabs>
              <w:tab w:val="left" w:pos="440"/>
              <w:tab w:val="right" w:leader="dot" w:pos="9962"/>
            </w:tabs>
            <w:rPr>
              <w:rFonts w:eastAsiaTheme="minorEastAsia"/>
              <w:noProof/>
              <w:lang w:eastAsia="es-CL"/>
            </w:rPr>
          </w:pPr>
          <w:hyperlink w:anchor="_Toc515869061" w:history="1">
            <w:r w:rsidR="003D73BF" w:rsidRPr="003957FF">
              <w:rPr>
                <w:rStyle w:val="Hipervnculo"/>
                <w:noProof/>
              </w:rPr>
              <w:t>5</w:t>
            </w:r>
            <w:r w:rsidR="003D73BF" w:rsidRPr="003957FF">
              <w:rPr>
                <w:rFonts w:eastAsiaTheme="minorEastAsia"/>
                <w:noProof/>
                <w:lang w:eastAsia="es-CL"/>
              </w:rPr>
              <w:tab/>
            </w:r>
            <w:r w:rsidR="003D73BF" w:rsidRPr="003957FF">
              <w:rPr>
                <w:rStyle w:val="Hipervnculo"/>
                <w:noProof/>
              </w:rPr>
              <w:t>HECHOS CONSTATADOS.</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_Toc515869061 \h </w:instrText>
            </w:r>
            <w:r w:rsidR="003D73BF" w:rsidRPr="003957FF">
              <w:rPr>
                <w:noProof/>
                <w:webHidden/>
              </w:rPr>
            </w:r>
            <w:r w:rsidR="003D73BF" w:rsidRPr="003957FF">
              <w:rPr>
                <w:noProof/>
                <w:webHidden/>
              </w:rPr>
              <w:fldChar w:fldCharType="separate"/>
            </w:r>
            <w:r w:rsidR="006955BF">
              <w:rPr>
                <w:noProof/>
                <w:webHidden/>
              </w:rPr>
              <w:t>9</w:t>
            </w:r>
            <w:r w:rsidR="003D73BF" w:rsidRPr="003957FF">
              <w:rPr>
                <w:noProof/>
                <w:webHidden/>
              </w:rPr>
              <w:fldChar w:fldCharType="end"/>
            </w:r>
          </w:hyperlink>
        </w:p>
        <w:p w14:paraId="14842C09" w14:textId="1F30110E" w:rsidR="003D73BF" w:rsidRPr="003957FF" w:rsidRDefault="00250106">
          <w:pPr>
            <w:pStyle w:val="TDC2"/>
            <w:tabs>
              <w:tab w:val="left" w:pos="880"/>
              <w:tab w:val="right" w:leader="dot" w:pos="9962"/>
            </w:tabs>
            <w:rPr>
              <w:rFonts w:eastAsiaTheme="minorEastAsia"/>
              <w:noProof/>
              <w:lang w:eastAsia="es-CL"/>
            </w:rPr>
          </w:pPr>
          <w:hyperlink w:anchor="_Toc515869062" w:history="1">
            <w:r w:rsidR="003D73BF" w:rsidRPr="003957FF">
              <w:rPr>
                <w:rStyle w:val="Hipervnculo"/>
                <w:noProof/>
              </w:rPr>
              <w:t>5.1</w:t>
            </w:r>
            <w:r w:rsidR="003D73BF" w:rsidRPr="003957FF">
              <w:rPr>
                <w:rFonts w:eastAsiaTheme="minorEastAsia"/>
                <w:noProof/>
                <w:lang w:eastAsia="es-CL"/>
              </w:rPr>
              <w:tab/>
            </w:r>
            <w:r w:rsidR="003D73BF" w:rsidRPr="003957FF">
              <w:rPr>
                <w:rStyle w:val="Hipervnculo"/>
                <w:noProof/>
              </w:rPr>
              <w:t>Manejo de RILes.</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_Toc515869062 \h </w:instrText>
            </w:r>
            <w:r w:rsidR="003D73BF" w:rsidRPr="003957FF">
              <w:rPr>
                <w:noProof/>
                <w:webHidden/>
              </w:rPr>
            </w:r>
            <w:r w:rsidR="003D73BF" w:rsidRPr="003957FF">
              <w:rPr>
                <w:noProof/>
                <w:webHidden/>
              </w:rPr>
              <w:fldChar w:fldCharType="separate"/>
            </w:r>
            <w:r w:rsidR="006955BF">
              <w:rPr>
                <w:noProof/>
                <w:webHidden/>
              </w:rPr>
              <w:t>9</w:t>
            </w:r>
            <w:r w:rsidR="003D73BF" w:rsidRPr="003957FF">
              <w:rPr>
                <w:noProof/>
                <w:webHidden/>
              </w:rPr>
              <w:fldChar w:fldCharType="end"/>
            </w:r>
          </w:hyperlink>
        </w:p>
        <w:p w14:paraId="2D9A0F1E" w14:textId="5BD10595" w:rsidR="003D73BF" w:rsidRPr="003957FF" w:rsidRDefault="00250106">
          <w:pPr>
            <w:pStyle w:val="TDC2"/>
            <w:tabs>
              <w:tab w:val="left" w:pos="880"/>
              <w:tab w:val="right" w:leader="dot" w:pos="9962"/>
            </w:tabs>
            <w:rPr>
              <w:rFonts w:eastAsiaTheme="minorEastAsia"/>
              <w:noProof/>
              <w:lang w:eastAsia="es-CL"/>
            </w:rPr>
          </w:pPr>
          <w:hyperlink w:anchor="_Toc515869072" w:history="1">
            <w:r w:rsidR="003D73BF" w:rsidRPr="003957FF">
              <w:rPr>
                <w:rStyle w:val="Hipervnculo"/>
                <w:noProof/>
              </w:rPr>
              <w:t>5.2</w:t>
            </w:r>
            <w:r w:rsidR="003D73BF" w:rsidRPr="003957FF">
              <w:rPr>
                <w:rFonts w:eastAsiaTheme="minorEastAsia"/>
                <w:noProof/>
                <w:lang w:eastAsia="es-CL"/>
              </w:rPr>
              <w:tab/>
            </w:r>
            <w:r w:rsidR="003D73BF" w:rsidRPr="003957FF">
              <w:rPr>
                <w:rStyle w:val="Hipervnculo"/>
                <w:noProof/>
              </w:rPr>
              <w:t>Intervención/afectación de cursos de agua.</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_Toc515869072 \h </w:instrText>
            </w:r>
            <w:r w:rsidR="003D73BF" w:rsidRPr="003957FF">
              <w:rPr>
                <w:noProof/>
                <w:webHidden/>
              </w:rPr>
            </w:r>
            <w:r w:rsidR="003D73BF" w:rsidRPr="003957FF">
              <w:rPr>
                <w:noProof/>
                <w:webHidden/>
              </w:rPr>
              <w:fldChar w:fldCharType="separate"/>
            </w:r>
            <w:r w:rsidR="006955BF">
              <w:rPr>
                <w:noProof/>
                <w:webHidden/>
              </w:rPr>
              <w:t>13</w:t>
            </w:r>
            <w:r w:rsidR="003D73BF" w:rsidRPr="003957FF">
              <w:rPr>
                <w:noProof/>
                <w:webHidden/>
              </w:rPr>
              <w:fldChar w:fldCharType="end"/>
            </w:r>
          </w:hyperlink>
        </w:p>
        <w:p w14:paraId="0A42AE12" w14:textId="5F5F01C1" w:rsidR="003D73BF" w:rsidRPr="003957FF" w:rsidRDefault="00250106">
          <w:pPr>
            <w:pStyle w:val="TDC1"/>
            <w:tabs>
              <w:tab w:val="left" w:pos="440"/>
              <w:tab w:val="right" w:leader="dot" w:pos="9962"/>
            </w:tabs>
            <w:rPr>
              <w:rFonts w:eastAsiaTheme="minorEastAsia"/>
              <w:noProof/>
              <w:lang w:eastAsia="es-CL"/>
            </w:rPr>
          </w:pPr>
          <w:hyperlink w:anchor="_Toc515869079" w:history="1">
            <w:r w:rsidR="003D73BF" w:rsidRPr="003957FF">
              <w:rPr>
                <w:rStyle w:val="Hipervnculo"/>
                <w:noProof/>
              </w:rPr>
              <w:t>6</w:t>
            </w:r>
            <w:r w:rsidR="003D73BF" w:rsidRPr="003957FF">
              <w:rPr>
                <w:rFonts w:eastAsiaTheme="minorEastAsia"/>
                <w:noProof/>
                <w:lang w:eastAsia="es-CL"/>
              </w:rPr>
              <w:tab/>
            </w:r>
            <w:r w:rsidR="003D73BF" w:rsidRPr="003957FF">
              <w:rPr>
                <w:rStyle w:val="Hipervnculo"/>
                <w:noProof/>
              </w:rPr>
              <w:t>OTROS HECHOS</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_Toc515869079 \h </w:instrText>
            </w:r>
            <w:r w:rsidR="003D73BF" w:rsidRPr="003957FF">
              <w:rPr>
                <w:noProof/>
                <w:webHidden/>
              </w:rPr>
            </w:r>
            <w:r w:rsidR="003D73BF" w:rsidRPr="003957FF">
              <w:rPr>
                <w:noProof/>
                <w:webHidden/>
              </w:rPr>
              <w:fldChar w:fldCharType="separate"/>
            </w:r>
            <w:r w:rsidR="006955BF">
              <w:rPr>
                <w:noProof/>
                <w:webHidden/>
              </w:rPr>
              <w:t>18</w:t>
            </w:r>
            <w:r w:rsidR="003D73BF" w:rsidRPr="003957FF">
              <w:rPr>
                <w:noProof/>
                <w:webHidden/>
              </w:rPr>
              <w:fldChar w:fldCharType="end"/>
            </w:r>
          </w:hyperlink>
        </w:p>
        <w:p w14:paraId="3B1C968C" w14:textId="14CE1A35" w:rsidR="003D73BF" w:rsidRPr="003957FF" w:rsidRDefault="00250106">
          <w:pPr>
            <w:pStyle w:val="TDC1"/>
            <w:tabs>
              <w:tab w:val="left" w:pos="440"/>
              <w:tab w:val="right" w:leader="dot" w:pos="9962"/>
            </w:tabs>
            <w:rPr>
              <w:rFonts w:eastAsiaTheme="minorEastAsia"/>
              <w:noProof/>
              <w:lang w:eastAsia="es-CL"/>
            </w:rPr>
          </w:pPr>
          <w:hyperlink w:anchor="_Toc515869084" w:history="1">
            <w:r w:rsidR="003D73BF" w:rsidRPr="003957FF">
              <w:rPr>
                <w:rStyle w:val="Hipervnculo"/>
                <w:noProof/>
              </w:rPr>
              <w:t>7</w:t>
            </w:r>
            <w:r w:rsidR="003D73BF" w:rsidRPr="003957FF">
              <w:rPr>
                <w:rFonts w:eastAsiaTheme="minorEastAsia"/>
                <w:noProof/>
                <w:lang w:eastAsia="es-CL"/>
              </w:rPr>
              <w:tab/>
            </w:r>
            <w:r w:rsidR="003D73BF" w:rsidRPr="003957FF">
              <w:rPr>
                <w:rStyle w:val="Hipervnculo"/>
                <w:noProof/>
              </w:rPr>
              <w:t>CONCLUSIONES</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_Toc515869084 \h </w:instrText>
            </w:r>
            <w:r w:rsidR="003D73BF" w:rsidRPr="003957FF">
              <w:rPr>
                <w:noProof/>
                <w:webHidden/>
              </w:rPr>
            </w:r>
            <w:r w:rsidR="003D73BF" w:rsidRPr="003957FF">
              <w:rPr>
                <w:noProof/>
                <w:webHidden/>
              </w:rPr>
              <w:fldChar w:fldCharType="separate"/>
            </w:r>
            <w:r w:rsidR="006955BF">
              <w:rPr>
                <w:noProof/>
                <w:webHidden/>
              </w:rPr>
              <w:t>21</w:t>
            </w:r>
            <w:r w:rsidR="003D73BF" w:rsidRPr="003957FF">
              <w:rPr>
                <w:noProof/>
                <w:webHidden/>
              </w:rPr>
              <w:fldChar w:fldCharType="end"/>
            </w:r>
          </w:hyperlink>
        </w:p>
        <w:p w14:paraId="52C84091" w14:textId="574F0E52" w:rsidR="003D73BF" w:rsidRPr="003957FF" w:rsidRDefault="00250106">
          <w:pPr>
            <w:pStyle w:val="TDC1"/>
            <w:tabs>
              <w:tab w:val="left" w:pos="440"/>
              <w:tab w:val="right" w:leader="dot" w:pos="9962"/>
            </w:tabs>
            <w:rPr>
              <w:rFonts w:eastAsiaTheme="minorEastAsia"/>
              <w:noProof/>
              <w:lang w:eastAsia="es-CL"/>
            </w:rPr>
          </w:pPr>
          <w:hyperlink w:anchor="_Toc515869089" w:history="1">
            <w:r w:rsidR="003D73BF" w:rsidRPr="003957FF">
              <w:rPr>
                <w:rStyle w:val="Hipervnculo"/>
                <w:noProof/>
              </w:rPr>
              <w:t>8</w:t>
            </w:r>
            <w:r w:rsidR="003D73BF" w:rsidRPr="003957FF">
              <w:rPr>
                <w:rFonts w:eastAsiaTheme="minorEastAsia"/>
                <w:noProof/>
                <w:lang w:eastAsia="es-CL"/>
              </w:rPr>
              <w:tab/>
            </w:r>
            <w:r w:rsidR="003D73BF" w:rsidRPr="003957FF">
              <w:rPr>
                <w:rStyle w:val="Hipervnculo"/>
                <w:noProof/>
              </w:rPr>
              <w:t>ANEXOS</w:t>
            </w:r>
            <w:r w:rsidR="003D73BF" w:rsidRPr="003957FF">
              <w:rPr>
                <w:noProof/>
                <w:webHidden/>
              </w:rPr>
              <w:tab/>
            </w:r>
            <w:r w:rsidR="003D73BF" w:rsidRPr="003957FF">
              <w:rPr>
                <w:noProof/>
                <w:webHidden/>
              </w:rPr>
              <w:fldChar w:fldCharType="begin"/>
            </w:r>
            <w:r w:rsidR="003D73BF" w:rsidRPr="003957FF">
              <w:rPr>
                <w:noProof/>
                <w:webHidden/>
              </w:rPr>
              <w:instrText xml:space="preserve"> PAGEREF _Toc515869089 \h </w:instrText>
            </w:r>
            <w:r w:rsidR="003D73BF" w:rsidRPr="003957FF">
              <w:rPr>
                <w:noProof/>
                <w:webHidden/>
              </w:rPr>
            </w:r>
            <w:r w:rsidR="003D73BF" w:rsidRPr="003957FF">
              <w:rPr>
                <w:noProof/>
                <w:webHidden/>
              </w:rPr>
              <w:fldChar w:fldCharType="separate"/>
            </w:r>
            <w:r w:rsidR="006955BF">
              <w:rPr>
                <w:noProof/>
                <w:webHidden/>
              </w:rPr>
              <w:t>22</w:t>
            </w:r>
            <w:r w:rsidR="003D73BF" w:rsidRPr="003957FF">
              <w:rPr>
                <w:noProof/>
                <w:webHidden/>
              </w:rPr>
              <w:fldChar w:fldCharType="end"/>
            </w:r>
          </w:hyperlink>
        </w:p>
        <w:p w14:paraId="6761CDFE" w14:textId="77777777" w:rsidR="007A7DEB" w:rsidRPr="003957FF" w:rsidRDefault="007A7DEB" w:rsidP="007A7DEB">
          <w:pPr>
            <w:spacing w:line="240" w:lineRule="auto"/>
          </w:pPr>
          <w:r w:rsidRPr="003957FF">
            <w:rPr>
              <w:b/>
              <w:bCs/>
              <w:lang w:val="es-ES"/>
            </w:rPr>
            <w:fldChar w:fldCharType="end"/>
          </w:r>
        </w:p>
      </w:sdtContent>
    </w:sdt>
    <w:p w14:paraId="2E2888E1" w14:textId="77777777" w:rsidR="007A7DEB" w:rsidRPr="003957FF" w:rsidRDefault="007A7DEB" w:rsidP="007A7DEB">
      <w:pPr>
        <w:spacing w:after="0" w:line="240" w:lineRule="auto"/>
        <w:jc w:val="center"/>
        <w:rPr>
          <w:rFonts w:ascii="Calibri" w:eastAsia="Calibri" w:hAnsi="Calibri" w:cs="Calibri"/>
          <w:b/>
          <w:sz w:val="20"/>
          <w:szCs w:val="20"/>
        </w:rPr>
      </w:pPr>
    </w:p>
    <w:p w14:paraId="6417E006" w14:textId="77777777" w:rsidR="00D14AAD" w:rsidRPr="003957FF" w:rsidRDefault="00D14AAD" w:rsidP="007A7DEB">
      <w:pPr>
        <w:spacing w:after="0" w:line="240" w:lineRule="auto"/>
        <w:jc w:val="center"/>
        <w:rPr>
          <w:rFonts w:ascii="Calibri" w:eastAsia="Calibri" w:hAnsi="Calibri" w:cs="Calibri"/>
          <w:b/>
          <w:sz w:val="20"/>
          <w:szCs w:val="20"/>
        </w:rPr>
      </w:pPr>
    </w:p>
    <w:p w14:paraId="02FA408B" w14:textId="77777777" w:rsidR="00D14AAD" w:rsidRPr="003957FF" w:rsidRDefault="00D14AAD" w:rsidP="007A7DEB">
      <w:pPr>
        <w:spacing w:after="0" w:line="240" w:lineRule="auto"/>
        <w:jc w:val="center"/>
        <w:rPr>
          <w:rFonts w:ascii="Calibri" w:eastAsia="Calibri" w:hAnsi="Calibri" w:cs="Calibri"/>
          <w:b/>
          <w:sz w:val="20"/>
          <w:szCs w:val="20"/>
        </w:rPr>
      </w:pPr>
    </w:p>
    <w:p w14:paraId="558AB95C" w14:textId="77777777" w:rsidR="00D14AAD" w:rsidRPr="003957FF" w:rsidRDefault="00D14AAD" w:rsidP="007A7DEB">
      <w:pPr>
        <w:spacing w:after="0" w:line="240" w:lineRule="auto"/>
        <w:jc w:val="center"/>
        <w:rPr>
          <w:rFonts w:ascii="Calibri" w:eastAsia="Calibri" w:hAnsi="Calibri" w:cs="Calibri"/>
          <w:b/>
          <w:sz w:val="20"/>
          <w:szCs w:val="20"/>
        </w:rPr>
      </w:pPr>
    </w:p>
    <w:p w14:paraId="45F5E65A" w14:textId="77777777" w:rsidR="00D14AAD" w:rsidRPr="003957FF" w:rsidRDefault="00D14AAD" w:rsidP="007A7DEB">
      <w:pPr>
        <w:spacing w:after="0" w:line="240" w:lineRule="auto"/>
        <w:jc w:val="center"/>
        <w:rPr>
          <w:rFonts w:ascii="Calibri" w:eastAsia="Calibri" w:hAnsi="Calibri" w:cs="Calibri"/>
          <w:b/>
          <w:sz w:val="20"/>
          <w:szCs w:val="20"/>
        </w:rPr>
      </w:pPr>
    </w:p>
    <w:p w14:paraId="0592D2B5" w14:textId="77777777" w:rsidR="00D14AAD" w:rsidRPr="003957FF" w:rsidRDefault="00D14AAD" w:rsidP="007A7DEB">
      <w:pPr>
        <w:spacing w:after="0" w:line="240" w:lineRule="auto"/>
        <w:jc w:val="center"/>
        <w:rPr>
          <w:rFonts w:ascii="Calibri" w:eastAsia="Calibri" w:hAnsi="Calibri" w:cs="Calibri"/>
          <w:b/>
          <w:sz w:val="20"/>
          <w:szCs w:val="20"/>
        </w:rPr>
      </w:pPr>
    </w:p>
    <w:p w14:paraId="6CAA0C38" w14:textId="77777777" w:rsidR="00D14AAD" w:rsidRPr="003957FF" w:rsidRDefault="00D14AAD" w:rsidP="007A7DEB">
      <w:pPr>
        <w:spacing w:after="0" w:line="240" w:lineRule="auto"/>
        <w:jc w:val="center"/>
        <w:rPr>
          <w:rFonts w:ascii="Calibri" w:eastAsia="Calibri" w:hAnsi="Calibri" w:cs="Calibri"/>
          <w:b/>
          <w:sz w:val="20"/>
          <w:szCs w:val="20"/>
        </w:rPr>
      </w:pPr>
    </w:p>
    <w:p w14:paraId="52A3AF76" w14:textId="77777777" w:rsidR="004438A3" w:rsidRPr="003957FF" w:rsidRDefault="004438A3" w:rsidP="007A7DEB">
      <w:pPr>
        <w:spacing w:after="0" w:line="240" w:lineRule="auto"/>
        <w:jc w:val="center"/>
        <w:rPr>
          <w:rFonts w:ascii="Calibri" w:eastAsia="Calibri" w:hAnsi="Calibri" w:cs="Calibri"/>
          <w:b/>
          <w:sz w:val="20"/>
          <w:szCs w:val="20"/>
        </w:rPr>
      </w:pPr>
    </w:p>
    <w:p w14:paraId="6C8F2A17" w14:textId="77777777" w:rsidR="004438A3" w:rsidRPr="003957FF" w:rsidRDefault="004438A3" w:rsidP="007A7DEB">
      <w:pPr>
        <w:spacing w:after="0" w:line="240" w:lineRule="auto"/>
        <w:jc w:val="center"/>
        <w:rPr>
          <w:rFonts w:ascii="Calibri" w:eastAsia="Calibri" w:hAnsi="Calibri" w:cs="Calibri"/>
          <w:b/>
          <w:sz w:val="20"/>
          <w:szCs w:val="20"/>
        </w:rPr>
      </w:pPr>
    </w:p>
    <w:p w14:paraId="4B4EA798" w14:textId="77777777" w:rsidR="004438A3" w:rsidRPr="003957FF" w:rsidRDefault="004438A3" w:rsidP="007A7DEB">
      <w:pPr>
        <w:spacing w:after="0" w:line="240" w:lineRule="auto"/>
        <w:jc w:val="center"/>
        <w:rPr>
          <w:rFonts w:ascii="Calibri" w:eastAsia="Calibri" w:hAnsi="Calibri" w:cs="Calibri"/>
          <w:b/>
          <w:sz w:val="20"/>
          <w:szCs w:val="20"/>
        </w:rPr>
      </w:pPr>
    </w:p>
    <w:p w14:paraId="23805A25" w14:textId="77777777" w:rsidR="004438A3" w:rsidRPr="003957FF" w:rsidRDefault="004438A3" w:rsidP="007A7DEB">
      <w:pPr>
        <w:spacing w:after="0" w:line="240" w:lineRule="auto"/>
        <w:jc w:val="center"/>
        <w:rPr>
          <w:rFonts w:ascii="Calibri" w:eastAsia="Calibri" w:hAnsi="Calibri" w:cs="Calibri"/>
          <w:b/>
          <w:sz w:val="20"/>
          <w:szCs w:val="20"/>
        </w:rPr>
      </w:pPr>
    </w:p>
    <w:p w14:paraId="0E0F14D0" w14:textId="77777777" w:rsidR="004438A3" w:rsidRPr="003957FF" w:rsidRDefault="004438A3" w:rsidP="007A7DEB">
      <w:pPr>
        <w:spacing w:after="0" w:line="240" w:lineRule="auto"/>
        <w:jc w:val="center"/>
        <w:rPr>
          <w:rFonts w:ascii="Calibri" w:eastAsia="Calibri" w:hAnsi="Calibri" w:cs="Calibri"/>
          <w:b/>
          <w:sz w:val="20"/>
          <w:szCs w:val="20"/>
        </w:rPr>
      </w:pPr>
    </w:p>
    <w:p w14:paraId="739E1B18" w14:textId="77777777" w:rsidR="004438A3" w:rsidRPr="003957FF" w:rsidRDefault="004438A3" w:rsidP="007A7DEB">
      <w:pPr>
        <w:spacing w:after="0" w:line="240" w:lineRule="auto"/>
        <w:jc w:val="center"/>
        <w:rPr>
          <w:rFonts w:ascii="Calibri" w:eastAsia="Calibri" w:hAnsi="Calibri" w:cs="Calibri"/>
          <w:b/>
          <w:sz w:val="20"/>
          <w:szCs w:val="20"/>
        </w:rPr>
      </w:pPr>
    </w:p>
    <w:p w14:paraId="13825604" w14:textId="77777777" w:rsidR="004438A3" w:rsidRPr="003957FF" w:rsidRDefault="004438A3" w:rsidP="007A7DEB">
      <w:pPr>
        <w:spacing w:after="0" w:line="240" w:lineRule="auto"/>
        <w:jc w:val="center"/>
        <w:rPr>
          <w:rFonts w:ascii="Calibri" w:eastAsia="Calibri" w:hAnsi="Calibri" w:cs="Calibri"/>
          <w:b/>
          <w:sz w:val="20"/>
          <w:szCs w:val="20"/>
        </w:rPr>
      </w:pPr>
    </w:p>
    <w:p w14:paraId="0A2A9952" w14:textId="77777777" w:rsidR="004438A3" w:rsidRPr="003957FF" w:rsidRDefault="004438A3" w:rsidP="007A7DEB">
      <w:pPr>
        <w:spacing w:after="0" w:line="240" w:lineRule="auto"/>
        <w:jc w:val="center"/>
        <w:rPr>
          <w:rFonts w:ascii="Calibri" w:eastAsia="Calibri" w:hAnsi="Calibri" w:cs="Calibri"/>
          <w:b/>
          <w:sz w:val="20"/>
          <w:szCs w:val="20"/>
        </w:rPr>
      </w:pPr>
    </w:p>
    <w:p w14:paraId="1F48854E" w14:textId="77777777" w:rsidR="00D14AAD" w:rsidRPr="003957FF" w:rsidRDefault="00D14AAD" w:rsidP="007A7DEB">
      <w:pPr>
        <w:spacing w:after="0" w:line="240" w:lineRule="auto"/>
        <w:jc w:val="center"/>
        <w:rPr>
          <w:rFonts w:ascii="Calibri" w:eastAsia="Calibri" w:hAnsi="Calibri" w:cs="Calibri"/>
          <w:b/>
          <w:sz w:val="20"/>
          <w:szCs w:val="20"/>
        </w:rPr>
      </w:pPr>
    </w:p>
    <w:p w14:paraId="3C2EC2C0" w14:textId="77777777" w:rsidR="00D42470" w:rsidRPr="003957FF" w:rsidRDefault="00D42470" w:rsidP="00987770">
      <w:pPr>
        <w:pStyle w:val="Ttulo1"/>
      </w:pPr>
      <w:bookmarkStart w:id="6" w:name="_Toc449085405"/>
      <w:bookmarkStart w:id="7" w:name="_Toc515869047"/>
      <w:r w:rsidRPr="003957FF">
        <w:lastRenderedPageBreak/>
        <w:t>RESUMEN</w:t>
      </w:r>
      <w:bookmarkEnd w:id="6"/>
      <w:bookmarkEnd w:id="7"/>
    </w:p>
    <w:p w14:paraId="68F2092D" w14:textId="77777777" w:rsidR="00D42470" w:rsidRPr="003957FF" w:rsidRDefault="00D42470" w:rsidP="00D42470">
      <w:pPr>
        <w:spacing w:after="0" w:line="240" w:lineRule="auto"/>
        <w:contextualSpacing/>
        <w:outlineLvl w:val="0"/>
        <w:rPr>
          <w:rFonts w:ascii="Calibri" w:eastAsia="Calibri" w:hAnsi="Calibri" w:cs="Calibri"/>
          <w:b/>
          <w:sz w:val="24"/>
          <w:szCs w:val="20"/>
        </w:rPr>
      </w:pPr>
    </w:p>
    <w:p w14:paraId="285703DA" w14:textId="77777777" w:rsidR="00D42470" w:rsidRPr="003957FF" w:rsidRDefault="00D42470" w:rsidP="00D42470">
      <w:pPr>
        <w:spacing w:after="0" w:line="240" w:lineRule="auto"/>
        <w:jc w:val="both"/>
        <w:rPr>
          <w:rFonts w:ascii="Calibri" w:eastAsia="Calibri" w:hAnsi="Calibri" w:cs="Calibri"/>
          <w:color w:val="FF0000"/>
          <w:sz w:val="20"/>
          <w:szCs w:val="20"/>
        </w:rPr>
      </w:pPr>
      <w:r w:rsidRPr="003957FF">
        <w:rPr>
          <w:rFonts w:ascii="Calibri" w:eastAsia="Calibri" w:hAnsi="Calibri" w:cs="Calibri"/>
          <w:sz w:val="20"/>
          <w:szCs w:val="20"/>
        </w:rPr>
        <w:t xml:space="preserve">El presente documento da cuenta de los resultados de la actividad de fiscalización ambiental realizada por </w:t>
      </w:r>
      <w:r w:rsidR="008025C6" w:rsidRPr="003957FF">
        <w:rPr>
          <w:rFonts w:cstheme="minorHAnsi"/>
          <w:sz w:val="20"/>
          <w:szCs w:val="20"/>
        </w:rPr>
        <w:t>la Superintendencia del Medio Ambiente (SMA), a la Unidad Fiscalizable “RR Wine Ltda.”</w:t>
      </w:r>
      <w:r w:rsidR="008025C6" w:rsidRPr="003957FF">
        <w:rPr>
          <w:rFonts w:ascii="Calibri" w:eastAsia="Calibri" w:hAnsi="Calibri" w:cs="Calibri"/>
          <w:sz w:val="20"/>
          <w:szCs w:val="20"/>
        </w:rPr>
        <w:t xml:space="preserve">, </w:t>
      </w:r>
      <w:r w:rsidR="005933B2" w:rsidRPr="003957FF">
        <w:rPr>
          <w:rFonts w:ascii="Calibri" w:eastAsia="Calibri" w:hAnsi="Calibri" w:cs="Calibri"/>
          <w:sz w:val="20"/>
          <w:szCs w:val="20"/>
        </w:rPr>
        <w:t xml:space="preserve">localizada en </w:t>
      </w:r>
      <w:r w:rsidR="008025C6" w:rsidRPr="003957FF">
        <w:rPr>
          <w:rFonts w:ascii="Calibri" w:eastAsia="Calibri" w:hAnsi="Calibri" w:cs="Calibri"/>
          <w:sz w:val="20"/>
          <w:szCs w:val="20"/>
        </w:rPr>
        <w:t>el Fundo Sanatorio s/n, Comuna de Sagrada Familia, Provincia de Curicó, Región del Maule</w:t>
      </w:r>
      <w:r w:rsidRPr="003957FF">
        <w:rPr>
          <w:rFonts w:ascii="Calibri" w:eastAsia="Calibri" w:hAnsi="Calibri" w:cs="Calibri"/>
          <w:sz w:val="20"/>
          <w:szCs w:val="20"/>
        </w:rPr>
        <w:t xml:space="preserve">. La actividad de inspección fue desarrollada durante </w:t>
      </w:r>
      <w:r w:rsidR="008025C6" w:rsidRPr="003957FF">
        <w:rPr>
          <w:rFonts w:ascii="Calibri" w:eastAsia="Calibri" w:hAnsi="Calibri" w:cs="Calibri"/>
          <w:sz w:val="20"/>
          <w:szCs w:val="20"/>
        </w:rPr>
        <w:t>el</w:t>
      </w:r>
      <w:r w:rsidRPr="003957FF">
        <w:rPr>
          <w:rFonts w:ascii="Calibri" w:eastAsia="Calibri" w:hAnsi="Calibri" w:cs="Calibri"/>
          <w:sz w:val="20"/>
          <w:szCs w:val="20"/>
        </w:rPr>
        <w:t xml:space="preserve"> día</w:t>
      </w:r>
      <w:r w:rsidR="008025C6" w:rsidRPr="003957FF">
        <w:rPr>
          <w:rFonts w:ascii="Calibri" w:eastAsia="Calibri" w:hAnsi="Calibri" w:cs="Calibri"/>
          <w:sz w:val="20"/>
          <w:szCs w:val="20"/>
        </w:rPr>
        <w:t xml:space="preserve"> 28 de marzo de 2018.</w:t>
      </w:r>
    </w:p>
    <w:p w14:paraId="2D3B8961" w14:textId="77777777" w:rsidR="008025C6" w:rsidRPr="003957FF" w:rsidRDefault="008025C6" w:rsidP="008025C6">
      <w:pPr>
        <w:spacing w:after="0" w:line="240" w:lineRule="auto"/>
        <w:jc w:val="both"/>
        <w:rPr>
          <w:rFonts w:ascii="Calibri" w:eastAsia="Calibri" w:hAnsi="Calibri" w:cs="Calibri"/>
          <w:color w:val="FF0000"/>
          <w:sz w:val="20"/>
          <w:szCs w:val="20"/>
        </w:rPr>
      </w:pPr>
    </w:p>
    <w:p w14:paraId="60121724" w14:textId="77777777" w:rsidR="00236C4B" w:rsidRPr="003957FF" w:rsidRDefault="008A1108" w:rsidP="00236C4B">
      <w:pPr>
        <w:jc w:val="both"/>
        <w:rPr>
          <w:rFonts w:cstheme="minorHAnsi"/>
          <w:sz w:val="20"/>
          <w:szCs w:val="20"/>
        </w:rPr>
      </w:pPr>
      <w:r w:rsidRPr="003957FF">
        <w:rPr>
          <w:rFonts w:cstheme="minorHAnsi"/>
          <w:sz w:val="20"/>
          <w:szCs w:val="20"/>
        </w:rPr>
        <w:t xml:space="preserve">El proyecto </w:t>
      </w:r>
      <w:r w:rsidRPr="003957FF">
        <w:rPr>
          <w:rFonts w:ascii="Calibri" w:eastAsia="Calibri" w:hAnsi="Calibri" w:cs="Calibri"/>
          <w:sz w:val="20"/>
          <w:szCs w:val="20"/>
        </w:rPr>
        <w:t xml:space="preserve">que compone la unidad fiscalizable </w:t>
      </w:r>
      <w:r w:rsidRPr="003957FF">
        <w:rPr>
          <w:rFonts w:cstheme="minorHAnsi"/>
          <w:sz w:val="20"/>
          <w:szCs w:val="20"/>
        </w:rPr>
        <w:t>consiste en la instalación y operación de una planta para el tratamiento de los Residuos Industriales Líquidos (RILes) generados en una planta de fabricación de vinos, perteneciente actualmente al Titular “RR Wine Ltda.”. El proyecto se encuentra calificado favorablemente mediante la Resolución de Calificación Ambiental (RCA) N°373/2006 asociada a la Declaración de Impacto Ambiental del proyecto “Sistema de Tratamiento y Disposición de RILes Bodega de Vinos Alejandra Valenzuela Reymond”. El proyecto posee sistema de canalizaciones internas de la bodega (acequias) cuya función es recolectar y derivar a un punto en común el RIL que se produzca en la planta, pozo receptor de RIL, bomba impulsora desde pozo receptor hacia el filtro parabólico, pozo decantador, filtro parabólico (separación primaria de sólidos), tubería de evacuación gravitacional hacia el tranque de aireación y degradación biológica, cámara de recepción de excedente, bomba de recirculación de RILes hacia el tranque, tranque de aireación, bomba de oxigenación de los RILes, sensores de niveles para evitar desbordamientos, entre otros. Los RILes generados en la planta de la bodega provienen de los procesos de elaboración de vinos, específicamente del lavado de la materia prima y distintos elementos (cubas y equipos).  Los RILes tratados en el sistema de tratamiento son dispuestos al suelo mediante un sistema de riego por aspersión en parronales y praderas. Previo a ello, se realizan las fases de pretratamiento, neutralización y control del pH de los RILes, almacenamiento en embalse y disposición de residuos en riego.</w:t>
      </w:r>
    </w:p>
    <w:p w14:paraId="4AE7458A" w14:textId="1C7F4777" w:rsidR="00EE6640" w:rsidRPr="003957FF" w:rsidRDefault="00D42470" w:rsidP="004438A3">
      <w:pPr>
        <w:jc w:val="both"/>
        <w:rPr>
          <w:rFonts w:cstheme="minorHAnsi"/>
          <w:sz w:val="20"/>
          <w:szCs w:val="20"/>
        </w:rPr>
      </w:pPr>
      <w:r w:rsidRPr="003957FF">
        <w:rPr>
          <w:rFonts w:ascii="Calibri" w:eastAsia="Calibri" w:hAnsi="Calibri" w:cs="Calibri"/>
          <w:sz w:val="20"/>
          <w:szCs w:val="20"/>
        </w:rPr>
        <w:t xml:space="preserve">Las materias relevantes objeto de la fiscalización </w:t>
      </w:r>
      <w:r w:rsidR="007A75A3" w:rsidRPr="003957FF">
        <w:rPr>
          <w:rFonts w:ascii="Calibri" w:eastAsia="Calibri" w:hAnsi="Calibri" w:cs="Calibri"/>
          <w:sz w:val="20"/>
          <w:szCs w:val="20"/>
        </w:rPr>
        <w:t>correspondi</w:t>
      </w:r>
      <w:r w:rsidR="00814EED" w:rsidRPr="003957FF">
        <w:rPr>
          <w:rFonts w:ascii="Calibri" w:eastAsia="Calibri" w:hAnsi="Calibri" w:cs="Calibri"/>
          <w:sz w:val="20"/>
          <w:szCs w:val="20"/>
        </w:rPr>
        <w:t>eron</w:t>
      </w:r>
      <w:r w:rsidR="007A75A3" w:rsidRPr="003957FF">
        <w:rPr>
          <w:rFonts w:ascii="Calibri" w:eastAsia="Calibri" w:hAnsi="Calibri" w:cs="Calibri"/>
          <w:sz w:val="20"/>
          <w:szCs w:val="20"/>
        </w:rPr>
        <w:t xml:space="preserve"> a verificar </w:t>
      </w:r>
      <w:r w:rsidR="00772266" w:rsidRPr="003957FF">
        <w:rPr>
          <w:rFonts w:ascii="Calibri" w:eastAsia="Calibri" w:hAnsi="Calibri" w:cs="Calibri"/>
          <w:sz w:val="20"/>
          <w:szCs w:val="20"/>
        </w:rPr>
        <w:t xml:space="preserve">el </w:t>
      </w:r>
      <w:r w:rsidR="00E042E2" w:rsidRPr="003957FF">
        <w:rPr>
          <w:rFonts w:ascii="Calibri" w:eastAsia="Calibri" w:hAnsi="Calibri" w:cs="Calibri"/>
          <w:sz w:val="20"/>
          <w:szCs w:val="20"/>
        </w:rPr>
        <w:t>manejo de RILes</w:t>
      </w:r>
      <w:r w:rsidR="002859D5" w:rsidRPr="003957FF">
        <w:rPr>
          <w:rFonts w:ascii="Calibri" w:eastAsia="Calibri" w:hAnsi="Calibri" w:cs="Calibri"/>
          <w:sz w:val="20"/>
          <w:szCs w:val="20"/>
        </w:rPr>
        <w:t xml:space="preserve"> e </w:t>
      </w:r>
      <w:r w:rsidR="00E042E2" w:rsidRPr="003957FF">
        <w:rPr>
          <w:rFonts w:ascii="Calibri" w:eastAsia="Calibri" w:hAnsi="Calibri" w:cs="Calibri"/>
          <w:sz w:val="20"/>
          <w:szCs w:val="20"/>
        </w:rPr>
        <w:t>intervención/afectación de cursos de agu</w:t>
      </w:r>
      <w:r w:rsidR="002859D5" w:rsidRPr="003957FF">
        <w:rPr>
          <w:rFonts w:ascii="Calibri" w:eastAsia="Calibri" w:hAnsi="Calibri" w:cs="Calibri"/>
          <w:sz w:val="20"/>
          <w:szCs w:val="20"/>
        </w:rPr>
        <w:t>a</w:t>
      </w:r>
      <w:r w:rsidR="00772266" w:rsidRPr="003957FF">
        <w:rPr>
          <w:rFonts w:ascii="Calibri" w:eastAsia="Calibri" w:hAnsi="Calibri" w:cs="Calibri"/>
          <w:sz w:val="20"/>
          <w:szCs w:val="20"/>
        </w:rPr>
        <w:t xml:space="preserve">, dado que la Corte Suprema, </w:t>
      </w:r>
      <w:r w:rsidR="00772266" w:rsidRPr="003957FF">
        <w:rPr>
          <w:sz w:val="20"/>
          <w:szCs w:val="20"/>
        </w:rPr>
        <w:t>según Causa N°7844/2013 (Apelación), ha deducido una acción constitucional en contra de algunas empresas por la contaminación del Estero del Cerro o Santelices debido al vertimiento de R</w:t>
      </w:r>
      <w:r w:rsidR="00814EED" w:rsidRPr="003957FF">
        <w:rPr>
          <w:sz w:val="20"/>
          <w:szCs w:val="20"/>
        </w:rPr>
        <w:t>IL</w:t>
      </w:r>
      <w:r w:rsidR="00772266" w:rsidRPr="003957FF">
        <w:rPr>
          <w:sz w:val="20"/>
          <w:szCs w:val="20"/>
        </w:rPr>
        <w:t>es sin tratar al cauce del Estero San Antonio, que alimenta al Estero Carretón y Estero Carretones, que es a su vez afluente del Estero del Cerro. Según la causa antes mencionada se ha decretado adoptar medidas que aseguren que las autoridades administrativas fiscalicen a las empresas aledañas al sector del Estero Carretón, dentro de ellas</w:t>
      </w:r>
      <w:r w:rsidR="00772266" w:rsidRPr="003957FF">
        <w:rPr>
          <w:rFonts w:ascii="Calibri" w:eastAsia="Calibri" w:hAnsi="Calibri" w:cs="Calibri"/>
          <w:sz w:val="20"/>
          <w:szCs w:val="20"/>
        </w:rPr>
        <w:t xml:space="preserve"> a </w:t>
      </w:r>
      <w:r w:rsidR="00772266" w:rsidRPr="003957FF">
        <w:rPr>
          <w:rFonts w:cstheme="minorHAnsi"/>
          <w:sz w:val="20"/>
          <w:szCs w:val="20"/>
        </w:rPr>
        <w:t>RR Wine Ltda</w:t>
      </w:r>
      <w:r w:rsidR="00772266" w:rsidRPr="003957FF">
        <w:rPr>
          <w:rFonts w:ascii="Calibri" w:eastAsia="Calibri" w:hAnsi="Calibri" w:cs="Calibri"/>
          <w:sz w:val="20"/>
          <w:szCs w:val="20"/>
        </w:rPr>
        <w:t xml:space="preserve">. </w:t>
      </w:r>
      <w:r w:rsidR="00394CEE" w:rsidRPr="003957FF">
        <w:rPr>
          <w:rFonts w:ascii="Calibri" w:eastAsia="Calibri" w:hAnsi="Calibri" w:cs="Calibri"/>
          <w:sz w:val="20"/>
          <w:szCs w:val="20"/>
        </w:rPr>
        <w:t>En específico, la Corte Suprema indic</w:t>
      </w:r>
      <w:r w:rsidR="00814EED" w:rsidRPr="003957FF">
        <w:rPr>
          <w:rFonts w:ascii="Calibri" w:eastAsia="Calibri" w:hAnsi="Calibri" w:cs="Calibri"/>
          <w:sz w:val="20"/>
          <w:szCs w:val="20"/>
        </w:rPr>
        <w:t>ó</w:t>
      </w:r>
      <w:r w:rsidR="00394CEE" w:rsidRPr="003957FF">
        <w:rPr>
          <w:rFonts w:ascii="Calibri" w:eastAsia="Calibri" w:hAnsi="Calibri" w:cs="Calibri"/>
          <w:sz w:val="20"/>
          <w:szCs w:val="20"/>
        </w:rPr>
        <w:t xml:space="preserve">: </w:t>
      </w:r>
      <w:r w:rsidR="00394CEE" w:rsidRPr="003957FF">
        <w:rPr>
          <w:rFonts w:ascii="Calibri" w:eastAsia="Calibri" w:hAnsi="Calibri" w:cs="Calibri"/>
          <w:i/>
          <w:sz w:val="20"/>
          <w:szCs w:val="20"/>
        </w:rPr>
        <w:t xml:space="preserve">“concurrir a las instalaciones de la empresa RR WINE y verificar si a través del tubo cuya fotografía rola a fojas 261 solo se vierten aguas lluvias. Asimismo, comprobar si el sistema de canalización que se aprecia en la fotografía de fojas 422 corresponde a aquel incluido en la Declaración de Impacto Ambiental aprobada por Resolución N°373 del año 2006”. </w:t>
      </w:r>
      <w:r w:rsidR="00394CEE" w:rsidRPr="003957FF">
        <w:rPr>
          <w:rFonts w:ascii="Calibri" w:eastAsia="Calibri" w:hAnsi="Calibri" w:cs="Calibri"/>
          <w:sz w:val="20"/>
          <w:szCs w:val="20"/>
        </w:rPr>
        <w:t>Debido a lo anterior,</w:t>
      </w:r>
      <w:r w:rsidR="00394CEE" w:rsidRPr="003957FF">
        <w:rPr>
          <w:rFonts w:ascii="Calibri" w:eastAsia="Calibri" w:hAnsi="Calibri" w:cs="Calibri"/>
          <w:i/>
          <w:sz w:val="20"/>
          <w:szCs w:val="20"/>
        </w:rPr>
        <w:t xml:space="preserve"> </w:t>
      </w:r>
      <w:r w:rsidR="00394CEE" w:rsidRPr="003957FF">
        <w:rPr>
          <w:rFonts w:ascii="Calibri" w:eastAsia="Calibri" w:hAnsi="Calibri" w:cs="Calibri"/>
          <w:sz w:val="20"/>
          <w:szCs w:val="20"/>
        </w:rPr>
        <w:t>la actividad de fiscalización ambiental se enfocó en c</w:t>
      </w:r>
      <w:r w:rsidR="00772266" w:rsidRPr="003957FF">
        <w:rPr>
          <w:rFonts w:ascii="Calibri" w:eastAsia="Calibri" w:hAnsi="Calibri" w:cs="Calibri"/>
          <w:sz w:val="20"/>
          <w:szCs w:val="20"/>
        </w:rPr>
        <w:t xml:space="preserve">onstatar la existencia y operación del sistema de extracción de aguas lluvias </w:t>
      </w:r>
      <w:r w:rsidR="002147BB" w:rsidRPr="003957FF">
        <w:rPr>
          <w:rFonts w:ascii="Calibri" w:eastAsia="Calibri" w:hAnsi="Calibri" w:cs="Calibri"/>
          <w:sz w:val="20"/>
          <w:szCs w:val="20"/>
        </w:rPr>
        <w:t xml:space="preserve">y </w:t>
      </w:r>
      <w:r w:rsidR="00772266" w:rsidRPr="003957FF">
        <w:rPr>
          <w:rFonts w:ascii="Calibri" w:eastAsia="Calibri" w:hAnsi="Calibri" w:cs="Calibri"/>
          <w:sz w:val="20"/>
          <w:szCs w:val="20"/>
        </w:rPr>
        <w:t>que pueda</w:t>
      </w:r>
      <w:r w:rsidR="002147BB" w:rsidRPr="003957FF">
        <w:rPr>
          <w:rFonts w:ascii="Calibri" w:eastAsia="Calibri" w:hAnsi="Calibri" w:cs="Calibri"/>
          <w:sz w:val="20"/>
          <w:szCs w:val="20"/>
        </w:rPr>
        <w:t>n</w:t>
      </w:r>
      <w:r w:rsidR="00772266" w:rsidRPr="003957FF">
        <w:rPr>
          <w:rFonts w:ascii="Calibri" w:eastAsia="Calibri" w:hAnsi="Calibri" w:cs="Calibri"/>
          <w:sz w:val="20"/>
          <w:szCs w:val="20"/>
        </w:rPr>
        <w:t xml:space="preserve"> ser vertid</w:t>
      </w:r>
      <w:r w:rsidR="002147BB" w:rsidRPr="003957FF">
        <w:rPr>
          <w:rFonts w:ascii="Calibri" w:eastAsia="Calibri" w:hAnsi="Calibri" w:cs="Calibri"/>
          <w:sz w:val="20"/>
          <w:szCs w:val="20"/>
        </w:rPr>
        <w:t>as</w:t>
      </w:r>
      <w:r w:rsidR="00772266" w:rsidRPr="003957FF">
        <w:rPr>
          <w:rFonts w:ascii="Calibri" w:eastAsia="Calibri" w:hAnsi="Calibri" w:cs="Calibri"/>
          <w:sz w:val="20"/>
          <w:szCs w:val="20"/>
        </w:rPr>
        <w:t xml:space="preserve"> al Canal Pulmodón y/o Canal Carretones.</w:t>
      </w:r>
      <w:r w:rsidR="002147BB" w:rsidRPr="003957FF">
        <w:rPr>
          <w:rFonts w:ascii="Calibri" w:eastAsia="Calibri" w:hAnsi="Calibri" w:cs="Calibri"/>
          <w:sz w:val="20"/>
          <w:szCs w:val="20"/>
        </w:rPr>
        <w:t xml:space="preserve"> Además, c</w:t>
      </w:r>
      <w:r w:rsidR="00772266" w:rsidRPr="003957FF">
        <w:rPr>
          <w:rFonts w:ascii="Calibri" w:eastAsia="Calibri" w:hAnsi="Calibri" w:cs="Calibri"/>
          <w:sz w:val="20"/>
          <w:szCs w:val="20"/>
        </w:rPr>
        <w:t>onstatar la existencia y operación del sistema de canalización supuestamente abordado en la RCA</w:t>
      </w:r>
      <w:r w:rsidR="002147BB" w:rsidRPr="003957FF">
        <w:rPr>
          <w:rFonts w:cstheme="minorHAnsi"/>
          <w:sz w:val="20"/>
          <w:szCs w:val="20"/>
        </w:rPr>
        <w:t xml:space="preserve"> N°373/2006</w:t>
      </w:r>
      <w:r w:rsidR="00772266" w:rsidRPr="003957FF">
        <w:rPr>
          <w:rFonts w:ascii="Calibri" w:eastAsia="Calibri" w:hAnsi="Calibri" w:cs="Calibri"/>
          <w:sz w:val="20"/>
          <w:szCs w:val="20"/>
        </w:rPr>
        <w:t xml:space="preserve">. </w:t>
      </w:r>
      <w:r w:rsidR="002147BB" w:rsidRPr="003957FF">
        <w:rPr>
          <w:rFonts w:ascii="Calibri" w:eastAsia="Calibri" w:hAnsi="Calibri" w:cs="Calibri"/>
          <w:sz w:val="20"/>
          <w:szCs w:val="20"/>
        </w:rPr>
        <w:t>Finalmente, v</w:t>
      </w:r>
      <w:r w:rsidR="00772266" w:rsidRPr="003957FF">
        <w:rPr>
          <w:rFonts w:ascii="Calibri" w:eastAsia="Calibri" w:hAnsi="Calibri" w:cs="Calibri"/>
          <w:sz w:val="20"/>
          <w:szCs w:val="20"/>
        </w:rPr>
        <w:t>erificar que todos lo</w:t>
      </w:r>
      <w:r w:rsidR="002147BB" w:rsidRPr="003957FF">
        <w:rPr>
          <w:rFonts w:ascii="Calibri" w:eastAsia="Calibri" w:hAnsi="Calibri" w:cs="Calibri"/>
          <w:sz w:val="20"/>
          <w:szCs w:val="20"/>
        </w:rPr>
        <w:t>s</w:t>
      </w:r>
      <w:r w:rsidR="00772266" w:rsidRPr="003957FF">
        <w:rPr>
          <w:rFonts w:ascii="Calibri" w:eastAsia="Calibri" w:hAnsi="Calibri" w:cs="Calibri"/>
          <w:sz w:val="20"/>
          <w:szCs w:val="20"/>
        </w:rPr>
        <w:t xml:space="preserve"> RILes </w:t>
      </w:r>
      <w:r w:rsidR="002147BB" w:rsidRPr="003957FF">
        <w:rPr>
          <w:rFonts w:ascii="Calibri" w:eastAsia="Calibri" w:hAnsi="Calibri" w:cs="Calibri"/>
          <w:sz w:val="20"/>
          <w:szCs w:val="20"/>
        </w:rPr>
        <w:t xml:space="preserve">sean tratados y </w:t>
      </w:r>
      <w:r w:rsidR="00772266" w:rsidRPr="003957FF">
        <w:rPr>
          <w:rFonts w:ascii="Calibri" w:eastAsia="Calibri" w:hAnsi="Calibri" w:cs="Calibri"/>
          <w:sz w:val="20"/>
          <w:szCs w:val="20"/>
        </w:rPr>
        <w:t>utilizados en riego</w:t>
      </w:r>
      <w:r w:rsidR="002147BB" w:rsidRPr="003957FF">
        <w:rPr>
          <w:rFonts w:ascii="Calibri" w:eastAsia="Calibri" w:hAnsi="Calibri" w:cs="Calibri"/>
          <w:sz w:val="20"/>
          <w:szCs w:val="20"/>
        </w:rPr>
        <w:t>,</w:t>
      </w:r>
      <w:r w:rsidR="00772266" w:rsidRPr="003957FF">
        <w:rPr>
          <w:rFonts w:ascii="Calibri" w:eastAsia="Calibri" w:hAnsi="Calibri" w:cs="Calibri"/>
          <w:sz w:val="20"/>
          <w:szCs w:val="20"/>
        </w:rPr>
        <w:t xml:space="preserve"> ya que la RCA no aborda </w:t>
      </w:r>
      <w:r w:rsidR="002147BB" w:rsidRPr="003957FF">
        <w:rPr>
          <w:rFonts w:ascii="Calibri" w:eastAsia="Calibri" w:hAnsi="Calibri" w:cs="Calibri"/>
          <w:sz w:val="20"/>
          <w:szCs w:val="20"/>
        </w:rPr>
        <w:t xml:space="preserve">el </w:t>
      </w:r>
      <w:r w:rsidR="00772266" w:rsidRPr="003957FF">
        <w:rPr>
          <w:rFonts w:ascii="Calibri" w:eastAsia="Calibri" w:hAnsi="Calibri" w:cs="Calibri"/>
          <w:sz w:val="20"/>
          <w:szCs w:val="20"/>
        </w:rPr>
        <w:t xml:space="preserve">vertimiento </w:t>
      </w:r>
      <w:r w:rsidR="002147BB" w:rsidRPr="003957FF">
        <w:rPr>
          <w:rFonts w:ascii="Calibri" w:eastAsia="Calibri" w:hAnsi="Calibri" w:cs="Calibri"/>
          <w:sz w:val="20"/>
          <w:szCs w:val="20"/>
        </w:rPr>
        <w:t xml:space="preserve">de ellos </w:t>
      </w:r>
      <w:r w:rsidR="00772266" w:rsidRPr="003957FF">
        <w:rPr>
          <w:rFonts w:ascii="Calibri" w:eastAsia="Calibri" w:hAnsi="Calibri" w:cs="Calibri"/>
          <w:sz w:val="20"/>
          <w:szCs w:val="20"/>
        </w:rPr>
        <w:t>a cursos de agua</w:t>
      </w:r>
      <w:r w:rsidR="00814EED" w:rsidRPr="003957FF">
        <w:rPr>
          <w:rFonts w:ascii="Calibri" w:eastAsia="Calibri" w:hAnsi="Calibri" w:cs="Calibri"/>
          <w:sz w:val="20"/>
          <w:szCs w:val="20"/>
        </w:rPr>
        <w:t>s</w:t>
      </w:r>
      <w:r w:rsidR="00772266" w:rsidRPr="003957FF">
        <w:rPr>
          <w:rFonts w:ascii="Calibri" w:eastAsia="Calibri" w:hAnsi="Calibri" w:cs="Calibri"/>
          <w:sz w:val="20"/>
          <w:szCs w:val="20"/>
        </w:rPr>
        <w:t xml:space="preserve"> superficiales. </w:t>
      </w:r>
    </w:p>
    <w:p w14:paraId="74F4D62A" w14:textId="59E57250" w:rsidR="00A11CC4" w:rsidRPr="003957FF" w:rsidRDefault="00EE6640" w:rsidP="004438A3">
      <w:pPr>
        <w:jc w:val="both"/>
        <w:rPr>
          <w:rFonts w:ascii="Calibri" w:eastAsia="Calibri" w:hAnsi="Calibri" w:cs="Calibri"/>
          <w:sz w:val="20"/>
          <w:szCs w:val="20"/>
        </w:rPr>
      </w:pPr>
      <w:r w:rsidRPr="003957FF">
        <w:rPr>
          <w:rFonts w:ascii="Calibri" w:eastAsia="Calibri" w:hAnsi="Calibri" w:cs="Calibri"/>
          <w:sz w:val="20"/>
          <w:szCs w:val="20"/>
        </w:rPr>
        <w:t xml:space="preserve">En consideración a lo anterior, se verificó la conformidad en las materias relevantes objeto de la fiscalización, debido a que </w:t>
      </w:r>
      <w:r w:rsidR="00AA15D7" w:rsidRPr="003957FF">
        <w:rPr>
          <w:rFonts w:ascii="Calibri" w:eastAsia="Calibri" w:hAnsi="Calibri" w:cs="Calibri"/>
          <w:sz w:val="20"/>
          <w:szCs w:val="20"/>
        </w:rPr>
        <w:t xml:space="preserve">se constató la existencia de un </w:t>
      </w:r>
      <w:r w:rsidR="00AA15D7" w:rsidRPr="003957FF">
        <w:rPr>
          <w:rFonts w:ascii="Calibri" w:eastAsia="Times New Roman" w:hAnsi="Calibri" w:cs="Times New Roman"/>
          <w:color w:val="000000"/>
          <w:sz w:val="20"/>
          <w:szCs w:val="20"/>
          <w:lang w:eastAsia="es-CL"/>
        </w:rPr>
        <w:t>sistema de evacuación de aguas lluvias</w:t>
      </w:r>
      <w:r w:rsidR="00A5273A" w:rsidRPr="003957FF">
        <w:rPr>
          <w:rFonts w:ascii="Calibri" w:eastAsia="Times New Roman" w:hAnsi="Calibri" w:cs="Times New Roman"/>
          <w:color w:val="000000"/>
          <w:sz w:val="20"/>
          <w:szCs w:val="20"/>
          <w:lang w:eastAsia="es-CL"/>
        </w:rPr>
        <w:t xml:space="preserve">, las cuales </w:t>
      </w:r>
      <w:r w:rsidR="00AA15D7" w:rsidRPr="003957FF">
        <w:rPr>
          <w:rFonts w:ascii="Calibri" w:eastAsia="Times New Roman" w:hAnsi="Calibri" w:cs="Times New Roman"/>
          <w:color w:val="000000"/>
          <w:sz w:val="20"/>
          <w:szCs w:val="20"/>
          <w:lang w:eastAsia="es-CL"/>
        </w:rPr>
        <w:t xml:space="preserve">son utilizadas en riego de viñas de la unidad fiscalizable. En base a ello se puede mencionar que las aguas lluvias </w:t>
      </w:r>
      <w:r w:rsidR="00AA15D7" w:rsidRPr="003957FF">
        <w:rPr>
          <w:rFonts w:cs="Arial"/>
          <w:bCs/>
          <w:sz w:val="20"/>
          <w:szCs w:val="20"/>
        </w:rPr>
        <w:t xml:space="preserve">no son vertidas al </w:t>
      </w:r>
      <w:r w:rsidR="000F3B4C" w:rsidRPr="003957FF">
        <w:rPr>
          <w:rFonts w:cs="Arial"/>
          <w:bCs/>
          <w:sz w:val="20"/>
          <w:szCs w:val="20"/>
        </w:rPr>
        <w:t>C</w:t>
      </w:r>
      <w:r w:rsidR="00AA15D7" w:rsidRPr="003957FF">
        <w:rPr>
          <w:rFonts w:cs="Arial"/>
          <w:bCs/>
          <w:sz w:val="20"/>
          <w:szCs w:val="20"/>
        </w:rPr>
        <w:t xml:space="preserve">anal Pulmodón y/o al </w:t>
      </w:r>
      <w:r w:rsidR="000F3B4C" w:rsidRPr="003957FF">
        <w:rPr>
          <w:rFonts w:cs="Arial"/>
          <w:bCs/>
          <w:sz w:val="20"/>
          <w:szCs w:val="20"/>
        </w:rPr>
        <w:t>C</w:t>
      </w:r>
      <w:r w:rsidR="00AA15D7" w:rsidRPr="003957FF">
        <w:rPr>
          <w:rFonts w:cs="Arial"/>
          <w:bCs/>
          <w:sz w:val="20"/>
          <w:szCs w:val="20"/>
        </w:rPr>
        <w:t>anal Carretones.</w:t>
      </w:r>
      <w:r w:rsidR="00A5273A" w:rsidRPr="003957FF">
        <w:rPr>
          <w:rFonts w:cs="Arial"/>
          <w:bCs/>
          <w:sz w:val="20"/>
          <w:szCs w:val="20"/>
        </w:rPr>
        <w:t xml:space="preserve"> </w:t>
      </w:r>
      <w:r w:rsidR="00AA15D7" w:rsidRPr="003957FF">
        <w:rPr>
          <w:rFonts w:cs="Calibri"/>
          <w:sz w:val="20"/>
          <w:szCs w:val="20"/>
        </w:rPr>
        <w:t xml:space="preserve">Por otro lado, </w:t>
      </w:r>
      <w:r w:rsidR="00AA15D7" w:rsidRPr="003957FF">
        <w:rPr>
          <w:iCs/>
          <w:sz w:val="20"/>
          <w:szCs w:val="20"/>
        </w:rPr>
        <w:t xml:space="preserve">se constató la existencia de una canaleta inutilizada de conducción de RILes que cruzaba parte de una viña de la unidad fiscalizable (mencionada en el </w:t>
      </w:r>
      <w:r w:rsidR="00AA15D7" w:rsidRPr="003957FF">
        <w:rPr>
          <w:sz w:val="20"/>
          <w:szCs w:val="20"/>
        </w:rPr>
        <w:t>Considerando 3.5.1. de la RCA N°373/2006</w:t>
      </w:r>
      <w:r w:rsidR="00746BD6" w:rsidRPr="003957FF">
        <w:rPr>
          <w:sz w:val="20"/>
          <w:szCs w:val="20"/>
        </w:rPr>
        <w:t xml:space="preserve">). </w:t>
      </w:r>
      <w:r w:rsidR="00AA15D7" w:rsidRPr="003957FF">
        <w:rPr>
          <w:rFonts w:ascii="Calibri" w:eastAsia="Calibri" w:hAnsi="Calibri" w:cs="Calibri"/>
          <w:sz w:val="20"/>
          <w:szCs w:val="20"/>
        </w:rPr>
        <w:t xml:space="preserve">Finalmente, es importante mencionar que en </w:t>
      </w:r>
      <w:r w:rsidR="00AA15D7" w:rsidRPr="003957FF">
        <w:rPr>
          <w:rFonts w:ascii="Calibri" w:eastAsia="Times New Roman" w:hAnsi="Calibri" w:cs="Times New Roman"/>
          <w:color w:val="000000"/>
          <w:sz w:val="20"/>
          <w:szCs w:val="20"/>
          <w:lang w:eastAsia="es-CL"/>
        </w:rPr>
        <w:t xml:space="preserve">la inspección ambiental </w:t>
      </w:r>
      <w:r w:rsidR="00AA15D7" w:rsidRPr="003957FF">
        <w:rPr>
          <w:rFonts w:ascii="Calibri" w:eastAsia="Calibri" w:hAnsi="Calibri" w:cs="Calibri"/>
          <w:sz w:val="20"/>
          <w:szCs w:val="20"/>
        </w:rPr>
        <w:t>se constató que los RILes no eran vertidos a cursos de agua</w:t>
      </w:r>
      <w:r w:rsidR="00584DEC" w:rsidRPr="003957FF">
        <w:rPr>
          <w:rFonts w:ascii="Calibri" w:eastAsia="Calibri" w:hAnsi="Calibri" w:cs="Calibri"/>
          <w:sz w:val="20"/>
          <w:szCs w:val="20"/>
        </w:rPr>
        <w:t>s</w:t>
      </w:r>
      <w:r w:rsidR="00AA15D7" w:rsidRPr="003957FF">
        <w:rPr>
          <w:rFonts w:ascii="Calibri" w:eastAsia="Calibri" w:hAnsi="Calibri" w:cs="Calibri"/>
          <w:sz w:val="20"/>
          <w:szCs w:val="20"/>
        </w:rPr>
        <w:t xml:space="preserve"> superficiales</w:t>
      </w:r>
      <w:r w:rsidR="001F5651" w:rsidRPr="003957FF">
        <w:rPr>
          <w:rFonts w:ascii="Calibri" w:eastAsia="Calibri" w:hAnsi="Calibri" w:cs="Calibri"/>
          <w:sz w:val="20"/>
          <w:szCs w:val="20"/>
        </w:rPr>
        <w:t>, en específico, hacia el Canal Pulmodón y/o Canal Carretones</w:t>
      </w:r>
      <w:r w:rsidR="00AA15D7" w:rsidRPr="003957FF">
        <w:rPr>
          <w:rFonts w:ascii="Calibri" w:eastAsia="Calibri" w:hAnsi="Calibri" w:cs="Calibri"/>
          <w:sz w:val="20"/>
          <w:szCs w:val="20"/>
        </w:rPr>
        <w:t xml:space="preserve">.  </w:t>
      </w:r>
    </w:p>
    <w:p w14:paraId="525F5398" w14:textId="2E16DF5D" w:rsidR="00EE6640" w:rsidRPr="003957FF" w:rsidRDefault="00EE6640" w:rsidP="004438A3">
      <w:pPr>
        <w:jc w:val="both"/>
        <w:rPr>
          <w:rFonts w:cs="Arial"/>
          <w:bCs/>
          <w:sz w:val="20"/>
          <w:szCs w:val="20"/>
        </w:rPr>
      </w:pPr>
    </w:p>
    <w:p w14:paraId="3E83B0E7" w14:textId="6A314FB3" w:rsidR="00EE6640" w:rsidRPr="003957FF" w:rsidRDefault="00EE6640" w:rsidP="004438A3">
      <w:pPr>
        <w:jc w:val="both"/>
        <w:rPr>
          <w:rFonts w:cs="Arial"/>
          <w:bCs/>
          <w:sz w:val="20"/>
          <w:szCs w:val="20"/>
        </w:rPr>
      </w:pPr>
    </w:p>
    <w:p w14:paraId="00CB76CC" w14:textId="1A3D747D" w:rsidR="00EE6640" w:rsidRPr="003957FF" w:rsidRDefault="00EE6640" w:rsidP="004438A3">
      <w:pPr>
        <w:jc w:val="both"/>
        <w:rPr>
          <w:rFonts w:cs="Arial"/>
          <w:bCs/>
          <w:sz w:val="20"/>
          <w:szCs w:val="20"/>
        </w:rPr>
      </w:pPr>
    </w:p>
    <w:p w14:paraId="42AA8FF7" w14:textId="77777777" w:rsidR="00EE6640" w:rsidRPr="003957FF" w:rsidRDefault="00EE6640" w:rsidP="004438A3">
      <w:pPr>
        <w:jc w:val="both"/>
        <w:rPr>
          <w:rFonts w:cs="Arial"/>
          <w:bCs/>
          <w:sz w:val="20"/>
          <w:szCs w:val="20"/>
        </w:rPr>
      </w:pPr>
    </w:p>
    <w:p w14:paraId="6FC8F1A1" w14:textId="77777777" w:rsidR="00D42470" w:rsidRPr="003957FF" w:rsidRDefault="00D42470" w:rsidP="00987770">
      <w:pPr>
        <w:pStyle w:val="Ttulo1"/>
      </w:pPr>
      <w:bookmarkStart w:id="8" w:name="_Toc390777017"/>
      <w:bookmarkStart w:id="9" w:name="_Toc449085406"/>
      <w:bookmarkStart w:id="10" w:name="_Toc515869048"/>
      <w:r w:rsidRPr="003957FF">
        <w:lastRenderedPageBreak/>
        <w:t xml:space="preserve">IDENTIFICACIÓN </w:t>
      </w:r>
      <w:bookmarkEnd w:id="8"/>
      <w:r w:rsidRPr="003957FF">
        <w:t>DE LA UNIDAD FISCALIZABLE</w:t>
      </w:r>
      <w:bookmarkEnd w:id="9"/>
      <w:bookmarkEnd w:id="10"/>
    </w:p>
    <w:p w14:paraId="0AEAAEBE" w14:textId="77777777" w:rsidR="0007552A" w:rsidRPr="003957FF" w:rsidRDefault="0007552A" w:rsidP="00987770">
      <w:pPr>
        <w:pStyle w:val="Ttulo1"/>
        <w:numPr>
          <w:ilvl w:val="0"/>
          <w:numId w:val="0"/>
        </w:numPr>
        <w:ind w:left="718"/>
      </w:pPr>
    </w:p>
    <w:p w14:paraId="683E6F3C" w14:textId="77777777" w:rsidR="00D42470" w:rsidRPr="003957FF" w:rsidRDefault="00D42470" w:rsidP="00987770">
      <w:pPr>
        <w:pStyle w:val="Ttulo2"/>
      </w:pPr>
      <w:bookmarkStart w:id="11" w:name="_Toc449085407"/>
      <w:bookmarkStart w:id="12" w:name="_Toc515869049"/>
      <w:r w:rsidRPr="003957FF">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3957FF" w14:paraId="7C866A91"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3E4430" w14:textId="77777777" w:rsidR="00E55815" w:rsidRPr="003957FF" w:rsidRDefault="00E55815" w:rsidP="00D42470">
            <w:pPr>
              <w:spacing w:after="0" w:line="240" w:lineRule="auto"/>
              <w:jc w:val="both"/>
              <w:rPr>
                <w:rFonts w:ascii="Calibri" w:eastAsia="Calibri" w:hAnsi="Calibri" w:cs="Calibri"/>
                <w:sz w:val="20"/>
                <w:szCs w:val="20"/>
              </w:rPr>
            </w:pPr>
            <w:r w:rsidRPr="003957FF">
              <w:rPr>
                <w:rFonts w:ascii="Calibri" w:eastAsia="Calibri" w:hAnsi="Calibri" w:cs="Calibri"/>
                <w:b/>
                <w:sz w:val="20"/>
                <w:szCs w:val="20"/>
              </w:rPr>
              <w:t>Identificación de la Unidad Fiscalizable:</w:t>
            </w:r>
            <w:r w:rsidRPr="003957FF">
              <w:rPr>
                <w:rFonts w:ascii="Calibri" w:eastAsia="Calibri" w:hAnsi="Calibri" w:cs="Calibri"/>
                <w:sz w:val="20"/>
                <w:szCs w:val="20"/>
              </w:rPr>
              <w:t xml:space="preserve"> </w:t>
            </w:r>
            <w:r w:rsidR="00BB715F" w:rsidRPr="003957FF">
              <w:rPr>
                <w:rFonts w:cstheme="minorHAnsi"/>
                <w:sz w:val="20"/>
                <w:szCs w:val="20"/>
              </w:rPr>
              <w:t>RR Wine Ltda.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5CAB4C9" w14:textId="77777777" w:rsidR="00E55815" w:rsidRPr="003957FF" w:rsidRDefault="00BB715F" w:rsidP="00D42470">
            <w:pPr>
              <w:spacing w:after="0" w:line="240" w:lineRule="auto"/>
              <w:jc w:val="both"/>
              <w:rPr>
                <w:rFonts w:ascii="Calibri" w:eastAsia="Calibri" w:hAnsi="Calibri" w:cs="Calibri"/>
                <w:b/>
                <w:sz w:val="20"/>
                <w:szCs w:val="20"/>
                <w:lang w:eastAsia="es-ES"/>
              </w:rPr>
            </w:pPr>
            <w:r w:rsidRPr="003957FF">
              <w:rPr>
                <w:rFonts w:ascii="Calibri" w:eastAsia="Calibri" w:hAnsi="Calibri" w:cs="Calibri"/>
                <w:b/>
                <w:sz w:val="20"/>
                <w:szCs w:val="20"/>
                <w:lang w:eastAsia="es-ES"/>
              </w:rPr>
              <w:t xml:space="preserve"> </w:t>
            </w:r>
            <w:r w:rsidR="00E55815" w:rsidRPr="003957FF">
              <w:rPr>
                <w:rFonts w:ascii="Calibri" w:eastAsia="Calibri" w:hAnsi="Calibri" w:cs="Calibri"/>
                <w:b/>
                <w:sz w:val="20"/>
                <w:szCs w:val="20"/>
                <w:lang w:eastAsia="es-ES"/>
              </w:rPr>
              <w:t>Estado operacional de la Unidad Fiscalizable:</w:t>
            </w:r>
            <w:r w:rsidRPr="003957FF">
              <w:rPr>
                <w:sz w:val="20"/>
                <w:szCs w:val="20"/>
              </w:rPr>
              <w:t xml:space="preserve"> operación.</w:t>
            </w:r>
          </w:p>
        </w:tc>
      </w:tr>
      <w:tr w:rsidR="00BB715F" w:rsidRPr="003957FF" w14:paraId="4EC9F4A8"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B33E14" w14:textId="77777777" w:rsidR="00BB715F" w:rsidRPr="003957FF" w:rsidRDefault="00BB715F" w:rsidP="00BB715F">
            <w:pPr>
              <w:rPr>
                <w:rFonts w:cstheme="minorHAnsi"/>
                <w:b/>
                <w:sz w:val="20"/>
                <w:szCs w:val="20"/>
              </w:rPr>
            </w:pPr>
            <w:r w:rsidRPr="003957FF">
              <w:rPr>
                <w:rFonts w:cstheme="minorHAnsi"/>
                <w:b/>
                <w:sz w:val="20"/>
                <w:szCs w:val="20"/>
              </w:rPr>
              <w:t>Región:</w:t>
            </w:r>
            <w:r w:rsidRPr="003957FF">
              <w:rPr>
                <w:rFonts w:cstheme="minorHAnsi"/>
                <w:sz w:val="20"/>
                <w:szCs w:val="20"/>
              </w:rPr>
              <w:t xml:space="preserve"> 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3661536B" w14:textId="77777777" w:rsidR="00BB715F" w:rsidRPr="003957FF" w:rsidRDefault="00BB715F" w:rsidP="00BB715F">
            <w:pPr>
              <w:spacing w:after="100" w:line="276" w:lineRule="auto"/>
              <w:jc w:val="both"/>
              <w:rPr>
                <w:rFonts w:ascii="Calibri" w:eastAsia="Calibri" w:hAnsi="Calibri" w:cs="Calibri"/>
                <w:sz w:val="20"/>
                <w:szCs w:val="20"/>
              </w:rPr>
            </w:pPr>
            <w:r w:rsidRPr="003957FF">
              <w:rPr>
                <w:rFonts w:ascii="Calibri" w:eastAsia="Calibri" w:hAnsi="Calibri" w:cs="Calibri"/>
                <w:b/>
                <w:sz w:val="20"/>
                <w:szCs w:val="20"/>
              </w:rPr>
              <w:t xml:space="preserve"> Ubicación específica de la unidad fiscalizable:</w:t>
            </w:r>
            <w:r w:rsidRPr="003957FF">
              <w:rPr>
                <w:rFonts w:ascii="Calibri" w:eastAsia="Calibri" w:hAnsi="Calibri" w:cs="Calibri"/>
                <w:sz w:val="20"/>
                <w:szCs w:val="20"/>
              </w:rPr>
              <w:t xml:space="preserve"> </w:t>
            </w:r>
            <w:r w:rsidRPr="003957FF">
              <w:rPr>
                <w:sz w:val="20"/>
                <w:szCs w:val="20"/>
              </w:rPr>
              <w:t>Fundo Sanatorio s/n, Sagrada Familia.</w:t>
            </w:r>
          </w:p>
        </w:tc>
      </w:tr>
      <w:tr w:rsidR="00BB715F" w:rsidRPr="003957FF" w14:paraId="21F3932E"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BBA121" w14:textId="77777777" w:rsidR="00BB715F" w:rsidRPr="003957FF" w:rsidRDefault="00BB715F" w:rsidP="00BB715F">
            <w:pPr>
              <w:rPr>
                <w:rFonts w:cstheme="minorHAnsi"/>
                <w:b/>
                <w:sz w:val="20"/>
                <w:szCs w:val="20"/>
              </w:rPr>
            </w:pPr>
            <w:r w:rsidRPr="003957FF">
              <w:rPr>
                <w:rFonts w:cstheme="minorHAnsi"/>
                <w:b/>
                <w:sz w:val="20"/>
                <w:szCs w:val="20"/>
              </w:rPr>
              <w:t>Provincia:</w:t>
            </w:r>
            <w:r w:rsidRPr="003957FF">
              <w:rPr>
                <w:rFonts w:cstheme="minorHAnsi"/>
                <w:sz w:val="20"/>
                <w:szCs w:val="20"/>
              </w:rPr>
              <w:t xml:space="preserve"> Curicó.</w:t>
            </w:r>
          </w:p>
        </w:tc>
        <w:tc>
          <w:tcPr>
            <w:tcW w:w="2296" w:type="pct"/>
            <w:vMerge/>
            <w:tcBorders>
              <w:left w:val="single" w:sz="4" w:space="0" w:color="auto"/>
              <w:right w:val="single" w:sz="4" w:space="0" w:color="auto"/>
            </w:tcBorders>
            <w:shd w:val="clear" w:color="auto" w:fill="FFFFFF"/>
          </w:tcPr>
          <w:p w14:paraId="1D214F80" w14:textId="77777777" w:rsidR="00BB715F" w:rsidRPr="003957FF" w:rsidRDefault="00BB715F" w:rsidP="00BB715F">
            <w:pPr>
              <w:spacing w:after="0" w:line="240" w:lineRule="auto"/>
              <w:ind w:left="188"/>
              <w:jc w:val="both"/>
              <w:rPr>
                <w:rFonts w:ascii="Calibri" w:eastAsia="Calibri" w:hAnsi="Calibri" w:cs="Calibri"/>
                <w:b/>
                <w:sz w:val="20"/>
                <w:szCs w:val="20"/>
              </w:rPr>
            </w:pPr>
          </w:p>
        </w:tc>
      </w:tr>
      <w:tr w:rsidR="00BB715F" w:rsidRPr="003957FF" w14:paraId="7F38EF9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620F99" w14:textId="77777777" w:rsidR="00BB715F" w:rsidRPr="003957FF" w:rsidRDefault="00BB715F" w:rsidP="00BB715F">
            <w:pPr>
              <w:spacing w:after="100" w:line="276" w:lineRule="auto"/>
              <w:rPr>
                <w:rFonts w:cstheme="minorHAnsi"/>
                <w:sz w:val="20"/>
                <w:szCs w:val="20"/>
              </w:rPr>
            </w:pPr>
            <w:r w:rsidRPr="003957FF">
              <w:rPr>
                <w:rFonts w:cstheme="minorHAnsi"/>
                <w:b/>
                <w:sz w:val="20"/>
                <w:szCs w:val="20"/>
              </w:rPr>
              <w:t>Comuna:</w:t>
            </w:r>
            <w:r w:rsidRPr="003957FF">
              <w:rPr>
                <w:rFonts w:cstheme="minorHAnsi"/>
                <w:sz w:val="20"/>
                <w:szCs w:val="20"/>
              </w:rPr>
              <w:t xml:space="preserve"> Sagrada Familia.</w:t>
            </w:r>
          </w:p>
        </w:tc>
        <w:tc>
          <w:tcPr>
            <w:tcW w:w="2296" w:type="pct"/>
            <w:vMerge/>
            <w:tcBorders>
              <w:left w:val="single" w:sz="4" w:space="0" w:color="auto"/>
              <w:bottom w:val="single" w:sz="4" w:space="0" w:color="auto"/>
              <w:right w:val="single" w:sz="4" w:space="0" w:color="auto"/>
            </w:tcBorders>
            <w:shd w:val="clear" w:color="auto" w:fill="FFFFFF"/>
          </w:tcPr>
          <w:p w14:paraId="04FD29CA" w14:textId="77777777" w:rsidR="00BB715F" w:rsidRPr="003957FF" w:rsidRDefault="00BB715F" w:rsidP="00BB715F">
            <w:pPr>
              <w:spacing w:after="0" w:line="240" w:lineRule="auto"/>
              <w:ind w:left="188"/>
              <w:jc w:val="both"/>
              <w:rPr>
                <w:rFonts w:ascii="Calibri" w:eastAsia="Calibri" w:hAnsi="Calibri" w:cs="Calibri"/>
                <w:b/>
                <w:sz w:val="20"/>
                <w:szCs w:val="20"/>
              </w:rPr>
            </w:pPr>
          </w:p>
        </w:tc>
      </w:tr>
      <w:tr w:rsidR="00BB715F" w:rsidRPr="003957FF" w14:paraId="799A90D2"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4D53F2" w14:textId="77777777" w:rsidR="00BB715F" w:rsidRPr="003957FF" w:rsidRDefault="00BB715F" w:rsidP="00324E0C">
            <w:pPr>
              <w:spacing w:after="100" w:line="276" w:lineRule="auto"/>
              <w:jc w:val="both"/>
              <w:rPr>
                <w:rFonts w:cstheme="minorHAnsi"/>
                <w:b/>
                <w:sz w:val="20"/>
                <w:szCs w:val="20"/>
              </w:rPr>
            </w:pPr>
            <w:r w:rsidRPr="003957FF">
              <w:rPr>
                <w:rFonts w:cstheme="minorHAnsi"/>
                <w:b/>
                <w:sz w:val="20"/>
                <w:szCs w:val="20"/>
              </w:rPr>
              <w:t>Titular de la actividad, instalación, proyecto o fuente fiscalizada:</w:t>
            </w:r>
            <w:r w:rsidRPr="003957FF">
              <w:rPr>
                <w:rFonts w:cstheme="minorHAnsi"/>
                <w:sz w:val="20"/>
                <w:szCs w:val="20"/>
              </w:rPr>
              <w:t xml:space="preserve"> </w:t>
            </w:r>
            <w:bookmarkStart w:id="13" w:name="_Hlk487460737"/>
            <w:r w:rsidRPr="003957FF">
              <w:rPr>
                <w:rFonts w:cstheme="minorHAnsi"/>
                <w:sz w:val="20"/>
                <w:szCs w:val="20"/>
              </w:rPr>
              <w:t>RR Wine Ltda.</w:t>
            </w:r>
            <w:bookmarkEnd w:id="13"/>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9A32C6" w14:textId="77777777" w:rsidR="00BB715F" w:rsidRPr="003957FF" w:rsidRDefault="00BB715F" w:rsidP="00BB715F">
            <w:pPr>
              <w:spacing w:after="100" w:line="276" w:lineRule="auto"/>
              <w:rPr>
                <w:rFonts w:cstheme="minorHAnsi"/>
                <w:b/>
                <w:sz w:val="20"/>
                <w:szCs w:val="20"/>
              </w:rPr>
            </w:pPr>
            <w:r w:rsidRPr="003957FF">
              <w:rPr>
                <w:rFonts w:cstheme="minorHAnsi"/>
                <w:b/>
                <w:sz w:val="20"/>
                <w:szCs w:val="20"/>
              </w:rPr>
              <w:t>RUT o RUN:</w:t>
            </w:r>
            <w:r w:rsidRPr="003957FF">
              <w:rPr>
                <w:rFonts w:cstheme="minorHAnsi"/>
                <w:sz w:val="20"/>
                <w:szCs w:val="20"/>
              </w:rPr>
              <w:t xml:space="preserve"> </w:t>
            </w:r>
            <w:r w:rsidRPr="003957FF">
              <w:rPr>
                <w:sz w:val="20"/>
                <w:szCs w:val="20"/>
              </w:rPr>
              <w:t>78.478.460-6</w:t>
            </w:r>
          </w:p>
        </w:tc>
      </w:tr>
      <w:tr w:rsidR="00BB715F" w:rsidRPr="003957FF" w14:paraId="58C90E93"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2BFA7" w14:textId="77777777" w:rsidR="00BB715F" w:rsidRPr="003957FF" w:rsidRDefault="00BB715F" w:rsidP="00324E0C">
            <w:pPr>
              <w:spacing w:after="100" w:line="276" w:lineRule="auto"/>
              <w:jc w:val="both"/>
              <w:rPr>
                <w:rFonts w:cstheme="minorHAnsi"/>
                <w:b/>
                <w:sz w:val="20"/>
                <w:szCs w:val="20"/>
              </w:rPr>
            </w:pPr>
            <w:r w:rsidRPr="003957FF">
              <w:rPr>
                <w:rFonts w:cstheme="minorHAnsi"/>
                <w:b/>
                <w:sz w:val="20"/>
                <w:szCs w:val="20"/>
              </w:rPr>
              <w:t>Domicilio titular:</w:t>
            </w:r>
            <w:r w:rsidRPr="003957FF">
              <w:rPr>
                <w:rFonts w:cstheme="minorHAnsi"/>
                <w:sz w:val="20"/>
                <w:szCs w:val="20"/>
              </w:rPr>
              <w:t xml:space="preserve"> </w:t>
            </w:r>
            <w:r w:rsidRPr="003957FF">
              <w:rPr>
                <w:sz w:val="20"/>
                <w:szCs w:val="20"/>
              </w:rPr>
              <w:t>Apoquindo N°3669, Piso 12,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F2AC9" w14:textId="77777777" w:rsidR="00BB715F" w:rsidRPr="003957FF" w:rsidRDefault="00BB715F" w:rsidP="00BB715F">
            <w:pPr>
              <w:spacing w:after="100" w:line="276" w:lineRule="auto"/>
              <w:rPr>
                <w:rFonts w:cstheme="minorHAnsi"/>
                <w:b/>
                <w:sz w:val="20"/>
                <w:szCs w:val="20"/>
              </w:rPr>
            </w:pPr>
            <w:r w:rsidRPr="003957FF">
              <w:rPr>
                <w:rFonts w:cstheme="minorHAnsi"/>
                <w:b/>
                <w:sz w:val="20"/>
                <w:szCs w:val="20"/>
              </w:rPr>
              <w:t>Correo electrónico:</w:t>
            </w:r>
            <w:r w:rsidRPr="003957FF">
              <w:rPr>
                <w:rFonts w:cstheme="minorHAnsi"/>
                <w:sz w:val="20"/>
                <w:szCs w:val="20"/>
              </w:rPr>
              <w:t xml:space="preserve"> </w:t>
            </w:r>
            <w:hyperlink r:id="rId12" w:history="1">
              <w:r w:rsidRPr="003957FF">
                <w:rPr>
                  <w:rStyle w:val="Hipervnculo"/>
                  <w:color w:val="auto"/>
                  <w:sz w:val="20"/>
                  <w:szCs w:val="20"/>
                  <w:u w:val="none"/>
                </w:rPr>
                <w:t>mlecaros</w:t>
              </w:r>
              <w:r w:rsidRPr="003957FF">
                <w:rPr>
                  <w:rStyle w:val="Hipervnculo"/>
                  <w:rFonts w:cs="Arial"/>
                  <w:color w:val="auto"/>
                  <w:sz w:val="20"/>
                  <w:szCs w:val="20"/>
                  <w:u w:val="none"/>
                  <w:shd w:val="clear" w:color="auto" w:fill="FFFFFF"/>
                </w:rPr>
                <w:t>@rrwine.cl</w:t>
              </w:r>
            </w:hyperlink>
          </w:p>
        </w:tc>
      </w:tr>
      <w:tr w:rsidR="00BB715F" w:rsidRPr="003957FF" w14:paraId="7E3E1A0F"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410807" w14:textId="77777777" w:rsidR="00BB715F" w:rsidRPr="003957FF" w:rsidRDefault="00BB715F" w:rsidP="00324E0C">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DDBA3A" w14:textId="77777777" w:rsidR="00BB715F" w:rsidRPr="003957FF" w:rsidRDefault="00BB715F" w:rsidP="00BB715F">
            <w:pPr>
              <w:spacing w:after="100" w:line="276" w:lineRule="auto"/>
              <w:rPr>
                <w:rFonts w:cstheme="minorHAnsi"/>
                <w:b/>
                <w:sz w:val="20"/>
                <w:szCs w:val="20"/>
              </w:rPr>
            </w:pPr>
            <w:r w:rsidRPr="003957FF">
              <w:rPr>
                <w:rFonts w:cstheme="minorHAnsi"/>
                <w:b/>
                <w:sz w:val="20"/>
                <w:szCs w:val="20"/>
              </w:rPr>
              <w:t>Teléfono:</w:t>
            </w:r>
            <w:r w:rsidRPr="003957FF">
              <w:rPr>
                <w:rFonts w:cstheme="minorHAnsi"/>
                <w:sz w:val="20"/>
                <w:szCs w:val="20"/>
              </w:rPr>
              <w:t xml:space="preserve"> </w:t>
            </w:r>
            <w:r w:rsidRPr="003957FF">
              <w:rPr>
                <w:sz w:val="20"/>
                <w:szCs w:val="20"/>
              </w:rPr>
              <w:t>2 23691600</w:t>
            </w:r>
          </w:p>
        </w:tc>
      </w:tr>
      <w:tr w:rsidR="00BB715F" w:rsidRPr="003957FF" w14:paraId="16B0EC73"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7AAD3B" w14:textId="77777777" w:rsidR="00BB715F" w:rsidRPr="003957FF" w:rsidRDefault="00BB715F" w:rsidP="00324E0C">
            <w:pPr>
              <w:spacing w:after="100" w:line="276" w:lineRule="auto"/>
              <w:jc w:val="both"/>
              <w:rPr>
                <w:rFonts w:cstheme="minorHAnsi"/>
                <w:b/>
                <w:sz w:val="20"/>
                <w:szCs w:val="20"/>
                <w:lang w:val="es-ES" w:eastAsia="es-ES"/>
              </w:rPr>
            </w:pPr>
            <w:r w:rsidRPr="003957FF">
              <w:rPr>
                <w:rFonts w:cstheme="minorHAnsi"/>
                <w:b/>
                <w:sz w:val="20"/>
                <w:szCs w:val="20"/>
              </w:rPr>
              <w:t>Identificación del representante legal:</w:t>
            </w:r>
            <w:r w:rsidRPr="003957FF">
              <w:rPr>
                <w:rFonts w:cstheme="minorHAnsi"/>
                <w:sz w:val="20"/>
                <w:szCs w:val="20"/>
              </w:rPr>
              <w:t xml:space="preserve"> </w:t>
            </w:r>
            <w:r w:rsidRPr="003957FF">
              <w:rPr>
                <w:sz w:val="20"/>
                <w:szCs w:val="20"/>
              </w:rPr>
              <w:t>Matías Lecaros.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548CF9" w14:textId="77777777" w:rsidR="00BB715F" w:rsidRPr="003957FF" w:rsidRDefault="00BB715F" w:rsidP="00BB715F">
            <w:pPr>
              <w:spacing w:after="100" w:line="276" w:lineRule="auto"/>
              <w:rPr>
                <w:rFonts w:cstheme="minorHAnsi"/>
                <w:b/>
                <w:sz w:val="20"/>
                <w:szCs w:val="20"/>
                <w:lang w:val="es-ES" w:eastAsia="es-ES"/>
              </w:rPr>
            </w:pPr>
            <w:r w:rsidRPr="003957FF">
              <w:rPr>
                <w:rFonts w:cstheme="minorHAnsi"/>
                <w:b/>
                <w:sz w:val="20"/>
                <w:szCs w:val="20"/>
              </w:rPr>
              <w:t>RUT o RUN:</w:t>
            </w:r>
            <w:r w:rsidRPr="003957FF">
              <w:rPr>
                <w:rFonts w:cstheme="minorHAnsi"/>
                <w:sz w:val="20"/>
                <w:szCs w:val="20"/>
              </w:rPr>
              <w:t xml:space="preserve"> </w:t>
            </w:r>
            <w:r w:rsidRPr="003957FF">
              <w:rPr>
                <w:sz w:val="20"/>
                <w:szCs w:val="20"/>
              </w:rPr>
              <w:t>10.790.793-9</w:t>
            </w:r>
          </w:p>
        </w:tc>
      </w:tr>
      <w:tr w:rsidR="00BB715F" w:rsidRPr="003957FF" w14:paraId="6359A521"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6BAFE7" w14:textId="77777777" w:rsidR="00BB715F" w:rsidRPr="003957FF" w:rsidRDefault="00BB715F" w:rsidP="00324E0C">
            <w:pPr>
              <w:spacing w:after="100" w:line="276" w:lineRule="auto"/>
              <w:jc w:val="both"/>
              <w:rPr>
                <w:rFonts w:cstheme="minorHAnsi"/>
                <w:b/>
                <w:sz w:val="20"/>
                <w:szCs w:val="20"/>
              </w:rPr>
            </w:pPr>
            <w:r w:rsidRPr="003957FF">
              <w:rPr>
                <w:rFonts w:cstheme="minorHAnsi"/>
                <w:b/>
                <w:sz w:val="20"/>
                <w:szCs w:val="20"/>
              </w:rPr>
              <w:t>Domicilio representante legal:</w:t>
            </w:r>
            <w:r w:rsidRPr="003957FF">
              <w:rPr>
                <w:rFonts w:cstheme="minorHAnsi"/>
                <w:sz w:val="20"/>
                <w:szCs w:val="20"/>
              </w:rPr>
              <w:t xml:space="preserve"> </w:t>
            </w:r>
            <w:r w:rsidRPr="003957FF">
              <w:rPr>
                <w:sz w:val="20"/>
                <w:szCs w:val="20"/>
              </w:rPr>
              <w:t>Fundo Sanatorio s/n, Sagrada Familia.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47E644" w14:textId="77777777" w:rsidR="00BB715F" w:rsidRPr="003957FF" w:rsidRDefault="00BB715F" w:rsidP="00BB715F">
            <w:pPr>
              <w:spacing w:after="100" w:line="276" w:lineRule="auto"/>
              <w:rPr>
                <w:rFonts w:cstheme="minorHAnsi"/>
                <w:sz w:val="20"/>
                <w:szCs w:val="20"/>
                <w:lang w:val="es-ES" w:eastAsia="es-ES"/>
              </w:rPr>
            </w:pPr>
            <w:r w:rsidRPr="003957FF">
              <w:rPr>
                <w:rFonts w:cstheme="minorHAnsi"/>
                <w:b/>
                <w:sz w:val="20"/>
                <w:szCs w:val="20"/>
              </w:rPr>
              <w:t>Correo electrónico:</w:t>
            </w:r>
            <w:r w:rsidRPr="003957FF">
              <w:rPr>
                <w:rFonts w:cstheme="minorHAnsi"/>
                <w:sz w:val="20"/>
                <w:szCs w:val="20"/>
              </w:rPr>
              <w:t xml:space="preserve"> </w:t>
            </w:r>
            <w:r w:rsidRPr="003957FF">
              <w:rPr>
                <w:sz w:val="20"/>
                <w:szCs w:val="20"/>
              </w:rPr>
              <w:t>mlecaros</w:t>
            </w:r>
            <w:r w:rsidRPr="003957FF">
              <w:rPr>
                <w:rFonts w:cs="Arial"/>
                <w:sz w:val="20"/>
                <w:szCs w:val="20"/>
                <w:shd w:val="clear" w:color="auto" w:fill="FFFFFF"/>
              </w:rPr>
              <w:t>@rrwine.cl</w:t>
            </w:r>
          </w:p>
        </w:tc>
      </w:tr>
      <w:tr w:rsidR="00BB715F" w:rsidRPr="003957FF" w14:paraId="2EBF7062"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20C872" w14:textId="77777777" w:rsidR="00BB715F" w:rsidRPr="003957FF" w:rsidRDefault="00BB715F" w:rsidP="00BB715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B66EA4" w14:textId="77777777" w:rsidR="00BB715F" w:rsidRPr="003957FF" w:rsidRDefault="00BB715F" w:rsidP="00BB715F">
            <w:pPr>
              <w:spacing w:after="100" w:line="276" w:lineRule="auto"/>
              <w:rPr>
                <w:rFonts w:cstheme="minorHAnsi"/>
                <w:sz w:val="20"/>
                <w:szCs w:val="20"/>
                <w:lang w:val="es-ES" w:eastAsia="es-ES"/>
              </w:rPr>
            </w:pPr>
            <w:r w:rsidRPr="003957FF">
              <w:rPr>
                <w:rFonts w:cstheme="minorHAnsi"/>
                <w:b/>
                <w:sz w:val="20"/>
                <w:szCs w:val="20"/>
              </w:rPr>
              <w:t>Teléfono:</w:t>
            </w:r>
            <w:r w:rsidRPr="003957FF">
              <w:rPr>
                <w:rFonts w:cstheme="minorHAnsi"/>
                <w:sz w:val="20"/>
                <w:szCs w:val="20"/>
              </w:rPr>
              <w:t xml:space="preserve"> </w:t>
            </w:r>
            <w:r w:rsidRPr="003957FF">
              <w:rPr>
                <w:sz w:val="20"/>
                <w:szCs w:val="20"/>
              </w:rPr>
              <w:t>995795182</w:t>
            </w:r>
          </w:p>
        </w:tc>
      </w:tr>
    </w:tbl>
    <w:p w14:paraId="014726A3" w14:textId="77777777" w:rsidR="00D42470" w:rsidRPr="003957FF" w:rsidRDefault="00D42470" w:rsidP="00D42470">
      <w:pPr>
        <w:contextualSpacing/>
      </w:pPr>
    </w:p>
    <w:p w14:paraId="21A1F630" w14:textId="77777777" w:rsidR="00D42470" w:rsidRPr="003957FF" w:rsidRDefault="00D42470" w:rsidP="00D42470">
      <w:pPr>
        <w:contextualSpacing/>
      </w:pPr>
    </w:p>
    <w:p w14:paraId="5D6E410A" w14:textId="77777777" w:rsidR="00D42470" w:rsidRPr="003957FF" w:rsidRDefault="00D42470" w:rsidP="00D42470">
      <w:pPr>
        <w:jc w:val="center"/>
        <w:rPr>
          <w:rFonts w:ascii="Calibri" w:eastAsia="Calibri" w:hAnsi="Calibri" w:cs="Calibri"/>
          <w:sz w:val="28"/>
          <w:szCs w:val="32"/>
        </w:rPr>
      </w:pPr>
    </w:p>
    <w:p w14:paraId="69C20B69" w14:textId="77777777" w:rsidR="00D42470" w:rsidRPr="003957FF" w:rsidRDefault="00D42470" w:rsidP="00D42470">
      <w:pPr>
        <w:jc w:val="center"/>
        <w:rPr>
          <w:rFonts w:ascii="Calibri" w:eastAsia="Calibri" w:hAnsi="Calibri" w:cs="Calibri"/>
          <w:sz w:val="28"/>
          <w:szCs w:val="32"/>
        </w:rPr>
      </w:pPr>
    </w:p>
    <w:p w14:paraId="543CBD85" w14:textId="77777777" w:rsidR="00D42470" w:rsidRPr="003957FF" w:rsidRDefault="00D42470" w:rsidP="00D42470">
      <w:pPr>
        <w:jc w:val="center"/>
        <w:rPr>
          <w:rFonts w:ascii="Calibri" w:eastAsia="Calibri" w:hAnsi="Calibri" w:cs="Calibri"/>
          <w:sz w:val="28"/>
          <w:szCs w:val="32"/>
        </w:rPr>
      </w:pPr>
    </w:p>
    <w:p w14:paraId="393F7341" w14:textId="77777777" w:rsidR="00D42470" w:rsidRPr="003957FF" w:rsidRDefault="00D42470" w:rsidP="00D42470">
      <w:pPr>
        <w:jc w:val="center"/>
        <w:rPr>
          <w:rFonts w:ascii="Calibri" w:eastAsia="Calibri" w:hAnsi="Calibri" w:cs="Calibri"/>
          <w:sz w:val="28"/>
          <w:szCs w:val="32"/>
        </w:rPr>
      </w:pPr>
    </w:p>
    <w:p w14:paraId="52355995" w14:textId="77777777" w:rsidR="00D42470" w:rsidRPr="003957FF"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3957FF"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63BA8237" w14:textId="77777777" w:rsidR="00D42470" w:rsidRPr="003957FF" w:rsidRDefault="00D42470" w:rsidP="00EF1051">
      <w:pPr>
        <w:pStyle w:val="Ttulo2"/>
      </w:pPr>
      <w:bookmarkStart w:id="23" w:name="_Toc449085408"/>
      <w:bookmarkStart w:id="24" w:name="_Toc515869050"/>
      <w:r w:rsidRPr="003957FF">
        <w:lastRenderedPageBreak/>
        <w:t>Ubicación</w:t>
      </w:r>
      <w:bookmarkEnd w:id="14"/>
      <w:bookmarkEnd w:id="15"/>
      <w:bookmarkEnd w:id="16"/>
      <w:bookmarkEnd w:id="17"/>
      <w:bookmarkEnd w:id="18"/>
      <w:bookmarkEnd w:id="19"/>
      <w:r w:rsidRPr="003957FF">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3957FF" w14:paraId="6F029979"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05227710" w14:textId="77777777" w:rsidR="00D42470" w:rsidRPr="003957FF" w:rsidRDefault="00D42470" w:rsidP="00D42470">
            <w:pPr>
              <w:spacing w:after="0" w:line="240" w:lineRule="auto"/>
              <w:jc w:val="both"/>
              <w:rPr>
                <w:sz w:val="20"/>
                <w:szCs w:val="20"/>
              </w:rPr>
            </w:pPr>
            <w:bookmarkStart w:id="25" w:name="_Toc352840382"/>
            <w:bookmarkStart w:id="26" w:name="_Toc352841442"/>
            <w:bookmarkStart w:id="27" w:name="_Toc352940732"/>
            <w:bookmarkStart w:id="28" w:name="_Toc353998108"/>
            <w:bookmarkStart w:id="29" w:name="_Toc353998181"/>
            <w:r w:rsidRPr="003957FF">
              <w:rPr>
                <w:rFonts w:ascii="Calibri" w:eastAsia="Calibri" w:hAnsi="Calibri" w:cs="Times New Roman"/>
                <w:b/>
              </w:rPr>
              <w:t xml:space="preserve">Figura 1. </w:t>
            </w:r>
            <w:bookmarkEnd w:id="25"/>
            <w:bookmarkEnd w:id="26"/>
            <w:r w:rsidR="008A1108" w:rsidRPr="003957FF">
              <w:rPr>
                <w:b/>
              </w:rPr>
              <w:t xml:space="preserve">Mapa de ubicación local </w:t>
            </w:r>
            <w:r w:rsidR="008A1108" w:rsidRPr="003957FF">
              <w:rPr>
                <w:sz w:val="20"/>
                <w:szCs w:val="20"/>
              </w:rPr>
              <w:t>(Fuente: Google earth, 2018).</w:t>
            </w:r>
            <w:bookmarkEnd w:id="27"/>
            <w:bookmarkEnd w:id="28"/>
            <w:bookmarkEnd w:id="29"/>
          </w:p>
          <w:p w14:paraId="163E56B0" w14:textId="77777777" w:rsidR="008A1108" w:rsidRPr="003957FF" w:rsidRDefault="008A1108" w:rsidP="00D42470">
            <w:pPr>
              <w:spacing w:after="0" w:line="240" w:lineRule="auto"/>
              <w:jc w:val="both"/>
              <w:rPr>
                <w:rFonts w:ascii="Calibri" w:eastAsia="Calibri" w:hAnsi="Calibri" w:cs="Times New Roman"/>
                <w:color w:val="FF0000"/>
                <w:sz w:val="20"/>
                <w:szCs w:val="20"/>
              </w:rPr>
            </w:pPr>
          </w:p>
          <w:p w14:paraId="7090686A" w14:textId="77777777" w:rsidR="00D42470" w:rsidRPr="003957FF" w:rsidRDefault="008A1108" w:rsidP="00D42470">
            <w:pPr>
              <w:spacing w:after="0" w:line="240" w:lineRule="auto"/>
              <w:jc w:val="center"/>
              <w:rPr>
                <w:rFonts w:ascii="Calibri" w:eastAsia="Calibri" w:hAnsi="Calibri" w:cs="Calibri"/>
                <w:b/>
                <w:noProof/>
                <w:sz w:val="24"/>
                <w:szCs w:val="20"/>
                <w:lang w:eastAsia="es-CL"/>
              </w:rPr>
            </w:pPr>
            <w:r w:rsidRPr="003957FF">
              <w:rPr>
                <w:rFonts w:cstheme="minorHAnsi"/>
                <w:b/>
                <w:noProof/>
                <w:sz w:val="24"/>
                <w:szCs w:val="20"/>
                <w:lang w:eastAsia="es-CL"/>
              </w:rPr>
              <w:drawing>
                <wp:inline distT="0" distB="0" distL="0" distR="0" wp14:anchorId="38EF5CB4" wp14:editId="51C43CE8">
                  <wp:extent cx="6546285" cy="3959225"/>
                  <wp:effectExtent l="0" t="0" r="6985" b="317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1749" cy="3962530"/>
                          </a:xfrm>
                          <a:prstGeom prst="rect">
                            <a:avLst/>
                          </a:prstGeom>
                          <a:noFill/>
                        </pic:spPr>
                      </pic:pic>
                    </a:graphicData>
                  </a:graphic>
                </wp:inline>
              </w:drawing>
            </w:r>
          </w:p>
        </w:tc>
      </w:tr>
      <w:tr w:rsidR="008A1108" w:rsidRPr="003957FF" w14:paraId="53F2B296" w14:textId="77777777" w:rsidTr="00556C92">
        <w:trPr>
          <w:trHeight w:val="229"/>
          <w:jc w:val="center"/>
        </w:trPr>
        <w:tc>
          <w:tcPr>
            <w:tcW w:w="1798" w:type="pct"/>
            <w:shd w:val="clear" w:color="auto" w:fill="FFFFFF"/>
            <w:tcMar>
              <w:top w:w="58" w:type="dxa"/>
              <w:left w:w="58" w:type="dxa"/>
              <w:bottom w:w="58" w:type="dxa"/>
              <w:right w:w="58" w:type="dxa"/>
            </w:tcMar>
            <w:hideMark/>
          </w:tcPr>
          <w:p w14:paraId="51C6B79C" w14:textId="77777777" w:rsidR="008A1108" w:rsidRPr="003957FF" w:rsidRDefault="008A1108" w:rsidP="008A1108">
            <w:pPr>
              <w:spacing w:after="0" w:line="240" w:lineRule="auto"/>
              <w:jc w:val="both"/>
              <w:rPr>
                <w:rFonts w:ascii="Calibri" w:eastAsia="Calibri" w:hAnsi="Calibri" w:cs="Calibri"/>
                <w:b/>
                <w:sz w:val="20"/>
                <w:szCs w:val="18"/>
              </w:rPr>
            </w:pPr>
            <w:r w:rsidRPr="003957FF">
              <w:rPr>
                <w:rFonts w:ascii="Calibri" w:eastAsia="Calibri" w:hAnsi="Calibri" w:cs="Calibri"/>
                <w:b/>
                <w:sz w:val="20"/>
                <w:szCs w:val="18"/>
              </w:rPr>
              <w:t>Coordenadas UTM de referencia: DATUM WGS 84</w:t>
            </w:r>
          </w:p>
        </w:tc>
        <w:tc>
          <w:tcPr>
            <w:tcW w:w="928" w:type="pct"/>
            <w:shd w:val="clear" w:color="auto" w:fill="FFFFFF"/>
          </w:tcPr>
          <w:p w14:paraId="4F7EB0DD" w14:textId="77777777" w:rsidR="008A1108" w:rsidRPr="003957FF" w:rsidRDefault="008A1108" w:rsidP="008A1108">
            <w:pPr>
              <w:spacing w:after="0" w:line="240" w:lineRule="auto"/>
              <w:jc w:val="both"/>
              <w:rPr>
                <w:rFonts w:ascii="Calibri" w:eastAsia="Calibri" w:hAnsi="Calibri" w:cs="Calibri"/>
                <w:b/>
                <w:sz w:val="20"/>
                <w:szCs w:val="18"/>
              </w:rPr>
            </w:pPr>
            <w:r w:rsidRPr="003957FF">
              <w:rPr>
                <w:rFonts w:ascii="Calibri" w:eastAsia="Calibri" w:hAnsi="Calibri" w:cs="Calibri"/>
                <w:b/>
                <w:sz w:val="20"/>
                <w:szCs w:val="18"/>
              </w:rPr>
              <w:t>Huso: 19</w:t>
            </w:r>
          </w:p>
        </w:tc>
        <w:tc>
          <w:tcPr>
            <w:tcW w:w="1146" w:type="pct"/>
            <w:shd w:val="clear" w:color="auto" w:fill="FFFFFF"/>
          </w:tcPr>
          <w:p w14:paraId="4A53FC48" w14:textId="77777777" w:rsidR="008A1108" w:rsidRPr="003957FF" w:rsidRDefault="008A1108" w:rsidP="008A1108">
            <w:pPr>
              <w:rPr>
                <w:rFonts w:cstheme="minorHAnsi"/>
                <w:b/>
                <w:sz w:val="20"/>
                <w:szCs w:val="18"/>
              </w:rPr>
            </w:pPr>
            <w:r w:rsidRPr="003957FF">
              <w:rPr>
                <w:rFonts w:cstheme="minorHAnsi"/>
                <w:b/>
                <w:sz w:val="20"/>
                <w:szCs w:val="18"/>
              </w:rPr>
              <w:t>UTM N: 6.118.600</w:t>
            </w:r>
          </w:p>
        </w:tc>
        <w:tc>
          <w:tcPr>
            <w:tcW w:w="1128" w:type="pct"/>
            <w:shd w:val="clear" w:color="auto" w:fill="FFFFFF"/>
          </w:tcPr>
          <w:p w14:paraId="13022283" w14:textId="77777777" w:rsidR="008A1108" w:rsidRPr="003957FF" w:rsidRDefault="008A1108" w:rsidP="008A1108">
            <w:pPr>
              <w:rPr>
                <w:rFonts w:cstheme="minorHAnsi"/>
                <w:b/>
                <w:sz w:val="20"/>
                <w:szCs w:val="16"/>
              </w:rPr>
            </w:pPr>
            <w:r w:rsidRPr="003957FF">
              <w:rPr>
                <w:rFonts w:cstheme="minorHAnsi"/>
                <w:b/>
                <w:sz w:val="20"/>
                <w:szCs w:val="16"/>
              </w:rPr>
              <w:t>UTM E: 287.752</w:t>
            </w:r>
          </w:p>
        </w:tc>
      </w:tr>
      <w:tr w:rsidR="00D42470" w:rsidRPr="003957FF" w14:paraId="44B5A876"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0BA0AC6" w14:textId="77777777" w:rsidR="00D42470" w:rsidRPr="003957FF" w:rsidRDefault="00D42470" w:rsidP="00D42470">
            <w:pPr>
              <w:spacing w:after="0" w:line="240" w:lineRule="auto"/>
              <w:jc w:val="both"/>
              <w:rPr>
                <w:rFonts w:ascii="Calibri" w:eastAsia="Calibri" w:hAnsi="Calibri" w:cs="Calibri"/>
                <w:sz w:val="20"/>
                <w:szCs w:val="18"/>
              </w:rPr>
            </w:pPr>
            <w:r w:rsidRPr="003957FF">
              <w:rPr>
                <w:rFonts w:ascii="Calibri" w:eastAsia="Calibri" w:hAnsi="Calibri" w:cs="Calibri"/>
                <w:b/>
                <w:sz w:val="20"/>
                <w:szCs w:val="18"/>
              </w:rPr>
              <w:t xml:space="preserve">Ruta de acceso: </w:t>
            </w:r>
            <w:r w:rsidR="008A1108" w:rsidRPr="003957FF">
              <w:rPr>
                <w:rFonts w:cstheme="minorHAnsi"/>
                <w:sz w:val="20"/>
                <w:szCs w:val="18"/>
              </w:rPr>
              <w:t>El proyecto se ubica en la Comuna de Sagrada Familia, Provincia de Curicó, Región del Maule. El acceso principal al sitio del proyecto se realiza a través de camino de tierra que parte en la Ruta 5 Sur (aledaño a la tasca de la laguna) y que va a Santa Rosa. Se transita 2.5 km al Sur del cruce de Lontué por la Carretera Panamericana, ingresando por callejón de tierra 2.8 km al Poniente.</w:t>
            </w:r>
          </w:p>
          <w:p w14:paraId="1C3BFF16" w14:textId="77777777" w:rsidR="00D42470" w:rsidRPr="003957FF" w:rsidRDefault="00D42470" w:rsidP="00D42470">
            <w:pPr>
              <w:spacing w:after="0" w:line="240" w:lineRule="auto"/>
              <w:jc w:val="both"/>
              <w:rPr>
                <w:rFonts w:ascii="Calibri" w:eastAsia="Calibri" w:hAnsi="Calibri" w:cs="Calibri"/>
                <w:b/>
                <w:color w:val="FF0000"/>
                <w:sz w:val="20"/>
                <w:szCs w:val="18"/>
              </w:rPr>
            </w:pPr>
          </w:p>
        </w:tc>
      </w:tr>
    </w:tbl>
    <w:p w14:paraId="080C9CEC" w14:textId="77777777" w:rsidR="00D42470" w:rsidRPr="003957FF" w:rsidRDefault="00D42470" w:rsidP="00D42470">
      <w:pPr>
        <w:ind w:left="360" w:hanging="360"/>
        <w:contextualSpacing/>
        <w:sectPr w:rsidR="00D42470" w:rsidRPr="003957FF"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3957FF" w14:paraId="6258669D"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CCC58" w14:textId="77777777" w:rsidR="008A1108" w:rsidRPr="003957FF" w:rsidRDefault="00D42470" w:rsidP="00D42470">
            <w:pPr>
              <w:rPr>
                <w:sz w:val="20"/>
                <w:szCs w:val="20"/>
              </w:rPr>
            </w:pPr>
            <w:r w:rsidRPr="003957FF">
              <w:rPr>
                <w:b/>
              </w:rPr>
              <w:lastRenderedPageBreak/>
              <w:t xml:space="preserve">Figura 2. Layout del proyecto </w:t>
            </w:r>
            <w:r w:rsidR="008A1108" w:rsidRPr="003957FF">
              <w:rPr>
                <w:sz w:val="20"/>
                <w:szCs w:val="20"/>
              </w:rPr>
              <w:t>(Fuente: Google earth, 2018).</w:t>
            </w:r>
          </w:p>
          <w:p w14:paraId="2568382B" w14:textId="77777777" w:rsidR="008A1108" w:rsidRPr="003957FF" w:rsidRDefault="008A1108" w:rsidP="008A1108">
            <w:pPr>
              <w:jc w:val="center"/>
              <w:rPr>
                <w:color w:val="FF0000"/>
              </w:rPr>
            </w:pPr>
            <w:r w:rsidRPr="003957FF">
              <w:rPr>
                <w:rFonts w:cstheme="minorHAnsi"/>
                <w:noProof/>
                <w:lang w:eastAsia="es-ES"/>
              </w:rPr>
              <w:drawing>
                <wp:inline distT="0" distB="0" distL="0" distR="0" wp14:anchorId="7061701D" wp14:editId="6516EE96">
                  <wp:extent cx="6544800" cy="3960000"/>
                  <wp:effectExtent l="0" t="0" r="8890" b="254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4800" cy="3960000"/>
                          </a:xfrm>
                          <a:prstGeom prst="rect">
                            <a:avLst/>
                          </a:prstGeom>
                          <a:noFill/>
                        </pic:spPr>
                      </pic:pic>
                    </a:graphicData>
                  </a:graphic>
                </wp:inline>
              </w:drawing>
            </w:r>
          </w:p>
          <w:p w14:paraId="2A3F8830" w14:textId="77777777" w:rsidR="00D42470" w:rsidRPr="003957FF" w:rsidRDefault="00D42470" w:rsidP="00D42470">
            <w:pPr>
              <w:rPr>
                <w:rFonts w:cstheme="minorHAnsi"/>
                <w:lang w:eastAsia="es-ES"/>
              </w:rPr>
            </w:pPr>
          </w:p>
        </w:tc>
      </w:tr>
    </w:tbl>
    <w:p w14:paraId="74657251" w14:textId="77777777" w:rsidR="00D42470" w:rsidRPr="003957FF" w:rsidRDefault="00D42470" w:rsidP="00D42470">
      <w:pPr>
        <w:ind w:left="360" w:hanging="360"/>
        <w:contextualSpacing/>
        <w:rPr>
          <w:sz w:val="24"/>
          <w:szCs w:val="24"/>
        </w:rPr>
        <w:sectPr w:rsidR="00D42470" w:rsidRPr="003957FF" w:rsidSect="000A28D4">
          <w:type w:val="nextColumn"/>
          <w:pgSz w:w="15840" w:h="12240" w:orient="landscape" w:code="1"/>
          <w:pgMar w:top="1134" w:right="1134" w:bottom="1134" w:left="1134" w:header="709" w:footer="709" w:gutter="0"/>
          <w:pgNumType w:start="5"/>
          <w:cols w:space="708"/>
          <w:docGrid w:linePitch="360"/>
        </w:sectPr>
      </w:pPr>
    </w:p>
    <w:p w14:paraId="72DF9318" w14:textId="77777777" w:rsidR="00D42470" w:rsidRPr="003957FF" w:rsidRDefault="00D42470" w:rsidP="00987770">
      <w:pPr>
        <w:pStyle w:val="Ttulo1"/>
      </w:pPr>
      <w:bookmarkStart w:id="30" w:name="_Toc390777020"/>
      <w:bookmarkStart w:id="31" w:name="_Toc449085409"/>
      <w:bookmarkStart w:id="32" w:name="_Toc515869051"/>
      <w:r w:rsidRPr="003957FF">
        <w:lastRenderedPageBreak/>
        <w:t>INSTRUMENTO DE CARÁCTER AMBIENTAL FISCALIZADO</w:t>
      </w:r>
      <w:bookmarkEnd w:id="30"/>
      <w:bookmarkEnd w:id="31"/>
      <w:bookmarkEnd w:id="32"/>
    </w:p>
    <w:p w14:paraId="061B01B9" w14:textId="77777777" w:rsidR="00D42470" w:rsidRPr="003957FF" w:rsidRDefault="00D42470" w:rsidP="00E22786">
      <w:pPr>
        <w:contextualSpacing/>
        <w:rPr>
          <w:sz w:val="24"/>
          <w:szCs w:val="24"/>
        </w:rPr>
      </w:pP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
        <w:gridCol w:w="1267"/>
        <w:gridCol w:w="1202"/>
        <w:gridCol w:w="1135"/>
        <w:gridCol w:w="1131"/>
        <w:gridCol w:w="1847"/>
        <w:gridCol w:w="2694"/>
      </w:tblGrid>
      <w:tr w:rsidR="0067544B" w:rsidRPr="003957FF" w14:paraId="73A9866A" w14:textId="77777777" w:rsidTr="00496259">
        <w:trPr>
          <w:trHeight w:val="498"/>
          <w:jc w:val="center"/>
        </w:trPr>
        <w:tc>
          <w:tcPr>
            <w:tcW w:w="5000" w:type="pct"/>
            <w:gridSpan w:val="7"/>
            <w:shd w:val="clear" w:color="000000" w:fill="D9D9D9"/>
            <w:noWrap/>
          </w:tcPr>
          <w:p w14:paraId="551DCF60" w14:textId="77777777" w:rsidR="0067544B" w:rsidRPr="003957FF" w:rsidRDefault="00496259" w:rsidP="00496259">
            <w:pPr>
              <w:spacing w:after="0" w:line="0" w:lineRule="atLeast"/>
              <w:rPr>
                <w:rFonts w:ascii="Calibri" w:eastAsia="Times New Roman" w:hAnsi="Calibri" w:cs="Calibri"/>
                <w:b/>
                <w:bCs/>
                <w:color w:val="000000"/>
                <w:sz w:val="20"/>
                <w:szCs w:val="20"/>
                <w:lang w:eastAsia="es-CL"/>
              </w:rPr>
            </w:pPr>
            <w:r w:rsidRPr="003957FF">
              <w:rPr>
                <w:rFonts w:ascii="Calibri" w:eastAsia="Times New Roman" w:hAnsi="Calibri" w:cs="Calibri"/>
                <w:b/>
                <w:bCs/>
                <w:color w:val="000000"/>
                <w:sz w:val="20"/>
                <w:szCs w:val="20"/>
                <w:lang w:eastAsia="es-CL"/>
              </w:rPr>
              <w:t>Identificación de Instrumento de Carácter Ambiental fiscalizado.</w:t>
            </w:r>
          </w:p>
        </w:tc>
      </w:tr>
      <w:tr w:rsidR="00496259" w:rsidRPr="003957FF" w14:paraId="48614473" w14:textId="77777777" w:rsidTr="00496259">
        <w:trPr>
          <w:trHeight w:val="498"/>
          <w:jc w:val="center"/>
        </w:trPr>
        <w:tc>
          <w:tcPr>
            <w:tcW w:w="324" w:type="pct"/>
            <w:shd w:val="clear" w:color="auto" w:fill="auto"/>
            <w:vAlign w:val="center"/>
            <w:hideMark/>
          </w:tcPr>
          <w:p w14:paraId="499689F7"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eastAsia="Times New Roman" w:cs="Calibri"/>
                <w:b/>
                <w:bCs/>
                <w:sz w:val="20"/>
                <w:szCs w:val="20"/>
                <w:lang w:eastAsia="es-CL"/>
              </w:rPr>
              <w:t>N°</w:t>
            </w:r>
          </w:p>
        </w:tc>
        <w:tc>
          <w:tcPr>
            <w:tcW w:w="639" w:type="pct"/>
            <w:shd w:val="clear" w:color="auto" w:fill="auto"/>
            <w:vAlign w:val="center"/>
            <w:hideMark/>
          </w:tcPr>
          <w:p w14:paraId="2F37B381"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eastAsia="Times New Roman" w:cs="Calibri"/>
                <w:b/>
                <w:bCs/>
                <w:sz w:val="20"/>
                <w:szCs w:val="20"/>
                <w:lang w:eastAsia="es-CL"/>
              </w:rPr>
              <w:t>Tipo de instrumento</w:t>
            </w:r>
          </w:p>
        </w:tc>
        <w:tc>
          <w:tcPr>
            <w:tcW w:w="606" w:type="pct"/>
            <w:shd w:val="clear" w:color="auto" w:fill="auto"/>
            <w:vAlign w:val="center"/>
            <w:hideMark/>
          </w:tcPr>
          <w:p w14:paraId="06EE2F7D"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eastAsia="Times New Roman" w:cs="Calibri"/>
                <w:b/>
                <w:bCs/>
                <w:sz w:val="20"/>
                <w:szCs w:val="20"/>
                <w:lang w:eastAsia="es-CL"/>
              </w:rPr>
              <w:t>N°/</w:t>
            </w:r>
          </w:p>
          <w:p w14:paraId="7AA076CB"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eastAsia="Times New Roman" w:cs="Calibri"/>
                <w:b/>
                <w:bCs/>
                <w:sz w:val="20"/>
                <w:szCs w:val="20"/>
                <w:lang w:eastAsia="es-CL"/>
              </w:rPr>
              <w:t>Descripción</w:t>
            </w:r>
          </w:p>
        </w:tc>
        <w:tc>
          <w:tcPr>
            <w:tcW w:w="572" w:type="pct"/>
            <w:vAlign w:val="center"/>
          </w:tcPr>
          <w:p w14:paraId="78FA4646"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eastAsia="Times New Roman" w:cs="Calibri"/>
                <w:b/>
                <w:bCs/>
                <w:sz w:val="20"/>
                <w:szCs w:val="20"/>
                <w:lang w:eastAsia="es-CL"/>
              </w:rPr>
              <w:t>Fecha</w:t>
            </w:r>
          </w:p>
        </w:tc>
        <w:tc>
          <w:tcPr>
            <w:tcW w:w="570" w:type="pct"/>
            <w:shd w:val="clear" w:color="auto" w:fill="auto"/>
            <w:vAlign w:val="center"/>
            <w:hideMark/>
          </w:tcPr>
          <w:p w14:paraId="3466E770"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eastAsia="Times New Roman" w:cs="Calibri"/>
                <w:b/>
                <w:bCs/>
                <w:sz w:val="20"/>
                <w:szCs w:val="20"/>
                <w:lang w:eastAsia="es-CL"/>
              </w:rPr>
              <w:t>Comisión/ Institución</w:t>
            </w:r>
          </w:p>
        </w:tc>
        <w:tc>
          <w:tcPr>
            <w:tcW w:w="931" w:type="pct"/>
            <w:shd w:val="clear" w:color="auto" w:fill="auto"/>
            <w:vAlign w:val="center"/>
            <w:hideMark/>
          </w:tcPr>
          <w:p w14:paraId="6AC97ED7"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ascii="Calibri" w:eastAsia="Times New Roman" w:hAnsi="Calibri" w:cs="Calibri"/>
                <w:b/>
                <w:bCs/>
                <w:sz w:val="20"/>
                <w:szCs w:val="20"/>
                <w:lang w:eastAsia="es-CL"/>
              </w:rPr>
              <w:t>Título</w:t>
            </w:r>
          </w:p>
        </w:tc>
        <w:tc>
          <w:tcPr>
            <w:tcW w:w="1358" w:type="pct"/>
            <w:shd w:val="clear" w:color="auto" w:fill="auto"/>
            <w:vAlign w:val="center"/>
            <w:hideMark/>
          </w:tcPr>
          <w:p w14:paraId="4F13DF10" w14:textId="77777777" w:rsidR="00496259" w:rsidRPr="003957FF" w:rsidRDefault="00496259" w:rsidP="0067544B">
            <w:pPr>
              <w:spacing w:line="0" w:lineRule="atLeast"/>
              <w:jc w:val="center"/>
              <w:rPr>
                <w:rFonts w:eastAsia="Times New Roman" w:cs="Calibri"/>
                <w:b/>
                <w:bCs/>
                <w:sz w:val="20"/>
                <w:szCs w:val="20"/>
                <w:lang w:eastAsia="es-CL"/>
              </w:rPr>
            </w:pPr>
            <w:r w:rsidRPr="003957FF">
              <w:rPr>
                <w:rFonts w:eastAsia="Times New Roman" w:cs="Calibri"/>
                <w:b/>
                <w:bCs/>
                <w:sz w:val="20"/>
                <w:szCs w:val="20"/>
                <w:lang w:eastAsia="es-CL"/>
              </w:rPr>
              <w:t xml:space="preserve">Comentarios </w:t>
            </w:r>
          </w:p>
        </w:tc>
      </w:tr>
      <w:tr w:rsidR="00496259" w:rsidRPr="003957FF" w14:paraId="3137229A" w14:textId="77777777" w:rsidTr="00496259">
        <w:trPr>
          <w:trHeight w:val="498"/>
          <w:jc w:val="center"/>
        </w:trPr>
        <w:tc>
          <w:tcPr>
            <w:tcW w:w="324" w:type="pct"/>
            <w:shd w:val="clear" w:color="auto" w:fill="auto"/>
            <w:noWrap/>
            <w:vAlign w:val="center"/>
            <w:hideMark/>
          </w:tcPr>
          <w:p w14:paraId="568BCF3C" w14:textId="77777777" w:rsidR="00496259" w:rsidRPr="003957FF" w:rsidRDefault="00496259" w:rsidP="0067544B">
            <w:pPr>
              <w:spacing w:line="0" w:lineRule="atLeast"/>
              <w:jc w:val="center"/>
              <w:rPr>
                <w:color w:val="000000"/>
                <w:sz w:val="20"/>
              </w:rPr>
            </w:pPr>
            <w:bookmarkStart w:id="33" w:name="_Hlk487460671"/>
            <w:r w:rsidRPr="003957FF">
              <w:rPr>
                <w:color w:val="000000"/>
                <w:sz w:val="20"/>
              </w:rPr>
              <w:t>1</w:t>
            </w:r>
          </w:p>
        </w:tc>
        <w:tc>
          <w:tcPr>
            <w:tcW w:w="639" w:type="pct"/>
            <w:shd w:val="clear" w:color="auto" w:fill="auto"/>
            <w:noWrap/>
            <w:vAlign w:val="center"/>
          </w:tcPr>
          <w:p w14:paraId="4C9A1A5F" w14:textId="77777777" w:rsidR="00496259" w:rsidRPr="003957FF" w:rsidRDefault="00496259" w:rsidP="0067544B">
            <w:pPr>
              <w:spacing w:line="0" w:lineRule="atLeast"/>
              <w:jc w:val="center"/>
              <w:rPr>
                <w:color w:val="000000"/>
                <w:sz w:val="20"/>
              </w:rPr>
            </w:pPr>
            <w:r w:rsidRPr="003957FF">
              <w:rPr>
                <w:color w:val="000000"/>
                <w:sz w:val="20"/>
              </w:rPr>
              <w:t>RCA</w:t>
            </w:r>
          </w:p>
        </w:tc>
        <w:tc>
          <w:tcPr>
            <w:tcW w:w="606" w:type="pct"/>
            <w:shd w:val="clear" w:color="auto" w:fill="auto"/>
            <w:noWrap/>
            <w:vAlign w:val="center"/>
          </w:tcPr>
          <w:p w14:paraId="4EF285BA" w14:textId="77777777" w:rsidR="00496259" w:rsidRPr="003957FF" w:rsidRDefault="00496259" w:rsidP="0067544B">
            <w:pPr>
              <w:spacing w:line="0" w:lineRule="atLeast"/>
              <w:jc w:val="center"/>
              <w:rPr>
                <w:color w:val="000000"/>
                <w:sz w:val="20"/>
              </w:rPr>
            </w:pPr>
            <w:r w:rsidRPr="003957FF">
              <w:rPr>
                <w:color w:val="000000"/>
                <w:sz w:val="20"/>
              </w:rPr>
              <w:t>373</w:t>
            </w:r>
          </w:p>
        </w:tc>
        <w:tc>
          <w:tcPr>
            <w:tcW w:w="572" w:type="pct"/>
            <w:vAlign w:val="center"/>
          </w:tcPr>
          <w:p w14:paraId="49011AE5" w14:textId="77777777" w:rsidR="00496259" w:rsidRPr="003957FF" w:rsidRDefault="00496259" w:rsidP="0067544B">
            <w:pPr>
              <w:spacing w:line="0" w:lineRule="atLeast"/>
              <w:jc w:val="center"/>
              <w:rPr>
                <w:color w:val="000000"/>
                <w:sz w:val="20"/>
              </w:rPr>
            </w:pPr>
            <w:r w:rsidRPr="003957FF">
              <w:rPr>
                <w:color w:val="000000"/>
                <w:sz w:val="20"/>
              </w:rPr>
              <w:t>12-10-2006</w:t>
            </w:r>
          </w:p>
        </w:tc>
        <w:tc>
          <w:tcPr>
            <w:tcW w:w="570" w:type="pct"/>
            <w:shd w:val="clear" w:color="auto" w:fill="auto"/>
            <w:noWrap/>
            <w:vAlign w:val="center"/>
          </w:tcPr>
          <w:p w14:paraId="4A71935D" w14:textId="77777777" w:rsidR="00496259" w:rsidRPr="003957FF" w:rsidRDefault="00496259" w:rsidP="00496259">
            <w:pPr>
              <w:spacing w:line="0" w:lineRule="atLeast"/>
              <w:jc w:val="both"/>
              <w:rPr>
                <w:color w:val="000000"/>
                <w:sz w:val="20"/>
              </w:rPr>
            </w:pPr>
            <w:r w:rsidRPr="003957FF">
              <w:rPr>
                <w:color w:val="000000"/>
                <w:sz w:val="20"/>
              </w:rPr>
              <w:t>Comisión Regional del Medio Ambiente de la VII Región del Maule.</w:t>
            </w:r>
          </w:p>
        </w:tc>
        <w:tc>
          <w:tcPr>
            <w:tcW w:w="931" w:type="pct"/>
            <w:shd w:val="clear" w:color="auto" w:fill="auto"/>
            <w:noWrap/>
            <w:vAlign w:val="center"/>
          </w:tcPr>
          <w:p w14:paraId="022F3E44" w14:textId="77777777" w:rsidR="00496259" w:rsidRPr="003957FF" w:rsidRDefault="00496259" w:rsidP="00496259">
            <w:pPr>
              <w:spacing w:line="0" w:lineRule="atLeast"/>
              <w:jc w:val="both"/>
              <w:rPr>
                <w:color w:val="000000"/>
                <w:sz w:val="20"/>
              </w:rPr>
            </w:pPr>
            <w:r w:rsidRPr="003957FF">
              <w:rPr>
                <w:color w:val="000000"/>
                <w:sz w:val="20"/>
              </w:rPr>
              <w:t>Declaración de Impacto Ambiental “Sistema de Tratamiento y Disposición de Riles Bodega de Vinos Alejandra Valenzuela Reymond”.</w:t>
            </w:r>
          </w:p>
        </w:tc>
        <w:tc>
          <w:tcPr>
            <w:tcW w:w="1358" w:type="pct"/>
            <w:shd w:val="clear" w:color="auto" w:fill="auto"/>
            <w:noWrap/>
            <w:vAlign w:val="center"/>
          </w:tcPr>
          <w:p w14:paraId="69746442" w14:textId="77777777" w:rsidR="00A73E87" w:rsidRPr="003957FF" w:rsidRDefault="00496259" w:rsidP="00496259">
            <w:pPr>
              <w:spacing w:line="0" w:lineRule="atLeast"/>
              <w:jc w:val="both"/>
              <w:rPr>
                <w:rFonts w:eastAsia="Times New Roman" w:cs="Calibri"/>
                <w:i/>
                <w:color w:val="000000"/>
                <w:sz w:val="20"/>
                <w:szCs w:val="20"/>
                <w:lang w:eastAsia="es-CL"/>
              </w:rPr>
            </w:pPr>
            <w:r w:rsidRPr="003957FF">
              <w:rPr>
                <w:rFonts w:eastAsia="Times New Roman" w:cs="Calibri"/>
                <w:color w:val="000000"/>
                <w:sz w:val="20"/>
                <w:szCs w:val="20"/>
                <w:lang w:eastAsia="es-CL"/>
              </w:rPr>
              <w:t>R.E.</w:t>
            </w:r>
            <w:r w:rsidR="001E5676" w:rsidRPr="003957FF">
              <w:rPr>
                <w:rFonts w:eastAsia="Times New Roman" w:cs="Calibri"/>
                <w:color w:val="000000"/>
                <w:sz w:val="20"/>
                <w:szCs w:val="20"/>
                <w:lang w:eastAsia="es-CL"/>
              </w:rPr>
              <w:t xml:space="preserve"> </w:t>
            </w:r>
            <w:r w:rsidRPr="003957FF">
              <w:rPr>
                <w:rFonts w:eastAsia="Times New Roman" w:cs="Calibri"/>
                <w:color w:val="000000"/>
                <w:sz w:val="20"/>
                <w:szCs w:val="20"/>
                <w:lang w:eastAsia="es-CL"/>
              </w:rPr>
              <w:t xml:space="preserve">N°18/2015; Resuelve consulta de Pertinencia sobre modificaciones a la RCA N°373/2006. </w:t>
            </w:r>
            <w:r w:rsidRPr="003957FF">
              <w:rPr>
                <w:rFonts w:eastAsia="Times New Roman" w:cs="Calibri"/>
                <w:i/>
                <w:color w:val="000000"/>
                <w:sz w:val="20"/>
                <w:szCs w:val="20"/>
                <w:lang w:eastAsia="es-CL"/>
              </w:rPr>
              <w:t>Las modificaciones propuestas por el Titular requieren ingresar al SEIA.</w:t>
            </w:r>
          </w:p>
        </w:tc>
      </w:tr>
      <w:bookmarkEnd w:id="33"/>
    </w:tbl>
    <w:p w14:paraId="2B374AA2" w14:textId="77777777" w:rsidR="0067544B" w:rsidRPr="003957FF" w:rsidRDefault="0067544B" w:rsidP="00E22786">
      <w:pPr>
        <w:contextualSpacing/>
        <w:rPr>
          <w:sz w:val="24"/>
          <w:szCs w:val="24"/>
        </w:rPr>
      </w:pPr>
    </w:p>
    <w:p w14:paraId="0336F6C8" w14:textId="77777777" w:rsidR="00D42470" w:rsidRPr="003957FF" w:rsidRDefault="00D42470" w:rsidP="00987770">
      <w:pPr>
        <w:pStyle w:val="Ttulo1"/>
      </w:pPr>
      <w:bookmarkStart w:id="34" w:name="_Toc352840385"/>
      <w:bookmarkStart w:id="35" w:name="_Toc352841445"/>
      <w:bookmarkStart w:id="36" w:name="_Toc447875232"/>
      <w:bookmarkStart w:id="37" w:name="_Toc449085410"/>
      <w:bookmarkStart w:id="38" w:name="_Toc515869052"/>
      <w:r w:rsidRPr="003957FF">
        <w:t>ANTECEDENTES DE LA ACTIVIDAD DE FISCALIZACIÓN</w:t>
      </w:r>
      <w:bookmarkEnd w:id="34"/>
      <w:bookmarkEnd w:id="35"/>
      <w:bookmarkEnd w:id="36"/>
      <w:bookmarkEnd w:id="37"/>
      <w:bookmarkEnd w:id="38"/>
    </w:p>
    <w:p w14:paraId="6EA60688" w14:textId="77777777" w:rsidR="00D14AAD" w:rsidRPr="003957FF" w:rsidRDefault="00D14AAD" w:rsidP="00D14AAD">
      <w:pPr>
        <w:spacing w:after="0" w:line="240" w:lineRule="auto"/>
        <w:ind w:left="567"/>
        <w:contextualSpacing/>
        <w:outlineLvl w:val="0"/>
        <w:rPr>
          <w:rFonts w:ascii="Calibri" w:eastAsia="Calibri" w:hAnsi="Calibri" w:cs="Calibri"/>
          <w:b/>
          <w:sz w:val="24"/>
          <w:szCs w:val="20"/>
        </w:rPr>
      </w:pPr>
    </w:p>
    <w:p w14:paraId="7255923B" w14:textId="77777777" w:rsidR="00D42470" w:rsidRPr="003957FF"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15869053"/>
      <w:r w:rsidRPr="003957FF">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57D7D7E5" w14:textId="77777777" w:rsidR="005933B2" w:rsidRPr="003957FF"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BE57C2" w:rsidRPr="003957FF" w14:paraId="148AAB51" w14:textId="77777777" w:rsidTr="00051B47">
        <w:trPr>
          <w:trHeight w:val="350"/>
        </w:trPr>
        <w:tc>
          <w:tcPr>
            <w:tcW w:w="1210" w:type="pct"/>
            <w:gridSpan w:val="2"/>
            <w:vAlign w:val="center"/>
          </w:tcPr>
          <w:p w14:paraId="0E824CC7" w14:textId="77777777" w:rsidR="00BE57C2" w:rsidRPr="003957FF" w:rsidRDefault="00BE57C2" w:rsidP="00051B47">
            <w:pPr>
              <w:rPr>
                <w:b/>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r w:rsidRPr="003957FF">
              <w:rPr>
                <w:b/>
              </w:rPr>
              <w:t>Motivo</w:t>
            </w:r>
          </w:p>
        </w:tc>
        <w:tc>
          <w:tcPr>
            <w:tcW w:w="3790" w:type="pct"/>
            <w:gridSpan w:val="2"/>
            <w:vAlign w:val="center"/>
          </w:tcPr>
          <w:p w14:paraId="37C826F1" w14:textId="77777777" w:rsidR="00BE57C2" w:rsidRPr="003957FF" w:rsidRDefault="00BE57C2" w:rsidP="00051B47">
            <w:pPr>
              <w:rPr>
                <w:b/>
              </w:rPr>
            </w:pPr>
            <w:r w:rsidRPr="003957FF">
              <w:rPr>
                <w:b/>
              </w:rPr>
              <w:t>Descripción</w:t>
            </w:r>
          </w:p>
        </w:tc>
      </w:tr>
      <w:tr w:rsidR="00BE57C2" w:rsidRPr="003957FF" w14:paraId="6DBF2F24" w14:textId="77777777" w:rsidTr="00051B47">
        <w:trPr>
          <w:trHeight w:val="350"/>
        </w:trPr>
        <w:tc>
          <w:tcPr>
            <w:tcW w:w="246" w:type="pct"/>
            <w:vMerge w:val="restart"/>
            <w:vAlign w:val="center"/>
          </w:tcPr>
          <w:p w14:paraId="26DB0C02" w14:textId="77777777" w:rsidR="00BE57C2" w:rsidRPr="003957FF" w:rsidRDefault="00BE57C2" w:rsidP="00051B47">
            <w:pPr>
              <w:jc w:val="center"/>
            </w:pPr>
            <w:r w:rsidRPr="003957FF">
              <w:t>X</w:t>
            </w:r>
          </w:p>
        </w:tc>
        <w:tc>
          <w:tcPr>
            <w:tcW w:w="964" w:type="pct"/>
            <w:vMerge w:val="restart"/>
            <w:vAlign w:val="center"/>
          </w:tcPr>
          <w:p w14:paraId="3C686A70" w14:textId="77777777" w:rsidR="00BE57C2" w:rsidRPr="003957FF" w:rsidRDefault="00BE57C2" w:rsidP="00051B47">
            <w:r w:rsidRPr="003957FF">
              <w:t>No programada</w:t>
            </w:r>
          </w:p>
        </w:tc>
        <w:tc>
          <w:tcPr>
            <w:tcW w:w="266" w:type="pct"/>
            <w:vAlign w:val="center"/>
          </w:tcPr>
          <w:p w14:paraId="0CC82FFE" w14:textId="77777777" w:rsidR="00BE57C2" w:rsidRPr="003957FF" w:rsidRDefault="00BE57C2" w:rsidP="00051B47">
            <w:pPr>
              <w:jc w:val="center"/>
            </w:pPr>
          </w:p>
        </w:tc>
        <w:tc>
          <w:tcPr>
            <w:tcW w:w="3524" w:type="pct"/>
            <w:vAlign w:val="center"/>
          </w:tcPr>
          <w:p w14:paraId="76E5ECED" w14:textId="77777777" w:rsidR="00BE57C2" w:rsidRPr="003957FF" w:rsidRDefault="00BE57C2" w:rsidP="00051B47">
            <w:r w:rsidRPr="003957FF">
              <w:t>Denuncia</w:t>
            </w:r>
          </w:p>
        </w:tc>
      </w:tr>
      <w:tr w:rsidR="00BE57C2" w:rsidRPr="003957FF" w14:paraId="790D2DA7" w14:textId="77777777" w:rsidTr="00051B47">
        <w:trPr>
          <w:trHeight w:val="372"/>
        </w:trPr>
        <w:tc>
          <w:tcPr>
            <w:tcW w:w="246" w:type="pct"/>
            <w:vMerge/>
          </w:tcPr>
          <w:p w14:paraId="5A805969" w14:textId="77777777" w:rsidR="00BE57C2" w:rsidRPr="003957FF" w:rsidRDefault="00BE57C2" w:rsidP="00051B47"/>
        </w:tc>
        <w:tc>
          <w:tcPr>
            <w:tcW w:w="964" w:type="pct"/>
            <w:vMerge/>
          </w:tcPr>
          <w:p w14:paraId="08F2E930" w14:textId="77777777" w:rsidR="00BE57C2" w:rsidRPr="003957FF" w:rsidRDefault="00BE57C2" w:rsidP="00051B47"/>
        </w:tc>
        <w:tc>
          <w:tcPr>
            <w:tcW w:w="266" w:type="pct"/>
            <w:vAlign w:val="center"/>
          </w:tcPr>
          <w:p w14:paraId="69E89A52" w14:textId="77777777" w:rsidR="00BE57C2" w:rsidRPr="003957FF" w:rsidRDefault="00BE57C2" w:rsidP="00051B47">
            <w:pPr>
              <w:jc w:val="center"/>
            </w:pPr>
          </w:p>
        </w:tc>
        <w:tc>
          <w:tcPr>
            <w:tcW w:w="3524" w:type="pct"/>
            <w:vAlign w:val="center"/>
          </w:tcPr>
          <w:p w14:paraId="1B752B5C" w14:textId="77777777" w:rsidR="00BE57C2" w:rsidRPr="003957FF" w:rsidRDefault="00BE57C2" w:rsidP="00051B47">
            <w:r w:rsidRPr="003957FF">
              <w:t>Autodenuncia</w:t>
            </w:r>
          </w:p>
        </w:tc>
      </w:tr>
      <w:tr w:rsidR="00BE57C2" w:rsidRPr="003957FF" w14:paraId="754DB1B4" w14:textId="77777777" w:rsidTr="00051B47">
        <w:trPr>
          <w:trHeight w:val="372"/>
        </w:trPr>
        <w:tc>
          <w:tcPr>
            <w:tcW w:w="246" w:type="pct"/>
            <w:vMerge/>
          </w:tcPr>
          <w:p w14:paraId="099D5994" w14:textId="77777777" w:rsidR="00BE57C2" w:rsidRPr="003957FF" w:rsidRDefault="00BE57C2" w:rsidP="00051B47"/>
        </w:tc>
        <w:tc>
          <w:tcPr>
            <w:tcW w:w="964" w:type="pct"/>
            <w:vMerge/>
          </w:tcPr>
          <w:p w14:paraId="74824A9E" w14:textId="77777777" w:rsidR="00BE57C2" w:rsidRPr="003957FF" w:rsidRDefault="00BE57C2" w:rsidP="00051B47"/>
        </w:tc>
        <w:tc>
          <w:tcPr>
            <w:tcW w:w="266" w:type="pct"/>
            <w:vAlign w:val="center"/>
          </w:tcPr>
          <w:p w14:paraId="45759705" w14:textId="77777777" w:rsidR="00BE57C2" w:rsidRPr="003957FF" w:rsidRDefault="00BE57C2" w:rsidP="00051B47">
            <w:pPr>
              <w:jc w:val="center"/>
            </w:pPr>
            <w:r w:rsidRPr="003957FF">
              <w:t>X</w:t>
            </w:r>
          </w:p>
        </w:tc>
        <w:tc>
          <w:tcPr>
            <w:tcW w:w="3524" w:type="pct"/>
            <w:vAlign w:val="center"/>
          </w:tcPr>
          <w:p w14:paraId="4B2F6BF7" w14:textId="77777777" w:rsidR="00BE57C2" w:rsidRPr="003957FF" w:rsidRDefault="00BE57C2" w:rsidP="00051B47">
            <w:r w:rsidRPr="003957FF">
              <w:t>De Oficio</w:t>
            </w:r>
          </w:p>
        </w:tc>
      </w:tr>
      <w:tr w:rsidR="00BE57C2" w:rsidRPr="003957FF" w14:paraId="4B6B2AF0" w14:textId="77777777" w:rsidTr="00051B47">
        <w:trPr>
          <w:trHeight w:val="372"/>
        </w:trPr>
        <w:tc>
          <w:tcPr>
            <w:tcW w:w="246" w:type="pct"/>
            <w:vMerge/>
          </w:tcPr>
          <w:p w14:paraId="40A73177" w14:textId="77777777" w:rsidR="00BE57C2" w:rsidRPr="003957FF" w:rsidRDefault="00BE57C2" w:rsidP="00051B47"/>
        </w:tc>
        <w:tc>
          <w:tcPr>
            <w:tcW w:w="964" w:type="pct"/>
            <w:vMerge/>
          </w:tcPr>
          <w:p w14:paraId="69216B6F" w14:textId="77777777" w:rsidR="00BE57C2" w:rsidRPr="003957FF" w:rsidRDefault="00BE57C2" w:rsidP="00051B47"/>
        </w:tc>
        <w:tc>
          <w:tcPr>
            <w:tcW w:w="266" w:type="pct"/>
            <w:vAlign w:val="center"/>
          </w:tcPr>
          <w:p w14:paraId="42236CEC" w14:textId="77777777" w:rsidR="00BE57C2" w:rsidRPr="003957FF" w:rsidRDefault="00BE57C2" w:rsidP="00051B47">
            <w:pPr>
              <w:jc w:val="center"/>
            </w:pPr>
          </w:p>
        </w:tc>
        <w:tc>
          <w:tcPr>
            <w:tcW w:w="3524" w:type="pct"/>
            <w:vAlign w:val="center"/>
          </w:tcPr>
          <w:p w14:paraId="64166D47" w14:textId="77777777" w:rsidR="00BE57C2" w:rsidRPr="003957FF" w:rsidRDefault="00BE57C2" w:rsidP="00051B47">
            <w:r w:rsidRPr="003957FF">
              <w:t>Otro</w:t>
            </w:r>
          </w:p>
        </w:tc>
      </w:tr>
      <w:tr w:rsidR="00BE57C2" w:rsidRPr="003957FF" w14:paraId="2260F3F5" w14:textId="77777777" w:rsidTr="00051B47">
        <w:trPr>
          <w:trHeight w:val="372"/>
        </w:trPr>
        <w:tc>
          <w:tcPr>
            <w:tcW w:w="246" w:type="pct"/>
            <w:vMerge/>
          </w:tcPr>
          <w:p w14:paraId="695B1379" w14:textId="77777777" w:rsidR="00BE57C2" w:rsidRPr="003957FF" w:rsidRDefault="00BE57C2" w:rsidP="00051B47"/>
        </w:tc>
        <w:tc>
          <w:tcPr>
            <w:tcW w:w="964" w:type="pct"/>
            <w:vMerge/>
          </w:tcPr>
          <w:p w14:paraId="66070470" w14:textId="77777777" w:rsidR="00BE57C2" w:rsidRPr="003957FF" w:rsidRDefault="00BE57C2" w:rsidP="00051B47"/>
        </w:tc>
        <w:tc>
          <w:tcPr>
            <w:tcW w:w="3790" w:type="pct"/>
            <w:gridSpan w:val="2"/>
            <w:vAlign w:val="center"/>
          </w:tcPr>
          <w:p w14:paraId="364223B7" w14:textId="77777777" w:rsidR="00BE57C2" w:rsidRPr="003957FF" w:rsidRDefault="00BE57C2" w:rsidP="00051B47">
            <w:pPr>
              <w:jc w:val="both"/>
            </w:pPr>
            <w:r w:rsidRPr="003957FF">
              <w:t>Detalles: actividad en atención a lo resuelto por la Corte Suprema con fecha 26 de noviembre de 2013, en apelación Rol N°7844-2013</w:t>
            </w:r>
            <w:r w:rsidR="00B77796" w:rsidRPr="003957FF">
              <w:t xml:space="preserve"> (Anexo 1)</w:t>
            </w:r>
            <w:r w:rsidR="006C57CB" w:rsidRPr="003957FF">
              <w:t>.</w:t>
            </w:r>
            <w:r w:rsidRPr="003957FF">
              <w:t xml:space="preserve"> </w:t>
            </w:r>
          </w:p>
        </w:tc>
      </w:tr>
    </w:tbl>
    <w:p w14:paraId="7C7BB4A0" w14:textId="77777777" w:rsidR="005933B2" w:rsidRPr="003957FF" w:rsidRDefault="005933B2" w:rsidP="00436153">
      <w:pPr>
        <w:spacing w:after="0" w:line="240" w:lineRule="auto"/>
        <w:contextualSpacing/>
        <w:outlineLvl w:val="0"/>
        <w:rPr>
          <w:rFonts w:ascii="Calibri" w:eastAsia="Calibri" w:hAnsi="Calibri" w:cs="Calibri"/>
          <w:b/>
          <w:sz w:val="24"/>
          <w:szCs w:val="20"/>
        </w:rPr>
      </w:pPr>
    </w:p>
    <w:p w14:paraId="30CD47ED" w14:textId="77777777" w:rsidR="00D42470" w:rsidRPr="003957FF" w:rsidRDefault="00D42470" w:rsidP="00987770">
      <w:pPr>
        <w:pStyle w:val="Ttulo2"/>
      </w:pPr>
      <w:bookmarkStart w:id="62" w:name="_Toc515869054"/>
      <w:r w:rsidRPr="003957FF">
        <w:t>Materia</w:t>
      </w:r>
      <w:r w:rsidR="00436153" w:rsidRPr="003957FF">
        <w:t>s</w:t>
      </w:r>
      <w:r w:rsidRPr="003957FF">
        <w:t xml:space="preserve"> Específica</w:t>
      </w:r>
      <w:r w:rsidR="00436153" w:rsidRPr="003957FF">
        <w:t>s</w:t>
      </w:r>
      <w:r w:rsidRPr="003957FF">
        <w:t xml:space="preserve"> Objeto de la Fiscalización Ambiental</w:t>
      </w:r>
      <w:bookmarkEnd w:id="51"/>
      <w:bookmarkEnd w:id="52"/>
      <w:bookmarkEnd w:id="53"/>
      <w:bookmarkEnd w:id="54"/>
      <w:bookmarkEnd w:id="55"/>
      <w:bookmarkEnd w:id="56"/>
      <w:bookmarkEnd w:id="57"/>
      <w:bookmarkEnd w:id="58"/>
      <w:bookmarkEnd w:id="59"/>
      <w:bookmarkEnd w:id="60"/>
      <w:bookmarkEnd w:id="61"/>
      <w:bookmarkEnd w:id="62"/>
    </w:p>
    <w:p w14:paraId="4E4D14DB" w14:textId="77777777" w:rsidR="00D14AAD" w:rsidRPr="003957FF"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3957FF" w14:paraId="6B337A2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E25F384" w14:textId="77777777" w:rsidR="00A71DBE" w:rsidRPr="003957FF" w:rsidRDefault="00A71DBE" w:rsidP="00A71DBE">
            <w:pPr>
              <w:pStyle w:val="Prrafodelista"/>
              <w:spacing w:line="276" w:lineRule="auto"/>
              <w:rPr>
                <w:rFonts w:ascii="Calibri" w:eastAsia="Times New Roman" w:hAnsi="Calibri" w:cs="Calibri"/>
                <w:sz w:val="20"/>
                <w:szCs w:val="20"/>
                <w:lang w:eastAsia="es-CL"/>
              </w:rPr>
            </w:pPr>
          </w:p>
          <w:p w14:paraId="10FC069E" w14:textId="77777777" w:rsidR="00A71DBE" w:rsidRPr="003957FF" w:rsidRDefault="00A71DBE" w:rsidP="00A71DBE">
            <w:pPr>
              <w:pStyle w:val="Prrafodelista"/>
              <w:numPr>
                <w:ilvl w:val="0"/>
                <w:numId w:val="19"/>
              </w:numPr>
              <w:spacing w:line="276" w:lineRule="auto"/>
              <w:rPr>
                <w:rFonts w:ascii="Calibri" w:eastAsia="Times New Roman" w:hAnsi="Calibri" w:cs="Calibri"/>
                <w:sz w:val="20"/>
                <w:szCs w:val="20"/>
                <w:lang w:eastAsia="es-CL"/>
              </w:rPr>
            </w:pPr>
            <w:r w:rsidRPr="003957FF">
              <w:rPr>
                <w:rFonts w:ascii="Calibri" w:eastAsia="Times New Roman" w:hAnsi="Calibri" w:cs="Calibri"/>
                <w:sz w:val="20"/>
                <w:szCs w:val="20"/>
                <w:lang w:eastAsia="es-CL"/>
              </w:rPr>
              <w:t xml:space="preserve">Manejo de RILes. </w:t>
            </w:r>
          </w:p>
          <w:p w14:paraId="2F969206" w14:textId="77777777" w:rsidR="00A71DBE" w:rsidRPr="003957FF" w:rsidRDefault="00A71DBE" w:rsidP="00A71DBE">
            <w:pPr>
              <w:pStyle w:val="Prrafodelista"/>
              <w:numPr>
                <w:ilvl w:val="0"/>
                <w:numId w:val="19"/>
              </w:numPr>
              <w:spacing w:line="276" w:lineRule="auto"/>
              <w:rPr>
                <w:rFonts w:ascii="Calibri" w:eastAsia="Times New Roman" w:hAnsi="Calibri" w:cs="Calibri"/>
                <w:sz w:val="20"/>
                <w:szCs w:val="20"/>
                <w:lang w:eastAsia="es-CL"/>
              </w:rPr>
            </w:pPr>
            <w:r w:rsidRPr="003957FF">
              <w:rPr>
                <w:rFonts w:ascii="Calibri" w:eastAsia="Times New Roman" w:hAnsi="Calibri" w:cs="Calibri"/>
                <w:sz w:val="20"/>
                <w:szCs w:val="20"/>
                <w:lang w:eastAsia="es-CL"/>
              </w:rPr>
              <w:t>Intervención/afectación de cursos de agua.</w:t>
            </w:r>
          </w:p>
          <w:p w14:paraId="3E6CB39E" w14:textId="77777777" w:rsidR="00A71DBE" w:rsidRPr="003957FF" w:rsidRDefault="00A71DBE" w:rsidP="002859D5">
            <w:pPr>
              <w:pStyle w:val="Prrafodelista"/>
              <w:spacing w:line="276" w:lineRule="auto"/>
              <w:rPr>
                <w:rFonts w:ascii="Calibri" w:eastAsia="Times New Roman" w:hAnsi="Calibri" w:cs="Calibri"/>
                <w:sz w:val="20"/>
                <w:szCs w:val="20"/>
                <w:lang w:eastAsia="es-CL"/>
              </w:rPr>
            </w:pPr>
          </w:p>
        </w:tc>
      </w:tr>
    </w:tbl>
    <w:p w14:paraId="30E22E7E" w14:textId="77777777" w:rsidR="002859D5" w:rsidRPr="003957FF" w:rsidRDefault="002859D5" w:rsidP="00D42470">
      <w:pPr>
        <w:spacing w:after="0" w:line="240" w:lineRule="auto"/>
        <w:jc w:val="both"/>
        <w:rPr>
          <w:rFonts w:ascii="Calibri" w:eastAsia="Calibri" w:hAnsi="Calibri" w:cs="Times New Roman"/>
        </w:rPr>
      </w:pPr>
    </w:p>
    <w:p w14:paraId="701E6938" w14:textId="77777777" w:rsidR="00D42470" w:rsidRPr="003957FF" w:rsidRDefault="00D42470" w:rsidP="00436153">
      <w:pPr>
        <w:pStyle w:val="Ttulo2"/>
        <w:rPr>
          <w:rFonts w:asciiTheme="minorHAnsi" w:hAnsiTheme="minorHAnsi"/>
        </w:rPr>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7875235"/>
      <w:bookmarkStart w:id="75" w:name="_Toc449085413"/>
      <w:bookmarkStart w:id="76" w:name="_Toc515869055"/>
      <w:r w:rsidRPr="003957FF">
        <w:rPr>
          <w:rFonts w:asciiTheme="minorHAnsi" w:hAnsiTheme="minorHAnsi"/>
        </w:rPr>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9B77431" w14:textId="77777777" w:rsidR="00436153" w:rsidRPr="003957FF" w:rsidRDefault="00436153" w:rsidP="00436153"/>
    <w:p w14:paraId="6DF15689" w14:textId="77777777" w:rsidR="00D42470" w:rsidRPr="003957FF" w:rsidRDefault="00D42470" w:rsidP="00987770">
      <w:pPr>
        <w:pStyle w:val="Ttulo3"/>
        <w:rPr>
          <w:rFonts w:asciiTheme="minorHAnsi" w:hAnsiTheme="minorHAnsi"/>
        </w:rPr>
      </w:pPr>
      <w:bookmarkStart w:id="85" w:name="_Toc515869056"/>
      <w:bookmarkStart w:id="86" w:name="_Toc449085414"/>
      <w:r w:rsidRPr="003957FF">
        <w:rPr>
          <w:rFonts w:asciiTheme="minorHAnsi" w:hAnsiTheme="minorHAnsi"/>
        </w:rPr>
        <w:t>Ejecución de la inspección</w:t>
      </w:r>
      <w:bookmarkEnd w:id="85"/>
      <w:r w:rsidRPr="003957FF">
        <w:rPr>
          <w:rFonts w:asciiTheme="minorHAnsi" w:hAnsiTheme="minorHAnsi"/>
        </w:rPr>
        <w:t xml:space="preserve"> </w:t>
      </w:r>
      <w:bookmarkEnd w:id="77"/>
      <w:bookmarkEnd w:id="78"/>
      <w:bookmarkEnd w:id="79"/>
      <w:bookmarkEnd w:id="80"/>
      <w:bookmarkEnd w:id="81"/>
      <w:bookmarkEnd w:id="82"/>
      <w:bookmarkEnd w:id="83"/>
      <w:bookmarkEnd w:id="84"/>
      <w:bookmarkEnd w:id="86"/>
    </w:p>
    <w:p w14:paraId="5E91C4B2" w14:textId="77777777" w:rsidR="00D14AAD" w:rsidRPr="003957FF" w:rsidRDefault="00D14AAD" w:rsidP="00D14AAD">
      <w:pPr>
        <w:spacing w:after="0" w:line="240" w:lineRule="auto"/>
        <w:ind w:left="720"/>
        <w:contextualSpacing/>
        <w:jc w:val="both"/>
        <w:outlineLvl w:val="1"/>
        <w:rPr>
          <w:rFonts w:eastAsia="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3957FF" w14:paraId="0E6721C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33D57B" w14:textId="77777777" w:rsidR="00D42470" w:rsidRPr="003957FF" w:rsidRDefault="00D42470" w:rsidP="00D42470">
            <w:pPr>
              <w:spacing w:after="0" w:line="0" w:lineRule="atLeast"/>
              <w:rPr>
                <w:rFonts w:eastAsia="Calibri" w:cs="Times New Roman"/>
                <w:b/>
                <w:sz w:val="20"/>
                <w:szCs w:val="20"/>
              </w:rPr>
            </w:pPr>
            <w:r w:rsidRPr="003957FF">
              <w:rPr>
                <w:rFonts w:eastAsia="Calibri" w:cs="Times New Roman"/>
                <w:b/>
                <w:sz w:val="20"/>
                <w:szCs w:val="20"/>
              </w:rPr>
              <w:t>Existió oposición al ingreso:</w:t>
            </w:r>
            <w:r w:rsidRPr="003957FF">
              <w:rPr>
                <w:rFonts w:eastAsia="Calibri" w:cs="Times New Roman"/>
                <w:sz w:val="20"/>
                <w:szCs w:val="20"/>
              </w:rPr>
              <w:t xml:space="preserve"> NO</w:t>
            </w:r>
            <w:r w:rsidR="00436153" w:rsidRPr="003957FF">
              <w:rPr>
                <w:rFonts w:eastAsia="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49189FA" w14:textId="77777777" w:rsidR="00D42470" w:rsidRPr="003957FF" w:rsidRDefault="00436153" w:rsidP="00D42470">
            <w:pPr>
              <w:spacing w:after="0" w:line="0" w:lineRule="atLeast"/>
              <w:rPr>
                <w:rFonts w:eastAsia="Calibri" w:cs="Times New Roman"/>
                <w:b/>
                <w:sz w:val="20"/>
                <w:szCs w:val="20"/>
              </w:rPr>
            </w:pPr>
            <w:r w:rsidRPr="003957FF">
              <w:rPr>
                <w:rFonts w:eastAsia="Calibri" w:cs="Times New Roman"/>
                <w:b/>
                <w:sz w:val="20"/>
                <w:szCs w:val="20"/>
              </w:rPr>
              <w:t xml:space="preserve"> </w:t>
            </w:r>
            <w:r w:rsidR="00D42470" w:rsidRPr="003957FF">
              <w:rPr>
                <w:rFonts w:eastAsia="Calibri" w:cs="Times New Roman"/>
                <w:b/>
                <w:sz w:val="20"/>
                <w:szCs w:val="20"/>
              </w:rPr>
              <w:t xml:space="preserve">Existió auxilio de fuerza pública: </w:t>
            </w:r>
            <w:r w:rsidR="00D42470" w:rsidRPr="003957FF">
              <w:rPr>
                <w:rFonts w:eastAsia="Calibri" w:cs="Times New Roman"/>
                <w:sz w:val="20"/>
                <w:szCs w:val="20"/>
              </w:rPr>
              <w:t>NO</w:t>
            </w:r>
            <w:r w:rsidRPr="003957FF">
              <w:rPr>
                <w:rFonts w:eastAsia="Calibri" w:cs="Times New Roman"/>
                <w:sz w:val="20"/>
                <w:szCs w:val="20"/>
              </w:rPr>
              <w:t>.</w:t>
            </w:r>
          </w:p>
        </w:tc>
      </w:tr>
      <w:tr w:rsidR="00D42470" w:rsidRPr="003957FF" w14:paraId="71F8DAA3"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887131" w14:textId="77777777" w:rsidR="00D42470" w:rsidRPr="003957FF" w:rsidRDefault="00D42470" w:rsidP="00D42470">
            <w:pPr>
              <w:spacing w:after="0" w:line="0" w:lineRule="atLeast"/>
              <w:rPr>
                <w:rFonts w:eastAsia="Calibri" w:cs="Times New Roman"/>
                <w:b/>
                <w:sz w:val="20"/>
                <w:szCs w:val="20"/>
              </w:rPr>
            </w:pPr>
            <w:r w:rsidRPr="003957FF">
              <w:rPr>
                <w:rFonts w:eastAsia="Calibri" w:cs="Times New Roman"/>
                <w:b/>
                <w:sz w:val="20"/>
                <w:szCs w:val="20"/>
              </w:rPr>
              <w:t xml:space="preserve">Existió colaboración por parte de los fiscalizados: </w:t>
            </w:r>
            <w:r w:rsidRPr="003957FF">
              <w:rPr>
                <w:rFonts w:eastAsia="Calibri" w:cs="Times New Roman"/>
                <w:sz w:val="20"/>
                <w:szCs w:val="20"/>
              </w:rPr>
              <w:t>S</w:t>
            </w:r>
            <w:r w:rsidR="00436153" w:rsidRPr="003957FF">
              <w:rPr>
                <w:rFonts w:eastAsia="Calibri" w:cs="Times New Roman"/>
                <w:sz w:val="20"/>
                <w:szCs w:val="20"/>
              </w:rPr>
              <w:t>Í.</w:t>
            </w:r>
            <w:r w:rsidRPr="003957FF">
              <w:rPr>
                <w:rFonts w:eastAsia="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E6B35B8" w14:textId="77777777" w:rsidR="00D42470" w:rsidRPr="003957FF" w:rsidRDefault="00436153" w:rsidP="00D42470">
            <w:pPr>
              <w:spacing w:after="0" w:line="0" w:lineRule="atLeast"/>
              <w:rPr>
                <w:rFonts w:eastAsia="Calibri" w:cs="Times New Roman"/>
                <w:b/>
                <w:sz w:val="20"/>
                <w:szCs w:val="20"/>
              </w:rPr>
            </w:pPr>
            <w:r w:rsidRPr="003957FF">
              <w:rPr>
                <w:rFonts w:eastAsia="Calibri" w:cs="Times New Roman"/>
                <w:b/>
                <w:sz w:val="20"/>
                <w:szCs w:val="20"/>
              </w:rPr>
              <w:t xml:space="preserve"> </w:t>
            </w:r>
            <w:r w:rsidR="00D42470" w:rsidRPr="003957FF">
              <w:rPr>
                <w:rFonts w:eastAsia="Calibri" w:cs="Times New Roman"/>
                <w:b/>
                <w:sz w:val="20"/>
                <w:szCs w:val="20"/>
              </w:rPr>
              <w:t xml:space="preserve">Existió trato respetuoso y deferente: </w:t>
            </w:r>
            <w:r w:rsidR="00D42470" w:rsidRPr="003957FF">
              <w:rPr>
                <w:rFonts w:eastAsia="Calibri" w:cs="Times New Roman"/>
                <w:sz w:val="20"/>
                <w:szCs w:val="20"/>
              </w:rPr>
              <w:t>S</w:t>
            </w:r>
            <w:r w:rsidRPr="003957FF">
              <w:rPr>
                <w:rFonts w:eastAsia="Calibri" w:cs="Times New Roman"/>
                <w:sz w:val="20"/>
                <w:szCs w:val="20"/>
              </w:rPr>
              <w:t>Í.</w:t>
            </w:r>
            <w:r w:rsidR="00D42470" w:rsidRPr="003957FF">
              <w:rPr>
                <w:rFonts w:eastAsia="Calibri" w:cs="Times New Roman"/>
                <w:sz w:val="20"/>
                <w:szCs w:val="20"/>
              </w:rPr>
              <w:t xml:space="preserve"> </w:t>
            </w:r>
          </w:p>
        </w:tc>
      </w:tr>
      <w:tr w:rsidR="00D42470" w:rsidRPr="003957FF" w14:paraId="5FEB2C9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E896B9" w14:textId="77777777" w:rsidR="00D42470" w:rsidRPr="003957FF" w:rsidRDefault="00D42470" w:rsidP="00436153">
            <w:pPr>
              <w:spacing w:after="0" w:line="0" w:lineRule="atLeast"/>
              <w:jc w:val="both"/>
              <w:rPr>
                <w:rFonts w:eastAsia="Calibri" w:cs="Times New Roman"/>
                <w:b/>
                <w:sz w:val="20"/>
                <w:szCs w:val="20"/>
              </w:rPr>
            </w:pPr>
            <w:r w:rsidRPr="003957FF">
              <w:rPr>
                <w:rFonts w:eastAsia="Calibri" w:cs="Times New Roman"/>
                <w:b/>
                <w:sz w:val="20"/>
                <w:szCs w:val="20"/>
              </w:rPr>
              <w:t>Observaciones:</w:t>
            </w:r>
            <w:r w:rsidRPr="003957FF">
              <w:rPr>
                <w:rFonts w:eastAsia="Calibri" w:cs="Times New Roman"/>
                <w:b/>
                <w:color w:val="FF0000"/>
                <w:sz w:val="20"/>
                <w:szCs w:val="20"/>
              </w:rPr>
              <w:t xml:space="preserve"> </w:t>
            </w:r>
            <w:r w:rsidR="00436153" w:rsidRPr="003957FF">
              <w:rPr>
                <w:rFonts w:eastAsia="Calibri" w:cs="Times New Roman"/>
                <w:sz w:val="20"/>
                <w:szCs w:val="20"/>
              </w:rPr>
              <w:t>Se realizó registros fotográficos y se tomaron coordenadas UTM (WGS 84), en los puntos inspeccionados.</w:t>
            </w:r>
            <w:r w:rsidRPr="003957FF">
              <w:rPr>
                <w:rFonts w:eastAsia="Calibri" w:cs="Times New Roman"/>
                <w:sz w:val="20"/>
                <w:szCs w:val="20"/>
              </w:rPr>
              <w:t xml:space="preserve"> </w:t>
            </w:r>
          </w:p>
        </w:tc>
      </w:tr>
    </w:tbl>
    <w:p w14:paraId="5C1B9B83" w14:textId="77777777" w:rsidR="005933B2" w:rsidRPr="003957FF" w:rsidRDefault="005933B2" w:rsidP="005933B2">
      <w:pPr>
        <w:spacing w:after="0" w:line="240" w:lineRule="auto"/>
        <w:ind w:left="720"/>
        <w:contextualSpacing/>
        <w:jc w:val="both"/>
        <w:outlineLvl w:val="1"/>
        <w:rPr>
          <w:rFonts w:eastAsia="Calibri" w:cs="Calibri"/>
          <w:b/>
        </w:rPr>
      </w:pPr>
      <w:bookmarkStart w:id="87" w:name="_Toc390184274"/>
      <w:bookmarkStart w:id="88" w:name="_Toc390360005"/>
      <w:bookmarkStart w:id="89" w:name="_Toc390777026"/>
      <w:bookmarkStart w:id="90" w:name="_Toc447875237"/>
      <w:bookmarkStart w:id="91" w:name="_Toc449085415"/>
      <w:bookmarkStart w:id="92" w:name="_Toc352840390"/>
      <w:bookmarkStart w:id="93" w:name="_Toc352841450"/>
      <w:bookmarkStart w:id="94" w:name="_Toc353998117"/>
      <w:bookmarkStart w:id="95" w:name="_Toc353998190"/>
      <w:bookmarkStart w:id="96" w:name="_Toc382383541"/>
      <w:bookmarkStart w:id="97" w:name="_Toc382472363"/>
    </w:p>
    <w:p w14:paraId="2A29E2EF" w14:textId="77777777" w:rsidR="00D42470" w:rsidRPr="003957FF" w:rsidRDefault="00D42470" w:rsidP="00EF1051">
      <w:pPr>
        <w:pStyle w:val="Ttulo3"/>
        <w:rPr>
          <w:rFonts w:asciiTheme="minorHAnsi" w:eastAsia="Calibri" w:hAnsiTheme="minorHAnsi"/>
        </w:rPr>
      </w:pPr>
      <w:bookmarkStart w:id="98" w:name="_Toc515869057"/>
      <w:r w:rsidRPr="003957FF">
        <w:rPr>
          <w:rFonts w:asciiTheme="minorHAnsi" w:eastAsia="Calibri" w:hAnsiTheme="minorHAnsi"/>
        </w:rPr>
        <w:lastRenderedPageBreak/>
        <w:t xml:space="preserve">Esquema de recorrido </w:t>
      </w:r>
      <w:bookmarkEnd w:id="87"/>
      <w:bookmarkEnd w:id="88"/>
      <w:bookmarkEnd w:id="89"/>
      <w:bookmarkEnd w:id="90"/>
      <w:bookmarkEnd w:id="91"/>
      <w:r w:rsidR="00845ECA" w:rsidRPr="003957FF">
        <w:rPr>
          <w:rFonts w:asciiTheme="minorHAnsi" w:eastAsia="Calibri" w:hAnsiTheme="minorHAnsi"/>
        </w:rPr>
        <w:t>(Figura 3)</w:t>
      </w:r>
      <w:bookmarkEnd w:id="98"/>
    </w:p>
    <w:p w14:paraId="23F3A558" w14:textId="77777777" w:rsidR="00D42470" w:rsidRPr="003957FF"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3957FF" w14:paraId="16189B40" w14:textId="77777777" w:rsidTr="0031512B">
        <w:tc>
          <w:tcPr>
            <w:tcW w:w="5000" w:type="pct"/>
          </w:tcPr>
          <w:p w14:paraId="551AF57D" w14:textId="77777777" w:rsidR="00D42470" w:rsidRPr="003957FF" w:rsidRDefault="00D42470" w:rsidP="00D42470"/>
          <w:p w14:paraId="0648920F" w14:textId="77777777" w:rsidR="00D42470" w:rsidRPr="003957FF" w:rsidRDefault="003851EA" w:rsidP="003851EA">
            <w:pPr>
              <w:jc w:val="center"/>
            </w:pPr>
            <w:r w:rsidRPr="003957FF">
              <w:rPr>
                <w:noProof/>
              </w:rPr>
              <w:drawing>
                <wp:inline distT="0" distB="0" distL="0" distR="0" wp14:anchorId="3BCBD99E" wp14:editId="1668562C">
                  <wp:extent cx="5816209" cy="3381659"/>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6570" cy="3399311"/>
                          </a:xfrm>
                          <a:prstGeom prst="rect">
                            <a:avLst/>
                          </a:prstGeom>
                          <a:noFill/>
                        </pic:spPr>
                      </pic:pic>
                    </a:graphicData>
                  </a:graphic>
                </wp:inline>
              </w:drawing>
            </w:r>
          </w:p>
          <w:p w14:paraId="2917EE2A" w14:textId="77777777" w:rsidR="00D42470" w:rsidRPr="003957FF" w:rsidRDefault="00D42470" w:rsidP="00D42470"/>
        </w:tc>
      </w:tr>
    </w:tbl>
    <w:p w14:paraId="49089F7F" w14:textId="77777777" w:rsidR="003851EA" w:rsidRPr="003957FF" w:rsidRDefault="003851EA" w:rsidP="00D42470"/>
    <w:p w14:paraId="6ADB9C48" w14:textId="77777777" w:rsidR="00D42470" w:rsidRPr="003957FF" w:rsidRDefault="00D42470" w:rsidP="00EF1051">
      <w:pPr>
        <w:pStyle w:val="Ttulo3"/>
        <w:rPr>
          <w:rFonts w:asciiTheme="minorHAnsi" w:hAnsiTheme="minorHAnsi"/>
        </w:rPr>
      </w:pPr>
      <w:bookmarkStart w:id="99" w:name="_Toc515869058"/>
      <w:bookmarkStart w:id="100" w:name="_Toc390184275"/>
      <w:bookmarkStart w:id="101" w:name="_Toc390360006"/>
      <w:bookmarkStart w:id="102" w:name="_Toc390777027"/>
      <w:bookmarkStart w:id="103" w:name="_Toc447875238"/>
      <w:bookmarkStart w:id="104" w:name="_Toc449085416"/>
      <w:r w:rsidRPr="003957FF">
        <w:rPr>
          <w:rFonts w:asciiTheme="minorHAnsi" w:hAnsiTheme="minorHAnsi"/>
        </w:rPr>
        <w:t>Detalle del Recorrido de la Inspección</w:t>
      </w:r>
      <w:bookmarkEnd w:id="92"/>
      <w:bookmarkEnd w:id="93"/>
      <w:bookmarkEnd w:id="99"/>
      <w:r w:rsidR="00D14AAD" w:rsidRPr="003957FF">
        <w:rPr>
          <w:rFonts w:asciiTheme="minorHAnsi" w:hAnsiTheme="minorHAnsi"/>
        </w:rPr>
        <w:t xml:space="preserve"> </w:t>
      </w:r>
      <w:bookmarkEnd w:id="94"/>
      <w:bookmarkEnd w:id="95"/>
      <w:bookmarkEnd w:id="96"/>
      <w:bookmarkEnd w:id="97"/>
      <w:bookmarkEnd w:id="100"/>
      <w:bookmarkEnd w:id="101"/>
      <w:bookmarkEnd w:id="102"/>
      <w:bookmarkEnd w:id="103"/>
      <w:bookmarkEnd w:id="104"/>
    </w:p>
    <w:p w14:paraId="06076B7F" w14:textId="77777777" w:rsidR="00C1005C" w:rsidRPr="003957FF" w:rsidRDefault="00C1005C" w:rsidP="00C1005C"/>
    <w:p w14:paraId="65B3ABFE" w14:textId="77777777" w:rsidR="00863EE2" w:rsidRPr="003957FF" w:rsidRDefault="00436153" w:rsidP="00987770">
      <w:pPr>
        <w:pStyle w:val="Ttulo4"/>
      </w:pPr>
      <w:r w:rsidRPr="003957FF">
        <w:t>D</w:t>
      </w:r>
      <w:r w:rsidR="00863EE2" w:rsidRPr="003957FF">
        <w:t>ía de inspección</w:t>
      </w:r>
      <w:r w:rsidR="006B03F9" w:rsidRPr="003957FF">
        <w:t xml:space="preserve"> (</w:t>
      </w:r>
      <w:r w:rsidRPr="003957FF">
        <w:t>28</w:t>
      </w:r>
      <w:r w:rsidR="006B03F9" w:rsidRPr="003957FF">
        <w:t>/</w:t>
      </w:r>
      <w:r w:rsidRPr="003957FF">
        <w:t>03</w:t>
      </w:r>
      <w:r w:rsidR="006B03F9" w:rsidRPr="003957FF">
        <w:t>/</w:t>
      </w:r>
      <w:r w:rsidRPr="003957FF">
        <w:t>2018</w:t>
      </w:r>
      <w:r w:rsidR="006B03F9" w:rsidRPr="003957FF">
        <w:t>)</w:t>
      </w:r>
      <w:r w:rsidR="00863EE2" w:rsidRPr="003957FF">
        <w:t xml:space="preserve"> </w:t>
      </w:r>
    </w:p>
    <w:p w14:paraId="38DA2CB4" w14:textId="77777777" w:rsidR="00EF1051" w:rsidRPr="003957FF"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3957FF" w14:paraId="470DE17B" w14:textId="77777777" w:rsidTr="00436153">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24F1D1C7" w14:textId="77777777" w:rsidR="00863EE2" w:rsidRPr="003957FF" w:rsidRDefault="00863EE2" w:rsidP="0007552A">
            <w:pPr>
              <w:spacing w:after="0" w:line="240" w:lineRule="auto"/>
              <w:jc w:val="center"/>
              <w:rPr>
                <w:rFonts w:ascii="Calibri" w:eastAsia="Calibri" w:hAnsi="Calibri" w:cs="Calibri"/>
                <w:b/>
                <w:sz w:val="20"/>
                <w:szCs w:val="20"/>
                <w:lang w:val="es-ES_tradnl"/>
              </w:rPr>
            </w:pPr>
            <w:r w:rsidRPr="003957FF">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6C0997B5" w14:textId="77777777" w:rsidR="00863EE2" w:rsidRPr="003957FF" w:rsidRDefault="00863EE2" w:rsidP="0007552A">
            <w:pPr>
              <w:spacing w:after="0" w:line="240" w:lineRule="auto"/>
              <w:ind w:left="57" w:right="57"/>
              <w:jc w:val="center"/>
              <w:rPr>
                <w:rFonts w:ascii="Calibri" w:eastAsia="Calibri" w:hAnsi="Calibri" w:cs="Calibri"/>
                <w:b/>
                <w:sz w:val="20"/>
                <w:szCs w:val="20"/>
              </w:rPr>
            </w:pPr>
            <w:r w:rsidRPr="003957FF">
              <w:rPr>
                <w:rFonts w:ascii="Calibri" w:eastAsia="Calibri" w:hAnsi="Calibri" w:cs="Calibri"/>
                <w:b/>
                <w:sz w:val="20"/>
                <w:szCs w:val="20"/>
              </w:rPr>
              <w:t xml:space="preserve">Nombre/Descripción de estación  </w:t>
            </w:r>
          </w:p>
        </w:tc>
      </w:tr>
      <w:tr w:rsidR="000A20D0" w:rsidRPr="003957FF" w14:paraId="065D6F7D" w14:textId="77777777" w:rsidTr="00232E2B">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7A9006B8" w14:textId="77777777" w:rsidR="000A20D0" w:rsidRPr="003957FF" w:rsidRDefault="00232E2B" w:rsidP="000A20D0">
            <w:pPr>
              <w:spacing w:after="0" w:line="240" w:lineRule="auto"/>
              <w:jc w:val="center"/>
              <w:rPr>
                <w:rFonts w:ascii="Calibri" w:eastAsia="Times New Roman" w:hAnsi="Calibri" w:cs="Calibri"/>
                <w:sz w:val="20"/>
                <w:szCs w:val="20"/>
                <w:lang w:val="es-ES_tradnl" w:eastAsia="es-CL"/>
              </w:rPr>
            </w:pPr>
            <w:r w:rsidRPr="003957FF">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025EB549" w14:textId="77777777" w:rsidR="000A20D0" w:rsidRPr="003957FF" w:rsidRDefault="000A20D0" w:rsidP="000A20D0">
            <w:pPr>
              <w:jc w:val="both"/>
              <w:rPr>
                <w:sz w:val="20"/>
                <w:szCs w:val="20"/>
              </w:rPr>
            </w:pPr>
            <w:r w:rsidRPr="003957FF">
              <w:rPr>
                <w:sz w:val="20"/>
                <w:szCs w:val="20"/>
              </w:rPr>
              <w:t>Canal o Estero Pulmodón</w:t>
            </w:r>
            <w:r w:rsidR="00232E2B" w:rsidRPr="003957FF">
              <w:rPr>
                <w:sz w:val="20"/>
                <w:szCs w:val="20"/>
              </w:rPr>
              <w:t>.</w:t>
            </w:r>
          </w:p>
        </w:tc>
      </w:tr>
      <w:tr w:rsidR="000A20D0" w:rsidRPr="003957FF" w14:paraId="70426540" w14:textId="77777777" w:rsidTr="00232E2B">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498ACA34" w14:textId="77777777" w:rsidR="000A20D0" w:rsidRPr="003957FF" w:rsidRDefault="00232E2B" w:rsidP="000A20D0">
            <w:pPr>
              <w:spacing w:after="0" w:line="240" w:lineRule="auto"/>
              <w:jc w:val="center"/>
              <w:rPr>
                <w:rFonts w:ascii="Calibri" w:eastAsia="Times New Roman" w:hAnsi="Calibri" w:cs="Calibri"/>
                <w:sz w:val="20"/>
                <w:szCs w:val="20"/>
                <w:lang w:val="es-ES_tradnl" w:eastAsia="es-CL"/>
              </w:rPr>
            </w:pPr>
            <w:r w:rsidRPr="003957FF">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6C7C1BC6" w14:textId="77777777" w:rsidR="000A20D0" w:rsidRPr="003957FF" w:rsidRDefault="000A20D0" w:rsidP="000A20D0">
            <w:pPr>
              <w:jc w:val="both"/>
              <w:rPr>
                <w:sz w:val="20"/>
                <w:szCs w:val="20"/>
              </w:rPr>
            </w:pPr>
            <w:r w:rsidRPr="003957FF">
              <w:rPr>
                <w:sz w:val="20"/>
                <w:szCs w:val="20"/>
              </w:rPr>
              <w:t>Canal o Estero Carretones.</w:t>
            </w:r>
          </w:p>
        </w:tc>
      </w:tr>
      <w:tr w:rsidR="000A20D0" w:rsidRPr="003957FF" w14:paraId="37F001D2" w14:textId="77777777" w:rsidTr="00232E2B">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E333EDD" w14:textId="77777777" w:rsidR="000A20D0" w:rsidRPr="003957FF" w:rsidRDefault="00232E2B" w:rsidP="000A20D0">
            <w:pPr>
              <w:spacing w:after="0" w:line="240" w:lineRule="auto"/>
              <w:jc w:val="center"/>
              <w:rPr>
                <w:rFonts w:ascii="Calibri" w:eastAsia="Times New Roman" w:hAnsi="Calibri" w:cs="Calibri"/>
                <w:sz w:val="20"/>
                <w:szCs w:val="20"/>
                <w:lang w:val="es-ES_tradnl" w:eastAsia="es-CL"/>
              </w:rPr>
            </w:pPr>
            <w:r w:rsidRPr="003957FF">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4EFF6C71" w14:textId="77777777" w:rsidR="000A20D0" w:rsidRPr="003957FF" w:rsidRDefault="000A20D0" w:rsidP="000A20D0">
            <w:pPr>
              <w:jc w:val="both"/>
              <w:rPr>
                <w:sz w:val="20"/>
                <w:szCs w:val="20"/>
              </w:rPr>
            </w:pPr>
            <w:r w:rsidRPr="003957FF">
              <w:rPr>
                <w:sz w:val="20"/>
                <w:szCs w:val="20"/>
              </w:rPr>
              <w:t>Sistema de evacuación de aguas lluvias</w:t>
            </w:r>
            <w:r w:rsidR="00232E2B" w:rsidRPr="003957FF">
              <w:rPr>
                <w:sz w:val="20"/>
                <w:szCs w:val="20"/>
              </w:rPr>
              <w:t>.</w:t>
            </w:r>
          </w:p>
        </w:tc>
      </w:tr>
      <w:tr w:rsidR="000A20D0" w:rsidRPr="003957FF" w14:paraId="22629BBE" w14:textId="77777777" w:rsidTr="00232E2B">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D8295CE" w14:textId="77777777" w:rsidR="000A20D0" w:rsidRPr="003957FF" w:rsidRDefault="00232E2B" w:rsidP="000A20D0">
            <w:pPr>
              <w:spacing w:after="0" w:line="240" w:lineRule="auto"/>
              <w:jc w:val="center"/>
              <w:rPr>
                <w:rFonts w:ascii="Calibri" w:eastAsia="Times New Roman" w:hAnsi="Calibri" w:cs="Calibri"/>
                <w:sz w:val="20"/>
                <w:szCs w:val="20"/>
                <w:lang w:val="es-ES_tradnl" w:eastAsia="es-CL"/>
              </w:rPr>
            </w:pPr>
            <w:r w:rsidRPr="003957FF">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65B9C25F" w14:textId="77777777" w:rsidR="000A20D0" w:rsidRPr="003957FF" w:rsidRDefault="000A20D0" w:rsidP="000A20D0">
            <w:pPr>
              <w:jc w:val="both"/>
              <w:rPr>
                <w:sz w:val="20"/>
                <w:szCs w:val="20"/>
              </w:rPr>
            </w:pPr>
            <w:r w:rsidRPr="003957FF">
              <w:rPr>
                <w:sz w:val="20"/>
                <w:szCs w:val="20"/>
              </w:rPr>
              <w:t>Sistema de tratamiento de RILes</w:t>
            </w:r>
            <w:r w:rsidR="00232E2B" w:rsidRPr="003957FF">
              <w:rPr>
                <w:sz w:val="20"/>
                <w:szCs w:val="20"/>
              </w:rPr>
              <w:t>.</w:t>
            </w:r>
          </w:p>
        </w:tc>
      </w:tr>
      <w:tr w:rsidR="000A20D0" w:rsidRPr="003957FF" w14:paraId="2A5DFC2E" w14:textId="77777777" w:rsidTr="00232E2B">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BFD8AB6" w14:textId="77777777" w:rsidR="000A20D0" w:rsidRPr="003957FF" w:rsidRDefault="00232E2B" w:rsidP="000A20D0">
            <w:pPr>
              <w:spacing w:after="0" w:line="240" w:lineRule="auto"/>
              <w:jc w:val="center"/>
              <w:rPr>
                <w:rFonts w:ascii="Calibri" w:eastAsia="Times New Roman" w:hAnsi="Calibri" w:cs="Calibri"/>
                <w:sz w:val="20"/>
                <w:szCs w:val="20"/>
                <w:lang w:val="es-ES_tradnl" w:eastAsia="es-CL"/>
              </w:rPr>
            </w:pPr>
            <w:r w:rsidRPr="003957FF">
              <w:rPr>
                <w:rFonts w:ascii="Calibri" w:eastAsia="Times New Roman" w:hAnsi="Calibri" w:cs="Calibri"/>
                <w:sz w:val="20"/>
                <w:szCs w:val="20"/>
                <w:lang w:val="es-ES_tradnl" w:eastAsia="es-CL"/>
              </w:rPr>
              <w:t>5</w:t>
            </w:r>
          </w:p>
        </w:tc>
        <w:tc>
          <w:tcPr>
            <w:tcW w:w="4291" w:type="pct"/>
            <w:tcBorders>
              <w:top w:val="single" w:sz="4" w:space="0" w:color="auto"/>
              <w:left w:val="single" w:sz="4" w:space="0" w:color="auto"/>
              <w:bottom w:val="single" w:sz="4" w:space="0" w:color="auto"/>
              <w:right w:val="single" w:sz="8" w:space="0" w:color="auto"/>
            </w:tcBorders>
            <w:vAlign w:val="center"/>
          </w:tcPr>
          <w:p w14:paraId="08BF34EC" w14:textId="77777777" w:rsidR="000A20D0" w:rsidRPr="003957FF" w:rsidRDefault="000A20D0" w:rsidP="000A20D0">
            <w:pPr>
              <w:jc w:val="both"/>
              <w:rPr>
                <w:sz w:val="20"/>
                <w:szCs w:val="20"/>
              </w:rPr>
            </w:pPr>
            <w:r w:rsidRPr="003957FF">
              <w:rPr>
                <w:sz w:val="20"/>
                <w:szCs w:val="20"/>
              </w:rPr>
              <w:t>Canaleta de conducción de RILes</w:t>
            </w:r>
            <w:r w:rsidR="00232E2B" w:rsidRPr="003957FF">
              <w:rPr>
                <w:sz w:val="20"/>
                <w:szCs w:val="20"/>
              </w:rPr>
              <w:t>.</w:t>
            </w:r>
          </w:p>
        </w:tc>
      </w:tr>
    </w:tbl>
    <w:p w14:paraId="72A03E42" w14:textId="77777777" w:rsidR="00D42470" w:rsidRPr="003957FF"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957FF" w:rsidSect="000A28D4">
          <w:type w:val="nextColumn"/>
          <w:pgSz w:w="12240" w:h="15840" w:code="1"/>
          <w:pgMar w:top="1134" w:right="1134" w:bottom="1134" w:left="1134" w:header="708" w:footer="708" w:gutter="0"/>
          <w:cols w:space="708"/>
          <w:docGrid w:linePitch="360"/>
        </w:sectPr>
      </w:pPr>
      <w:bookmarkStart w:id="105" w:name="_Toc382383544"/>
      <w:bookmarkStart w:id="106" w:name="_Toc382472366"/>
      <w:bookmarkStart w:id="107" w:name="_Toc390184276"/>
      <w:bookmarkStart w:id="108" w:name="_Toc390360007"/>
      <w:bookmarkStart w:id="109" w:name="_Toc390777028"/>
      <w:bookmarkStart w:id="110" w:name="_Toc352840392"/>
      <w:bookmarkStart w:id="111" w:name="_Toc352841452"/>
    </w:p>
    <w:p w14:paraId="08816A1C" w14:textId="77777777" w:rsidR="00D42470" w:rsidRPr="003957FF" w:rsidRDefault="00D42470" w:rsidP="00F03CD4">
      <w:pPr>
        <w:pStyle w:val="Ttulo2"/>
        <w:rPr>
          <w:rFonts w:asciiTheme="minorHAnsi" w:hAnsiTheme="minorHAnsi"/>
        </w:rPr>
      </w:pPr>
      <w:bookmarkStart w:id="112" w:name="_Toc449085417"/>
      <w:bookmarkStart w:id="113" w:name="_Toc515869059"/>
      <w:bookmarkEnd w:id="105"/>
      <w:bookmarkEnd w:id="106"/>
      <w:bookmarkEnd w:id="107"/>
      <w:bookmarkEnd w:id="108"/>
      <w:bookmarkEnd w:id="109"/>
      <w:r w:rsidRPr="003957FF">
        <w:rPr>
          <w:rFonts w:asciiTheme="minorHAnsi" w:hAnsiTheme="minorHAnsi"/>
        </w:rPr>
        <w:lastRenderedPageBreak/>
        <w:t>Revisión Documental</w:t>
      </w:r>
      <w:bookmarkEnd w:id="112"/>
      <w:bookmarkEnd w:id="113"/>
    </w:p>
    <w:p w14:paraId="67D058A9" w14:textId="77777777" w:rsidR="00F03CD4" w:rsidRPr="003957FF" w:rsidRDefault="00F03CD4" w:rsidP="00F03CD4"/>
    <w:p w14:paraId="3EE636D8" w14:textId="77777777" w:rsidR="00D42470" w:rsidRPr="003957FF" w:rsidRDefault="00D42470" w:rsidP="00F03CD4">
      <w:pPr>
        <w:pStyle w:val="Ttulo3"/>
        <w:rPr>
          <w:rFonts w:asciiTheme="minorHAnsi" w:eastAsia="Calibri" w:hAnsiTheme="minorHAnsi"/>
        </w:rPr>
      </w:pPr>
      <w:bookmarkStart w:id="114" w:name="_Toc382383545"/>
      <w:bookmarkStart w:id="115" w:name="_Toc382472367"/>
      <w:bookmarkStart w:id="116" w:name="_Toc390184277"/>
      <w:bookmarkStart w:id="117" w:name="_Toc390360008"/>
      <w:bookmarkStart w:id="118" w:name="_Toc390777029"/>
      <w:bookmarkStart w:id="119" w:name="_Toc449085418"/>
      <w:bookmarkStart w:id="120" w:name="_Toc515869060"/>
      <w:r w:rsidRPr="003957FF">
        <w:rPr>
          <w:rFonts w:asciiTheme="minorHAnsi" w:eastAsia="Calibri" w:hAnsiTheme="minorHAnsi"/>
        </w:rPr>
        <w:t>Documentos Revisados</w:t>
      </w:r>
      <w:bookmarkEnd w:id="114"/>
      <w:bookmarkEnd w:id="115"/>
      <w:bookmarkEnd w:id="116"/>
      <w:bookmarkEnd w:id="117"/>
      <w:bookmarkEnd w:id="118"/>
      <w:bookmarkEnd w:id="119"/>
      <w:bookmarkEnd w:id="120"/>
    </w:p>
    <w:p w14:paraId="20D2C214" w14:textId="77777777" w:rsidR="00F67953" w:rsidRPr="003957FF" w:rsidRDefault="00F67953" w:rsidP="00F67953">
      <w:pPr>
        <w:spacing w:after="0" w:line="240" w:lineRule="auto"/>
        <w:contextualSpacing/>
        <w:jc w:val="both"/>
        <w:outlineLvl w:val="1"/>
        <w:rPr>
          <w:rFonts w:ascii="Calibri" w:eastAsia="Calibri" w:hAnsi="Calibri" w:cs="Calibri"/>
          <w:b/>
        </w:rPr>
      </w:pPr>
    </w:p>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523"/>
        <w:gridCol w:w="4374"/>
        <w:gridCol w:w="4982"/>
      </w:tblGrid>
      <w:tr w:rsidR="005F404A" w:rsidRPr="003957FF" w14:paraId="72C5CF66" w14:textId="77777777" w:rsidTr="005F404A">
        <w:trPr>
          <w:trHeight w:val="1221"/>
        </w:trPr>
        <w:tc>
          <w:tcPr>
            <w:tcW w:w="215" w:type="pct"/>
            <w:shd w:val="clear" w:color="auto" w:fill="D9D9D9"/>
            <w:vAlign w:val="center"/>
          </w:tcPr>
          <w:p w14:paraId="506C494A" w14:textId="77777777" w:rsidR="005F404A" w:rsidRPr="003957FF" w:rsidRDefault="005F404A" w:rsidP="00D42470">
            <w:pPr>
              <w:spacing w:after="0" w:line="240" w:lineRule="auto"/>
              <w:jc w:val="center"/>
              <w:rPr>
                <w:rFonts w:ascii="Calibri" w:eastAsia="Calibri" w:hAnsi="Calibri" w:cs="Times New Roman"/>
                <w:b/>
                <w:bCs/>
                <w:sz w:val="20"/>
                <w:szCs w:val="20"/>
                <w:lang w:val="es-ES" w:eastAsia="es-ES"/>
              </w:rPr>
            </w:pPr>
            <w:r w:rsidRPr="003957FF">
              <w:rPr>
                <w:rFonts w:ascii="Calibri" w:eastAsia="Calibri" w:hAnsi="Calibri" w:cs="Times New Roman"/>
                <w:b/>
                <w:bCs/>
                <w:sz w:val="20"/>
                <w:szCs w:val="20"/>
                <w:lang w:val="es-ES" w:eastAsia="es-ES"/>
              </w:rPr>
              <w:t>ID</w:t>
            </w:r>
          </w:p>
        </w:tc>
        <w:tc>
          <w:tcPr>
            <w:tcW w:w="1309" w:type="pct"/>
            <w:shd w:val="clear" w:color="auto" w:fill="D9D9D9"/>
            <w:tcMar>
              <w:top w:w="0" w:type="dxa"/>
              <w:left w:w="108" w:type="dxa"/>
              <w:bottom w:w="0" w:type="dxa"/>
              <w:right w:w="108" w:type="dxa"/>
            </w:tcMar>
            <w:vAlign w:val="center"/>
          </w:tcPr>
          <w:p w14:paraId="6544756C" w14:textId="77777777" w:rsidR="005F404A" w:rsidRPr="003957FF" w:rsidRDefault="005F404A" w:rsidP="00F7456A">
            <w:pPr>
              <w:spacing w:after="0" w:line="240" w:lineRule="auto"/>
              <w:jc w:val="center"/>
              <w:rPr>
                <w:rFonts w:ascii="Calibri" w:eastAsia="Calibri" w:hAnsi="Calibri" w:cs="Times New Roman"/>
                <w:b/>
                <w:bCs/>
                <w:sz w:val="20"/>
                <w:szCs w:val="20"/>
                <w:lang w:val="es-ES" w:eastAsia="es-ES"/>
              </w:rPr>
            </w:pPr>
            <w:r w:rsidRPr="003957FF">
              <w:rPr>
                <w:rFonts w:ascii="Calibri" w:eastAsia="Calibri" w:hAnsi="Calibri" w:cs="Times New Roman"/>
                <w:b/>
                <w:bCs/>
                <w:sz w:val="20"/>
                <w:szCs w:val="20"/>
                <w:lang w:val="es-ES" w:eastAsia="es-ES"/>
              </w:rPr>
              <w:t>Nombre del documento revisado</w:t>
            </w:r>
          </w:p>
        </w:tc>
        <w:tc>
          <w:tcPr>
            <w:tcW w:w="1625" w:type="pct"/>
            <w:shd w:val="clear" w:color="auto" w:fill="D9D9D9"/>
            <w:vAlign w:val="center"/>
          </w:tcPr>
          <w:p w14:paraId="0E598C66" w14:textId="77777777" w:rsidR="005F404A" w:rsidRPr="003957FF" w:rsidRDefault="005F404A" w:rsidP="005F404A">
            <w:pPr>
              <w:spacing w:after="0" w:line="240" w:lineRule="auto"/>
              <w:jc w:val="center"/>
              <w:rPr>
                <w:rFonts w:ascii="Calibri" w:eastAsia="Calibri" w:hAnsi="Calibri" w:cs="Times New Roman"/>
                <w:b/>
                <w:bCs/>
                <w:sz w:val="20"/>
                <w:szCs w:val="20"/>
                <w:lang w:val="es-ES" w:eastAsia="es-ES"/>
              </w:rPr>
            </w:pPr>
            <w:r w:rsidRPr="003957FF">
              <w:rPr>
                <w:rFonts w:ascii="Calibri" w:eastAsia="Calibri" w:hAnsi="Calibri" w:cs="Times New Roman"/>
                <w:b/>
                <w:bCs/>
                <w:sz w:val="20"/>
                <w:szCs w:val="20"/>
                <w:lang w:val="es-ES" w:eastAsia="es-ES"/>
              </w:rPr>
              <w:t xml:space="preserve">Origen/Fuente </w:t>
            </w:r>
          </w:p>
        </w:tc>
        <w:tc>
          <w:tcPr>
            <w:tcW w:w="1851" w:type="pct"/>
            <w:shd w:val="clear" w:color="auto" w:fill="D9D9D9"/>
            <w:vAlign w:val="center"/>
          </w:tcPr>
          <w:p w14:paraId="1C6BE891" w14:textId="77777777" w:rsidR="005F404A" w:rsidRPr="003957FF" w:rsidRDefault="005F404A" w:rsidP="00D42470">
            <w:pPr>
              <w:spacing w:after="0" w:line="240" w:lineRule="auto"/>
              <w:jc w:val="center"/>
              <w:rPr>
                <w:rFonts w:ascii="Calibri" w:eastAsia="Calibri" w:hAnsi="Calibri" w:cs="Times New Roman"/>
                <w:b/>
                <w:bCs/>
                <w:sz w:val="20"/>
                <w:szCs w:val="20"/>
                <w:lang w:val="es-ES" w:eastAsia="es-ES"/>
              </w:rPr>
            </w:pPr>
            <w:r w:rsidRPr="003957FF">
              <w:rPr>
                <w:rFonts w:ascii="Calibri" w:eastAsia="Calibri" w:hAnsi="Calibri" w:cs="Times New Roman"/>
                <w:b/>
                <w:bCs/>
                <w:sz w:val="20"/>
                <w:szCs w:val="20"/>
                <w:lang w:val="es-ES" w:eastAsia="es-ES"/>
              </w:rPr>
              <w:t xml:space="preserve">Observaciones </w:t>
            </w:r>
          </w:p>
        </w:tc>
      </w:tr>
      <w:tr w:rsidR="005F404A" w:rsidRPr="003957FF" w14:paraId="57969EC8" w14:textId="77777777" w:rsidTr="006C19EB">
        <w:trPr>
          <w:trHeight w:val="379"/>
        </w:trPr>
        <w:tc>
          <w:tcPr>
            <w:tcW w:w="215" w:type="pct"/>
            <w:vAlign w:val="center"/>
          </w:tcPr>
          <w:p w14:paraId="29B27C42" w14:textId="77777777" w:rsidR="005F404A" w:rsidRPr="003957FF" w:rsidRDefault="007A75A3" w:rsidP="005F404A">
            <w:pPr>
              <w:spacing w:after="0" w:line="240" w:lineRule="auto"/>
              <w:jc w:val="center"/>
              <w:rPr>
                <w:rFonts w:ascii="Calibri" w:eastAsia="Calibri" w:hAnsi="Calibri" w:cs="Times New Roman"/>
                <w:sz w:val="20"/>
                <w:szCs w:val="20"/>
                <w:lang w:val="es-ES"/>
              </w:rPr>
            </w:pPr>
            <w:bookmarkStart w:id="121" w:name="_Hlk514315270"/>
            <w:r w:rsidRPr="003957FF">
              <w:rPr>
                <w:rFonts w:ascii="Calibri" w:eastAsia="Calibri" w:hAnsi="Calibri" w:cs="Times New Roman"/>
                <w:sz w:val="20"/>
                <w:szCs w:val="20"/>
                <w:lang w:val="es-ES"/>
              </w:rPr>
              <w:t>1</w:t>
            </w:r>
          </w:p>
        </w:tc>
        <w:tc>
          <w:tcPr>
            <w:tcW w:w="1309" w:type="pct"/>
            <w:tcMar>
              <w:top w:w="0" w:type="dxa"/>
              <w:left w:w="70" w:type="dxa"/>
              <w:bottom w:w="0" w:type="dxa"/>
              <w:right w:w="70" w:type="dxa"/>
            </w:tcMar>
            <w:vAlign w:val="center"/>
          </w:tcPr>
          <w:p w14:paraId="3F55C1B9" w14:textId="77777777" w:rsidR="005F404A" w:rsidRPr="003957FF" w:rsidRDefault="005F404A" w:rsidP="005F404A">
            <w:pPr>
              <w:jc w:val="both"/>
              <w:rPr>
                <w:rFonts w:cs="Calibri"/>
                <w:sz w:val="20"/>
                <w:szCs w:val="20"/>
              </w:rPr>
            </w:pPr>
            <w:r w:rsidRPr="003957FF">
              <w:rPr>
                <w:rFonts w:cs="Calibri"/>
                <w:sz w:val="20"/>
                <w:szCs w:val="20"/>
              </w:rPr>
              <w:t>Cartas del 06/04/2018 y 09/04/2018. Titular entregó documentación solicitada en la inspección ambiental.</w:t>
            </w:r>
          </w:p>
        </w:tc>
        <w:tc>
          <w:tcPr>
            <w:tcW w:w="1625" w:type="pct"/>
            <w:vAlign w:val="center"/>
          </w:tcPr>
          <w:p w14:paraId="57F5B690" w14:textId="22062A7E" w:rsidR="005F404A" w:rsidRPr="003957FF" w:rsidRDefault="005F404A" w:rsidP="005F404A">
            <w:pPr>
              <w:spacing w:after="0" w:line="240" w:lineRule="auto"/>
              <w:jc w:val="both"/>
              <w:rPr>
                <w:rFonts w:ascii="Calibri" w:eastAsia="Calibri" w:hAnsi="Calibri" w:cs="Times New Roman"/>
                <w:sz w:val="20"/>
                <w:szCs w:val="20"/>
                <w:lang w:val="es-ES"/>
              </w:rPr>
            </w:pPr>
            <w:r w:rsidRPr="003957FF">
              <w:rPr>
                <w:rFonts w:ascii="Calibri" w:eastAsia="Calibri" w:hAnsi="Calibri" w:cs="Times New Roman"/>
                <w:sz w:val="20"/>
                <w:szCs w:val="20"/>
                <w:lang w:val="es-ES"/>
              </w:rPr>
              <w:t>Documentación solicitada al Titular en la inspección ambiental.</w:t>
            </w:r>
            <w:r w:rsidR="00443664" w:rsidRPr="003957FF">
              <w:rPr>
                <w:rFonts w:ascii="Calibri" w:eastAsia="Calibri" w:hAnsi="Calibri" w:cs="Times New Roman"/>
                <w:sz w:val="20"/>
                <w:szCs w:val="20"/>
                <w:lang w:val="es-ES" w:eastAsia="es-ES"/>
              </w:rPr>
              <w:t xml:space="preserve"> Anexo 2.</w:t>
            </w:r>
          </w:p>
        </w:tc>
        <w:tc>
          <w:tcPr>
            <w:tcW w:w="1851" w:type="pct"/>
            <w:vAlign w:val="center"/>
          </w:tcPr>
          <w:p w14:paraId="0869A2C9" w14:textId="77777777" w:rsidR="005F404A" w:rsidRPr="003957FF" w:rsidRDefault="005F404A" w:rsidP="005F404A">
            <w:pPr>
              <w:spacing w:after="0" w:line="240" w:lineRule="auto"/>
              <w:jc w:val="both"/>
              <w:rPr>
                <w:rFonts w:ascii="Calibri" w:eastAsia="Calibri" w:hAnsi="Calibri" w:cs="Times New Roman"/>
                <w:sz w:val="20"/>
                <w:szCs w:val="20"/>
                <w:lang w:val="es-ES" w:eastAsia="es-ES"/>
              </w:rPr>
            </w:pPr>
            <w:r w:rsidRPr="003957FF">
              <w:rPr>
                <w:rFonts w:ascii="Calibri" w:eastAsia="Calibri" w:hAnsi="Calibri" w:cs="Times New Roman"/>
                <w:sz w:val="20"/>
                <w:szCs w:val="20"/>
                <w:lang w:val="es-ES" w:eastAsia="es-ES"/>
              </w:rPr>
              <w:t xml:space="preserve">Titular responde la información solicitada a través de cartas, </w:t>
            </w:r>
            <w:r w:rsidRPr="003957FF">
              <w:rPr>
                <w:rFonts w:ascii="Calibri" w:hAnsi="Calibri"/>
                <w:sz w:val="20"/>
                <w:szCs w:val="20"/>
                <w:lang w:val="es-ES" w:eastAsia="es-CL"/>
              </w:rPr>
              <w:t>CD y pendrive.</w:t>
            </w:r>
            <w:r w:rsidR="006C57CB" w:rsidRPr="003957FF">
              <w:rPr>
                <w:rFonts w:ascii="Calibri" w:eastAsia="Calibri" w:hAnsi="Calibri" w:cs="Times New Roman"/>
                <w:sz w:val="20"/>
                <w:szCs w:val="20"/>
                <w:lang w:val="es-ES" w:eastAsia="es-ES"/>
              </w:rPr>
              <w:t xml:space="preserve"> Anexo 3.</w:t>
            </w:r>
          </w:p>
        </w:tc>
      </w:tr>
    </w:tbl>
    <w:p w14:paraId="48564D7A" w14:textId="77777777" w:rsidR="007A75A3" w:rsidRPr="003957FF" w:rsidRDefault="007A75A3" w:rsidP="007A75A3">
      <w:pPr>
        <w:pStyle w:val="Ttulo1"/>
        <w:numPr>
          <w:ilvl w:val="0"/>
          <w:numId w:val="0"/>
        </w:numPr>
        <w:ind w:left="432"/>
      </w:pPr>
      <w:bookmarkStart w:id="122" w:name="_Toc390777030"/>
      <w:bookmarkStart w:id="123" w:name="_Toc449085419"/>
      <w:bookmarkEnd w:id="110"/>
      <w:bookmarkEnd w:id="111"/>
      <w:bookmarkEnd w:id="121"/>
    </w:p>
    <w:p w14:paraId="31E70D99" w14:textId="77777777" w:rsidR="007A75A3" w:rsidRPr="003957FF" w:rsidRDefault="007A75A3" w:rsidP="007A75A3">
      <w:pPr>
        <w:pStyle w:val="Ttulo1"/>
        <w:numPr>
          <w:ilvl w:val="0"/>
          <w:numId w:val="0"/>
        </w:numPr>
        <w:ind w:left="432"/>
      </w:pPr>
    </w:p>
    <w:p w14:paraId="08017CFA" w14:textId="77777777" w:rsidR="007A75A3" w:rsidRPr="003957FF" w:rsidRDefault="007A75A3" w:rsidP="007A75A3">
      <w:pPr>
        <w:pStyle w:val="Ttulo1"/>
        <w:numPr>
          <w:ilvl w:val="0"/>
          <w:numId w:val="0"/>
        </w:numPr>
        <w:ind w:left="432"/>
      </w:pPr>
    </w:p>
    <w:p w14:paraId="3C2446DB" w14:textId="77777777" w:rsidR="007A75A3" w:rsidRPr="003957FF" w:rsidRDefault="007A75A3" w:rsidP="007A75A3">
      <w:pPr>
        <w:pStyle w:val="Ttulo1"/>
        <w:numPr>
          <w:ilvl w:val="0"/>
          <w:numId w:val="0"/>
        </w:numPr>
        <w:ind w:left="432"/>
      </w:pPr>
    </w:p>
    <w:p w14:paraId="56BF16B3" w14:textId="77777777" w:rsidR="007A75A3" w:rsidRPr="003957FF" w:rsidRDefault="007A75A3" w:rsidP="007A75A3">
      <w:pPr>
        <w:pStyle w:val="Ttulo1"/>
        <w:numPr>
          <w:ilvl w:val="0"/>
          <w:numId w:val="0"/>
        </w:numPr>
        <w:ind w:left="432"/>
      </w:pPr>
    </w:p>
    <w:p w14:paraId="7BD6B461" w14:textId="77777777" w:rsidR="007A75A3" w:rsidRPr="003957FF" w:rsidRDefault="007A75A3" w:rsidP="007A75A3">
      <w:pPr>
        <w:pStyle w:val="Ttulo1"/>
        <w:numPr>
          <w:ilvl w:val="0"/>
          <w:numId w:val="0"/>
        </w:numPr>
        <w:ind w:left="432"/>
      </w:pPr>
    </w:p>
    <w:p w14:paraId="76D2E7E5" w14:textId="77777777" w:rsidR="007A75A3" w:rsidRPr="003957FF" w:rsidRDefault="007A75A3" w:rsidP="007A75A3">
      <w:pPr>
        <w:pStyle w:val="Ttulo1"/>
        <w:numPr>
          <w:ilvl w:val="0"/>
          <w:numId w:val="0"/>
        </w:numPr>
        <w:ind w:left="432"/>
      </w:pPr>
    </w:p>
    <w:p w14:paraId="1417235F" w14:textId="77777777" w:rsidR="007A75A3" w:rsidRPr="003957FF" w:rsidRDefault="007A75A3" w:rsidP="007A75A3">
      <w:pPr>
        <w:pStyle w:val="Ttulo1"/>
        <w:numPr>
          <w:ilvl w:val="0"/>
          <w:numId w:val="0"/>
        </w:numPr>
        <w:ind w:left="432"/>
      </w:pPr>
    </w:p>
    <w:p w14:paraId="56B4ABA2" w14:textId="77777777" w:rsidR="007A75A3" w:rsidRPr="003957FF" w:rsidRDefault="007A75A3" w:rsidP="007A75A3">
      <w:pPr>
        <w:pStyle w:val="Ttulo1"/>
        <w:numPr>
          <w:ilvl w:val="0"/>
          <w:numId w:val="0"/>
        </w:numPr>
        <w:ind w:left="432"/>
      </w:pPr>
    </w:p>
    <w:p w14:paraId="6C294190" w14:textId="77777777" w:rsidR="007A75A3" w:rsidRPr="003957FF" w:rsidRDefault="007A75A3" w:rsidP="007A75A3">
      <w:pPr>
        <w:pStyle w:val="Ttulo1"/>
        <w:numPr>
          <w:ilvl w:val="0"/>
          <w:numId w:val="0"/>
        </w:numPr>
        <w:ind w:left="432"/>
      </w:pPr>
    </w:p>
    <w:p w14:paraId="05C517BE" w14:textId="77777777" w:rsidR="007A75A3" w:rsidRPr="003957FF" w:rsidRDefault="007A75A3" w:rsidP="007A75A3">
      <w:pPr>
        <w:pStyle w:val="Ttulo1"/>
        <w:numPr>
          <w:ilvl w:val="0"/>
          <w:numId w:val="0"/>
        </w:numPr>
        <w:ind w:left="432"/>
      </w:pPr>
    </w:p>
    <w:p w14:paraId="752C932F" w14:textId="77777777" w:rsidR="007A75A3" w:rsidRPr="003957FF" w:rsidRDefault="007A75A3" w:rsidP="007A75A3">
      <w:pPr>
        <w:pStyle w:val="Ttulo1"/>
        <w:numPr>
          <w:ilvl w:val="0"/>
          <w:numId w:val="0"/>
        </w:numPr>
        <w:ind w:left="432"/>
      </w:pPr>
    </w:p>
    <w:p w14:paraId="4A1776FF" w14:textId="77777777" w:rsidR="007A75A3" w:rsidRPr="003957FF" w:rsidRDefault="007A75A3" w:rsidP="007A75A3">
      <w:pPr>
        <w:pStyle w:val="Ttulo1"/>
        <w:numPr>
          <w:ilvl w:val="0"/>
          <w:numId w:val="0"/>
        </w:numPr>
        <w:ind w:left="432"/>
      </w:pPr>
    </w:p>
    <w:p w14:paraId="013CF779" w14:textId="77777777" w:rsidR="007A75A3" w:rsidRPr="003957FF" w:rsidRDefault="007A75A3" w:rsidP="007A75A3">
      <w:pPr>
        <w:pStyle w:val="Ttulo1"/>
        <w:numPr>
          <w:ilvl w:val="0"/>
          <w:numId w:val="0"/>
        </w:numPr>
        <w:ind w:left="432"/>
      </w:pPr>
    </w:p>
    <w:p w14:paraId="1AEE807A" w14:textId="77777777" w:rsidR="007A75A3" w:rsidRPr="003957FF" w:rsidRDefault="007A75A3" w:rsidP="007A75A3">
      <w:pPr>
        <w:pStyle w:val="Ttulo1"/>
        <w:numPr>
          <w:ilvl w:val="0"/>
          <w:numId w:val="0"/>
        </w:numPr>
        <w:ind w:left="432"/>
      </w:pPr>
    </w:p>
    <w:p w14:paraId="4AC37F8B" w14:textId="77777777" w:rsidR="007A75A3" w:rsidRPr="003957FF" w:rsidRDefault="007A75A3" w:rsidP="007A75A3">
      <w:pPr>
        <w:pStyle w:val="Ttulo1"/>
        <w:numPr>
          <w:ilvl w:val="0"/>
          <w:numId w:val="0"/>
        </w:numPr>
        <w:ind w:left="432"/>
      </w:pPr>
    </w:p>
    <w:p w14:paraId="4900D7D1" w14:textId="77777777" w:rsidR="007A75A3" w:rsidRPr="003957FF" w:rsidRDefault="007A75A3" w:rsidP="007A75A3">
      <w:pPr>
        <w:pStyle w:val="Ttulo1"/>
        <w:numPr>
          <w:ilvl w:val="0"/>
          <w:numId w:val="0"/>
        </w:numPr>
        <w:ind w:left="432"/>
      </w:pPr>
    </w:p>
    <w:p w14:paraId="406446B1" w14:textId="77777777" w:rsidR="007A75A3" w:rsidRPr="003957FF" w:rsidRDefault="007A75A3" w:rsidP="007A75A3">
      <w:pPr>
        <w:pStyle w:val="Ttulo1"/>
        <w:numPr>
          <w:ilvl w:val="0"/>
          <w:numId w:val="0"/>
        </w:numPr>
        <w:ind w:left="432"/>
      </w:pPr>
    </w:p>
    <w:p w14:paraId="61F8BF01" w14:textId="77777777" w:rsidR="007A75A3" w:rsidRPr="003957FF" w:rsidRDefault="007A75A3" w:rsidP="007A75A3">
      <w:pPr>
        <w:pStyle w:val="Ttulo1"/>
        <w:numPr>
          <w:ilvl w:val="0"/>
          <w:numId w:val="0"/>
        </w:numPr>
        <w:ind w:left="432"/>
      </w:pPr>
    </w:p>
    <w:p w14:paraId="1EC466E0" w14:textId="77777777" w:rsidR="007A75A3" w:rsidRPr="003957FF" w:rsidRDefault="007A75A3" w:rsidP="007A75A3">
      <w:pPr>
        <w:pStyle w:val="Ttulo1"/>
        <w:numPr>
          <w:ilvl w:val="0"/>
          <w:numId w:val="0"/>
        </w:numPr>
        <w:ind w:left="432"/>
      </w:pPr>
    </w:p>
    <w:p w14:paraId="6FAB6D39" w14:textId="77777777" w:rsidR="00D42470" w:rsidRPr="003957FF" w:rsidRDefault="00D42470" w:rsidP="007A75A3">
      <w:pPr>
        <w:pStyle w:val="Ttulo1"/>
      </w:pPr>
      <w:bookmarkStart w:id="124" w:name="_Toc515869061"/>
      <w:r w:rsidRPr="003957FF">
        <w:lastRenderedPageBreak/>
        <w:t>HECHOS CONSTATADOS.</w:t>
      </w: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End w:id="122"/>
      <w:bookmarkEnd w:id="123"/>
      <w:bookmarkEnd w:id="124"/>
    </w:p>
    <w:p w14:paraId="1E8A1959" w14:textId="77777777" w:rsidR="00D42470" w:rsidRPr="003957FF" w:rsidRDefault="00D42470" w:rsidP="00D42470">
      <w:pPr>
        <w:spacing w:after="0" w:line="240" w:lineRule="auto"/>
        <w:ind w:left="576"/>
        <w:contextualSpacing/>
        <w:outlineLvl w:val="0"/>
        <w:rPr>
          <w:rFonts w:ascii="Calibri" w:eastAsia="Calibri" w:hAnsi="Calibri" w:cs="Calibri"/>
          <w:b/>
          <w:sz w:val="24"/>
          <w:szCs w:val="20"/>
        </w:rPr>
      </w:pPr>
    </w:p>
    <w:p w14:paraId="32FB25B4" w14:textId="77777777" w:rsidR="003A54CB" w:rsidRPr="003957FF" w:rsidRDefault="003A54CB" w:rsidP="003A54CB">
      <w:pPr>
        <w:pStyle w:val="Ttulo2"/>
      </w:pPr>
      <w:bookmarkStart w:id="133" w:name="_Toc515869062"/>
      <w:bookmarkEnd w:id="125"/>
      <w:bookmarkEnd w:id="126"/>
      <w:bookmarkEnd w:id="127"/>
      <w:bookmarkEnd w:id="128"/>
      <w:bookmarkEnd w:id="129"/>
      <w:bookmarkEnd w:id="130"/>
      <w:bookmarkEnd w:id="131"/>
      <w:bookmarkEnd w:id="132"/>
      <w:r w:rsidRPr="003957FF">
        <w:t>Manejo de RILes.</w:t>
      </w:r>
      <w:bookmarkEnd w:id="133"/>
      <w:r w:rsidRPr="003957FF">
        <w:t xml:space="preserve"> </w:t>
      </w:r>
    </w:p>
    <w:p w14:paraId="67E230F9" w14:textId="77777777" w:rsidR="00D14AAD" w:rsidRPr="003957FF" w:rsidRDefault="00D14AAD" w:rsidP="003A54CB">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3957FF" w14:paraId="53EB24A4" w14:textId="77777777" w:rsidTr="00F14D23">
        <w:trPr>
          <w:trHeight w:val="142"/>
        </w:trPr>
        <w:tc>
          <w:tcPr>
            <w:tcW w:w="1389" w:type="pct"/>
          </w:tcPr>
          <w:p w14:paraId="6B7D9E57" w14:textId="77777777" w:rsidR="00D42470" w:rsidRPr="003957FF" w:rsidRDefault="00D42470" w:rsidP="00D42470">
            <w:pPr>
              <w:rPr>
                <w:lang w:val="es-CL"/>
              </w:rPr>
            </w:pPr>
            <w:r w:rsidRPr="003957FF">
              <w:rPr>
                <w:rFonts w:eastAsia="Times New Roman"/>
                <w:b/>
                <w:bCs/>
                <w:color w:val="000000"/>
                <w:lang w:eastAsia="es-CL"/>
              </w:rPr>
              <w:t>Número de hecho constatado: 1</w:t>
            </w:r>
            <w:r w:rsidR="00C62A20" w:rsidRPr="003957FF">
              <w:rPr>
                <w:rFonts w:eastAsia="Times New Roman"/>
                <w:b/>
                <w:bCs/>
                <w:color w:val="000000"/>
                <w:lang w:eastAsia="es-CL"/>
              </w:rPr>
              <w:t>.</w:t>
            </w:r>
          </w:p>
        </w:tc>
        <w:tc>
          <w:tcPr>
            <w:tcW w:w="3611" w:type="pct"/>
          </w:tcPr>
          <w:p w14:paraId="4D30604C" w14:textId="77777777" w:rsidR="00D42470" w:rsidRPr="003957FF" w:rsidRDefault="00D42470" w:rsidP="00D42470">
            <w:r w:rsidRPr="003957FF">
              <w:rPr>
                <w:rFonts w:eastAsia="Times New Roman"/>
                <w:b/>
                <w:bCs/>
                <w:color w:val="000000"/>
                <w:lang w:eastAsia="es-CL"/>
              </w:rPr>
              <w:t>Estación N°</w:t>
            </w:r>
            <w:r w:rsidRPr="003957FF">
              <w:rPr>
                <w:rFonts w:eastAsia="Times New Roman"/>
                <w:color w:val="000000"/>
                <w:lang w:eastAsia="es-CL"/>
              </w:rPr>
              <w:t>:</w:t>
            </w:r>
            <w:r w:rsidR="00596958" w:rsidRPr="003957FF">
              <w:rPr>
                <w:rFonts w:eastAsia="Times New Roman"/>
                <w:color w:val="000000"/>
                <w:lang w:eastAsia="es-CL"/>
              </w:rPr>
              <w:t xml:space="preserve"> 4 y 5.</w:t>
            </w:r>
          </w:p>
        </w:tc>
      </w:tr>
      <w:tr w:rsidR="00F14D23" w:rsidRPr="003957FF" w14:paraId="1196586B" w14:textId="77777777" w:rsidTr="00F14D23">
        <w:trPr>
          <w:trHeight w:val="627"/>
        </w:trPr>
        <w:tc>
          <w:tcPr>
            <w:tcW w:w="5000" w:type="pct"/>
            <w:gridSpan w:val="2"/>
          </w:tcPr>
          <w:p w14:paraId="0189B783" w14:textId="77777777" w:rsidR="00F14D23" w:rsidRPr="003957FF" w:rsidRDefault="00C62A20" w:rsidP="00F14D23">
            <w:r w:rsidRPr="003957FF">
              <w:rPr>
                <w:b/>
              </w:rPr>
              <w:t>Exigencias</w:t>
            </w:r>
            <w:r w:rsidR="00F14D23" w:rsidRPr="003957FF">
              <w:rPr>
                <w:b/>
              </w:rPr>
              <w:t xml:space="preserve">: </w:t>
            </w:r>
          </w:p>
          <w:p w14:paraId="1B51C4D4" w14:textId="77777777" w:rsidR="008E58EB" w:rsidRPr="003957FF" w:rsidRDefault="00EA00D9" w:rsidP="008E58EB">
            <w:pPr>
              <w:jc w:val="both"/>
              <w:rPr>
                <w:b/>
              </w:rPr>
            </w:pPr>
            <w:r w:rsidRPr="003957FF">
              <w:rPr>
                <w:b/>
              </w:rPr>
              <w:t xml:space="preserve">RCA N°373/2006; Considerando </w:t>
            </w:r>
            <w:r w:rsidR="008E58EB" w:rsidRPr="003957FF">
              <w:rPr>
                <w:b/>
              </w:rPr>
              <w:t>3.5.</w:t>
            </w:r>
          </w:p>
          <w:p w14:paraId="2AF8C140" w14:textId="77777777" w:rsidR="008E58EB" w:rsidRPr="003957FF" w:rsidRDefault="008E58EB" w:rsidP="008E58EB">
            <w:pPr>
              <w:jc w:val="both"/>
            </w:pPr>
            <w:r w:rsidRPr="003957FF">
              <w:t>El proyecto corresponde a la instalación y operación de una planta para el tratamiento de Residuos Industriales Líquidos (Riles) generados en la planta de fabricación de vinos […]</w:t>
            </w:r>
          </w:p>
          <w:p w14:paraId="241A7720" w14:textId="77777777" w:rsidR="008E58EB" w:rsidRPr="003957FF" w:rsidRDefault="008E58EB" w:rsidP="008E58EB">
            <w:pPr>
              <w:jc w:val="both"/>
            </w:pPr>
            <w:r w:rsidRPr="003957FF">
              <w:t xml:space="preserve"> </w:t>
            </w:r>
          </w:p>
          <w:p w14:paraId="2658D1AB" w14:textId="77777777" w:rsidR="008E58EB" w:rsidRPr="003957FF" w:rsidRDefault="008E58EB" w:rsidP="008E58EB">
            <w:pPr>
              <w:jc w:val="both"/>
              <w:rPr>
                <w:b/>
              </w:rPr>
            </w:pPr>
            <w:r w:rsidRPr="003957FF">
              <w:rPr>
                <w:b/>
              </w:rPr>
              <w:t>RCA N°373/2006; Considerando 3.5.1.</w:t>
            </w:r>
          </w:p>
          <w:p w14:paraId="38705072" w14:textId="77777777" w:rsidR="008E58EB" w:rsidRPr="003957FF" w:rsidRDefault="008E58EB" w:rsidP="008E58EB">
            <w:pPr>
              <w:jc w:val="both"/>
            </w:pPr>
            <w:r w:rsidRPr="003957FF">
              <w:t>El proyecto consiste en la construcción e instalación de:</w:t>
            </w:r>
          </w:p>
          <w:p w14:paraId="47CAF3E7" w14:textId="77777777" w:rsidR="008E58EB" w:rsidRPr="003957FF" w:rsidRDefault="008E58EB" w:rsidP="008E58EB">
            <w:pPr>
              <w:jc w:val="both"/>
            </w:pPr>
            <w:r w:rsidRPr="003957FF">
              <w:t>- Sistema de canalizaciones internas de la bodega (acequias) cuya función es recolectar y derivar a un punto en común cada gota de ril que se produzca en la planta. (ya construido).</w:t>
            </w:r>
          </w:p>
          <w:p w14:paraId="4FFBB5D7" w14:textId="77777777" w:rsidR="008E58EB" w:rsidRPr="003957FF" w:rsidRDefault="008E58EB" w:rsidP="008E58EB">
            <w:pPr>
              <w:jc w:val="both"/>
            </w:pPr>
            <w:r w:rsidRPr="003957FF">
              <w:t>- Pozo receptor de riles de 10 m</w:t>
            </w:r>
            <w:r w:rsidRPr="003957FF">
              <w:rPr>
                <w:vertAlign w:val="superscript"/>
              </w:rPr>
              <w:t>3</w:t>
            </w:r>
            <w:r w:rsidRPr="003957FF">
              <w:t xml:space="preserve"> construido en hormigón armado</w:t>
            </w:r>
          </w:p>
          <w:p w14:paraId="067BD98B" w14:textId="77777777" w:rsidR="008E58EB" w:rsidRPr="003957FF" w:rsidRDefault="008E58EB" w:rsidP="008E58EB">
            <w:pPr>
              <w:jc w:val="both"/>
            </w:pPr>
            <w:r w:rsidRPr="003957FF">
              <w:t>- Bomba impulsora desde pozo receptor hacia el filtro parabólico.</w:t>
            </w:r>
          </w:p>
          <w:p w14:paraId="58555434" w14:textId="77777777" w:rsidR="008E58EB" w:rsidRPr="003957FF" w:rsidRDefault="008E58EB" w:rsidP="008E58EB">
            <w:pPr>
              <w:jc w:val="both"/>
            </w:pPr>
            <w:r w:rsidRPr="003957FF">
              <w:t>- Pozo decantador</w:t>
            </w:r>
          </w:p>
          <w:p w14:paraId="5C8C3D42" w14:textId="77777777" w:rsidR="008E58EB" w:rsidRPr="003957FF" w:rsidRDefault="008E58EB" w:rsidP="008E58EB">
            <w:pPr>
              <w:jc w:val="both"/>
            </w:pPr>
            <w:r w:rsidRPr="003957FF">
              <w:t>- Filtro parabólico (separación primaria de sólidos). Ubicado sobre la cámara receptora de riles filtrados.</w:t>
            </w:r>
          </w:p>
          <w:p w14:paraId="0B16FC2C" w14:textId="77777777" w:rsidR="008E58EB" w:rsidRPr="003957FF" w:rsidRDefault="008E58EB" w:rsidP="008E58EB">
            <w:pPr>
              <w:jc w:val="both"/>
            </w:pPr>
            <w:r w:rsidRPr="003957FF">
              <w:t>- Tubería de evacuación gravitacional hacia el tranque de aireación y degradación biológica.</w:t>
            </w:r>
          </w:p>
          <w:p w14:paraId="0BD4ECBE" w14:textId="77777777" w:rsidR="008E58EB" w:rsidRPr="003957FF" w:rsidRDefault="008E58EB" w:rsidP="008E58EB">
            <w:pPr>
              <w:jc w:val="both"/>
            </w:pPr>
            <w:r w:rsidRPr="003957FF">
              <w:t>- Cámara de recepción de excedente</w:t>
            </w:r>
          </w:p>
          <w:p w14:paraId="028AF6D1" w14:textId="77777777" w:rsidR="008E58EB" w:rsidRPr="003957FF" w:rsidRDefault="008E58EB" w:rsidP="008E58EB">
            <w:pPr>
              <w:jc w:val="both"/>
            </w:pPr>
            <w:r w:rsidRPr="003957FF">
              <w:t>- Bomba de recirculación de riles hacia el tranque.</w:t>
            </w:r>
          </w:p>
          <w:p w14:paraId="282B4F79" w14:textId="77777777" w:rsidR="008E58EB" w:rsidRPr="003957FF" w:rsidRDefault="008E58EB" w:rsidP="008E58EB">
            <w:pPr>
              <w:jc w:val="both"/>
            </w:pPr>
            <w:r w:rsidRPr="003957FF">
              <w:t>- Tranque de aireación de 400 m</w:t>
            </w:r>
            <w:r w:rsidRPr="003957FF">
              <w:rPr>
                <w:vertAlign w:val="superscript"/>
              </w:rPr>
              <w:t>3</w:t>
            </w:r>
            <w:r w:rsidRPr="003957FF">
              <w:t xml:space="preserve"> revestido con geomembrana de 1 mm.</w:t>
            </w:r>
          </w:p>
          <w:p w14:paraId="20949A7F" w14:textId="77777777" w:rsidR="008E58EB" w:rsidRPr="003957FF" w:rsidRDefault="008E58EB" w:rsidP="008E58EB">
            <w:pPr>
              <w:jc w:val="both"/>
            </w:pPr>
            <w:r w:rsidRPr="003957FF">
              <w:t>- Bomba de oxigenación de los riles.</w:t>
            </w:r>
          </w:p>
          <w:p w14:paraId="7FF7B3D4" w14:textId="77777777" w:rsidR="008E58EB" w:rsidRPr="003957FF" w:rsidRDefault="008E58EB" w:rsidP="008E58EB">
            <w:pPr>
              <w:jc w:val="both"/>
            </w:pPr>
            <w:r w:rsidRPr="003957FF">
              <w:t>- Sensores de niveles para evitar desbordamientos.</w:t>
            </w:r>
          </w:p>
          <w:p w14:paraId="5F1CC360" w14:textId="77777777" w:rsidR="00C10F81" w:rsidRPr="003957FF" w:rsidRDefault="00C10F81" w:rsidP="00CA244E">
            <w:pPr>
              <w:jc w:val="both"/>
            </w:pPr>
          </w:p>
          <w:p w14:paraId="286C9C3E" w14:textId="77777777" w:rsidR="008E58EB" w:rsidRPr="003957FF" w:rsidRDefault="008E58EB" w:rsidP="008E58EB">
            <w:pPr>
              <w:jc w:val="both"/>
              <w:rPr>
                <w:b/>
              </w:rPr>
            </w:pPr>
            <w:r w:rsidRPr="003957FF">
              <w:rPr>
                <w:b/>
              </w:rPr>
              <w:t>RCA N°373/2006; Considerando 3.6.3. b)</w:t>
            </w:r>
          </w:p>
          <w:p w14:paraId="428F6159" w14:textId="6E845A93" w:rsidR="005205DB" w:rsidRPr="003957FF" w:rsidRDefault="008E58EB" w:rsidP="008C33ED">
            <w:pPr>
              <w:jc w:val="both"/>
            </w:pPr>
            <w:r w:rsidRPr="003957FF">
              <w:t>Este sistema consiste en una planta de tratamiento, en donde los riles generados por la actividad vitivinícola serán dispuestos al suelo mediante un sistema de riego por aspersión en 1,52 hectáreas de parronales y 1,2 hectáreas de praderas.  Este sistema de disposición propuesto será complementado con una adecuada operación del sistema y un plan de seguimiento que permita controlar la carga orgánica aplicada al suelo.</w:t>
            </w:r>
          </w:p>
        </w:tc>
      </w:tr>
      <w:tr w:rsidR="00F14D23" w:rsidRPr="003957FF" w14:paraId="10A11F90" w14:textId="77777777" w:rsidTr="00F14D23">
        <w:trPr>
          <w:trHeight w:val="627"/>
        </w:trPr>
        <w:tc>
          <w:tcPr>
            <w:tcW w:w="5000" w:type="pct"/>
            <w:gridSpan w:val="2"/>
          </w:tcPr>
          <w:p w14:paraId="4FCAC67B" w14:textId="77777777" w:rsidR="0051675B" w:rsidRPr="003957FF" w:rsidRDefault="00C62A20" w:rsidP="00A97CBC">
            <w:bookmarkStart w:id="134" w:name="_Hlk516582477"/>
            <w:r w:rsidRPr="003957FF">
              <w:rPr>
                <w:b/>
              </w:rPr>
              <w:t>Hechos</w:t>
            </w:r>
            <w:r w:rsidR="00F14D23" w:rsidRPr="003957FF">
              <w:rPr>
                <w:b/>
              </w:rPr>
              <w:t>:</w:t>
            </w:r>
            <w:r w:rsidR="00F14D23" w:rsidRPr="003957FF">
              <w:t xml:space="preserve"> </w:t>
            </w:r>
          </w:p>
          <w:p w14:paraId="312D2CB5" w14:textId="77777777" w:rsidR="0051675B" w:rsidRPr="003957FF" w:rsidRDefault="0051675B" w:rsidP="0051675B">
            <w:pPr>
              <w:pStyle w:val="Prrafodelista"/>
              <w:numPr>
                <w:ilvl w:val="0"/>
                <w:numId w:val="23"/>
              </w:numPr>
              <w:rPr>
                <w:iCs/>
              </w:rPr>
            </w:pPr>
            <w:r w:rsidRPr="003957FF">
              <w:rPr>
                <w:iCs/>
              </w:rPr>
              <w:t xml:space="preserve">La actividad </w:t>
            </w:r>
            <w:r w:rsidR="00B5605C" w:rsidRPr="003957FF">
              <w:rPr>
                <w:iCs/>
              </w:rPr>
              <w:t xml:space="preserve">de inspección ambiental </w:t>
            </w:r>
            <w:r w:rsidRPr="003957FF">
              <w:rPr>
                <w:iCs/>
              </w:rPr>
              <w:t>comenzó con la reunión informativa, en la cual estuvieron presentes el Sr. Matías Lecaros (Gerente de Planta) y el Sr. Patricio Basualto (Jefe de Servicios Generales).</w:t>
            </w:r>
            <w:r w:rsidR="00B5605C" w:rsidRPr="003957FF">
              <w:rPr>
                <w:iCs/>
              </w:rPr>
              <w:t xml:space="preserve"> </w:t>
            </w:r>
            <w:r w:rsidRPr="003957FF">
              <w:rPr>
                <w:iCs/>
              </w:rPr>
              <w:t xml:space="preserve">En dicha reunión se informó las materias específicas objeto de la fiscalización, la normativa pertinente, el orden de la inspección y se realizó una breve explicación de los métodos a utilizar para documentar y registrar el estado de la unidad fiscalizable. </w:t>
            </w:r>
          </w:p>
          <w:p w14:paraId="2D18F54B" w14:textId="77777777" w:rsidR="00CE24F4" w:rsidRPr="003957FF" w:rsidRDefault="0051675B" w:rsidP="00CE24F4">
            <w:pPr>
              <w:pStyle w:val="Prrafodelista"/>
              <w:rPr>
                <w:iCs/>
              </w:rPr>
            </w:pPr>
            <w:r w:rsidRPr="003957FF">
              <w:rPr>
                <w:iCs/>
              </w:rPr>
              <w:t xml:space="preserve">Se informó </w:t>
            </w:r>
            <w:r w:rsidR="00CE24F4" w:rsidRPr="003957FF">
              <w:rPr>
                <w:iCs/>
              </w:rPr>
              <w:t xml:space="preserve">por parte del Sr. Lecaros </w:t>
            </w:r>
            <w:r w:rsidRPr="003957FF">
              <w:rPr>
                <w:iCs/>
              </w:rPr>
              <w:t>que la empresa no vierte RILes a ningún curso de agua superficial. Todos los RILes son utilizados en riego dentro del mismo predio de la empresa.</w:t>
            </w:r>
          </w:p>
          <w:p w14:paraId="31871A69" w14:textId="77777777" w:rsidR="0051675B" w:rsidRPr="003957FF" w:rsidRDefault="00CE24F4" w:rsidP="00CE24F4">
            <w:pPr>
              <w:pStyle w:val="Prrafodelista"/>
              <w:numPr>
                <w:ilvl w:val="0"/>
                <w:numId w:val="23"/>
              </w:numPr>
              <w:rPr>
                <w:iCs/>
              </w:rPr>
            </w:pPr>
            <w:r w:rsidRPr="003957FF">
              <w:rPr>
                <w:iCs/>
              </w:rPr>
              <w:t>Al momento de la inspección ambiental l</w:t>
            </w:r>
            <w:r w:rsidR="0051675B" w:rsidRPr="003957FF">
              <w:rPr>
                <w:iCs/>
              </w:rPr>
              <w:t xml:space="preserve">a empresa se encontraba en faenas de producción (temporada de vendimias).  </w:t>
            </w:r>
          </w:p>
          <w:p w14:paraId="270CF1A8" w14:textId="77777777" w:rsidR="0051675B" w:rsidRPr="003957FF" w:rsidRDefault="00B5605C" w:rsidP="0051675B">
            <w:pPr>
              <w:pStyle w:val="Prrafodelista"/>
              <w:numPr>
                <w:ilvl w:val="0"/>
                <w:numId w:val="23"/>
              </w:numPr>
              <w:rPr>
                <w:iCs/>
              </w:rPr>
            </w:pPr>
            <w:r w:rsidRPr="003957FF">
              <w:rPr>
                <w:rFonts w:eastAsia="Times New Roman"/>
                <w:color w:val="000000"/>
                <w:lang w:eastAsia="es-CL"/>
              </w:rPr>
              <w:lastRenderedPageBreak/>
              <w:t xml:space="preserve">Durante las actividades de inspección, </w:t>
            </w:r>
            <w:r w:rsidRPr="003957FF">
              <w:rPr>
                <w:iCs/>
              </w:rPr>
              <w:t xml:space="preserve">en un sector localizado al frente de la planta de tratamiento de RILes y en donde atraviesa el </w:t>
            </w:r>
            <w:r w:rsidR="00915B9B" w:rsidRPr="003957FF">
              <w:rPr>
                <w:iCs/>
              </w:rPr>
              <w:t>C</w:t>
            </w:r>
            <w:r w:rsidRPr="003957FF">
              <w:rPr>
                <w:iCs/>
              </w:rPr>
              <w:t>anal Pulmodón</w:t>
            </w:r>
            <w:r w:rsidR="0051675B" w:rsidRPr="003957FF">
              <w:rPr>
                <w:iCs/>
              </w:rPr>
              <w:t xml:space="preserve"> (</w:t>
            </w:r>
            <w:r w:rsidRPr="003957FF">
              <w:rPr>
                <w:iCs/>
              </w:rPr>
              <w:t xml:space="preserve">coordenadas </w:t>
            </w:r>
            <w:r w:rsidR="0051675B" w:rsidRPr="003957FF">
              <w:rPr>
                <w:iCs/>
              </w:rPr>
              <w:t xml:space="preserve">6.118.385 N; 287.709 E), </w:t>
            </w:r>
            <w:r w:rsidRPr="003957FF">
              <w:rPr>
                <w:iCs/>
              </w:rPr>
              <w:t xml:space="preserve">se constató la existencia de </w:t>
            </w:r>
            <w:r w:rsidR="0051675B" w:rsidRPr="003957FF">
              <w:rPr>
                <w:iCs/>
              </w:rPr>
              <w:t>un tubo de PVC de 200 mm, el cual dirige todos los RILes de la unidad fiscalizable hacia la planta de tratamiento</w:t>
            </w:r>
            <w:r w:rsidR="00E17F3C" w:rsidRPr="003957FF">
              <w:rPr>
                <w:iCs/>
              </w:rPr>
              <w:t xml:space="preserve"> (Fotografías 1, 2 y 3). </w:t>
            </w:r>
            <w:r w:rsidR="0051675B" w:rsidRPr="003957FF">
              <w:rPr>
                <w:iCs/>
              </w:rPr>
              <w:t xml:space="preserve">Cabe mencionar que en dicho punto, el agua del </w:t>
            </w:r>
            <w:r w:rsidR="00915B9B" w:rsidRPr="003957FF">
              <w:rPr>
                <w:iCs/>
              </w:rPr>
              <w:t>C</w:t>
            </w:r>
            <w:r w:rsidR="0051675B" w:rsidRPr="003957FF">
              <w:rPr>
                <w:iCs/>
              </w:rPr>
              <w:t>anal Pulmodón, no presentaba presencia de sustancias oleosas, color oscuro, olor molesto, borra, orujo, escobajo o presencia de otros elementos.</w:t>
            </w:r>
            <w:r w:rsidR="00E17F3C" w:rsidRPr="003957FF">
              <w:rPr>
                <w:iCs/>
              </w:rPr>
              <w:t xml:space="preserve"> </w:t>
            </w:r>
          </w:p>
          <w:p w14:paraId="21019A51" w14:textId="77777777" w:rsidR="0074488A" w:rsidRPr="003957FF" w:rsidRDefault="00915B9B" w:rsidP="0074488A">
            <w:pPr>
              <w:pStyle w:val="Prrafodelista"/>
              <w:numPr>
                <w:ilvl w:val="0"/>
                <w:numId w:val="23"/>
              </w:numPr>
              <w:shd w:val="clear" w:color="auto" w:fill="FFFFFF"/>
              <w:rPr>
                <w:rFonts w:cs="Calibri"/>
              </w:rPr>
            </w:pPr>
            <w:r w:rsidRPr="003957FF">
              <w:rPr>
                <w:rFonts w:cs="Calibri"/>
              </w:rPr>
              <w:t>Relacionado a la solicitud de l</w:t>
            </w:r>
            <w:r w:rsidR="0074488A" w:rsidRPr="003957FF">
              <w:rPr>
                <w:rFonts w:cs="Calibri"/>
              </w:rPr>
              <w:t>a Corte Suprema</w:t>
            </w:r>
            <w:r w:rsidRPr="003957FF">
              <w:rPr>
                <w:rFonts w:cs="Calibri"/>
              </w:rPr>
              <w:t xml:space="preserve"> de</w:t>
            </w:r>
            <w:r w:rsidR="0074488A" w:rsidRPr="003957FF">
              <w:rPr>
                <w:rFonts w:cs="Calibri"/>
              </w:rPr>
              <w:t>: “</w:t>
            </w:r>
            <w:r w:rsidR="0074488A" w:rsidRPr="003957FF">
              <w:rPr>
                <w:rFonts w:cs="Calibri"/>
                <w:i/>
              </w:rPr>
              <w:t>comprobar si el sistema de canalización que se aprecia en la fotografía de fojas 422 corresponde a aquel incluido en la Declaración de Impacto Ambiental aprobada por Resolución N°373 del año 2006</w:t>
            </w:r>
            <w:r w:rsidR="0074488A" w:rsidRPr="003957FF">
              <w:rPr>
                <w:rFonts w:cs="Calibri"/>
              </w:rPr>
              <w:t>”</w:t>
            </w:r>
            <w:r w:rsidR="00007D0E" w:rsidRPr="003957FF">
              <w:rPr>
                <w:rFonts w:cs="Calibri"/>
              </w:rPr>
              <w:t xml:space="preserve"> (Anexo</w:t>
            </w:r>
            <w:r w:rsidR="00056403" w:rsidRPr="003957FF">
              <w:rPr>
                <w:rFonts w:cs="Calibri"/>
              </w:rPr>
              <w:t>s</w:t>
            </w:r>
            <w:r w:rsidR="00007D0E" w:rsidRPr="003957FF">
              <w:rPr>
                <w:rFonts w:cs="Calibri"/>
              </w:rPr>
              <w:t xml:space="preserve"> 1</w:t>
            </w:r>
            <w:r w:rsidR="00056403" w:rsidRPr="003957FF">
              <w:rPr>
                <w:rFonts w:cs="Calibri"/>
              </w:rPr>
              <w:t xml:space="preserve">, </w:t>
            </w:r>
            <w:r w:rsidR="001A2B63" w:rsidRPr="003957FF">
              <w:rPr>
                <w:rFonts w:cs="Calibri"/>
              </w:rPr>
              <w:t>4 y 5</w:t>
            </w:r>
            <w:r w:rsidR="00007D0E" w:rsidRPr="003957FF">
              <w:rPr>
                <w:rFonts w:cs="Calibri"/>
              </w:rPr>
              <w:t>)</w:t>
            </w:r>
            <w:r w:rsidRPr="003957FF">
              <w:rPr>
                <w:rFonts w:cs="Calibri"/>
              </w:rPr>
              <w:t xml:space="preserve">, es </w:t>
            </w:r>
            <w:r w:rsidR="0074488A" w:rsidRPr="003957FF">
              <w:rPr>
                <w:rFonts w:cs="Calibri"/>
              </w:rPr>
              <w:t xml:space="preserve"> </w:t>
            </w:r>
            <w:r w:rsidR="0074488A" w:rsidRPr="003957FF">
              <w:rPr>
                <w:rFonts w:eastAsia="Times New Roman"/>
                <w:color w:val="000000"/>
                <w:lang w:eastAsia="es-CL"/>
              </w:rPr>
              <w:t>importante mencionar que, según el informe final denominado “Evaluación de la Contaminación, Estero Carretón, Carretones, Canal del Cerro y Afluentes a Dichos Cauces y Determinación de su Origen, Región del Maule” (Anexo 6), elaborado para la Superintendencia de Servicios Sanitarios (SISS), se indicó en las conclusiones y recomendaciones que: “</w:t>
            </w:r>
            <w:r w:rsidR="0074488A" w:rsidRPr="003957FF">
              <w:rPr>
                <w:rFonts w:eastAsia="Times New Roman"/>
                <w:i/>
                <w:color w:val="000000"/>
                <w:lang w:eastAsia="es-CL"/>
              </w:rPr>
              <w:t xml:space="preserve">no pudiendo verificar […] de igual forma si el sistema de canalización que se aprecia en la fotografía de fojas 422 corresponde a aquel incluido en la Declaración de Impacto Ambiental […] debido a que no se pudo tener acceso a las fotografías mencionadas con anterioridad a las visitas […]”. </w:t>
            </w:r>
            <w:r w:rsidR="0074488A" w:rsidRPr="003957FF">
              <w:rPr>
                <w:rFonts w:eastAsia="Times New Roman"/>
                <w:color w:val="000000"/>
                <w:lang w:eastAsia="es-CL"/>
              </w:rPr>
              <w:t>Es decir, la SISS no pudo identificar la foto</w:t>
            </w:r>
            <w:r w:rsidRPr="003957FF">
              <w:rPr>
                <w:rFonts w:eastAsia="Times New Roman"/>
                <w:color w:val="000000"/>
                <w:lang w:eastAsia="es-CL"/>
              </w:rPr>
              <w:t>grafía</w:t>
            </w:r>
            <w:r w:rsidR="0074488A" w:rsidRPr="003957FF">
              <w:rPr>
                <w:rFonts w:eastAsia="Times New Roman"/>
                <w:color w:val="000000"/>
                <w:lang w:eastAsia="es-CL"/>
              </w:rPr>
              <w:t xml:space="preserve"> de las fojas 422 en los años 2013 y 2014.</w:t>
            </w:r>
          </w:p>
          <w:p w14:paraId="5589E719" w14:textId="77777777" w:rsidR="0074488A" w:rsidRPr="003957FF" w:rsidRDefault="0074488A" w:rsidP="00915B9B">
            <w:pPr>
              <w:pStyle w:val="Prrafodelista"/>
              <w:shd w:val="clear" w:color="auto" w:fill="FFFFFF"/>
              <w:rPr>
                <w:rFonts w:cs="Calibri"/>
              </w:rPr>
            </w:pPr>
            <w:r w:rsidRPr="003957FF">
              <w:rPr>
                <w:rFonts w:eastAsia="Times New Roman"/>
                <w:color w:val="000000"/>
                <w:lang w:eastAsia="es-CL"/>
              </w:rPr>
              <w:t xml:space="preserve">No obstante lo anterior, la inspección ambiental realizada el </w:t>
            </w:r>
            <w:r w:rsidRPr="003957FF">
              <w:rPr>
                <w:rFonts w:cs="Calibri"/>
              </w:rPr>
              <w:t>28 de marzo de 2018 por la SMA, se enfocó en constatar la existencia y operación del sistema de canalización supuestamente abordado en la RCA</w:t>
            </w:r>
            <w:r w:rsidRPr="003957FF">
              <w:rPr>
                <w:rFonts w:cstheme="minorHAnsi"/>
              </w:rPr>
              <w:t xml:space="preserve"> N°373/2006</w:t>
            </w:r>
            <w:r w:rsidR="00007D0E" w:rsidRPr="003957FF">
              <w:rPr>
                <w:rFonts w:cstheme="minorHAnsi"/>
              </w:rPr>
              <w:t xml:space="preserve"> </w:t>
            </w:r>
            <w:r w:rsidR="00007D0E" w:rsidRPr="003957FF">
              <w:rPr>
                <w:rFonts w:eastAsia="Times New Roman"/>
                <w:color w:val="000000"/>
                <w:lang w:eastAsia="es-CL"/>
              </w:rPr>
              <w:t>(Anexo 2)</w:t>
            </w:r>
            <w:r w:rsidRPr="003957FF">
              <w:rPr>
                <w:rFonts w:cs="Calibri"/>
              </w:rPr>
              <w:t>.</w:t>
            </w:r>
          </w:p>
          <w:p w14:paraId="26738379" w14:textId="77777777" w:rsidR="00B5605C" w:rsidRPr="003957FF" w:rsidRDefault="0074488A" w:rsidP="0051675B">
            <w:pPr>
              <w:pStyle w:val="Prrafodelista"/>
              <w:numPr>
                <w:ilvl w:val="0"/>
                <w:numId w:val="23"/>
              </w:numPr>
              <w:rPr>
                <w:iCs/>
              </w:rPr>
            </w:pPr>
            <w:r w:rsidRPr="003957FF">
              <w:rPr>
                <w:rFonts w:eastAsia="Times New Roman"/>
                <w:color w:val="000000"/>
                <w:lang w:eastAsia="es-CL"/>
              </w:rPr>
              <w:t>D</w:t>
            </w:r>
            <w:r w:rsidR="00B5605C" w:rsidRPr="003957FF">
              <w:rPr>
                <w:rFonts w:eastAsia="Times New Roman"/>
                <w:color w:val="000000"/>
                <w:lang w:eastAsia="es-CL"/>
              </w:rPr>
              <w:t>urante las actividades de inspección</w:t>
            </w:r>
            <w:r w:rsidR="00B5605C" w:rsidRPr="003957FF">
              <w:rPr>
                <w:iCs/>
              </w:rPr>
              <w:t xml:space="preserve"> se constató la existencia de una canaleta de conducción de RILes que cruzaba parte de una viña de la unidad fiscalizable (Punto inicio coordenadas 6.118.537 N; 287.641 E y Punto término coordenadas 6.118.398 N; 287.556</w:t>
            </w:r>
            <w:r w:rsidR="00915B9B" w:rsidRPr="003957FF">
              <w:rPr>
                <w:iCs/>
              </w:rPr>
              <w:t xml:space="preserve"> E</w:t>
            </w:r>
            <w:r w:rsidR="00B5605C" w:rsidRPr="003957FF">
              <w:rPr>
                <w:iCs/>
              </w:rPr>
              <w:t>)</w:t>
            </w:r>
            <w:r w:rsidR="00C301BB" w:rsidRPr="003957FF">
              <w:rPr>
                <w:iCs/>
              </w:rPr>
              <w:t xml:space="preserve"> (</w:t>
            </w:r>
            <w:r w:rsidR="004E1F17" w:rsidRPr="003957FF">
              <w:rPr>
                <w:iCs/>
              </w:rPr>
              <w:t>Fotografía 4</w:t>
            </w:r>
            <w:r w:rsidR="00C301BB" w:rsidRPr="003957FF">
              <w:rPr>
                <w:iCs/>
              </w:rPr>
              <w:t>)</w:t>
            </w:r>
            <w:r w:rsidR="004E1F17" w:rsidRPr="003957FF">
              <w:rPr>
                <w:iCs/>
              </w:rPr>
              <w:t>.</w:t>
            </w:r>
          </w:p>
          <w:p w14:paraId="3887872F" w14:textId="77777777" w:rsidR="00B5605C" w:rsidRPr="003957FF" w:rsidRDefault="00B5605C" w:rsidP="00B5605C">
            <w:pPr>
              <w:pStyle w:val="Prrafodelista"/>
              <w:rPr>
                <w:iCs/>
              </w:rPr>
            </w:pPr>
            <w:r w:rsidRPr="003957FF">
              <w:rPr>
                <w:iCs/>
              </w:rPr>
              <w:t xml:space="preserve">El Sr. Lecaros comentó que dicha canaleta no es utilizada hace más de un año y que antes se utilizaba para conducir RILes crudos, para posteriormente ser bombeados hacia la planta de tratamiento, previa extracción de residuos sólidos. </w:t>
            </w:r>
            <w:r w:rsidR="0051675B" w:rsidRPr="003957FF">
              <w:rPr>
                <w:iCs/>
              </w:rPr>
              <w:t>Informó que actualmente los RILes van directamente hacia los filtros lamelares y planta de elevación, por lo que la canalización antes comentada no está operativa y no será utilizada nuevamente.</w:t>
            </w:r>
          </w:p>
          <w:p w14:paraId="4259E1D4" w14:textId="77777777" w:rsidR="00B5605C" w:rsidRPr="003957FF" w:rsidRDefault="0051675B" w:rsidP="00B5605C">
            <w:pPr>
              <w:pStyle w:val="Prrafodelista"/>
              <w:rPr>
                <w:iCs/>
              </w:rPr>
            </w:pPr>
            <w:r w:rsidRPr="003957FF">
              <w:rPr>
                <w:iCs/>
              </w:rPr>
              <w:t>La canaleta posee dimensiones aproximadas de 0,5 m de ancho, 0,8 m de profundidad y 155 m de largo.</w:t>
            </w:r>
          </w:p>
          <w:p w14:paraId="0D394DFF" w14:textId="2C7F7362" w:rsidR="00B5605C" w:rsidRPr="003957FF" w:rsidRDefault="0051675B" w:rsidP="00B5605C">
            <w:pPr>
              <w:pStyle w:val="Prrafodelista"/>
              <w:rPr>
                <w:iCs/>
              </w:rPr>
            </w:pPr>
            <w:r w:rsidRPr="003957FF">
              <w:rPr>
                <w:iCs/>
              </w:rPr>
              <w:t xml:space="preserve">Cabe señalar que, al momento de la inspección, la canaleta no se estaba utilizando. No obstante, presentaba residuos sólidos </w:t>
            </w:r>
            <w:r w:rsidR="004F1CDF" w:rsidRPr="003957FF">
              <w:rPr>
                <w:iCs/>
              </w:rPr>
              <w:t xml:space="preserve">(orgánicos) </w:t>
            </w:r>
            <w:r w:rsidR="005158EB" w:rsidRPr="003957FF">
              <w:rPr>
                <w:iCs/>
              </w:rPr>
              <w:t xml:space="preserve">antiguos </w:t>
            </w:r>
            <w:r w:rsidRPr="003957FF">
              <w:rPr>
                <w:iCs/>
              </w:rPr>
              <w:t>en el fondo</w:t>
            </w:r>
            <w:r w:rsidR="00C301BB" w:rsidRPr="003957FF">
              <w:rPr>
                <w:iCs/>
              </w:rPr>
              <w:t xml:space="preserve"> (</w:t>
            </w:r>
            <w:r w:rsidR="004E1F17" w:rsidRPr="003957FF">
              <w:rPr>
                <w:iCs/>
              </w:rPr>
              <w:t>Fotografía 5</w:t>
            </w:r>
            <w:r w:rsidR="00C301BB" w:rsidRPr="003957FF">
              <w:rPr>
                <w:iCs/>
              </w:rPr>
              <w:t>)</w:t>
            </w:r>
            <w:r w:rsidR="004E1F17" w:rsidRPr="003957FF">
              <w:rPr>
                <w:iCs/>
              </w:rPr>
              <w:t>.</w:t>
            </w:r>
          </w:p>
          <w:p w14:paraId="2131DABC" w14:textId="0319299A" w:rsidR="001D3CD4" w:rsidRPr="003957FF" w:rsidRDefault="0051675B" w:rsidP="00C10F81">
            <w:pPr>
              <w:pStyle w:val="Prrafodelista"/>
              <w:rPr>
                <w:iCs/>
              </w:rPr>
            </w:pPr>
            <w:r w:rsidRPr="003957FF">
              <w:rPr>
                <w:iCs/>
              </w:rPr>
              <w:t>Al final de la canaleta existe un pozo, dentro del cual se constató la presencia de RILes asociados al proceso vitivinícola</w:t>
            </w:r>
            <w:r w:rsidR="004E1F17" w:rsidRPr="003957FF">
              <w:rPr>
                <w:iCs/>
              </w:rPr>
              <w:t xml:space="preserve"> (Fotografía 6)</w:t>
            </w:r>
            <w:r w:rsidRPr="003957FF">
              <w:rPr>
                <w:iCs/>
              </w:rPr>
              <w:t xml:space="preserve">. </w:t>
            </w:r>
            <w:r w:rsidR="005158EB" w:rsidRPr="003957FF">
              <w:rPr>
                <w:iCs/>
              </w:rPr>
              <w:t xml:space="preserve">Dichos RILes antiguos no han sido retirados de dicho pozo. El </w:t>
            </w:r>
            <w:r w:rsidRPr="003957FF">
              <w:rPr>
                <w:iCs/>
              </w:rPr>
              <w:t xml:space="preserve">pozo está aproximadamente a 5 m del </w:t>
            </w:r>
            <w:r w:rsidR="00915B9B" w:rsidRPr="003957FF">
              <w:rPr>
                <w:iCs/>
              </w:rPr>
              <w:t>C</w:t>
            </w:r>
            <w:r w:rsidRPr="003957FF">
              <w:rPr>
                <w:iCs/>
              </w:rPr>
              <w:t>anal Pulmodón, no constatando infiltración de RILes a dicho canal</w:t>
            </w:r>
            <w:r w:rsidR="004E1F17" w:rsidRPr="003957FF">
              <w:rPr>
                <w:iCs/>
              </w:rPr>
              <w:t xml:space="preserve"> (Fotografías 7 y 8).</w:t>
            </w:r>
            <w:bookmarkEnd w:id="134"/>
          </w:p>
        </w:tc>
      </w:tr>
    </w:tbl>
    <w:p w14:paraId="104492CF" w14:textId="6D801237" w:rsidR="00D3234E" w:rsidRPr="003957FF" w:rsidRDefault="00D3234E" w:rsidP="00D42470">
      <w:pPr>
        <w:rPr>
          <w:rFonts w:ascii="Calibri" w:eastAsia="Calibri" w:hAnsi="Calibri" w:cs="Calibri"/>
          <w:sz w:val="28"/>
          <w:szCs w:val="32"/>
        </w:rPr>
      </w:pPr>
    </w:p>
    <w:p w14:paraId="6547A7BD" w14:textId="08FADCE6" w:rsidR="00C10F81" w:rsidRPr="003957FF" w:rsidRDefault="00C10F81" w:rsidP="00D42470">
      <w:pPr>
        <w:rPr>
          <w:rFonts w:ascii="Calibri" w:eastAsia="Calibri" w:hAnsi="Calibri" w:cs="Calibri"/>
          <w:sz w:val="28"/>
          <w:szCs w:val="32"/>
        </w:rPr>
      </w:pPr>
    </w:p>
    <w:p w14:paraId="1AF911DD" w14:textId="602F0880" w:rsidR="00C10F81" w:rsidRPr="003957FF" w:rsidRDefault="00C10F81" w:rsidP="00D42470">
      <w:pPr>
        <w:rPr>
          <w:rFonts w:ascii="Calibri" w:eastAsia="Calibri" w:hAnsi="Calibri" w:cs="Calibri"/>
          <w:sz w:val="28"/>
          <w:szCs w:val="32"/>
        </w:rPr>
      </w:pPr>
    </w:p>
    <w:p w14:paraId="0765FFB4" w14:textId="6F0F50C3" w:rsidR="00C10F81" w:rsidRPr="003957FF" w:rsidRDefault="00C10F81" w:rsidP="00D42470">
      <w:pPr>
        <w:rPr>
          <w:rFonts w:ascii="Calibri" w:eastAsia="Calibri" w:hAnsi="Calibri" w:cs="Calibri"/>
          <w:sz w:val="28"/>
          <w:szCs w:val="32"/>
        </w:rPr>
      </w:pPr>
    </w:p>
    <w:p w14:paraId="399A47C5" w14:textId="6EC01F04" w:rsidR="00C10F81" w:rsidRPr="003957FF" w:rsidRDefault="00C10F81" w:rsidP="00D42470">
      <w:pPr>
        <w:rPr>
          <w:rFonts w:ascii="Calibri" w:eastAsia="Calibri" w:hAnsi="Calibri" w:cs="Calibri"/>
          <w:sz w:val="28"/>
          <w:szCs w:val="32"/>
        </w:rPr>
      </w:pPr>
    </w:p>
    <w:p w14:paraId="75D7A010" w14:textId="6693AE10" w:rsidR="00C10F81" w:rsidRPr="003957FF" w:rsidRDefault="00C10F81" w:rsidP="00D42470">
      <w:pPr>
        <w:rPr>
          <w:rFonts w:ascii="Calibri" w:eastAsia="Calibri" w:hAnsi="Calibri" w:cs="Calibri"/>
          <w:sz w:val="28"/>
          <w:szCs w:val="32"/>
        </w:rPr>
      </w:pPr>
    </w:p>
    <w:p w14:paraId="4A8994F9" w14:textId="77777777" w:rsidR="00CB465C" w:rsidRPr="003957FF" w:rsidRDefault="00CB465C"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3957FF" w14:paraId="4C40E9C7"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0CB38" w14:textId="77777777" w:rsidR="00D42470" w:rsidRPr="003957FF" w:rsidRDefault="00C62A20" w:rsidP="00D42470">
            <w:pPr>
              <w:spacing w:after="0" w:line="240" w:lineRule="auto"/>
              <w:jc w:val="center"/>
              <w:rPr>
                <w:rFonts w:ascii="Calibri" w:eastAsia="Times New Roman" w:hAnsi="Calibri" w:cs="Times New Roman"/>
                <w:b/>
                <w:bCs/>
                <w:color w:val="000000"/>
                <w:sz w:val="20"/>
                <w:szCs w:val="20"/>
                <w:lang w:eastAsia="es-CL"/>
              </w:rPr>
            </w:pPr>
            <w:r w:rsidRPr="003957FF">
              <w:rPr>
                <w:rFonts w:ascii="Calibri" w:eastAsia="Times New Roman" w:hAnsi="Calibri" w:cs="Times New Roman"/>
                <w:b/>
                <w:bCs/>
                <w:color w:val="000000"/>
                <w:sz w:val="20"/>
                <w:szCs w:val="20"/>
                <w:lang w:eastAsia="es-CL"/>
              </w:rPr>
              <w:lastRenderedPageBreak/>
              <w:t>Registros</w:t>
            </w:r>
          </w:p>
        </w:tc>
      </w:tr>
      <w:tr w:rsidR="00D42470" w:rsidRPr="003957FF" w14:paraId="24C6C127"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155473D" w14:textId="77777777" w:rsidR="00D42470" w:rsidRPr="003957FF" w:rsidRDefault="000635EC" w:rsidP="00D42470">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3BBE8C4F" wp14:editId="181980A1">
                      <wp:simplePos x="0" y="0"/>
                      <wp:positionH relativeFrom="column">
                        <wp:posOffset>521335</wp:posOffset>
                      </wp:positionH>
                      <wp:positionV relativeFrom="paragraph">
                        <wp:posOffset>1210945</wp:posOffset>
                      </wp:positionV>
                      <wp:extent cx="433705" cy="334010"/>
                      <wp:effectExtent l="0" t="0" r="23495" b="27940"/>
                      <wp:wrapNone/>
                      <wp:docPr id="49" name="Elipse 49"/>
                      <wp:cNvGraphicFramePr/>
                      <a:graphic xmlns:a="http://schemas.openxmlformats.org/drawingml/2006/main">
                        <a:graphicData uri="http://schemas.microsoft.com/office/word/2010/wordprocessingShape">
                          <wps:wsp>
                            <wps:cNvSpPr/>
                            <wps:spPr>
                              <a:xfrm>
                                <a:off x="0" y="0"/>
                                <a:ext cx="433705" cy="33401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7D772" id="Elipse 49" o:spid="_x0000_s1026" style="position:absolute;margin-left:41.05pt;margin-top:95.35pt;width:34.15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" filled="f" strokecolor="red" strokeweight="2pt">
                      <v:stroke joinstyle="miter"/>
                    </v:oval>
                  </w:pict>
                </mc:Fallback>
              </mc:AlternateContent>
            </w:r>
            <w:r w:rsidR="00965A50" w:rsidRPr="003957FF">
              <w:rPr>
                <w:rFonts w:ascii="Calibri" w:eastAsia="Times New Roman" w:hAnsi="Calibri" w:cs="Times New Roman"/>
                <w:noProof/>
                <w:color w:val="000000"/>
                <w:sz w:val="20"/>
                <w:szCs w:val="20"/>
                <w:lang w:eastAsia="es-CL"/>
              </w:rPr>
              <w:drawing>
                <wp:inline distT="0" distB="0" distL="0" distR="0" wp14:anchorId="2568505F" wp14:editId="2DE0029D">
                  <wp:extent cx="324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9AE818" w14:textId="77777777" w:rsidR="00D42470" w:rsidRPr="003957FF" w:rsidRDefault="000635EC" w:rsidP="00D42470">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05D0FA0F" wp14:editId="3D15CDB1">
                      <wp:simplePos x="0" y="0"/>
                      <wp:positionH relativeFrom="column">
                        <wp:posOffset>578485</wp:posOffset>
                      </wp:positionH>
                      <wp:positionV relativeFrom="paragraph">
                        <wp:posOffset>907415</wp:posOffset>
                      </wp:positionV>
                      <wp:extent cx="1845945" cy="339725"/>
                      <wp:effectExtent l="0" t="0" r="20955" b="22225"/>
                      <wp:wrapNone/>
                      <wp:docPr id="50" name="Rectángulo 50"/>
                      <wp:cNvGraphicFramePr/>
                      <a:graphic xmlns:a="http://schemas.openxmlformats.org/drawingml/2006/main">
                        <a:graphicData uri="http://schemas.microsoft.com/office/word/2010/wordprocessingShape">
                          <wps:wsp>
                            <wps:cNvSpPr/>
                            <wps:spPr>
                              <a:xfrm>
                                <a:off x="0" y="0"/>
                                <a:ext cx="1845945" cy="3397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9726" id="Rectángulo 50" o:spid="_x0000_s1026" style="position:absolute;margin-left:45.55pt;margin-top:71.45pt;width:145.35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4FpAIAAJM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" filled="f" strokecolor="red" strokeweight="2pt"/>
                  </w:pict>
                </mc:Fallback>
              </mc:AlternateContent>
            </w:r>
            <w:r w:rsidR="00965A50" w:rsidRPr="003957FF">
              <w:rPr>
                <w:rFonts w:ascii="Calibri" w:eastAsia="Times New Roman" w:hAnsi="Calibri" w:cs="Times New Roman"/>
                <w:noProof/>
                <w:color w:val="000000"/>
                <w:sz w:val="20"/>
                <w:szCs w:val="20"/>
                <w:lang w:eastAsia="es-CL"/>
              </w:rPr>
              <w:drawing>
                <wp:inline distT="0" distB="0" distL="0" distR="0" wp14:anchorId="0880DAA4" wp14:editId="5250892A">
                  <wp:extent cx="324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2470" w:rsidRPr="003957FF" w14:paraId="3CDE5A4F"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7ECC650" w14:textId="77777777" w:rsidR="00D42470" w:rsidRPr="003957FF"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5" w:name="_Toc353998127"/>
            <w:bookmarkStart w:id="136" w:name="_Toc353998200"/>
            <w:bookmarkStart w:id="137" w:name="_Toc382383551"/>
            <w:bookmarkStart w:id="138" w:name="_Toc382472373"/>
            <w:bookmarkStart w:id="139" w:name="_Toc390184283"/>
            <w:bookmarkStart w:id="140" w:name="_Toc390360014"/>
            <w:bookmarkStart w:id="141" w:name="_Toc390777035"/>
            <w:bookmarkStart w:id="142" w:name="_Toc447875246"/>
            <w:bookmarkStart w:id="143" w:name="_Toc448926736"/>
            <w:bookmarkStart w:id="144" w:name="_Toc448926925"/>
            <w:bookmarkStart w:id="145" w:name="_Toc448927013"/>
            <w:bookmarkStart w:id="146" w:name="_Toc448928076"/>
            <w:bookmarkStart w:id="147" w:name="_Toc449085424"/>
            <w:bookmarkStart w:id="148" w:name="_Toc449105982"/>
            <w:bookmarkStart w:id="149" w:name="_Toc449106098"/>
            <w:bookmarkStart w:id="150" w:name="_Toc515869064"/>
            <w:r w:rsidRPr="003957FF">
              <w:rPr>
                <w:rFonts w:ascii="Calibri" w:eastAsia="Calibri" w:hAnsi="Calibri" w:cs="Calibri"/>
                <w:b/>
                <w:sz w:val="18"/>
                <w:szCs w:val="20"/>
              </w:rPr>
              <w:t xml:space="preserve">Fotografía </w:t>
            </w:r>
            <w:r w:rsidR="003A54CB" w:rsidRPr="003957FF">
              <w:rPr>
                <w:rFonts w:ascii="Calibri" w:eastAsia="Calibri" w:hAnsi="Calibri" w:cs="Calibri"/>
                <w:b/>
                <w:sz w:val="18"/>
                <w:szCs w:val="20"/>
              </w:rPr>
              <w:t>1</w:t>
            </w:r>
            <w:r w:rsidRPr="003957FF">
              <w:rPr>
                <w:rFonts w:ascii="Calibri" w:eastAsia="Calibri" w:hAnsi="Calibri" w:cs="Calibri"/>
                <w:b/>
                <w:sz w:val="18"/>
                <w:szCs w:val="20"/>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80E066" w14:textId="77777777" w:rsidR="00D42470" w:rsidRPr="003957FF" w:rsidRDefault="00D42470" w:rsidP="00D42470">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color w:val="000000"/>
                <w:sz w:val="18"/>
                <w:szCs w:val="18"/>
                <w:lang w:eastAsia="es-CL"/>
              </w:rPr>
              <w:t xml:space="preserve"> </w:t>
            </w:r>
            <w:r w:rsidR="003A54CB" w:rsidRPr="003957FF">
              <w:rPr>
                <w:rFonts w:ascii="Calibri" w:eastAsia="Times New Roman" w:hAnsi="Calibri" w:cs="Times New Roman"/>
                <w:color w:val="000000"/>
                <w:sz w:val="18"/>
                <w:szCs w:val="18"/>
                <w:lang w:eastAsia="es-CL"/>
              </w:rPr>
              <w:t>28-03-2018</w:t>
            </w:r>
          </w:p>
        </w:tc>
        <w:tc>
          <w:tcPr>
            <w:tcW w:w="1341" w:type="pct"/>
            <w:tcBorders>
              <w:top w:val="single" w:sz="4" w:space="0" w:color="auto"/>
              <w:left w:val="nil"/>
              <w:bottom w:val="single" w:sz="4" w:space="0" w:color="auto"/>
              <w:right w:val="nil"/>
            </w:tcBorders>
            <w:shd w:val="clear" w:color="auto" w:fill="auto"/>
            <w:noWrap/>
            <w:vAlign w:val="center"/>
            <w:hideMark/>
          </w:tcPr>
          <w:p w14:paraId="582D9447" w14:textId="77777777" w:rsidR="00D42470" w:rsidRPr="003957FF" w:rsidRDefault="00D42470" w:rsidP="00D42470">
            <w:pPr>
              <w:spacing w:after="0" w:line="240" w:lineRule="auto"/>
              <w:contextualSpacing/>
              <w:outlineLvl w:val="1"/>
              <w:rPr>
                <w:rFonts w:ascii="Calibri" w:eastAsia="Calibri" w:hAnsi="Calibri" w:cs="Calibri"/>
                <w:b/>
                <w:sz w:val="18"/>
                <w:szCs w:val="20"/>
              </w:rPr>
            </w:pPr>
            <w:bookmarkStart w:id="151" w:name="_Toc353998128"/>
            <w:bookmarkStart w:id="152" w:name="_Toc353998201"/>
            <w:bookmarkStart w:id="153" w:name="_Toc382383552"/>
            <w:bookmarkStart w:id="154" w:name="_Toc382472374"/>
            <w:bookmarkStart w:id="155" w:name="_Toc390184284"/>
            <w:bookmarkStart w:id="156" w:name="_Toc390360015"/>
            <w:bookmarkStart w:id="157" w:name="_Toc390777036"/>
            <w:bookmarkStart w:id="158" w:name="_Toc447875247"/>
            <w:bookmarkStart w:id="159" w:name="_Toc448926737"/>
            <w:bookmarkStart w:id="160" w:name="_Toc448926926"/>
            <w:bookmarkStart w:id="161" w:name="_Toc448927014"/>
            <w:bookmarkStart w:id="162" w:name="_Toc448928077"/>
            <w:bookmarkStart w:id="163" w:name="_Toc449085425"/>
            <w:bookmarkStart w:id="164" w:name="_Toc449105983"/>
            <w:bookmarkStart w:id="165" w:name="_Toc449106099"/>
            <w:bookmarkStart w:id="166" w:name="_Toc515869065"/>
            <w:r w:rsidRPr="003957FF">
              <w:rPr>
                <w:rFonts w:ascii="Calibri" w:eastAsia="Calibri" w:hAnsi="Calibri" w:cs="Calibri"/>
                <w:b/>
                <w:sz w:val="18"/>
                <w:szCs w:val="20"/>
              </w:rPr>
              <w:t xml:space="preserve">Fotografía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3A54CB" w:rsidRPr="003957FF">
              <w:rPr>
                <w:rFonts w:ascii="Calibri" w:eastAsia="Calibri" w:hAnsi="Calibri" w:cs="Calibri"/>
                <w:b/>
                <w:sz w:val="18"/>
                <w:szCs w:val="20"/>
              </w:rPr>
              <w:t>2.</w:t>
            </w:r>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E3EDC" w14:textId="77777777" w:rsidR="00D42470" w:rsidRPr="003957FF" w:rsidRDefault="00D42470" w:rsidP="00D42470">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003A54CB" w:rsidRPr="003957FF">
              <w:rPr>
                <w:rFonts w:ascii="Calibri" w:eastAsia="Times New Roman" w:hAnsi="Calibri" w:cs="Times New Roman"/>
                <w:color w:val="000000"/>
                <w:sz w:val="18"/>
                <w:szCs w:val="18"/>
                <w:lang w:eastAsia="es-CL"/>
              </w:rPr>
              <w:t>28-03-2018</w:t>
            </w:r>
          </w:p>
        </w:tc>
      </w:tr>
      <w:tr w:rsidR="00302676" w:rsidRPr="003957FF" w14:paraId="09D784CB"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B611E"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097C43"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6.118.385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4F0F14E"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287.709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A660471"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6C54B5A"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6.118.385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E88F8B"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287.709</w:t>
            </w:r>
          </w:p>
        </w:tc>
      </w:tr>
      <w:tr w:rsidR="00D42470" w:rsidRPr="003957FF" w14:paraId="16BD3507" w14:textId="77777777" w:rsidTr="00D3234E">
        <w:trPr>
          <w:trHeight w:val="57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0E0330" w14:textId="77777777" w:rsidR="00D42470" w:rsidRPr="003957FF" w:rsidRDefault="00D42470" w:rsidP="00694CEC">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694CEC" w:rsidRPr="003957FF">
              <w:rPr>
                <w:iCs/>
                <w:sz w:val="18"/>
                <w:szCs w:val="18"/>
              </w:rPr>
              <w:t>sector al frente de la planta de tratamiento de RILes</w:t>
            </w:r>
            <w:r w:rsidR="00850BF5" w:rsidRPr="003957FF">
              <w:rPr>
                <w:iCs/>
                <w:sz w:val="18"/>
                <w:szCs w:val="18"/>
              </w:rPr>
              <w:t xml:space="preserve">, </w:t>
            </w:r>
            <w:r w:rsidR="00694CEC" w:rsidRPr="003957FF">
              <w:rPr>
                <w:iCs/>
                <w:sz w:val="18"/>
                <w:szCs w:val="18"/>
              </w:rPr>
              <w:t xml:space="preserve">en donde atraviesa el </w:t>
            </w:r>
            <w:r w:rsidR="00850BF5" w:rsidRPr="003957FF">
              <w:rPr>
                <w:iCs/>
                <w:sz w:val="18"/>
                <w:szCs w:val="18"/>
              </w:rPr>
              <w:t>C</w:t>
            </w:r>
            <w:r w:rsidR="00694CEC" w:rsidRPr="003957FF">
              <w:rPr>
                <w:iCs/>
                <w:sz w:val="18"/>
                <w:szCs w:val="18"/>
              </w:rPr>
              <w:t xml:space="preserve">anal Pulmodón. Se constató la existencia de un tubo de PVC de 200 mm, el cual dirige los RILes hacia la planta de tratamiento.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09D1F0E" w14:textId="77777777" w:rsidR="00D42470" w:rsidRPr="003957FF" w:rsidRDefault="00D42470" w:rsidP="00694CEC">
            <w:pPr>
              <w:spacing w:after="0" w:line="240" w:lineRule="auto"/>
              <w:jc w:val="both"/>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694CEC" w:rsidRPr="003957FF">
              <w:rPr>
                <w:iCs/>
                <w:sz w:val="18"/>
                <w:szCs w:val="18"/>
              </w:rPr>
              <w:t>tubo de PVC de 200 mm, el cual dirige los RILes de la hacia la planta de tratamiento.</w:t>
            </w:r>
          </w:p>
        </w:tc>
      </w:tr>
      <w:tr w:rsidR="00D42470" w:rsidRPr="003957FF" w14:paraId="00C3AEE0"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3A81852" w14:textId="77777777" w:rsidR="00D42470" w:rsidRPr="003957FF" w:rsidRDefault="000635EC" w:rsidP="00D42470">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76AAE3F3" wp14:editId="14F7DD5D">
                      <wp:simplePos x="0" y="0"/>
                      <wp:positionH relativeFrom="column">
                        <wp:posOffset>768008</wp:posOffset>
                      </wp:positionH>
                      <wp:positionV relativeFrom="paragraph">
                        <wp:posOffset>700698</wp:posOffset>
                      </wp:positionV>
                      <wp:extent cx="2244969" cy="767862"/>
                      <wp:effectExtent l="0" t="0" r="22225" b="13335"/>
                      <wp:wrapNone/>
                      <wp:docPr id="51" name="Rectángulo 51"/>
                      <wp:cNvGraphicFramePr/>
                      <a:graphic xmlns:a="http://schemas.openxmlformats.org/drawingml/2006/main">
                        <a:graphicData uri="http://schemas.microsoft.com/office/word/2010/wordprocessingShape">
                          <wps:wsp>
                            <wps:cNvSpPr/>
                            <wps:spPr>
                              <a:xfrm>
                                <a:off x="0" y="0"/>
                                <a:ext cx="2244969" cy="76786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2297E" id="Rectángulo 51" o:spid="_x0000_s1026" style="position:absolute;margin-left:60.45pt;margin-top:55.15pt;width:176.75pt;height:6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" filled="f" strokecolor="red" strokeweight="2pt"/>
                  </w:pict>
                </mc:Fallback>
              </mc:AlternateContent>
            </w:r>
            <w:r w:rsidR="00965A50" w:rsidRPr="003957FF">
              <w:rPr>
                <w:rFonts w:ascii="Calibri" w:eastAsia="Times New Roman" w:hAnsi="Calibri" w:cs="Times New Roman"/>
                <w:noProof/>
                <w:color w:val="000000"/>
                <w:sz w:val="20"/>
                <w:szCs w:val="20"/>
                <w:lang w:eastAsia="es-CL"/>
              </w:rPr>
              <w:drawing>
                <wp:inline distT="0" distB="0" distL="0" distR="0" wp14:anchorId="03F3E479" wp14:editId="3E90A576">
                  <wp:extent cx="324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2B9E645" w14:textId="77777777" w:rsidR="00D42470" w:rsidRPr="003957FF" w:rsidRDefault="000635EC" w:rsidP="00D42470">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4E287FDA" wp14:editId="02BD9BD3">
                      <wp:simplePos x="0" y="0"/>
                      <wp:positionH relativeFrom="column">
                        <wp:posOffset>1699895</wp:posOffset>
                      </wp:positionH>
                      <wp:positionV relativeFrom="paragraph">
                        <wp:posOffset>214630</wp:posOffset>
                      </wp:positionV>
                      <wp:extent cx="649605" cy="1459230"/>
                      <wp:effectExtent l="0" t="0" r="17145" b="26670"/>
                      <wp:wrapNone/>
                      <wp:docPr id="52" name="Rectángulo 52"/>
                      <wp:cNvGraphicFramePr/>
                      <a:graphic xmlns:a="http://schemas.openxmlformats.org/drawingml/2006/main">
                        <a:graphicData uri="http://schemas.microsoft.com/office/word/2010/wordprocessingShape">
                          <wps:wsp>
                            <wps:cNvSpPr/>
                            <wps:spPr>
                              <a:xfrm>
                                <a:off x="0" y="0"/>
                                <a:ext cx="649605" cy="145923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8F936" id="Rectángulo 52" o:spid="_x0000_s1026" style="position:absolute;margin-left:133.85pt;margin-top:16.9pt;width:51.15pt;height:1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" filled="f" strokecolor="red" strokeweight="2pt"/>
                  </w:pict>
                </mc:Fallback>
              </mc:AlternateContent>
            </w:r>
            <w:r w:rsidR="00965A50" w:rsidRPr="003957FF">
              <w:rPr>
                <w:rFonts w:ascii="Calibri" w:eastAsia="Times New Roman" w:hAnsi="Calibri" w:cs="Times New Roman"/>
                <w:noProof/>
                <w:color w:val="000000"/>
                <w:sz w:val="20"/>
                <w:szCs w:val="20"/>
                <w:lang w:eastAsia="es-CL"/>
              </w:rPr>
              <w:drawing>
                <wp:inline distT="0" distB="0" distL="0" distR="0" wp14:anchorId="3F0FA806" wp14:editId="56ADB4C3">
                  <wp:extent cx="324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42470" w:rsidRPr="003957FF" w14:paraId="3B9C40DC"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1877A0" w14:textId="77777777" w:rsidR="00D42470" w:rsidRPr="003957FF"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7" w:name="_Toc353998129"/>
            <w:bookmarkStart w:id="168" w:name="_Toc353998202"/>
            <w:bookmarkStart w:id="169" w:name="_Toc382383553"/>
            <w:bookmarkStart w:id="170" w:name="_Toc382472375"/>
            <w:bookmarkStart w:id="171" w:name="_Toc390184285"/>
            <w:bookmarkStart w:id="172" w:name="_Toc390360016"/>
            <w:bookmarkStart w:id="173" w:name="_Toc390777037"/>
            <w:bookmarkStart w:id="174" w:name="_Toc447875248"/>
            <w:bookmarkStart w:id="175" w:name="_Toc448926738"/>
            <w:bookmarkStart w:id="176" w:name="_Toc448926927"/>
            <w:bookmarkStart w:id="177" w:name="_Toc448927015"/>
            <w:bookmarkStart w:id="178" w:name="_Toc448928078"/>
            <w:bookmarkStart w:id="179" w:name="_Toc449085426"/>
            <w:bookmarkStart w:id="180" w:name="_Toc449105984"/>
            <w:bookmarkStart w:id="181" w:name="_Toc449106100"/>
            <w:bookmarkStart w:id="182" w:name="_Toc515869066"/>
            <w:r w:rsidRPr="003957FF">
              <w:rPr>
                <w:rFonts w:ascii="Calibri" w:eastAsia="Calibri" w:hAnsi="Calibri" w:cs="Calibri"/>
                <w:b/>
                <w:sz w:val="18"/>
                <w:szCs w:val="20"/>
              </w:rPr>
              <w:t xml:space="preserve">Fotografía </w:t>
            </w:r>
            <w:r w:rsidR="003A54CB" w:rsidRPr="003957FF">
              <w:rPr>
                <w:rFonts w:ascii="Calibri" w:eastAsia="Calibri" w:hAnsi="Calibri" w:cs="Calibri"/>
                <w:b/>
                <w:sz w:val="18"/>
                <w:szCs w:val="20"/>
              </w:rPr>
              <w:t>3</w:t>
            </w:r>
            <w:r w:rsidRPr="003957FF">
              <w:rPr>
                <w:rFonts w:ascii="Calibri" w:eastAsia="Calibri" w:hAnsi="Calibri" w:cs="Calibri"/>
                <w:b/>
                <w:sz w:val="18"/>
                <w:szCs w:val="20"/>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2346E" w14:textId="77777777" w:rsidR="00D42470" w:rsidRPr="003957FF" w:rsidRDefault="00D42470" w:rsidP="00D42470">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00C62A20" w:rsidRPr="003957FF">
              <w:rPr>
                <w:rFonts w:ascii="Calibri" w:eastAsia="Times New Roman" w:hAnsi="Calibri" w:cs="Times New Roman"/>
                <w:b/>
                <w:color w:val="FF0000"/>
                <w:sz w:val="18"/>
                <w:szCs w:val="18"/>
                <w:lang w:eastAsia="es-CL"/>
              </w:rPr>
              <w:t xml:space="preserve"> </w:t>
            </w:r>
            <w:r w:rsidR="003A54CB" w:rsidRPr="003957FF">
              <w:rPr>
                <w:rFonts w:ascii="Calibri" w:eastAsia="Times New Roman" w:hAnsi="Calibri" w:cs="Times New Roman"/>
                <w:color w:val="000000"/>
                <w:sz w:val="18"/>
                <w:szCs w:val="18"/>
                <w:lang w:eastAsia="es-CL"/>
              </w:rPr>
              <w:t>28-03-2018</w:t>
            </w:r>
          </w:p>
        </w:tc>
        <w:tc>
          <w:tcPr>
            <w:tcW w:w="1341" w:type="pct"/>
            <w:tcBorders>
              <w:top w:val="single" w:sz="4" w:space="0" w:color="auto"/>
              <w:left w:val="nil"/>
              <w:bottom w:val="single" w:sz="4" w:space="0" w:color="auto"/>
              <w:right w:val="nil"/>
            </w:tcBorders>
            <w:shd w:val="clear" w:color="auto" w:fill="auto"/>
            <w:noWrap/>
            <w:vAlign w:val="center"/>
            <w:hideMark/>
          </w:tcPr>
          <w:p w14:paraId="3E92365B" w14:textId="77777777" w:rsidR="00D42470" w:rsidRPr="003957FF" w:rsidRDefault="00D42470" w:rsidP="00D42470">
            <w:pPr>
              <w:spacing w:after="0" w:line="240" w:lineRule="auto"/>
              <w:contextualSpacing/>
              <w:outlineLvl w:val="1"/>
              <w:rPr>
                <w:rFonts w:ascii="Calibri" w:eastAsia="Calibri" w:hAnsi="Calibri" w:cs="Calibri"/>
                <w:b/>
                <w:sz w:val="18"/>
                <w:szCs w:val="20"/>
              </w:rPr>
            </w:pPr>
            <w:bookmarkStart w:id="183" w:name="_Toc353998130"/>
            <w:bookmarkStart w:id="184" w:name="_Toc353998203"/>
            <w:bookmarkStart w:id="185" w:name="_Toc382383554"/>
            <w:bookmarkStart w:id="186" w:name="_Toc382472376"/>
            <w:bookmarkStart w:id="187" w:name="_Toc390184286"/>
            <w:bookmarkStart w:id="188" w:name="_Toc390360017"/>
            <w:bookmarkStart w:id="189" w:name="_Toc390777038"/>
            <w:bookmarkStart w:id="190" w:name="_Toc447875249"/>
            <w:bookmarkStart w:id="191" w:name="_Toc448926739"/>
            <w:bookmarkStart w:id="192" w:name="_Toc448926928"/>
            <w:bookmarkStart w:id="193" w:name="_Toc448927016"/>
            <w:bookmarkStart w:id="194" w:name="_Toc448928079"/>
            <w:bookmarkStart w:id="195" w:name="_Toc449085427"/>
            <w:bookmarkStart w:id="196" w:name="_Toc449105985"/>
            <w:bookmarkStart w:id="197" w:name="_Toc449106101"/>
            <w:bookmarkStart w:id="198" w:name="_Toc515869067"/>
            <w:r w:rsidRPr="003957FF">
              <w:rPr>
                <w:rFonts w:ascii="Calibri" w:eastAsia="Calibri" w:hAnsi="Calibri" w:cs="Calibri"/>
                <w:b/>
                <w:sz w:val="18"/>
                <w:szCs w:val="20"/>
              </w:rPr>
              <w:t xml:space="preserve">Fotografía </w:t>
            </w:r>
            <w:r w:rsidR="003A54CB" w:rsidRPr="003957FF">
              <w:rPr>
                <w:rFonts w:ascii="Calibri" w:eastAsia="Calibri" w:hAnsi="Calibri" w:cs="Calibri"/>
                <w:b/>
                <w:sz w:val="18"/>
                <w:szCs w:val="20"/>
              </w:rPr>
              <w:t>4</w:t>
            </w:r>
            <w:r w:rsidRPr="003957FF">
              <w:rPr>
                <w:rFonts w:ascii="Calibri" w:eastAsia="Calibri" w:hAnsi="Calibri" w:cs="Calibri"/>
                <w:b/>
                <w:sz w:val="18"/>
                <w:szCs w:val="20"/>
              </w:rPr>
              <w: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3C0519" w14:textId="77777777" w:rsidR="00D42470" w:rsidRPr="003957FF" w:rsidRDefault="00D42470" w:rsidP="00D42470">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003A54CB" w:rsidRPr="003957FF">
              <w:rPr>
                <w:rFonts w:ascii="Calibri" w:eastAsia="Times New Roman" w:hAnsi="Calibri" w:cs="Times New Roman"/>
                <w:color w:val="000000"/>
                <w:sz w:val="18"/>
                <w:szCs w:val="18"/>
                <w:lang w:eastAsia="es-CL"/>
              </w:rPr>
              <w:t>28-03-2018</w:t>
            </w:r>
          </w:p>
        </w:tc>
      </w:tr>
      <w:tr w:rsidR="00302676" w:rsidRPr="003957FF" w14:paraId="1F3F2B7D"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711B46"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Coordenadas UTM DATUM WGS84 HUSO</w:t>
            </w:r>
            <w:r w:rsidRPr="003957FF">
              <w:rPr>
                <w:rFonts w:ascii="Calibri" w:eastAsia="Times New Roman" w:hAnsi="Calibri" w:cs="Times New Roman"/>
                <w:b/>
                <w:color w:val="FF0000"/>
                <w:sz w:val="18"/>
                <w:szCs w:val="18"/>
                <w:lang w:eastAsia="es-CL"/>
              </w:rPr>
              <w:t xml:space="preserve">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304717"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6.118.385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23FE2C"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287.709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CDA9608"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8BA85A7"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6.118.537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6A62751"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287.641</w:t>
            </w:r>
          </w:p>
        </w:tc>
      </w:tr>
      <w:tr w:rsidR="00D42470" w:rsidRPr="003957FF" w14:paraId="339BB715" w14:textId="77777777"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57424D0" w14:textId="77777777" w:rsidR="00D42470" w:rsidRPr="003957FF" w:rsidRDefault="00D42470" w:rsidP="00694CEC">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694CEC" w:rsidRPr="003957FF">
              <w:rPr>
                <w:iCs/>
                <w:sz w:val="18"/>
                <w:szCs w:val="18"/>
              </w:rPr>
              <w:t xml:space="preserve">tubo de PVC de 200 mm, el cual dirige los RILes hacia la planta de tratamiento. </w:t>
            </w:r>
          </w:p>
          <w:p w14:paraId="63B52790" w14:textId="77777777" w:rsidR="00D42470" w:rsidRPr="003957FF" w:rsidRDefault="00D42470" w:rsidP="00D4247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7BB9DA6" w14:textId="77777777" w:rsidR="00D42470" w:rsidRPr="003957FF" w:rsidRDefault="00D42470" w:rsidP="00694CEC">
            <w:pPr>
              <w:jc w:val="both"/>
              <w:rPr>
                <w:iCs/>
                <w:sz w:val="18"/>
                <w:szCs w:val="18"/>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694CEC" w:rsidRPr="003957FF">
              <w:rPr>
                <w:iCs/>
                <w:sz w:val="18"/>
                <w:szCs w:val="18"/>
              </w:rPr>
              <w:t>canaleta de conducción de RILes que cruzaba parte de una viña de la unidad fiscalizable. La canaleta posee dimensiones aproximadas de 0,5 m de ancho, 0,8 m de profundidad y 155 m de largo.</w:t>
            </w:r>
          </w:p>
        </w:tc>
      </w:tr>
    </w:tbl>
    <w:p w14:paraId="77CB68EE" w14:textId="77777777" w:rsidR="00D73018" w:rsidRPr="003957FF" w:rsidRDefault="00D73018" w:rsidP="003A54CB">
      <w:pPr>
        <w:spacing w:after="0" w:line="240" w:lineRule="auto"/>
        <w:contextualSpacing/>
        <w:outlineLvl w:val="0"/>
        <w:rPr>
          <w:rFonts w:ascii="Calibri" w:eastAsia="Calibri" w:hAnsi="Calibri" w:cs="Calibri"/>
          <w:b/>
          <w:sz w:val="24"/>
          <w:szCs w:val="20"/>
        </w:rPr>
      </w:pPr>
      <w:bookmarkStart w:id="199" w:name="_Toc352840403"/>
      <w:bookmarkStart w:id="200" w:name="_Toc352841463"/>
      <w:bookmarkStart w:id="201" w:name="_Toc447875250"/>
      <w:bookmarkStart w:id="202" w:name="_Toc449085428"/>
    </w:p>
    <w:p w14:paraId="51857D87" w14:textId="77777777" w:rsidR="0048159A" w:rsidRPr="003957FF" w:rsidRDefault="0048159A" w:rsidP="003A54CB">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73018" w:rsidRPr="003957FF" w14:paraId="31FB107F" w14:textId="77777777" w:rsidTr="00B456A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2D82AE" w14:textId="77777777" w:rsidR="00D73018" w:rsidRPr="003957FF" w:rsidRDefault="00D73018" w:rsidP="00B456A6">
            <w:pPr>
              <w:spacing w:after="0" w:line="240" w:lineRule="auto"/>
              <w:jc w:val="center"/>
              <w:rPr>
                <w:rFonts w:ascii="Calibri" w:eastAsia="Times New Roman" w:hAnsi="Calibri" w:cs="Times New Roman"/>
                <w:b/>
                <w:bCs/>
                <w:color w:val="000000"/>
                <w:sz w:val="20"/>
                <w:szCs w:val="20"/>
                <w:lang w:eastAsia="es-CL"/>
              </w:rPr>
            </w:pPr>
            <w:r w:rsidRPr="003957FF">
              <w:rPr>
                <w:rFonts w:ascii="Calibri" w:eastAsia="Times New Roman" w:hAnsi="Calibri" w:cs="Times New Roman"/>
                <w:b/>
                <w:bCs/>
                <w:color w:val="000000"/>
                <w:sz w:val="20"/>
                <w:szCs w:val="20"/>
                <w:lang w:eastAsia="es-CL"/>
              </w:rPr>
              <w:lastRenderedPageBreak/>
              <w:t>Registros</w:t>
            </w:r>
          </w:p>
        </w:tc>
      </w:tr>
      <w:tr w:rsidR="00D73018" w:rsidRPr="003957FF" w14:paraId="7193D9D2" w14:textId="77777777" w:rsidTr="00B456A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7B4B653" w14:textId="77777777" w:rsidR="00D73018" w:rsidRPr="003957FF" w:rsidRDefault="000635EC"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60FC91BA" wp14:editId="546F7432">
                      <wp:simplePos x="0" y="0"/>
                      <wp:positionH relativeFrom="column">
                        <wp:posOffset>1436223</wp:posOffset>
                      </wp:positionH>
                      <wp:positionV relativeFrom="paragraph">
                        <wp:posOffset>477618</wp:posOffset>
                      </wp:positionV>
                      <wp:extent cx="984739" cy="832338"/>
                      <wp:effectExtent l="0" t="0" r="25400" b="25400"/>
                      <wp:wrapNone/>
                      <wp:docPr id="45" name="Elipse 45"/>
                      <wp:cNvGraphicFramePr/>
                      <a:graphic xmlns:a="http://schemas.openxmlformats.org/drawingml/2006/main">
                        <a:graphicData uri="http://schemas.microsoft.com/office/word/2010/wordprocessingShape">
                          <wps:wsp>
                            <wps:cNvSpPr/>
                            <wps:spPr>
                              <a:xfrm>
                                <a:off x="0" y="0"/>
                                <a:ext cx="984739" cy="83233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97C236" id="Elipse 45" o:spid="_x0000_s1026" style="position:absolute;margin-left:113.1pt;margin-top:37.6pt;width:77.55pt;height:6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" filled="f" strokecolor="red" strokeweight="2pt">
                      <v:stroke joinstyle="miter"/>
                    </v:oval>
                  </w:pict>
                </mc:Fallback>
              </mc:AlternateContent>
            </w:r>
            <w:r w:rsidR="00965A50" w:rsidRPr="003957FF">
              <w:rPr>
                <w:rFonts w:ascii="Calibri" w:eastAsia="Times New Roman" w:hAnsi="Calibri" w:cs="Times New Roman"/>
                <w:noProof/>
                <w:color w:val="000000"/>
                <w:sz w:val="20"/>
                <w:szCs w:val="20"/>
                <w:lang w:eastAsia="es-CL"/>
              </w:rPr>
              <w:drawing>
                <wp:inline distT="0" distB="0" distL="0" distR="0" wp14:anchorId="52C98405" wp14:editId="17DA9633">
                  <wp:extent cx="324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AC34DFE" w14:textId="77777777" w:rsidR="00D73018" w:rsidRPr="003957FF" w:rsidRDefault="000635EC"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37C0E8F6" wp14:editId="7EB5F550">
                      <wp:simplePos x="0" y="0"/>
                      <wp:positionH relativeFrom="column">
                        <wp:posOffset>1701653</wp:posOffset>
                      </wp:positionH>
                      <wp:positionV relativeFrom="paragraph">
                        <wp:posOffset>454172</wp:posOffset>
                      </wp:positionV>
                      <wp:extent cx="1178170" cy="767861"/>
                      <wp:effectExtent l="0" t="0" r="22225" b="13335"/>
                      <wp:wrapNone/>
                      <wp:docPr id="46" name="Elipse 46"/>
                      <wp:cNvGraphicFramePr/>
                      <a:graphic xmlns:a="http://schemas.openxmlformats.org/drawingml/2006/main">
                        <a:graphicData uri="http://schemas.microsoft.com/office/word/2010/wordprocessingShape">
                          <wps:wsp>
                            <wps:cNvSpPr/>
                            <wps:spPr>
                              <a:xfrm>
                                <a:off x="0" y="0"/>
                                <a:ext cx="1178170" cy="767861"/>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B17DD" id="Elipse 46" o:spid="_x0000_s1026" style="position:absolute;margin-left:134pt;margin-top:35.75pt;width:92.75pt;height:6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" filled="f" strokecolor="red" strokeweight="2pt">
                      <v:stroke joinstyle="miter"/>
                    </v:oval>
                  </w:pict>
                </mc:Fallback>
              </mc:AlternateContent>
            </w:r>
            <w:r w:rsidR="00965A50" w:rsidRPr="003957FF">
              <w:rPr>
                <w:rFonts w:ascii="Calibri" w:eastAsia="Times New Roman" w:hAnsi="Calibri" w:cs="Times New Roman"/>
                <w:noProof/>
                <w:color w:val="000000"/>
                <w:sz w:val="20"/>
                <w:szCs w:val="20"/>
                <w:lang w:eastAsia="es-CL"/>
              </w:rPr>
              <w:drawing>
                <wp:inline distT="0" distB="0" distL="0" distR="0" wp14:anchorId="2590F700" wp14:editId="45607512">
                  <wp:extent cx="324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73018" w:rsidRPr="003957FF" w14:paraId="4DD4BADC" w14:textId="77777777" w:rsidTr="00B456A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18313E" w14:textId="77777777" w:rsidR="00D73018" w:rsidRPr="003957FF" w:rsidRDefault="00D73018" w:rsidP="00B456A6">
            <w:pPr>
              <w:spacing w:after="0" w:line="240" w:lineRule="auto"/>
              <w:contextualSpacing/>
              <w:outlineLvl w:val="1"/>
              <w:rPr>
                <w:rFonts w:ascii="Calibri" w:eastAsia="Times New Roman" w:hAnsi="Calibri" w:cs="Calibri"/>
                <w:b/>
                <w:color w:val="000000"/>
                <w:sz w:val="18"/>
                <w:szCs w:val="20"/>
                <w:lang w:eastAsia="es-CL"/>
              </w:rPr>
            </w:pPr>
            <w:bookmarkStart w:id="203" w:name="_Toc515869068"/>
            <w:r w:rsidRPr="003957FF">
              <w:rPr>
                <w:rFonts w:ascii="Calibri" w:eastAsia="Calibri" w:hAnsi="Calibri" w:cs="Calibri"/>
                <w:b/>
                <w:sz w:val="18"/>
                <w:szCs w:val="20"/>
              </w:rPr>
              <w:t>Fotografía 5.</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25FD5A" w14:textId="77777777" w:rsidR="00D73018" w:rsidRPr="003957FF" w:rsidRDefault="00D73018"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color w:val="000000"/>
                <w:sz w:val="18"/>
                <w:szCs w:val="18"/>
                <w:lang w:eastAsia="es-CL"/>
              </w:rPr>
              <w:t xml:space="preserve"> 28-03-2018</w:t>
            </w:r>
          </w:p>
        </w:tc>
        <w:tc>
          <w:tcPr>
            <w:tcW w:w="1341" w:type="pct"/>
            <w:tcBorders>
              <w:top w:val="single" w:sz="4" w:space="0" w:color="auto"/>
              <w:left w:val="nil"/>
              <w:bottom w:val="single" w:sz="4" w:space="0" w:color="auto"/>
              <w:right w:val="nil"/>
            </w:tcBorders>
            <w:shd w:val="clear" w:color="auto" w:fill="auto"/>
            <w:noWrap/>
            <w:vAlign w:val="center"/>
            <w:hideMark/>
          </w:tcPr>
          <w:p w14:paraId="0B7539C5" w14:textId="77777777" w:rsidR="00D73018" w:rsidRPr="003957FF" w:rsidRDefault="00D73018" w:rsidP="00B456A6">
            <w:pPr>
              <w:spacing w:after="0" w:line="240" w:lineRule="auto"/>
              <w:contextualSpacing/>
              <w:outlineLvl w:val="1"/>
              <w:rPr>
                <w:rFonts w:ascii="Calibri" w:eastAsia="Calibri" w:hAnsi="Calibri" w:cs="Calibri"/>
                <w:b/>
                <w:sz w:val="18"/>
                <w:szCs w:val="20"/>
              </w:rPr>
            </w:pPr>
            <w:bookmarkStart w:id="204" w:name="_Toc515869069"/>
            <w:r w:rsidRPr="003957FF">
              <w:rPr>
                <w:rFonts w:ascii="Calibri" w:eastAsia="Calibri" w:hAnsi="Calibri" w:cs="Calibri"/>
                <w:b/>
                <w:sz w:val="18"/>
                <w:szCs w:val="20"/>
              </w:rPr>
              <w:t>Fotografía 6.</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35E667" w14:textId="77777777" w:rsidR="00D73018" w:rsidRPr="003957FF" w:rsidRDefault="00D73018"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Pr="003957FF">
              <w:rPr>
                <w:rFonts w:ascii="Calibri" w:eastAsia="Times New Roman" w:hAnsi="Calibri" w:cs="Times New Roman"/>
                <w:color w:val="000000"/>
                <w:sz w:val="18"/>
                <w:szCs w:val="18"/>
                <w:lang w:eastAsia="es-CL"/>
              </w:rPr>
              <w:t>28-03-2018</w:t>
            </w:r>
          </w:p>
        </w:tc>
      </w:tr>
      <w:tr w:rsidR="00302676" w:rsidRPr="003957FF" w14:paraId="0ADFE0B5" w14:textId="77777777" w:rsidTr="00B456A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161A9"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DC8522"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6.118.398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EC4331"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287.556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6DA8079"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7F7B58"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6.118.398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0ABD38E"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287.556</w:t>
            </w:r>
          </w:p>
        </w:tc>
      </w:tr>
      <w:tr w:rsidR="00D73018" w:rsidRPr="003957FF" w14:paraId="49D43951" w14:textId="77777777" w:rsidTr="00D3234E">
        <w:trPr>
          <w:trHeight w:val="23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BC2571" w14:textId="77777777" w:rsidR="00D73018" w:rsidRPr="003957FF" w:rsidRDefault="00D73018" w:rsidP="00C110CC">
            <w:pPr>
              <w:jc w:val="both"/>
              <w:rPr>
                <w:iCs/>
                <w:sz w:val="18"/>
                <w:szCs w:val="18"/>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4F1CDF" w:rsidRPr="003957FF">
              <w:rPr>
                <w:iCs/>
                <w:sz w:val="18"/>
                <w:szCs w:val="18"/>
              </w:rPr>
              <w:t xml:space="preserve">presencia de residuos sólidos en el fondo de la </w:t>
            </w:r>
            <w:r w:rsidR="00694CEC" w:rsidRPr="003957FF">
              <w:rPr>
                <w:iCs/>
                <w:sz w:val="18"/>
                <w:szCs w:val="18"/>
              </w:rPr>
              <w:t>canaleta de conducción de RILes</w:t>
            </w:r>
            <w:r w:rsidR="00C110CC" w:rsidRPr="003957FF">
              <w:rPr>
                <w:iCs/>
                <w:sz w:val="18"/>
                <w:szCs w:val="18"/>
              </w:rPr>
              <w:t>. A</w:t>
            </w:r>
            <w:r w:rsidR="00694CEC" w:rsidRPr="003957FF">
              <w:rPr>
                <w:iCs/>
                <w:sz w:val="18"/>
                <w:szCs w:val="18"/>
              </w:rPr>
              <w:t>l momento de la inspección</w:t>
            </w:r>
            <w:r w:rsidR="00C110CC" w:rsidRPr="003957FF">
              <w:rPr>
                <w:iCs/>
                <w:sz w:val="18"/>
                <w:szCs w:val="18"/>
              </w:rPr>
              <w:t xml:space="preserve"> </w:t>
            </w:r>
            <w:r w:rsidR="00694CEC" w:rsidRPr="003957FF">
              <w:rPr>
                <w:iCs/>
                <w:sz w:val="18"/>
                <w:szCs w:val="18"/>
              </w:rPr>
              <w:t xml:space="preserve">no se estaba utilizando.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F547E7" w14:textId="77777777" w:rsidR="00D73018" w:rsidRPr="003957FF" w:rsidRDefault="00D73018" w:rsidP="00D3234E">
            <w:pPr>
              <w:jc w:val="both"/>
              <w:rPr>
                <w:iCs/>
                <w:sz w:val="18"/>
                <w:szCs w:val="18"/>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C110CC" w:rsidRPr="003957FF">
              <w:rPr>
                <w:rFonts w:ascii="Calibri" w:eastAsia="Times New Roman" w:hAnsi="Calibri" w:cs="Times New Roman"/>
                <w:color w:val="000000"/>
                <w:sz w:val="18"/>
                <w:szCs w:val="18"/>
                <w:lang w:eastAsia="es-CL"/>
              </w:rPr>
              <w:t>a</w:t>
            </w:r>
            <w:r w:rsidR="00694CEC" w:rsidRPr="003957FF">
              <w:rPr>
                <w:iCs/>
                <w:sz w:val="18"/>
                <w:szCs w:val="18"/>
              </w:rPr>
              <w:t xml:space="preserve">l final de la canaleta </w:t>
            </w:r>
            <w:r w:rsidR="00C110CC" w:rsidRPr="003957FF">
              <w:rPr>
                <w:iCs/>
                <w:sz w:val="18"/>
                <w:szCs w:val="18"/>
              </w:rPr>
              <w:t xml:space="preserve">de conducción de RILes </w:t>
            </w:r>
            <w:r w:rsidR="00694CEC" w:rsidRPr="003957FF">
              <w:rPr>
                <w:iCs/>
                <w:sz w:val="18"/>
                <w:szCs w:val="18"/>
              </w:rPr>
              <w:t xml:space="preserve">existe un pozo, dentro del cual se constató la presencia de RILes asociados al proceso vitivinícola. </w:t>
            </w:r>
          </w:p>
        </w:tc>
      </w:tr>
      <w:tr w:rsidR="00D73018" w:rsidRPr="003957FF" w14:paraId="19D09FEB" w14:textId="77777777" w:rsidTr="00B456A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DA7AE71" w14:textId="77777777" w:rsidR="00D73018" w:rsidRPr="003957FF" w:rsidRDefault="0018033E"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2078049D" wp14:editId="3755C30B">
                      <wp:simplePos x="0" y="0"/>
                      <wp:positionH relativeFrom="column">
                        <wp:posOffset>2978150</wp:posOffset>
                      </wp:positionH>
                      <wp:positionV relativeFrom="paragraph">
                        <wp:posOffset>525145</wp:posOffset>
                      </wp:positionV>
                      <wp:extent cx="515620" cy="550545"/>
                      <wp:effectExtent l="0" t="0" r="17780" b="20955"/>
                      <wp:wrapNone/>
                      <wp:docPr id="48" name="Elipse 48"/>
                      <wp:cNvGraphicFramePr/>
                      <a:graphic xmlns:a="http://schemas.openxmlformats.org/drawingml/2006/main">
                        <a:graphicData uri="http://schemas.microsoft.com/office/word/2010/wordprocessingShape">
                          <wps:wsp>
                            <wps:cNvSpPr/>
                            <wps:spPr>
                              <a:xfrm>
                                <a:off x="0" y="0"/>
                                <a:ext cx="515620" cy="550545"/>
                              </a:xfrm>
                              <a:prstGeom prst="ellipse">
                                <a:avLst/>
                              </a:prstGeom>
                              <a:no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71D22" id="Elipse 48" o:spid="_x0000_s1026" style="position:absolute;margin-left:234.5pt;margin-top:41.35pt;width:40.6pt;height:4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" filled="f" strokecolor="#00b0f0" strokeweight="2pt">
                      <v:stroke joinstyle="miter"/>
                    </v:oval>
                  </w:pict>
                </mc:Fallback>
              </mc:AlternateContent>
            </w: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702845D3" wp14:editId="540B9EC5">
                      <wp:simplePos x="0" y="0"/>
                      <wp:positionH relativeFrom="column">
                        <wp:posOffset>575310</wp:posOffset>
                      </wp:positionH>
                      <wp:positionV relativeFrom="paragraph">
                        <wp:posOffset>801370</wp:posOffset>
                      </wp:positionV>
                      <wp:extent cx="334010" cy="321945"/>
                      <wp:effectExtent l="0" t="0" r="27940" b="20955"/>
                      <wp:wrapNone/>
                      <wp:docPr id="47" name="Elipse 47"/>
                      <wp:cNvGraphicFramePr/>
                      <a:graphic xmlns:a="http://schemas.openxmlformats.org/drawingml/2006/main">
                        <a:graphicData uri="http://schemas.microsoft.com/office/word/2010/wordprocessingShape">
                          <wps:wsp>
                            <wps:cNvSpPr/>
                            <wps:spPr>
                              <a:xfrm>
                                <a:off x="0" y="0"/>
                                <a:ext cx="334010" cy="32194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7FB58" id="Elipse 47" o:spid="_x0000_s1026" style="position:absolute;margin-left:45.3pt;margin-top:63.1pt;width:26.3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" filled="f" strokecolor="red" strokeweight="2pt">
                      <v:stroke joinstyle="miter"/>
                    </v:oval>
                  </w:pict>
                </mc:Fallback>
              </mc:AlternateContent>
            </w:r>
            <w:r w:rsidR="00965A50" w:rsidRPr="003957FF">
              <w:rPr>
                <w:rFonts w:ascii="Calibri" w:eastAsia="Times New Roman" w:hAnsi="Calibri" w:cs="Times New Roman"/>
                <w:noProof/>
                <w:color w:val="000000"/>
                <w:sz w:val="20"/>
                <w:szCs w:val="20"/>
                <w:lang w:eastAsia="es-CL"/>
              </w:rPr>
              <w:drawing>
                <wp:inline distT="0" distB="0" distL="0" distR="0" wp14:anchorId="5CD6D3CA" wp14:editId="3887DFA0">
                  <wp:extent cx="324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4DC12F8" w14:textId="77777777" w:rsidR="00D73018" w:rsidRPr="003957FF" w:rsidRDefault="00965A50"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4F9ABE89" wp14:editId="7E8C7D8F">
                  <wp:extent cx="324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73018" w:rsidRPr="003957FF" w14:paraId="614202B3" w14:textId="77777777" w:rsidTr="00B456A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93BC74" w14:textId="77777777" w:rsidR="00D73018" w:rsidRPr="003957FF" w:rsidRDefault="00D73018" w:rsidP="00B456A6">
            <w:pPr>
              <w:spacing w:after="0" w:line="240" w:lineRule="auto"/>
              <w:contextualSpacing/>
              <w:outlineLvl w:val="1"/>
              <w:rPr>
                <w:rFonts w:ascii="Calibri" w:eastAsia="Times New Roman" w:hAnsi="Calibri" w:cs="Calibri"/>
                <w:b/>
                <w:color w:val="000000"/>
                <w:sz w:val="18"/>
                <w:szCs w:val="20"/>
                <w:lang w:eastAsia="es-CL"/>
              </w:rPr>
            </w:pPr>
            <w:bookmarkStart w:id="205" w:name="_Toc515869070"/>
            <w:r w:rsidRPr="003957FF">
              <w:rPr>
                <w:rFonts w:ascii="Calibri" w:eastAsia="Calibri" w:hAnsi="Calibri" w:cs="Calibri"/>
                <w:b/>
                <w:sz w:val="18"/>
                <w:szCs w:val="20"/>
              </w:rPr>
              <w:t>Fotografía 7.</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B1B64A" w14:textId="77777777" w:rsidR="00D73018" w:rsidRPr="003957FF" w:rsidRDefault="00D73018"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b/>
                <w:color w:val="FF0000"/>
                <w:sz w:val="18"/>
                <w:szCs w:val="18"/>
                <w:lang w:eastAsia="es-CL"/>
              </w:rPr>
              <w:t xml:space="preserve"> </w:t>
            </w:r>
            <w:r w:rsidRPr="003957FF">
              <w:rPr>
                <w:rFonts w:ascii="Calibri" w:eastAsia="Times New Roman" w:hAnsi="Calibri" w:cs="Times New Roman"/>
                <w:color w:val="000000"/>
                <w:sz w:val="18"/>
                <w:szCs w:val="18"/>
                <w:lang w:eastAsia="es-CL"/>
              </w:rPr>
              <w:t>28-03-2018</w:t>
            </w:r>
          </w:p>
        </w:tc>
        <w:tc>
          <w:tcPr>
            <w:tcW w:w="1341" w:type="pct"/>
            <w:tcBorders>
              <w:top w:val="single" w:sz="4" w:space="0" w:color="auto"/>
              <w:left w:val="nil"/>
              <w:bottom w:val="single" w:sz="4" w:space="0" w:color="auto"/>
              <w:right w:val="nil"/>
            </w:tcBorders>
            <w:shd w:val="clear" w:color="auto" w:fill="auto"/>
            <w:noWrap/>
            <w:vAlign w:val="center"/>
            <w:hideMark/>
          </w:tcPr>
          <w:p w14:paraId="0DAAEA03" w14:textId="77777777" w:rsidR="00D73018" w:rsidRPr="003957FF" w:rsidRDefault="00D73018" w:rsidP="00B456A6">
            <w:pPr>
              <w:spacing w:after="0" w:line="240" w:lineRule="auto"/>
              <w:contextualSpacing/>
              <w:outlineLvl w:val="1"/>
              <w:rPr>
                <w:rFonts w:ascii="Calibri" w:eastAsia="Calibri" w:hAnsi="Calibri" w:cs="Calibri"/>
                <w:b/>
                <w:sz w:val="18"/>
                <w:szCs w:val="20"/>
              </w:rPr>
            </w:pPr>
            <w:bookmarkStart w:id="206" w:name="_Toc515869071"/>
            <w:r w:rsidRPr="003957FF">
              <w:rPr>
                <w:rFonts w:ascii="Calibri" w:eastAsia="Calibri" w:hAnsi="Calibri" w:cs="Calibri"/>
                <w:b/>
                <w:sz w:val="18"/>
                <w:szCs w:val="20"/>
              </w:rPr>
              <w:t>Fotografía 8.</w:t>
            </w:r>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0203F" w14:textId="77777777" w:rsidR="00D73018" w:rsidRPr="003957FF" w:rsidRDefault="00D73018"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Pr="003957FF">
              <w:rPr>
                <w:rFonts w:ascii="Calibri" w:eastAsia="Times New Roman" w:hAnsi="Calibri" w:cs="Times New Roman"/>
                <w:color w:val="000000"/>
                <w:sz w:val="18"/>
                <w:szCs w:val="18"/>
                <w:lang w:eastAsia="es-CL"/>
              </w:rPr>
              <w:t>28-03-2018</w:t>
            </w:r>
          </w:p>
        </w:tc>
      </w:tr>
      <w:tr w:rsidR="00302676" w:rsidRPr="003957FF" w14:paraId="130A562E" w14:textId="77777777" w:rsidTr="00B456A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6E89EF"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Coordenadas UTM DATUM WGS84 HUSO</w:t>
            </w:r>
            <w:r w:rsidRPr="003957FF">
              <w:rPr>
                <w:rFonts w:ascii="Calibri" w:eastAsia="Times New Roman" w:hAnsi="Calibri" w:cs="Times New Roman"/>
                <w:b/>
                <w:color w:val="FF0000"/>
                <w:sz w:val="18"/>
                <w:szCs w:val="18"/>
                <w:lang w:eastAsia="es-CL"/>
              </w:rPr>
              <w:t xml:space="preserve">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AE67CB"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6.118.398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8D0CC01"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287.556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D2F4CE7"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AA63494"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6.118.398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3BD293"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287.556</w:t>
            </w:r>
          </w:p>
        </w:tc>
      </w:tr>
      <w:tr w:rsidR="00D73018" w:rsidRPr="003957FF" w14:paraId="15120800" w14:textId="77777777" w:rsidTr="00D3234E">
        <w:trPr>
          <w:trHeight w:val="346"/>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E98D118" w14:textId="77777777" w:rsidR="00D73018" w:rsidRPr="003957FF" w:rsidRDefault="00D73018" w:rsidP="004F1CDF">
            <w:pPr>
              <w:jc w:val="both"/>
              <w:rPr>
                <w:iCs/>
                <w:sz w:val="18"/>
                <w:szCs w:val="18"/>
              </w:rPr>
            </w:pPr>
            <w:r w:rsidRPr="003957FF">
              <w:rPr>
                <w:rFonts w:ascii="Calibri" w:eastAsia="Times New Roman" w:hAnsi="Calibri" w:cs="Times New Roman"/>
                <w:b/>
                <w:color w:val="000000"/>
                <w:sz w:val="18"/>
                <w:szCs w:val="18"/>
                <w:lang w:eastAsia="es-CL"/>
              </w:rPr>
              <w:t>Descripción del medio de prueba:</w:t>
            </w:r>
            <w:r w:rsidR="00C110CC" w:rsidRPr="003957FF">
              <w:rPr>
                <w:iCs/>
                <w:sz w:val="18"/>
                <w:szCs w:val="18"/>
              </w:rPr>
              <w:t xml:space="preserve"> la canaleta de conducción de RILes </w:t>
            </w:r>
            <w:r w:rsidR="00694CEC" w:rsidRPr="003957FF">
              <w:rPr>
                <w:iCs/>
                <w:sz w:val="18"/>
                <w:szCs w:val="18"/>
              </w:rPr>
              <w:t xml:space="preserve">está aproximadamente a 5 m del </w:t>
            </w:r>
            <w:r w:rsidR="00A26E2A" w:rsidRPr="003957FF">
              <w:rPr>
                <w:iCs/>
                <w:sz w:val="18"/>
                <w:szCs w:val="18"/>
              </w:rPr>
              <w:t>C</w:t>
            </w:r>
            <w:r w:rsidR="00694CEC" w:rsidRPr="003957FF">
              <w:rPr>
                <w:iCs/>
                <w:sz w:val="18"/>
                <w:szCs w:val="18"/>
              </w:rPr>
              <w:t>anal Pulmodón, no constatando infiltración de RILes a dicho canal.</w:t>
            </w:r>
            <w:r w:rsidR="00A26E2A" w:rsidRPr="003957FF">
              <w:rPr>
                <w:iCs/>
                <w:sz w:val="18"/>
                <w:szCs w:val="18"/>
              </w:rPr>
              <w:t xml:space="preserve"> En el círculo rojo se localiza el pozo de la fotografía 6 y en el círculo celeste se localiza el Canal Pulmodón.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79A49E8" w14:textId="77777777" w:rsidR="00D73018" w:rsidRPr="003957FF" w:rsidRDefault="00D73018" w:rsidP="00C110CC">
            <w:pPr>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C110CC" w:rsidRPr="003957FF">
              <w:rPr>
                <w:iCs/>
                <w:sz w:val="18"/>
                <w:szCs w:val="18"/>
              </w:rPr>
              <w:t xml:space="preserve">no se constató infiltración de RILes desde el pozo de la canaleta de conducción de RILes hacia el </w:t>
            </w:r>
            <w:r w:rsidR="00A26E2A" w:rsidRPr="003957FF">
              <w:rPr>
                <w:iCs/>
                <w:sz w:val="18"/>
                <w:szCs w:val="18"/>
              </w:rPr>
              <w:t>C</w:t>
            </w:r>
            <w:r w:rsidR="00C110CC" w:rsidRPr="003957FF">
              <w:rPr>
                <w:iCs/>
                <w:sz w:val="18"/>
                <w:szCs w:val="18"/>
              </w:rPr>
              <w:t>anal Pulmodón</w:t>
            </w:r>
            <w:r w:rsidR="00CA2D66" w:rsidRPr="003957FF">
              <w:rPr>
                <w:iCs/>
                <w:sz w:val="18"/>
                <w:szCs w:val="18"/>
              </w:rPr>
              <w:t>.</w:t>
            </w:r>
          </w:p>
        </w:tc>
      </w:tr>
    </w:tbl>
    <w:p w14:paraId="76DEE583" w14:textId="77777777" w:rsidR="001C3381" w:rsidRPr="003957FF" w:rsidRDefault="001C3381" w:rsidP="00D3234E"/>
    <w:p w14:paraId="6017DCFB" w14:textId="77777777" w:rsidR="003A54CB" w:rsidRPr="003957FF" w:rsidRDefault="003A54CB" w:rsidP="00D3234E">
      <w:pPr>
        <w:pStyle w:val="Ttulo2"/>
      </w:pPr>
      <w:bookmarkStart w:id="207" w:name="_Toc515869072"/>
      <w:r w:rsidRPr="003957FF">
        <w:lastRenderedPageBreak/>
        <w:t>Intervención/afectación de cursos de agua.</w:t>
      </w:r>
      <w:bookmarkEnd w:id="207"/>
    </w:p>
    <w:p w14:paraId="0E8575E8" w14:textId="77777777" w:rsidR="003A54CB" w:rsidRPr="003957FF" w:rsidRDefault="003A54CB" w:rsidP="003A54CB">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3A54CB" w:rsidRPr="003957FF" w14:paraId="7935CDD0" w14:textId="77777777" w:rsidTr="00B456A6">
        <w:trPr>
          <w:trHeight w:val="142"/>
        </w:trPr>
        <w:tc>
          <w:tcPr>
            <w:tcW w:w="1389" w:type="pct"/>
          </w:tcPr>
          <w:p w14:paraId="31090E43" w14:textId="77777777" w:rsidR="003A54CB" w:rsidRPr="003957FF" w:rsidRDefault="003A54CB" w:rsidP="00B456A6">
            <w:pPr>
              <w:rPr>
                <w:lang w:val="es-CL"/>
              </w:rPr>
            </w:pPr>
            <w:r w:rsidRPr="003957FF">
              <w:rPr>
                <w:rFonts w:eastAsia="Times New Roman"/>
                <w:b/>
                <w:bCs/>
                <w:color w:val="000000"/>
                <w:lang w:eastAsia="es-CL"/>
              </w:rPr>
              <w:t>Número de hecho constatado: 2.</w:t>
            </w:r>
          </w:p>
        </w:tc>
        <w:tc>
          <w:tcPr>
            <w:tcW w:w="3611" w:type="pct"/>
          </w:tcPr>
          <w:p w14:paraId="4374F708" w14:textId="77777777" w:rsidR="003A54CB" w:rsidRPr="003957FF" w:rsidRDefault="003A54CB" w:rsidP="00B456A6">
            <w:r w:rsidRPr="003957FF">
              <w:rPr>
                <w:rFonts w:eastAsia="Times New Roman"/>
                <w:b/>
                <w:bCs/>
                <w:color w:val="000000"/>
                <w:lang w:eastAsia="es-CL"/>
              </w:rPr>
              <w:t>Estación N°</w:t>
            </w:r>
            <w:r w:rsidRPr="003957FF">
              <w:rPr>
                <w:rFonts w:eastAsia="Times New Roman"/>
                <w:color w:val="000000"/>
                <w:lang w:eastAsia="es-CL"/>
              </w:rPr>
              <w:t>:</w:t>
            </w:r>
            <w:r w:rsidR="00596958" w:rsidRPr="003957FF">
              <w:rPr>
                <w:rFonts w:eastAsia="Times New Roman"/>
                <w:color w:val="000000"/>
                <w:lang w:eastAsia="es-CL"/>
              </w:rPr>
              <w:t xml:space="preserve"> 1 y 2.</w:t>
            </w:r>
          </w:p>
        </w:tc>
      </w:tr>
      <w:tr w:rsidR="003A54CB" w:rsidRPr="003957FF" w14:paraId="7F24C968" w14:textId="77777777" w:rsidTr="00B456A6">
        <w:trPr>
          <w:trHeight w:val="319"/>
        </w:trPr>
        <w:tc>
          <w:tcPr>
            <w:tcW w:w="5000" w:type="pct"/>
            <w:gridSpan w:val="2"/>
            <w:tcBorders>
              <w:bottom w:val="single" w:sz="4" w:space="0" w:color="auto"/>
            </w:tcBorders>
          </w:tcPr>
          <w:p w14:paraId="20259196" w14:textId="77777777" w:rsidR="003A54CB" w:rsidRPr="003957FF" w:rsidRDefault="003A54CB" w:rsidP="00B456A6">
            <w:r w:rsidRPr="003957FF">
              <w:rPr>
                <w:rFonts w:eastAsia="Times New Roman"/>
                <w:b/>
                <w:bCs/>
                <w:color w:val="000000"/>
                <w:lang w:eastAsia="es-CL"/>
              </w:rPr>
              <w:t>Documentación Revisada:</w:t>
            </w:r>
            <w:r w:rsidRPr="003957FF">
              <w:rPr>
                <w:rFonts w:eastAsia="Times New Roman"/>
                <w:bCs/>
                <w:color w:val="000000"/>
                <w:lang w:eastAsia="es-CL"/>
              </w:rPr>
              <w:t xml:space="preserve"> </w:t>
            </w:r>
          </w:p>
          <w:p w14:paraId="5C4EE60E" w14:textId="77777777" w:rsidR="00F270D8" w:rsidRPr="003957FF" w:rsidRDefault="00F270D8" w:rsidP="00F270D8">
            <w:pPr>
              <w:pStyle w:val="Prrafodelista"/>
              <w:numPr>
                <w:ilvl w:val="0"/>
                <w:numId w:val="21"/>
              </w:numPr>
              <w:rPr>
                <w:lang w:eastAsia="es-CL"/>
              </w:rPr>
            </w:pPr>
            <w:r w:rsidRPr="003957FF">
              <w:rPr>
                <w:lang w:eastAsia="es-CL"/>
              </w:rPr>
              <w:t>Copia de los derechos de aprovechamiento de aguas del estero o canal Pulmodón u otros antecedentes.</w:t>
            </w:r>
          </w:p>
          <w:p w14:paraId="59DC9AA0" w14:textId="77777777" w:rsidR="003A54CB" w:rsidRPr="003957FF" w:rsidRDefault="00F270D8" w:rsidP="00B456A6">
            <w:pPr>
              <w:pStyle w:val="Prrafodelista"/>
              <w:numPr>
                <w:ilvl w:val="0"/>
                <w:numId w:val="21"/>
              </w:numPr>
              <w:rPr>
                <w:lang w:eastAsia="es-CL"/>
              </w:rPr>
            </w:pPr>
            <w:r w:rsidRPr="003957FF">
              <w:rPr>
                <w:lang w:eastAsia="es-CL"/>
              </w:rPr>
              <w:t>Dar a conocer si se han presentado contingencias en cuanto al vertido de RILes crudos o tratados al canal Pulmodón o al canal Carretones, indicando tipo de contingencia, fecha del evento, medidas aplicadas, entre otros. Años 2013 a la fecha.</w:t>
            </w:r>
          </w:p>
        </w:tc>
      </w:tr>
      <w:tr w:rsidR="003A54CB" w:rsidRPr="003957FF" w14:paraId="682EE84B" w14:textId="77777777" w:rsidTr="00B456A6">
        <w:trPr>
          <w:trHeight w:val="627"/>
        </w:trPr>
        <w:tc>
          <w:tcPr>
            <w:tcW w:w="5000" w:type="pct"/>
            <w:gridSpan w:val="2"/>
          </w:tcPr>
          <w:p w14:paraId="414FA074" w14:textId="77777777" w:rsidR="003A54CB" w:rsidRPr="003957FF" w:rsidRDefault="003A54CB" w:rsidP="00A9446A">
            <w:pPr>
              <w:jc w:val="both"/>
            </w:pPr>
            <w:r w:rsidRPr="003957FF">
              <w:rPr>
                <w:b/>
              </w:rPr>
              <w:t xml:space="preserve">Exigencias: </w:t>
            </w:r>
          </w:p>
          <w:p w14:paraId="26CB5DC8" w14:textId="77777777" w:rsidR="005E0112" w:rsidRPr="003957FF" w:rsidRDefault="00A9446A" w:rsidP="00A9446A">
            <w:pPr>
              <w:jc w:val="both"/>
              <w:rPr>
                <w:b/>
              </w:rPr>
            </w:pPr>
            <w:r w:rsidRPr="003957FF">
              <w:rPr>
                <w:b/>
              </w:rPr>
              <w:t>RCA N°373/2006; Considerando 3.5.1.</w:t>
            </w:r>
          </w:p>
          <w:p w14:paraId="62D97AC0" w14:textId="77777777" w:rsidR="005E0112" w:rsidRPr="003957FF" w:rsidRDefault="005E0112" w:rsidP="00A9446A">
            <w:pPr>
              <w:jc w:val="both"/>
            </w:pPr>
            <w:r w:rsidRPr="003957FF">
              <w:t>El proyecto consiste en la construcción e instalación de:</w:t>
            </w:r>
            <w:r w:rsidR="00A9446A" w:rsidRPr="003957FF">
              <w:t xml:space="preserve"> </w:t>
            </w:r>
            <w:r w:rsidRPr="003957FF">
              <w:t>Sistema de canalizaciones internas de la bodega (acequias) cuya función es recolectar y derivar a un punto en común cada gota de ril que se produzca en la planta (ya construido)</w:t>
            </w:r>
            <w:r w:rsidR="00A9446A" w:rsidRPr="003957FF">
              <w:t xml:space="preserve"> […]</w:t>
            </w:r>
          </w:p>
          <w:p w14:paraId="4C470153" w14:textId="77777777" w:rsidR="005E0112" w:rsidRPr="003957FF" w:rsidRDefault="005E0112" w:rsidP="00A9446A">
            <w:pPr>
              <w:jc w:val="both"/>
            </w:pPr>
          </w:p>
          <w:p w14:paraId="5B0AA45E" w14:textId="77777777" w:rsidR="00A9446A" w:rsidRPr="003957FF" w:rsidRDefault="00A9446A" w:rsidP="00A9446A">
            <w:pPr>
              <w:jc w:val="both"/>
              <w:rPr>
                <w:b/>
              </w:rPr>
            </w:pPr>
            <w:r w:rsidRPr="003957FF">
              <w:rPr>
                <w:b/>
              </w:rPr>
              <w:t>RCA N°373/2006; Considerando 3.6.3. b)</w:t>
            </w:r>
          </w:p>
          <w:p w14:paraId="42509479" w14:textId="77777777" w:rsidR="005E0112" w:rsidRPr="003957FF" w:rsidRDefault="005E0112" w:rsidP="00A9446A">
            <w:pPr>
              <w:jc w:val="both"/>
            </w:pPr>
            <w:r w:rsidRPr="003957FF">
              <w:t>Este sistema consiste en una planta de tratamiento, en donde los riles generados por la actividad vitivinícola serán dispuestos al suelo mediante un sistema de riego por aspersión</w:t>
            </w:r>
            <w:r w:rsidR="00A9446A" w:rsidRPr="003957FF">
              <w:t xml:space="preserve"> [</w:t>
            </w:r>
            <w:r w:rsidRPr="003957FF">
              <w:t>…</w:t>
            </w:r>
            <w:r w:rsidR="00A9446A" w:rsidRPr="003957FF">
              <w:t>]</w:t>
            </w:r>
          </w:p>
          <w:p w14:paraId="285CB622" w14:textId="77777777" w:rsidR="00A9446A" w:rsidRPr="003957FF" w:rsidRDefault="00A9446A" w:rsidP="00A9446A">
            <w:pPr>
              <w:jc w:val="both"/>
            </w:pPr>
          </w:p>
          <w:p w14:paraId="07C3F778" w14:textId="77777777" w:rsidR="00EA00D9" w:rsidRPr="003957FF" w:rsidRDefault="00EA00D9" w:rsidP="00EA00D9">
            <w:pPr>
              <w:jc w:val="both"/>
              <w:rPr>
                <w:b/>
              </w:rPr>
            </w:pPr>
            <w:r w:rsidRPr="003957FF">
              <w:rPr>
                <w:b/>
              </w:rPr>
              <w:t>RCA N°373/2006; Considerando 3.6.3 iv)</w:t>
            </w:r>
          </w:p>
          <w:p w14:paraId="03F96427" w14:textId="77777777" w:rsidR="00EA00D9" w:rsidRPr="003957FF" w:rsidRDefault="00EA00D9" w:rsidP="00EA00D9">
            <w:pPr>
              <w:jc w:val="both"/>
              <w:rPr>
                <w:u w:val="single"/>
              </w:rPr>
            </w:pPr>
            <w:r w:rsidRPr="003957FF">
              <w:rPr>
                <w:u w:val="single"/>
              </w:rPr>
              <w:t>Disposición de residuos en riego</w:t>
            </w:r>
          </w:p>
          <w:p w14:paraId="1183F06E" w14:textId="77777777" w:rsidR="00EA00D9" w:rsidRPr="003957FF" w:rsidRDefault="00EA00D9" w:rsidP="00EA00D9">
            <w:pPr>
              <w:jc w:val="both"/>
            </w:pPr>
            <w:r w:rsidRPr="003957FF">
              <w:t>La utilización del agua residual tratada en disposición es parte de una concepción de manejo ambiental integral que, a través del reciclaje de nutrientes, permite transformar los residuos en un valioso recurso. De esta forma el disponer las aguas residuales como materia orgánica impide que éstas fluyan hacia cuerpos de aguas naturales o artificiales produciendo problemas de contaminación.</w:t>
            </w:r>
          </w:p>
          <w:p w14:paraId="0DAB71A6" w14:textId="77777777" w:rsidR="00EA00D9" w:rsidRPr="003957FF" w:rsidRDefault="00EA00D9" w:rsidP="00EA00D9">
            <w:pPr>
              <w:jc w:val="both"/>
            </w:pPr>
          </w:p>
          <w:p w14:paraId="05339DF0" w14:textId="77777777" w:rsidR="00A9446A" w:rsidRPr="003957FF" w:rsidRDefault="00A9446A" w:rsidP="00A9446A">
            <w:pPr>
              <w:jc w:val="both"/>
              <w:rPr>
                <w:b/>
              </w:rPr>
            </w:pPr>
            <w:r w:rsidRPr="003957FF">
              <w:rPr>
                <w:b/>
              </w:rPr>
              <w:t>RCA N°373/2006; Considerando 3.6.3 vi)</w:t>
            </w:r>
          </w:p>
          <w:p w14:paraId="283EAF3F" w14:textId="77777777" w:rsidR="005E0112" w:rsidRPr="003957FF" w:rsidRDefault="005E0112" w:rsidP="00A9446A">
            <w:pPr>
              <w:jc w:val="both"/>
              <w:rPr>
                <w:u w:val="single"/>
              </w:rPr>
            </w:pPr>
            <w:r w:rsidRPr="003957FF">
              <w:rPr>
                <w:u w:val="single"/>
              </w:rPr>
              <w:t>Plan de contingencias e instalaciones de seguridad</w:t>
            </w:r>
          </w:p>
          <w:p w14:paraId="07D5BA10" w14:textId="77777777" w:rsidR="00A9446A" w:rsidRPr="003957FF" w:rsidRDefault="00A9446A" w:rsidP="00A9446A">
            <w:pPr>
              <w:jc w:val="both"/>
            </w:pPr>
            <w:r w:rsidRPr="003957FF">
              <w:t xml:space="preserve">[…] </w:t>
            </w:r>
            <w:r w:rsidR="005E0112" w:rsidRPr="003957FF">
              <w:t>Precipitaciones intensas</w:t>
            </w:r>
            <w:r w:rsidRPr="003957FF">
              <w:t>: […]</w:t>
            </w:r>
          </w:p>
          <w:p w14:paraId="2D4FB7CD" w14:textId="77777777" w:rsidR="005E0112" w:rsidRPr="003957FF" w:rsidRDefault="005E0112" w:rsidP="00A9446A">
            <w:pPr>
              <w:jc w:val="both"/>
            </w:pPr>
            <w:r w:rsidRPr="003957FF">
              <w:t>- La probabilidad de rebalse del embalse producto de lluvias es prácticamente nulo, pero de darse esta u otra situación de esta naturaleza, se preferirá disponer los riles en el predio en vez de evacuarlos a un cauce natural.</w:t>
            </w:r>
          </w:p>
          <w:p w14:paraId="664B11F5" w14:textId="77777777" w:rsidR="005E0112" w:rsidRPr="003957FF" w:rsidRDefault="005E0112" w:rsidP="00A9446A">
            <w:pPr>
              <w:jc w:val="both"/>
            </w:pPr>
            <w:r w:rsidRPr="003957FF">
              <w:t>- Siempre, por supuesto, dando el aviso correspondiente a la autoridad pertinente</w:t>
            </w:r>
            <w:r w:rsidR="00A9446A" w:rsidRPr="003957FF">
              <w:t xml:space="preserve"> […]</w:t>
            </w:r>
          </w:p>
          <w:p w14:paraId="68FCBFB7" w14:textId="77777777" w:rsidR="00A9446A" w:rsidRPr="003957FF" w:rsidRDefault="00A9446A" w:rsidP="00A9446A">
            <w:pPr>
              <w:jc w:val="both"/>
            </w:pPr>
          </w:p>
          <w:p w14:paraId="4353B5E8" w14:textId="77777777" w:rsidR="00A9446A" w:rsidRPr="003957FF" w:rsidRDefault="00A9446A" w:rsidP="00A9446A">
            <w:pPr>
              <w:jc w:val="both"/>
              <w:rPr>
                <w:b/>
              </w:rPr>
            </w:pPr>
            <w:r w:rsidRPr="003957FF">
              <w:rPr>
                <w:b/>
              </w:rPr>
              <w:t>RCA N°373/2006; Considerando 3.6.3 vii)</w:t>
            </w:r>
          </w:p>
          <w:p w14:paraId="7D766ABB" w14:textId="77777777" w:rsidR="005E0112" w:rsidRPr="003957FF" w:rsidRDefault="005E0112" w:rsidP="00A9446A">
            <w:pPr>
              <w:jc w:val="both"/>
              <w:rPr>
                <w:u w:val="single"/>
              </w:rPr>
            </w:pPr>
            <w:r w:rsidRPr="003957FF">
              <w:rPr>
                <w:u w:val="single"/>
              </w:rPr>
              <w:t>Plan de Prevención de Riesgos</w:t>
            </w:r>
          </w:p>
          <w:p w14:paraId="42E985E3" w14:textId="77777777" w:rsidR="005E0112" w:rsidRPr="003957FF" w:rsidRDefault="005E0112" w:rsidP="00A9446A">
            <w:pPr>
              <w:jc w:val="both"/>
            </w:pPr>
            <w:r w:rsidRPr="003957FF">
              <w:t>El Plan de prevención de riesgos (instalaciones de seguridad) tiene como objetivo evitar el desarrollo de eventos de posibles ocurrencias que puedan afectar negativamente al medio ambiente.</w:t>
            </w:r>
          </w:p>
          <w:p w14:paraId="13C23C58" w14:textId="77777777" w:rsidR="005E0112" w:rsidRPr="003957FF" w:rsidRDefault="005E0112" w:rsidP="00A9446A">
            <w:pPr>
              <w:jc w:val="both"/>
            </w:pPr>
            <w:r w:rsidRPr="003957FF">
              <w:t>En el embalse de acumulación</w:t>
            </w:r>
            <w:r w:rsidR="00A9446A" w:rsidRPr="003957FF">
              <w:t>:</w:t>
            </w:r>
          </w:p>
          <w:p w14:paraId="1D91BE82" w14:textId="77777777" w:rsidR="005E0112" w:rsidRPr="003957FF" w:rsidRDefault="005E0112" w:rsidP="00A9446A">
            <w:pPr>
              <w:jc w:val="both"/>
            </w:pPr>
            <w:r w:rsidRPr="003957FF">
              <w:t>- Mantener y revisar periódicamente los elementos que permiten la salida del agua.</w:t>
            </w:r>
          </w:p>
          <w:p w14:paraId="7B464017" w14:textId="77777777" w:rsidR="003A54CB" w:rsidRPr="003957FF" w:rsidRDefault="005E0112" w:rsidP="00A9446A">
            <w:pPr>
              <w:jc w:val="both"/>
            </w:pPr>
            <w:r w:rsidRPr="003957FF">
              <w:t>- Monitoreo permanente en el caso que la capacidad del embalse se vea sobrepasada ante la situación de lluvias torrentosas, con el fin de evitar algún colapso.</w:t>
            </w:r>
          </w:p>
          <w:p w14:paraId="51159B67" w14:textId="77777777" w:rsidR="00287D24" w:rsidRPr="003957FF" w:rsidRDefault="00287D24" w:rsidP="00A9446A">
            <w:pPr>
              <w:jc w:val="both"/>
            </w:pPr>
          </w:p>
          <w:p w14:paraId="44F7B1BC" w14:textId="77777777" w:rsidR="00D3234E" w:rsidRPr="003957FF" w:rsidRDefault="00D3234E" w:rsidP="00A9446A">
            <w:pPr>
              <w:jc w:val="both"/>
            </w:pPr>
          </w:p>
          <w:p w14:paraId="6D6A41AD" w14:textId="77777777" w:rsidR="00287D24" w:rsidRPr="003957FF" w:rsidRDefault="00287D24" w:rsidP="00287D24">
            <w:pPr>
              <w:rPr>
                <w:rFonts w:eastAsia="Times New Roman"/>
                <w:b/>
                <w:bCs/>
                <w:color w:val="000000"/>
                <w:lang w:val="es-MX" w:eastAsia="es-CL"/>
              </w:rPr>
            </w:pPr>
            <w:r w:rsidRPr="003957FF">
              <w:rPr>
                <w:rFonts w:eastAsia="Times New Roman"/>
                <w:b/>
                <w:bCs/>
                <w:color w:val="000000"/>
                <w:lang w:val="es-MX" w:eastAsia="es-CL"/>
              </w:rPr>
              <w:lastRenderedPageBreak/>
              <w:t xml:space="preserve">RCA N°373/2006; Considerando 4.1.2. </w:t>
            </w:r>
          </w:p>
          <w:p w14:paraId="20667586" w14:textId="77777777" w:rsidR="00287D24" w:rsidRPr="003957FF" w:rsidRDefault="00287D24" w:rsidP="00287D24">
            <w:pPr>
              <w:rPr>
                <w:rFonts w:eastAsia="Times New Roman" w:cs="Arial"/>
                <w:color w:val="000000"/>
                <w:u w:val="single"/>
                <w:lang w:eastAsia="es-CL"/>
              </w:rPr>
            </w:pPr>
            <w:r w:rsidRPr="003957FF">
              <w:rPr>
                <w:rFonts w:eastAsia="Times New Roman"/>
                <w:bCs/>
                <w:color w:val="000000"/>
                <w:u w:val="single"/>
                <w:lang w:eastAsia="es-CL"/>
              </w:rPr>
              <w:t>Normativa ambiental de carácter específico aplicable al proyecto</w:t>
            </w:r>
          </w:p>
          <w:p w14:paraId="15B749E8" w14:textId="77777777" w:rsidR="00287D24" w:rsidRPr="003957FF" w:rsidRDefault="00287D24" w:rsidP="00287D24">
            <w:pPr>
              <w:ind w:hanging="907"/>
              <w:rPr>
                <w:rFonts w:eastAsia="Times New Roman" w:cs="Arial"/>
                <w:color w:val="000000"/>
                <w:lang w:eastAsia="es-CL"/>
              </w:rPr>
            </w:pPr>
            <w:r w:rsidRPr="003957FF">
              <w:rPr>
                <w:rFonts w:eastAsia="Times New Roman"/>
                <w:bCs/>
                <w:caps/>
                <w:color w:val="000000"/>
                <w:spacing w:val="-3"/>
                <w:lang w:eastAsia="es-CL"/>
              </w:rPr>
              <w:t>             </w:t>
            </w:r>
            <w:r w:rsidRPr="003957FF">
              <w:rPr>
                <w:rFonts w:eastAsia="Times New Roman"/>
                <w:bCs/>
                <w:color w:val="000000"/>
                <w:lang w:eastAsia="es-CL"/>
              </w:rPr>
              <w:t> </w:t>
            </w:r>
            <w:r w:rsidRPr="003957FF">
              <w:rPr>
                <w:rFonts w:eastAsia="Times New Roman"/>
                <w:color w:val="000000"/>
                <w:lang w:eastAsia="es-CL"/>
              </w:rPr>
              <w:t> </w:t>
            </w:r>
            <w:r w:rsidRPr="003957FF">
              <w:rPr>
                <w:rFonts w:eastAsia="Times New Roman"/>
                <w:bCs/>
                <w:color w:val="000000"/>
                <w:lang w:eastAsia="es-CL"/>
              </w:rPr>
              <w:t> </w:t>
            </w:r>
            <w:r w:rsidRPr="003957FF">
              <w:rPr>
                <w:rFonts w:eastAsia="Times New Roman"/>
                <w:color w:val="000000"/>
                <w:lang w:eastAsia="es-CL"/>
              </w:rPr>
              <w:t> </w:t>
            </w:r>
            <w:r w:rsidRPr="003957FF">
              <w:rPr>
                <w:rFonts w:eastAsia="Times New Roman" w:cs="Arial"/>
                <w:color w:val="000000"/>
                <w:lang w:eastAsia="es-CL"/>
              </w:rPr>
              <w:tab/>
            </w:r>
            <w:r w:rsidRPr="003957FF">
              <w:rPr>
                <w:rFonts w:eastAsia="Times New Roman"/>
                <w:bCs/>
                <w:color w:val="000000"/>
                <w:u w:val="single"/>
                <w:lang w:eastAsia="es-CL"/>
              </w:rPr>
              <w:t>Norma Chilena N° 1.333/78, modificada en 1987 del Ministerio de Obras Públicas sobre Requisitos de calidad del agua para diferentes usos</w:t>
            </w:r>
          </w:p>
          <w:p w14:paraId="339B13E9" w14:textId="77777777" w:rsidR="00287D24" w:rsidRPr="003957FF" w:rsidRDefault="00287D24" w:rsidP="0003291E">
            <w:pPr>
              <w:jc w:val="both"/>
              <w:rPr>
                <w:rFonts w:eastAsia="Times New Roman" w:cs="Arial"/>
                <w:color w:val="000000"/>
                <w:lang w:eastAsia="es-CL"/>
              </w:rPr>
            </w:pPr>
            <w:r w:rsidRPr="003957FF">
              <w:rPr>
                <w:rFonts w:eastAsia="Times New Roman"/>
                <w:color w:val="000000"/>
                <w:lang w:val="es-ES_tradnl" w:eastAsia="es-CL"/>
              </w:rPr>
              <w:t>[…]</w:t>
            </w:r>
            <w:r w:rsidRPr="003957FF">
              <w:rPr>
                <w:rFonts w:eastAsia="Times New Roman"/>
                <w:color w:val="000000"/>
                <w:lang w:eastAsia="es-CL"/>
              </w:rPr>
              <w:t> Esta norma en su parte 6: Riego, recomienda un rango de pH para el agua de riego, recomienda valores máximos para algunos elementos químicos disueltos en agua de riego, indica las concentraciones sobre las cuales ciertos herbicidas causan daño a las cosechas, establece requisitos microbiológicos y parasitológicos y establece una clasificación del agua de riego según el grado de restricción en su uso en función de parámetros físicos, químicos y biológicos.</w:t>
            </w:r>
          </w:p>
          <w:p w14:paraId="5F57A82F" w14:textId="77777777" w:rsidR="00287D24" w:rsidRPr="003957FF" w:rsidRDefault="00287D24" w:rsidP="0003291E">
            <w:pPr>
              <w:jc w:val="both"/>
              <w:rPr>
                <w:rFonts w:eastAsia="Times New Roman" w:cs="Arial"/>
                <w:color w:val="000000"/>
                <w:lang w:eastAsia="es-CL"/>
              </w:rPr>
            </w:pPr>
            <w:r w:rsidRPr="003957FF">
              <w:rPr>
                <w:rFonts w:eastAsia="Times New Roman"/>
                <w:color w:val="000000"/>
                <w:lang w:eastAsia="es-CL"/>
              </w:rPr>
              <w:t>En este caso, y de acuerdo con la calidad de estos residuos líquidos, los parámetros físicos indicados en la norma no tienen relación con el tipo de residuo líquido materia de este proyecto, salvo el caso del pH, el cual será controlado y neutralizado en el embalse de estabilización previa aplicación a riego. </w:t>
            </w:r>
          </w:p>
          <w:p w14:paraId="40DC0B69" w14:textId="77777777" w:rsidR="00287D24" w:rsidRPr="003957FF" w:rsidRDefault="00287D24" w:rsidP="0003291E">
            <w:pPr>
              <w:jc w:val="both"/>
              <w:rPr>
                <w:rFonts w:eastAsia="Times New Roman" w:cs="Arial"/>
                <w:color w:val="000000"/>
                <w:lang w:eastAsia="es-CL"/>
              </w:rPr>
            </w:pPr>
            <w:r w:rsidRPr="003957FF">
              <w:rPr>
                <w:rFonts w:eastAsia="Times New Roman"/>
                <w:color w:val="000000"/>
                <w:lang w:eastAsia="es-CL"/>
              </w:rPr>
              <w:t>Los requisitos microbiológicos establecen un límite máximo de 1.000 coliformes fecales NMP/100</w:t>
            </w:r>
            <w:r w:rsidR="0003291E" w:rsidRPr="003957FF">
              <w:rPr>
                <w:rFonts w:eastAsia="Times New Roman"/>
                <w:color w:val="000000"/>
                <w:lang w:eastAsia="es-CL"/>
              </w:rPr>
              <w:t xml:space="preserve"> </w:t>
            </w:r>
            <w:r w:rsidRPr="003957FF">
              <w:rPr>
                <w:rFonts w:eastAsia="Times New Roman"/>
                <w:color w:val="000000"/>
                <w:lang w:eastAsia="es-CL"/>
              </w:rPr>
              <w:t>ml, para hortalizas que se consuman en estado crudo, lo cual no es aplicable en este caso, pues se dispondrán los riles en un cultivo de viñas y praderas.</w:t>
            </w:r>
          </w:p>
          <w:p w14:paraId="54AE8A0B" w14:textId="77777777" w:rsidR="00287D24" w:rsidRPr="003957FF" w:rsidRDefault="00287D24" w:rsidP="0003291E">
            <w:pPr>
              <w:jc w:val="both"/>
              <w:rPr>
                <w:rFonts w:eastAsia="Times New Roman" w:cs="Arial"/>
                <w:color w:val="000000"/>
                <w:lang w:eastAsia="es-CL"/>
              </w:rPr>
            </w:pPr>
            <w:r w:rsidRPr="003957FF">
              <w:rPr>
                <w:rFonts w:eastAsia="Times New Roman"/>
                <w:color w:val="000000"/>
                <w:lang w:eastAsia="es-CL"/>
              </w:rPr>
              <w:t xml:space="preserve">Por otra parte los residuos líquidos no contienen coliformes, debido a la naturaleza de éstos </w:t>
            </w:r>
            <w:r w:rsidRPr="003957FF">
              <w:rPr>
                <w:rFonts w:eastAsia="Times New Roman"/>
                <w:color w:val="000000"/>
                <w:lang w:val="es-ES_tradnl" w:eastAsia="es-CL"/>
              </w:rPr>
              <w:t>[…]</w:t>
            </w:r>
            <w:r w:rsidRPr="003957FF">
              <w:rPr>
                <w:rFonts w:eastAsia="Times New Roman"/>
                <w:color w:val="000000"/>
                <w:lang w:eastAsia="es-CL"/>
              </w:rPr>
              <w:t> </w:t>
            </w:r>
          </w:p>
          <w:p w14:paraId="46F2AC1A" w14:textId="77777777" w:rsidR="00287D24" w:rsidRPr="003957FF" w:rsidRDefault="00287D24" w:rsidP="0003291E">
            <w:pPr>
              <w:jc w:val="both"/>
              <w:rPr>
                <w:rFonts w:eastAsia="Times New Roman"/>
                <w:color w:val="000000"/>
                <w:lang w:eastAsia="es-CL"/>
              </w:rPr>
            </w:pPr>
            <w:r w:rsidRPr="003957FF">
              <w:rPr>
                <w:rFonts w:eastAsia="Times New Roman"/>
                <w:bCs/>
                <w:color w:val="000000"/>
                <w:u w:val="single"/>
                <w:lang w:eastAsia="es-CL"/>
              </w:rPr>
              <w:t>Forma de cumplimiento</w:t>
            </w:r>
            <w:r w:rsidRPr="003957FF">
              <w:rPr>
                <w:rFonts w:eastAsia="Times New Roman"/>
                <w:bCs/>
                <w:color w:val="000000"/>
                <w:lang w:eastAsia="es-CL"/>
              </w:rPr>
              <w:t xml:space="preserve">: </w:t>
            </w:r>
            <w:r w:rsidRPr="003957FF">
              <w:rPr>
                <w:rFonts w:eastAsia="Times New Roman"/>
                <w:color w:val="000000"/>
                <w:lang w:eastAsia="es-CL"/>
              </w:rPr>
              <w:t>Según los antecedentes expuestos en la DIA, el sistema de tratamiento de riles diseñado cumplirá con la normativa ambiental vigente.</w:t>
            </w:r>
          </w:p>
          <w:p w14:paraId="66C12EB2" w14:textId="77777777" w:rsidR="00287D24" w:rsidRPr="003957FF" w:rsidRDefault="00287D24" w:rsidP="00287D24">
            <w:pPr>
              <w:rPr>
                <w:rFonts w:eastAsia="Times New Roman" w:cs="Arial"/>
                <w:color w:val="000000"/>
                <w:lang w:eastAsia="es-CL"/>
              </w:rPr>
            </w:pPr>
          </w:p>
          <w:p w14:paraId="1C2946EC" w14:textId="77777777" w:rsidR="00287D24" w:rsidRPr="003957FF" w:rsidRDefault="00287D24" w:rsidP="00287D24">
            <w:pPr>
              <w:rPr>
                <w:rFonts w:eastAsia="Times New Roman"/>
                <w:b/>
                <w:bCs/>
                <w:color w:val="000000"/>
                <w:lang w:val="es-MX" w:eastAsia="es-CL"/>
              </w:rPr>
            </w:pPr>
            <w:r w:rsidRPr="003957FF">
              <w:rPr>
                <w:rFonts w:eastAsia="Times New Roman"/>
                <w:b/>
                <w:bCs/>
                <w:color w:val="000000"/>
                <w:lang w:val="es-MX" w:eastAsia="es-CL"/>
              </w:rPr>
              <w:t>RCA N°373/2006; Considerando 4.1.2.</w:t>
            </w:r>
          </w:p>
          <w:p w14:paraId="7692808E" w14:textId="77777777" w:rsidR="00287D24" w:rsidRPr="003957FF" w:rsidRDefault="00287D24" w:rsidP="00287D24">
            <w:pPr>
              <w:rPr>
                <w:rFonts w:eastAsia="Times New Roman" w:cs="Arial"/>
                <w:color w:val="000000"/>
                <w:u w:val="single"/>
                <w:lang w:eastAsia="es-CL"/>
              </w:rPr>
            </w:pPr>
            <w:r w:rsidRPr="003957FF">
              <w:rPr>
                <w:rFonts w:eastAsia="Times New Roman"/>
                <w:bCs/>
                <w:color w:val="000000"/>
                <w:u w:val="single"/>
                <w:lang w:eastAsia="es-CL"/>
              </w:rPr>
              <w:t>Normativa ambiental de carácter específico aplicable al proyecto</w:t>
            </w:r>
          </w:p>
          <w:p w14:paraId="6D5AC9F5" w14:textId="77777777" w:rsidR="00287D24" w:rsidRPr="003957FF" w:rsidRDefault="00287D24" w:rsidP="00287D24">
            <w:pPr>
              <w:rPr>
                <w:rFonts w:eastAsia="Times New Roman" w:cs="Arial"/>
                <w:color w:val="000000"/>
                <w:u w:val="single"/>
                <w:lang w:eastAsia="es-CL"/>
              </w:rPr>
            </w:pPr>
            <w:r w:rsidRPr="003957FF">
              <w:rPr>
                <w:rFonts w:eastAsia="Times New Roman"/>
                <w:bCs/>
                <w:color w:val="000000"/>
                <w:u w:val="single"/>
                <w:lang w:eastAsia="es-CL"/>
              </w:rPr>
              <w:t>Decreto Fuerza Ley N°725 dictado el 11 de Diciembre de 1967 del Ministerio de Salud, Código Sanitario.</w:t>
            </w:r>
          </w:p>
          <w:p w14:paraId="4F02BE4E" w14:textId="77777777" w:rsidR="00287D24" w:rsidRPr="003957FF" w:rsidRDefault="00287D24" w:rsidP="00287D24">
            <w:pPr>
              <w:rPr>
                <w:rFonts w:eastAsia="Times New Roman"/>
                <w:color w:val="000000"/>
                <w:lang w:eastAsia="es-CL"/>
              </w:rPr>
            </w:pPr>
            <w:r w:rsidRPr="003957FF">
              <w:rPr>
                <w:rFonts w:eastAsia="Times New Roman"/>
                <w:color w:val="000000"/>
                <w:lang w:val="es-ES_tradnl" w:eastAsia="es-CL"/>
              </w:rPr>
              <w:t>[…]</w:t>
            </w:r>
            <w:r w:rsidRPr="003957FF">
              <w:rPr>
                <w:rFonts w:eastAsia="Times New Roman"/>
                <w:color w:val="000000"/>
                <w:lang w:eastAsia="es-CL"/>
              </w:rPr>
              <w:t xml:space="preserve"> En sus artículos 71, 72, 73 prohíbe, en términos generales, la descarga de residuos industriales o mineros en ríos o lagunas o en cualquier otra fuente o masa de agua, sin que antes se proceda a su depuración en la forma que se señale en los reglamentos </w:t>
            </w:r>
            <w:r w:rsidRPr="003957FF">
              <w:rPr>
                <w:rFonts w:eastAsia="Times New Roman"/>
                <w:color w:val="000000"/>
                <w:lang w:val="es-ES_tradnl" w:eastAsia="es-CL"/>
              </w:rPr>
              <w:t>[…]</w:t>
            </w:r>
            <w:r w:rsidRPr="003957FF">
              <w:rPr>
                <w:rFonts w:eastAsia="Times New Roman"/>
                <w:color w:val="000000"/>
                <w:lang w:eastAsia="es-CL"/>
              </w:rPr>
              <w:t> </w:t>
            </w:r>
          </w:p>
          <w:p w14:paraId="374B8B61" w14:textId="77777777" w:rsidR="00287D24" w:rsidRPr="003957FF" w:rsidRDefault="00287D24" w:rsidP="00287D24">
            <w:pPr>
              <w:rPr>
                <w:rFonts w:eastAsia="Times New Roman" w:cs="Arial"/>
                <w:color w:val="000000"/>
                <w:lang w:eastAsia="es-CL"/>
              </w:rPr>
            </w:pPr>
            <w:r w:rsidRPr="003957FF">
              <w:rPr>
                <w:rFonts w:eastAsia="Times New Roman"/>
                <w:bCs/>
                <w:color w:val="000000"/>
                <w:lang w:eastAsia="es-CL"/>
              </w:rPr>
              <w:t xml:space="preserve">Forma de cumplimiento: </w:t>
            </w:r>
            <w:r w:rsidRPr="003957FF">
              <w:rPr>
                <w:rFonts w:eastAsia="Times New Roman"/>
                <w:color w:val="000000"/>
                <w:lang w:eastAsia="es-CL"/>
              </w:rPr>
              <w:t>De acuerdo a lo expresado en esta DIA no existirán descargas a ningún cuerpo o masa de agua.</w:t>
            </w:r>
          </w:p>
        </w:tc>
      </w:tr>
      <w:tr w:rsidR="003A54CB" w:rsidRPr="003957FF" w14:paraId="0F8CC836" w14:textId="77777777" w:rsidTr="00B456A6">
        <w:trPr>
          <w:trHeight w:val="627"/>
        </w:trPr>
        <w:tc>
          <w:tcPr>
            <w:tcW w:w="5000" w:type="pct"/>
            <w:gridSpan w:val="2"/>
          </w:tcPr>
          <w:p w14:paraId="6A928033" w14:textId="77777777" w:rsidR="0051675B" w:rsidRPr="003957FF" w:rsidRDefault="003A54CB" w:rsidP="00A97CBC">
            <w:r w:rsidRPr="003957FF">
              <w:rPr>
                <w:b/>
              </w:rPr>
              <w:lastRenderedPageBreak/>
              <w:t>Hechos:</w:t>
            </w:r>
            <w:r w:rsidRPr="003957FF">
              <w:t xml:space="preserve"> </w:t>
            </w:r>
          </w:p>
          <w:p w14:paraId="114D2781" w14:textId="77777777" w:rsidR="000F427E" w:rsidRPr="003957FF" w:rsidRDefault="00B5605C" w:rsidP="0051675B">
            <w:pPr>
              <w:pStyle w:val="Prrafodelista"/>
              <w:numPr>
                <w:ilvl w:val="0"/>
                <w:numId w:val="25"/>
              </w:numPr>
              <w:rPr>
                <w:rFonts w:eastAsia="Times New Roman"/>
                <w:color w:val="000000"/>
                <w:lang w:eastAsia="es-CL"/>
              </w:rPr>
            </w:pPr>
            <w:r w:rsidRPr="003957FF">
              <w:rPr>
                <w:rFonts w:eastAsia="Times New Roman"/>
                <w:color w:val="000000"/>
                <w:lang w:eastAsia="es-CL"/>
              </w:rPr>
              <w:t>Durant</w:t>
            </w:r>
            <w:r w:rsidR="00763C60" w:rsidRPr="003957FF">
              <w:rPr>
                <w:rFonts w:eastAsia="Times New Roman"/>
                <w:color w:val="000000"/>
                <w:lang w:eastAsia="es-CL"/>
              </w:rPr>
              <w:t xml:space="preserve">e las actividades de inspección se recorrió parte del </w:t>
            </w:r>
            <w:r w:rsidR="0051675B" w:rsidRPr="003957FF">
              <w:rPr>
                <w:iCs/>
              </w:rPr>
              <w:t xml:space="preserve">Canal o Estero Pulmodón </w:t>
            </w:r>
            <w:r w:rsidR="00763C60" w:rsidRPr="003957FF">
              <w:rPr>
                <w:iCs/>
              </w:rPr>
              <w:t xml:space="preserve">(Punto inicio coordenadas </w:t>
            </w:r>
            <w:r w:rsidR="0051675B" w:rsidRPr="003957FF">
              <w:rPr>
                <w:iCs/>
              </w:rPr>
              <w:t>6</w:t>
            </w:r>
            <w:r w:rsidR="00763C60" w:rsidRPr="003957FF">
              <w:rPr>
                <w:iCs/>
              </w:rPr>
              <w:t xml:space="preserve">.118.494 N; 288.557 E y Punto término coordenadas </w:t>
            </w:r>
            <w:r w:rsidR="0051675B" w:rsidRPr="003957FF">
              <w:rPr>
                <w:iCs/>
              </w:rPr>
              <w:t>6.119.389 N; 286.985 E).</w:t>
            </w:r>
            <w:r w:rsidR="00763C60" w:rsidRPr="003957FF">
              <w:rPr>
                <w:rFonts w:eastAsia="Times New Roman"/>
                <w:color w:val="000000"/>
                <w:lang w:eastAsia="es-CL"/>
              </w:rPr>
              <w:t xml:space="preserve"> </w:t>
            </w:r>
            <w:r w:rsidR="0051675B" w:rsidRPr="003957FF">
              <w:rPr>
                <w:iCs/>
              </w:rPr>
              <w:t xml:space="preserve">El punto de inicio del canal comienza desde una extensión del </w:t>
            </w:r>
            <w:r w:rsidR="0003291E" w:rsidRPr="003957FF">
              <w:rPr>
                <w:iCs/>
              </w:rPr>
              <w:t>C</w:t>
            </w:r>
            <w:r w:rsidR="0051675B" w:rsidRPr="003957FF">
              <w:rPr>
                <w:iCs/>
              </w:rPr>
              <w:t xml:space="preserve">anal Carretones, es decir, el </w:t>
            </w:r>
            <w:r w:rsidR="0003291E" w:rsidRPr="003957FF">
              <w:rPr>
                <w:iCs/>
              </w:rPr>
              <w:t>C</w:t>
            </w:r>
            <w:r w:rsidR="0051675B" w:rsidRPr="003957FF">
              <w:rPr>
                <w:iCs/>
              </w:rPr>
              <w:t xml:space="preserve">anal Pulmodón proviene del </w:t>
            </w:r>
            <w:r w:rsidR="0003291E" w:rsidRPr="003957FF">
              <w:rPr>
                <w:iCs/>
              </w:rPr>
              <w:t>C</w:t>
            </w:r>
            <w:r w:rsidR="0051675B" w:rsidRPr="003957FF">
              <w:rPr>
                <w:iCs/>
              </w:rPr>
              <w:t>anal Carretones</w:t>
            </w:r>
            <w:r w:rsidR="00C301BB" w:rsidRPr="003957FF">
              <w:rPr>
                <w:iCs/>
              </w:rPr>
              <w:t xml:space="preserve"> (</w:t>
            </w:r>
            <w:r w:rsidR="005C5E19" w:rsidRPr="003957FF">
              <w:rPr>
                <w:iCs/>
              </w:rPr>
              <w:t>Fotografías 9 y 10</w:t>
            </w:r>
            <w:r w:rsidR="00C301BB" w:rsidRPr="003957FF">
              <w:rPr>
                <w:iCs/>
              </w:rPr>
              <w:t>)</w:t>
            </w:r>
            <w:r w:rsidR="005C5E19" w:rsidRPr="003957FF">
              <w:rPr>
                <w:iCs/>
              </w:rPr>
              <w:t>.</w:t>
            </w:r>
          </w:p>
          <w:p w14:paraId="57F146D2" w14:textId="77777777" w:rsidR="000F427E" w:rsidRPr="003957FF" w:rsidRDefault="0051675B" w:rsidP="000F427E">
            <w:pPr>
              <w:pStyle w:val="Prrafodelista"/>
              <w:rPr>
                <w:iCs/>
              </w:rPr>
            </w:pPr>
            <w:r w:rsidRPr="003957FF">
              <w:rPr>
                <w:iCs/>
              </w:rPr>
              <w:t xml:space="preserve">Se informó por parte del Sr. Lecaros que el agua del </w:t>
            </w:r>
            <w:r w:rsidR="0003291E" w:rsidRPr="003957FF">
              <w:rPr>
                <w:iCs/>
              </w:rPr>
              <w:t>C</w:t>
            </w:r>
            <w:r w:rsidRPr="003957FF">
              <w:rPr>
                <w:iCs/>
              </w:rPr>
              <w:t>anal Pulmodón es utilizada para el riego de las viñas de la unidad fiscalizable, no siendo utilizado dicho canal para vertido de RILes crudos o tratados.</w:t>
            </w:r>
          </w:p>
          <w:p w14:paraId="5E36C0A7" w14:textId="77777777" w:rsidR="000F427E" w:rsidRPr="003957FF" w:rsidRDefault="0051675B" w:rsidP="000F427E">
            <w:pPr>
              <w:pStyle w:val="Prrafodelista"/>
              <w:rPr>
                <w:iCs/>
              </w:rPr>
            </w:pPr>
            <w:r w:rsidRPr="003957FF">
              <w:rPr>
                <w:iCs/>
              </w:rPr>
              <w:t xml:space="preserve">En el punto de inicio del </w:t>
            </w:r>
            <w:r w:rsidR="0003291E" w:rsidRPr="003957FF">
              <w:rPr>
                <w:iCs/>
              </w:rPr>
              <w:t>C</w:t>
            </w:r>
            <w:r w:rsidRPr="003957FF">
              <w:rPr>
                <w:iCs/>
              </w:rPr>
              <w:t xml:space="preserve">anal Pulmodón, el agua ingresa libre desde el </w:t>
            </w:r>
            <w:r w:rsidR="0003291E" w:rsidRPr="003957FF">
              <w:rPr>
                <w:iCs/>
              </w:rPr>
              <w:t>C</w:t>
            </w:r>
            <w:r w:rsidRPr="003957FF">
              <w:rPr>
                <w:iCs/>
              </w:rPr>
              <w:t xml:space="preserve">anal Carretones, es decir, no existe una compuerta. </w:t>
            </w:r>
          </w:p>
          <w:p w14:paraId="7589A2C0" w14:textId="77777777" w:rsidR="000F427E" w:rsidRPr="003957FF" w:rsidRDefault="0051675B" w:rsidP="000F427E">
            <w:pPr>
              <w:pStyle w:val="Prrafodelista"/>
              <w:rPr>
                <w:iCs/>
              </w:rPr>
            </w:pPr>
            <w:r w:rsidRPr="003957FF">
              <w:rPr>
                <w:iCs/>
              </w:rPr>
              <w:t>Se constató que el agua, al momento de la inspección, no presentaba: presencia de sustancias oleosas, color oscuro, olor molesto, borra, orujo, escobajo o presencia de otros elementos.</w:t>
            </w:r>
          </w:p>
          <w:p w14:paraId="3C35A905" w14:textId="77777777" w:rsidR="0051675B" w:rsidRPr="003957FF" w:rsidRDefault="0051675B" w:rsidP="000F427E">
            <w:pPr>
              <w:pStyle w:val="Prrafodelista"/>
              <w:rPr>
                <w:iCs/>
              </w:rPr>
            </w:pPr>
            <w:r w:rsidRPr="003957FF">
              <w:rPr>
                <w:iCs/>
              </w:rPr>
              <w:t xml:space="preserve">Finalmente, en el punto final del </w:t>
            </w:r>
            <w:r w:rsidR="0003291E" w:rsidRPr="003957FF">
              <w:rPr>
                <w:iCs/>
              </w:rPr>
              <w:t>C</w:t>
            </w:r>
            <w:r w:rsidRPr="003957FF">
              <w:rPr>
                <w:iCs/>
              </w:rPr>
              <w:t xml:space="preserve">anal Pulmodón (en donde se junta con el </w:t>
            </w:r>
            <w:r w:rsidR="0003291E" w:rsidRPr="003957FF">
              <w:rPr>
                <w:iCs/>
              </w:rPr>
              <w:t>C</w:t>
            </w:r>
            <w:r w:rsidRPr="003957FF">
              <w:rPr>
                <w:iCs/>
              </w:rPr>
              <w:t>anal Carretones), después de atravesar el predio de la unidad fiscalizable, se constató que el agua tampoco presentaba: presencia de sustancias oleosas, color oscuro, olor molesto, borra, orujo, escobajo o presencia de otros elementos</w:t>
            </w:r>
            <w:r w:rsidR="00C301BB" w:rsidRPr="003957FF">
              <w:rPr>
                <w:iCs/>
              </w:rPr>
              <w:t xml:space="preserve"> (</w:t>
            </w:r>
            <w:r w:rsidR="005C5E19" w:rsidRPr="003957FF">
              <w:rPr>
                <w:iCs/>
              </w:rPr>
              <w:t>Fotografías 11 y 12</w:t>
            </w:r>
            <w:r w:rsidR="00C301BB" w:rsidRPr="003957FF">
              <w:rPr>
                <w:iCs/>
              </w:rPr>
              <w:t>)</w:t>
            </w:r>
            <w:r w:rsidR="005C5E19" w:rsidRPr="003957FF">
              <w:rPr>
                <w:iCs/>
              </w:rPr>
              <w:t>.</w:t>
            </w:r>
          </w:p>
          <w:p w14:paraId="71A1F5A9" w14:textId="77777777" w:rsidR="0051675B" w:rsidRPr="003957FF" w:rsidRDefault="005A4AB8" w:rsidP="000F427E">
            <w:pPr>
              <w:pStyle w:val="Prrafodelista"/>
              <w:numPr>
                <w:ilvl w:val="0"/>
                <w:numId w:val="25"/>
              </w:numPr>
              <w:rPr>
                <w:rFonts w:eastAsia="Times New Roman"/>
                <w:color w:val="000000"/>
                <w:lang w:eastAsia="es-CL"/>
              </w:rPr>
            </w:pPr>
            <w:r w:rsidRPr="003957FF">
              <w:rPr>
                <w:rFonts w:eastAsia="Times New Roman"/>
                <w:color w:val="000000"/>
                <w:lang w:eastAsia="es-CL"/>
              </w:rPr>
              <w:t>Por otro lado, durant</w:t>
            </w:r>
            <w:r w:rsidR="00763C60" w:rsidRPr="003957FF">
              <w:rPr>
                <w:rFonts w:eastAsia="Times New Roman"/>
                <w:color w:val="000000"/>
                <w:lang w:eastAsia="es-CL"/>
              </w:rPr>
              <w:t xml:space="preserve">e las actividades de inspección se recorrió parte del </w:t>
            </w:r>
            <w:r w:rsidR="0051675B" w:rsidRPr="003957FF">
              <w:rPr>
                <w:iCs/>
              </w:rPr>
              <w:t>Canal o Estero Carretones.</w:t>
            </w:r>
            <w:r w:rsidR="00763C60" w:rsidRPr="003957FF">
              <w:rPr>
                <w:rFonts w:eastAsia="Times New Roman"/>
                <w:color w:val="000000"/>
                <w:lang w:eastAsia="es-CL"/>
              </w:rPr>
              <w:t xml:space="preserve"> </w:t>
            </w:r>
            <w:r w:rsidR="0051675B" w:rsidRPr="003957FF">
              <w:rPr>
                <w:iCs/>
              </w:rPr>
              <w:t>El punto de inicio se definió como aquel punto localizado al costado de la caseta de ingreso a la unidad fiscalizable, y el punto de término fue definido como aquel punto en donde se localizan unos baños</w:t>
            </w:r>
            <w:r w:rsidR="00C301BB" w:rsidRPr="003957FF">
              <w:rPr>
                <w:iCs/>
              </w:rPr>
              <w:t xml:space="preserve"> (</w:t>
            </w:r>
            <w:r w:rsidR="005C5E19" w:rsidRPr="003957FF">
              <w:rPr>
                <w:iCs/>
              </w:rPr>
              <w:t>Fotografías 13 y 14</w:t>
            </w:r>
            <w:r w:rsidR="00C301BB" w:rsidRPr="003957FF">
              <w:rPr>
                <w:iCs/>
              </w:rPr>
              <w:t>)</w:t>
            </w:r>
            <w:r w:rsidR="005C5E19" w:rsidRPr="003957FF">
              <w:rPr>
                <w:iCs/>
              </w:rPr>
              <w:t>.</w:t>
            </w:r>
          </w:p>
          <w:p w14:paraId="6D5A5438" w14:textId="77777777" w:rsidR="0051675B" w:rsidRPr="003957FF" w:rsidRDefault="0051675B" w:rsidP="000F427E">
            <w:pPr>
              <w:pStyle w:val="Prrafodelista"/>
              <w:rPr>
                <w:iCs/>
              </w:rPr>
            </w:pPr>
            <w:r w:rsidRPr="003957FF">
              <w:rPr>
                <w:iCs/>
              </w:rPr>
              <w:t>En todo el recorrido no se observó descargas de líquidos de ningún tipo. Tampoco se constató la presencia de elementos como: sustancias oleosas, color oscuro, olor molesto, borra, orujo, escobajo o presencia de otros elementos.</w:t>
            </w:r>
          </w:p>
          <w:p w14:paraId="3D5DE40D" w14:textId="77777777" w:rsidR="001178B7" w:rsidRPr="003957FF" w:rsidRDefault="001178B7" w:rsidP="001D3CD4">
            <w:pPr>
              <w:rPr>
                <w:rFonts w:eastAsia="Times New Roman"/>
                <w:color w:val="000000"/>
                <w:lang w:eastAsia="es-CL"/>
              </w:rPr>
            </w:pPr>
          </w:p>
          <w:p w14:paraId="56029C5D" w14:textId="77777777" w:rsidR="00D3234E" w:rsidRPr="003957FF" w:rsidRDefault="00D3234E" w:rsidP="001D3CD4">
            <w:pPr>
              <w:rPr>
                <w:rFonts w:eastAsia="Times New Roman"/>
                <w:color w:val="000000"/>
                <w:lang w:eastAsia="es-CL"/>
              </w:rPr>
            </w:pPr>
          </w:p>
          <w:p w14:paraId="3D358D3A" w14:textId="77777777" w:rsidR="001D3CD4" w:rsidRPr="003957FF" w:rsidRDefault="001D3CD4" w:rsidP="001178B7">
            <w:pPr>
              <w:contextualSpacing/>
              <w:jc w:val="both"/>
            </w:pPr>
            <w:r w:rsidRPr="003957FF">
              <w:lastRenderedPageBreak/>
              <w:t>Del examen de información de la documentación revisada, es posible indicar qu</w:t>
            </w:r>
            <w:r w:rsidR="001178B7" w:rsidRPr="003957FF">
              <w:t>e:</w:t>
            </w:r>
          </w:p>
          <w:p w14:paraId="4A77C40F" w14:textId="77777777" w:rsidR="001178B7" w:rsidRPr="003957FF" w:rsidRDefault="001178B7" w:rsidP="001178B7">
            <w:pPr>
              <w:pStyle w:val="Prrafodelista"/>
              <w:numPr>
                <w:ilvl w:val="0"/>
                <w:numId w:val="32"/>
              </w:numPr>
              <w:rPr>
                <w:rFonts w:cs="Arial"/>
              </w:rPr>
            </w:pPr>
            <w:r w:rsidRPr="003957FF">
              <w:rPr>
                <w:rFonts w:cs="Arial"/>
              </w:rPr>
              <w:t xml:space="preserve">Sobre la solicitud de copia de los derechos de aprovechamiento de aguas del estero o canal Pulmodón u otros antecedentes, el titular entregó copia de 5 escrituras </w:t>
            </w:r>
            <w:r w:rsidRPr="003957FF">
              <w:rPr>
                <w:bCs/>
              </w:rPr>
              <w:t xml:space="preserve">del Notario y Conservador de Molina </w:t>
            </w:r>
            <w:r w:rsidRPr="003957FF">
              <w:rPr>
                <w:rFonts w:cs="Arial"/>
              </w:rPr>
              <w:t>sobre</w:t>
            </w:r>
            <w:r w:rsidRPr="003957FF">
              <w:rPr>
                <w:bCs/>
              </w:rPr>
              <w:t xml:space="preserve"> compraventa de aguas de Agrícola Pulmodón Ltda</w:t>
            </w:r>
            <w:r w:rsidR="00A512B9" w:rsidRPr="003957FF">
              <w:rPr>
                <w:bCs/>
              </w:rPr>
              <w:t xml:space="preserve">. (Anexo </w:t>
            </w:r>
            <w:r w:rsidR="001855C6" w:rsidRPr="003957FF">
              <w:rPr>
                <w:bCs/>
              </w:rPr>
              <w:t>3</w:t>
            </w:r>
            <w:r w:rsidR="00A512B9" w:rsidRPr="003957FF">
              <w:rPr>
                <w:bCs/>
              </w:rPr>
              <w:t>)</w:t>
            </w:r>
            <w:r w:rsidRPr="003957FF">
              <w:rPr>
                <w:bCs/>
              </w:rPr>
              <w:t>. Los principales antecedentes de las escrituras son:</w:t>
            </w:r>
          </w:p>
          <w:p w14:paraId="6FA9530E" w14:textId="77777777" w:rsidR="001178B7" w:rsidRPr="003957FF" w:rsidRDefault="001178B7" w:rsidP="001178B7">
            <w:pPr>
              <w:pStyle w:val="Prrafodelista"/>
              <w:rPr>
                <w:bCs/>
                <w:u w:val="single"/>
              </w:rPr>
            </w:pPr>
            <w:r w:rsidRPr="003957FF">
              <w:rPr>
                <w:bCs/>
                <w:u w:val="single"/>
              </w:rPr>
              <w:t>N°172, Repertorio N°3360</w:t>
            </w:r>
          </w:p>
          <w:p w14:paraId="4DE43799" w14:textId="77777777" w:rsidR="001178B7" w:rsidRPr="003957FF" w:rsidRDefault="001178B7" w:rsidP="001178B7">
            <w:pPr>
              <w:pStyle w:val="Prrafodelista"/>
              <w:rPr>
                <w:rFonts w:asciiTheme="minorHAnsi" w:hAnsiTheme="minorHAnsi"/>
                <w:bCs/>
              </w:rPr>
            </w:pPr>
            <w:r w:rsidRPr="003957FF">
              <w:rPr>
                <w:rFonts w:asciiTheme="minorHAnsi" w:hAnsiTheme="minorHAnsi"/>
                <w:bCs/>
              </w:rPr>
              <w:t>Agrícola Pulmodón Ltda. es dueña de los derechos de aprovechamiento de aguas con que se riega el resto de la propiedad raíz agrícola denominada Lote N°1, Viña Pulmodón, resultante de la subdivisión de la Parcela B del Fundo Pulmodón o Hijuela N°6, de la comuna de Sagrada Familia, consistente en 3,5426 acciones del Canal Pulmodón del Estero Carretón.</w:t>
            </w:r>
          </w:p>
          <w:p w14:paraId="4735B7A2" w14:textId="77777777" w:rsidR="001178B7" w:rsidRPr="003957FF" w:rsidRDefault="001178B7" w:rsidP="001178B7">
            <w:pPr>
              <w:pStyle w:val="Prrafodelista"/>
              <w:rPr>
                <w:rFonts w:asciiTheme="minorHAnsi" w:hAnsiTheme="minorHAnsi"/>
                <w:bCs/>
                <w:u w:val="single"/>
              </w:rPr>
            </w:pPr>
            <w:r w:rsidRPr="003957FF">
              <w:rPr>
                <w:rFonts w:asciiTheme="minorHAnsi" w:hAnsiTheme="minorHAnsi"/>
                <w:bCs/>
                <w:u w:val="single"/>
              </w:rPr>
              <w:t>N°173, Repertorio N°3361</w:t>
            </w:r>
          </w:p>
          <w:p w14:paraId="72D28D87" w14:textId="77777777" w:rsidR="001178B7" w:rsidRPr="003957FF" w:rsidRDefault="001178B7" w:rsidP="001178B7">
            <w:pPr>
              <w:pStyle w:val="Prrafodelista"/>
              <w:rPr>
                <w:rFonts w:asciiTheme="minorHAnsi" w:hAnsiTheme="minorHAnsi"/>
                <w:bCs/>
              </w:rPr>
            </w:pPr>
            <w:r w:rsidRPr="003957FF">
              <w:rPr>
                <w:rFonts w:asciiTheme="minorHAnsi" w:hAnsiTheme="minorHAnsi"/>
                <w:bCs/>
              </w:rPr>
              <w:t>Agrícola Pulmodón Ltda. es dueña de los derechos de aprovechamiento de aguas con que se riega la propiedad raíz agrícola denominada Hijuela C que forma parte del resto del Fundo Pulmodón, de la comuna de Sagrada Familia, consistente en 2,076 acciones del Canal del Estero Carretón.</w:t>
            </w:r>
          </w:p>
          <w:p w14:paraId="128C5F6B" w14:textId="77777777" w:rsidR="001178B7" w:rsidRPr="003957FF" w:rsidRDefault="001178B7" w:rsidP="001178B7">
            <w:pPr>
              <w:pStyle w:val="Prrafodelista"/>
              <w:rPr>
                <w:rFonts w:asciiTheme="minorHAnsi" w:hAnsiTheme="minorHAnsi"/>
                <w:bCs/>
                <w:u w:val="single"/>
              </w:rPr>
            </w:pPr>
            <w:r w:rsidRPr="003957FF">
              <w:rPr>
                <w:rFonts w:asciiTheme="minorHAnsi" w:hAnsiTheme="minorHAnsi"/>
                <w:bCs/>
                <w:u w:val="single"/>
              </w:rPr>
              <w:t>N°204, Repertorio N°3058</w:t>
            </w:r>
          </w:p>
          <w:p w14:paraId="2E354A96" w14:textId="77777777" w:rsidR="001178B7" w:rsidRPr="003957FF" w:rsidRDefault="001178B7" w:rsidP="001178B7">
            <w:pPr>
              <w:pStyle w:val="Prrafodelista"/>
              <w:rPr>
                <w:rFonts w:asciiTheme="minorHAnsi" w:hAnsiTheme="minorHAnsi"/>
                <w:bCs/>
              </w:rPr>
            </w:pPr>
            <w:r w:rsidRPr="003957FF">
              <w:rPr>
                <w:rFonts w:asciiTheme="minorHAnsi" w:hAnsiTheme="minorHAnsi"/>
                <w:bCs/>
              </w:rPr>
              <w:t>Agrícola Pulmodón Ltda. es dueña de los derechos de aprovechamiento de aguas con que se riega la propiedad raíz agrícola Lote N°3 que es parte del Lote N°1 o Viña Pulmodón de la comuna de Sagrada Familia, consistente en 4,0474 acciones del Canal Pulmodón.</w:t>
            </w:r>
          </w:p>
          <w:p w14:paraId="4D7B379B" w14:textId="77777777" w:rsidR="001178B7" w:rsidRPr="003957FF" w:rsidRDefault="001178B7" w:rsidP="001178B7">
            <w:pPr>
              <w:pStyle w:val="Prrafodelista"/>
              <w:rPr>
                <w:rFonts w:asciiTheme="minorHAnsi" w:hAnsiTheme="minorHAnsi"/>
                <w:bCs/>
                <w:u w:val="single"/>
              </w:rPr>
            </w:pPr>
            <w:r w:rsidRPr="003957FF">
              <w:rPr>
                <w:rFonts w:asciiTheme="minorHAnsi" w:hAnsiTheme="minorHAnsi"/>
                <w:bCs/>
                <w:u w:val="single"/>
              </w:rPr>
              <w:t>N°205, Repertorio N°3059</w:t>
            </w:r>
          </w:p>
          <w:p w14:paraId="0B110A5B" w14:textId="77777777" w:rsidR="001178B7" w:rsidRPr="003957FF" w:rsidRDefault="001178B7" w:rsidP="001178B7">
            <w:pPr>
              <w:pStyle w:val="Prrafodelista"/>
              <w:rPr>
                <w:rFonts w:asciiTheme="minorHAnsi" w:hAnsiTheme="minorHAnsi"/>
                <w:bCs/>
              </w:rPr>
            </w:pPr>
            <w:r w:rsidRPr="003957FF">
              <w:rPr>
                <w:rFonts w:asciiTheme="minorHAnsi" w:hAnsiTheme="minorHAnsi"/>
                <w:bCs/>
              </w:rPr>
              <w:t>Agrícola Pulmodón Ltda. es dueña de los derechos de aguas con que se riega el predio raíz agrícola denominado Hijuela Primera u Oriente del Fundo Sanatorio, de la comuna de Sagrada Familia, consistente en 30 acciones que se extraen del Canal Pulmodón que saca sus aguas del Estero Carretón por la bocatoma ubicada en la orilla izquierda de éste, a un Km aguas arriba del puente sobre el mismo estero que sirve de acceso a los Fundos Pulmodón y Sanatorio.</w:t>
            </w:r>
          </w:p>
          <w:p w14:paraId="27C6FEC1" w14:textId="77777777" w:rsidR="001178B7" w:rsidRPr="003957FF" w:rsidRDefault="001178B7" w:rsidP="001178B7">
            <w:pPr>
              <w:pStyle w:val="Prrafodelista"/>
              <w:rPr>
                <w:rFonts w:asciiTheme="minorHAnsi" w:hAnsiTheme="minorHAnsi"/>
                <w:bCs/>
                <w:u w:val="single"/>
              </w:rPr>
            </w:pPr>
            <w:r w:rsidRPr="003957FF">
              <w:rPr>
                <w:rFonts w:asciiTheme="minorHAnsi" w:hAnsiTheme="minorHAnsi"/>
                <w:bCs/>
                <w:u w:val="single"/>
              </w:rPr>
              <w:t>N°206, Repertorio N°3060</w:t>
            </w:r>
          </w:p>
          <w:p w14:paraId="182806B6" w14:textId="77777777" w:rsidR="001178B7" w:rsidRPr="003957FF" w:rsidRDefault="001178B7" w:rsidP="001178B7">
            <w:pPr>
              <w:pStyle w:val="Prrafodelista"/>
              <w:rPr>
                <w:bCs/>
                <w:u w:val="single"/>
              </w:rPr>
            </w:pPr>
            <w:r w:rsidRPr="003957FF">
              <w:rPr>
                <w:rFonts w:asciiTheme="minorHAnsi" w:hAnsiTheme="minorHAnsi"/>
                <w:bCs/>
              </w:rPr>
              <w:t>Agrícola Pulmodón Ltda. es dueña de los derechos de aprovechamiento de aguas con que se riega el predio agrícola denominado Hijuela Segunda o Poniente del Fundo Sanatorio, de la comuna de Sagrada Familia, consistente en 30 acciones que se extraen del Canal Pulmodón, que saca sus aguas del Estero Carretón por la bocatoma ubicada en la orilla izquierda de éste, a un kilómetro aguas arriba del puente sobre el mismo estero que sirve de acceso a los Fundos Pulmodón y Sanatorio.</w:t>
            </w:r>
          </w:p>
          <w:p w14:paraId="52962A5D" w14:textId="77777777" w:rsidR="001178B7" w:rsidRPr="003957FF" w:rsidRDefault="001178B7" w:rsidP="001178B7">
            <w:pPr>
              <w:pStyle w:val="Prrafodelista"/>
              <w:numPr>
                <w:ilvl w:val="0"/>
                <w:numId w:val="32"/>
              </w:numPr>
              <w:rPr>
                <w:bCs/>
              </w:rPr>
            </w:pPr>
            <w:r w:rsidRPr="003957FF">
              <w:rPr>
                <w:bCs/>
              </w:rPr>
              <w:t>Adicional a lo anterior, el titular adjuntó copias de dominios vigentes de los terrenos y de aguas del Notario y Conservador de Molina</w:t>
            </w:r>
            <w:r w:rsidR="00A512B9" w:rsidRPr="003957FF">
              <w:rPr>
                <w:bCs/>
              </w:rPr>
              <w:t xml:space="preserve"> (Anexo </w:t>
            </w:r>
            <w:r w:rsidR="001855C6" w:rsidRPr="003957FF">
              <w:rPr>
                <w:bCs/>
              </w:rPr>
              <w:t>3</w:t>
            </w:r>
            <w:r w:rsidR="00A512B9" w:rsidRPr="003957FF">
              <w:rPr>
                <w:bCs/>
              </w:rPr>
              <w:t>)</w:t>
            </w:r>
            <w:r w:rsidRPr="003957FF">
              <w:rPr>
                <w:bCs/>
              </w:rPr>
              <w:t>.</w:t>
            </w:r>
          </w:p>
          <w:p w14:paraId="65E41F1B" w14:textId="7CCF604B" w:rsidR="001178B7" w:rsidRPr="003957FF" w:rsidRDefault="001178B7" w:rsidP="00891A7A">
            <w:pPr>
              <w:pStyle w:val="Prrafodelista"/>
              <w:numPr>
                <w:ilvl w:val="0"/>
                <w:numId w:val="32"/>
              </w:numPr>
              <w:rPr>
                <w:bCs/>
              </w:rPr>
            </w:pPr>
            <w:r w:rsidRPr="003957FF">
              <w:rPr>
                <w:bCs/>
              </w:rPr>
              <w:t>Finalmente, el titular adjuntó una imagen aérea donde se presenta el Estero Carretones y el Canal Pulmodón</w:t>
            </w:r>
            <w:r w:rsidR="00326398" w:rsidRPr="003957FF">
              <w:rPr>
                <w:bCs/>
              </w:rPr>
              <w:t xml:space="preserve"> (atraviesa terrenos de la unidad fiscalizable)</w:t>
            </w:r>
            <w:r w:rsidRPr="003957FF">
              <w:rPr>
                <w:bCs/>
              </w:rPr>
              <w:t xml:space="preserve">, donde se observa que éste último nace en el Estero Carretones y posteriormente se vuelve a juntar con él </w:t>
            </w:r>
            <w:r w:rsidRPr="003957FF">
              <w:rPr>
                <w:rFonts w:cs="Arial"/>
              </w:rPr>
              <w:t>(</w:t>
            </w:r>
            <w:r w:rsidR="00634263" w:rsidRPr="003957FF">
              <w:rPr>
                <w:rFonts w:cs="Arial"/>
              </w:rPr>
              <w:t>F</w:t>
            </w:r>
            <w:r w:rsidR="002C76FE" w:rsidRPr="003957FF">
              <w:rPr>
                <w:rFonts w:cs="Arial"/>
              </w:rPr>
              <w:t xml:space="preserve">igura </w:t>
            </w:r>
            <w:r w:rsidR="00E959B3" w:rsidRPr="003957FF">
              <w:rPr>
                <w:rFonts w:cs="Arial"/>
              </w:rPr>
              <w:t>4</w:t>
            </w:r>
            <w:r w:rsidRPr="003957FF">
              <w:rPr>
                <w:rFonts w:cs="Arial"/>
              </w:rPr>
              <w:t>).</w:t>
            </w:r>
            <w:r w:rsidR="00891A7A" w:rsidRPr="003957FF">
              <w:rPr>
                <w:rFonts w:cs="Arial"/>
              </w:rPr>
              <w:t xml:space="preserve"> </w:t>
            </w:r>
            <w:r w:rsidR="00891A7A" w:rsidRPr="003957FF">
              <w:t xml:space="preserve">Cabe mencionar que desde el </w:t>
            </w:r>
            <w:r w:rsidR="00891A7A" w:rsidRPr="003957FF">
              <w:rPr>
                <w:bCs/>
              </w:rPr>
              <w:t xml:space="preserve">Canal Pulmodón </w:t>
            </w:r>
            <w:r w:rsidR="00891A7A" w:rsidRPr="003957FF">
              <w:t xml:space="preserve">la unidad fiscalizable extrae aguas para el regadío de sus viñas, situación no descrita en la </w:t>
            </w:r>
            <w:r w:rsidR="00891A7A" w:rsidRPr="003957FF">
              <w:rPr>
                <w:rFonts w:eastAsia="Century Gothic" w:cs="Century Gothic"/>
                <w:bCs/>
                <w:w w:val="101"/>
              </w:rPr>
              <w:t>RCA N°373/2006</w:t>
            </w:r>
            <w:r w:rsidR="00015BE1" w:rsidRPr="003957FF">
              <w:rPr>
                <w:rFonts w:eastAsia="Century Gothic" w:cs="Century Gothic"/>
                <w:bCs/>
                <w:w w:val="101"/>
              </w:rPr>
              <w:t xml:space="preserve">, lo cual fue un hallazgo del informe del expediente </w:t>
            </w:r>
            <w:r w:rsidR="00015BE1" w:rsidRPr="003957FF">
              <w:t>DFZ-2017-4571-VII-RCA-IA</w:t>
            </w:r>
            <w:r w:rsidR="00891A7A" w:rsidRPr="003957FF">
              <w:t xml:space="preserve">. </w:t>
            </w:r>
          </w:p>
          <w:p w14:paraId="7B8A292B" w14:textId="77777777" w:rsidR="001178B7" w:rsidRPr="003957FF" w:rsidRDefault="001178B7" w:rsidP="001178B7">
            <w:pPr>
              <w:pStyle w:val="Prrafodelista"/>
              <w:numPr>
                <w:ilvl w:val="0"/>
                <w:numId w:val="32"/>
              </w:numPr>
              <w:rPr>
                <w:bCs/>
              </w:rPr>
            </w:pPr>
            <w:r w:rsidRPr="003957FF">
              <w:rPr>
                <w:bCs/>
              </w:rPr>
              <w:t xml:space="preserve">Sobre la solicitud de dar a conocer si se han presentado contingencias en cuanto al vertido de RILes crudos o tratados al </w:t>
            </w:r>
            <w:r w:rsidR="00C63962" w:rsidRPr="003957FF">
              <w:rPr>
                <w:bCs/>
              </w:rPr>
              <w:t>C</w:t>
            </w:r>
            <w:r w:rsidRPr="003957FF">
              <w:rPr>
                <w:bCs/>
              </w:rPr>
              <w:t xml:space="preserve">anal Pulmodón o al </w:t>
            </w:r>
            <w:r w:rsidR="00C63962" w:rsidRPr="003957FF">
              <w:rPr>
                <w:bCs/>
              </w:rPr>
              <w:t>C</w:t>
            </w:r>
            <w:r w:rsidRPr="003957FF">
              <w:rPr>
                <w:bCs/>
              </w:rPr>
              <w:t>anal Carretones, indicando tipo de contingencia, fecha del evento, medidas aplicadas, entre otros (Años 2013 a la fecha), e</w:t>
            </w:r>
            <w:r w:rsidRPr="003957FF">
              <w:rPr>
                <w:rFonts w:cs="Arial"/>
              </w:rPr>
              <w:t>l titular entregó el denominado “</w:t>
            </w:r>
            <w:r w:rsidRPr="003957FF">
              <w:rPr>
                <w:bCs/>
              </w:rPr>
              <w:t xml:space="preserve">Plan de emergencia y contingencia de seguridad y medio ambiente planta tratamiento RILes”, cuyo objetivo es </w:t>
            </w:r>
            <w:r w:rsidRPr="003957FF">
              <w:rPr>
                <w:bCs/>
                <w:i/>
              </w:rPr>
              <w:t xml:space="preserve">“establecer un plan que permita coordinar acciones concretas para enfrentar con serenidad y decisión, diferentes tipos de emergencia asociadas a las actividades y tareas que se realizan y pudieran presentarse en las instalaciones de la empresa” </w:t>
            </w:r>
            <w:r w:rsidRPr="003957FF">
              <w:rPr>
                <w:bCs/>
              </w:rPr>
              <w:t xml:space="preserve">(Anexo </w:t>
            </w:r>
            <w:r w:rsidR="001855C6" w:rsidRPr="003957FF">
              <w:rPr>
                <w:bCs/>
              </w:rPr>
              <w:t>3</w:t>
            </w:r>
            <w:r w:rsidRPr="003957FF">
              <w:rPr>
                <w:bCs/>
              </w:rPr>
              <w:t>).</w:t>
            </w:r>
          </w:p>
          <w:p w14:paraId="7E5A5911" w14:textId="77777777" w:rsidR="001178B7" w:rsidRPr="003957FF" w:rsidRDefault="001178B7" w:rsidP="00C63962">
            <w:pPr>
              <w:pStyle w:val="Prrafodelista"/>
              <w:numPr>
                <w:ilvl w:val="0"/>
                <w:numId w:val="32"/>
              </w:numPr>
              <w:rPr>
                <w:bCs/>
              </w:rPr>
            </w:pPr>
            <w:r w:rsidRPr="003957FF">
              <w:rPr>
                <w:bCs/>
              </w:rPr>
              <w:t xml:space="preserve">Se menciona que el plan </w:t>
            </w:r>
            <w:r w:rsidR="00A512B9" w:rsidRPr="003957FF">
              <w:rPr>
                <w:bCs/>
              </w:rPr>
              <w:t xml:space="preserve">de emergencia </w:t>
            </w:r>
            <w:r w:rsidRPr="003957FF">
              <w:rPr>
                <w:bCs/>
              </w:rPr>
              <w:t xml:space="preserve">se aplica a las dependencias de la planta de tratamiento de RILes para evitar tener consecuencias negativas a la vida, medio ambiente, propiedad, instalaciones y/o procesos. El procedimiento </w:t>
            </w:r>
            <w:r w:rsidR="00A512B9" w:rsidRPr="003957FF">
              <w:rPr>
                <w:bCs/>
              </w:rPr>
              <w:t xml:space="preserve">del plan </w:t>
            </w:r>
            <w:r w:rsidRPr="003957FF">
              <w:rPr>
                <w:bCs/>
              </w:rPr>
              <w:t>se aplica a diversas situaciones de potencial emergencia identificadas, las cuales son: sismos y terremotos, intoxicaciones, contacto de operadores con soda cáustica, derrame de sustancias peligrosas, falla en planta de RILes y corte de energía eléctrica.</w:t>
            </w:r>
          </w:p>
          <w:p w14:paraId="6B17EA84" w14:textId="77777777" w:rsidR="001178B7" w:rsidRPr="003957FF" w:rsidRDefault="001178B7" w:rsidP="001178B7">
            <w:pPr>
              <w:pStyle w:val="Prrafodelista"/>
              <w:numPr>
                <w:ilvl w:val="0"/>
                <w:numId w:val="32"/>
              </w:numPr>
              <w:rPr>
                <w:bCs/>
              </w:rPr>
            </w:pPr>
            <w:r w:rsidRPr="003957FF">
              <w:rPr>
                <w:rFonts w:cs="Arial"/>
                <w:bCs/>
              </w:rPr>
              <w:lastRenderedPageBreak/>
              <w:t xml:space="preserve">Según los antecedentes entregados el titular no informó sobre </w:t>
            </w:r>
            <w:r w:rsidRPr="003957FF">
              <w:rPr>
                <w:bCs/>
              </w:rPr>
              <w:t xml:space="preserve">si se han presentado contingencias en cuanto al vertido de RILes crudos o tratados al </w:t>
            </w:r>
            <w:r w:rsidR="00C63962" w:rsidRPr="003957FF">
              <w:rPr>
                <w:bCs/>
              </w:rPr>
              <w:t>C</w:t>
            </w:r>
            <w:r w:rsidRPr="003957FF">
              <w:rPr>
                <w:bCs/>
              </w:rPr>
              <w:t xml:space="preserve">anal Pulmodón o al </w:t>
            </w:r>
            <w:r w:rsidR="00C63962" w:rsidRPr="003957FF">
              <w:rPr>
                <w:bCs/>
              </w:rPr>
              <w:t>C</w:t>
            </w:r>
            <w:r w:rsidRPr="003957FF">
              <w:rPr>
                <w:bCs/>
              </w:rPr>
              <w:t xml:space="preserve">anal Carretones desde el año 2013 a la fecha. </w:t>
            </w:r>
          </w:p>
        </w:tc>
      </w:tr>
    </w:tbl>
    <w:p w14:paraId="26E975A4" w14:textId="77777777" w:rsidR="00D3234E" w:rsidRPr="003957FF" w:rsidRDefault="00D3234E" w:rsidP="003A54CB">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A54CB" w:rsidRPr="003957FF" w14:paraId="395AB300" w14:textId="77777777" w:rsidTr="00B456A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52ECFE" w14:textId="77777777" w:rsidR="003A54CB" w:rsidRPr="003957FF" w:rsidRDefault="003A54CB" w:rsidP="00B456A6">
            <w:pPr>
              <w:spacing w:after="0" w:line="240" w:lineRule="auto"/>
              <w:jc w:val="center"/>
              <w:rPr>
                <w:rFonts w:ascii="Calibri" w:eastAsia="Times New Roman" w:hAnsi="Calibri" w:cs="Times New Roman"/>
                <w:b/>
                <w:bCs/>
                <w:color w:val="000000"/>
                <w:sz w:val="20"/>
                <w:szCs w:val="20"/>
                <w:lang w:eastAsia="es-CL"/>
              </w:rPr>
            </w:pPr>
            <w:r w:rsidRPr="003957FF">
              <w:rPr>
                <w:rFonts w:ascii="Calibri" w:eastAsia="Times New Roman" w:hAnsi="Calibri" w:cs="Times New Roman"/>
                <w:b/>
                <w:bCs/>
                <w:color w:val="000000"/>
                <w:sz w:val="20"/>
                <w:szCs w:val="20"/>
                <w:lang w:eastAsia="es-CL"/>
              </w:rPr>
              <w:t>Registros</w:t>
            </w:r>
          </w:p>
        </w:tc>
      </w:tr>
      <w:tr w:rsidR="003A54CB" w:rsidRPr="003957FF" w14:paraId="43E6050B" w14:textId="77777777" w:rsidTr="00B456A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791E1F6" w14:textId="77777777" w:rsidR="003A54CB" w:rsidRPr="003957FF" w:rsidRDefault="00965A50"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7813BE41" wp14:editId="2876BB0D">
                  <wp:extent cx="324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29687D6" w14:textId="77777777" w:rsidR="003A54CB" w:rsidRPr="003957FF" w:rsidRDefault="00965A50"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6DF2A9E0" wp14:editId="116BF382">
                  <wp:extent cx="324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A54CB" w:rsidRPr="003957FF" w14:paraId="1DB7F9C3" w14:textId="77777777" w:rsidTr="00B456A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5C4AD7" w14:textId="77777777" w:rsidR="003A54CB" w:rsidRPr="003957FF" w:rsidRDefault="003A54CB" w:rsidP="00B456A6">
            <w:pPr>
              <w:spacing w:after="0" w:line="240" w:lineRule="auto"/>
              <w:contextualSpacing/>
              <w:outlineLvl w:val="1"/>
              <w:rPr>
                <w:rFonts w:ascii="Calibri" w:eastAsia="Times New Roman" w:hAnsi="Calibri" w:cs="Calibri"/>
                <w:b/>
                <w:color w:val="000000"/>
                <w:sz w:val="18"/>
                <w:szCs w:val="20"/>
                <w:lang w:eastAsia="es-CL"/>
              </w:rPr>
            </w:pPr>
            <w:bookmarkStart w:id="208" w:name="_Toc515869073"/>
            <w:r w:rsidRPr="003957FF">
              <w:rPr>
                <w:rFonts w:ascii="Calibri" w:eastAsia="Calibri" w:hAnsi="Calibri" w:cs="Calibri"/>
                <w:b/>
                <w:sz w:val="18"/>
                <w:szCs w:val="20"/>
              </w:rPr>
              <w:t xml:space="preserve">Fotografía </w:t>
            </w:r>
            <w:r w:rsidR="00D73018" w:rsidRPr="003957FF">
              <w:rPr>
                <w:rFonts w:ascii="Calibri" w:eastAsia="Calibri" w:hAnsi="Calibri" w:cs="Calibri"/>
                <w:b/>
                <w:sz w:val="18"/>
                <w:szCs w:val="20"/>
              </w:rPr>
              <w:t>9</w:t>
            </w:r>
            <w:r w:rsidRPr="003957FF">
              <w:rPr>
                <w:rFonts w:ascii="Calibri" w:eastAsia="Calibri" w:hAnsi="Calibri" w:cs="Calibri"/>
                <w:b/>
                <w:sz w:val="18"/>
                <w:szCs w:val="20"/>
              </w:rPr>
              <w:t>.</w:t>
            </w:r>
            <w:bookmarkEnd w:id="2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FFDC2" w14:textId="77777777" w:rsidR="003A54CB" w:rsidRPr="003957FF" w:rsidRDefault="003A54CB"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color w:val="000000"/>
                <w:sz w:val="18"/>
                <w:szCs w:val="18"/>
                <w:lang w:eastAsia="es-CL"/>
              </w:rPr>
              <w:t xml:space="preserve"> 28-03-2018</w:t>
            </w:r>
          </w:p>
        </w:tc>
        <w:tc>
          <w:tcPr>
            <w:tcW w:w="1341" w:type="pct"/>
            <w:tcBorders>
              <w:top w:val="single" w:sz="4" w:space="0" w:color="auto"/>
              <w:left w:val="nil"/>
              <w:bottom w:val="single" w:sz="4" w:space="0" w:color="auto"/>
              <w:right w:val="nil"/>
            </w:tcBorders>
            <w:shd w:val="clear" w:color="auto" w:fill="auto"/>
            <w:noWrap/>
            <w:vAlign w:val="center"/>
            <w:hideMark/>
          </w:tcPr>
          <w:p w14:paraId="07A6EBA6" w14:textId="77777777" w:rsidR="003A54CB" w:rsidRPr="003957FF" w:rsidRDefault="003A54CB" w:rsidP="00B456A6">
            <w:pPr>
              <w:spacing w:after="0" w:line="240" w:lineRule="auto"/>
              <w:contextualSpacing/>
              <w:outlineLvl w:val="1"/>
              <w:rPr>
                <w:rFonts w:ascii="Calibri" w:eastAsia="Calibri" w:hAnsi="Calibri" w:cs="Calibri"/>
                <w:b/>
                <w:sz w:val="18"/>
                <w:szCs w:val="20"/>
              </w:rPr>
            </w:pPr>
            <w:bookmarkStart w:id="209" w:name="_Toc515869074"/>
            <w:r w:rsidRPr="003957FF">
              <w:rPr>
                <w:rFonts w:ascii="Calibri" w:eastAsia="Calibri" w:hAnsi="Calibri" w:cs="Calibri"/>
                <w:b/>
                <w:sz w:val="18"/>
                <w:szCs w:val="20"/>
              </w:rPr>
              <w:t xml:space="preserve">Fotografía </w:t>
            </w:r>
            <w:r w:rsidR="00D73018" w:rsidRPr="003957FF">
              <w:rPr>
                <w:rFonts w:ascii="Calibri" w:eastAsia="Calibri" w:hAnsi="Calibri" w:cs="Calibri"/>
                <w:b/>
                <w:sz w:val="18"/>
                <w:szCs w:val="20"/>
              </w:rPr>
              <w:t>10</w:t>
            </w:r>
            <w:r w:rsidRPr="003957FF">
              <w:rPr>
                <w:rFonts w:ascii="Calibri" w:eastAsia="Calibri" w:hAnsi="Calibri" w:cs="Calibri"/>
                <w:b/>
                <w:sz w:val="18"/>
                <w:szCs w:val="20"/>
              </w:rPr>
              <w:t>.</w:t>
            </w:r>
            <w:bookmarkEnd w:id="2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AAEFA3" w14:textId="77777777" w:rsidR="003A54CB" w:rsidRPr="003957FF" w:rsidRDefault="003A54CB"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Pr="003957FF">
              <w:rPr>
                <w:rFonts w:ascii="Calibri" w:eastAsia="Times New Roman" w:hAnsi="Calibri" w:cs="Times New Roman"/>
                <w:color w:val="000000"/>
                <w:sz w:val="18"/>
                <w:szCs w:val="18"/>
                <w:lang w:eastAsia="es-CL"/>
              </w:rPr>
              <w:t>28-03-2018</w:t>
            </w:r>
          </w:p>
        </w:tc>
      </w:tr>
      <w:tr w:rsidR="00302676" w:rsidRPr="003957FF" w14:paraId="7FB080D8" w14:textId="77777777" w:rsidTr="00B456A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F57480"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48310FE"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6.118.494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32FA67B"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288.557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6129E17"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347B749"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6.118.494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14F710B"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288.557</w:t>
            </w:r>
          </w:p>
        </w:tc>
      </w:tr>
      <w:tr w:rsidR="003A54CB" w:rsidRPr="003957FF" w14:paraId="4F5CCB14" w14:textId="77777777" w:rsidTr="00D3234E">
        <w:trPr>
          <w:trHeight w:val="35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4BD41B" w14:textId="77777777" w:rsidR="003A54CB" w:rsidRPr="003957FF" w:rsidRDefault="003A54CB" w:rsidP="00281A3F">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AD6485" w:rsidRPr="003957FF">
              <w:rPr>
                <w:rFonts w:ascii="Calibri" w:eastAsia="Times New Roman" w:hAnsi="Calibri" w:cs="Times New Roman"/>
                <w:color w:val="000000"/>
                <w:sz w:val="18"/>
                <w:szCs w:val="18"/>
                <w:lang w:eastAsia="es-CL"/>
              </w:rPr>
              <w:t>Canal o Estero Pulmodón (</w:t>
            </w:r>
            <w:r w:rsidR="00281A3F" w:rsidRPr="003957FF">
              <w:rPr>
                <w:rFonts w:ascii="Calibri" w:eastAsia="Times New Roman" w:hAnsi="Calibri" w:cs="Times New Roman"/>
                <w:color w:val="000000"/>
                <w:sz w:val="18"/>
                <w:szCs w:val="18"/>
                <w:lang w:eastAsia="es-CL"/>
              </w:rPr>
              <w:t>p</w:t>
            </w:r>
            <w:r w:rsidR="00AD6485" w:rsidRPr="003957FF">
              <w:rPr>
                <w:rFonts w:ascii="Calibri" w:eastAsia="Times New Roman" w:hAnsi="Calibri" w:cs="Times New Roman"/>
                <w:color w:val="000000"/>
                <w:sz w:val="18"/>
                <w:szCs w:val="18"/>
                <w:lang w:eastAsia="es-CL"/>
              </w:rPr>
              <w:t xml:space="preserve">unto </w:t>
            </w:r>
            <w:r w:rsidR="00281A3F" w:rsidRPr="003957FF">
              <w:rPr>
                <w:rFonts w:ascii="Calibri" w:eastAsia="Times New Roman" w:hAnsi="Calibri" w:cs="Times New Roman"/>
                <w:color w:val="000000"/>
                <w:sz w:val="18"/>
                <w:szCs w:val="18"/>
                <w:lang w:eastAsia="es-CL"/>
              </w:rPr>
              <w:t xml:space="preserve">de </w:t>
            </w:r>
            <w:r w:rsidR="00AD6485" w:rsidRPr="003957FF">
              <w:rPr>
                <w:rFonts w:ascii="Calibri" w:eastAsia="Times New Roman" w:hAnsi="Calibri" w:cs="Times New Roman"/>
                <w:color w:val="000000"/>
                <w:sz w:val="18"/>
                <w:szCs w:val="18"/>
                <w:lang w:eastAsia="es-CL"/>
              </w:rPr>
              <w:t xml:space="preserve">inicio).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14F08B" w14:textId="77777777" w:rsidR="003A54CB" w:rsidRPr="003957FF" w:rsidRDefault="003A54CB" w:rsidP="00281A3F">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AD6485" w:rsidRPr="003957FF">
              <w:rPr>
                <w:rFonts w:ascii="Calibri" w:eastAsia="Times New Roman" w:hAnsi="Calibri" w:cs="Times New Roman"/>
                <w:color w:val="000000"/>
                <w:sz w:val="18"/>
                <w:szCs w:val="18"/>
                <w:lang w:eastAsia="es-CL"/>
              </w:rPr>
              <w:t>Canal o Estero Pulmodón (</w:t>
            </w:r>
            <w:r w:rsidR="00281A3F" w:rsidRPr="003957FF">
              <w:rPr>
                <w:rFonts w:ascii="Calibri" w:eastAsia="Times New Roman" w:hAnsi="Calibri" w:cs="Times New Roman"/>
                <w:color w:val="000000"/>
                <w:sz w:val="18"/>
                <w:szCs w:val="18"/>
                <w:lang w:eastAsia="es-CL"/>
              </w:rPr>
              <w:t>p</w:t>
            </w:r>
            <w:r w:rsidR="00AD6485" w:rsidRPr="003957FF">
              <w:rPr>
                <w:rFonts w:ascii="Calibri" w:eastAsia="Times New Roman" w:hAnsi="Calibri" w:cs="Times New Roman"/>
                <w:color w:val="000000"/>
                <w:sz w:val="18"/>
                <w:szCs w:val="18"/>
                <w:lang w:eastAsia="es-CL"/>
              </w:rPr>
              <w:t xml:space="preserve">unto </w:t>
            </w:r>
            <w:r w:rsidR="00281A3F" w:rsidRPr="003957FF">
              <w:rPr>
                <w:rFonts w:ascii="Calibri" w:eastAsia="Times New Roman" w:hAnsi="Calibri" w:cs="Times New Roman"/>
                <w:color w:val="000000"/>
                <w:sz w:val="18"/>
                <w:szCs w:val="18"/>
                <w:lang w:eastAsia="es-CL"/>
              </w:rPr>
              <w:t>de inicio</w:t>
            </w:r>
            <w:r w:rsidR="00AD6485" w:rsidRPr="003957FF">
              <w:rPr>
                <w:rFonts w:ascii="Calibri" w:eastAsia="Times New Roman" w:hAnsi="Calibri" w:cs="Times New Roman"/>
                <w:color w:val="000000"/>
                <w:sz w:val="18"/>
                <w:szCs w:val="18"/>
                <w:lang w:eastAsia="es-CL"/>
              </w:rPr>
              <w:t xml:space="preserve">). </w:t>
            </w:r>
          </w:p>
        </w:tc>
      </w:tr>
      <w:tr w:rsidR="003A54CB" w:rsidRPr="003957FF" w14:paraId="69F63F2B" w14:textId="77777777" w:rsidTr="00B456A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5E79C27" w14:textId="77777777" w:rsidR="003A54CB" w:rsidRPr="003957FF" w:rsidRDefault="00965A50"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756982E3" wp14:editId="6BCF354C">
                  <wp:extent cx="324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15E4E80" w14:textId="77777777" w:rsidR="003A54CB" w:rsidRPr="003957FF" w:rsidRDefault="00965A50"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073CA81D" wp14:editId="3D0A0B9F">
                  <wp:extent cx="324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A54CB" w:rsidRPr="003957FF" w14:paraId="73AE7677" w14:textId="77777777" w:rsidTr="00B456A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6E23714" w14:textId="77777777" w:rsidR="003A54CB" w:rsidRPr="003957FF" w:rsidRDefault="003A54CB" w:rsidP="00B456A6">
            <w:pPr>
              <w:spacing w:after="0" w:line="240" w:lineRule="auto"/>
              <w:contextualSpacing/>
              <w:outlineLvl w:val="1"/>
              <w:rPr>
                <w:rFonts w:ascii="Calibri" w:eastAsia="Times New Roman" w:hAnsi="Calibri" w:cs="Calibri"/>
                <w:b/>
                <w:color w:val="000000"/>
                <w:sz w:val="18"/>
                <w:szCs w:val="20"/>
                <w:lang w:eastAsia="es-CL"/>
              </w:rPr>
            </w:pPr>
            <w:bookmarkStart w:id="210" w:name="_Toc515869075"/>
            <w:r w:rsidRPr="003957FF">
              <w:rPr>
                <w:rFonts w:ascii="Calibri" w:eastAsia="Calibri" w:hAnsi="Calibri" w:cs="Calibri"/>
                <w:b/>
                <w:sz w:val="18"/>
                <w:szCs w:val="20"/>
              </w:rPr>
              <w:t xml:space="preserve">Fotografía </w:t>
            </w:r>
            <w:r w:rsidR="00D73018" w:rsidRPr="003957FF">
              <w:rPr>
                <w:rFonts w:ascii="Calibri" w:eastAsia="Calibri" w:hAnsi="Calibri" w:cs="Calibri"/>
                <w:b/>
                <w:sz w:val="18"/>
                <w:szCs w:val="20"/>
              </w:rPr>
              <w:t>11</w:t>
            </w:r>
            <w:r w:rsidRPr="003957FF">
              <w:rPr>
                <w:rFonts w:ascii="Calibri" w:eastAsia="Calibri" w:hAnsi="Calibri" w:cs="Calibri"/>
                <w:b/>
                <w:sz w:val="18"/>
                <w:szCs w:val="20"/>
              </w:rPr>
              <w:t>.</w:t>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67C7AA" w14:textId="77777777" w:rsidR="003A54CB" w:rsidRPr="003957FF" w:rsidRDefault="003A54CB"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b/>
                <w:color w:val="FF0000"/>
                <w:sz w:val="18"/>
                <w:szCs w:val="18"/>
                <w:lang w:eastAsia="es-CL"/>
              </w:rPr>
              <w:t xml:space="preserve"> </w:t>
            </w:r>
            <w:r w:rsidRPr="003957FF">
              <w:rPr>
                <w:rFonts w:ascii="Calibri" w:eastAsia="Times New Roman" w:hAnsi="Calibri" w:cs="Times New Roman"/>
                <w:color w:val="000000"/>
                <w:sz w:val="18"/>
                <w:szCs w:val="18"/>
                <w:lang w:eastAsia="es-CL"/>
              </w:rPr>
              <w:t>28-03-2018</w:t>
            </w:r>
          </w:p>
        </w:tc>
        <w:tc>
          <w:tcPr>
            <w:tcW w:w="1341" w:type="pct"/>
            <w:tcBorders>
              <w:top w:val="single" w:sz="4" w:space="0" w:color="auto"/>
              <w:left w:val="nil"/>
              <w:bottom w:val="single" w:sz="4" w:space="0" w:color="auto"/>
              <w:right w:val="nil"/>
            </w:tcBorders>
            <w:shd w:val="clear" w:color="auto" w:fill="auto"/>
            <w:noWrap/>
            <w:vAlign w:val="center"/>
            <w:hideMark/>
          </w:tcPr>
          <w:p w14:paraId="5B63B6F2" w14:textId="77777777" w:rsidR="003A54CB" w:rsidRPr="003957FF" w:rsidRDefault="003A54CB" w:rsidP="00B456A6">
            <w:pPr>
              <w:spacing w:after="0" w:line="240" w:lineRule="auto"/>
              <w:contextualSpacing/>
              <w:outlineLvl w:val="1"/>
              <w:rPr>
                <w:rFonts w:ascii="Calibri" w:eastAsia="Calibri" w:hAnsi="Calibri" w:cs="Calibri"/>
                <w:b/>
                <w:sz w:val="18"/>
                <w:szCs w:val="20"/>
              </w:rPr>
            </w:pPr>
            <w:bookmarkStart w:id="211" w:name="_Toc515869076"/>
            <w:r w:rsidRPr="003957FF">
              <w:rPr>
                <w:rFonts w:ascii="Calibri" w:eastAsia="Calibri" w:hAnsi="Calibri" w:cs="Calibri"/>
                <w:b/>
                <w:sz w:val="18"/>
                <w:szCs w:val="20"/>
              </w:rPr>
              <w:t xml:space="preserve">Fotografía </w:t>
            </w:r>
            <w:r w:rsidR="00D73018" w:rsidRPr="003957FF">
              <w:rPr>
                <w:rFonts w:ascii="Calibri" w:eastAsia="Calibri" w:hAnsi="Calibri" w:cs="Calibri"/>
                <w:b/>
                <w:sz w:val="18"/>
                <w:szCs w:val="20"/>
              </w:rPr>
              <w:t>12</w:t>
            </w:r>
            <w:r w:rsidRPr="003957FF">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6E5B3A" w14:textId="77777777" w:rsidR="003A54CB" w:rsidRPr="003957FF" w:rsidRDefault="003A54CB"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Pr="003957FF">
              <w:rPr>
                <w:rFonts w:ascii="Calibri" w:eastAsia="Times New Roman" w:hAnsi="Calibri" w:cs="Times New Roman"/>
                <w:color w:val="000000"/>
                <w:sz w:val="18"/>
                <w:szCs w:val="18"/>
                <w:lang w:eastAsia="es-CL"/>
              </w:rPr>
              <w:t>28-03-2018</w:t>
            </w:r>
          </w:p>
        </w:tc>
      </w:tr>
      <w:tr w:rsidR="00302676" w:rsidRPr="003957FF" w14:paraId="16B176CD" w14:textId="77777777" w:rsidTr="00B456A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3AE7E"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Coordenadas UTM DATUM WGS84 HUSO</w:t>
            </w:r>
            <w:r w:rsidRPr="003957FF">
              <w:rPr>
                <w:rFonts w:ascii="Calibri" w:eastAsia="Times New Roman" w:hAnsi="Calibri" w:cs="Times New Roman"/>
                <w:b/>
                <w:color w:val="FF0000"/>
                <w:sz w:val="18"/>
                <w:szCs w:val="18"/>
                <w:lang w:eastAsia="es-CL"/>
              </w:rPr>
              <w:t xml:space="preserve">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49C39C"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6.119.389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FE1F51D"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286.985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A853148"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C03F2B"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6.119.389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442E50" w14:textId="77777777" w:rsidR="00302676" w:rsidRPr="003957FF" w:rsidRDefault="00302676" w:rsidP="0030267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286.985</w:t>
            </w:r>
          </w:p>
        </w:tc>
      </w:tr>
      <w:tr w:rsidR="003A54CB" w:rsidRPr="003957FF" w14:paraId="272E084C" w14:textId="77777777" w:rsidTr="00D3234E">
        <w:trPr>
          <w:trHeight w:val="62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12751BE" w14:textId="77777777" w:rsidR="003A54CB" w:rsidRPr="003957FF" w:rsidRDefault="003A54CB" w:rsidP="00281A3F">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AD6485" w:rsidRPr="003957FF">
              <w:rPr>
                <w:rFonts w:ascii="Calibri" w:eastAsia="Times New Roman" w:hAnsi="Calibri" w:cs="Times New Roman"/>
                <w:color w:val="000000"/>
                <w:sz w:val="18"/>
                <w:szCs w:val="18"/>
                <w:lang w:eastAsia="es-CL"/>
              </w:rPr>
              <w:t>Canal o Estero Pulmodón (</w:t>
            </w:r>
            <w:r w:rsidR="00281A3F" w:rsidRPr="003957FF">
              <w:rPr>
                <w:rFonts w:ascii="Calibri" w:eastAsia="Times New Roman" w:hAnsi="Calibri" w:cs="Times New Roman"/>
                <w:color w:val="000000"/>
                <w:sz w:val="18"/>
                <w:szCs w:val="18"/>
                <w:lang w:eastAsia="es-CL"/>
              </w:rPr>
              <w:t>p</w:t>
            </w:r>
            <w:r w:rsidR="00AD6485" w:rsidRPr="003957FF">
              <w:rPr>
                <w:rFonts w:ascii="Calibri" w:eastAsia="Times New Roman" w:hAnsi="Calibri" w:cs="Times New Roman"/>
                <w:color w:val="000000"/>
                <w:sz w:val="18"/>
                <w:szCs w:val="18"/>
                <w:lang w:eastAsia="es-CL"/>
              </w:rPr>
              <w:t xml:space="preserve">unto de </w:t>
            </w:r>
            <w:r w:rsidR="00281A3F" w:rsidRPr="003957FF">
              <w:rPr>
                <w:rFonts w:ascii="Calibri" w:eastAsia="Times New Roman" w:hAnsi="Calibri" w:cs="Times New Roman"/>
                <w:color w:val="000000"/>
                <w:sz w:val="18"/>
                <w:szCs w:val="18"/>
                <w:lang w:eastAsia="es-CL"/>
              </w:rPr>
              <w:t>término</w:t>
            </w:r>
            <w:r w:rsidR="00AD6485" w:rsidRPr="003957FF">
              <w:rPr>
                <w:rFonts w:ascii="Calibri" w:eastAsia="Times New Roman" w:hAnsi="Calibri" w:cs="Times New Roman"/>
                <w:color w:val="000000"/>
                <w:sz w:val="18"/>
                <w:szCs w:val="18"/>
                <w:lang w:eastAsia="es-CL"/>
              </w:rPr>
              <w:t>)</w:t>
            </w:r>
            <w:r w:rsidR="00281A3F" w:rsidRPr="003957FF">
              <w:rPr>
                <w:rFonts w:ascii="Calibri" w:eastAsia="Times New Roman" w:hAnsi="Calibri" w:cs="Times New Roman"/>
                <w:color w:val="000000"/>
                <w:sz w:val="18"/>
                <w:szCs w:val="18"/>
                <w:lang w:eastAsia="es-CL"/>
              </w:rPr>
              <w:t xml:space="preserve">, lugar en que </w:t>
            </w:r>
            <w:r w:rsidR="00AD6485" w:rsidRPr="003957FF">
              <w:rPr>
                <w:rFonts w:ascii="Calibri" w:eastAsia="Times New Roman" w:hAnsi="Calibri" w:cs="Times New Roman"/>
                <w:color w:val="000000"/>
                <w:sz w:val="18"/>
                <w:szCs w:val="18"/>
                <w:lang w:eastAsia="es-CL"/>
              </w:rPr>
              <w:t xml:space="preserve">se junta con el </w:t>
            </w:r>
            <w:r w:rsidR="00281A3F" w:rsidRPr="003957FF">
              <w:rPr>
                <w:rFonts w:ascii="Calibri" w:eastAsia="Times New Roman" w:hAnsi="Calibri" w:cs="Times New Roman"/>
                <w:color w:val="000000"/>
                <w:sz w:val="18"/>
                <w:szCs w:val="18"/>
                <w:lang w:eastAsia="es-CL"/>
              </w:rPr>
              <w:t>C</w:t>
            </w:r>
            <w:r w:rsidR="00AD6485" w:rsidRPr="003957FF">
              <w:rPr>
                <w:rFonts w:ascii="Calibri" w:eastAsia="Times New Roman" w:hAnsi="Calibri" w:cs="Times New Roman"/>
                <w:color w:val="000000"/>
                <w:sz w:val="18"/>
                <w:szCs w:val="18"/>
                <w:lang w:eastAsia="es-CL"/>
              </w:rPr>
              <w:t>anal Carretones, después de atravesar el predio de la unidad fiscalizable</w:t>
            </w:r>
            <w:r w:rsidR="00281A3F" w:rsidRPr="003957FF">
              <w:rPr>
                <w:rFonts w:ascii="Calibri" w:eastAsia="Times New Roman" w:hAnsi="Calibri" w:cs="Times New Roman"/>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C77B380" w14:textId="77777777" w:rsidR="003A54CB" w:rsidRPr="003957FF" w:rsidRDefault="003A54CB" w:rsidP="00281A3F">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281A3F" w:rsidRPr="003957FF">
              <w:rPr>
                <w:rFonts w:ascii="Calibri" w:eastAsia="Times New Roman" w:hAnsi="Calibri" w:cs="Times New Roman"/>
                <w:color w:val="000000"/>
                <w:sz w:val="18"/>
                <w:szCs w:val="18"/>
                <w:lang w:eastAsia="es-CL"/>
              </w:rPr>
              <w:t>Canal o Estero Pulmodón (punto de término), lugar en que se junta con el Canal Carretones, después de atravesar el predio de la unidad fiscalizable.</w:t>
            </w:r>
          </w:p>
        </w:tc>
      </w:tr>
    </w:tbl>
    <w:p w14:paraId="2C011A6F" w14:textId="77777777" w:rsidR="00D73018" w:rsidRPr="003957FF" w:rsidRDefault="00D73018" w:rsidP="003A54CB">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73018" w:rsidRPr="003957FF" w14:paraId="18BF0D3E" w14:textId="77777777" w:rsidTr="00B456A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5FF176" w14:textId="77777777" w:rsidR="00D73018" w:rsidRPr="003957FF" w:rsidRDefault="00D73018" w:rsidP="00B456A6">
            <w:pPr>
              <w:spacing w:after="0" w:line="240" w:lineRule="auto"/>
              <w:jc w:val="center"/>
              <w:rPr>
                <w:rFonts w:ascii="Calibri" w:eastAsia="Times New Roman" w:hAnsi="Calibri" w:cs="Times New Roman"/>
                <w:b/>
                <w:bCs/>
                <w:color w:val="000000"/>
                <w:sz w:val="20"/>
                <w:szCs w:val="20"/>
                <w:lang w:eastAsia="es-CL"/>
              </w:rPr>
            </w:pPr>
            <w:r w:rsidRPr="003957FF">
              <w:rPr>
                <w:rFonts w:ascii="Calibri" w:eastAsia="Times New Roman" w:hAnsi="Calibri" w:cs="Times New Roman"/>
                <w:b/>
                <w:bCs/>
                <w:color w:val="000000"/>
                <w:sz w:val="20"/>
                <w:szCs w:val="20"/>
                <w:lang w:eastAsia="es-CL"/>
              </w:rPr>
              <w:t>Registros</w:t>
            </w:r>
          </w:p>
        </w:tc>
      </w:tr>
      <w:tr w:rsidR="00D73018" w:rsidRPr="003957FF" w14:paraId="065DA93A" w14:textId="77777777" w:rsidTr="00B456A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46BC109" w14:textId="77777777" w:rsidR="00D73018" w:rsidRPr="003957FF" w:rsidRDefault="00965A50"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456C973F" wp14:editId="71F32679">
                  <wp:extent cx="324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4D97B57" w14:textId="77777777" w:rsidR="00D73018" w:rsidRPr="003957FF" w:rsidRDefault="00965A50" w:rsidP="00B456A6">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1817E0F4" wp14:editId="671DA0D1">
                  <wp:extent cx="324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73018" w:rsidRPr="003957FF" w14:paraId="6E73B419" w14:textId="77777777" w:rsidTr="00B456A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231C9C5" w14:textId="77777777" w:rsidR="00D73018" w:rsidRPr="003957FF" w:rsidRDefault="00D73018" w:rsidP="00B456A6">
            <w:pPr>
              <w:spacing w:after="0" w:line="240" w:lineRule="auto"/>
              <w:contextualSpacing/>
              <w:outlineLvl w:val="1"/>
              <w:rPr>
                <w:rFonts w:ascii="Calibri" w:eastAsia="Times New Roman" w:hAnsi="Calibri" w:cs="Calibri"/>
                <w:b/>
                <w:color w:val="000000"/>
                <w:sz w:val="18"/>
                <w:szCs w:val="20"/>
                <w:lang w:eastAsia="es-CL"/>
              </w:rPr>
            </w:pPr>
            <w:bookmarkStart w:id="212" w:name="_Toc515869077"/>
            <w:r w:rsidRPr="003957FF">
              <w:rPr>
                <w:rFonts w:ascii="Calibri" w:eastAsia="Calibri" w:hAnsi="Calibri" w:cs="Calibri"/>
                <w:b/>
                <w:sz w:val="18"/>
                <w:szCs w:val="20"/>
              </w:rPr>
              <w:t>Fotografía 13.</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167124" w14:textId="77777777" w:rsidR="00D73018" w:rsidRPr="003957FF" w:rsidRDefault="00D73018"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color w:val="000000"/>
                <w:sz w:val="18"/>
                <w:szCs w:val="18"/>
                <w:lang w:eastAsia="es-CL"/>
              </w:rPr>
              <w:t xml:space="preserve"> 28-03-2018</w:t>
            </w:r>
          </w:p>
        </w:tc>
        <w:tc>
          <w:tcPr>
            <w:tcW w:w="1341" w:type="pct"/>
            <w:tcBorders>
              <w:top w:val="single" w:sz="4" w:space="0" w:color="auto"/>
              <w:left w:val="nil"/>
              <w:bottom w:val="single" w:sz="4" w:space="0" w:color="auto"/>
              <w:right w:val="nil"/>
            </w:tcBorders>
            <w:shd w:val="clear" w:color="auto" w:fill="auto"/>
            <w:noWrap/>
            <w:vAlign w:val="center"/>
            <w:hideMark/>
          </w:tcPr>
          <w:p w14:paraId="06FF6579" w14:textId="77777777" w:rsidR="00D73018" w:rsidRPr="003957FF" w:rsidRDefault="00D73018" w:rsidP="00B456A6">
            <w:pPr>
              <w:spacing w:after="0" w:line="240" w:lineRule="auto"/>
              <w:contextualSpacing/>
              <w:outlineLvl w:val="1"/>
              <w:rPr>
                <w:rFonts w:ascii="Calibri" w:eastAsia="Calibri" w:hAnsi="Calibri" w:cs="Calibri"/>
                <w:b/>
                <w:sz w:val="18"/>
                <w:szCs w:val="20"/>
              </w:rPr>
            </w:pPr>
            <w:bookmarkStart w:id="213" w:name="_Toc515869078"/>
            <w:r w:rsidRPr="003957FF">
              <w:rPr>
                <w:rFonts w:ascii="Calibri" w:eastAsia="Calibri" w:hAnsi="Calibri" w:cs="Calibri"/>
                <w:b/>
                <w:sz w:val="18"/>
                <w:szCs w:val="20"/>
              </w:rPr>
              <w:t>Fotografía 14.</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47BF2" w14:textId="77777777" w:rsidR="00D73018" w:rsidRPr="003957FF" w:rsidRDefault="00D73018" w:rsidP="00B456A6">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Pr="003957FF">
              <w:rPr>
                <w:rFonts w:ascii="Calibri" w:eastAsia="Times New Roman" w:hAnsi="Calibri" w:cs="Times New Roman"/>
                <w:color w:val="000000"/>
                <w:sz w:val="18"/>
                <w:szCs w:val="18"/>
                <w:lang w:eastAsia="es-CL"/>
              </w:rPr>
              <w:t>28-03-2018</w:t>
            </w:r>
          </w:p>
        </w:tc>
      </w:tr>
      <w:tr w:rsidR="008F5C51" w:rsidRPr="003957FF" w14:paraId="40608F72" w14:textId="77777777" w:rsidTr="00B456A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D12455" w14:textId="77777777" w:rsidR="008F5C51" w:rsidRPr="003957FF" w:rsidRDefault="008F5C51" w:rsidP="008F5C51">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D6BB774" w14:textId="77777777" w:rsidR="008F5C51" w:rsidRPr="003957FF" w:rsidRDefault="008F5C51" w:rsidP="008F5C51">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6.118.677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869D089" w14:textId="77777777" w:rsidR="008F5C51" w:rsidRPr="003957FF" w:rsidRDefault="008F5C51" w:rsidP="008F5C51">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287.773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E71C0C1" w14:textId="77777777" w:rsidR="008F5C51" w:rsidRPr="003957FF" w:rsidRDefault="008F5C51" w:rsidP="008F5C51">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CFC93AA" w14:textId="77777777" w:rsidR="008F5C51" w:rsidRPr="003957FF" w:rsidRDefault="008F5C51" w:rsidP="008F5C51">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6.118.677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0B9BBA6" w14:textId="77777777" w:rsidR="008F5C51" w:rsidRPr="003957FF" w:rsidRDefault="008F5C51" w:rsidP="008F5C51">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287.773</w:t>
            </w:r>
          </w:p>
        </w:tc>
      </w:tr>
      <w:tr w:rsidR="00D73018" w:rsidRPr="003957FF" w14:paraId="5674FBC6" w14:textId="77777777" w:rsidTr="00B456A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36BCE79" w14:textId="77777777" w:rsidR="00D73018" w:rsidRPr="003957FF" w:rsidRDefault="00D73018" w:rsidP="00AD6485">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AD6485" w:rsidRPr="003957FF">
              <w:rPr>
                <w:rFonts w:ascii="Calibri" w:eastAsia="Times New Roman" w:hAnsi="Calibri" w:cs="Times New Roman"/>
                <w:color w:val="000000"/>
                <w:sz w:val="18"/>
                <w:szCs w:val="18"/>
                <w:lang w:eastAsia="es-CL"/>
              </w:rPr>
              <w:t>Canal o Estero Carretones (punto de inicio, al costado de la caseta de ingreso a la unidad fiscalizable).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DCCB6D" w14:textId="77777777" w:rsidR="00D73018" w:rsidRPr="003957FF" w:rsidRDefault="00D73018" w:rsidP="00AD6485">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w:t>
            </w:r>
            <w:r w:rsidR="00AD6485" w:rsidRPr="003957FF">
              <w:rPr>
                <w:rFonts w:ascii="Calibri" w:eastAsia="Times New Roman" w:hAnsi="Calibri" w:cs="Times New Roman"/>
                <w:color w:val="000000"/>
                <w:sz w:val="18"/>
                <w:szCs w:val="18"/>
                <w:lang w:eastAsia="es-CL"/>
              </w:rPr>
              <w:t xml:space="preserve">Canal o Estero Carretones (punto de término, al costado de unos baños de la unidad fiscalizable). </w:t>
            </w:r>
          </w:p>
        </w:tc>
      </w:tr>
    </w:tbl>
    <w:p w14:paraId="60EBB956" w14:textId="77777777" w:rsidR="00D73018" w:rsidRPr="003957FF" w:rsidRDefault="00D73018" w:rsidP="003A54CB">
      <w:pPr>
        <w:spacing w:after="0" w:line="240" w:lineRule="auto"/>
        <w:contextualSpacing/>
        <w:outlineLvl w:val="0"/>
        <w:rPr>
          <w:rFonts w:ascii="Calibri" w:eastAsia="Calibri" w:hAnsi="Calibri" w:cs="Calibri"/>
          <w:b/>
          <w:sz w:val="24"/>
          <w:szCs w:val="20"/>
        </w:rPr>
      </w:pPr>
    </w:p>
    <w:tbl>
      <w:tblPr>
        <w:tblW w:w="2500" w:type="pct"/>
        <w:jc w:val="center"/>
        <w:tblCellMar>
          <w:left w:w="70" w:type="dxa"/>
          <w:right w:w="70" w:type="dxa"/>
        </w:tblCellMar>
        <w:tblLook w:val="04A0" w:firstRow="1" w:lastRow="0" w:firstColumn="1" w:lastColumn="0" w:noHBand="0" w:noVBand="1"/>
      </w:tblPr>
      <w:tblGrid>
        <w:gridCol w:w="6781"/>
      </w:tblGrid>
      <w:tr w:rsidR="00634263" w:rsidRPr="003957FF" w14:paraId="721D27E1" w14:textId="77777777" w:rsidTr="0062012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321359" w14:textId="77777777" w:rsidR="00634263" w:rsidRPr="003957FF" w:rsidRDefault="00634263" w:rsidP="00A5273A">
            <w:pPr>
              <w:spacing w:after="0" w:line="240" w:lineRule="auto"/>
              <w:jc w:val="center"/>
              <w:rPr>
                <w:rFonts w:ascii="Calibri" w:eastAsia="Times New Roman" w:hAnsi="Calibri" w:cs="Times New Roman"/>
                <w:b/>
                <w:bCs/>
                <w:color w:val="000000"/>
                <w:sz w:val="20"/>
                <w:szCs w:val="20"/>
                <w:lang w:eastAsia="es-CL"/>
              </w:rPr>
            </w:pPr>
            <w:r w:rsidRPr="003957FF">
              <w:rPr>
                <w:rFonts w:ascii="Calibri" w:eastAsia="Times New Roman" w:hAnsi="Calibri" w:cs="Times New Roman"/>
                <w:b/>
                <w:bCs/>
                <w:color w:val="000000"/>
                <w:sz w:val="20"/>
                <w:szCs w:val="20"/>
                <w:lang w:eastAsia="es-CL"/>
              </w:rPr>
              <w:t>Registro</w:t>
            </w:r>
          </w:p>
        </w:tc>
      </w:tr>
      <w:tr w:rsidR="0062012A" w:rsidRPr="003957FF" w14:paraId="1DF1781E" w14:textId="77777777" w:rsidTr="0062012A">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638FC7D1" w14:textId="77777777" w:rsidR="0062012A" w:rsidRPr="003957FF" w:rsidRDefault="0062012A" w:rsidP="0062012A">
            <w:pPr>
              <w:spacing w:after="0" w:line="240" w:lineRule="auto"/>
              <w:jc w:val="center"/>
              <w:rPr>
                <w:rFonts w:ascii="Calibri" w:eastAsia="Times New Roman" w:hAnsi="Calibri" w:cs="Times New Roman"/>
                <w:color w:val="000000"/>
                <w:sz w:val="20"/>
                <w:szCs w:val="20"/>
                <w:lang w:eastAsia="es-CL"/>
              </w:rPr>
            </w:pPr>
            <w:r w:rsidRPr="003957FF">
              <w:rPr>
                <w:noProof/>
              </w:rPr>
              <w:drawing>
                <wp:inline distT="0" distB="0" distL="0" distR="0" wp14:anchorId="76AF6A42" wp14:editId="428C5B3D">
                  <wp:extent cx="2455047" cy="209804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965" t="11729" r="53873" b="38449"/>
                          <a:stretch/>
                        </pic:blipFill>
                        <pic:spPr bwMode="auto">
                          <a:xfrm>
                            <a:off x="0" y="0"/>
                            <a:ext cx="2459072" cy="2101480"/>
                          </a:xfrm>
                          <a:prstGeom prst="rect">
                            <a:avLst/>
                          </a:prstGeom>
                          <a:ln>
                            <a:noFill/>
                          </a:ln>
                          <a:extLst>
                            <a:ext uri="{53640926-AAD7-44D8-BBD7-CCE9431645EC}">
                              <a14:shadowObscured xmlns:a14="http://schemas.microsoft.com/office/drawing/2010/main"/>
                            </a:ext>
                          </a:extLst>
                        </pic:spPr>
                      </pic:pic>
                    </a:graphicData>
                  </a:graphic>
                </wp:inline>
              </w:drawing>
            </w:r>
          </w:p>
        </w:tc>
      </w:tr>
      <w:tr w:rsidR="0062012A" w:rsidRPr="003957FF" w14:paraId="4E48F2CC" w14:textId="77777777" w:rsidTr="0062012A">
        <w:trPr>
          <w:trHeight w:val="447"/>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14:paraId="5399CC8C" w14:textId="4616C63B" w:rsidR="0062012A" w:rsidRPr="003957FF" w:rsidRDefault="0062012A" w:rsidP="00A5273A">
            <w:pPr>
              <w:jc w:val="both"/>
              <w:rPr>
                <w:iCs/>
                <w:sz w:val="18"/>
                <w:szCs w:val="18"/>
              </w:rPr>
            </w:pPr>
            <w:r w:rsidRPr="003957FF">
              <w:rPr>
                <w:rFonts w:ascii="Calibri" w:eastAsia="Calibri" w:hAnsi="Calibri" w:cs="Calibri"/>
                <w:b/>
                <w:sz w:val="18"/>
                <w:szCs w:val="20"/>
              </w:rPr>
              <w:t xml:space="preserve">Figura </w:t>
            </w:r>
            <w:r w:rsidR="00E959B3" w:rsidRPr="003957FF">
              <w:rPr>
                <w:rFonts w:ascii="Calibri" w:eastAsia="Calibri" w:hAnsi="Calibri" w:cs="Calibri"/>
                <w:b/>
                <w:sz w:val="18"/>
                <w:szCs w:val="20"/>
              </w:rPr>
              <w:t>4</w:t>
            </w:r>
            <w:r w:rsidRPr="003957FF">
              <w:rPr>
                <w:rFonts w:ascii="Calibri" w:eastAsia="Calibri" w:hAnsi="Calibri" w:cs="Calibri"/>
                <w:b/>
                <w:sz w:val="18"/>
                <w:szCs w:val="20"/>
              </w:rPr>
              <w:t>.</w:t>
            </w:r>
            <w:r w:rsidRPr="003957FF">
              <w:t xml:space="preserve"> </w:t>
            </w:r>
            <w:r w:rsidR="007F3912" w:rsidRPr="003957FF">
              <w:rPr>
                <w:sz w:val="18"/>
                <w:szCs w:val="18"/>
              </w:rPr>
              <w:t>Estero Carretones y el Canal Pulmodón.</w:t>
            </w:r>
          </w:p>
        </w:tc>
      </w:tr>
    </w:tbl>
    <w:p w14:paraId="5F975114" w14:textId="77777777" w:rsidR="00D42470" w:rsidRPr="003957FF" w:rsidRDefault="00D42470" w:rsidP="00D3234E">
      <w:pPr>
        <w:pStyle w:val="Ttulo1"/>
      </w:pPr>
      <w:bookmarkStart w:id="214" w:name="_Toc515869079"/>
      <w:r w:rsidRPr="003957FF">
        <w:lastRenderedPageBreak/>
        <w:t>OTROS HECHOS</w:t>
      </w:r>
      <w:bookmarkEnd w:id="199"/>
      <w:bookmarkEnd w:id="200"/>
      <w:bookmarkEnd w:id="201"/>
      <w:bookmarkEnd w:id="202"/>
      <w:bookmarkEnd w:id="214"/>
    </w:p>
    <w:p w14:paraId="4B0E455B" w14:textId="77777777" w:rsidR="00D42470" w:rsidRPr="003957FF"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957FF" w14:paraId="5430642A" w14:textId="77777777" w:rsidTr="0031512B">
        <w:trPr>
          <w:trHeight w:val="300"/>
          <w:jc w:val="center"/>
        </w:trPr>
        <w:tc>
          <w:tcPr>
            <w:tcW w:w="5000" w:type="pct"/>
            <w:shd w:val="clear" w:color="auto" w:fill="auto"/>
            <w:noWrap/>
            <w:vAlign w:val="center"/>
            <w:hideMark/>
          </w:tcPr>
          <w:p w14:paraId="7D878CC5" w14:textId="77777777" w:rsidR="00D42470" w:rsidRPr="003957FF" w:rsidRDefault="00D42470" w:rsidP="00D42470">
            <w:pPr>
              <w:spacing w:after="0" w:line="240" w:lineRule="auto"/>
              <w:rPr>
                <w:rFonts w:ascii="Calibri" w:eastAsia="Times New Roman" w:hAnsi="Calibri" w:cs="Times New Roman"/>
                <w:color w:val="000000"/>
                <w:sz w:val="20"/>
                <w:szCs w:val="20"/>
                <w:lang w:eastAsia="es-CL"/>
              </w:rPr>
            </w:pPr>
            <w:r w:rsidRPr="003957FF">
              <w:rPr>
                <w:rFonts w:ascii="Calibri" w:eastAsia="Times New Roman" w:hAnsi="Calibri" w:cs="Times New Roman"/>
                <w:b/>
                <w:bCs/>
                <w:color w:val="000000"/>
                <w:sz w:val="20"/>
                <w:szCs w:val="20"/>
                <w:lang w:eastAsia="es-CL"/>
              </w:rPr>
              <w:t xml:space="preserve">Otros Hechos N°1. </w:t>
            </w:r>
            <w:r w:rsidR="00EA7F9F" w:rsidRPr="003957FF">
              <w:rPr>
                <w:rFonts w:ascii="Calibri" w:eastAsia="Times New Roman" w:hAnsi="Calibri" w:cs="Times New Roman"/>
                <w:b/>
                <w:bCs/>
                <w:color w:val="000000"/>
                <w:sz w:val="20"/>
                <w:szCs w:val="20"/>
                <w:lang w:eastAsia="es-CL"/>
              </w:rPr>
              <w:t>S</w:t>
            </w:r>
            <w:r w:rsidR="00EA7F9F" w:rsidRPr="003957FF">
              <w:rPr>
                <w:rFonts w:ascii="Calibri" w:eastAsia="Times New Roman" w:hAnsi="Calibri" w:cs="Times New Roman"/>
                <w:b/>
                <w:color w:val="000000"/>
                <w:sz w:val="20"/>
                <w:szCs w:val="20"/>
                <w:lang w:eastAsia="es-CL"/>
              </w:rPr>
              <w:t>istema de evacuación de aguas lluvias (Estación N°3).</w:t>
            </w:r>
          </w:p>
        </w:tc>
      </w:tr>
      <w:tr w:rsidR="00D42470" w:rsidRPr="003957FF" w14:paraId="27B82CF0" w14:textId="77777777" w:rsidTr="0031512B">
        <w:trPr>
          <w:trHeight w:val="1686"/>
          <w:jc w:val="center"/>
        </w:trPr>
        <w:tc>
          <w:tcPr>
            <w:tcW w:w="5000" w:type="pct"/>
            <w:shd w:val="clear" w:color="auto" w:fill="auto"/>
            <w:noWrap/>
            <w:hideMark/>
          </w:tcPr>
          <w:p w14:paraId="5F7F902C" w14:textId="77777777" w:rsidR="00EA7F9F" w:rsidRPr="003957FF" w:rsidRDefault="00D42470" w:rsidP="00907107">
            <w:pPr>
              <w:spacing w:after="0" w:line="240" w:lineRule="auto"/>
              <w:rPr>
                <w:rFonts w:ascii="Calibri" w:eastAsia="Times New Roman" w:hAnsi="Calibri" w:cs="Times New Roman"/>
                <w:color w:val="000000"/>
                <w:sz w:val="20"/>
                <w:szCs w:val="20"/>
                <w:lang w:eastAsia="es-CL"/>
              </w:rPr>
            </w:pPr>
            <w:r w:rsidRPr="003957FF">
              <w:rPr>
                <w:rFonts w:ascii="Calibri" w:eastAsia="Times New Roman" w:hAnsi="Calibri" w:cs="Times New Roman"/>
                <w:b/>
                <w:bCs/>
                <w:color w:val="000000"/>
                <w:sz w:val="20"/>
                <w:szCs w:val="20"/>
                <w:lang w:eastAsia="es-CL"/>
              </w:rPr>
              <w:t>Descripción</w:t>
            </w:r>
            <w:r w:rsidRPr="003957FF">
              <w:rPr>
                <w:rFonts w:ascii="Calibri" w:eastAsia="Times New Roman" w:hAnsi="Calibri" w:cs="Times New Roman"/>
                <w:color w:val="000000"/>
                <w:sz w:val="20"/>
                <w:szCs w:val="20"/>
                <w:lang w:eastAsia="es-CL"/>
              </w:rPr>
              <w:t>:</w:t>
            </w:r>
          </w:p>
          <w:p w14:paraId="3BCADDEC" w14:textId="77777777" w:rsidR="006F0D99" w:rsidRPr="003957FF" w:rsidRDefault="006F0D99" w:rsidP="006F0D99">
            <w:pPr>
              <w:shd w:val="clear" w:color="auto" w:fill="FFFFFF"/>
              <w:spacing w:after="0" w:line="240" w:lineRule="auto"/>
              <w:jc w:val="both"/>
              <w:rPr>
                <w:rFonts w:ascii="Calibri" w:eastAsia="Calibri" w:hAnsi="Calibri" w:cs="Calibri"/>
                <w:sz w:val="20"/>
                <w:szCs w:val="20"/>
              </w:rPr>
            </w:pPr>
            <w:r w:rsidRPr="003957FF">
              <w:rPr>
                <w:rFonts w:ascii="Calibri" w:eastAsia="Calibri" w:hAnsi="Calibri" w:cs="Calibri"/>
                <w:sz w:val="20"/>
                <w:szCs w:val="20"/>
              </w:rPr>
              <w:t xml:space="preserve">La Corte Suprema, </w:t>
            </w:r>
            <w:r w:rsidRPr="003957FF">
              <w:rPr>
                <w:sz w:val="20"/>
                <w:szCs w:val="20"/>
              </w:rPr>
              <w:t xml:space="preserve">según Causa N°7844/2013 (Apelación), </w:t>
            </w:r>
            <w:r w:rsidRPr="003957FF">
              <w:rPr>
                <w:rFonts w:ascii="Calibri" w:eastAsia="Calibri" w:hAnsi="Calibri" w:cs="Calibri"/>
                <w:sz w:val="20"/>
                <w:szCs w:val="20"/>
              </w:rPr>
              <w:t>indic</w:t>
            </w:r>
            <w:r w:rsidR="009E66A8" w:rsidRPr="003957FF">
              <w:rPr>
                <w:rFonts w:ascii="Calibri" w:eastAsia="Calibri" w:hAnsi="Calibri" w:cs="Calibri"/>
                <w:sz w:val="20"/>
                <w:szCs w:val="20"/>
              </w:rPr>
              <w:t>ó</w:t>
            </w:r>
            <w:r w:rsidRPr="003957FF">
              <w:rPr>
                <w:rFonts w:ascii="Calibri" w:eastAsia="Calibri" w:hAnsi="Calibri" w:cs="Calibri"/>
                <w:sz w:val="20"/>
                <w:szCs w:val="20"/>
              </w:rPr>
              <w:t xml:space="preserve">: </w:t>
            </w:r>
            <w:r w:rsidRPr="003957FF">
              <w:rPr>
                <w:rFonts w:ascii="Calibri" w:eastAsia="Calibri" w:hAnsi="Calibri" w:cs="Calibri"/>
                <w:i/>
                <w:sz w:val="20"/>
                <w:szCs w:val="20"/>
              </w:rPr>
              <w:t>“concurrir a las instalaciones de la empresa RR WINE y verificar si a través del tubo cuya fotografía rola a fojas 261 solo se vierten aguas lluvias”</w:t>
            </w:r>
            <w:r w:rsidR="001855C6" w:rsidRPr="003957FF">
              <w:rPr>
                <w:rFonts w:ascii="Calibri" w:eastAsia="Calibri" w:hAnsi="Calibri" w:cs="Calibri"/>
                <w:i/>
                <w:sz w:val="20"/>
                <w:szCs w:val="20"/>
              </w:rPr>
              <w:t xml:space="preserve"> </w:t>
            </w:r>
            <w:r w:rsidR="001855C6" w:rsidRPr="003957FF">
              <w:rPr>
                <w:rFonts w:ascii="Calibri" w:eastAsia="Calibri" w:hAnsi="Calibri" w:cs="Calibri"/>
                <w:sz w:val="20"/>
                <w:szCs w:val="20"/>
              </w:rPr>
              <w:t>(Anexo 1)</w:t>
            </w:r>
            <w:r w:rsidRPr="003957FF">
              <w:rPr>
                <w:rFonts w:ascii="Calibri" w:eastAsia="Calibri" w:hAnsi="Calibri" w:cs="Calibri"/>
                <w:sz w:val="20"/>
                <w:szCs w:val="20"/>
              </w:rPr>
              <w:t>.</w:t>
            </w:r>
          </w:p>
          <w:p w14:paraId="70B07CD3" w14:textId="77777777" w:rsidR="006F0D99" w:rsidRPr="003957FF" w:rsidRDefault="006F0D99" w:rsidP="006F0D99">
            <w:pPr>
              <w:shd w:val="clear" w:color="auto" w:fill="FFFFFF"/>
              <w:spacing w:after="0" w:line="240" w:lineRule="auto"/>
              <w:jc w:val="both"/>
              <w:rPr>
                <w:rFonts w:ascii="Calibri" w:eastAsia="Times New Roman" w:hAnsi="Calibri" w:cs="Times New Roman"/>
                <w:color w:val="000000"/>
                <w:sz w:val="20"/>
                <w:szCs w:val="20"/>
                <w:lang w:eastAsia="es-CL"/>
              </w:rPr>
            </w:pPr>
          </w:p>
          <w:p w14:paraId="3DB19F8A" w14:textId="77777777" w:rsidR="006F0D99" w:rsidRPr="003957FF" w:rsidRDefault="009E66A8" w:rsidP="006F0D99">
            <w:pPr>
              <w:shd w:val="clear" w:color="auto" w:fill="FFFFFF"/>
              <w:spacing w:after="0" w:line="240" w:lineRule="auto"/>
              <w:jc w:val="both"/>
              <w:rPr>
                <w:rFonts w:ascii="Calibri" w:eastAsia="Times New Roman" w:hAnsi="Calibri" w:cs="Times New Roman"/>
                <w:color w:val="000000"/>
                <w:sz w:val="20"/>
                <w:szCs w:val="20"/>
                <w:lang w:eastAsia="es-CL"/>
              </w:rPr>
            </w:pPr>
            <w:r w:rsidRPr="003957FF">
              <w:rPr>
                <w:rFonts w:ascii="Calibri" w:eastAsia="Times New Roman" w:hAnsi="Calibri" w:cs="Times New Roman"/>
                <w:color w:val="000000"/>
                <w:sz w:val="20"/>
                <w:szCs w:val="20"/>
                <w:lang w:eastAsia="es-CL"/>
              </w:rPr>
              <w:t xml:space="preserve">Relacionado a lo anterior es importante mencionar que, según </w:t>
            </w:r>
            <w:r w:rsidR="00005437" w:rsidRPr="003957FF">
              <w:rPr>
                <w:rFonts w:ascii="Calibri" w:eastAsia="Times New Roman" w:hAnsi="Calibri" w:cs="Times New Roman"/>
                <w:color w:val="000000"/>
                <w:sz w:val="20"/>
                <w:szCs w:val="20"/>
                <w:lang w:eastAsia="es-CL"/>
              </w:rPr>
              <w:t xml:space="preserve">el informe final </w:t>
            </w:r>
            <w:r w:rsidRPr="003957FF">
              <w:rPr>
                <w:rFonts w:ascii="Calibri" w:eastAsia="Times New Roman" w:hAnsi="Calibri" w:cs="Times New Roman"/>
                <w:color w:val="000000"/>
                <w:sz w:val="20"/>
                <w:szCs w:val="20"/>
                <w:lang w:eastAsia="es-CL"/>
              </w:rPr>
              <w:t xml:space="preserve">denominado </w:t>
            </w:r>
            <w:r w:rsidR="00005437" w:rsidRPr="003957FF">
              <w:rPr>
                <w:rFonts w:ascii="Calibri" w:eastAsia="Times New Roman" w:hAnsi="Calibri" w:cs="Times New Roman"/>
                <w:color w:val="000000"/>
                <w:sz w:val="20"/>
                <w:szCs w:val="20"/>
                <w:lang w:eastAsia="es-CL"/>
              </w:rPr>
              <w:t>“</w:t>
            </w:r>
            <w:r w:rsidRPr="003957FF">
              <w:rPr>
                <w:rFonts w:ascii="Calibri" w:eastAsia="Times New Roman" w:hAnsi="Calibri" w:cs="Times New Roman"/>
                <w:color w:val="000000"/>
                <w:sz w:val="20"/>
                <w:szCs w:val="20"/>
                <w:lang w:eastAsia="es-CL"/>
              </w:rPr>
              <w:t>Evaluación</w:t>
            </w:r>
            <w:r w:rsidR="00005437" w:rsidRPr="003957FF">
              <w:rPr>
                <w:rFonts w:ascii="Calibri" w:eastAsia="Times New Roman" w:hAnsi="Calibri" w:cs="Times New Roman"/>
                <w:color w:val="000000"/>
                <w:sz w:val="20"/>
                <w:szCs w:val="20"/>
                <w:lang w:eastAsia="es-CL"/>
              </w:rPr>
              <w:t xml:space="preserve"> de la </w:t>
            </w:r>
            <w:r w:rsidRPr="003957FF">
              <w:rPr>
                <w:rFonts w:ascii="Calibri" w:eastAsia="Times New Roman" w:hAnsi="Calibri" w:cs="Times New Roman"/>
                <w:color w:val="000000"/>
                <w:sz w:val="20"/>
                <w:szCs w:val="20"/>
                <w:lang w:eastAsia="es-CL"/>
              </w:rPr>
              <w:t>Contaminación</w:t>
            </w:r>
            <w:r w:rsidR="00005437" w:rsidRPr="003957FF">
              <w:rPr>
                <w:rFonts w:ascii="Calibri" w:eastAsia="Times New Roman" w:hAnsi="Calibri" w:cs="Times New Roman"/>
                <w:color w:val="000000"/>
                <w:sz w:val="20"/>
                <w:szCs w:val="20"/>
                <w:lang w:eastAsia="es-CL"/>
              </w:rPr>
              <w:t xml:space="preserve">, </w:t>
            </w:r>
            <w:r w:rsidRPr="003957FF">
              <w:rPr>
                <w:rFonts w:ascii="Calibri" w:eastAsia="Times New Roman" w:hAnsi="Calibri" w:cs="Times New Roman"/>
                <w:color w:val="000000"/>
                <w:sz w:val="20"/>
                <w:szCs w:val="20"/>
                <w:lang w:eastAsia="es-CL"/>
              </w:rPr>
              <w:t>E</w:t>
            </w:r>
            <w:r w:rsidR="00005437" w:rsidRPr="003957FF">
              <w:rPr>
                <w:rFonts w:ascii="Calibri" w:eastAsia="Times New Roman" w:hAnsi="Calibri" w:cs="Times New Roman"/>
                <w:color w:val="000000"/>
                <w:sz w:val="20"/>
                <w:szCs w:val="20"/>
                <w:lang w:eastAsia="es-CL"/>
              </w:rPr>
              <w:t xml:space="preserve">stero </w:t>
            </w:r>
            <w:r w:rsidRPr="003957FF">
              <w:rPr>
                <w:rFonts w:ascii="Calibri" w:eastAsia="Times New Roman" w:hAnsi="Calibri" w:cs="Times New Roman"/>
                <w:color w:val="000000"/>
                <w:sz w:val="20"/>
                <w:szCs w:val="20"/>
                <w:lang w:eastAsia="es-CL"/>
              </w:rPr>
              <w:t>C</w:t>
            </w:r>
            <w:r w:rsidR="00005437" w:rsidRPr="003957FF">
              <w:rPr>
                <w:rFonts w:ascii="Calibri" w:eastAsia="Times New Roman" w:hAnsi="Calibri" w:cs="Times New Roman"/>
                <w:color w:val="000000"/>
                <w:sz w:val="20"/>
                <w:szCs w:val="20"/>
                <w:lang w:eastAsia="es-CL"/>
              </w:rPr>
              <w:t xml:space="preserve">arretón, </w:t>
            </w:r>
            <w:r w:rsidRPr="003957FF">
              <w:rPr>
                <w:rFonts w:ascii="Calibri" w:eastAsia="Times New Roman" w:hAnsi="Calibri" w:cs="Times New Roman"/>
                <w:color w:val="000000"/>
                <w:sz w:val="20"/>
                <w:szCs w:val="20"/>
                <w:lang w:eastAsia="es-CL"/>
              </w:rPr>
              <w:t>C</w:t>
            </w:r>
            <w:r w:rsidR="00005437" w:rsidRPr="003957FF">
              <w:rPr>
                <w:rFonts w:ascii="Calibri" w:eastAsia="Times New Roman" w:hAnsi="Calibri" w:cs="Times New Roman"/>
                <w:color w:val="000000"/>
                <w:sz w:val="20"/>
                <w:szCs w:val="20"/>
                <w:lang w:eastAsia="es-CL"/>
              </w:rPr>
              <w:t xml:space="preserve">arretones, </w:t>
            </w:r>
            <w:r w:rsidRPr="003957FF">
              <w:rPr>
                <w:rFonts w:ascii="Calibri" w:eastAsia="Times New Roman" w:hAnsi="Calibri" w:cs="Times New Roman"/>
                <w:color w:val="000000"/>
                <w:sz w:val="20"/>
                <w:szCs w:val="20"/>
                <w:lang w:eastAsia="es-CL"/>
              </w:rPr>
              <w:t>C</w:t>
            </w:r>
            <w:r w:rsidR="00005437" w:rsidRPr="003957FF">
              <w:rPr>
                <w:rFonts w:ascii="Calibri" w:eastAsia="Times New Roman" w:hAnsi="Calibri" w:cs="Times New Roman"/>
                <w:color w:val="000000"/>
                <w:sz w:val="20"/>
                <w:szCs w:val="20"/>
                <w:lang w:eastAsia="es-CL"/>
              </w:rPr>
              <w:t xml:space="preserve">anal del </w:t>
            </w:r>
            <w:r w:rsidRPr="003957FF">
              <w:rPr>
                <w:rFonts w:ascii="Calibri" w:eastAsia="Times New Roman" w:hAnsi="Calibri" w:cs="Times New Roman"/>
                <w:color w:val="000000"/>
                <w:sz w:val="20"/>
                <w:szCs w:val="20"/>
                <w:lang w:eastAsia="es-CL"/>
              </w:rPr>
              <w:t>C</w:t>
            </w:r>
            <w:r w:rsidR="00005437" w:rsidRPr="003957FF">
              <w:rPr>
                <w:rFonts w:ascii="Calibri" w:eastAsia="Times New Roman" w:hAnsi="Calibri" w:cs="Times New Roman"/>
                <w:color w:val="000000"/>
                <w:sz w:val="20"/>
                <w:szCs w:val="20"/>
                <w:lang w:eastAsia="es-CL"/>
              </w:rPr>
              <w:t xml:space="preserve">erro y </w:t>
            </w:r>
            <w:r w:rsidRPr="003957FF">
              <w:rPr>
                <w:rFonts w:ascii="Calibri" w:eastAsia="Times New Roman" w:hAnsi="Calibri" w:cs="Times New Roman"/>
                <w:color w:val="000000"/>
                <w:sz w:val="20"/>
                <w:szCs w:val="20"/>
                <w:lang w:eastAsia="es-CL"/>
              </w:rPr>
              <w:t>A</w:t>
            </w:r>
            <w:r w:rsidR="00005437" w:rsidRPr="003957FF">
              <w:rPr>
                <w:rFonts w:ascii="Calibri" w:eastAsia="Times New Roman" w:hAnsi="Calibri" w:cs="Times New Roman"/>
                <w:color w:val="000000"/>
                <w:sz w:val="20"/>
                <w:szCs w:val="20"/>
                <w:lang w:eastAsia="es-CL"/>
              </w:rPr>
              <w:t>flue</w:t>
            </w:r>
            <w:r w:rsidRPr="003957FF">
              <w:rPr>
                <w:rFonts w:ascii="Calibri" w:eastAsia="Times New Roman" w:hAnsi="Calibri" w:cs="Times New Roman"/>
                <w:color w:val="000000"/>
                <w:sz w:val="20"/>
                <w:szCs w:val="20"/>
                <w:lang w:eastAsia="es-CL"/>
              </w:rPr>
              <w:t>n</w:t>
            </w:r>
            <w:r w:rsidR="00005437" w:rsidRPr="003957FF">
              <w:rPr>
                <w:rFonts w:ascii="Calibri" w:eastAsia="Times New Roman" w:hAnsi="Calibri" w:cs="Times New Roman"/>
                <w:color w:val="000000"/>
                <w:sz w:val="20"/>
                <w:szCs w:val="20"/>
                <w:lang w:eastAsia="es-CL"/>
              </w:rPr>
              <w:t xml:space="preserve">tes a </w:t>
            </w:r>
            <w:r w:rsidRPr="003957FF">
              <w:rPr>
                <w:rFonts w:ascii="Calibri" w:eastAsia="Times New Roman" w:hAnsi="Calibri" w:cs="Times New Roman"/>
                <w:color w:val="000000"/>
                <w:sz w:val="20"/>
                <w:szCs w:val="20"/>
                <w:lang w:eastAsia="es-CL"/>
              </w:rPr>
              <w:t>D</w:t>
            </w:r>
            <w:r w:rsidR="00005437" w:rsidRPr="003957FF">
              <w:rPr>
                <w:rFonts w:ascii="Calibri" w:eastAsia="Times New Roman" w:hAnsi="Calibri" w:cs="Times New Roman"/>
                <w:color w:val="000000"/>
                <w:sz w:val="20"/>
                <w:szCs w:val="20"/>
                <w:lang w:eastAsia="es-CL"/>
              </w:rPr>
              <w:t xml:space="preserve">ichos </w:t>
            </w:r>
            <w:r w:rsidRPr="003957FF">
              <w:rPr>
                <w:rFonts w:ascii="Calibri" w:eastAsia="Times New Roman" w:hAnsi="Calibri" w:cs="Times New Roman"/>
                <w:color w:val="000000"/>
                <w:sz w:val="20"/>
                <w:szCs w:val="20"/>
                <w:lang w:eastAsia="es-CL"/>
              </w:rPr>
              <w:t>C</w:t>
            </w:r>
            <w:r w:rsidR="00005437" w:rsidRPr="003957FF">
              <w:rPr>
                <w:rFonts w:ascii="Calibri" w:eastAsia="Times New Roman" w:hAnsi="Calibri" w:cs="Times New Roman"/>
                <w:color w:val="000000"/>
                <w:sz w:val="20"/>
                <w:szCs w:val="20"/>
                <w:lang w:eastAsia="es-CL"/>
              </w:rPr>
              <w:t xml:space="preserve">auces y </w:t>
            </w:r>
            <w:r w:rsidRPr="003957FF">
              <w:rPr>
                <w:rFonts w:ascii="Calibri" w:eastAsia="Times New Roman" w:hAnsi="Calibri" w:cs="Times New Roman"/>
                <w:color w:val="000000"/>
                <w:sz w:val="20"/>
                <w:szCs w:val="20"/>
                <w:lang w:eastAsia="es-CL"/>
              </w:rPr>
              <w:t>Determinación</w:t>
            </w:r>
            <w:r w:rsidR="00005437" w:rsidRPr="003957FF">
              <w:rPr>
                <w:rFonts w:ascii="Calibri" w:eastAsia="Times New Roman" w:hAnsi="Calibri" w:cs="Times New Roman"/>
                <w:color w:val="000000"/>
                <w:sz w:val="20"/>
                <w:szCs w:val="20"/>
                <w:lang w:eastAsia="es-CL"/>
              </w:rPr>
              <w:t xml:space="preserve"> de su </w:t>
            </w:r>
            <w:r w:rsidRPr="003957FF">
              <w:rPr>
                <w:rFonts w:ascii="Calibri" w:eastAsia="Times New Roman" w:hAnsi="Calibri" w:cs="Times New Roman"/>
                <w:color w:val="000000"/>
                <w:sz w:val="20"/>
                <w:szCs w:val="20"/>
                <w:lang w:eastAsia="es-CL"/>
              </w:rPr>
              <w:t>O</w:t>
            </w:r>
            <w:r w:rsidR="00005437" w:rsidRPr="003957FF">
              <w:rPr>
                <w:rFonts w:ascii="Calibri" w:eastAsia="Times New Roman" w:hAnsi="Calibri" w:cs="Times New Roman"/>
                <w:color w:val="000000"/>
                <w:sz w:val="20"/>
                <w:szCs w:val="20"/>
                <w:lang w:eastAsia="es-CL"/>
              </w:rPr>
              <w:t xml:space="preserve">rigen, Región </w:t>
            </w:r>
            <w:r w:rsidRPr="003957FF">
              <w:rPr>
                <w:rFonts w:ascii="Calibri" w:eastAsia="Times New Roman" w:hAnsi="Calibri" w:cs="Times New Roman"/>
                <w:color w:val="000000"/>
                <w:sz w:val="20"/>
                <w:szCs w:val="20"/>
                <w:lang w:eastAsia="es-CL"/>
              </w:rPr>
              <w:t>d</w:t>
            </w:r>
            <w:r w:rsidR="00005437" w:rsidRPr="003957FF">
              <w:rPr>
                <w:rFonts w:ascii="Calibri" w:eastAsia="Times New Roman" w:hAnsi="Calibri" w:cs="Times New Roman"/>
                <w:color w:val="000000"/>
                <w:sz w:val="20"/>
                <w:szCs w:val="20"/>
                <w:lang w:eastAsia="es-CL"/>
              </w:rPr>
              <w:t>el M</w:t>
            </w:r>
            <w:r w:rsidRPr="003957FF">
              <w:rPr>
                <w:rFonts w:ascii="Calibri" w:eastAsia="Times New Roman" w:hAnsi="Calibri" w:cs="Times New Roman"/>
                <w:color w:val="000000"/>
                <w:sz w:val="20"/>
                <w:szCs w:val="20"/>
                <w:lang w:eastAsia="es-CL"/>
              </w:rPr>
              <w:t>a</w:t>
            </w:r>
            <w:r w:rsidR="00005437" w:rsidRPr="003957FF">
              <w:rPr>
                <w:rFonts w:ascii="Calibri" w:eastAsia="Times New Roman" w:hAnsi="Calibri" w:cs="Times New Roman"/>
                <w:color w:val="000000"/>
                <w:sz w:val="20"/>
                <w:szCs w:val="20"/>
                <w:lang w:eastAsia="es-CL"/>
              </w:rPr>
              <w:t>ule”</w:t>
            </w:r>
            <w:r w:rsidRPr="003957FF">
              <w:rPr>
                <w:rFonts w:ascii="Calibri" w:eastAsia="Times New Roman" w:hAnsi="Calibri" w:cs="Times New Roman"/>
                <w:color w:val="000000"/>
                <w:sz w:val="20"/>
                <w:szCs w:val="20"/>
                <w:lang w:eastAsia="es-CL"/>
              </w:rPr>
              <w:t xml:space="preserve"> (Anexo 6)</w:t>
            </w:r>
            <w:r w:rsidR="00005437" w:rsidRPr="003957FF">
              <w:rPr>
                <w:rFonts w:ascii="Calibri" w:eastAsia="Times New Roman" w:hAnsi="Calibri" w:cs="Times New Roman"/>
                <w:color w:val="000000"/>
                <w:sz w:val="20"/>
                <w:szCs w:val="20"/>
                <w:lang w:eastAsia="es-CL"/>
              </w:rPr>
              <w:t xml:space="preserve">, elaborado </w:t>
            </w:r>
            <w:r w:rsidRPr="003957FF">
              <w:rPr>
                <w:rFonts w:ascii="Calibri" w:eastAsia="Times New Roman" w:hAnsi="Calibri" w:cs="Times New Roman"/>
                <w:color w:val="000000"/>
                <w:sz w:val="20"/>
                <w:szCs w:val="20"/>
                <w:lang w:eastAsia="es-CL"/>
              </w:rPr>
              <w:t>para la Superintendencia de Servicios Sanitarios (SISS), se indicó en las conclusiones y recomendaciones que: “</w:t>
            </w:r>
            <w:r w:rsidR="006F0D99" w:rsidRPr="003957FF">
              <w:rPr>
                <w:rFonts w:ascii="Calibri" w:eastAsia="Times New Roman" w:hAnsi="Calibri" w:cs="Times New Roman"/>
                <w:i/>
                <w:color w:val="000000"/>
                <w:sz w:val="20"/>
                <w:szCs w:val="20"/>
                <w:lang w:eastAsia="es-CL"/>
              </w:rPr>
              <w:t>no pudiendo verificar si a través del tubo cuya fotografía rola a fojas 261, s</w:t>
            </w:r>
            <w:r w:rsidR="00CA78F2" w:rsidRPr="003957FF">
              <w:rPr>
                <w:rFonts w:ascii="Calibri" w:eastAsia="Times New Roman" w:hAnsi="Calibri" w:cs="Times New Roman"/>
                <w:i/>
                <w:color w:val="000000"/>
                <w:sz w:val="20"/>
                <w:szCs w:val="20"/>
                <w:lang w:eastAsia="es-CL"/>
              </w:rPr>
              <w:t>o</w:t>
            </w:r>
            <w:r w:rsidR="006F0D99" w:rsidRPr="003957FF">
              <w:rPr>
                <w:rFonts w:ascii="Calibri" w:eastAsia="Times New Roman" w:hAnsi="Calibri" w:cs="Times New Roman"/>
                <w:i/>
                <w:color w:val="000000"/>
                <w:sz w:val="20"/>
                <w:szCs w:val="20"/>
                <w:lang w:eastAsia="es-CL"/>
              </w:rPr>
              <w:t>lo se vierten aguas lluvias […] debido a que no se pudo tener acceso a las fotografías mencionadas con anterioridad a las visitas […]”.</w:t>
            </w:r>
            <w:r w:rsidRPr="003957FF">
              <w:rPr>
                <w:rFonts w:ascii="Calibri" w:eastAsia="Times New Roman" w:hAnsi="Calibri" w:cs="Times New Roman"/>
                <w:i/>
                <w:color w:val="000000"/>
                <w:sz w:val="20"/>
                <w:szCs w:val="20"/>
                <w:lang w:eastAsia="es-CL"/>
              </w:rPr>
              <w:t xml:space="preserve"> </w:t>
            </w:r>
            <w:r w:rsidR="006F0D99" w:rsidRPr="003957FF">
              <w:rPr>
                <w:rFonts w:ascii="Calibri" w:eastAsia="Times New Roman" w:hAnsi="Calibri" w:cs="Times New Roman"/>
                <w:color w:val="000000"/>
                <w:sz w:val="20"/>
                <w:szCs w:val="20"/>
                <w:lang w:eastAsia="es-CL"/>
              </w:rPr>
              <w:t>Es decir, la SISS no pudo identificar la foto</w:t>
            </w:r>
            <w:r w:rsidR="00CA78F2" w:rsidRPr="003957FF">
              <w:rPr>
                <w:rFonts w:ascii="Calibri" w:eastAsia="Times New Roman" w:hAnsi="Calibri" w:cs="Times New Roman"/>
                <w:color w:val="000000"/>
                <w:sz w:val="20"/>
                <w:szCs w:val="20"/>
                <w:lang w:eastAsia="es-CL"/>
              </w:rPr>
              <w:t>grafía</w:t>
            </w:r>
            <w:r w:rsidR="006F0D99" w:rsidRPr="003957FF">
              <w:rPr>
                <w:rFonts w:ascii="Calibri" w:eastAsia="Times New Roman" w:hAnsi="Calibri" w:cs="Times New Roman"/>
                <w:color w:val="000000"/>
                <w:sz w:val="20"/>
                <w:szCs w:val="20"/>
                <w:lang w:eastAsia="es-CL"/>
              </w:rPr>
              <w:t xml:space="preserve"> de las fojas 261 en los años 2013 y 2014.</w:t>
            </w:r>
          </w:p>
          <w:p w14:paraId="624258C2" w14:textId="77777777" w:rsidR="009E66A8" w:rsidRPr="003957FF" w:rsidRDefault="009E66A8" w:rsidP="006F0D99">
            <w:pPr>
              <w:shd w:val="clear" w:color="auto" w:fill="FFFFFF"/>
              <w:spacing w:after="0" w:line="240" w:lineRule="auto"/>
              <w:jc w:val="both"/>
              <w:rPr>
                <w:rFonts w:ascii="Calibri" w:eastAsia="Times New Roman" w:hAnsi="Calibri" w:cs="Times New Roman"/>
                <w:color w:val="000000"/>
                <w:sz w:val="20"/>
                <w:szCs w:val="20"/>
                <w:lang w:eastAsia="es-CL"/>
              </w:rPr>
            </w:pPr>
          </w:p>
          <w:p w14:paraId="2653EC56" w14:textId="77777777" w:rsidR="009E66A8" w:rsidRPr="003957FF" w:rsidRDefault="009E66A8" w:rsidP="006F0D99">
            <w:pPr>
              <w:shd w:val="clear" w:color="auto" w:fill="FFFFFF"/>
              <w:spacing w:after="0" w:line="240" w:lineRule="auto"/>
              <w:jc w:val="both"/>
              <w:rPr>
                <w:rFonts w:ascii="Calibri" w:eastAsia="Calibri" w:hAnsi="Calibri" w:cs="Calibri"/>
                <w:sz w:val="20"/>
                <w:szCs w:val="20"/>
              </w:rPr>
            </w:pPr>
            <w:r w:rsidRPr="003957FF">
              <w:rPr>
                <w:rFonts w:ascii="Calibri" w:eastAsia="Times New Roman" w:hAnsi="Calibri" w:cs="Times New Roman"/>
                <w:color w:val="000000"/>
                <w:sz w:val="20"/>
                <w:szCs w:val="20"/>
                <w:lang w:eastAsia="es-CL"/>
              </w:rPr>
              <w:t xml:space="preserve">No obstante lo anterior, la inspección ambiental realizada el </w:t>
            </w:r>
            <w:r w:rsidRPr="003957FF">
              <w:rPr>
                <w:rFonts w:ascii="Calibri" w:eastAsia="Calibri" w:hAnsi="Calibri" w:cs="Calibri"/>
                <w:sz w:val="20"/>
                <w:szCs w:val="20"/>
              </w:rPr>
              <w:t>28 de marzo de 2018 por la SMA, se enfocó en constatar la existencia y operación del sistema de extracción de aguas lluvias y que puedan ser vertidas al Canal Pulmodón y/o Canal Carretones</w:t>
            </w:r>
            <w:r w:rsidR="001855C6" w:rsidRPr="003957FF">
              <w:rPr>
                <w:rFonts w:ascii="Calibri" w:eastAsia="Calibri" w:hAnsi="Calibri" w:cs="Calibri"/>
                <w:sz w:val="20"/>
                <w:szCs w:val="20"/>
              </w:rPr>
              <w:t xml:space="preserve"> (Anexo 2)</w:t>
            </w:r>
            <w:r w:rsidRPr="003957FF">
              <w:rPr>
                <w:rFonts w:ascii="Calibri" w:eastAsia="Calibri" w:hAnsi="Calibri" w:cs="Calibri"/>
                <w:sz w:val="20"/>
                <w:szCs w:val="20"/>
              </w:rPr>
              <w:t>.</w:t>
            </w:r>
          </w:p>
          <w:p w14:paraId="7C9E5B42" w14:textId="77777777" w:rsidR="006F0D99" w:rsidRPr="003957FF" w:rsidRDefault="006F0D99" w:rsidP="00EA7F9F">
            <w:pPr>
              <w:spacing w:after="0" w:line="240" w:lineRule="auto"/>
              <w:jc w:val="both"/>
              <w:rPr>
                <w:rFonts w:ascii="Calibri" w:eastAsia="Times New Roman" w:hAnsi="Calibri" w:cs="Times New Roman"/>
                <w:color w:val="000000"/>
                <w:sz w:val="20"/>
                <w:szCs w:val="20"/>
                <w:lang w:eastAsia="es-CL"/>
              </w:rPr>
            </w:pPr>
          </w:p>
          <w:p w14:paraId="621FDFC5" w14:textId="77777777" w:rsidR="00907107" w:rsidRPr="003957FF" w:rsidRDefault="00907107" w:rsidP="00EA7F9F">
            <w:pPr>
              <w:spacing w:after="0" w:line="240" w:lineRule="auto"/>
              <w:jc w:val="both"/>
              <w:rPr>
                <w:rFonts w:ascii="Calibri" w:eastAsia="Times New Roman" w:hAnsi="Calibri" w:cs="Times New Roman"/>
                <w:color w:val="000000"/>
                <w:sz w:val="20"/>
                <w:szCs w:val="20"/>
                <w:lang w:eastAsia="es-CL"/>
              </w:rPr>
            </w:pPr>
            <w:r w:rsidRPr="003957FF">
              <w:rPr>
                <w:rFonts w:ascii="Calibri" w:eastAsia="Times New Roman" w:hAnsi="Calibri" w:cs="Times New Roman"/>
                <w:color w:val="000000"/>
                <w:sz w:val="20"/>
                <w:szCs w:val="20"/>
                <w:lang w:eastAsia="es-CL"/>
              </w:rPr>
              <w:t>Durante las actividades de inspección, el Sr. Lecaros informó que el único sistema de evacuación de aguas lluvias corresponde a tuberías que colectan las aguas lluvias de los techos de la planta, l</w:t>
            </w:r>
            <w:r w:rsidR="00CA78F2" w:rsidRPr="003957FF">
              <w:rPr>
                <w:rFonts w:ascii="Calibri" w:eastAsia="Times New Roman" w:hAnsi="Calibri" w:cs="Times New Roman"/>
                <w:color w:val="000000"/>
                <w:sz w:val="20"/>
                <w:szCs w:val="20"/>
                <w:lang w:eastAsia="es-CL"/>
              </w:rPr>
              <w:t>a</w:t>
            </w:r>
            <w:r w:rsidRPr="003957FF">
              <w:rPr>
                <w:rFonts w:ascii="Calibri" w:eastAsia="Times New Roman" w:hAnsi="Calibri" w:cs="Times New Roman"/>
                <w:color w:val="000000"/>
                <w:sz w:val="20"/>
                <w:szCs w:val="20"/>
                <w:lang w:eastAsia="es-CL"/>
              </w:rPr>
              <w:t>s cuales posteriormente son dirigid</w:t>
            </w:r>
            <w:r w:rsidR="00CA78F2" w:rsidRPr="003957FF">
              <w:rPr>
                <w:rFonts w:ascii="Calibri" w:eastAsia="Times New Roman" w:hAnsi="Calibri" w:cs="Times New Roman"/>
                <w:color w:val="000000"/>
                <w:sz w:val="20"/>
                <w:szCs w:val="20"/>
                <w:lang w:eastAsia="es-CL"/>
              </w:rPr>
              <w:t>a</w:t>
            </w:r>
            <w:r w:rsidRPr="003957FF">
              <w:rPr>
                <w:rFonts w:ascii="Calibri" w:eastAsia="Times New Roman" w:hAnsi="Calibri" w:cs="Times New Roman"/>
                <w:color w:val="000000"/>
                <w:sz w:val="20"/>
                <w:szCs w:val="20"/>
                <w:lang w:eastAsia="es-CL"/>
              </w:rPr>
              <w:t xml:space="preserve">s a viñas de la unidad fiscalizable, </w:t>
            </w:r>
            <w:r w:rsidR="00CA78F2" w:rsidRPr="003957FF">
              <w:rPr>
                <w:rFonts w:ascii="Calibri" w:eastAsia="Times New Roman" w:hAnsi="Calibri" w:cs="Times New Roman"/>
                <w:color w:val="000000"/>
                <w:sz w:val="20"/>
                <w:szCs w:val="20"/>
                <w:lang w:eastAsia="es-CL"/>
              </w:rPr>
              <w:t xml:space="preserve">es decir, son </w:t>
            </w:r>
            <w:r w:rsidRPr="003957FF">
              <w:rPr>
                <w:rFonts w:ascii="Calibri" w:eastAsia="Times New Roman" w:hAnsi="Calibri" w:cs="Times New Roman"/>
                <w:color w:val="000000"/>
                <w:sz w:val="20"/>
                <w:szCs w:val="20"/>
                <w:lang w:eastAsia="es-CL"/>
              </w:rPr>
              <w:t>utilizadas como riego (Fotografías 15, 16, 17 y 18).</w:t>
            </w:r>
          </w:p>
          <w:p w14:paraId="7BD87EE0" w14:textId="77777777" w:rsidR="00907107" w:rsidRPr="003957FF" w:rsidRDefault="00907107" w:rsidP="00907107">
            <w:pPr>
              <w:spacing w:after="0" w:line="240" w:lineRule="auto"/>
              <w:rPr>
                <w:rFonts w:ascii="Calibri" w:eastAsia="Times New Roman" w:hAnsi="Calibri" w:cs="Times New Roman"/>
                <w:color w:val="000000"/>
                <w:sz w:val="20"/>
                <w:szCs w:val="20"/>
                <w:lang w:eastAsia="es-CL"/>
              </w:rPr>
            </w:pPr>
          </w:p>
          <w:p w14:paraId="3B88504F" w14:textId="77777777" w:rsidR="00EA7F9F" w:rsidRPr="003957FF" w:rsidRDefault="00484F44" w:rsidP="00EA7F9F">
            <w:pPr>
              <w:spacing w:after="0" w:line="240" w:lineRule="auto"/>
              <w:jc w:val="both"/>
              <w:rPr>
                <w:rFonts w:ascii="Calibri" w:eastAsia="Times New Roman" w:hAnsi="Calibri" w:cs="Times New Roman"/>
                <w:color w:val="000000"/>
                <w:sz w:val="20"/>
                <w:szCs w:val="20"/>
                <w:lang w:eastAsia="es-CL"/>
              </w:rPr>
            </w:pPr>
            <w:r w:rsidRPr="003957FF">
              <w:rPr>
                <w:rFonts w:ascii="Calibri" w:eastAsia="Times New Roman" w:hAnsi="Calibri" w:cs="Times New Roman"/>
                <w:color w:val="000000"/>
                <w:sz w:val="20"/>
                <w:szCs w:val="20"/>
                <w:lang w:eastAsia="es-CL"/>
              </w:rPr>
              <w:t xml:space="preserve">Debido a lo anterior se solicitó al titular un </w:t>
            </w:r>
            <w:r w:rsidR="00EA7F9F" w:rsidRPr="003957FF">
              <w:rPr>
                <w:rFonts w:ascii="Calibri" w:eastAsia="Times New Roman" w:hAnsi="Calibri" w:cs="Times New Roman"/>
                <w:color w:val="000000"/>
                <w:sz w:val="20"/>
                <w:szCs w:val="20"/>
                <w:lang w:eastAsia="es-CL"/>
              </w:rPr>
              <w:t xml:space="preserve">layout del sistema de extracción de aguas lluvias, indicando si son vertidas al </w:t>
            </w:r>
            <w:r w:rsidR="00CA78F2" w:rsidRPr="003957FF">
              <w:rPr>
                <w:rFonts w:ascii="Calibri" w:eastAsia="Times New Roman" w:hAnsi="Calibri" w:cs="Times New Roman"/>
                <w:color w:val="000000"/>
                <w:sz w:val="20"/>
                <w:szCs w:val="20"/>
                <w:lang w:eastAsia="es-CL"/>
              </w:rPr>
              <w:t>C</w:t>
            </w:r>
            <w:r w:rsidR="00EA7F9F" w:rsidRPr="003957FF">
              <w:rPr>
                <w:rFonts w:ascii="Calibri" w:eastAsia="Times New Roman" w:hAnsi="Calibri" w:cs="Times New Roman"/>
                <w:color w:val="000000"/>
                <w:sz w:val="20"/>
                <w:szCs w:val="20"/>
                <w:lang w:eastAsia="es-CL"/>
              </w:rPr>
              <w:t xml:space="preserve">anal Pulmodón o </w:t>
            </w:r>
            <w:r w:rsidR="00CA78F2" w:rsidRPr="003957FF">
              <w:rPr>
                <w:rFonts w:ascii="Calibri" w:eastAsia="Times New Roman" w:hAnsi="Calibri" w:cs="Times New Roman"/>
                <w:color w:val="000000"/>
                <w:sz w:val="20"/>
                <w:szCs w:val="20"/>
                <w:lang w:eastAsia="es-CL"/>
              </w:rPr>
              <w:t>C</w:t>
            </w:r>
            <w:r w:rsidR="00EA7F9F" w:rsidRPr="003957FF">
              <w:rPr>
                <w:rFonts w:ascii="Calibri" w:eastAsia="Times New Roman" w:hAnsi="Calibri" w:cs="Times New Roman"/>
                <w:color w:val="000000"/>
                <w:sz w:val="20"/>
                <w:szCs w:val="20"/>
                <w:lang w:eastAsia="es-CL"/>
              </w:rPr>
              <w:t>anal Carretones (georeferenciado y con fotografías).</w:t>
            </w:r>
          </w:p>
          <w:p w14:paraId="777DC721" w14:textId="77777777" w:rsidR="00D42470" w:rsidRPr="003957FF" w:rsidRDefault="00D42470" w:rsidP="00D42470">
            <w:pPr>
              <w:spacing w:after="0" w:line="240" w:lineRule="auto"/>
              <w:rPr>
                <w:rFonts w:ascii="Calibri" w:eastAsia="Times New Roman" w:hAnsi="Calibri" w:cs="Times New Roman"/>
                <w:color w:val="000000"/>
                <w:sz w:val="20"/>
                <w:szCs w:val="20"/>
                <w:lang w:eastAsia="es-CL"/>
              </w:rPr>
            </w:pPr>
          </w:p>
          <w:p w14:paraId="2F4D346D" w14:textId="515EF140" w:rsidR="008D1E3F" w:rsidRPr="003957FF" w:rsidRDefault="0070529E" w:rsidP="008D1E3F">
            <w:pPr>
              <w:jc w:val="both"/>
              <w:rPr>
                <w:rFonts w:cs="Arial"/>
                <w:i/>
                <w:sz w:val="20"/>
                <w:szCs w:val="20"/>
              </w:rPr>
            </w:pPr>
            <w:r w:rsidRPr="003957FF">
              <w:rPr>
                <w:rFonts w:cs="Arial"/>
                <w:sz w:val="20"/>
                <w:szCs w:val="20"/>
              </w:rPr>
              <w:t xml:space="preserve">Mediante el Anexo </w:t>
            </w:r>
            <w:r w:rsidR="001855C6" w:rsidRPr="003957FF">
              <w:rPr>
                <w:rFonts w:cs="Arial"/>
                <w:sz w:val="20"/>
                <w:szCs w:val="20"/>
              </w:rPr>
              <w:t>3</w:t>
            </w:r>
            <w:r w:rsidRPr="003957FF">
              <w:rPr>
                <w:rFonts w:cs="Arial"/>
                <w:sz w:val="20"/>
                <w:szCs w:val="20"/>
              </w:rPr>
              <w:t xml:space="preserve"> e</w:t>
            </w:r>
            <w:r w:rsidR="008D1E3F" w:rsidRPr="003957FF">
              <w:rPr>
                <w:rFonts w:cs="Arial"/>
                <w:sz w:val="20"/>
                <w:szCs w:val="20"/>
              </w:rPr>
              <w:t xml:space="preserve">l titular entregó una imagen aérea donde se </w:t>
            </w:r>
            <w:r w:rsidRPr="003957FF">
              <w:rPr>
                <w:rFonts w:cs="Arial"/>
                <w:sz w:val="20"/>
                <w:szCs w:val="20"/>
              </w:rPr>
              <w:t>observa</w:t>
            </w:r>
            <w:r w:rsidR="008D1E3F" w:rsidRPr="003957FF">
              <w:rPr>
                <w:rFonts w:cs="Arial"/>
                <w:sz w:val="20"/>
                <w:szCs w:val="20"/>
              </w:rPr>
              <w:t xml:space="preserve"> el sistema de canalización de aguas lluvias</w:t>
            </w:r>
            <w:r w:rsidRPr="003957FF">
              <w:rPr>
                <w:rFonts w:cs="Arial"/>
                <w:sz w:val="20"/>
                <w:szCs w:val="20"/>
              </w:rPr>
              <w:t xml:space="preserve">. Mencionó </w:t>
            </w:r>
            <w:r w:rsidR="008D1E3F" w:rsidRPr="003957FF">
              <w:rPr>
                <w:rFonts w:cs="Arial"/>
                <w:sz w:val="20"/>
                <w:szCs w:val="20"/>
              </w:rPr>
              <w:t>que la canalización del 90% de las aguas lluvias que caen sobre los sectores techados de la bodega de la empresa son conducidas hacia viñedos internos (</w:t>
            </w:r>
            <w:r w:rsidR="00634263" w:rsidRPr="003957FF">
              <w:rPr>
                <w:rFonts w:cs="Arial"/>
                <w:sz w:val="20"/>
                <w:szCs w:val="20"/>
              </w:rPr>
              <w:t>F</w:t>
            </w:r>
            <w:r w:rsidR="002C76FE" w:rsidRPr="003957FF">
              <w:rPr>
                <w:rFonts w:cs="Arial"/>
                <w:sz w:val="20"/>
                <w:szCs w:val="20"/>
              </w:rPr>
              <w:t>igura</w:t>
            </w:r>
            <w:r w:rsidR="008D1E3F" w:rsidRPr="003957FF">
              <w:rPr>
                <w:rFonts w:cs="Arial"/>
                <w:sz w:val="20"/>
                <w:szCs w:val="20"/>
              </w:rPr>
              <w:t xml:space="preserve"> </w:t>
            </w:r>
            <w:r w:rsidR="00E959B3" w:rsidRPr="003957FF">
              <w:rPr>
                <w:rFonts w:cs="Arial"/>
                <w:sz w:val="20"/>
                <w:szCs w:val="20"/>
              </w:rPr>
              <w:t>5</w:t>
            </w:r>
            <w:r w:rsidR="008D1E3F" w:rsidRPr="003957FF">
              <w:rPr>
                <w:rFonts w:cs="Arial"/>
                <w:sz w:val="20"/>
                <w:szCs w:val="20"/>
              </w:rPr>
              <w:t xml:space="preserve">). Se mencionó que la canalización </w:t>
            </w:r>
            <w:r w:rsidR="008D1E3F" w:rsidRPr="003957FF">
              <w:rPr>
                <w:rFonts w:cs="Arial"/>
                <w:i/>
                <w:sz w:val="20"/>
                <w:szCs w:val="20"/>
              </w:rPr>
              <w:t>“ha sido una mejora importante en la reducción de RIL los días de lluvia</w:t>
            </w:r>
            <w:r w:rsidR="00306D62">
              <w:rPr>
                <w:rFonts w:cs="Arial"/>
                <w:i/>
                <w:sz w:val="20"/>
                <w:szCs w:val="20"/>
              </w:rPr>
              <w:t xml:space="preserve"> […]</w:t>
            </w:r>
            <w:r w:rsidR="008D1E3F" w:rsidRPr="003957FF">
              <w:rPr>
                <w:rFonts w:cs="Arial"/>
                <w:i/>
                <w:sz w:val="20"/>
                <w:szCs w:val="20"/>
              </w:rPr>
              <w:t>”.</w:t>
            </w:r>
          </w:p>
          <w:p w14:paraId="308CE19E" w14:textId="33743CFE" w:rsidR="008D1E3F" w:rsidRPr="003957FF" w:rsidRDefault="008D1E3F" w:rsidP="00165FB5">
            <w:pPr>
              <w:jc w:val="both"/>
              <w:rPr>
                <w:rFonts w:cs="Arial"/>
                <w:bCs/>
                <w:sz w:val="20"/>
                <w:szCs w:val="20"/>
              </w:rPr>
            </w:pPr>
            <w:r w:rsidRPr="003957FF">
              <w:rPr>
                <w:rFonts w:cs="Arial"/>
                <w:bCs/>
                <w:sz w:val="20"/>
                <w:szCs w:val="20"/>
              </w:rPr>
              <w:t xml:space="preserve">Según los antecedentes entregados se puede mencionar que las aguas lluvias no son vertidas al </w:t>
            </w:r>
            <w:r w:rsidR="00CA78F2" w:rsidRPr="003957FF">
              <w:rPr>
                <w:rFonts w:cs="Arial"/>
                <w:bCs/>
                <w:sz w:val="20"/>
                <w:szCs w:val="20"/>
              </w:rPr>
              <w:t>C</w:t>
            </w:r>
            <w:r w:rsidRPr="003957FF">
              <w:rPr>
                <w:rFonts w:cs="Arial"/>
                <w:bCs/>
                <w:sz w:val="20"/>
                <w:szCs w:val="20"/>
              </w:rPr>
              <w:t>anal Pulmodón y</w:t>
            </w:r>
            <w:r w:rsidR="00CA78F2" w:rsidRPr="003957FF">
              <w:rPr>
                <w:rFonts w:cs="Arial"/>
                <w:bCs/>
                <w:sz w:val="20"/>
                <w:szCs w:val="20"/>
              </w:rPr>
              <w:t>/o</w:t>
            </w:r>
            <w:r w:rsidRPr="003957FF">
              <w:rPr>
                <w:rFonts w:cs="Arial"/>
                <w:bCs/>
                <w:sz w:val="20"/>
                <w:szCs w:val="20"/>
              </w:rPr>
              <w:t xml:space="preserve"> al </w:t>
            </w:r>
            <w:r w:rsidR="00CA78F2" w:rsidRPr="003957FF">
              <w:rPr>
                <w:rFonts w:cs="Arial"/>
                <w:bCs/>
                <w:sz w:val="20"/>
                <w:szCs w:val="20"/>
              </w:rPr>
              <w:t>C</w:t>
            </w:r>
            <w:r w:rsidRPr="003957FF">
              <w:rPr>
                <w:rFonts w:cs="Arial"/>
                <w:bCs/>
                <w:sz w:val="20"/>
                <w:szCs w:val="20"/>
              </w:rPr>
              <w:t xml:space="preserve">anal Carretones. </w:t>
            </w:r>
          </w:p>
        </w:tc>
      </w:tr>
    </w:tbl>
    <w:p w14:paraId="5FA0B20D" w14:textId="77777777" w:rsidR="00D42470" w:rsidRPr="003957FF" w:rsidRDefault="00D42470" w:rsidP="00D42470">
      <w:pPr>
        <w:rPr>
          <w:rFonts w:ascii="Calibri" w:eastAsia="Calibri" w:hAnsi="Calibri" w:cs="Calibri"/>
          <w:sz w:val="20"/>
          <w:szCs w:val="20"/>
        </w:rPr>
      </w:pPr>
    </w:p>
    <w:p w14:paraId="32DB85C6" w14:textId="77777777" w:rsidR="0070529E" w:rsidRPr="003957FF" w:rsidRDefault="0070529E" w:rsidP="00D42470">
      <w:pPr>
        <w:rPr>
          <w:rFonts w:ascii="Calibri" w:eastAsia="Calibri" w:hAnsi="Calibri" w:cs="Calibri"/>
          <w:sz w:val="20"/>
          <w:szCs w:val="20"/>
        </w:rPr>
      </w:pPr>
    </w:p>
    <w:p w14:paraId="2AA7C9BC" w14:textId="77777777" w:rsidR="0070529E" w:rsidRPr="003957FF" w:rsidRDefault="0070529E" w:rsidP="00D42470">
      <w:pPr>
        <w:rPr>
          <w:rFonts w:ascii="Calibri" w:eastAsia="Calibri" w:hAnsi="Calibri" w:cs="Calibri"/>
          <w:sz w:val="20"/>
          <w:szCs w:val="20"/>
        </w:rPr>
      </w:pPr>
    </w:p>
    <w:p w14:paraId="01F2EBBF" w14:textId="77777777" w:rsidR="0070529E" w:rsidRPr="003957FF" w:rsidRDefault="0070529E" w:rsidP="00D42470">
      <w:pPr>
        <w:rPr>
          <w:rFonts w:ascii="Calibri" w:eastAsia="Calibri" w:hAnsi="Calibri" w:cs="Calibri"/>
          <w:sz w:val="20"/>
          <w:szCs w:val="20"/>
        </w:rPr>
      </w:pPr>
    </w:p>
    <w:p w14:paraId="5F4AA593" w14:textId="4259F40C" w:rsidR="0070529E" w:rsidRDefault="0070529E" w:rsidP="00D42470">
      <w:pPr>
        <w:rPr>
          <w:rFonts w:ascii="Calibri" w:eastAsia="Calibri" w:hAnsi="Calibri" w:cs="Calibri"/>
          <w:sz w:val="20"/>
          <w:szCs w:val="20"/>
        </w:rPr>
      </w:pPr>
    </w:p>
    <w:p w14:paraId="0FF45B5C" w14:textId="77777777" w:rsidR="00306D62" w:rsidRPr="003957FF" w:rsidRDefault="00306D62" w:rsidP="00D42470">
      <w:pPr>
        <w:rPr>
          <w:rFonts w:ascii="Calibri" w:eastAsia="Calibri" w:hAnsi="Calibri" w:cs="Calibri"/>
          <w:sz w:val="20"/>
          <w:szCs w:val="20"/>
        </w:rPr>
      </w:pPr>
      <w:bookmarkStart w:id="215" w:name="_GoBack"/>
      <w:bookmarkEnd w:id="215"/>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07107" w:rsidRPr="003957FF" w14:paraId="2C919D54" w14:textId="77777777" w:rsidTr="008D1E3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BED22B" w14:textId="77777777" w:rsidR="00907107" w:rsidRPr="003957FF" w:rsidRDefault="00907107" w:rsidP="008D1E3F">
            <w:pPr>
              <w:spacing w:after="0" w:line="240" w:lineRule="auto"/>
              <w:jc w:val="center"/>
              <w:rPr>
                <w:rFonts w:ascii="Calibri" w:eastAsia="Times New Roman" w:hAnsi="Calibri" w:cs="Times New Roman"/>
                <w:b/>
                <w:bCs/>
                <w:color w:val="000000"/>
                <w:sz w:val="20"/>
                <w:szCs w:val="20"/>
                <w:lang w:eastAsia="es-CL"/>
              </w:rPr>
            </w:pPr>
            <w:bookmarkStart w:id="216" w:name="_Toc352840404"/>
            <w:bookmarkStart w:id="217" w:name="_Toc352841464"/>
            <w:bookmarkStart w:id="218" w:name="_Toc447875253"/>
            <w:bookmarkStart w:id="219" w:name="_Toc449085431"/>
            <w:r w:rsidRPr="003957FF">
              <w:rPr>
                <w:rFonts w:ascii="Calibri" w:eastAsia="Times New Roman" w:hAnsi="Calibri" w:cs="Times New Roman"/>
                <w:b/>
                <w:bCs/>
                <w:color w:val="000000"/>
                <w:sz w:val="20"/>
                <w:szCs w:val="20"/>
                <w:lang w:eastAsia="es-CL"/>
              </w:rPr>
              <w:lastRenderedPageBreak/>
              <w:t>Registros</w:t>
            </w:r>
          </w:p>
        </w:tc>
      </w:tr>
      <w:tr w:rsidR="00907107" w:rsidRPr="003957FF" w14:paraId="04583C33" w14:textId="77777777" w:rsidTr="008D1E3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94D73F5" w14:textId="77777777" w:rsidR="00907107" w:rsidRPr="003957FF" w:rsidRDefault="00907107" w:rsidP="008D1E3F">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3F69D6C9" wp14:editId="5A61B8A8">
                      <wp:simplePos x="0" y="0"/>
                      <wp:positionH relativeFrom="column">
                        <wp:posOffset>733425</wp:posOffset>
                      </wp:positionH>
                      <wp:positionV relativeFrom="paragraph">
                        <wp:posOffset>420370</wp:posOffset>
                      </wp:positionV>
                      <wp:extent cx="2367915" cy="292735"/>
                      <wp:effectExtent l="0" t="0" r="13335" b="12065"/>
                      <wp:wrapNone/>
                      <wp:docPr id="42" name="Rectángulo 42"/>
                      <wp:cNvGraphicFramePr/>
                      <a:graphic xmlns:a="http://schemas.openxmlformats.org/drawingml/2006/main">
                        <a:graphicData uri="http://schemas.microsoft.com/office/word/2010/wordprocessingShape">
                          <wps:wsp>
                            <wps:cNvSpPr/>
                            <wps:spPr>
                              <a:xfrm>
                                <a:off x="0" y="0"/>
                                <a:ext cx="2367915" cy="2927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EA1B9" id="Rectángulo 42" o:spid="_x0000_s1026" style="position:absolute;margin-left:57.75pt;margin-top:33.1pt;width:186.45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" filled="f" strokecolor="red" strokeweight="2pt"/>
                  </w:pict>
                </mc:Fallback>
              </mc:AlternateContent>
            </w:r>
            <w:r w:rsidRPr="003957FF">
              <w:rPr>
                <w:rFonts w:ascii="Calibri" w:eastAsia="Times New Roman" w:hAnsi="Calibri" w:cs="Times New Roman"/>
                <w:noProof/>
                <w:color w:val="000000"/>
                <w:sz w:val="20"/>
                <w:szCs w:val="20"/>
                <w:lang w:eastAsia="es-CL"/>
              </w:rPr>
              <w:drawing>
                <wp:inline distT="0" distB="0" distL="0" distR="0" wp14:anchorId="71F5E47D" wp14:editId="014B78FD">
                  <wp:extent cx="324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66730A" w14:textId="77777777" w:rsidR="00907107" w:rsidRPr="003957FF" w:rsidRDefault="00907107" w:rsidP="008D1E3F">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476D32D7" wp14:editId="43442D09">
                      <wp:simplePos x="0" y="0"/>
                      <wp:positionH relativeFrom="column">
                        <wp:posOffset>596265</wp:posOffset>
                      </wp:positionH>
                      <wp:positionV relativeFrom="paragraph">
                        <wp:posOffset>321310</wp:posOffset>
                      </wp:positionV>
                      <wp:extent cx="2895600" cy="351155"/>
                      <wp:effectExtent l="0" t="0" r="19050" b="10795"/>
                      <wp:wrapNone/>
                      <wp:docPr id="43" name="Rectángulo 43"/>
                      <wp:cNvGraphicFramePr/>
                      <a:graphic xmlns:a="http://schemas.openxmlformats.org/drawingml/2006/main">
                        <a:graphicData uri="http://schemas.microsoft.com/office/word/2010/wordprocessingShape">
                          <wps:wsp>
                            <wps:cNvSpPr/>
                            <wps:spPr>
                              <a:xfrm>
                                <a:off x="0" y="0"/>
                                <a:ext cx="2895600" cy="3511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857D" id="Rectángulo 43" o:spid="_x0000_s1026" style="position:absolute;margin-left:46.95pt;margin-top:25.3pt;width:228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" filled="f" strokecolor="red" strokeweight="2pt"/>
                  </w:pict>
                </mc:Fallback>
              </mc:AlternateContent>
            </w:r>
            <w:r w:rsidRPr="003957FF">
              <w:rPr>
                <w:rFonts w:ascii="Calibri" w:eastAsia="Times New Roman" w:hAnsi="Calibri" w:cs="Times New Roman"/>
                <w:noProof/>
                <w:color w:val="000000"/>
                <w:sz w:val="20"/>
                <w:szCs w:val="20"/>
                <w:lang w:eastAsia="es-CL"/>
              </w:rPr>
              <w:drawing>
                <wp:inline distT="0" distB="0" distL="0" distR="0" wp14:anchorId="298089CA" wp14:editId="4332C3DA">
                  <wp:extent cx="324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07107" w:rsidRPr="003957FF" w14:paraId="09D5947C" w14:textId="77777777" w:rsidTr="008D1E3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80A23C7" w14:textId="77777777" w:rsidR="00907107" w:rsidRPr="003957FF" w:rsidRDefault="00907107" w:rsidP="008D1E3F">
            <w:pPr>
              <w:spacing w:after="0" w:line="240" w:lineRule="auto"/>
              <w:contextualSpacing/>
              <w:outlineLvl w:val="1"/>
              <w:rPr>
                <w:rFonts w:ascii="Calibri" w:eastAsia="Times New Roman" w:hAnsi="Calibri" w:cs="Calibri"/>
                <w:b/>
                <w:color w:val="000000"/>
                <w:sz w:val="18"/>
                <w:szCs w:val="20"/>
                <w:lang w:eastAsia="es-CL"/>
              </w:rPr>
            </w:pPr>
            <w:bookmarkStart w:id="220" w:name="_Toc515869080"/>
            <w:r w:rsidRPr="003957FF">
              <w:rPr>
                <w:rFonts w:ascii="Calibri" w:eastAsia="Calibri" w:hAnsi="Calibri" w:cs="Calibri"/>
                <w:b/>
                <w:sz w:val="18"/>
                <w:szCs w:val="20"/>
              </w:rPr>
              <w:t>Fotografía 15.</w:t>
            </w:r>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0B6C6C"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color w:val="000000"/>
                <w:sz w:val="18"/>
                <w:szCs w:val="18"/>
                <w:lang w:eastAsia="es-CL"/>
              </w:rPr>
              <w:t xml:space="preserve"> 28-03-2018</w:t>
            </w:r>
          </w:p>
        </w:tc>
        <w:tc>
          <w:tcPr>
            <w:tcW w:w="1341" w:type="pct"/>
            <w:tcBorders>
              <w:top w:val="single" w:sz="4" w:space="0" w:color="auto"/>
              <w:left w:val="nil"/>
              <w:bottom w:val="single" w:sz="4" w:space="0" w:color="auto"/>
              <w:right w:val="nil"/>
            </w:tcBorders>
            <w:shd w:val="clear" w:color="auto" w:fill="auto"/>
            <w:noWrap/>
            <w:vAlign w:val="center"/>
            <w:hideMark/>
          </w:tcPr>
          <w:p w14:paraId="794B50FC" w14:textId="77777777" w:rsidR="00907107" w:rsidRPr="003957FF" w:rsidRDefault="00907107" w:rsidP="008D1E3F">
            <w:pPr>
              <w:spacing w:after="0" w:line="240" w:lineRule="auto"/>
              <w:contextualSpacing/>
              <w:outlineLvl w:val="1"/>
              <w:rPr>
                <w:rFonts w:ascii="Calibri" w:eastAsia="Calibri" w:hAnsi="Calibri" w:cs="Calibri"/>
                <w:b/>
                <w:sz w:val="18"/>
                <w:szCs w:val="20"/>
              </w:rPr>
            </w:pPr>
            <w:bookmarkStart w:id="221" w:name="_Toc515869081"/>
            <w:r w:rsidRPr="003957FF">
              <w:rPr>
                <w:rFonts w:ascii="Calibri" w:eastAsia="Calibri" w:hAnsi="Calibri" w:cs="Calibri"/>
                <w:b/>
                <w:sz w:val="18"/>
                <w:szCs w:val="20"/>
              </w:rPr>
              <w:t>Fotografía 16.</w:t>
            </w:r>
            <w:bookmarkEnd w:id="2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EC703"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Pr="003957FF">
              <w:rPr>
                <w:rFonts w:ascii="Calibri" w:eastAsia="Times New Roman" w:hAnsi="Calibri" w:cs="Times New Roman"/>
                <w:color w:val="000000"/>
                <w:sz w:val="18"/>
                <w:szCs w:val="18"/>
                <w:lang w:eastAsia="es-CL"/>
              </w:rPr>
              <w:t>28-03-2018</w:t>
            </w:r>
          </w:p>
        </w:tc>
      </w:tr>
      <w:tr w:rsidR="00907107" w:rsidRPr="003957FF" w14:paraId="311FA3E0" w14:textId="77777777" w:rsidTr="008D1E3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AE1D14"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9E85C5"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6.118.600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F7EB9EC"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287.752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BAF672E"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161E64"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6.118.600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2988B2B"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287.752</w:t>
            </w:r>
          </w:p>
        </w:tc>
      </w:tr>
      <w:tr w:rsidR="00907107" w:rsidRPr="003957FF" w14:paraId="26CE5D37" w14:textId="77777777" w:rsidTr="008D1E3F">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DE9C24" w14:textId="77777777" w:rsidR="00907107" w:rsidRPr="003957FF" w:rsidRDefault="00907107" w:rsidP="008D1E3F">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sistema de evacuación de aguas lluvias (tuberías que colectan las aguas lluvias de los techos de la planta).</w:t>
            </w:r>
          </w:p>
          <w:p w14:paraId="6818E61F" w14:textId="77777777" w:rsidR="00907107" w:rsidRPr="003957FF" w:rsidRDefault="00907107" w:rsidP="008D1E3F">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411352" w14:textId="77777777" w:rsidR="00907107" w:rsidRPr="003957FF" w:rsidRDefault="00907107" w:rsidP="008D1E3F">
            <w:pPr>
              <w:spacing w:after="0" w:line="240" w:lineRule="auto"/>
              <w:jc w:val="both"/>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sistema de evacuación de aguas lluvias (tuberías que colectan las aguas lluvias de los techos de la planta).</w:t>
            </w:r>
          </w:p>
          <w:p w14:paraId="418F0562" w14:textId="77777777" w:rsidR="00907107" w:rsidRPr="003957FF" w:rsidRDefault="00907107" w:rsidP="008D1E3F">
            <w:pPr>
              <w:spacing w:after="0" w:line="240" w:lineRule="auto"/>
              <w:jc w:val="both"/>
              <w:rPr>
                <w:rFonts w:ascii="Calibri" w:eastAsia="Times New Roman" w:hAnsi="Calibri" w:cs="Times New Roman"/>
                <w:b/>
                <w:color w:val="000000"/>
                <w:sz w:val="18"/>
                <w:szCs w:val="18"/>
                <w:lang w:eastAsia="es-CL"/>
              </w:rPr>
            </w:pPr>
          </w:p>
        </w:tc>
      </w:tr>
      <w:tr w:rsidR="00907107" w:rsidRPr="003957FF" w14:paraId="2007DF50" w14:textId="77777777" w:rsidTr="008D1E3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5DACDF0" w14:textId="77777777" w:rsidR="00907107" w:rsidRPr="003957FF" w:rsidRDefault="00907107" w:rsidP="008D1E3F">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0D906840" wp14:editId="77FC21DC">
                      <wp:simplePos x="0" y="0"/>
                      <wp:positionH relativeFrom="column">
                        <wp:posOffset>3288665</wp:posOffset>
                      </wp:positionH>
                      <wp:positionV relativeFrom="paragraph">
                        <wp:posOffset>9525</wp:posOffset>
                      </wp:positionV>
                      <wp:extent cx="175260" cy="984250"/>
                      <wp:effectExtent l="0" t="0" r="15240" b="25400"/>
                      <wp:wrapNone/>
                      <wp:docPr id="44" name="Rectángulo 44"/>
                      <wp:cNvGraphicFramePr/>
                      <a:graphic xmlns:a="http://schemas.openxmlformats.org/drawingml/2006/main">
                        <a:graphicData uri="http://schemas.microsoft.com/office/word/2010/wordprocessingShape">
                          <wps:wsp>
                            <wps:cNvSpPr/>
                            <wps:spPr>
                              <a:xfrm>
                                <a:off x="0" y="0"/>
                                <a:ext cx="175260" cy="9842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7AAAA" id="Rectángulo 44" o:spid="_x0000_s1026" style="position:absolute;margin-left:258.95pt;margin-top:.75pt;width:13.8pt;height: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" filled="f" strokecolor="red" strokeweight="2pt"/>
                  </w:pict>
                </mc:Fallback>
              </mc:AlternateContent>
            </w:r>
            <w:r w:rsidRPr="003957FF">
              <w:rPr>
                <w:rFonts w:ascii="Calibri" w:eastAsia="Times New Roman" w:hAnsi="Calibri" w:cs="Times New Roman"/>
                <w:noProof/>
                <w:color w:val="000000"/>
                <w:sz w:val="20"/>
                <w:szCs w:val="20"/>
                <w:lang w:eastAsia="es-CL"/>
              </w:rPr>
              <w:drawing>
                <wp:inline distT="0" distB="0" distL="0" distR="0" wp14:anchorId="1EABE11F" wp14:editId="42E820D4">
                  <wp:extent cx="324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61B4A8D" w14:textId="77777777" w:rsidR="00907107" w:rsidRPr="003957FF" w:rsidRDefault="00907107" w:rsidP="008D1E3F">
            <w:pPr>
              <w:spacing w:after="0" w:line="240" w:lineRule="auto"/>
              <w:jc w:val="center"/>
              <w:rPr>
                <w:rFonts w:ascii="Calibri" w:eastAsia="Times New Roman" w:hAnsi="Calibri" w:cs="Times New Roman"/>
                <w:color w:val="000000"/>
                <w:sz w:val="20"/>
                <w:szCs w:val="20"/>
                <w:lang w:eastAsia="es-CL"/>
              </w:rPr>
            </w:pPr>
            <w:r w:rsidRPr="003957FF">
              <w:rPr>
                <w:rFonts w:ascii="Calibri" w:eastAsia="Times New Roman" w:hAnsi="Calibri" w:cs="Times New Roman"/>
                <w:noProof/>
                <w:color w:val="000000"/>
                <w:sz w:val="20"/>
                <w:szCs w:val="20"/>
                <w:lang w:eastAsia="es-CL"/>
              </w:rPr>
              <w:drawing>
                <wp:inline distT="0" distB="0" distL="0" distR="0" wp14:anchorId="5E403231" wp14:editId="5FD25F16">
                  <wp:extent cx="324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07107" w:rsidRPr="003957FF" w14:paraId="17DCF3D4" w14:textId="77777777" w:rsidTr="008D1E3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90EBC9A" w14:textId="77777777" w:rsidR="00907107" w:rsidRPr="003957FF" w:rsidRDefault="00907107" w:rsidP="008D1E3F">
            <w:pPr>
              <w:spacing w:after="0" w:line="240" w:lineRule="auto"/>
              <w:contextualSpacing/>
              <w:outlineLvl w:val="1"/>
              <w:rPr>
                <w:rFonts w:ascii="Calibri" w:eastAsia="Times New Roman" w:hAnsi="Calibri" w:cs="Calibri"/>
                <w:b/>
                <w:color w:val="000000"/>
                <w:sz w:val="18"/>
                <w:szCs w:val="20"/>
                <w:lang w:eastAsia="es-CL"/>
              </w:rPr>
            </w:pPr>
            <w:bookmarkStart w:id="222" w:name="_Toc515869082"/>
            <w:r w:rsidRPr="003957FF">
              <w:rPr>
                <w:rFonts w:ascii="Calibri" w:eastAsia="Calibri" w:hAnsi="Calibri" w:cs="Calibri"/>
                <w:b/>
                <w:sz w:val="18"/>
                <w:szCs w:val="20"/>
              </w:rPr>
              <w:t>Fotografía 17.</w:t>
            </w:r>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65727"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Fecha:</w:t>
            </w:r>
            <w:r w:rsidRPr="003957FF">
              <w:rPr>
                <w:rFonts w:ascii="Calibri" w:eastAsia="Times New Roman" w:hAnsi="Calibri" w:cs="Times New Roman"/>
                <w:b/>
                <w:color w:val="FF0000"/>
                <w:sz w:val="18"/>
                <w:szCs w:val="18"/>
                <w:lang w:eastAsia="es-CL"/>
              </w:rPr>
              <w:t xml:space="preserve"> </w:t>
            </w:r>
            <w:r w:rsidRPr="003957FF">
              <w:rPr>
                <w:rFonts w:ascii="Calibri" w:eastAsia="Times New Roman" w:hAnsi="Calibri" w:cs="Times New Roman"/>
                <w:color w:val="000000"/>
                <w:sz w:val="18"/>
                <w:szCs w:val="18"/>
                <w:lang w:eastAsia="es-CL"/>
              </w:rPr>
              <w:t>28-03-2018</w:t>
            </w:r>
          </w:p>
        </w:tc>
        <w:tc>
          <w:tcPr>
            <w:tcW w:w="1341" w:type="pct"/>
            <w:tcBorders>
              <w:top w:val="single" w:sz="4" w:space="0" w:color="auto"/>
              <w:left w:val="nil"/>
              <w:bottom w:val="single" w:sz="4" w:space="0" w:color="auto"/>
              <w:right w:val="nil"/>
            </w:tcBorders>
            <w:shd w:val="clear" w:color="auto" w:fill="auto"/>
            <w:noWrap/>
            <w:vAlign w:val="center"/>
            <w:hideMark/>
          </w:tcPr>
          <w:p w14:paraId="722A72FE" w14:textId="77777777" w:rsidR="00907107" w:rsidRPr="003957FF" w:rsidRDefault="00907107" w:rsidP="008D1E3F">
            <w:pPr>
              <w:spacing w:after="0" w:line="240" w:lineRule="auto"/>
              <w:contextualSpacing/>
              <w:outlineLvl w:val="1"/>
              <w:rPr>
                <w:rFonts w:ascii="Calibri" w:eastAsia="Calibri" w:hAnsi="Calibri" w:cs="Calibri"/>
                <w:b/>
                <w:sz w:val="18"/>
                <w:szCs w:val="20"/>
              </w:rPr>
            </w:pPr>
            <w:bookmarkStart w:id="223" w:name="_Toc515869083"/>
            <w:r w:rsidRPr="003957FF">
              <w:rPr>
                <w:rFonts w:ascii="Calibri" w:eastAsia="Calibri" w:hAnsi="Calibri" w:cs="Calibri"/>
                <w:b/>
                <w:sz w:val="18"/>
                <w:szCs w:val="20"/>
              </w:rPr>
              <w:t>Fotografía 18.</w:t>
            </w:r>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A75FA"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Fecha: </w:t>
            </w:r>
            <w:r w:rsidRPr="003957FF">
              <w:rPr>
                <w:rFonts w:ascii="Calibri" w:eastAsia="Times New Roman" w:hAnsi="Calibri" w:cs="Times New Roman"/>
                <w:color w:val="000000"/>
                <w:sz w:val="18"/>
                <w:szCs w:val="18"/>
                <w:lang w:eastAsia="es-CL"/>
              </w:rPr>
              <w:t>28-03-2018</w:t>
            </w:r>
          </w:p>
        </w:tc>
      </w:tr>
      <w:tr w:rsidR="00907107" w:rsidRPr="003957FF" w14:paraId="7B72F63E" w14:textId="77777777" w:rsidTr="008D1E3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82D719"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Coordenadas UTM DATUM WGS84 HUSO</w:t>
            </w:r>
            <w:r w:rsidRPr="003957FF">
              <w:rPr>
                <w:rFonts w:ascii="Calibri" w:eastAsia="Times New Roman" w:hAnsi="Calibri" w:cs="Times New Roman"/>
                <w:b/>
                <w:color w:val="FF0000"/>
                <w:sz w:val="18"/>
                <w:szCs w:val="18"/>
                <w:lang w:eastAsia="es-CL"/>
              </w:rPr>
              <w:t xml:space="preserve">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828DB5"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6.118.600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B83385C"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287.752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41618EF"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 xml:space="preserve">Coordenadas UTM DATUM WGS84 HUSO </w:t>
            </w:r>
            <w:r w:rsidRPr="003957FF">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C757DF"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Norte:</w:t>
            </w:r>
            <w:r w:rsidRPr="003957FF">
              <w:rPr>
                <w:rFonts w:ascii="Calibri" w:eastAsia="Times New Roman" w:hAnsi="Calibri" w:cs="Times New Roman"/>
                <w:color w:val="000000"/>
                <w:sz w:val="18"/>
                <w:szCs w:val="18"/>
                <w:lang w:eastAsia="es-CL"/>
              </w:rPr>
              <w:t xml:space="preserve"> 6.118.600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82F80E" w14:textId="77777777" w:rsidR="00907107" w:rsidRPr="003957FF" w:rsidRDefault="00907107" w:rsidP="008D1E3F">
            <w:pPr>
              <w:spacing w:after="0" w:line="240" w:lineRule="auto"/>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Este:</w:t>
            </w:r>
            <w:r w:rsidRPr="003957FF">
              <w:rPr>
                <w:rFonts w:ascii="Calibri" w:eastAsia="Times New Roman" w:hAnsi="Calibri" w:cs="Times New Roman"/>
                <w:color w:val="000000"/>
                <w:sz w:val="18"/>
                <w:szCs w:val="18"/>
                <w:lang w:eastAsia="es-CL"/>
              </w:rPr>
              <w:t xml:space="preserve"> 287.752</w:t>
            </w:r>
          </w:p>
        </w:tc>
      </w:tr>
      <w:tr w:rsidR="00907107" w:rsidRPr="003957FF" w14:paraId="35519CA5" w14:textId="77777777" w:rsidTr="008D1E3F">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45D9B78" w14:textId="77777777" w:rsidR="00907107" w:rsidRPr="003957FF" w:rsidRDefault="00907107" w:rsidP="008D1E3F">
            <w:pPr>
              <w:spacing w:after="0" w:line="240" w:lineRule="auto"/>
              <w:jc w:val="both"/>
              <w:rPr>
                <w:rFonts w:ascii="Calibri" w:eastAsia="Times New Roman" w:hAnsi="Calibri" w:cs="Times New Roman"/>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sistema de evacuación de aguas lluvias (tuberías que colectan las aguas lluvias de los techos de la planta).</w:t>
            </w:r>
          </w:p>
          <w:p w14:paraId="1621F049" w14:textId="77777777" w:rsidR="00907107" w:rsidRPr="003957FF" w:rsidRDefault="00907107" w:rsidP="008D1E3F">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F0BE202" w14:textId="77777777" w:rsidR="00907107" w:rsidRPr="003957FF" w:rsidRDefault="00907107" w:rsidP="008D1E3F">
            <w:pPr>
              <w:spacing w:after="0" w:line="240" w:lineRule="auto"/>
              <w:jc w:val="both"/>
              <w:rPr>
                <w:rFonts w:ascii="Calibri" w:eastAsia="Times New Roman" w:hAnsi="Calibri" w:cs="Times New Roman"/>
                <w:b/>
                <w:color w:val="000000"/>
                <w:sz w:val="18"/>
                <w:szCs w:val="18"/>
                <w:lang w:eastAsia="es-CL"/>
              </w:rPr>
            </w:pPr>
            <w:r w:rsidRPr="003957FF">
              <w:rPr>
                <w:rFonts w:ascii="Calibri" w:eastAsia="Times New Roman" w:hAnsi="Calibri" w:cs="Times New Roman"/>
                <w:b/>
                <w:color w:val="000000"/>
                <w:sz w:val="18"/>
                <w:szCs w:val="18"/>
                <w:lang w:eastAsia="es-CL"/>
              </w:rPr>
              <w:t>Descripción del medio de prueba:</w:t>
            </w:r>
            <w:r w:rsidRPr="003957FF">
              <w:rPr>
                <w:rFonts w:ascii="Calibri" w:eastAsia="Times New Roman" w:hAnsi="Calibri" w:cs="Times New Roman"/>
                <w:color w:val="000000"/>
                <w:sz w:val="18"/>
                <w:szCs w:val="18"/>
                <w:lang w:eastAsia="es-CL"/>
              </w:rPr>
              <w:t xml:space="preserve"> viñas hacia donde se dirige el agua proveniente del sistema de evacuación de aguas lluvias (aguas utilizadas como riego).</w:t>
            </w:r>
          </w:p>
          <w:p w14:paraId="75EA371F" w14:textId="77777777" w:rsidR="00907107" w:rsidRPr="003957FF" w:rsidRDefault="00907107" w:rsidP="008D1E3F">
            <w:pPr>
              <w:keepNext/>
              <w:spacing w:after="0" w:line="240" w:lineRule="auto"/>
              <w:jc w:val="both"/>
              <w:rPr>
                <w:rFonts w:ascii="Calibri" w:eastAsia="Times New Roman" w:hAnsi="Calibri" w:cs="Times New Roman"/>
                <w:color w:val="000000"/>
                <w:sz w:val="18"/>
                <w:szCs w:val="18"/>
                <w:lang w:eastAsia="es-CL"/>
              </w:rPr>
            </w:pPr>
          </w:p>
        </w:tc>
      </w:tr>
    </w:tbl>
    <w:p w14:paraId="2D57CBF9" w14:textId="55996832" w:rsidR="00165FB5" w:rsidRPr="003957FF" w:rsidRDefault="00165FB5" w:rsidP="0031512B">
      <w:pPr>
        <w:spacing w:after="0" w:line="240" w:lineRule="auto"/>
        <w:contextualSpacing/>
        <w:outlineLvl w:val="0"/>
        <w:rPr>
          <w:rFonts w:ascii="Calibri" w:eastAsia="Calibri" w:hAnsi="Calibri" w:cs="Calibri"/>
          <w:b/>
          <w:sz w:val="24"/>
          <w:szCs w:val="20"/>
        </w:rPr>
      </w:pPr>
    </w:p>
    <w:p w14:paraId="0291DBD8" w14:textId="77777777" w:rsidR="00165FB5" w:rsidRPr="003957FF" w:rsidRDefault="00165FB5" w:rsidP="00165FB5">
      <w:pPr>
        <w:jc w:val="center"/>
        <w:rPr>
          <w:rFonts w:ascii="Verdana" w:hAnsi="Verdana"/>
          <w:bCs/>
          <w:sz w:val="16"/>
          <w:szCs w:val="16"/>
        </w:rPr>
      </w:pPr>
      <w:r w:rsidRPr="003957FF">
        <w:rPr>
          <w:rFonts w:ascii="Verdana" w:hAnsi="Verdana"/>
          <w:bCs/>
          <w:noProof/>
          <w:sz w:val="16"/>
          <w:szCs w:val="16"/>
        </w:rPr>
        <w:lastRenderedPageBreak/>
        <w:drawing>
          <wp:inline distT="0" distB="0" distL="0" distR="0" wp14:anchorId="44C5A484" wp14:editId="6D454573">
            <wp:extent cx="5402580" cy="41148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2580" cy="4114800"/>
                    </a:xfrm>
                    <a:prstGeom prst="rect">
                      <a:avLst/>
                    </a:prstGeom>
                    <a:noFill/>
                  </pic:spPr>
                </pic:pic>
              </a:graphicData>
            </a:graphic>
          </wp:inline>
        </w:drawing>
      </w:r>
    </w:p>
    <w:p w14:paraId="793F2EE9" w14:textId="3A348A49" w:rsidR="00165FB5" w:rsidRPr="003957FF" w:rsidRDefault="00165FB5" w:rsidP="00165FB5">
      <w:pPr>
        <w:spacing w:after="0" w:line="240" w:lineRule="auto"/>
        <w:contextualSpacing/>
        <w:jc w:val="center"/>
        <w:outlineLvl w:val="0"/>
        <w:rPr>
          <w:bCs/>
          <w:sz w:val="20"/>
          <w:szCs w:val="20"/>
        </w:rPr>
      </w:pPr>
      <w:r w:rsidRPr="003957FF">
        <w:rPr>
          <w:rFonts w:ascii="Calibri" w:hAnsi="Calibri"/>
          <w:b/>
          <w:bCs/>
          <w:sz w:val="20"/>
          <w:szCs w:val="20"/>
        </w:rPr>
        <w:t xml:space="preserve">Figura </w:t>
      </w:r>
      <w:r w:rsidR="00E959B3" w:rsidRPr="003957FF">
        <w:rPr>
          <w:rFonts w:ascii="Calibri" w:hAnsi="Calibri"/>
          <w:b/>
          <w:bCs/>
          <w:sz w:val="20"/>
          <w:szCs w:val="20"/>
        </w:rPr>
        <w:t>5</w:t>
      </w:r>
      <w:r w:rsidRPr="003957FF">
        <w:rPr>
          <w:rFonts w:ascii="Calibri" w:hAnsi="Calibri"/>
          <w:b/>
          <w:bCs/>
          <w:sz w:val="20"/>
          <w:szCs w:val="20"/>
        </w:rPr>
        <w:t>.</w:t>
      </w:r>
      <w:r w:rsidRPr="003957FF">
        <w:rPr>
          <w:rFonts w:ascii="Verdana" w:hAnsi="Verdana"/>
          <w:bCs/>
          <w:sz w:val="16"/>
          <w:szCs w:val="16"/>
        </w:rPr>
        <w:t xml:space="preserve"> </w:t>
      </w:r>
      <w:r w:rsidRPr="003957FF">
        <w:rPr>
          <w:bCs/>
          <w:sz w:val="20"/>
          <w:szCs w:val="20"/>
        </w:rPr>
        <w:t>En líneas azules se indica el sistema de canalización de aguas lluvias y posterior disposición en viñedos.</w:t>
      </w:r>
    </w:p>
    <w:p w14:paraId="06E69C2F" w14:textId="5C622826" w:rsidR="00165FB5" w:rsidRPr="003957FF" w:rsidRDefault="00165FB5" w:rsidP="00165FB5">
      <w:pPr>
        <w:spacing w:after="0" w:line="240" w:lineRule="auto"/>
        <w:contextualSpacing/>
        <w:outlineLvl w:val="0"/>
        <w:rPr>
          <w:rFonts w:ascii="Calibri" w:eastAsia="Calibri" w:hAnsi="Calibri" w:cs="Calibri"/>
          <w:b/>
          <w:sz w:val="24"/>
          <w:szCs w:val="20"/>
        </w:rPr>
      </w:pPr>
    </w:p>
    <w:p w14:paraId="3CAB2F71" w14:textId="6174C10C" w:rsidR="00165FB5" w:rsidRPr="003957FF" w:rsidRDefault="00165FB5" w:rsidP="00165FB5">
      <w:pPr>
        <w:spacing w:after="0" w:line="240" w:lineRule="auto"/>
        <w:contextualSpacing/>
        <w:outlineLvl w:val="0"/>
        <w:rPr>
          <w:rFonts w:ascii="Calibri" w:eastAsia="Calibri" w:hAnsi="Calibri" w:cs="Calibri"/>
          <w:b/>
          <w:sz w:val="24"/>
          <w:szCs w:val="20"/>
        </w:rPr>
      </w:pPr>
    </w:p>
    <w:p w14:paraId="571ED960" w14:textId="298C9F9E" w:rsidR="00165FB5" w:rsidRPr="003957FF" w:rsidRDefault="00165FB5" w:rsidP="00165FB5">
      <w:pPr>
        <w:spacing w:after="0" w:line="240" w:lineRule="auto"/>
        <w:contextualSpacing/>
        <w:outlineLvl w:val="0"/>
        <w:rPr>
          <w:rFonts w:ascii="Calibri" w:eastAsia="Calibri" w:hAnsi="Calibri" w:cs="Calibri"/>
          <w:b/>
          <w:sz w:val="24"/>
          <w:szCs w:val="20"/>
        </w:rPr>
      </w:pPr>
    </w:p>
    <w:p w14:paraId="12D4358F" w14:textId="0C52DEE8" w:rsidR="00165FB5" w:rsidRPr="003957FF" w:rsidRDefault="00165FB5" w:rsidP="00165FB5">
      <w:pPr>
        <w:spacing w:after="0" w:line="240" w:lineRule="auto"/>
        <w:contextualSpacing/>
        <w:outlineLvl w:val="0"/>
        <w:rPr>
          <w:rFonts w:ascii="Calibri" w:eastAsia="Calibri" w:hAnsi="Calibri" w:cs="Calibri"/>
          <w:b/>
          <w:sz w:val="24"/>
          <w:szCs w:val="20"/>
        </w:rPr>
      </w:pPr>
    </w:p>
    <w:p w14:paraId="623E2386" w14:textId="657D8000" w:rsidR="00165FB5" w:rsidRPr="003957FF" w:rsidRDefault="00165FB5" w:rsidP="00165FB5">
      <w:pPr>
        <w:spacing w:after="0" w:line="240" w:lineRule="auto"/>
        <w:contextualSpacing/>
        <w:outlineLvl w:val="0"/>
        <w:rPr>
          <w:rFonts w:ascii="Calibri" w:eastAsia="Calibri" w:hAnsi="Calibri" w:cs="Calibri"/>
          <w:b/>
          <w:sz w:val="24"/>
          <w:szCs w:val="20"/>
        </w:rPr>
      </w:pPr>
    </w:p>
    <w:p w14:paraId="1AA46F92" w14:textId="2366C8BF" w:rsidR="00165FB5" w:rsidRPr="003957FF" w:rsidRDefault="00165FB5" w:rsidP="00165FB5">
      <w:pPr>
        <w:spacing w:after="0" w:line="240" w:lineRule="auto"/>
        <w:contextualSpacing/>
        <w:outlineLvl w:val="0"/>
        <w:rPr>
          <w:rFonts w:ascii="Calibri" w:eastAsia="Calibri" w:hAnsi="Calibri" w:cs="Calibri"/>
          <w:b/>
          <w:sz w:val="24"/>
          <w:szCs w:val="20"/>
        </w:rPr>
      </w:pPr>
    </w:p>
    <w:p w14:paraId="392FFE03" w14:textId="77777777" w:rsidR="00165FB5" w:rsidRPr="003957FF" w:rsidRDefault="00165FB5" w:rsidP="00165FB5">
      <w:pPr>
        <w:spacing w:after="0" w:line="240" w:lineRule="auto"/>
        <w:contextualSpacing/>
        <w:outlineLvl w:val="0"/>
        <w:rPr>
          <w:rFonts w:ascii="Calibri" w:eastAsia="Calibri" w:hAnsi="Calibri" w:cs="Calibri"/>
          <w:b/>
          <w:sz w:val="24"/>
          <w:szCs w:val="20"/>
        </w:rPr>
      </w:pPr>
    </w:p>
    <w:p w14:paraId="513B213C" w14:textId="77777777" w:rsidR="00165FB5" w:rsidRPr="003957FF" w:rsidRDefault="00165FB5" w:rsidP="00165FB5">
      <w:pPr>
        <w:spacing w:after="0" w:line="240" w:lineRule="auto"/>
        <w:contextualSpacing/>
        <w:outlineLvl w:val="0"/>
        <w:rPr>
          <w:rFonts w:ascii="Calibri" w:eastAsia="Calibri" w:hAnsi="Calibri" w:cs="Calibri"/>
          <w:b/>
          <w:sz w:val="24"/>
          <w:szCs w:val="20"/>
        </w:rPr>
      </w:pPr>
    </w:p>
    <w:p w14:paraId="0A254CE3" w14:textId="77777777" w:rsidR="00D42470" w:rsidRPr="003957FF" w:rsidRDefault="00D42470" w:rsidP="005863D4">
      <w:pPr>
        <w:pStyle w:val="Ttulo1"/>
      </w:pPr>
      <w:bookmarkStart w:id="224" w:name="_Toc515869084"/>
      <w:r w:rsidRPr="003957FF">
        <w:lastRenderedPageBreak/>
        <w:t>CONCLUSIONES</w:t>
      </w:r>
      <w:bookmarkEnd w:id="216"/>
      <w:bookmarkEnd w:id="217"/>
      <w:bookmarkEnd w:id="218"/>
      <w:bookmarkEnd w:id="219"/>
      <w:bookmarkEnd w:id="224"/>
    </w:p>
    <w:p w14:paraId="01C159E1" w14:textId="77777777" w:rsidR="00D3234E" w:rsidRPr="003957FF" w:rsidRDefault="00D3234E" w:rsidP="00F027C1">
      <w:pPr>
        <w:spacing w:after="0" w:line="240" w:lineRule="auto"/>
        <w:jc w:val="both"/>
        <w:rPr>
          <w:rFonts w:ascii="Calibri" w:eastAsia="Calibri" w:hAnsi="Calibri" w:cs="Calibri"/>
          <w:sz w:val="20"/>
          <w:szCs w:val="20"/>
        </w:rPr>
      </w:pPr>
    </w:p>
    <w:p w14:paraId="71A1C8AE" w14:textId="200794D8" w:rsidR="00F027C1" w:rsidRPr="003957FF" w:rsidRDefault="006955BF" w:rsidP="00F027C1">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Según el </w:t>
      </w:r>
      <w:r w:rsidR="00F027C1" w:rsidRPr="003957FF">
        <w:rPr>
          <w:rFonts w:ascii="Calibri" w:eastAsia="Calibri" w:hAnsi="Calibri" w:cs="Calibri"/>
          <w:sz w:val="20"/>
          <w:szCs w:val="20"/>
        </w:rPr>
        <w:t>requerimiento de la Corte Suprema</w:t>
      </w:r>
      <w:r w:rsidR="006C4CFE" w:rsidRPr="003957FF">
        <w:rPr>
          <w:rFonts w:ascii="Calibri" w:eastAsia="Calibri" w:hAnsi="Calibri" w:cs="Calibri"/>
          <w:sz w:val="20"/>
          <w:szCs w:val="20"/>
        </w:rPr>
        <w:t xml:space="preserve"> </w:t>
      </w:r>
      <w:r w:rsidR="00F027C1" w:rsidRPr="003957FF">
        <w:rPr>
          <w:sz w:val="20"/>
          <w:szCs w:val="20"/>
        </w:rPr>
        <w:t xml:space="preserve">que </w:t>
      </w:r>
      <w:r w:rsidR="00F027C1" w:rsidRPr="003957FF">
        <w:rPr>
          <w:rFonts w:ascii="Calibri" w:eastAsia="Calibri" w:hAnsi="Calibri" w:cs="Calibri"/>
          <w:sz w:val="20"/>
          <w:szCs w:val="20"/>
        </w:rPr>
        <w:t xml:space="preserve">indicó: </w:t>
      </w:r>
      <w:r w:rsidR="00F027C1" w:rsidRPr="003957FF">
        <w:rPr>
          <w:rFonts w:ascii="Calibri" w:eastAsia="Calibri" w:hAnsi="Calibri" w:cs="Calibri"/>
          <w:i/>
          <w:sz w:val="20"/>
          <w:szCs w:val="20"/>
        </w:rPr>
        <w:t>“concurrir a las instalaciones de la empresa RR WINE y verificar si a través del tubo cuya fotografía rola a fojas 261 solo se vierten aguas lluvias”</w:t>
      </w:r>
      <w:r w:rsidR="00F027C1" w:rsidRPr="003957FF">
        <w:rPr>
          <w:rFonts w:ascii="Calibri" w:eastAsia="Calibri" w:hAnsi="Calibri" w:cs="Calibri"/>
          <w:sz w:val="20"/>
          <w:szCs w:val="20"/>
        </w:rPr>
        <w:t xml:space="preserve">, </w:t>
      </w:r>
      <w:r w:rsidR="006C4CFE" w:rsidRPr="003957FF">
        <w:rPr>
          <w:rFonts w:ascii="Calibri" w:eastAsia="Calibri" w:hAnsi="Calibri" w:cs="Calibri"/>
          <w:sz w:val="20"/>
          <w:szCs w:val="20"/>
        </w:rPr>
        <w:t xml:space="preserve">en </w:t>
      </w:r>
      <w:r w:rsidR="00F027C1" w:rsidRPr="003957FF">
        <w:rPr>
          <w:rFonts w:ascii="Calibri" w:eastAsia="Times New Roman" w:hAnsi="Calibri" w:cs="Times New Roman"/>
          <w:color w:val="000000"/>
          <w:sz w:val="20"/>
          <w:szCs w:val="20"/>
          <w:lang w:eastAsia="es-CL"/>
        </w:rPr>
        <w:t xml:space="preserve">la inspección ambiental realizada el </w:t>
      </w:r>
      <w:r w:rsidR="00F027C1" w:rsidRPr="003957FF">
        <w:rPr>
          <w:rFonts w:ascii="Calibri" w:eastAsia="Calibri" w:hAnsi="Calibri" w:cs="Calibri"/>
          <w:sz w:val="20"/>
          <w:szCs w:val="20"/>
        </w:rPr>
        <w:t>28 de marzo de 2018 por la SMA,</w:t>
      </w:r>
      <w:r w:rsidR="006C4CFE" w:rsidRPr="003957FF">
        <w:rPr>
          <w:rFonts w:ascii="Calibri" w:eastAsia="Calibri" w:hAnsi="Calibri" w:cs="Calibri"/>
          <w:sz w:val="20"/>
          <w:szCs w:val="20"/>
        </w:rPr>
        <w:t xml:space="preserve"> </w:t>
      </w:r>
      <w:r w:rsidR="00F027C1" w:rsidRPr="003957FF">
        <w:rPr>
          <w:rFonts w:ascii="Calibri" w:eastAsia="Calibri" w:hAnsi="Calibri" w:cs="Calibri"/>
          <w:sz w:val="20"/>
          <w:szCs w:val="20"/>
        </w:rPr>
        <w:t xml:space="preserve">se constató la existencia de un </w:t>
      </w:r>
      <w:r w:rsidR="00F027C1" w:rsidRPr="003957FF">
        <w:rPr>
          <w:rFonts w:ascii="Calibri" w:eastAsia="Times New Roman" w:hAnsi="Calibri" w:cs="Times New Roman"/>
          <w:color w:val="000000"/>
          <w:sz w:val="20"/>
          <w:szCs w:val="20"/>
          <w:lang w:eastAsia="es-CL"/>
        </w:rPr>
        <w:t xml:space="preserve">sistema de evacuación de aguas lluvias consistente en tuberías que colectan las aguas lluvias de los techos de la planta, las cuales posteriormente son utilizadas en riego de viñas de la unidad fiscalizable. En base a ello se puede mencionar que las aguas lluvias </w:t>
      </w:r>
      <w:r w:rsidR="00F027C1" w:rsidRPr="003957FF">
        <w:rPr>
          <w:rFonts w:cs="Arial"/>
          <w:bCs/>
          <w:sz w:val="20"/>
          <w:szCs w:val="20"/>
        </w:rPr>
        <w:t xml:space="preserve">no son vertidas al </w:t>
      </w:r>
      <w:r w:rsidR="006C4CFE" w:rsidRPr="003957FF">
        <w:rPr>
          <w:rFonts w:cs="Arial"/>
          <w:bCs/>
          <w:sz w:val="20"/>
          <w:szCs w:val="20"/>
        </w:rPr>
        <w:t>C</w:t>
      </w:r>
      <w:r w:rsidR="00F027C1" w:rsidRPr="003957FF">
        <w:rPr>
          <w:rFonts w:cs="Arial"/>
          <w:bCs/>
          <w:sz w:val="20"/>
          <w:szCs w:val="20"/>
        </w:rPr>
        <w:t xml:space="preserve">anal Pulmodón y/o al </w:t>
      </w:r>
      <w:r w:rsidR="006C4CFE" w:rsidRPr="003957FF">
        <w:rPr>
          <w:rFonts w:cs="Arial"/>
          <w:bCs/>
          <w:sz w:val="20"/>
          <w:szCs w:val="20"/>
        </w:rPr>
        <w:t>C</w:t>
      </w:r>
      <w:r w:rsidR="00F027C1" w:rsidRPr="003957FF">
        <w:rPr>
          <w:rFonts w:cs="Arial"/>
          <w:bCs/>
          <w:sz w:val="20"/>
          <w:szCs w:val="20"/>
        </w:rPr>
        <w:t>anal Carretones.</w:t>
      </w:r>
    </w:p>
    <w:p w14:paraId="669CA10A" w14:textId="77777777" w:rsidR="00F027C1" w:rsidRPr="003957FF" w:rsidRDefault="00F027C1" w:rsidP="00F027C1">
      <w:pPr>
        <w:spacing w:after="0" w:line="240" w:lineRule="auto"/>
        <w:jc w:val="both"/>
        <w:rPr>
          <w:rFonts w:ascii="Calibri" w:eastAsia="Calibri" w:hAnsi="Calibri" w:cs="Calibri"/>
          <w:i/>
          <w:sz w:val="20"/>
          <w:szCs w:val="20"/>
        </w:rPr>
      </w:pPr>
    </w:p>
    <w:p w14:paraId="21DAE7B5" w14:textId="77777777" w:rsidR="00F027C1" w:rsidRPr="003957FF" w:rsidRDefault="00F027C1" w:rsidP="00F027C1">
      <w:pPr>
        <w:jc w:val="both"/>
        <w:rPr>
          <w:iCs/>
        </w:rPr>
      </w:pPr>
      <w:r w:rsidRPr="003957FF">
        <w:rPr>
          <w:rFonts w:cs="Calibri"/>
          <w:sz w:val="20"/>
          <w:szCs w:val="20"/>
        </w:rPr>
        <w:t>Por otro lado, la Corte Suprema indicó: “</w:t>
      </w:r>
      <w:r w:rsidRPr="003957FF">
        <w:rPr>
          <w:rFonts w:cs="Calibri"/>
          <w:i/>
          <w:sz w:val="20"/>
          <w:szCs w:val="20"/>
        </w:rPr>
        <w:t>comprobar si el sistema de canalización que se aprecia en la fotografía de fojas 422 corresponde a aquel incluido en la Declaración de Impacto Ambiental aprobada por Resolución N°373 del año 2006</w:t>
      </w:r>
      <w:r w:rsidRPr="003957FF">
        <w:rPr>
          <w:rFonts w:cs="Calibri"/>
          <w:sz w:val="20"/>
          <w:szCs w:val="20"/>
        </w:rPr>
        <w:t>”.</w:t>
      </w:r>
      <w:r w:rsidRPr="003957FF">
        <w:rPr>
          <w:rFonts w:cs="Calibri"/>
        </w:rPr>
        <w:t xml:space="preserve"> </w:t>
      </w:r>
      <w:r w:rsidRPr="003957FF">
        <w:rPr>
          <w:rFonts w:eastAsia="Times New Roman"/>
          <w:color w:val="000000"/>
          <w:sz w:val="20"/>
          <w:szCs w:val="20"/>
          <w:lang w:eastAsia="es-CL"/>
        </w:rPr>
        <w:t>Durante las actividades de inspección</w:t>
      </w:r>
      <w:r w:rsidRPr="003957FF">
        <w:rPr>
          <w:iCs/>
          <w:sz w:val="20"/>
          <w:szCs w:val="20"/>
        </w:rPr>
        <w:t xml:space="preserve"> ambiental se constató la existencia de una canaleta inutilizada de conducción de RILes que cruzaba parte de una viña de la unidad fiscalizable (mencionada en el </w:t>
      </w:r>
      <w:r w:rsidRPr="003957FF">
        <w:rPr>
          <w:sz w:val="20"/>
          <w:szCs w:val="20"/>
        </w:rPr>
        <w:t xml:space="preserve">Considerando 3.5.1. de la RCA N°373/2006 como: </w:t>
      </w:r>
      <w:r w:rsidRPr="003957FF">
        <w:rPr>
          <w:i/>
          <w:sz w:val="20"/>
          <w:szCs w:val="20"/>
        </w:rPr>
        <w:t>“Sistema de canalizaciones internas de la bodega (acequias) cuya función es recolectar y derivar a un punto en común cada gota de RIL que se produzca en la planta (ya construido)”</w:t>
      </w:r>
      <w:r w:rsidRPr="003957FF">
        <w:rPr>
          <w:i/>
          <w:iCs/>
          <w:sz w:val="20"/>
          <w:szCs w:val="20"/>
        </w:rPr>
        <w:t>.</w:t>
      </w:r>
      <w:r w:rsidRPr="003957FF">
        <w:rPr>
          <w:iCs/>
        </w:rPr>
        <w:t xml:space="preserve"> </w:t>
      </w:r>
      <w:r w:rsidRPr="003957FF">
        <w:rPr>
          <w:iCs/>
          <w:sz w:val="20"/>
          <w:szCs w:val="20"/>
        </w:rPr>
        <w:t>Actualmente los RILes van directamente hacia los filtros lamelares y planta de elevación, por lo que la canalización antes comentada no está operativa.</w:t>
      </w:r>
    </w:p>
    <w:p w14:paraId="65F7D3E2" w14:textId="77777777" w:rsidR="00F027C1" w:rsidRPr="003957FF" w:rsidRDefault="00F027C1" w:rsidP="00F027C1">
      <w:pPr>
        <w:spacing w:after="0" w:line="240" w:lineRule="auto"/>
        <w:jc w:val="both"/>
        <w:rPr>
          <w:rFonts w:ascii="Calibri" w:eastAsia="Calibri" w:hAnsi="Calibri" w:cs="Calibri"/>
          <w:sz w:val="20"/>
          <w:szCs w:val="20"/>
        </w:rPr>
      </w:pPr>
      <w:r w:rsidRPr="003957FF">
        <w:rPr>
          <w:rFonts w:ascii="Calibri" w:eastAsia="Calibri" w:hAnsi="Calibri" w:cs="Calibri"/>
          <w:sz w:val="20"/>
          <w:szCs w:val="20"/>
        </w:rPr>
        <w:t xml:space="preserve">Finalmente, es importante mencionar que en </w:t>
      </w:r>
      <w:r w:rsidRPr="003957FF">
        <w:rPr>
          <w:rFonts w:ascii="Calibri" w:eastAsia="Times New Roman" w:hAnsi="Calibri" w:cs="Times New Roman"/>
          <w:color w:val="000000"/>
          <w:sz w:val="20"/>
          <w:szCs w:val="20"/>
          <w:lang w:eastAsia="es-CL"/>
        </w:rPr>
        <w:t xml:space="preserve">la inspección ambiental </w:t>
      </w:r>
      <w:r w:rsidRPr="003957FF">
        <w:rPr>
          <w:rFonts w:ascii="Calibri" w:eastAsia="Calibri" w:hAnsi="Calibri" w:cs="Calibri"/>
          <w:sz w:val="20"/>
          <w:szCs w:val="20"/>
        </w:rPr>
        <w:t>se constató que los RILes no eran vertidos a cursos de agua</w:t>
      </w:r>
      <w:r w:rsidR="006C4CFE" w:rsidRPr="003957FF">
        <w:rPr>
          <w:rFonts w:ascii="Calibri" w:eastAsia="Calibri" w:hAnsi="Calibri" w:cs="Calibri"/>
          <w:sz w:val="20"/>
          <w:szCs w:val="20"/>
        </w:rPr>
        <w:t>s</w:t>
      </w:r>
      <w:r w:rsidRPr="003957FF">
        <w:rPr>
          <w:rFonts w:ascii="Calibri" w:eastAsia="Calibri" w:hAnsi="Calibri" w:cs="Calibri"/>
          <w:sz w:val="20"/>
          <w:szCs w:val="20"/>
        </w:rPr>
        <w:t xml:space="preserve"> superficiales.  </w:t>
      </w:r>
    </w:p>
    <w:p w14:paraId="6F8869BA" w14:textId="77777777" w:rsidR="00D42470" w:rsidRPr="003957FF" w:rsidRDefault="00D42470" w:rsidP="00D42470">
      <w:pPr>
        <w:rPr>
          <w:rFonts w:eastAsia="Calibri" w:cs="Calibri"/>
          <w:sz w:val="20"/>
          <w:szCs w:val="20"/>
        </w:rPr>
      </w:pPr>
    </w:p>
    <w:p w14:paraId="5F4D0299" w14:textId="66AD20BD" w:rsidR="00D42470" w:rsidRPr="003957FF" w:rsidRDefault="00D42470" w:rsidP="00D42470">
      <w:pPr>
        <w:rPr>
          <w:rFonts w:eastAsia="Calibri" w:cs="Calibri"/>
          <w:sz w:val="20"/>
          <w:szCs w:val="20"/>
        </w:rPr>
      </w:pPr>
    </w:p>
    <w:p w14:paraId="1ACDCDDA" w14:textId="77777777" w:rsidR="00021B79" w:rsidRPr="003957FF" w:rsidRDefault="00021B79" w:rsidP="00D42470">
      <w:pPr>
        <w:rPr>
          <w:rFonts w:eastAsia="Calibri" w:cs="Calibri"/>
          <w:sz w:val="20"/>
          <w:szCs w:val="20"/>
        </w:rPr>
      </w:pPr>
    </w:p>
    <w:p w14:paraId="28699581" w14:textId="77777777" w:rsidR="00D42470" w:rsidRPr="003957FF" w:rsidRDefault="00D42470" w:rsidP="00D42470">
      <w:pPr>
        <w:rPr>
          <w:rFonts w:eastAsia="Calibri" w:cs="Calibri"/>
          <w:sz w:val="20"/>
          <w:szCs w:val="20"/>
        </w:rPr>
      </w:pPr>
    </w:p>
    <w:p w14:paraId="75993B3E" w14:textId="77777777" w:rsidR="00D42470" w:rsidRPr="003957FF" w:rsidRDefault="00D42470" w:rsidP="00D42470">
      <w:pPr>
        <w:rPr>
          <w:rFonts w:eastAsia="Calibri" w:cs="Calibri"/>
          <w:sz w:val="20"/>
          <w:szCs w:val="20"/>
        </w:rPr>
      </w:pPr>
    </w:p>
    <w:p w14:paraId="1282C15F" w14:textId="77777777" w:rsidR="00D42470" w:rsidRPr="003957FF" w:rsidRDefault="00D42470" w:rsidP="00D42470">
      <w:pPr>
        <w:rPr>
          <w:rFonts w:eastAsia="Calibri" w:cs="Calibri"/>
          <w:sz w:val="20"/>
          <w:szCs w:val="20"/>
        </w:rPr>
      </w:pPr>
    </w:p>
    <w:p w14:paraId="3D411920" w14:textId="77777777" w:rsidR="00D42470" w:rsidRPr="003957FF" w:rsidRDefault="00D42470" w:rsidP="00D42470">
      <w:pPr>
        <w:rPr>
          <w:rFonts w:eastAsia="Calibri" w:cs="Calibri"/>
          <w:sz w:val="20"/>
          <w:szCs w:val="20"/>
        </w:rPr>
      </w:pPr>
    </w:p>
    <w:p w14:paraId="056DC2A3" w14:textId="77777777" w:rsidR="00D42470" w:rsidRPr="003957FF" w:rsidRDefault="00D42470" w:rsidP="00D42470">
      <w:pPr>
        <w:spacing w:after="0" w:line="240" w:lineRule="auto"/>
        <w:ind w:left="3409"/>
        <w:contextualSpacing/>
        <w:outlineLvl w:val="0"/>
        <w:rPr>
          <w:rFonts w:eastAsia="Calibri" w:cs="Calibri"/>
          <w:b/>
          <w:sz w:val="20"/>
          <w:szCs w:val="20"/>
        </w:rPr>
      </w:pPr>
    </w:p>
    <w:p w14:paraId="5ED08ACE" w14:textId="77777777" w:rsidR="00D42470" w:rsidRPr="003957FF" w:rsidRDefault="00D42470" w:rsidP="00D42470">
      <w:pPr>
        <w:spacing w:after="0" w:line="240" w:lineRule="auto"/>
        <w:ind w:left="576"/>
        <w:contextualSpacing/>
        <w:outlineLvl w:val="0"/>
        <w:rPr>
          <w:rFonts w:ascii="Calibri" w:eastAsia="Calibri" w:hAnsi="Calibri" w:cs="Calibri"/>
          <w:b/>
          <w:sz w:val="24"/>
          <w:szCs w:val="20"/>
        </w:rPr>
      </w:pPr>
    </w:p>
    <w:p w14:paraId="0169E565" w14:textId="77777777" w:rsidR="00D42470" w:rsidRPr="003957FF"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3957FF" w:rsidSect="000A28D4">
          <w:type w:val="nextColumn"/>
          <w:pgSz w:w="15840" w:h="12240" w:orient="landscape" w:code="1"/>
          <w:pgMar w:top="1134" w:right="1134" w:bottom="1134" w:left="1134" w:header="709" w:footer="709" w:gutter="0"/>
          <w:cols w:space="708"/>
          <w:docGrid w:linePitch="360"/>
        </w:sectPr>
      </w:pPr>
    </w:p>
    <w:p w14:paraId="5691FE06" w14:textId="77777777" w:rsidR="00D42470" w:rsidRPr="003957FF" w:rsidRDefault="00D42470" w:rsidP="005863D4">
      <w:pPr>
        <w:pStyle w:val="Ttulo1"/>
      </w:pPr>
      <w:bookmarkStart w:id="225" w:name="_Toc449085432"/>
      <w:bookmarkStart w:id="226" w:name="_Toc515869089"/>
      <w:r w:rsidRPr="003957FF">
        <w:lastRenderedPageBreak/>
        <w:t>ANEXOS</w:t>
      </w:r>
      <w:bookmarkEnd w:id="225"/>
      <w:bookmarkEnd w:id="226"/>
    </w:p>
    <w:p w14:paraId="39CB1E13" w14:textId="77777777" w:rsidR="00D42470" w:rsidRPr="003957FF"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3957FF" w14:paraId="50BD1C0E" w14:textId="77777777" w:rsidTr="00BB715F">
        <w:trPr>
          <w:trHeight w:val="286"/>
          <w:jc w:val="center"/>
        </w:trPr>
        <w:tc>
          <w:tcPr>
            <w:tcW w:w="567" w:type="pct"/>
            <w:shd w:val="clear" w:color="auto" w:fill="D9D9D9"/>
          </w:tcPr>
          <w:p w14:paraId="404D8170" w14:textId="77777777" w:rsidR="00D42470" w:rsidRPr="003957FF" w:rsidRDefault="00D42470" w:rsidP="00D42470">
            <w:pPr>
              <w:jc w:val="center"/>
              <w:rPr>
                <w:rFonts w:cs="Calibri"/>
                <w:b/>
                <w:lang w:val="es-CL" w:eastAsia="en-US"/>
              </w:rPr>
            </w:pPr>
            <w:r w:rsidRPr="003957FF">
              <w:rPr>
                <w:rFonts w:cs="Calibri"/>
                <w:b/>
                <w:lang w:val="es-CL" w:eastAsia="en-US"/>
              </w:rPr>
              <w:t>N° Anexo</w:t>
            </w:r>
          </w:p>
        </w:tc>
        <w:tc>
          <w:tcPr>
            <w:tcW w:w="4433" w:type="pct"/>
            <w:shd w:val="clear" w:color="auto" w:fill="D9D9D9"/>
          </w:tcPr>
          <w:p w14:paraId="786B8AEA" w14:textId="77777777" w:rsidR="00D42470" w:rsidRPr="003957FF" w:rsidRDefault="00D42470" w:rsidP="00D42470">
            <w:pPr>
              <w:jc w:val="center"/>
              <w:rPr>
                <w:rFonts w:cs="Calibri"/>
                <w:b/>
                <w:lang w:val="es-CL" w:eastAsia="en-US"/>
              </w:rPr>
            </w:pPr>
            <w:r w:rsidRPr="003957FF">
              <w:rPr>
                <w:rFonts w:cs="Calibri"/>
                <w:b/>
                <w:lang w:val="es-CL" w:eastAsia="en-US"/>
              </w:rPr>
              <w:t>Nombre Anexo</w:t>
            </w:r>
          </w:p>
        </w:tc>
      </w:tr>
      <w:tr w:rsidR="00446821" w:rsidRPr="003957FF" w14:paraId="58D370C8" w14:textId="77777777" w:rsidTr="00BB715F">
        <w:trPr>
          <w:trHeight w:val="286"/>
          <w:jc w:val="center"/>
        </w:trPr>
        <w:tc>
          <w:tcPr>
            <w:tcW w:w="567" w:type="pct"/>
            <w:vAlign w:val="center"/>
          </w:tcPr>
          <w:p w14:paraId="01EA3868" w14:textId="77777777" w:rsidR="00446821" w:rsidRPr="003957FF" w:rsidRDefault="00446821" w:rsidP="00D42470">
            <w:pPr>
              <w:jc w:val="center"/>
              <w:rPr>
                <w:rFonts w:cs="Calibri"/>
              </w:rPr>
            </w:pPr>
            <w:r w:rsidRPr="003957FF">
              <w:rPr>
                <w:rFonts w:cs="Calibri"/>
              </w:rPr>
              <w:t>1</w:t>
            </w:r>
          </w:p>
        </w:tc>
        <w:tc>
          <w:tcPr>
            <w:tcW w:w="4433" w:type="pct"/>
            <w:vAlign w:val="center"/>
          </w:tcPr>
          <w:p w14:paraId="11828FCD" w14:textId="77777777" w:rsidR="00446821" w:rsidRPr="003957FF" w:rsidRDefault="00446821" w:rsidP="00D42470">
            <w:pPr>
              <w:jc w:val="both"/>
              <w:rPr>
                <w:rFonts w:cs="Calibri"/>
              </w:rPr>
            </w:pPr>
            <w:r w:rsidRPr="003957FF">
              <w:rPr>
                <w:lang w:eastAsia="es-CL"/>
              </w:rPr>
              <w:t>Causa N°7844/2013 (Apelación). Resolución N°112778 de la Corte Suprema del 26 de noviembre de 2013.</w:t>
            </w:r>
          </w:p>
        </w:tc>
      </w:tr>
      <w:tr w:rsidR="00D42470" w:rsidRPr="003957FF" w14:paraId="2A287B0A" w14:textId="77777777" w:rsidTr="00BB715F">
        <w:trPr>
          <w:trHeight w:val="286"/>
          <w:jc w:val="center"/>
        </w:trPr>
        <w:tc>
          <w:tcPr>
            <w:tcW w:w="567" w:type="pct"/>
            <w:vAlign w:val="center"/>
          </w:tcPr>
          <w:p w14:paraId="429A9A2C" w14:textId="77777777" w:rsidR="00D42470" w:rsidRPr="003957FF" w:rsidRDefault="00446821" w:rsidP="00D42470">
            <w:pPr>
              <w:jc w:val="center"/>
              <w:rPr>
                <w:rFonts w:cs="Calibri"/>
                <w:lang w:val="es-CL" w:eastAsia="en-US"/>
              </w:rPr>
            </w:pPr>
            <w:r w:rsidRPr="003957FF">
              <w:rPr>
                <w:rFonts w:cs="Calibri"/>
                <w:lang w:val="es-CL" w:eastAsia="en-US"/>
              </w:rPr>
              <w:t>2</w:t>
            </w:r>
          </w:p>
        </w:tc>
        <w:tc>
          <w:tcPr>
            <w:tcW w:w="4433" w:type="pct"/>
            <w:vAlign w:val="center"/>
          </w:tcPr>
          <w:p w14:paraId="40196AF1" w14:textId="77777777" w:rsidR="00D42470" w:rsidRPr="003957FF" w:rsidRDefault="00051B47" w:rsidP="00D42470">
            <w:pPr>
              <w:jc w:val="both"/>
              <w:rPr>
                <w:rFonts w:cs="Calibri"/>
                <w:lang w:val="es-CL" w:eastAsia="en-US"/>
              </w:rPr>
            </w:pPr>
            <w:r w:rsidRPr="003957FF">
              <w:rPr>
                <w:rFonts w:cs="Calibri"/>
                <w:lang w:val="es-CL" w:eastAsia="en-US"/>
              </w:rPr>
              <w:t>Acta de inspección ambiental.</w:t>
            </w:r>
          </w:p>
        </w:tc>
      </w:tr>
      <w:tr w:rsidR="00D42470" w:rsidRPr="003957FF" w14:paraId="4DC89F17" w14:textId="77777777" w:rsidTr="00BB715F">
        <w:trPr>
          <w:trHeight w:val="264"/>
          <w:jc w:val="center"/>
        </w:trPr>
        <w:tc>
          <w:tcPr>
            <w:tcW w:w="567" w:type="pct"/>
            <w:vAlign w:val="center"/>
          </w:tcPr>
          <w:p w14:paraId="6E050027" w14:textId="77777777" w:rsidR="00D42470" w:rsidRPr="003957FF" w:rsidRDefault="00446821" w:rsidP="00D42470">
            <w:pPr>
              <w:jc w:val="center"/>
              <w:rPr>
                <w:rFonts w:cs="Calibri"/>
                <w:lang w:val="es-CL" w:eastAsia="en-US"/>
              </w:rPr>
            </w:pPr>
            <w:r w:rsidRPr="003957FF">
              <w:rPr>
                <w:rFonts w:cs="Calibri"/>
                <w:lang w:val="es-CL" w:eastAsia="en-US"/>
              </w:rPr>
              <w:t>3</w:t>
            </w:r>
          </w:p>
        </w:tc>
        <w:tc>
          <w:tcPr>
            <w:tcW w:w="4433" w:type="pct"/>
            <w:vAlign w:val="center"/>
          </w:tcPr>
          <w:p w14:paraId="50E3C9FC" w14:textId="77777777" w:rsidR="00D42470" w:rsidRPr="003957FF" w:rsidRDefault="00B80429" w:rsidP="00D42470">
            <w:pPr>
              <w:jc w:val="both"/>
              <w:rPr>
                <w:rFonts w:cs="Calibri"/>
                <w:lang w:val="es-CL" w:eastAsia="en-US"/>
              </w:rPr>
            </w:pPr>
            <w:r w:rsidRPr="003957FF">
              <w:rPr>
                <w:rFonts w:cs="Calibri"/>
                <w:lang w:val="es-CL" w:eastAsia="en-US"/>
              </w:rPr>
              <w:t>Cartas del 06/04/2018 y 09/04/2018. Titular entregó documentación solicitada en la inspección ambiental.</w:t>
            </w:r>
          </w:p>
        </w:tc>
      </w:tr>
      <w:tr w:rsidR="00D42470" w:rsidRPr="003957FF" w14:paraId="0470F69E" w14:textId="77777777" w:rsidTr="00BB715F">
        <w:trPr>
          <w:trHeight w:val="286"/>
          <w:jc w:val="center"/>
        </w:trPr>
        <w:tc>
          <w:tcPr>
            <w:tcW w:w="567" w:type="pct"/>
            <w:vAlign w:val="center"/>
          </w:tcPr>
          <w:p w14:paraId="248C0754" w14:textId="77777777" w:rsidR="00D42470" w:rsidRPr="003957FF" w:rsidRDefault="005F404A" w:rsidP="00D42470">
            <w:pPr>
              <w:jc w:val="center"/>
              <w:rPr>
                <w:rFonts w:cs="Calibri"/>
                <w:lang w:val="es-CL" w:eastAsia="en-US"/>
              </w:rPr>
            </w:pPr>
            <w:r w:rsidRPr="003957FF">
              <w:rPr>
                <w:rFonts w:cs="Calibri"/>
                <w:lang w:val="es-CL" w:eastAsia="en-US"/>
              </w:rPr>
              <w:t>4</w:t>
            </w:r>
          </w:p>
        </w:tc>
        <w:tc>
          <w:tcPr>
            <w:tcW w:w="4433" w:type="pct"/>
            <w:vAlign w:val="center"/>
          </w:tcPr>
          <w:p w14:paraId="2B01F06B" w14:textId="77777777" w:rsidR="00D42470" w:rsidRPr="003957FF" w:rsidRDefault="009F3B8D" w:rsidP="00D42470">
            <w:pPr>
              <w:jc w:val="both"/>
              <w:rPr>
                <w:rFonts w:cs="Calibri"/>
                <w:lang w:val="es-CL" w:eastAsia="en-US"/>
              </w:rPr>
            </w:pPr>
            <w:r w:rsidRPr="003957FF">
              <w:rPr>
                <w:rFonts w:cs="Calibri"/>
                <w:lang w:val="es-CL" w:eastAsia="en-US"/>
              </w:rPr>
              <w:t>Documentación ingresada a la Corte de Apelaciones de Talca</w:t>
            </w:r>
            <w:r w:rsidR="005F404A" w:rsidRPr="003957FF">
              <w:rPr>
                <w:rFonts w:cs="Calibri"/>
                <w:lang w:val="es-CL" w:eastAsia="en-US"/>
              </w:rPr>
              <w:t xml:space="preserve"> sobre acción de protección. Rol ingreso N°221-2013.</w:t>
            </w:r>
          </w:p>
        </w:tc>
      </w:tr>
      <w:tr w:rsidR="00D42470" w:rsidRPr="003957FF" w14:paraId="62394D44" w14:textId="77777777" w:rsidTr="00BB715F">
        <w:trPr>
          <w:trHeight w:val="286"/>
          <w:jc w:val="center"/>
        </w:trPr>
        <w:tc>
          <w:tcPr>
            <w:tcW w:w="567" w:type="pct"/>
            <w:vAlign w:val="center"/>
          </w:tcPr>
          <w:p w14:paraId="7CB1B248" w14:textId="77777777" w:rsidR="00D42470" w:rsidRPr="003957FF" w:rsidRDefault="005F404A" w:rsidP="00D42470">
            <w:pPr>
              <w:jc w:val="center"/>
              <w:rPr>
                <w:rFonts w:cs="Calibri"/>
                <w:lang w:val="es-CL" w:eastAsia="en-US"/>
              </w:rPr>
            </w:pPr>
            <w:r w:rsidRPr="003957FF">
              <w:rPr>
                <w:rFonts w:cs="Calibri"/>
                <w:lang w:val="es-CL" w:eastAsia="en-US"/>
              </w:rPr>
              <w:t>5</w:t>
            </w:r>
          </w:p>
        </w:tc>
        <w:tc>
          <w:tcPr>
            <w:tcW w:w="4433" w:type="pct"/>
            <w:vAlign w:val="center"/>
          </w:tcPr>
          <w:p w14:paraId="48117EC6" w14:textId="77777777" w:rsidR="00D42470" w:rsidRPr="003957FF" w:rsidRDefault="005F404A" w:rsidP="00D42470">
            <w:pPr>
              <w:jc w:val="both"/>
              <w:rPr>
                <w:rFonts w:cs="Calibri"/>
                <w:lang w:val="es-CL" w:eastAsia="en-US"/>
              </w:rPr>
            </w:pPr>
            <w:r w:rsidRPr="003957FF">
              <w:rPr>
                <w:rFonts w:cs="Calibri"/>
                <w:lang w:val="es-CL" w:eastAsia="en-US"/>
              </w:rPr>
              <w:t>Declaración jurada ingresada a la Corte de Apelaciones de Talca sobre recurso de protección. Rol ingreso N°221-2013.</w:t>
            </w:r>
          </w:p>
        </w:tc>
      </w:tr>
      <w:tr w:rsidR="009E66A8" w:rsidRPr="003957FF" w14:paraId="75D2E280" w14:textId="77777777" w:rsidTr="00BB715F">
        <w:trPr>
          <w:trHeight w:val="286"/>
          <w:jc w:val="center"/>
        </w:trPr>
        <w:tc>
          <w:tcPr>
            <w:tcW w:w="567" w:type="pct"/>
            <w:vAlign w:val="center"/>
          </w:tcPr>
          <w:p w14:paraId="4B5613A7" w14:textId="77777777" w:rsidR="009E66A8" w:rsidRPr="003957FF" w:rsidRDefault="009E66A8" w:rsidP="00D42470">
            <w:pPr>
              <w:jc w:val="center"/>
              <w:rPr>
                <w:rFonts w:cs="Calibri"/>
              </w:rPr>
            </w:pPr>
            <w:r w:rsidRPr="003957FF">
              <w:rPr>
                <w:rFonts w:cs="Calibri"/>
              </w:rPr>
              <w:t>6</w:t>
            </w:r>
          </w:p>
        </w:tc>
        <w:tc>
          <w:tcPr>
            <w:tcW w:w="4433" w:type="pct"/>
            <w:vAlign w:val="center"/>
          </w:tcPr>
          <w:p w14:paraId="403CC15D" w14:textId="77777777" w:rsidR="009E66A8" w:rsidRPr="003957FF" w:rsidRDefault="009E66A8" w:rsidP="00D42470">
            <w:pPr>
              <w:jc w:val="both"/>
              <w:rPr>
                <w:rFonts w:cs="Calibri"/>
              </w:rPr>
            </w:pPr>
            <w:r w:rsidRPr="003957FF">
              <w:rPr>
                <w:rFonts w:eastAsia="Times New Roman"/>
                <w:color w:val="000000"/>
                <w:lang w:eastAsia="es-CL"/>
              </w:rPr>
              <w:t>Informe final “Evaluación de la Contaminación, Estero Carretón, Carretones, Canal del Cerro y Afluentes a Dichos Cauces y Determinación de su Origen, Región del Maule”.</w:t>
            </w:r>
          </w:p>
        </w:tc>
      </w:tr>
    </w:tbl>
    <w:p w14:paraId="52051BEB" w14:textId="77777777" w:rsidR="007A7DEB" w:rsidRPr="007A7DEB" w:rsidRDefault="00BB715F" w:rsidP="00BB715F">
      <w:pPr>
        <w:spacing w:line="240" w:lineRule="auto"/>
        <w:rPr>
          <w:rFonts w:ascii="Calibri" w:eastAsia="Calibri" w:hAnsi="Calibri" w:cs="Calibri"/>
          <w:sz w:val="28"/>
          <w:szCs w:val="32"/>
        </w:rPr>
      </w:pPr>
      <w:r w:rsidRPr="003957FF">
        <w:rPr>
          <w:sz w:val="20"/>
          <w:szCs w:val="20"/>
        </w:rPr>
        <w:t>* Los anexos se encuentran en el expediente DFZ-2018-1169-VII-RCA-IA.</w:t>
      </w:r>
    </w:p>
    <w:p w14:paraId="290CE77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0DF4F" w14:textId="77777777" w:rsidR="00250106" w:rsidRDefault="00250106" w:rsidP="00E56524">
      <w:pPr>
        <w:spacing w:after="0" w:line="240" w:lineRule="auto"/>
      </w:pPr>
      <w:r>
        <w:separator/>
      </w:r>
    </w:p>
    <w:p w14:paraId="7D539A49" w14:textId="77777777" w:rsidR="00250106" w:rsidRDefault="00250106"/>
  </w:endnote>
  <w:endnote w:type="continuationSeparator" w:id="0">
    <w:p w14:paraId="035E0127" w14:textId="77777777" w:rsidR="00250106" w:rsidRDefault="00250106" w:rsidP="00E56524">
      <w:pPr>
        <w:spacing w:after="0" w:line="240" w:lineRule="auto"/>
      </w:pPr>
      <w:r>
        <w:continuationSeparator/>
      </w:r>
    </w:p>
    <w:p w14:paraId="485ED8D5" w14:textId="77777777" w:rsidR="00250106" w:rsidRDefault="00250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5B1B105C" w14:textId="77777777" w:rsidR="00021B79" w:rsidRDefault="00021B79">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384F7549" w14:textId="77777777" w:rsidR="00021B79" w:rsidRPr="00E56524" w:rsidRDefault="00021B7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B533F85" w14:textId="77777777" w:rsidR="00021B79" w:rsidRPr="00E56524" w:rsidRDefault="00021B7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3B8AE87" w14:textId="77777777" w:rsidR="00021B79" w:rsidRDefault="00021B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568145D" w14:textId="77777777" w:rsidR="00021B79" w:rsidRDefault="00021B79">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54E1ECA8" w14:textId="77777777" w:rsidR="00021B79" w:rsidRPr="00E56524" w:rsidRDefault="00021B7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A40BDB2" w14:textId="77777777" w:rsidR="00021B79" w:rsidRPr="00E56524" w:rsidRDefault="00021B7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0BA5F9C" w14:textId="77777777" w:rsidR="00021B79" w:rsidRDefault="00021B79">
    <w:pPr>
      <w:pStyle w:val="Piedepgina"/>
    </w:pPr>
  </w:p>
  <w:p w14:paraId="28F2A696" w14:textId="77777777" w:rsidR="00021B79" w:rsidRDefault="00021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5AFFA" w14:textId="77777777" w:rsidR="00250106" w:rsidRDefault="00250106" w:rsidP="00E56524">
      <w:pPr>
        <w:spacing w:after="0" w:line="240" w:lineRule="auto"/>
      </w:pPr>
      <w:r>
        <w:separator/>
      </w:r>
    </w:p>
    <w:p w14:paraId="591D0634" w14:textId="77777777" w:rsidR="00250106" w:rsidRDefault="00250106"/>
  </w:footnote>
  <w:footnote w:type="continuationSeparator" w:id="0">
    <w:p w14:paraId="60356D3E" w14:textId="77777777" w:rsidR="00250106" w:rsidRDefault="00250106" w:rsidP="00E56524">
      <w:pPr>
        <w:spacing w:after="0" w:line="240" w:lineRule="auto"/>
      </w:pPr>
      <w:r>
        <w:continuationSeparator/>
      </w:r>
    </w:p>
    <w:p w14:paraId="7CACD689" w14:textId="77777777" w:rsidR="00250106" w:rsidRDefault="002501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B36A74"/>
    <w:multiLevelType w:val="hybridMultilevel"/>
    <w:tmpl w:val="48FEBA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CA40E9"/>
    <w:multiLevelType w:val="hybridMultilevel"/>
    <w:tmpl w:val="019895C6"/>
    <w:lvl w:ilvl="0" w:tplc="5BF4016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58D328E"/>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BFB50C6"/>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DED01E0"/>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1167133"/>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4B782B"/>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7877FE9"/>
    <w:multiLevelType w:val="hybridMultilevel"/>
    <w:tmpl w:val="4C70B7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7F43FDC"/>
    <w:multiLevelType w:val="hybridMultilevel"/>
    <w:tmpl w:val="9C32B6A4"/>
    <w:lvl w:ilvl="0" w:tplc="5C8861F6">
      <w:start w:val="1"/>
      <w:numFmt w:val="lowerLetter"/>
      <w:lvlText w:val="%1."/>
      <w:lvlJc w:val="left"/>
      <w:pPr>
        <w:ind w:left="720" w:hanging="360"/>
      </w:pPr>
      <w:rPr>
        <w:rFonts w:cs="Aria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7A077CC"/>
    <w:multiLevelType w:val="hybridMultilevel"/>
    <w:tmpl w:val="3230E3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E00947"/>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7157D11"/>
    <w:multiLevelType w:val="hybridMultilevel"/>
    <w:tmpl w:val="739800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B166DFD"/>
    <w:multiLevelType w:val="hybridMultilevel"/>
    <w:tmpl w:val="290E69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2A73FCF"/>
    <w:multiLevelType w:val="hybridMultilevel"/>
    <w:tmpl w:val="E326E2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6612752"/>
    <w:multiLevelType w:val="hybridMultilevel"/>
    <w:tmpl w:val="51EA17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7"/>
  </w:num>
  <w:num w:numId="4">
    <w:abstractNumId w:val="20"/>
  </w:num>
  <w:num w:numId="5">
    <w:abstractNumId w:val="8"/>
  </w:num>
  <w:num w:numId="6">
    <w:abstractNumId w:val="1"/>
  </w:num>
  <w:num w:numId="7">
    <w:abstractNumId w:val="18"/>
  </w:num>
  <w:num w:numId="8">
    <w:abstractNumId w:val="14"/>
  </w:num>
  <w:num w:numId="9">
    <w:abstractNumId w:val="15"/>
  </w:num>
  <w:num w:numId="10">
    <w:abstractNumId w:val="24"/>
  </w:num>
  <w:num w:numId="11">
    <w:abstractNumId w:val="26"/>
  </w:num>
  <w:num w:numId="12">
    <w:abstractNumId w:val="4"/>
  </w:num>
  <w:num w:numId="13">
    <w:abstractNumId w:val="11"/>
  </w:num>
  <w:num w:numId="14">
    <w:abstractNumId w:val="15"/>
  </w:num>
  <w:num w:numId="15">
    <w:abstractNumId w:val="15"/>
  </w:num>
  <w:num w:numId="16">
    <w:abstractNumId w:val="15"/>
  </w:num>
  <w:num w:numId="17">
    <w:abstractNumId w:val="15"/>
  </w:num>
  <w:num w:numId="18">
    <w:abstractNumId w:val="4"/>
  </w:num>
  <w:num w:numId="19">
    <w:abstractNumId w:val="25"/>
  </w:num>
  <w:num w:numId="20">
    <w:abstractNumId w:val="16"/>
  </w:num>
  <w:num w:numId="21">
    <w:abstractNumId w:val="21"/>
  </w:num>
  <w:num w:numId="22">
    <w:abstractNumId w:val="2"/>
  </w:num>
  <w:num w:numId="23">
    <w:abstractNumId w:val="23"/>
  </w:num>
  <w:num w:numId="24">
    <w:abstractNumId w:val="3"/>
  </w:num>
  <w:num w:numId="25">
    <w:abstractNumId w:val="22"/>
  </w:num>
  <w:num w:numId="26">
    <w:abstractNumId w:val="9"/>
  </w:num>
  <w:num w:numId="27">
    <w:abstractNumId w:val="5"/>
  </w:num>
  <w:num w:numId="28">
    <w:abstractNumId w:val="10"/>
  </w:num>
  <w:num w:numId="29">
    <w:abstractNumId w:val="19"/>
  </w:num>
  <w:num w:numId="30">
    <w:abstractNumId w:val="7"/>
  </w:num>
  <w:num w:numId="31">
    <w:abstractNumId w:val="6"/>
  </w:num>
  <w:num w:numId="32">
    <w:abstractNumId w:val="1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4B48"/>
    <w:rsid w:val="00005437"/>
    <w:rsid w:val="00006478"/>
    <w:rsid w:val="00007D0E"/>
    <w:rsid w:val="00015BE1"/>
    <w:rsid w:val="00021B79"/>
    <w:rsid w:val="00031478"/>
    <w:rsid w:val="0003291E"/>
    <w:rsid w:val="0004347B"/>
    <w:rsid w:val="00050A9D"/>
    <w:rsid w:val="00051B47"/>
    <w:rsid w:val="00052E8C"/>
    <w:rsid w:val="000556C1"/>
    <w:rsid w:val="00056403"/>
    <w:rsid w:val="00062C8D"/>
    <w:rsid w:val="000635EC"/>
    <w:rsid w:val="00074191"/>
    <w:rsid w:val="0007552A"/>
    <w:rsid w:val="000A20D0"/>
    <w:rsid w:val="000A28D4"/>
    <w:rsid w:val="000C30C6"/>
    <w:rsid w:val="000D13D1"/>
    <w:rsid w:val="000E39CE"/>
    <w:rsid w:val="000E52B7"/>
    <w:rsid w:val="000F2420"/>
    <w:rsid w:val="000F3B4C"/>
    <w:rsid w:val="000F427E"/>
    <w:rsid w:val="001029E5"/>
    <w:rsid w:val="0010319E"/>
    <w:rsid w:val="00104221"/>
    <w:rsid w:val="0011076D"/>
    <w:rsid w:val="00114F89"/>
    <w:rsid w:val="001178B7"/>
    <w:rsid w:val="00135AAF"/>
    <w:rsid w:val="00136A77"/>
    <w:rsid w:val="00145020"/>
    <w:rsid w:val="001520B1"/>
    <w:rsid w:val="00163B7F"/>
    <w:rsid w:val="00165FB5"/>
    <w:rsid w:val="00175A5B"/>
    <w:rsid w:val="0018033E"/>
    <w:rsid w:val="00184B36"/>
    <w:rsid w:val="001855C6"/>
    <w:rsid w:val="00191FC0"/>
    <w:rsid w:val="001A2B63"/>
    <w:rsid w:val="001A348A"/>
    <w:rsid w:val="001A6602"/>
    <w:rsid w:val="001A7FD0"/>
    <w:rsid w:val="001B2A92"/>
    <w:rsid w:val="001B363E"/>
    <w:rsid w:val="001B7310"/>
    <w:rsid w:val="001C20E4"/>
    <w:rsid w:val="001C286B"/>
    <w:rsid w:val="001C2BC9"/>
    <w:rsid w:val="001C3381"/>
    <w:rsid w:val="001D3CD4"/>
    <w:rsid w:val="001E5676"/>
    <w:rsid w:val="001F5651"/>
    <w:rsid w:val="00214541"/>
    <w:rsid w:val="002147BB"/>
    <w:rsid w:val="00220D36"/>
    <w:rsid w:val="00232E2B"/>
    <w:rsid w:val="00234C22"/>
    <w:rsid w:val="00236422"/>
    <w:rsid w:val="00236C4B"/>
    <w:rsid w:val="00250106"/>
    <w:rsid w:val="002561F7"/>
    <w:rsid w:val="00257828"/>
    <w:rsid w:val="002613CB"/>
    <w:rsid w:val="00262969"/>
    <w:rsid w:val="00281A3F"/>
    <w:rsid w:val="002859D5"/>
    <w:rsid w:val="00287D24"/>
    <w:rsid w:val="002B71B1"/>
    <w:rsid w:val="002C76FE"/>
    <w:rsid w:val="002D3B77"/>
    <w:rsid w:val="002E04AE"/>
    <w:rsid w:val="002E78C9"/>
    <w:rsid w:val="00302676"/>
    <w:rsid w:val="00303DE0"/>
    <w:rsid w:val="00306D62"/>
    <w:rsid w:val="0031008D"/>
    <w:rsid w:val="0031512B"/>
    <w:rsid w:val="003152F0"/>
    <w:rsid w:val="00324E0C"/>
    <w:rsid w:val="00326398"/>
    <w:rsid w:val="003437A1"/>
    <w:rsid w:val="00350FDB"/>
    <w:rsid w:val="0035113B"/>
    <w:rsid w:val="00353980"/>
    <w:rsid w:val="00357FCD"/>
    <w:rsid w:val="00362C8B"/>
    <w:rsid w:val="00365202"/>
    <w:rsid w:val="00366C8B"/>
    <w:rsid w:val="00377B87"/>
    <w:rsid w:val="003851EA"/>
    <w:rsid w:val="00394CEE"/>
    <w:rsid w:val="003957FF"/>
    <w:rsid w:val="003A2E3F"/>
    <w:rsid w:val="003A54CB"/>
    <w:rsid w:val="003C1349"/>
    <w:rsid w:val="003D276F"/>
    <w:rsid w:val="003D73BF"/>
    <w:rsid w:val="003E09E4"/>
    <w:rsid w:val="003E20B0"/>
    <w:rsid w:val="003E4783"/>
    <w:rsid w:val="00436153"/>
    <w:rsid w:val="00443247"/>
    <w:rsid w:val="00443664"/>
    <w:rsid w:val="004438A3"/>
    <w:rsid w:val="0044599C"/>
    <w:rsid w:val="0044610D"/>
    <w:rsid w:val="00446821"/>
    <w:rsid w:val="004525A7"/>
    <w:rsid w:val="00453CF3"/>
    <w:rsid w:val="00473A59"/>
    <w:rsid w:val="0048159A"/>
    <w:rsid w:val="00481A18"/>
    <w:rsid w:val="00484F44"/>
    <w:rsid w:val="00496259"/>
    <w:rsid w:val="004A0FE2"/>
    <w:rsid w:val="004B4617"/>
    <w:rsid w:val="004B58F6"/>
    <w:rsid w:val="004D031C"/>
    <w:rsid w:val="004E09F0"/>
    <w:rsid w:val="004E1CB7"/>
    <w:rsid w:val="004E1F17"/>
    <w:rsid w:val="004F1CDF"/>
    <w:rsid w:val="005158EB"/>
    <w:rsid w:val="0051675B"/>
    <w:rsid w:val="005205DB"/>
    <w:rsid w:val="0052369B"/>
    <w:rsid w:val="00524B6B"/>
    <w:rsid w:val="00534618"/>
    <w:rsid w:val="00541E5B"/>
    <w:rsid w:val="0054584D"/>
    <w:rsid w:val="00556C92"/>
    <w:rsid w:val="005620C8"/>
    <w:rsid w:val="005818A3"/>
    <w:rsid w:val="00584DEC"/>
    <w:rsid w:val="005863D4"/>
    <w:rsid w:val="005933B2"/>
    <w:rsid w:val="00596958"/>
    <w:rsid w:val="00596D8C"/>
    <w:rsid w:val="005A283B"/>
    <w:rsid w:val="005A4AB8"/>
    <w:rsid w:val="005C5E19"/>
    <w:rsid w:val="005E0112"/>
    <w:rsid w:val="005F404A"/>
    <w:rsid w:val="00610E5F"/>
    <w:rsid w:val="0062012A"/>
    <w:rsid w:val="00634263"/>
    <w:rsid w:val="006348F2"/>
    <w:rsid w:val="00641FD0"/>
    <w:rsid w:val="0066068E"/>
    <w:rsid w:val="00666CA1"/>
    <w:rsid w:val="0067544B"/>
    <w:rsid w:val="00694CEC"/>
    <w:rsid w:val="006955BF"/>
    <w:rsid w:val="006A4B83"/>
    <w:rsid w:val="006B03F9"/>
    <w:rsid w:val="006B2BA3"/>
    <w:rsid w:val="006C1281"/>
    <w:rsid w:val="006C19EB"/>
    <w:rsid w:val="006C4CFE"/>
    <w:rsid w:val="006C57CB"/>
    <w:rsid w:val="006C7A46"/>
    <w:rsid w:val="006F0D99"/>
    <w:rsid w:val="006F3E4F"/>
    <w:rsid w:val="006F4870"/>
    <w:rsid w:val="006F4EA6"/>
    <w:rsid w:val="00704B29"/>
    <w:rsid w:val="0070529E"/>
    <w:rsid w:val="00724E7D"/>
    <w:rsid w:val="00726D12"/>
    <w:rsid w:val="0073663B"/>
    <w:rsid w:val="00742F86"/>
    <w:rsid w:val="0074488A"/>
    <w:rsid w:val="00746BD6"/>
    <w:rsid w:val="00763C60"/>
    <w:rsid w:val="00772266"/>
    <w:rsid w:val="00791465"/>
    <w:rsid w:val="007A75A3"/>
    <w:rsid w:val="007A7DEB"/>
    <w:rsid w:val="007C1EB9"/>
    <w:rsid w:val="007F3912"/>
    <w:rsid w:val="008025C6"/>
    <w:rsid w:val="008043E3"/>
    <w:rsid w:val="008076DF"/>
    <w:rsid w:val="00810D59"/>
    <w:rsid w:val="00814EED"/>
    <w:rsid w:val="00845ECA"/>
    <w:rsid w:val="00850BF5"/>
    <w:rsid w:val="0085246F"/>
    <w:rsid w:val="00863EE2"/>
    <w:rsid w:val="00891A7A"/>
    <w:rsid w:val="008921DD"/>
    <w:rsid w:val="00892382"/>
    <w:rsid w:val="008A05EB"/>
    <w:rsid w:val="008A1108"/>
    <w:rsid w:val="008C286C"/>
    <w:rsid w:val="008C33ED"/>
    <w:rsid w:val="008D0B3A"/>
    <w:rsid w:val="008D1E3F"/>
    <w:rsid w:val="008E58EB"/>
    <w:rsid w:val="008F5C51"/>
    <w:rsid w:val="008F5ECC"/>
    <w:rsid w:val="00907107"/>
    <w:rsid w:val="009076E5"/>
    <w:rsid w:val="00914DE9"/>
    <w:rsid w:val="00915B9B"/>
    <w:rsid w:val="0093042A"/>
    <w:rsid w:val="009320F5"/>
    <w:rsid w:val="00933D7F"/>
    <w:rsid w:val="00945A14"/>
    <w:rsid w:val="0095256C"/>
    <w:rsid w:val="00956221"/>
    <w:rsid w:val="00965A50"/>
    <w:rsid w:val="00975A78"/>
    <w:rsid w:val="00987770"/>
    <w:rsid w:val="00987C39"/>
    <w:rsid w:val="009927D9"/>
    <w:rsid w:val="00992B8C"/>
    <w:rsid w:val="009A3990"/>
    <w:rsid w:val="009A5E3F"/>
    <w:rsid w:val="009C33DA"/>
    <w:rsid w:val="009D0BE9"/>
    <w:rsid w:val="009D7B58"/>
    <w:rsid w:val="009E66A8"/>
    <w:rsid w:val="009F1382"/>
    <w:rsid w:val="009F3B8D"/>
    <w:rsid w:val="00A00C67"/>
    <w:rsid w:val="00A03F82"/>
    <w:rsid w:val="00A11CC4"/>
    <w:rsid w:val="00A26036"/>
    <w:rsid w:val="00A26E2A"/>
    <w:rsid w:val="00A37206"/>
    <w:rsid w:val="00A425B7"/>
    <w:rsid w:val="00A512B9"/>
    <w:rsid w:val="00A5273A"/>
    <w:rsid w:val="00A53865"/>
    <w:rsid w:val="00A6065A"/>
    <w:rsid w:val="00A71DBE"/>
    <w:rsid w:val="00A73E87"/>
    <w:rsid w:val="00A75BF3"/>
    <w:rsid w:val="00A83A58"/>
    <w:rsid w:val="00A858AE"/>
    <w:rsid w:val="00A9446A"/>
    <w:rsid w:val="00A9797F"/>
    <w:rsid w:val="00A97CBC"/>
    <w:rsid w:val="00AA081B"/>
    <w:rsid w:val="00AA15D7"/>
    <w:rsid w:val="00AB3FE6"/>
    <w:rsid w:val="00AB4A8F"/>
    <w:rsid w:val="00AD6485"/>
    <w:rsid w:val="00AD6A8F"/>
    <w:rsid w:val="00B15A66"/>
    <w:rsid w:val="00B32B3B"/>
    <w:rsid w:val="00B36889"/>
    <w:rsid w:val="00B37F15"/>
    <w:rsid w:val="00B456A6"/>
    <w:rsid w:val="00B54A74"/>
    <w:rsid w:val="00B54A9E"/>
    <w:rsid w:val="00B5591A"/>
    <w:rsid w:val="00B5605C"/>
    <w:rsid w:val="00B75D9D"/>
    <w:rsid w:val="00B77796"/>
    <w:rsid w:val="00B80429"/>
    <w:rsid w:val="00BB52C2"/>
    <w:rsid w:val="00BB715F"/>
    <w:rsid w:val="00BE57C2"/>
    <w:rsid w:val="00BF33C7"/>
    <w:rsid w:val="00BF7497"/>
    <w:rsid w:val="00C0474A"/>
    <w:rsid w:val="00C1005C"/>
    <w:rsid w:val="00C10F81"/>
    <w:rsid w:val="00C110CC"/>
    <w:rsid w:val="00C11245"/>
    <w:rsid w:val="00C16860"/>
    <w:rsid w:val="00C301BB"/>
    <w:rsid w:val="00C3252D"/>
    <w:rsid w:val="00C62A20"/>
    <w:rsid w:val="00C63962"/>
    <w:rsid w:val="00C80993"/>
    <w:rsid w:val="00C83DF5"/>
    <w:rsid w:val="00C96739"/>
    <w:rsid w:val="00CA244E"/>
    <w:rsid w:val="00CA2D66"/>
    <w:rsid w:val="00CA78F2"/>
    <w:rsid w:val="00CB2172"/>
    <w:rsid w:val="00CB465C"/>
    <w:rsid w:val="00CD5FF2"/>
    <w:rsid w:val="00CE24F4"/>
    <w:rsid w:val="00CE29FB"/>
    <w:rsid w:val="00CF7A81"/>
    <w:rsid w:val="00D00D2E"/>
    <w:rsid w:val="00D00E42"/>
    <w:rsid w:val="00D072C7"/>
    <w:rsid w:val="00D1035E"/>
    <w:rsid w:val="00D14AAD"/>
    <w:rsid w:val="00D200F9"/>
    <w:rsid w:val="00D22E71"/>
    <w:rsid w:val="00D3234E"/>
    <w:rsid w:val="00D32CEE"/>
    <w:rsid w:val="00D37D2F"/>
    <w:rsid w:val="00D41CC0"/>
    <w:rsid w:val="00D42470"/>
    <w:rsid w:val="00D43BEE"/>
    <w:rsid w:val="00D73018"/>
    <w:rsid w:val="00D870B9"/>
    <w:rsid w:val="00DA380A"/>
    <w:rsid w:val="00DB0A49"/>
    <w:rsid w:val="00DB7534"/>
    <w:rsid w:val="00DD0A8E"/>
    <w:rsid w:val="00DD6203"/>
    <w:rsid w:val="00DE1A00"/>
    <w:rsid w:val="00DE374B"/>
    <w:rsid w:val="00DF297E"/>
    <w:rsid w:val="00E042E2"/>
    <w:rsid w:val="00E12D3B"/>
    <w:rsid w:val="00E17F3C"/>
    <w:rsid w:val="00E223AF"/>
    <w:rsid w:val="00E22786"/>
    <w:rsid w:val="00E314CB"/>
    <w:rsid w:val="00E43036"/>
    <w:rsid w:val="00E46996"/>
    <w:rsid w:val="00E47ECA"/>
    <w:rsid w:val="00E53682"/>
    <w:rsid w:val="00E55815"/>
    <w:rsid w:val="00E56524"/>
    <w:rsid w:val="00E65EF9"/>
    <w:rsid w:val="00E71D23"/>
    <w:rsid w:val="00E7354B"/>
    <w:rsid w:val="00E73AE7"/>
    <w:rsid w:val="00E820BD"/>
    <w:rsid w:val="00E87690"/>
    <w:rsid w:val="00E93179"/>
    <w:rsid w:val="00E959B3"/>
    <w:rsid w:val="00EA00D9"/>
    <w:rsid w:val="00EA0D0B"/>
    <w:rsid w:val="00EA7F9F"/>
    <w:rsid w:val="00EB7FDE"/>
    <w:rsid w:val="00EE311D"/>
    <w:rsid w:val="00EE6640"/>
    <w:rsid w:val="00EF1051"/>
    <w:rsid w:val="00EF4563"/>
    <w:rsid w:val="00F027C1"/>
    <w:rsid w:val="00F03CD4"/>
    <w:rsid w:val="00F05661"/>
    <w:rsid w:val="00F05737"/>
    <w:rsid w:val="00F07139"/>
    <w:rsid w:val="00F14D23"/>
    <w:rsid w:val="00F270D8"/>
    <w:rsid w:val="00F444C7"/>
    <w:rsid w:val="00F51018"/>
    <w:rsid w:val="00F53790"/>
    <w:rsid w:val="00F607B3"/>
    <w:rsid w:val="00F641EE"/>
    <w:rsid w:val="00F67953"/>
    <w:rsid w:val="00F72D4E"/>
    <w:rsid w:val="00F742CE"/>
    <w:rsid w:val="00F7456A"/>
    <w:rsid w:val="00F952CC"/>
    <w:rsid w:val="00FA0BA5"/>
    <w:rsid w:val="00FC362C"/>
    <w:rsid w:val="00FC5FD6"/>
    <w:rsid w:val="00FF078F"/>
    <w:rsid w:val="00FF6D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60BCC"/>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8159A"/>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F607B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607B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mailto:mlecaros@rrwine.c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tZERpkiReWzhb/63hOKEdAPAvdMH0zQNl4AnXdM4PQ8=</DigestValue>
    </Reference>
    <Reference Type="http://www.w3.org/2000/09/xmldsig#Object" URI="#idOfficeObject">
      <DigestMethod Algorithm="http://www.w3.org/2001/04/xmlenc#sha256"/>
      <DigestValue>+x4tM5Uu/t2lkFiMSnjb8lFJ4qgI0I3HUoPvqOKyLwc=</DigestValue>
    </Reference>
    <Reference Type="http://uri.etsi.org/01903#SignedProperties" URI="#idSignedProperties">
      <Transforms>
        <Transform Algorithm="http://www.w3.org/TR/2001/REC-xml-c14n-20010315"/>
      </Transforms>
      <DigestMethod Algorithm="http://www.w3.org/2001/04/xmlenc#sha256"/>
      <DigestValue>ufvMVVQlHwVIjo4Vq8+pkMSCvYUFLlJHMvkHmnXO7x4=</DigestValue>
    </Reference>
    <Reference Type="http://www.w3.org/2000/09/xmldsig#Object" URI="#idValidSigLnImg">
      <DigestMethod Algorithm="http://www.w3.org/2001/04/xmlenc#sha256"/>
      <DigestValue>hmJ41iKwpMoB4tvb+NhIlNdn1woofnhQi8MZQ+WSC3A=</DigestValue>
    </Reference>
    <Reference Type="http://www.w3.org/2000/09/xmldsig#Object" URI="#idInvalidSigLnImg">
      <DigestMethod Algorithm="http://www.w3.org/2001/04/xmlenc#sha256"/>
      <DigestValue>4csoVDhYYM+lgkcZ3+hZXlJhhRgv5aLJJlxSUb5xlrk=</DigestValue>
    </Reference>
  </SignedInfo>
  <SignatureValue>LMBM1sPmkX7pfHb1evye0s7/YFRJHy908Gk2DrLiGJPZgLiGzQ/KeRWmcxbqFYx5sr+zNtE6HCH/
j8dmTJi15tELBYV8QF6FOkG8KkjPUZtm0HgSpCXEBGW6J0YxN8MmCAJHnmScqVjuUalqbsClpTKN
d8Q0RT7x2NGmhCdAB+YwwfGsT70GLZ4D8J6OTeE2O29Zvy/+05NW5vA2y5nULj4oR70E/5EiKiQo
FGC1HiIhXrsVDgCPxF0nlOYlKBa5goFFZ5vo4+zwilVEHU+MZHjhzHBdwd/6eMLnm1Gv/ZdkRCWz
80uyzbk2iI1h25x3lTAepxSHHZX9qNm+gM1Ozg==</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cR8BKNoxlF7CHsFmBoJhR7VoStod535bwJohs/oJ/WA=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W8BEDY3cGb7FfSoG5etsHy6GodvEyzn5QxBGLH+eeEE=</DigestValue>
      </Reference>
      <Reference URI="/word/endnotes.xml?ContentType=application/vnd.openxmlformats-officedocument.wordprocessingml.endnotes+xml">
        <DigestMethod Algorithm="http://www.w3.org/2001/04/xmlenc#sha256"/>
        <DigestValue>hXIGOMMA565njtL7xZGR+HSIHSjLxNaQzqUk2P7amU8=</DigestValue>
      </Reference>
      <Reference URI="/word/fontTable.xml?ContentType=application/vnd.openxmlformats-officedocument.wordprocessingml.fontTable+xml">
        <DigestMethod Algorithm="http://www.w3.org/2001/04/xmlenc#sha256"/>
        <DigestValue>hl4djShQuuRDLAuk35wURFHSQVFhkFztwu5A5vIOMsg=</DigestValue>
      </Reference>
      <Reference URI="/word/footer1.xml?ContentType=application/vnd.openxmlformats-officedocument.wordprocessingml.footer+xml">
        <DigestMethod Algorithm="http://www.w3.org/2001/04/xmlenc#sha256"/>
        <DigestValue>i22JGMR/mWEMjPdd2I0wNAMGsLpKh9sMg47uVe4zaR4=</DigestValue>
      </Reference>
      <Reference URI="/word/footer2.xml?ContentType=application/vnd.openxmlformats-officedocument.wordprocessingml.footer+xml">
        <DigestMethod Algorithm="http://www.w3.org/2001/04/xmlenc#sha256"/>
        <DigestValue>TY6WD0OerOhYcJ/NIQ5CqOu2IuN/C27ONQ/3qalo0ag=</DigestValue>
      </Reference>
      <Reference URI="/word/footnotes.xml?ContentType=application/vnd.openxmlformats-officedocument.wordprocessingml.footnotes+xml">
        <DigestMethod Algorithm="http://www.w3.org/2001/04/xmlenc#sha256"/>
        <DigestValue>0pM3kUuqI+0PkY0WAi8mZ0JhIBmUmj3IUvwti8futQo=</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a3Q6eRCHbD2skfUec2wQNZk0whvALVEBTqALopnNAq0=</DigestValue>
      </Reference>
      <Reference URI="/word/media/image11.jpeg?ContentType=image/jpeg">
        <DigestMethod Algorithm="http://www.w3.org/2001/04/xmlenc#sha256"/>
        <DigestValue>HaqC+Vk7UOyW2pXpDsh9+W9ns5KlO9bMXyR770uQV3c=</DigestValue>
      </Reference>
      <Reference URI="/word/media/image12.jpeg?ContentType=image/jpeg">
        <DigestMethod Algorithm="http://www.w3.org/2001/04/xmlenc#sha256"/>
        <DigestValue>G05tl8zu6N8N62DDZdksyOrt2NdAV+cDybva1diJfz8=</DigestValue>
      </Reference>
      <Reference URI="/word/media/image13.jpeg?ContentType=image/jpeg">
        <DigestMethod Algorithm="http://www.w3.org/2001/04/xmlenc#sha256"/>
        <DigestValue>Bv9mGZ/4Xs2hzOg4GrXLG6dROWA1bIhWUwezwLuoWQI=</DigestValue>
      </Reference>
      <Reference URI="/word/media/image14.jpeg?ContentType=image/jpeg">
        <DigestMethod Algorithm="http://www.w3.org/2001/04/xmlenc#sha256"/>
        <DigestValue>b0XOsXirF+4nuNnG4z4ze2qsoI1wxJmt528CY1NktI8=</DigestValue>
      </Reference>
      <Reference URI="/word/media/image15.jpeg?ContentType=image/jpeg">
        <DigestMethod Algorithm="http://www.w3.org/2001/04/xmlenc#sha256"/>
        <DigestValue>cGGtLeP3XGA5WaqJ0+iCvgu810z8Ie0CNzVyUKld/LA=</DigestValue>
      </Reference>
      <Reference URI="/word/media/image16.jpeg?ContentType=image/jpeg">
        <DigestMethod Algorithm="http://www.w3.org/2001/04/xmlenc#sha256"/>
        <DigestValue>xeMAAfcwL3Sqwb1qeBEE+MsSBQxZpzT1Mkdqgojweag=</DigestValue>
      </Reference>
      <Reference URI="/word/media/image17.jpeg?ContentType=image/jpeg">
        <DigestMethod Algorithm="http://www.w3.org/2001/04/xmlenc#sha256"/>
        <DigestValue>U/SgCOhEPM8PFKZi7r8LbbPSD28eRRCUrnmcCLuEiXY=</DigestValue>
      </Reference>
      <Reference URI="/word/media/image18.jpeg?ContentType=image/jpeg">
        <DigestMethod Algorithm="http://www.w3.org/2001/04/xmlenc#sha256"/>
        <DigestValue>5wz5qs7Kfk9UNadML5KebjhsD0fj2Q3wYwh7ng2p6to=</DigestValue>
      </Reference>
      <Reference URI="/word/media/image19.jpeg?ContentType=image/jpeg">
        <DigestMethod Algorithm="http://www.w3.org/2001/04/xmlenc#sha256"/>
        <DigestValue>rwnj8GK6GU9p11Iyl9epnB2XaOeZx0JoiuSbh3QvW+Y=</DigestValue>
      </Reference>
      <Reference URI="/word/media/image2.emf?ContentType=image/x-emf">
        <DigestMethod Algorithm="http://www.w3.org/2001/04/xmlenc#sha256"/>
        <DigestValue>xeBlr9cQp4OiW0PYx1npml4Iw1GmeF5Y7I7QeHoQgSg=</DigestValue>
      </Reference>
      <Reference URI="/word/media/image20.jpeg?ContentType=image/jpeg">
        <DigestMethod Algorithm="http://www.w3.org/2001/04/xmlenc#sha256"/>
        <DigestValue>lbH3vZVHkKPohzIIM4CG4aSf4iJym71XA8B3v8FdXeE=</DigestValue>
      </Reference>
      <Reference URI="/word/media/image21.png?ContentType=image/png">
        <DigestMethod Algorithm="http://www.w3.org/2001/04/xmlenc#sha256"/>
        <DigestValue>PeHhmPsjJpFcW1VV+/9JgYDbX1t1NrYDSwA7kK5Lsg4=</DigestValue>
      </Reference>
      <Reference URI="/word/media/image22.jpeg?ContentType=image/jpeg">
        <DigestMethod Algorithm="http://www.w3.org/2001/04/xmlenc#sha256"/>
        <DigestValue>6w3Ia3cnGHBB801qxVxXMSjAUAp5/N6dC+OLmZdtN60=</DigestValue>
      </Reference>
      <Reference URI="/word/media/image23.jpeg?ContentType=image/jpeg">
        <DigestMethod Algorithm="http://www.w3.org/2001/04/xmlenc#sha256"/>
        <DigestValue>UDYPA5/2q9zfIbltGlpkL1WJ5/qTfaa6OmcifporLpw=</DigestValue>
      </Reference>
      <Reference URI="/word/media/image24.jpeg?ContentType=image/jpeg">
        <DigestMethod Algorithm="http://www.w3.org/2001/04/xmlenc#sha256"/>
        <DigestValue>FpsiexFpzCdqTKCIHHUzqv2oDS8HLiNfM0Uxe4KlZRI=</DigestValue>
      </Reference>
      <Reference URI="/word/media/image25.jpeg?ContentType=image/jpeg">
        <DigestMethod Algorithm="http://www.w3.org/2001/04/xmlenc#sha256"/>
        <DigestValue>jf6diY/Hfvwt+coU6xKZ6S7iUDEhiTIGr5n4aNPgXU4=</DigestValue>
      </Reference>
      <Reference URI="/word/media/image26.jpeg?ContentType=image/jpeg">
        <DigestMethod Algorithm="http://www.w3.org/2001/04/xmlenc#sha256"/>
        <DigestValue>jAUVmFGazAj3WIqxEmqgFP2ygTm6JkNrqW7JyUTk56o=</DigestValue>
      </Reference>
      <Reference URI="/word/media/image3.emf?ContentType=image/x-emf">
        <DigestMethod Algorithm="http://www.w3.org/2001/04/xmlenc#sha256"/>
        <DigestValue>m0itMnXDpkZG9OcLxmUxOBJMxgK55zR5Zs491I2xbag=</DigestValue>
      </Reference>
      <Reference URI="/word/media/image4.jpeg?ContentType=image/jpeg">
        <DigestMethod Algorithm="http://www.w3.org/2001/04/xmlenc#sha256"/>
        <DigestValue>XCCse38GVyw3r8BD3VuZUkAt9iZzsW7su8T747uTW8U=</DigestValue>
      </Reference>
      <Reference URI="/word/media/image5.jpeg?ContentType=image/jpeg">
        <DigestMethod Algorithm="http://www.w3.org/2001/04/xmlenc#sha256"/>
        <DigestValue>YLCgLS6tCMCmcOUV85hEVyHGDS0K30tj7kd3VlNYgIY=</DigestValue>
      </Reference>
      <Reference URI="/word/media/image6.jpeg?ContentType=image/jpeg">
        <DigestMethod Algorithm="http://www.w3.org/2001/04/xmlenc#sha256"/>
        <DigestValue>2RoHfCFF3QpeI5Otxt3JtYJ1Em7w7ZpH4m+9UtpI+jo=</DigestValue>
      </Reference>
      <Reference URI="/word/media/image7.jpeg?ContentType=image/jpeg">
        <DigestMethod Algorithm="http://www.w3.org/2001/04/xmlenc#sha256"/>
        <DigestValue>QtStU11QE/0pLqKEOLMDdoANf8eoJlpsj3CQZU4frt4=</DigestValue>
      </Reference>
      <Reference URI="/word/media/image8.jpeg?ContentType=image/jpeg">
        <DigestMethod Algorithm="http://www.w3.org/2001/04/xmlenc#sha256"/>
        <DigestValue>nmsbisp3YsSP3Yb3ERwFOdMRiXnGo/WwtjkEMMIG35A=</DigestValue>
      </Reference>
      <Reference URI="/word/media/image9.jpeg?ContentType=image/jpeg">
        <DigestMethod Algorithm="http://www.w3.org/2001/04/xmlenc#sha256"/>
        <DigestValue>5zP0IbKTmktmzM782Zd0ZVpnMpTVIp9oT/OdtNJvSho=</DigestValue>
      </Reference>
      <Reference URI="/word/numbering.xml?ContentType=application/vnd.openxmlformats-officedocument.wordprocessingml.numbering+xml">
        <DigestMethod Algorithm="http://www.w3.org/2001/04/xmlenc#sha256"/>
        <DigestValue>dmUERJZ8njvuEXSFu5PDKB6R50letPkC/gsgoB1ZrmI=</DigestValue>
      </Reference>
      <Reference URI="/word/settings.xml?ContentType=application/vnd.openxmlformats-officedocument.wordprocessingml.settings+xml">
        <DigestMethod Algorithm="http://www.w3.org/2001/04/xmlenc#sha256"/>
        <DigestValue>MW14cslAwfFyfTpUgcCNLgsi0Fhlx4K6qPnNYoxmqzE=</DigestValue>
      </Reference>
      <Reference URI="/word/styles.xml?ContentType=application/vnd.openxmlformats-officedocument.wordprocessingml.styles+xml">
        <DigestMethod Algorithm="http://www.w3.org/2001/04/xmlenc#sha256"/>
        <DigestValue>hEH1ovA9+qZreVZzrMEW7okdmiICzTAo4Qw9C7+HQLQ=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2018-06-14T20:12:35Z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16.0.9330/14</OfficeVersion>
          <ApplicationVersion>16.0.9330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2018-06-14T20:12:35Z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WfH//yAAigAAAAAAcOs8UACG//8qK/7YAvj//4DrPFAAhv//KisAAAAAAABYjC8B1gcNAAIACgAAAAAAAAAAAGoAAADn0J5YWs+eWJcQAwAg+EEDAAAAAHCILwGDtZd0FA4AAAAAAADI3fYQHwAAAAAAAAAAAAAAMAoAAAAAAAD0GAAAAQAAAAAAAAAeC/sAAAAAAFZbGh2UiC8B8EWZdB4LIftgB34WAAAAAP////8AAAAApCg6FviILwEAAAAA/////2yLLwFtYJp0Hgsh+2AHfhYKAAAA/////wAAAACkKDoW+IgvAQAAfBYeCyH7T42XdGAColgeC/v///////QYAAAh+wEEIAiIEwAAAAAeC/v///////QYAAAh+wEEIAiIEwBwEgF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CHR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jR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X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OEI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ysLwEgp55YCQAAAAkAAAAQrfZ0+EiFDMwA71i+V9UAGAudDABcigwYri8B/dUlWAAAAABdiwdYfIUHWAEAAACAhwdYelXVxiO4lwwBAAAAGSoaWAAAAACAri8BGQAAABgLnQxMKgt19XOZdAQAAACIri8BiK4vAQACAAAAAC8BvGsZdWStLwGcEhF1EAAAAIquLwEJAAAA+WwZdQAAAAFUBr7+CQAAAKwSEXWIri8BAAIAAIiuLwEAAAAAAAAAAAAAAAAAAAAAAAAAAAAAAAAKAAsAzADvWBCt9nSP95gRtK0vAYJnGXUAAAAAAAIAAIiuLwEJAAAAiK4vA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MBZ8f//IACKAAAAAABw6zxQAIb//yor/tgC+P//gOs8UACG//8qKwAAAAAAAJECAACe6u5YzoF8dwAAAAAAAIt1tOwvAREWgncAAAAAnuruWDEWgnfw7C8BkLM+AZ7q7lgAAAAAkLM+AQAAAACQsz4BAAAAAAAAAAAAAAAAAAAAABC3PgEAAAAAAAAAAAAAAAAAAAAABAAAAPTtLwH07S8BAAIAAPTsLwEAABl1zOwvAZwSEXUQAAAA9u0vAQcAAAD5bBl1e0zqilQGvv4HAAAArBIRdfTtLwEAAgAA9O0vAQAAAAAAAAAAAAAAAAAAAAAAAAAAAAAAAAAAAAAgp55YCQAAAGe2mBFQdot1IO0vAYJnGXUAAAAAAAIAAPTtLwEHAAAA9O0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VYLHEvAchbWVgAAAAAEDhWCVBkLBHIZJQMAAAAAASiYlgAAAAAXorVxqR1LwG8xgVYPorVxhi87xUEomJYGLzvFTKK1cYAAAAABKxhWJBjQhYBAAAA7HEvAfbYJVgLAAAA+HEvAUwqC3X1c5l0BAAAAOByLwHgci8BAAIAAAAALwG8axl1vHEvAZwSEXUQAAAA4nIvAQYAAAD5bBl1AAAAAVQGvv4GAAAArBIRdeByLwEAAgAA4HIvAQAAAAAAAAAAAAAAAAAAAAAAAAAAAAAAAAAAAAAAAAAAAAAAAFcrmBEMci8BgmcZdQAAAAAAAgAA4HIvAQYAAADgci8B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WfH//yAAigAAAAAAcOs8UACG//8qK/7YAvj//4DrPFAAhv//KisAAAAAAAAAAAAAAAAAAAAAAAAAAAAAAAAAAAAAAAABAAAAAAAAAPwPjAAAAAAAlloaHQAAAAAQiS8BcLSXdPwPAYzYOv0VSIgvAWAColhcKQt1yTWpWJ0PISEAAAAAAQAAAISILwGdDyEAAQAAAFZbGh2UiC8B8EWZdJ0PISHYOv0VAAAAAP////8AAAAALCw6FviILwEAAAAA/////2yLLwFtYJp0nQ8hIdg6/RUPAAAA/////wAAAAAsLDoW+IgvAQAAfBadDyEhT42XdGAColidDyH///////QYAAAhIQEEIAiIEwAAAACdDyH///////QYAAAhIQEEIAiIEwBwEgF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Og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+ki9O6ylKaVpRJdNW4m6M7X8oHr7etCeCsmULqjPSX8=</DigestValue>
    </Reference>
    <Reference Type="http://www.w3.org/2000/09/xmldsig#Object" URI="#idOfficeObject">
      <DigestMethod Algorithm="http://www.w3.org/2001/04/xmlenc#sha256"/>
      <DigestValue>PsZfag44aK8Zgirl4+xEblaWvLeeKSo3QjmPVJfPGUs=</DigestValue>
    </Reference>
    <Reference Type="http://uri.etsi.org/01903#SignedProperties" URI="#idSignedProperties">
      <Transforms>
        <Transform Algorithm="http://www.w3.org/TR/2001/REC-xml-c14n-20010315"/>
      </Transforms>
      <DigestMethod Algorithm="http://www.w3.org/2001/04/xmlenc#sha256"/>
      <DigestValue>WXzqc8DSAja51Xg+5MiQM0AKhsezhxrhXN09MGz1Z2Q=</DigestValue>
    </Reference>
    <Reference Type="http://www.w3.org/2000/09/xmldsig#Object" URI="#idValidSigLnImg">
      <DigestMethod Algorithm="http://www.w3.org/2001/04/xmlenc#sha256"/>
      <DigestValue>1v/MxSzpswDhNu/ai4ONp3pKpNN9+8cj64A9oQlb/3I=</DigestValue>
    </Reference>
    <Reference Type="http://www.w3.org/2000/09/xmldsig#Object" URI="#idInvalidSigLnImg">
      <DigestMethod Algorithm="http://www.w3.org/2001/04/xmlenc#sha256"/>
      <DigestValue>+3WPf0R4sVQw1x0Hd9oaH34gIOb2gWw0m9C9o6m5+wo=</DigestValue>
    </Reference>
  </SignedInfo>
  <SignatureValue>ti1E9WGX7QSOMfnA3VVfIcqc9Um8DUE8n5cne63FK8qQfq326XICwLJ6PrzydreNGLmf10BMif0W
BlOOUy9rY4afYpFu19CBCE119j95QtTPdXzrpkuyReSf2+JBOsDpaRVkx2TuKVlEkTc8RAEYiPjN
v+k2ptV53kD/B9OSvL4f/MtHtaZrjbaqIIYHazA3vMoopIvDEEFF5yhlYKipSaswDhMxVLxTbczk
t4AHLro7+ejlaF5+sEqLXRQQYAxw1/R9m4psd1skubzP36eaL1EObizDW/3A5KmROlDGCvzpBtaf
VN+QQEavdtR/VVcfiTQFUFXQ3rfWbQovc6Fiwg==</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cR8BKNoxlF7CHsFmBoJhR7VoStod535bwJohs/oJ/WA=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W8BEDY3cGb7FfSoG5etsHy6GodvEyzn5QxBGLH+eeEE=</DigestValue>
      </Reference>
      <Reference URI="/word/endnotes.xml?ContentType=application/vnd.openxmlformats-officedocument.wordprocessingml.endnotes+xml">
        <DigestMethod Algorithm="http://www.w3.org/2001/04/xmlenc#sha256"/>
        <DigestValue>hXIGOMMA565njtL7xZGR+HSIHSjLxNaQzqUk2P7amU8=</DigestValue>
      </Reference>
      <Reference URI="/word/fontTable.xml?ContentType=application/vnd.openxmlformats-officedocument.wordprocessingml.fontTable+xml">
        <DigestMethod Algorithm="http://www.w3.org/2001/04/xmlenc#sha256"/>
        <DigestValue>hl4djShQuuRDLAuk35wURFHSQVFhkFztwu5A5vIOMsg=</DigestValue>
      </Reference>
      <Reference URI="/word/footer1.xml?ContentType=application/vnd.openxmlformats-officedocument.wordprocessingml.footer+xml">
        <DigestMethod Algorithm="http://www.w3.org/2001/04/xmlenc#sha256"/>
        <DigestValue>i22JGMR/mWEMjPdd2I0wNAMGsLpKh9sMg47uVe4zaR4=</DigestValue>
      </Reference>
      <Reference URI="/word/footer2.xml?ContentType=application/vnd.openxmlformats-officedocument.wordprocessingml.footer+xml">
        <DigestMethod Algorithm="http://www.w3.org/2001/04/xmlenc#sha256"/>
        <DigestValue>TY6WD0OerOhYcJ/NIQ5CqOu2IuN/C27ONQ/3qalo0ag=</DigestValue>
      </Reference>
      <Reference URI="/word/footnotes.xml?ContentType=application/vnd.openxmlformats-officedocument.wordprocessingml.footnotes+xml">
        <DigestMethod Algorithm="http://www.w3.org/2001/04/xmlenc#sha256"/>
        <DigestValue>0pM3kUuqI+0PkY0WAi8mZ0JhIBmUmj3IUvwti8futQo=</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a3Q6eRCHbD2skfUec2wQNZk0whvALVEBTqALopnNAq0=</DigestValue>
      </Reference>
      <Reference URI="/word/media/image11.jpeg?ContentType=image/jpeg">
        <DigestMethod Algorithm="http://www.w3.org/2001/04/xmlenc#sha256"/>
        <DigestValue>HaqC+Vk7UOyW2pXpDsh9+W9ns5KlO9bMXyR770uQV3c=</DigestValue>
      </Reference>
      <Reference URI="/word/media/image12.jpeg?ContentType=image/jpeg">
        <DigestMethod Algorithm="http://www.w3.org/2001/04/xmlenc#sha256"/>
        <DigestValue>G05tl8zu6N8N62DDZdksyOrt2NdAV+cDybva1diJfz8=</DigestValue>
      </Reference>
      <Reference URI="/word/media/image13.jpeg?ContentType=image/jpeg">
        <DigestMethod Algorithm="http://www.w3.org/2001/04/xmlenc#sha256"/>
        <DigestValue>Bv9mGZ/4Xs2hzOg4GrXLG6dROWA1bIhWUwezwLuoWQI=</DigestValue>
      </Reference>
      <Reference URI="/word/media/image14.jpeg?ContentType=image/jpeg">
        <DigestMethod Algorithm="http://www.w3.org/2001/04/xmlenc#sha256"/>
        <DigestValue>b0XOsXirF+4nuNnG4z4ze2qsoI1wxJmt528CY1NktI8=</DigestValue>
      </Reference>
      <Reference URI="/word/media/image15.jpeg?ContentType=image/jpeg">
        <DigestMethod Algorithm="http://www.w3.org/2001/04/xmlenc#sha256"/>
        <DigestValue>cGGtLeP3XGA5WaqJ0+iCvgu810z8Ie0CNzVyUKld/LA=</DigestValue>
      </Reference>
      <Reference URI="/word/media/image16.jpeg?ContentType=image/jpeg">
        <DigestMethod Algorithm="http://www.w3.org/2001/04/xmlenc#sha256"/>
        <DigestValue>xeMAAfcwL3Sqwb1qeBEE+MsSBQxZpzT1Mkdqgojweag=</DigestValue>
      </Reference>
      <Reference URI="/word/media/image17.jpeg?ContentType=image/jpeg">
        <DigestMethod Algorithm="http://www.w3.org/2001/04/xmlenc#sha256"/>
        <DigestValue>U/SgCOhEPM8PFKZi7r8LbbPSD28eRRCUrnmcCLuEiXY=</DigestValue>
      </Reference>
      <Reference URI="/word/media/image18.jpeg?ContentType=image/jpeg">
        <DigestMethod Algorithm="http://www.w3.org/2001/04/xmlenc#sha256"/>
        <DigestValue>5wz5qs7Kfk9UNadML5KebjhsD0fj2Q3wYwh7ng2p6to=</DigestValue>
      </Reference>
      <Reference URI="/word/media/image19.jpeg?ContentType=image/jpeg">
        <DigestMethod Algorithm="http://www.w3.org/2001/04/xmlenc#sha256"/>
        <DigestValue>rwnj8GK6GU9p11Iyl9epnB2XaOeZx0JoiuSbh3QvW+Y=</DigestValue>
      </Reference>
      <Reference URI="/word/media/image2.emf?ContentType=image/x-emf">
        <DigestMethod Algorithm="http://www.w3.org/2001/04/xmlenc#sha256"/>
        <DigestValue>xeBlr9cQp4OiW0PYx1npml4Iw1GmeF5Y7I7QeHoQgSg=</DigestValue>
      </Reference>
      <Reference URI="/word/media/image20.jpeg?ContentType=image/jpeg">
        <DigestMethod Algorithm="http://www.w3.org/2001/04/xmlenc#sha256"/>
        <DigestValue>lbH3vZVHkKPohzIIM4CG4aSf4iJym71XA8B3v8FdXeE=</DigestValue>
      </Reference>
      <Reference URI="/word/media/image21.png?ContentType=image/png">
        <DigestMethod Algorithm="http://www.w3.org/2001/04/xmlenc#sha256"/>
        <DigestValue>PeHhmPsjJpFcW1VV+/9JgYDbX1t1NrYDSwA7kK5Lsg4=</DigestValue>
      </Reference>
      <Reference URI="/word/media/image22.jpeg?ContentType=image/jpeg">
        <DigestMethod Algorithm="http://www.w3.org/2001/04/xmlenc#sha256"/>
        <DigestValue>6w3Ia3cnGHBB801qxVxXMSjAUAp5/N6dC+OLmZdtN60=</DigestValue>
      </Reference>
      <Reference URI="/word/media/image23.jpeg?ContentType=image/jpeg">
        <DigestMethod Algorithm="http://www.w3.org/2001/04/xmlenc#sha256"/>
        <DigestValue>UDYPA5/2q9zfIbltGlpkL1WJ5/qTfaa6OmcifporLpw=</DigestValue>
      </Reference>
      <Reference URI="/word/media/image24.jpeg?ContentType=image/jpeg">
        <DigestMethod Algorithm="http://www.w3.org/2001/04/xmlenc#sha256"/>
        <DigestValue>FpsiexFpzCdqTKCIHHUzqv2oDS8HLiNfM0Uxe4KlZRI=</DigestValue>
      </Reference>
      <Reference URI="/word/media/image25.jpeg?ContentType=image/jpeg">
        <DigestMethod Algorithm="http://www.w3.org/2001/04/xmlenc#sha256"/>
        <DigestValue>jf6diY/Hfvwt+coU6xKZ6S7iUDEhiTIGr5n4aNPgXU4=</DigestValue>
      </Reference>
      <Reference URI="/word/media/image26.jpeg?ContentType=image/jpeg">
        <DigestMethod Algorithm="http://www.w3.org/2001/04/xmlenc#sha256"/>
        <DigestValue>jAUVmFGazAj3WIqxEmqgFP2ygTm6JkNrqW7JyUTk56o=</DigestValue>
      </Reference>
      <Reference URI="/word/media/image3.emf?ContentType=image/x-emf">
        <DigestMethod Algorithm="http://www.w3.org/2001/04/xmlenc#sha256"/>
        <DigestValue>m0itMnXDpkZG9OcLxmUxOBJMxgK55zR5Zs491I2xbag=</DigestValue>
      </Reference>
      <Reference URI="/word/media/image4.jpeg?ContentType=image/jpeg">
        <DigestMethod Algorithm="http://www.w3.org/2001/04/xmlenc#sha256"/>
        <DigestValue>XCCse38GVyw3r8BD3VuZUkAt9iZzsW7su8T747uTW8U=</DigestValue>
      </Reference>
      <Reference URI="/word/media/image5.jpeg?ContentType=image/jpeg">
        <DigestMethod Algorithm="http://www.w3.org/2001/04/xmlenc#sha256"/>
        <DigestValue>YLCgLS6tCMCmcOUV85hEVyHGDS0K30tj7kd3VlNYgIY=</DigestValue>
      </Reference>
      <Reference URI="/word/media/image6.jpeg?ContentType=image/jpeg">
        <DigestMethod Algorithm="http://www.w3.org/2001/04/xmlenc#sha256"/>
        <DigestValue>2RoHfCFF3QpeI5Otxt3JtYJ1Em7w7ZpH4m+9UtpI+jo=</DigestValue>
      </Reference>
      <Reference URI="/word/media/image7.jpeg?ContentType=image/jpeg">
        <DigestMethod Algorithm="http://www.w3.org/2001/04/xmlenc#sha256"/>
        <DigestValue>QtStU11QE/0pLqKEOLMDdoANf8eoJlpsj3CQZU4frt4=</DigestValue>
      </Reference>
      <Reference URI="/word/media/image8.jpeg?ContentType=image/jpeg">
        <DigestMethod Algorithm="http://www.w3.org/2001/04/xmlenc#sha256"/>
        <DigestValue>nmsbisp3YsSP3Yb3ERwFOdMRiXnGo/WwtjkEMMIG35A=</DigestValue>
      </Reference>
      <Reference URI="/word/media/image9.jpeg?ContentType=image/jpeg">
        <DigestMethod Algorithm="http://www.w3.org/2001/04/xmlenc#sha256"/>
        <DigestValue>5zP0IbKTmktmzM782Zd0ZVpnMpTVIp9oT/OdtNJvSho=</DigestValue>
      </Reference>
      <Reference URI="/word/numbering.xml?ContentType=application/vnd.openxmlformats-officedocument.wordprocessingml.numbering+xml">
        <DigestMethod Algorithm="http://www.w3.org/2001/04/xmlenc#sha256"/>
        <DigestValue>dmUERJZ8njvuEXSFu5PDKB6R50letPkC/gsgoB1ZrmI=</DigestValue>
      </Reference>
      <Reference URI="/word/settings.xml?ContentType=application/vnd.openxmlformats-officedocument.wordprocessingml.settings+xml">
        <DigestMethod Algorithm="http://www.w3.org/2001/04/xmlenc#sha256"/>
        <DigestValue>MW14cslAwfFyfTpUgcCNLgsi0Fhlx4K6qPnNYoxmqzE=</DigestValue>
      </Reference>
      <Reference URI="/word/styles.xml?ContentType=application/vnd.openxmlformats-officedocument.wordprocessingml.styles+xml">
        <DigestMethod Algorithm="http://www.w3.org/2001/04/xmlenc#sha256"/>
        <DigestValue>hEH1ovA9+qZreVZzrMEW7okdmiICzTAo4Qw9C7+HQLQ=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2018-06-15T13:20:41Z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16.0.9330/14</OfficeVersion>
          <ApplicationVersion>16.0.9330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2018-06-15T13:20:41Z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J4AAADFBgAASAIqd8wNKnf4GCp3wOpZAPkBiHci61kAywIAAAAAKXfMDSp3OwKId2QMjHcg61kAAAAAACDrWQA0DIx36OpZALjrWQAAACl3AAApd2zW7F3oAAAA6AApdwAAAABU6lkABGXRdgRl0XbFWIx3AAgAAAACAAAAAAAAwOpZAJds0XYAAAAAAAAAAPLrWQAHAAAA5OtZAAcAAAAAAAAAAAAAAOTrWQD46lkAmuzQdgAAAAAAAgAAAABZAAcAAADk61kABwAAAEwS0nYAAAAAAAAAAOTrWQAHAAAAAAAAACTrWQBAMNB2AAAAAAACAADk61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UD+JDJCvDHewUAAAAABKKpWgAAAAB7rDKgbIdZALzGTFqbrTKgyIgjEQSiqVrIiCMRh60yoAAAAAAErKhaEAAcEQEAAAC0g1kA9thsWmCDWQCAAS93DVwqd99bKndgg1kAZAEAAAAAAAAEZdF2BGXRdgIAAAAACAAAAAIAAAAAAACEg1kAl2zRdgAAAAAAAAAAtIRZAAYAAACohFkABgAAAAAAAAAAAAAAqIRZALyDWQCa7NB2AAAAAAACAAAAAFkABgAAAKiEWQAGAAAATBLSdgAAAAAAAAAAqIRZAAYAAAAAAAAA6INZAEAw0HYAAAAAAAIAAKiEWQ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JBEBAAAAsIhZAAAAAADsh1kABAnpWggFJgvULiQRZg8hdyIAigF0iFkABaSoV7g8fQAomBID1C4kEQAAAABY79gRAAAAAAEAAAAAAAAAZg8hdwQAAAFY79gRIAAAAASTWQD9////AAAAAAAAAAA8ilkABAAAAEiIWQBgAulaAAAxoHyIWQDAu5xXuDx9ACiYEgOwkVkABAAAALCIWQAAAAAABACAE56RLaCwkVkAMJNZAKm4nFcBAAAAsIhZAAAAAAAEAIATAAAAAAAAAAAEk1kA/////zCTWQAomBID0bicVwAAAAAomBIDFQAAACQAAAAAAAAA4IhZAFY5K3d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kAAgSIdzLih3fYA4h34E2Md8wANlsAAAAA//8AAAAAiHV+WgAAlKtZAHyFTloAAAAA6FyQAOiqWQBo84l1AAAAAAAAQ2hhclVwcGVyVwCrWQCAAS93DVwqd99bKncwq1kAZAEAAAAAAAAEZdF2BGXRdgAAAAAACAAAAAIAAAAAAABUq1kAl2zRdgAAAAAAAAAAiqxZAAkAAAB4rFkACQAAAAAAAAAAAAAAeKxZAIyrWQCa7NB2AAAAAAACAAAAAFkACQAAAHisWQAJAAAATBLSdgAAAAAAAAAAeKxZAAkAAAAAAAAAuKtZAEAw0HYAAAAAAAIAAHisW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ngAAAMUGAABIAip3zA0qd/gYKnfA6lkA+QGIdyLrWQDLAgAAAAApd8wNKnc7Aoh3ZAyMdyDrWQAAAAAAIOtZADQMjHfo6lkAuOtZAAAAKXcAACl3bNbsXegAAADoACl3AAAAAFTqWQAEZdF2BGXRdsVYjHcACAAAAAIAAAAAAADA6lkAl2zRdgAAAAAAAAAA8utZAAcAAADk61kABwAAAAAAAAAAAAAA5OtZAPjqWQCa7NB2AAAAAAACAAAAAFkABwAAAOTrWQAHAAAATBLSdgAAAAAAAAAA5OtZAAcAAAAAAAAAJOtZAEAw0HYAAAAAAAIAAOTrW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BfWiiCwgoEAAAAKJgSAyiYEgOf419aCAUmCy4AAAB8DyE3IgCKAQAAAAAEAAAACEFIEQAAAgCwiFkAAAAAAMDxdREAAAAAAQAAAAAAAAB8DyE3AAAAAMDxdREAAAAAAAAAAAAAAAAAAAAAuDx9ACiCwgoEAAAAAAAAACiYEgMAAAAAwPF1EQEAAAAAAAAABAAAAA8AAAAAAAAATIpZAHvjX1oogsIKBAAAALg8fQAUllkAn+NfWjCTWQDEzJxXAAAAALCIWQAAAAAABICAEgAAAAD/////MJNZACiYEgPRuJxXAAAAACiYEgMPAAAAEQAAAAAAAADgiFkAVjkrd2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A7D1E-A3C0-4C14-BF29-2A93BF25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23</Pages>
  <Words>5571</Words>
  <Characters>30644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23</cp:revision>
  <dcterms:created xsi:type="dcterms:W3CDTF">2018-06-08T13:45:00Z</dcterms:created>
  <dcterms:modified xsi:type="dcterms:W3CDTF">2018-06-12T20:14:00Z</dcterms:modified>
</cp:coreProperties>
</file>