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0EDC64" w14:textId="77777777" w:rsidR="00D870B9" w:rsidRPr="001029E5" w:rsidRDefault="00B32B3B" w:rsidP="00A26E5C">
      <w:pPr>
        <w:rPr>
          <w:sz w:val="28"/>
          <w:szCs w:val="28"/>
        </w:rPr>
      </w:pPr>
      <w:bookmarkStart w:id="0" w:name="_GoBack"/>
      <w:bookmarkEnd w:id="0"/>
      <w:r>
        <w:rPr>
          <w:noProof/>
          <w:lang w:eastAsia="es-CL"/>
        </w:rPr>
        <w:drawing>
          <wp:anchor distT="0" distB="0" distL="114300" distR="114300" simplePos="0" relativeHeight="251658240" behindDoc="0" locked="0" layoutInCell="1" allowOverlap="1" wp14:anchorId="1380652E" wp14:editId="3FB66057">
            <wp:simplePos x="2209800" y="723900"/>
            <wp:positionH relativeFrom="column">
              <wp:posOffset>2205990</wp:posOffset>
            </wp:positionH>
            <wp:positionV relativeFrom="paragraph">
              <wp:align>top</wp:align>
            </wp:positionV>
            <wp:extent cx="3354395" cy="2375572"/>
            <wp:effectExtent l="0" t="0" r="0" b="571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54395" cy="2375572"/>
                    </a:xfrm>
                    <a:prstGeom prst="rect">
                      <a:avLst/>
                    </a:prstGeom>
                  </pic:spPr>
                </pic:pic>
              </a:graphicData>
            </a:graphic>
          </wp:anchor>
        </w:drawing>
      </w:r>
      <w:r w:rsidR="00A26E5C">
        <w:rPr>
          <w:sz w:val="28"/>
          <w:szCs w:val="28"/>
        </w:rPr>
        <w:br w:type="textWrapping" w:clear="all"/>
      </w:r>
    </w:p>
    <w:p w14:paraId="0729CC10" w14:textId="77777777" w:rsidR="00B32B3B" w:rsidRPr="001029E5" w:rsidRDefault="00B32B3B" w:rsidP="00B32B3B">
      <w:pPr>
        <w:jc w:val="center"/>
        <w:rPr>
          <w:sz w:val="28"/>
          <w:szCs w:val="28"/>
        </w:rPr>
      </w:pPr>
    </w:p>
    <w:p w14:paraId="69862C38"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14:paraId="5B5B5934" w14:textId="77777777" w:rsidR="007A7DEB" w:rsidRDefault="007A7DEB" w:rsidP="007A7DEB">
      <w:pPr>
        <w:spacing w:after="0" w:line="240" w:lineRule="auto"/>
        <w:jc w:val="center"/>
        <w:rPr>
          <w:rFonts w:ascii="Calibri" w:eastAsia="Calibri" w:hAnsi="Calibri" w:cs="Calibri"/>
          <w:b/>
          <w:sz w:val="24"/>
          <w:szCs w:val="24"/>
        </w:rPr>
      </w:pPr>
    </w:p>
    <w:p w14:paraId="5A79F934"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145A2D84" w14:textId="77777777" w:rsidR="004B4617" w:rsidRDefault="004B4617" w:rsidP="007A7DEB">
      <w:pPr>
        <w:spacing w:after="0" w:line="240" w:lineRule="auto"/>
        <w:jc w:val="center"/>
        <w:rPr>
          <w:rFonts w:ascii="Calibri" w:eastAsia="Calibri" w:hAnsi="Calibri" w:cs="Calibri"/>
          <w:b/>
          <w:sz w:val="24"/>
          <w:szCs w:val="24"/>
        </w:rPr>
      </w:pPr>
    </w:p>
    <w:p w14:paraId="6290CA76" w14:textId="77777777" w:rsidR="004B4617" w:rsidRPr="007A7DEB" w:rsidRDefault="004B4617" w:rsidP="007A7DEB">
      <w:pPr>
        <w:spacing w:after="0" w:line="240" w:lineRule="auto"/>
        <w:jc w:val="center"/>
        <w:rPr>
          <w:rFonts w:ascii="Calibri" w:eastAsia="Calibri" w:hAnsi="Calibri" w:cs="Calibri"/>
          <w:b/>
          <w:sz w:val="24"/>
          <w:szCs w:val="24"/>
        </w:rPr>
      </w:pPr>
    </w:p>
    <w:p w14:paraId="7FDD89C7" w14:textId="77777777" w:rsidR="004B4617" w:rsidRDefault="002035E4"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VERTEDERO OSORNO</w:t>
      </w:r>
    </w:p>
    <w:p w14:paraId="70FBA6C7" w14:textId="77777777" w:rsidR="002035E4" w:rsidRPr="00F46B06" w:rsidRDefault="002035E4" w:rsidP="007A7DEB">
      <w:pPr>
        <w:spacing w:after="0" w:line="240" w:lineRule="auto"/>
        <w:jc w:val="center"/>
        <w:rPr>
          <w:rFonts w:ascii="Calibri" w:eastAsia="Calibri" w:hAnsi="Calibri" w:cs="Times New Roman"/>
          <w:b/>
          <w:sz w:val="24"/>
          <w:szCs w:val="24"/>
        </w:rPr>
      </w:pPr>
    </w:p>
    <w:p w14:paraId="013A1A81" w14:textId="089E032E" w:rsidR="000F54D2" w:rsidRPr="00F46B06" w:rsidRDefault="000F54D2" w:rsidP="000F54D2">
      <w:pPr>
        <w:spacing w:after="0" w:line="240" w:lineRule="auto"/>
        <w:jc w:val="center"/>
        <w:rPr>
          <w:rFonts w:ascii="Calibri" w:eastAsia="Calibri" w:hAnsi="Calibri" w:cs="Times New Roman"/>
          <w:b/>
          <w:sz w:val="24"/>
          <w:szCs w:val="24"/>
        </w:rPr>
      </w:pPr>
      <w:r w:rsidRPr="00F46B06">
        <w:rPr>
          <w:rFonts w:ascii="Calibri" w:eastAsia="Calibri" w:hAnsi="Calibri" w:cs="Times New Roman"/>
          <w:b/>
          <w:sz w:val="24"/>
          <w:szCs w:val="24"/>
        </w:rPr>
        <w:t>DFZ-2018-</w:t>
      </w:r>
      <w:r w:rsidR="005E436F">
        <w:rPr>
          <w:rFonts w:ascii="Calibri" w:eastAsia="Calibri" w:hAnsi="Calibri" w:cs="Times New Roman"/>
          <w:b/>
          <w:sz w:val="24"/>
          <w:szCs w:val="24"/>
        </w:rPr>
        <w:t>1404</w:t>
      </w:r>
      <w:r w:rsidR="002035E4">
        <w:rPr>
          <w:rFonts w:ascii="Calibri" w:eastAsia="Calibri" w:hAnsi="Calibri" w:cs="Times New Roman"/>
          <w:b/>
          <w:sz w:val="24"/>
          <w:szCs w:val="24"/>
        </w:rPr>
        <w:t>-</w:t>
      </w:r>
      <w:r w:rsidRPr="00F46B06">
        <w:rPr>
          <w:rFonts w:ascii="Calibri" w:eastAsia="Calibri" w:hAnsi="Calibri" w:cs="Times New Roman"/>
          <w:b/>
          <w:sz w:val="24"/>
          <w:szCs w:val="24"/>
        </w:rPr>
        <w:t>X-RCA</w:t>
      </w:r>
    </w:p>
    <w:p w14:paraId="2D17843B" w14:textId="77777777" w:rsidR="000F54D2" w:rsidRPr="000F54D2" w:rsidRDefault="000F54D2" w:rsidP="000F54D2">
      <w:pPr>
        <w:spacing w:after="0" w:line="240" w:lineRule="auto"/>
        <w:jc w:val="center"/>
        <w:rPr>
          <w:rFonts w:ascii="Calibri" w:eastAsia="Calibri" w:hAnsi="Calibri" w:cs="Times New Roman"/>
          <w:b/>
          <w:color w:val="FF0000"/>
          <w:sz w:val="24"/>
          <w:szCs w:val="24"/>
        </w:rPr>
      </w:pPr>
    </w:p>
    <w:p w14:paraId="7A389C34" w14:textId="75F23FBB" w:rsidR="007A7DEB" w:rsidRPr="00F46B06" w:rsidRDefault="00E623D2" w:rsidP="000F54D2">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Junio </w:t>
      </w:r>
      <w:r w:rsidR="000F54D2" w:rsidRPr="00F46B06">
        <w:rPr>
          <w:rFonts w:ascii="Calibri" w:eastAsia="Calibri" w:hAnsi="Calibri" w:cs="Times New Roman"/>
          <w:b/>
          <w:sz w:val="24"/>
          <w:szCs w:val="24"/>
        </w:rPr>
        <w:t>2018</w:t>
      </w:r>
    </w:p>
    <w:p w14:paraId="68CD7B40"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3ECE5A93" w14:textId="77777777" w:rsidTr="001C2BC9">
        <w:trPr>
          <w:trHeight w:val="567"/>
          <w:jc w:val="center"/>
        </w:trPr>
        <w:tc>
          <w:tcPr>
            <w:tcW w:w="1210" w:type="dxa"/>
            <w:shd w:val="clear" w:color="auto" w:fill="D9D9D9"/>
            <w:vAlign w:val="center"/>
          </w:tcPr>
          <w:p w14:paraId="2DFE2E54"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0B440B75"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4C785128"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7BD23FC1"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D759A96"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3B83685" w14:textId="4C2200CC" w:rsidR="007A7DEB" w:rsidRPr="007A7DEB" w:rsidRDefault="002035E4"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Gomez</w:t>
            </w:r>
          </w:p>
        </w:tc>
        <w:tc>
          <w:tcPr>
            <w:tcW w:w="2662" w:type="dxa"/>
            <w:tcBorders>
              <w:top w:val="single" w:sz="4" w:space="0" w:color="auto"/>
              <w:left w:val="single" w:sz="4" w:space="0" w:color="auto"/>
              <w:bottom w:val="single" w:sz="4" w:space="0" w:color="auto"/>
              <w:right w:val="single" w:sz="4" w:space="0" w:color="auto"/>
            </w:tcBorders>
            <w:vAlign w:val="center"/>
          </w:tcPr>
          <w:p w14:paraId="7D1077D6" w14:textId="77777777" w:rsidR="007A7DEB" w:rsidRPr="007A7DEB" w:rsidRDefault="00AB556A"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529AC0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Ivonne Mansilla G" o:suggestedsigner2="Jefe SMA Los Lagos" o:suggestedsigneremail="Jefe1@sma.gob.cl" issignatureline="t"/>
                </v:shape>
              </w:pict>
            </w:r>
          </w:p>
        </w:tc>
      </w:tr>
      <w:tr w:rsidR="007A7DEB" w:rsidRPr="007A7DEB" w14:paraId="4437633E"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1AA1127"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610AEB" w14:textId="4F856C3F" w:rsidR="007A7DEB" w:rsidRPr="007A7DEB" w:rsidRDefault="002035E4"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Christian Calderón</w:t>
            </w:r>
          </w:p>
        </w:tc>
        <w:tc>
          <w:tcPr>
            <w:tcW w:w="2662" w:type="dxa"/>
            <w:tcBorders>
              <w:top w:val="single" w:sz="4" w:space="0" w:color="auto"/>
              <w:left w:val="single" w:sz="4" w:space="0" w:color="auto"/>
              <w:bottom w:val="single" w:sz="4" w:space="0" w:color="auto"/>
              <w:right w:val="single" w:sz="4" w:space="0" w:color="auto"/>
            </w:tcBorders>
            <w:vAlign w:val="center"/>
          </w:tcPr>
          <w:p w14:paraId="39EC95B0" w14:textId="77777777" w:rsidR="007A7DEB" w:rsidRPr="007A7DEB" w:rsidRDefault="00AB556A"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0B96F832">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Christian Calderon" o:suggestedsigner2="Fiscalizador DFZ" o:suggestedsigneremail="Fiscalizador 1 @sma.gob.cl" issignatureline="t"/>
                </v:shape>
              </w:pict>
            </w:r>
          </w:p>
        </w:tc>
      </w:tr>
    </w:tbl>
    <w:p w14:paraId="1BE7275A" w14:textId="77777777" w:rsidR="007A7DEB" w:rsidRPr="007A7DEB" w:rsidRDefault="007A7DEB" w:rsidP="007A7DEB">
      <w:pPr>
        <w:spacing w:after="0" w:line="240" w:lineRule="auto"/>
        <w:jc w:val="center"/>
        <w:rPr>
          <w:rFonts w:ascii="Calibri" w:eastAsia="Calibri" w:hAnsi="Calibri" w:cs="Times New Roman"/>
          <w:b/>
          <w:szCs w:val="28"/>
        </w:rPr>
      </w:pPr>
    </w:p>
    <w:p w14:paraId="0DDD7BC5"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514859071"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04E1E067"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14:paraId="686A8CDB" w14:textId="77777777" w:rsidR="009A263E" w:rsidRDefault="009A263E" w:rsidP="007A7DEB">
          <w:pPr>
            <w:spacing w:after="0" w:line="240" w:lineRule="auto"/>
            <w:ind w:left="705" w:hanging="705"/>
            <w:contextualSpacing/>
            <w:outlineLvl w:val="0"/>
            <w:rPr>
              <w:rFonts w:ascii="Calibri" w:eastAsia="Calibri" w:hAnsi="Calibri" w:cs="Calibri"/>
              <w:b/>
              <w:sz w:val="24"/>
              <w:szCs w:val="20"/>
              <w:lang w:val="es-ES"/>
            </w:rPr>
          </w:pPr>
        </w:p>
        <w:p w14:paraId="5AAAABA9" w14:textId="136EC3A7" w:rsidR="009A263E" w:rsidRDefault="009A263E">
          <w:pPr>
            <w:pStyle w:val="TDC1"/>
            <w:tabs>
              <w:tab w:val="right" w:leader="dot" w:pos="9962"/>
            </w:tabs>
            <w:rPr>
              <w:rFonts w:eastAsiaTheme="minorEastAsia"/>
              <w:noProof/>
              <w:lang w:eastAsia="es-CL"/>
            </w:rPr>
          </w:pPr>
          <w:r>
            <w:rPr>
              <w:rFonts w:ascii="Calibri" w:eastAsia="Calibri" w:hAnsi="Calibri" w:cs="Calibri"/>
              <w:b/>
              <w:sz w:val="24"/>
              <w:szCs w:val="20"/>
            </w:rPr>
            <w:t>Tabla de Contenidos</w:t>
          </w:r>
          <w:r w:rsidR="007A7DEB" w:rsidRPr="007A7DEB">
            <w:rPr>
              <w:rFonts w:ascii="Calibri" w:eastAsia="Calibri" w:hAnsi="Calibri" w:cs="Calibri"/>
              <w:b/>
              <w:sz w:val="24"/>
              <w:szCs w:val="20"/>
            </w:rPr>
            <w:fldChar w:fldCharType="begin"/>
          </w:r>
          <w:r w:rsidR="007A7DEB" w:rsidRPr="007A7DEB">
            <w:rPr>
              <w:rFonts w:ascii="Calibri" w:eastAsia="Calibri" w:hAnsi="Calibri" w:cs="Calibri"/>
              <w:b/>
              <w:sz w:val="24"/>
              <w:szCs w:val="20"/>
            </w:rPr>
            <w:instrText xml:space="preserve"> TOC \o "1-3" \h \z \u </w:instrText>
          </w:r>
          <w:r w:rsidR="007A7DEB" w:rsidRPr="007A7DEB">
            <w:rPr>
              <w:rFonts w:ascii="Calibri" w:eastAsia="Calibri" w:hAnsi="Calibri" w:cs="Calibri"/>
              <w:b/>
              <w:sz w:val="24"/>
              <w:szCs w:val="20"/>
            </w:rPr>
            <w:fldChar w:fldCharType="separate"/>
          </w:r>
          <w:hyperlink w:anchor="_Toc514859071" w:history="1">
            <w:r>
              <w:rPr>
                <w:noProof/>
                <w:webHidden/>
              </w:rPr>
              <w:tab/>
            </w:r>
            <w:r>
              <w:rPr>
                <w:noProof/>
                <w:webHidden/>
              </w:rPr>
              <w:fldChar w:fldCharType="begin"/>
            </w:r>
            <w:r>
              <w:rPr>
                <w:noProof/>
                <w:webHidden/>
              </w:rPr>
              <w:instrText xml:space="preserve"> PAGEREF _Toc514859071 \h </w:instrText>
            </w:r>
            <w:r>
              <w:rPr>
                <w:noProof/>
                <w:webHidden/>
              </w:rPr>
            </w:r>
            <w:r>
              <w:rPr>
                <w:noProof/>
                <w:webHidden/>
              </w:rPr>
              <w:fldChar w:fldCharType="separate"/>
            </w:r>
            <w:r w:rsidR="002C2995">
              <w:rPr>
                <w:noProof/>
                <w:webHidden/>
              </w:rPr>
              <w:t>1</w:t>
            </w:r>
            <w:r>
              <w:rPr>
                <w:noProof/>
                <w:webHidden/>
              </w:rPr>
              <w:fldChar w:fldCharType="end"/>
            </w:r>
          </w:hyperlink>
        </w:p>
        <w:p w14:paraId="60886722" w14:textId="088EDCD6" w:rsidR="009A263E" w:rsidRDefault="00155927">
          <w:pPr>
            <w:pStyle w:val="TDC1"/>
            <w:tabs>
              <w:tab w:val="left" w:pos="440"/>
              <w:tab w:val="right" w:leader="dot" w:pos="9962"/>
            </w:tabs>
            <w:rPr>
              <w:rFonts w:eastAsiaTheme="minorEastAsia"/>
              <w:noProof/>
              <w:lang w:eastAsia="es-CL"/>
            </w:rPr>
          </w:pPr>
          <w:hyperlink w:anchor="_Toc514859072" w:history="1">
            <w:r w:rsidR="009A263E" w:rsidRPr="00910B95">
              <w:rPr>
                <w:rStyle w:val="Hipervnculo"/>
                <w:noProof/>
              </w:rPr>
              <w:t>1</w:t>
            </w:r>
            <w:r w:rsidR="009A263E">
              <w:rPr>
                <w:rFonts w:eastAsiaTheme="minorEastAsia"/>
                <w:noProof/>
                <w:lang w:eastAsia="es-CL"/>
              </w:rPr>
              <w:tab/>
            </w:r>
            <w:r w:rsidR="009A263E" w:rsidRPr="00910B95">
              <w:rPr>
                <w:rStyle w:val="Hipervnculo"/>
                <w:noProof/>
              </w:rPr>
              <w:t>RESUMEN</w:t>
            </w:r>
            <w:r w:rsidR="009A263E">
              <w:rPr>
                <w:noProof/>
                <w:webHidden/>
              </w:rPr>
              <w:tab/>
            </w:r>
            <w:r w:rsidR="009A263E">
              <w:rPr>
                <w:noProof/>
                <w:webHidden/>
              </w:rPr>
              <w:fldChar w:fldCharType="begin"/>
            </w:r>
            <w:r w:rsidR="009A263E">
              <w:rPr>
                <w:noProof/>
                <w:webHidden/>
              </w:rPr>
              <w:instrText xml:space="preserve"> PAGEREF _Toc514859072 \h </w:instrText>
            </w:r>
            <w:r w:rsidR="009A263E">
              <w:rPr>
                <w:noProof/>
                <w:webHidden/>
              </w:rPr>
            </w:r>
            <w:r w:rsidR="009A263E">
              <w:rPr>
                <w:noProof/>
                <w:webHidden/>
              </w:rPr>
              <w:fldChar w:fldCharType="separate"/>
            </w:r>
            <w:r w:rsidR="002C2995">
              <w:rPr>
                <w:noProof/>
                <w:webHidden/>
              </w:rPr>
              <w:t>2</w:t>
            </w:r>
            <w:r w:rsidR="009A263E">
              <w:rPr>
                <w:noProof/>
                <w:webHidden/>
              </w:rPr>
              <w:fldChar w:fldCharType="end"/>
            </w:r>
          </w:hyperlink>
        </w:p>
        <w:p w14:paraId="6BE95D0A" w14:textId="72C3534F" w:rsidR="009A263E" w:rsidRDefault="00155927">
          <w:pPr>
            <w:pStyle w:val="TDC1"/>
            <w:tabs>
              <w:tab w:val="left" w:pos="440"/>
              <w:tab w:val="right" w:leader="dot" w:pos="9962"/>
            </w:tabs>
            <w:rPr>
              <w:rFonts w:eastAsiaTheme="minorEastAsia"/>
              <w:noProof/>
              <w:lang w:eastAsia="es-CL"/>
            </w:rPr>
          </w:pPr>
          <w:hyperlink w:anchor="_Toc514859073" w:history="1">
            <w:r w:rsidR="009A263E" w:rsidRPr="00910B95">
              <w:rPr>
                <w:rStyle w:val="Hipervnculo"/>
                <w:noProof/>
              </w:rPr>
              <w:t>2</w:t>
            </w:r>
            <w:r w:rsidR="009A263E">
              <w:rPr>
                <w:rFonts w:eastAsiaTheme="minorEastAsia"/>
                <w:noProof/>
                <w:lang w:eastAsia="es-CL"/>
              </w:rPr>
              <w:tab/>
            </w:r>
            <w:r w:rsidR="009A263E" w:rsidRPr="00910B95">
              <w:rPr>
                <w:rStyle w:val="Hipervnculo"/>
                <w:noProof/>
              </w:rPr>
              <w:t>IDENTIFICACIÓN DE LA UNIDAD FISCALIZABLE</w:t>
            </w:r>
            <w:r w:rsidR="009A263E">
              <w:rPr>
                <w:noProof/>
                <w:webHidden/>
              </w:rPr>
              <w:tab/>
            </w:r>
            <w:r w:rsidR="009A263E">
              <w:rPr>
                <w:noProof/>
                <w:webHidden/>
              </w:rPr>
              <w:fldChar w:fldCharType="begin"/>
            </w:r>
            <w:r w:rsidR="009A263E">
              <w:rPr>
                <w:noProof/>
                <w:webHidden/>
              </w:rPr>
              <w:instrText xml:space="preserve"> PAGEREF _Toc514859073 \h </w:instrText>
            </w:r>
            <w:r w:rsidR="009A263E">
              <w:rPr>
                <w:noProof/>
                <w:webHidden/>
              </w:rPr>
            </w:r>
            <w:r w:rsidR="009A263E">
              <w:rPr>
                <w:noProof/>
                <w:webHidden/>
              </w:rPr>
              <w:fldChar w:fldCharType="separate"/>
            </w:r>
            <w:r w:rsidR="002C2995">
              <w:rPr>
                <w:noProof/>
                <w:webHidden/>
              </w:rPr>
              <w:t>3</w:t>
            </w:r>
            <w:r w:rsidR="009A263E">
              <w:rPr>
                <w:noProof/>
                <w:webHidden/>
              </w:rPr>
              <w:fldChar w:fldCharType="end"/>
            </w:r>
          </w:hyperlink>
        </w:p>
        <w:p w14:paraId="72A332BA" w14:textId="5CDEF838" w:rsidR="009A263E" w:rsidRDefault="00155927">
          <w:pPr>
            <w:pStyle w:val="TDC2"/>
            <w:tabs>
              <w:tab w:val="left" w:pos="880"/>
              <w:tab w:val="right" w:leader="dot" w:pos="9962"/>
            </w:tabs>
            <w:rPr>
              <w:rFonts w:eastAsiaTheme="minorEastAsia"/>
              <w:noProof/>
              <w:lang w:eastAsia="es-CL"/>
            </w:rPr>
          </w:pPr>
          <w:hyperlink w:anchor="_Toc514859074" w:history="1">
            <w:r w:rsidR="009A263E" w:rsidRPr="00910B95">
              <w:rPr>
                <w:rStyle w:val="Hipervnculo"/>
                <w:noProof/>
              </w:rPr>
              <w:t>2.1</w:t>
            </w:r>
            <w:r w:rsidR="009A263E">
              <w:rPr>
                <w:rFonts w:eastAsiaTheme="minorEastAsia"/>
                <w:noProof/>
                <w:lang w:eastAsia="es-CL"/>
              </w:rPr>
              <w:tab/>
            </w:r>
            <w:r w:rsidR="009A263E" w:rsidRPr="00910B95">
              <w:rPr>
                <w:rStyle w:val="Hipervnculo"/>
                <w:noProof/>
              </w:rPr>
              <w:t>Antecedentes Generales</w:t>
            </w:r>
            <w:r w:rsidR="009A263E">
              <w:rPr>
                <w:noProof/>
                <w:webHidden/>
              </w:rPr>
              <w:tab/>
            </w:r>
            <w:r w:rsidR="009A263E">
              <w:rPr>
                <w:noProof/>
                <w:webHidden/>
              </w:rPr>
              <w:fldChar w:fldCharType="begin"/>
            </w:r>
            <w:r w:rsidR="009A263E">
              <w:rPr>
                <w:noProof/>
                <w:webHidden/>
              </w:rPr>
              <w:instrText xml:space="preserve"> PAGEREF _Toc514859074 \h </w:instrText>
            </w:r>
            <w:r w:rsidR="009A263E">
              <w:rPr>
                <w:noProof/>
                <w:webHidden/>
              </w:rPr>
            </w:r>
            <w:r w:rsidR="009A263E">
              <w:rPr>
                <w:noProof/>
                <w:webHidden/>
              </w:rPr>
              <w:fldChar w:fldCharType="separate"/>
            </w:r>
            <w:r w:rsidR="002C2995">
              <w:rPr>
                <w:noProof/>
                <w:webHidden/>
              </w:rPr>
              <w:t>3</w:t>
            </w:r>
            <w:r w:rsidR="009A263E">
              <w:rPr>
                <w:noProof/>
                <w:webHidden/>
              </w:rPr>
              <w:fldChar w:fldCharType="end"/>
            </w:r>
          </w:hyperlink>
        </w:p>
        <w:p w14:paraId="79DE1190" w14:textId="2B58A187" w:rsidR="009A263E" w:rsidRDefault="00155927">
          <w:pPr>
            <w:pStyle w:val="TDC2"/>
            <w:tabs>
              <w:tab w:val="left" w:pos="880"/>
              <w:tab w:val="right" w:leader="dot" w:pos="9962"/>
            </w:tabs>
            <w:rPr>
              <w:rFonts w:eastAsiaTheme="minorEastAsia"/>
              <w:noProof/>
              <w:lang w:eastAsia="es-CL"/>
            </w:rPr>
          </w:pPr>
          <w:hyperlink w:anchor="_Toc514859075" w:history="1">
            <w:r w:rsidR="009A263E" w:rsidRPr="00910B95">
              <w:rPr>
                <w:rStyle w:val="Hipervnculo"/>
                <w:noProof/>
              </w:rPr>
              <w:t>2.2</w:t>
            </w:r>
            <w:r w:rsidR="009A263E">
              <w:rPr>
                <w:rFonts w:eastAsiaTheme="minorEastAsia"/>
                <w:noProof/>
                <w:lang w:eastAsia="es-CL"/>
              </w:rPr>
              <w:tab/>
            </w:r>
            <w:r w:rsidR="009A263E" w:rsidRPr="00910B95">
              <w:rPr>
                <w:rStyle w:val="Hipervnculo"/>
                <w:noProof/>
              </w:rPr>
              <w:t>Ubicación y Layout</w:t>
            </w:r>
            <w:r w:rsidR="009A263E">
              <w:rPr>
                <w:noProof/>
                <w:webHidden/>
              </w:rPr>
              <w:tab/>
            </w:r>
            <w:r w:rsidR="009A263E">
              <w:rPr>
                <w:noProof/>
                <w:webHidden/>
              </w:rPr>
              <w:fldChar w:fldCharType="begin"/>
            </w:r>
            <w:r w:rsidR="009A263E">
              <w:rPr>
                <w:noProof/>
                <w:webHidden/>
              </w:rPr>
              <w:instrText xml:space="preserve"> PAGEREF _Toc514859075 \h </w:instrText>
            </w:r>
            <w:r w:rsidR="009A263E">
              <w:rPr>
                <w:noProof/>
                <w:webHidden/>
              </w:rPr>
            </w:r>
            <w:r w:rsidR="009A263E">
              <w:rPr>
                <w:noProof/>
                <w:webHidden/>
              </w:rPr>
              <w:fldChar w:fldCharType="separate"/>
            </w:r>
            <w:r w:rsidR="002C2995">
              <w:rPr>
                <w:noProof/>
                <w:webHidden/>
              </w:rPr>
              <w:t>4</w:t>
            </w:r>
            <w:r w:rsidR="009A263E">
              <w:rPr>
                <w:noProof/>
                <w:webHidden/>
              </w:rPr>
              <w:fldChar w:fldCharType="end"/>
            </w:r>
          </w:hyperlink>
        </w:p>
        <w:p w14:paraId="5754B53A" w14:textId="75DD99ED" w:rsidR="009A263E" w:rsidRDefault="00155927">
          <w:pPr>
            <w:pStyle w:val="TDC1"/>
            <w:tabs>
              <w:tab w:val="left" w:pos="440"/>
              <w:tab w:val="right" w:leader="dot" w:pos="9962"/>
            </w:tabs>
            <w:rPr>
              <w:rFonts w:eastAsiaTheme="minorEastAsia"/>
              <w:noProof/>
              <w:lang w:eastAsia="es-CL"/>
            </w:rPr>
          </w:pPr>
          <w:hyperlink w:anchor="_Toc514859076" w:history="1">
            <w:r w:rsidR="009A263E" w:rsidRPr="00910B95">
              <w:rPr>
                <w:rStyle w:val="Hipervnculo"/>
                <w:noProof/>
              </w:rPr>
              <w:t>3</w:t>
            </w:r>
            <w:r w:rsidR="009A263E">
              <w:rPr>
                <w:rFonts w:eastAsiaTheme="minorEastAsia"/>
                <w:noProof/>
                <w:lang w:eastAsia="es-CL"/>
              </w:rPr>
              <w:tab/>
            </w:r>
            <w:r w:rsidR="009A263E" w:rsidRPr="00910B95">
              <w:rPr>
                <w:rStyle w:val="Hipervnculo"/>
                <w:noProof/>
              </w:rPr>
              <w:t>INSTRUMENTOS DE CARÁCTER AMBIENTAL FISCALIZADOS</w:t>
            </w:r>
            <w:r w:rsidR="009A263E">
              <w:rPr>
                <w:noProof/>
                <w:webHidden/>
              </w:rPr>
              <w:tab/>
            </w:r>
            <w:r w:rsidR="009A263E">
              <w:rPr>
                <w:noProof/>
                <w:webHidden/>
              </w:rPr>
              <w:fldChar w:fldCharType="begin"/>
            </w:r>
            <w:r w:rsidR="009A263E">
              <w:rPr>
                <w:noProof/>
                <w:webHidden/>
              </w:rPr>
              <w:instrText xml:space="preserve"> PAGEREF _Toc514859076 \h </w:instrText>
            </w:r>
            <w:r w:rsidR="009A263E">
              <w:rPr>
                <w:noProof/>
                <w:webHidden/>
              </w:rPr>
            </w:r>
            <w:r w:rsidR="009A263E">
              <w:rPr>
                <w:noProof/>
                <w:webHidden/>
              </w:rPr>
              <w:fldChar w:fldCharType="separate"/>
            </w:r>
            <w:r w:rsidR="002C2995">
              <w:rPr>
                <w:noProof/>
                <w:webHidden/>
              </w:rPr>
              <w:t>6</w:t>
            </w:r>
            <w:r w:rsidR="009A263E">
              <w:rPr>
                <w:noProof/>
                <w:webHidden/>
              </w:rPr>
              <w:fldChar w:fldCharType="end"/>
            </w:r>
          </w:hyperlink>
        </w:p>
        <w:p w14:paraId="67B94BE8" w14:textId="791AA07A" w:rsidR="009A263E" w:rsidRDefault="00155927">
          <w:pPr>
            <w:pStyle w:val="TDC1"/>
            <w:tabs>
              <w:tab w:val="left" w:pos="440"/>
              <w:tab w:val="right" w:leader="dot" w:pos="9962"/>
            </w:tabs>
            <w:rPr>
              <w:rFonts w:eastAsiaTheme="minorEastAsia"/>
              <w:noProof/>
              <w:lang w:eastAsia="es-CL"/>
            </w:rPr>
          </w:pPr>
          <w:hyperlink w:anchor="_Toc514859077" w:history="1">
            <w:r w:rsidR="009A263E" w:rsidRPr="00910B95">
              <w:rPr>
                <w:rStyle w:val="Hipervnculo"/>
                <w:noProof/>
              </w:rPr>
              <w:t>4</w:t>
            </w:r>
            <w:r w:rsidR="009A263E">
              <w:rPr>
                <w:rFonts w:eastAsiaTheme="minorEastAsia"/>
                <w:noProof/>
                <w:lang w:eastAsia="es-CL"/>
              </w:rPr>
              <w:tab/>
            </w:r>
            <w:r w:rsidR="009A263E" w:rsidRPr="00910B95">
              <w:rPr>
                <w:rStyle w:val="Hipervnculo"/>
                <w:noProof/>
              </w:rPr>
              <w:t>ANTECEDENTES DE LA ACTIVIDAD DE FISCALIZACIÓN</w:t>
            </w:r>
            <w:r w:rsidR="009A263E">
              <w:rPr>
                <w:noProof/>
                <w:webHidden/>
              </w:rPr>
              <w:tab/>
            </w:r>
            <w:r w:rsidR="009A263E">
              <w:rPr>
                <w:noProof/>
                <w:webHidden/>
              </w:rPr>
              <w:fldChar w:fldCharType="begin"/>
            </w:r>
            <w:r w:rsidR="009A263E">
              <w:rPr>
                <w:noProof/>
                <w:webHidden/>
              </w:rPr>
              <w:instrText xml:space="preserve"> PAGEREF _Toc514859077 \h </w:instrText>
            </w:r>
            <w:r w:rsidR="009A263E">
              <w:rPr>
                <w:noProof/>
                <w:webHidden/>
              </w:rPr>
            </w:r>
            <w:r w:rsidR="009A263E">
              <w:rPr>
                <w:noProof/>
                <w:webHidden/>
              </w:rPr>
              <w:fldChar w:fldCharType="separate"/>
            </w:r>
            <w:r w:rsidR="002C2995">
              <w:rPr>
                <w:noProof/>
                <w:webHidden/>
              </w:rPr>
              <w:t>6</w:t>
            </w:r>
            <w:r w:rsidR="009A263E">
              <w:rPr>
                <w:noProof/>
                <w:webHidden/>
              </w:rPr>
              <w:fldChar w:fldCharType="end"/>
            </w:r>
          </w:hyperlink>
        </w:p>
        <w:p w14:paraId="4AA1FB51" w14:textId="34A0B79C" w:rsidR="009A263E" w:rsidRDefault="00155927">
          <w:pPr>
            <w:pStyle w:val="TDC2"/>
            <w:tabs>
              <w:tab w:val="left" w:pos="880"/>
              <w:tab w:val="right" w:leader="dot" w:pos="9962"/>
            </w:tabs>
            <w:rPr>
              <w:rFonts w:eastAsiaTheme="minorEastAsia"/>
              <w:noProof/>
              <w:lang w:eastAsia="es-CL"/>
            </w:rPr>
          </w:pPr>
          <w:hyperlink w:anchor="_Toc514859078" w:history="1">
            <w:r w:rsidR="009A263E" w:rsidRPr="00910B95">
              <w:rPr>
                <w:rStyle w:val="Hipervnculo"/>
                <w:noProof/>
              </w:rPr>
              <w:t>4.1</w:t>
            </w:r>
            <w:r w:rsidR="009A263E">
              <w:rPr>
                <w:rFonts w:eastAsiaTheme="minorEastAsia"/>
                <w:noProof/>
                <w:lang w:eastAsia="es-CL"/>
              </w:rPr>
              <w:tab/>
            </w:r>
            <w:r w:rsidR="009A263E" w:rsidRPr="00910B95">
              <w:rPr>
                <w:rStyle w:val="Hipervnculo"/>
                <w:noProof/>
              </w:rPr>
              <w:t>Motivo de la Actividad de Fiscalización</w:t>
            </w:r>
            <w:r w:rsidR="009A263E">
              <w:rPr>
                <w:noProof/>
                <w:webHidden/>
              </w:rPr>
              <w:tab/>
            </w:r>
            <w:r w:rsidR="009A263E">
              <w:rPr>
                <w:noProof/>
                <w:webHidden/>
              </w:rPr>
              <w:fldChar w:fldCharType="begin"/>
            </w:r>
            <w:r w:rsidR="009A263E">
              <w:rPr>
                <w:noProof/>
                <w:webHidden/>
              </w:rPr>
              <w:instrText xml:space="preserve"> PAGEREF _Toc514859078 \h </w:instrText>
            </w:r>
            <w:r w:rsidR="009A263E">
              <w:rPr>
                <w:noProof/>
                <w:webHidden/>
              </w:rPr>
            </w:r>
            <w:r w:rsidR="009A263E">
              <w:rPr>
                <w:noProof/>
                <w:webHidden/>
              </w:rPr>
              <w:fldChar w:fldCharType="separate"/>
            </w:r>
            <w:r w:rsidR="002C2995">
              <w:rPr>
                <w:noProof/>
                <w:webHidden/>
              </w:rPr>
              <w:t>6</w:t>
            </w:r>
            <w:r w:rsidR="009A263E">
              <w:rPr>
                <w:noProof/>
                <w:webHidden/>
              </w:rPr>
              <w:fldChar w:fldCharType="end"/>
            </w:r>
          </w:hyperlink>
        </w:p>
        <w:p w14:paraId="43332BD1" w14:textId="55E90589" w:rsidR="009A263E" w:rsidRDefault="00155927">
          <w:pPr>
            <w:pStyle w:val="TDC2"/>
            <w:tabs>
              <w:tab w:val="left" w:pos="880"/>
              <w:tab w:val="right" w:leader="dot" w:pos="9962"/>
            </w:tabs>
            <w:rPr>
              <w:rFonts w:eastAsiaTheme="minorEastAsia"/>
              <w:noProof/>
              <w:lang w:eastAsia="es-CL"/>
            </w:rPr>
          </w:pPr>
          <w:hyperlink w:anchor="_Toc514859079" w:history="1">
            <w:r w:rsidR="009A263E" w:rsidRPr="00910B95">
              <w:rPr>
                <w:rStyle w:val="Hipervnculo"/>
                <w:noProof/>
              </w:rPr>
              <w:t>4.2</w:t>
            </w:r>
            <w:r w:rsidR="009A263E">
              <w:rPr>
                <w:rFonts w:eastAsiaTheme="minorEastAsia"/>
                <w:noProof/>
                <w:lang w:eastAsia="es-CL"/>
              </w:rPr>
              <w:tab/>
            </w:r>
            <w:r w:rsidR="009A263E" w:rsidRPr="00910B95">
              <w:rPr>
                <w:rStyle w:val="Hipervnculo"/>
                <w:noProof/>
              </w:rPr>
              <w:t>Materia Específica Objeto de la Fiscalización Ambiental</w:t>
            </w:r>
            <w:r w:rsidR="009A263E">
              <w:rPr>
                <w:noProof/>
                <w:webHidden/>
              </w:rPr>
              <w:tab/>
            </w:r>
            <w:r w:rsidR="009A263E">
              <w:rPr>
                <w:noProof/>
                <w:webHidden/>
              </w:rPr>
              <w:fldChar w:fldCharType="begin"/>
            </w:r>
            <w:r w:rsidR="009A263E">
              <w:rPr>
                <w:noProof/>
                <w:webHidden/>
              </w:rPr>
              <w:instrText xml:space="preserve"> PAGEREF _Toc514859079 \h </w:instrText>
            </w:r>
            <w:r w:rsidR="009A263E">
              <w:rPr>
                <w:noProof/>
                <w:webHidden/>
              </w:rPr>
            </w:r>
            <w:r w:rsidR="009A263E">
              <w:rPr>
                <w:noProof/>
                <w:webHidden/>
              </w:rPr>
              <w:fldChar w:fldCharType="separate"/>
            </w:r>
            <w:r w:rsidR="002C2995">
              <w:rPr>
                <w:noProof/>
                <w:webHidden/>
              </w:rPr>
              <w:t>7</w:t>
            </w:r>
            <w:r w:rsidR="009A263E">
              <w:rPr>
                <w:noProof/>
                <w:webHidden/>
              </w:rPr>
              <w:fldChar w:fldCharType="end"/>
            </w:r>
          </w:hyperlink>
        </w:p>
        <w:p w14:paraId="1D24BF27" w14:textId="21D4C1E8" w:rsidR="009A263E" w:rsidRDefault="00155927">
          <w:pPr>
            <w:pStyle w:val="TDC2"/>
            <w:tabs>
              <w:tab w:val="left" w:pos="880"/>
              <w:tab w:val="right" w:leader="dot" w:pos="9962"/>
            </w:tabs>
            <w:rPr>
              <w:rFonts w:eastAsiaTheme="minorEastAsia"/>
              <w:noProof/>
              <w:lang w:eastAsia="es-CL"/>
            </w:rPr>
          </w:pPr>
          <w:hyperlink w:anchor="_Toc514859080" w:history="1">
            <w:r w:rsidR="009A263E" w:rsidRPr="00910B95">
              <w:rPr>
                <w:rStyle w:val="Hipervnculo"/>
                <w:noProof/>
              </w:rPr>
              <w:t>4.3</w:t>
            </w:r>
            <w:r w:rsidR="009A263E">
              <w:rPr>
                <w:rFonts w:eastAsiaTheme="minorEastAsia"/>
                <w:noProof/>
                <w:lang w:eastAsia="es-CL"/>
              </w:rPr>
              <w:tab/>
            </w:r>
            <w:r w:rsidR="009A263E" w:rsidRPr="00910B95">
              <w:rPr>
                <w:rStyle w:val="Hipervnculo"/>
                <w:noProof/>
              </w:rPr>
              <w:t>Aspectos relativos a la ejecución de la Inspección Ambiental.</w:t>
            </w:r>
            <w:r w:rsidR="009A263E">
              <w:rPr>
                <w:noProof/>
                <w:webHidden/>
              </w:rPr>
              <w:tab/>
            </w:r>
            <w:r w:rsidR="009A263E">
              <w:rPr>
                <w:noProof/>
                <w:webHidden/>
              </w:rPr>
              <w:fldChar w:fldCharType="begin"/>
            </w:r>
            <w:r w:rsidR="009A263E">
              <w:rPr>
                <w:noProof/>
                <w:webHidden/>
              </w:rPr>
              <w:instrText xml:space="preserve"> PAGEREF _Toc514859080 \h </w:instrText>
            </w:r>
            <w:r w:rsidR="009A263E">
              <w:rPr>
                <w:noProof/>
                <w:webHidden/>
              </w:rPr>
            </w:r>
            <w:r w:rsidR="009A263E">
              <w:rPr>
                <w:noProof/>
                <w:webHidden/>
              </w:rPr>
              <w:fldChar w:fldCharType="separate"/>
            </w:r>
            <w:r w:rsidR="002C2995">
              <w:rPr>
                <w:noProof/>
                <w:webHidden/>
              </w:rPr>
              <w:t>7</w:t>
            </w:r>
            <w:r w:rsidR="009A263E">
              <w:rPr>
                <w:noProof/>
                <w:webHidden/>
              </w:rPr>
              <w:fldChar w:fldCharType="end"/>
            </w:r>
          </w:hyperlink>
        </w:p>
        <w:p w14:paraId="25C606EC" w14:textId="2C189FEE" w:rsidR="009A263E" w:rsidRDefault="00155927">
          <w:pPr>
            <w:pStyle w:val="TDC3"/>
            <w:rPr>
              <w:rFonts w:asciiTheme="minorHAnsi" w:eastAsiaTheme="minorEastAsia" w:hAnsiTheme="minorHAnsi" w:cstheme="minorBidi"/>
              <w:b w:val="0"/>
              <w:bCs w:val="0"/>
              <w:lang w:eastAsia="es-CL"/>
            </w:rPr>
          </w:pPr>
          <w:hyperlink w:anchor="_Toc514859081" w:history="1">
            <w:r w:rsidR="009A263E" w:rsidRPr="00910B95">
              <w:rPr>
                <w:rStyle w:val="Hipervnculo"/>
              </w:rPr>
              <w:t>4.3.1</w:t>
            </w:r>
            <w:r w:rsidR="009A263E">
              <w:rPr>
                <w:rFonts w:asciiTheme="minorHAnsi" w:eastAsiaTheme="minorEastAsia" w:hAnsiTheme="minorHAnsi" w:cstheme="minorBidi"/>
                <w:b w:val="0"/>
                <w:bCs w:val="0"/>
                <w:lang w:eastAsia="es-CL"/>
              </w:rPr>
              <w:tab/>
            </w:r>
            <w:r w:rsidR="009A263E" w:rsidRPr="00910B95">
              <w:rPr>
                <w:rStyle w:val="Hipervnculo"/>
              </w:rPr>
              <w:t>Ejecución de la inspección</w:t>
            </w:r>
            <w:r w:rsidR="009A263E">
              <w:rPr>
                <w:webHidden/>
              </w:rPr>
              <w:tab/>
            </w:r>
            <w:r w:rsidR="009A263E">
              <w:rPr>
                <w:webHidden/>
              </w:rPr>
              <w:fldChar w:fldCharType="begin"/>
            </w:r>
            <w:r w:rsidR="009A263E">
              <w:rPr>
                <w:webHidden/>
              </w:rPr>
              <w:instrText xml:space="preserve"> PAGEREF _Toc514859081 \h </w:instrText>
            </w:r>
            <w:r w:rsidR="009A263E">
              <w:rPr>
                <w:webHidden/>
              </w:rPr>
            </w:r>
            <w:r w:rsidR="009A263E">
              <w:rPr>
                <w:webHidden/>
              </w:rPr>
              <w:fldChar w:fldCharType="separate"/>
            </w:r>
            <w:r w:rsidR="002C2995">
              <w:rPr>
                <w:webHidden/>
              </w:rPr>
              <w:t>7</w:t>
            </w:r>
            <w:r w:rsidR="009A263E">
              <w:rPr>
                <w:webHidden/>
              </w:rPr>
              <w:fldChar w:fldCharType="end"/>
            </w:r>
          </w:hyperlink>
        </w:p>
        <w:p w14:paraId="390457B6" w14:textId="1AA10253" w:rsidR="009A263E" w:rsidRDefault="00155927">
          <w:pPr>
            <w:pStyle w:val="TDC3"/>
            <w:rPr>
              <w:rFonts w:asciiTheme="minorHAnsi" w:eastAsiaTheme="minorEastAsia" w:hAnsiTheme="minorHAnsi" w:cstheme="minorBidi"/>
              <w:b w:val="0"/>
              <w:bCs w:val="0"/>
              <w:lang w:eastAsia="es-CL"/>
            </w:rPr>
          </w:pPr>
          <w:hyperlink w:anchor="_Toc514859082" w:history="1">
            <w:r w:rsidR="009A263E" w:rsidRPr="00910B95">
              <w:rPr>
                <w:rStyle w:val="Hipervnculo"/>
              </w:rPr>
              <w:t>4.3.2</w:t>
            </w:r>
            <w:r w:rsidR="009A263E">
              <w:rPr>
                <w:rFonts w:asciiTheme="minorHAnsi" w:eastAsiaTheme="minorEastAsia" w:hAnsiTheme="minorHAnsi" w:cstheme="minorBidi"/>
                <w:b w:val="0"/>
                <w:bCs w:val="0"/>
                <w:lang w:eastAsia="es-CL"/>
              </w:rPr>
              <w:tab/>
            </w:r>
            <w:r w:rsidR="009A263E" w:rsidRPr="00910B95">
              <w:rPr>
                <w:rStyle w:val="Hipervnculo"/>
              </w:rPr>
              <w:t>Esquema de recorrido</w:t>
            </w:r>
            <w:r w:rsidR="009A263E">
              <w:rPr>
                <w:webHidden/>
              </w:rPr>
              <w:tab/>
            </w:r>
            <w:r w:rsidR="009A263E">
              <w:rPr>
                <w:webHidden/>
              </w:rPr>
              <w:fldChar w:fldCharType="begin"/>
            </w:r>
            <w:r w:rsidR="009A263E">
              <w:rPr>
                <w:webHidden/>
              </w:rPr>
              <w:instrText xml:space="preserve"> PAGEREF _Toc514859082 \h </w:instrText>
            </w:r>
            <w:r w:rsidR="009A263E">
              <w:rPr>
                <w:webHidden/>
              </w:rPr>
            </w:r>
            <w:r w:rsidR="009A263E">
              <w:rPr>
                <w:webHidden/>
              </w:rPr>
              <w:fldChar w:fldCharType="separate"/>
            </w:r>
            <w:r w:rsidR="002C2995">
              <w:rPr>
                <w:webHidden/>
              </w:rPr>
              <w:t>8</w:t>
            </w:r>
            <w:r w:rsidR="009A263E">
              <w:rPr>
                <w:webHidden/>
              </w:rPr>
              <w:fldChar w:fldCharType="end"/>
            </w:r>
          </w:hyperlink>
        </w:p>
        <w:p w14:paraId="76A5C1FF" w14:textId="733ABCB6" w:rsidR="009A263E" w:rsidRDefault="00155927">
          <w:pPr>
            <w:pStyle w:val="TDC3"/>
            <w:rPr>
              <w:rFonts w:asciiTheme="minorHAnsi" w:eastAsiaTheme="minorEastAsia" w:hAnsiTheme="minorHAnsi" w:cstheme="minorBidi"/>
              <w:b w:val="0"/>
              <w:bCs w:val="0"/>
              <w:lang w:eastAsia="es-CL"/>
            </w:rPr>
          </w:pPr>
          <w:hyperlink w:anchor="_Toc514859083" w:history="1">
            <w:r w:rsidR="009A263E" w:rsidRPr="00910B95">
              <w:rPr>
                <w:rStyle w:val="Hipervnculo"/>
              </w:rPr>
              <w:t>4.3.3</w:t>
            </w:r>
            <w:r w:rsidR="009A263E">
              <w:rPr>
                <w:rFonts w:asciiTheme="minorHAnsi" w:eastAsiaTheme="minorEastAsia" w:hAnsiTheme="minorHAnsi" w:cstheme="minorBidi"/>
                <w:b w:val="0"/>
                <w:bCs w:val="0"/>
                <w:lang w:eastAsia="es-CL"/>
              </w:rPr>
              <w:tab/>
            </w:r>
            <w:r w:rsidR="009A263E" w:rsidRPr="00910B95">
              <w:rPr>
                <w:rStyle w:val="Hipervnculo"/>
              </w:rPr>
              <w:t>Detalle del Recorrido de la Inspección</w:t>
            </w:r>
            <w:r w:rsidR="009A263E">
              <w:rPr>
                <w:webHidden/>
              </w:rPr>
              <w:tab/>
            </w:r>
            <w:r w:rsidR="009A263E">
              <w:rPr>
                <w:webHidden/>
              </w:rPr>
              <w:fldChar w:fldCharType="begin"/>
            </w:r>
            <w:r w:rsidR="009A263E">
              <w:rPr>
                <w:webHidden/>
              </w:rPr>
              <w:instrText xml:space="preserve"> PAGEREF _Toc514859083 \h </w:instrText>
            </w:r>
            <w:r w:rsidR="009A263E">
              <w:rPr>
                <w:webHidden/>
              </w:rPr>
            </w:r>
            <w:r w:rsidR="009A263E">
              <w:rPr>
                <w:webHidden/>
              </w:rPr>
              <w:fldChar w:fldCharType="separate"/>
            </w:r>
            <w:r w:rsidR="002C2995">
              <w:rPr>
                <w:webHidden/>
              </w:rPr>
              <w:t>9</w:t>
            </w:r>
            <w:r w:rsidR="009A263E">
              <w:rPr>
                <w:webHidden/>
              </w:rPr>
              <w:fldChar w:fldCharType="end"/>
            </w:r>
          </w:hyperlink>
        </w:p>
        <w:p w14:paraId="50104E85" w14:textId="08E09564" w:rsidR="009A263E" w:rsidRDefault="00155927">
          <w:pPr>
            <w:pStyle w:val="TDC2"/>
            <w:tabs>
              <w:tab w:val="left" w:pos="880"/>
              <w:tab w:val="right" w:leader="dot" w:pos="9962"/>
            </w:tabs>
            <w:rPr>
              <w:rFonts w:eastAsiaTheme="minorEastAsia"/>
              <w:noProof/>
              <w:lang w:eastAsia="es-CL"/>
            </w:rPr>
          </w:pPr>
          <w:hyperlink w:anchor="_Toc514859084" w:history="1">
            <w:r w:rsidR="009A263E" w:rsidRPr="00910B95">
              <w:rPr>
                <w:rStyle w:val="Hipervnculo"/>
                <w:noProof/>
              </w:rPr>
              <w:t>4.4</w:t>
            </w:r>
            <w:r w:rsidR="009A263E">
              <w:rPr>
                <w:rFonts w:eastAsiaTheme="minorEastAsia"/>
                <w:noProof/>
                <w:lang w:eastAsia="es-CL"/>
              </w:rPr>
              <w:tab/>
            </w:r>
            <w:r w:rsidR="009A263E" w:rsidRPr="00910B95">
              <w:rPr>
                <w:rStyle w:val="Hipervnculo"/>
                <w:noProof/>
              </w:rPr>
              <w:t>Revisión Documental</w:t>
            </w:r>
            <w:r w:rsidR="009A263E">
              <w:rPr>
                <w:noProof/>
                <w:webHidden/>
              </w:rPr>
              <w:tab/>
            </w:r>
            <w:r w:rsidR="009A263E">
              <w:rPr>
                <w:noProof/>
                <w:webHidden/>
              </w:rPr>
              <w:fldChar w:fldCharType="begin"/>
            </w:r>
            <w:r w:rsidR="009A263E">
              <w:rPr>
                <w:noProof/>
                <w:webHidden/>
              </w:rPr>
              <w:instrText xml:space="preserve"> PAGEREF _Toc514859084 \h </w:instrText>
            </w:r>
            <w:r w:rsidR="009A263E">
              <w:rPr>
                <w:noProof/>
                <w:webHidden/>
              </w:rPr>
            </w:r>
            <w:r w:rsidR="009A263E">
              <w:rPr>
                <w:noProof/>
                <w:webHidden/>
              </w:rPr>
              <w:fldChar w:fldCharType="separate"/>
            </w:r>
            <w:r w:rsidR="002C2995">
              <w:rPr>
                <w:noProof/>
                <w:webHidden/>
              </w:rPr>
              <w:t>10</w:t>
            </w:r>
            <w:r w:rsidR="009A263E">
              <w:rPr>
                <w:noProof/>
                <w:webHidden/>
              </w:rPr>
              <w:fldChar w:fldCharType="end"/>
            </w:r>
          </w:hyperlink>
        </w:p>
        <w:p w14:paraId="1CA119F6" w14:textId="010EA613" w:rsidR="009A263E" w:rsidRDefault="00155927">
          <w:pPr>
            <w:pStyle w:val="TDC3"/>
            <w:rPr>
              <w:rFonts w:asciiTheme="minorHAnsi" w:eastAsiaTheme="minorEastAsia" w:hAnsiTheme="minorHAnsi" w:cstheme="minorBidi"/>
              <w:b w:val="0"/>
              <w:bCs w:val="0"/>
              <w:lang w:eastAsia="es-CL"/>
            </w:rPr>
          </w:pPr>
          <w:hyperlink w:anchor="_Toc514859085" w:history="1">
            <w:r w:rsidR="009A263E" w:rsidRPr="00910B95">
              <w:rPr>
                <w:rStyle w:val="Hipervnculo"/>
              </w:rPr>
              <w:t>4.4.1</w:t>
            </w:r>
            <w:r w:rsidR="009A263E">
              <w:rPr>
                <w:rFonts w:asciiTheme="minorHAnsi" w:eastAsiaTheme="minorEastAsia" w:hAnsiTheme="minorHAnsi" w:cstheme="minorBidi"/>
                <w:b w:val="0"/>
                <w:bCs w:val="0"/>
                <w:lang w:eastAsia="es-CL"/>
              </w:rPr>
              <w:tab/>
            </w:r>
            <w:r w:rsidR="009A263E" w:rsidRPr="00910B95">
              <w:rPr>
                <w:rStyle w:val="Hipervnculo"/>
              </w:rPr>
              <w:t>Documentos Revisados</w:t>
            </w:r>
            <w:r w:rsidR="009A263E">
              <w:rPr>
                <w:webHidden/>
              </w:rPr>
              <w:tab/>
            </w:r>
            <w:r w:rsidR="009A263E">
              <w:rPr>
                <w:webHidden/>
              </w:rPr>
              <w:fldChar w:fldCharType="begin"/>
            </w:r>
            <w:r w:rsidR="009A263E">
              <w:rPr>
                <w:webHidden/>
              </w:rPr>
              <w:instrText xml:space="preserve"> PAGEREF _Toc514859085 \h </w:instrText>
            </w:r>
            <w:r w:rsidR="009A263E">
              <w:rPr>
                <w:webHidden/>
              </w:rPr>
            </w:r>
            <w:r w:rsidR="009A263E">
              <w:rPr>
                <w:webHidden/>
              </w:rPr>
              <w:fldChar w:fldCharType="separate"/>
            </w:r>
            <w:r w:rsidR="002C2995">
              <w:rPr>
                <w:webHidden/>
              </w:rPr>
              <w:t>10</w:t>
            </w:r>
            <w:r w:rsidR="009A263E">
              <w:rPr>
                <w:webHidden/>
              </w:rPr>
              <w:fldChar w:fldCharType="end"/>
            </w:r>
          </w:hyperlink>
        </w:p>
        <w:p w14:paraId="6B6DBD71" w14:textId="3B55C6E8" w:rsidR="009A263E" w:rsidRDefault="00155927">
          <w:pPr>
            <w:pStyle w:val="TDC1"/>
            <w:tabs>
              <w:tab w:val="left" w:pos="440"/>
              <w:tab w:val="right" w:leader="dot" w:pos="9962"/>
            </w:tabs>
            <w:rPr>
              <w:rFonts w:eastAsiaTheme="minorEastAsia"/>
              <w:noProof/>
              <w:lang w:eastAsia="es-CL"/>
            </w:rPr>
          </w:pPr>
          <w:hyperlink w:anchor="_Toc514859086" w:history="1">
            <w:r w:rsidR="009A263E" w:rsidRPr="00910B95">
              <w:rPr>
                <w:rStyle w:val="Hipervnculo"/>
                <w:noProof/>
              </w:rPr>
              <w:t>5</w:t>
            </w:r>
            <w:r w:rsidR="009A263E">
              <w:rPr>
                <w:rFonts w:eastAsiaTheme="minorEastAsia"/>
                <w:noProof/>
                <w:lang w:eastAsia="es-CL"/>
              </w:rPr>
              <w:tab/>
            </w:r>
            <w:r w:rsidR="009A263E" w:rsidRPr="00910B95">
              <w:rPr>
                <w:rStyle w:val="Hipervnculo"/>
                <w:noProof/>
              </w:rPr>
              <w:t>HECHOS CONSTATADOS.</w:t>
            </w:r>
            <w:r w:rsidR="009A263E">
              <w:rPr>
                <w:noProof/>
                <w:webHidden/>
              </w:rPr>
              <w:tab/>
            </w:r>
            <w:r w:rsidR="009A263E">
              <w:rPr>
                <w:noProof/>
                <w:webHidden/>
              </w:rPr>
              <w:fldChar w:fldCharType="begin"/>
            </w:r>
            <w:r w:rsidR="009A263E">
              <w:rPr>
                <w:noProof/>
                <w:webHidden/>
              </w:rPr>
              <w:instrText xml:space="preserve"> PAGEREF _Toc514859086 \h </w:instrText>
            </w:r>
            <w:r w:rsidR="009A263E">
              <w:rPr>
                <w:noProof/>
                <w:webHidden/>
              </w:rPr>
            </w:r>
            <w:r w:rsidR="009A263E">
              <w:rPr>
                <w:noProof/>
                <w:webHidden/>
              </w:rPr>
              <w:fldChar w:fldCharType="separate"/>
            </w:r>
            <w:r w:rsidR="002C2995">
              <w:rPr>
                <w:noProof/>
                <w:webHidden/>
              </w:rPr>
              <w:t>11</w:t>
            </w:r>
            <w:r w:rsidR="009A263E">
              <w:rPr>
                <w:noProof/>
                <w:webHidden/>
              </w:rPr>
              <w:fldChar w:fldCharType="end"/>
            </w:r>
          </w:hyperlink>
        </w:p>
        <w:p w14:paraId="6C099867" w14:textId="2FA78ADA" w:rsidR="009A263E" w:rsidRDefault="00155927">
          <w:pPr>
            <w:pStyle w:val="TDC2"/>
            <w:tabs>
              <w:tab w:val="left" w:pos="880"/>
              <w:tab w:val="right" w:leader="dot" w:pos="9962"/>
            </w:tabs>
            <w:rPr>
              <w:rFonts w:eastAsiaTheme="minorEastAsia"/>
              <w:noProof/>
              <w:lang w:eastAsia="es-CL"/>
            </w:rPr>
          </w:pPr>
          <w:hyperlink w:anchor="_Toc514859087" w:history="1">
            <w:r w:rsidR="009A263E" w:rsidRPr="00910B95">
              <w:rPr>
                <w:rStyle w:val="Hipervnculo"/>
                <w:noProof/>
              </w:rPr>
              <w:t>5.1</w:t>
            </w:r>
            <w:r w:rsidR="009A263E">
              <w:rPr>
                <w:rFonts w:eastAsiaTheme="minorEastAsia"/>
                <w:noProof/>
                <w:lang w:eastAsia="es-CL"/>
              </w:rPr>
              <w:tab/>
            </w:r>
            <w:r w:rsidR="009A263E" w:rsidRPr="00910B95">
              <w:rPr>
                <w:rStyle w:val="Hipervnculo"/>
                <w:noProof/>
              </w:rPr>
              <w:t>Manejo de residuos</w:t>
            </w:r>
            <w:r w:rsidR="009A263E">
              <w:rPr>
                <w:noProof/>
                <w:webHidden/>
              </w:rPr>
              <w:tab/>
            </w:r>
            <w:r w:rsidR="009A263E">
              <w:rPr>
                <w:noProof/>
                <w:webHidden/>
              </w:rPr>
              <w:fldChar w:fldCharType="begin"/>
            </w:r>
            <w:r w:rsidR="009A263E">
              <w:rPr>
                <w:noProof/>
                <w:webHidden/>
              </w:rPr>
              <w:instrText xml:space="preserve"> PAGEREF _Toc514859087 \h </w:instrText>
            </w:r>
            <w:r w:rsidR="009A263E">
              <w:rPr>
                <w:noProof/>
                <w:webHidden/>
              </w:rPr>
            </w:r>
            <w:r w:rsidR="009A263E">
              <w:rPr>
                <w:noProof/>
                <w:webHidden/>
              </w:rPr>
              <w:fldChar w:fldCharType="separate"/>
            </w:r>
            <w:r w:rsidR="002C2995">
              <w:rPr>
                <w:noProof/>
                <w:webHidden/>
              </w:rPr>
              <w:t>11</w:t>
            </w:r>
            <w:r w:rsidR="009A263E">
              <w:rPr>
                <w:noProof/>
                <w:webHidden/>
              </w:rPr>
              <w:fldChar w:fldCharType="end"/>
            </w:r>
          </w:hyperlink>
        </w:p>
        <w:p w14:paraId="4728871A" w14:textId="4AE8B6CA" w:rsidR="009A263E" w:rsidRDefault="00155927">
          <w:pPr>
            <w:pStyle w:val="TDC2"/>
            <w:tabs>
              <w:tab w:val="left" w:pos="880"/>
              <w:tab w:val="right" w:leader="dot" w:pos="9962"/>
            </w:tabs>
            <w:rPr>
              <w:rFonts w:eastAsiaTheme="minorEastAsia"/>
              <w:noProof/>
              <w:lang w:eastAsia="es-CL"/>
            </w:rPr>
          </w:pPr>
          <w:hyperlink w:anchor="_Toc514859096" w:history="1">
            <w:r w:rsidR="009A263E" w:rsidRPr="00910B95">
              <w:rPr>
                <w:rStyle w:val="Hipervnculo"/>
                <w:noProof/>
              </w:rPr>
              <w:t>5.2</w:t>
            </w:r>
            <w:r w:rsidR="009A263E">
              <w:rPr>
                <w:rFonts w:eastAsiaTheme="minorEastAsia"/>
                <w:noProof/>
                <w:lang w:eastAsia="es-CL"/>
              </w:rPr>
              <w:tab/>
            </w:r>
            <w:r w:rsidR="009A263E" w:rsidRPr="00910B95">
              <w:rPr>
                <w:rStyle w:val="Hipervnculo"/>
                <w:noProof/>
              </w:rPr>
              <w:t>Manejo de líquidos lixiviados</w:t>
            </w:r>
            <w:r w:rsidR="009A263E">
              <w:rPr>
                <w:noProof/>
                <w:webHidden/>
              </w:rPr>
              <w:tab/>
            </w:r>
            <w:r w:rsidR="009A263E">
              <w:rPr>
                <w:noProof/>
                <w:webHidden/>
              </w:rPr>
              <w:fldChar w:fldCharType="begin"/>
            </w:r>
            <w:r w:rsidR="009A263E">
              <w:rPr>
                <w:noProof/>
                <w:webHidden/>
              </w:rPr>
              <w:instrText xml:space="preserve"> PAGEREF _Toc514859096 \h </w:instrText>
            </w:r>
            <w:r w:rsidR="009A263E">
              <w:rPr>
                <w:noProof/>
                <w:webHidden/>
              </w:rPr>
            </w:r>
            <w:r w:rsidR="009A263E">
              <w:rPr>
                <w:noProof/>
                <w:webHidden/>
              </w:rPr>
              <w:fldChar w:fldCharType="separate"/>
            </w:r>
            <w:r w:rsidR="002C2995">
              <w:rPr>
                <w:noProof/>
                <w:webHidden/>
              </w:rPr>
              <w:t>23</w:t>
            </w:r>
            <w:r w:rsidR="009A263E">
              <w:rPr>
                <w:noProof/>
                <w:webHidden/>
              </w:rPr>
              <w:fldChar w:fldCharType="end"/>
            </w:r>
          </w:hyperlink>
        </w:p>
        <w:p w14:paraId="78D3C8A2" w14:textId="4B00F346" w:rsidR="009A263E" w:rsidRDefault="00155927">
          <w:pPr>
            <w:pStyle w:val="TDC2"/>
            <w:tabs>
              <w:tab w:val="left" w:pos="880"/>
              <w:tab w:val="right" w:leader="dot" w:pos="9962"/>
            </w:tabs>
            <w:rPr>
              <w:rFonts w:eastAsiaTheme="minorEastAsia"/>
              <w:noProof/>
              <w:lang w:eastAsia="es-CL"/>
            </w:rPr>
          </w:pPr>
          <w:hyperlink w:anchor="_Toc514859101" w:history="1">
            <w:r w:rsidR="009A263E" w:rsidRPr="00910B95">
              <w:rPr>
                <w:rStyle w:val="Hipervnculo"/>
                <w:noProof/>
              </w:rPr>
              <w:t>5.3</w:t>
            </w:r>
            <w:r w:rsidR="009A263E">
              <w:rPr>
                <w:rFonts w:eastAsiaTheme="minorEastAsia"/>
                <w:noProof/>
                <w:lang w:eastAsia="es-CL"/>
              </w:rPr>
              <w:tab/>
            </w:r>
            <w:r w:rsidR="009A263E" w:rsidRPr="00910B95">
              <w:rPr>
                <w:rStyle w:val="Hipervnculo"/>
                <w:noProof/>
              </w:rPr>
              <w:t>Manejo de biogás</w:t>
            </w:r>
            <w:r w:rsidR="009A263E">
              <w:rPr>
                <w:noProof/>
                <w:webHidden/>
              </w:rPr>
              <w:tab/>
            </w:r>
            <w:r w:rsidR="009A263E">
              <w:rPr>
                <w:noProof/>
                <w:webHidden/>
              </w:rPr>
              <w:fldChar w:fldCharType="begin"/>
            </w:r>
            <w:r w:rsidR="009A263E">
              <w:rPr>
                <w:noProof/>
                <w:webHidden/>
              </w:rPr>
              <w:instrText xml:space="preserve"> PAGEREF _Toc514859101 \h </w:instrText>
            </w:r>
            <w:r w:rsidR="009A263E">
              <w:rPr>
                <w:noProof/>
                <w:webHidden/>
              </w:rPr>
            </w:r>
            <w:r w:rsidR="009A263E">
              <w:rPr>
                <w:noProof/>
                <w:webHidden/>
              </w:rPr>
              <w:fldChar w:fldCharType="separate"/>
            </w:r>
            <w:r w:rsidR="002C2995">
              <w:rPr>
                <w:noProof/>
                <w:webHidden/>
              </w:rPr>
              <w:t>29</w:t>
            </w:r>
            <w:r w:rsidR="009A263E">
              <w:rPr>
                <w:noProof/>
                <w:webHidden/>
              </w:rPr>
              <w:fldChar w:fldCharType="end"/>
            </w:r>
          </w:hyperlink>
        </w:p>
        <w:p w14:paraId="6FC4E709" w14:textId="4D56D21A" w:rsidR="009A263E" w:rsidRDefault="00155927">
          <w:pPr>
            <w:pStyle w:val="TDC2"/>
            <w:tabs>
              <w:tab w:val="left" w:pos="880"/>
              <w:tab w:val="right" w:leader="dot" w:pos="9962"/>
            </w:tabs>
            <w:rPr>
              <w:rFonts w:eastAsiaTheme="minorEastAsia"/>
              <w:noProof/>
              <w:lang w:eastAsia="es-CL"/>
            </w:rPr>
          </w:pPr>
          <w:hyperlink w:anchor="_Toc514859104" w:history="1">
            <w:r w:rsidR="009A263E" w:rsidRPr="00910B95">
              <w:rPr>
                <w:rStyle w:val="Hipervnculo"/>
                <w:noProof/>
              </w:rPr>
              <w:t>5.4</w:t>
            </w:r>
            <w:r w:rsidR="009A263E">
              <w:rPr>
                <w:rFonts w:eastAsiaTheme="minorEastAsia"/>
                <w:noProof/>
                <w:lang w:eastAsia="es-CL"/>
              </w:rPr>
              <w:tab/>
            </w:r>
            <w:r w:rsidR="00FE247B">
              <w:rPr>
                <w:rStyle w:val="Hipervnculo"/>
                <w:noProof/>
              </w:rPr>
              <w:t xml:space="preserve">Cerco Perimetral </w:t>
            </w:r>
            <w:r w:rsidR="009A263E">
              <w:rPr>
                <w:noProof/>
                <w:webHidden/>
              </w:rPr>
              <w:tab/>
            </w:r>
            <w:r w:rsidR="009A263E">
              <w:rPr>
                <w:noProof/>
                <w:webHidden/>
              </w:rPr>
              <w:fldChar w:fldCharType="begin"/>
            </w:r>
            <w:r w:rsidR="009A263E">
              <w:rPr>
                <w:noProof/>
                <w:webHidden/>
              </w:rPr>
              <w:instrText xml:space="preserve"> PAGEREF _Toc514859104 \h </w:instrText>
            </w:r>
            <w:r w:rsidR="009A263E">
              <w:rPr>
                <w:noProof/>
                <w:webHidden/>
              </w:rPr>
            </w:r>
            <w:r w:rsidR="009A263E">
              <w:rPr>
                <w:noProof/>
                <w:webHidden/>
              </w:rPr>
              <w:fldChar w:fldCharType="separate"/>
            </w:r>
            <w:r w:rsidR="002C2995">
              <w:rPr>
                <w:noProof/>
                <w:webHidden/>
              </w:rPr>
              <w:t>31</w:t>
            </w:r>
            <w:r w:rsidR="009A263E">
              <w:rPr>
                <w:noProof/>
                <w:webHidden/>
              </w:rPr>
              <w:fldChar w:fldCharType="end"/>
            </w:r>
          </w:hyperlink>
        </w:p>
        <w:p w14:paraId="6FE02B98" w14:textId="6B7A15AC" w:rsidR="009A263E" w:rsidRDefault="00155927">
          <w:pPr>
            <w:pStyle w:val="TDC1"/>
            <w:tabs>
              <w:tab w:val="left" w:pos="440"/>
              <w:tab w:val="right" w:leader="dot" w:pos="9962"/>
            </w:tabs>
            <w:rPr>
              <w:rFonts w:eastAsiaTheme="minorEastAsia"/>
              <w:noProof/>
              <w:lang w:eastAsia="es-CL"/>
            </w:rPr>
          </w:pPr>
          <w:hyperlink w:anchor="_Toc514859105" w:history="1">
            <w:r w:rsidR="009A263E" w:rsidRPr="00910B95">
              <w:rPr>
                <w:rStyle w:val="Hipervnculo"/>
                <w:noProof/>
              </w:rPr>
              <w:t>6</w:t>
            </w:r>
            <w:r w:rsidR="009A263E">
              <w:rPr>
                <w:rFonts w:eastAsiaTheme="minorEastAsia"/>
                <w:noProof/>
                <w:lang w:eastAsia="es-CL"/>
              </w:rPr>
              <w:tab/>
            </w:r>
            <w:r w:rsidR="009A263E" w:rsidRPr="00910B95">
              <w:rPr>
                <w:rStyle w:val="Hipervnculo"/>
                <w:noProof/>
              </w:rPr>
              <w:t>CONCLUSIONES</w:t>
            </w:r>
            <w:r w:rsidR="009A263E">
              <w:rPr>
                <w:noProof/>
                <w:webHidden/>
              </w:rPr>
              <w:tab/>
            </w:r>
            <w:r w:rsidR="009A263E">
              <w:rPr>
                <w:noProof/>
                <w:webHidden/>
              </w:rPr>
              <w:fldChar w:fldCharType="begin"/>
            </w:r>
            <w:r w:rsidR="009A263E">
              <w:rPr>
                <w:noProof/>
                <w:webHidden/>
              </w:rPr>
              <w:instrText xml:space="preserve"> PAGEREF _Toc514859105 \h </w:instrText>
            </w:r>
            <w:r w:rsidR="009A263E">
              <w:rPr>
                <w:noProof/>
                <w:webHidden/>
              </w:rPr>
            </w:r>
            <w:r w:rsidR="009A263E">
              <w:rPr>
                <w:noProof/>
                <w:webHidden/>
              </w:rPr>
              <w:fldChar w:fldCharType="separate"/>
            </w:r>
            <w:r w:rsidR="002C2995">
              <w:rPr>
                <w:noProof/>
                <w:webHidden/>
              </w:rPr>
              <w:t>33</w:t>
            </w:r>
            <w:r w:rsidR="009A263E">
              <w:rPr>
                <w:noProof/>
                <w:webHidden/>
              </w:rPr>
              <w:fldChar w:fldCharType="end"/>
            </w:r>
          </w:hyperlink>
        </w:p>
        <w:p w14:paraId="05F552A5" w14:textId="69195B64" w:rsidR="009A263E" w:rsidRDefault="00155927">
          <w:pPr>
            <w:pStyle w:val="TDC1"/>
            <w:tabs>
              <w:tab w:val="left" w:pos="440"/>
              <w:tab w:val="right" w:leader="dot" w:pos="9962"/>
            </w:tabs>
            <w:rPr>
              <w:rFonts w:eastAsiaTheme="minorEastAsia"/>
              <w:noProof/>
              <w:lang w:eastAsia="es-CL"/>
            </w:rPr>
          </w:pPr>
          <w:hyperlink w:anchor="_Toc514859106" w:history="1">
            <w:r w:rsidR="009A263E" w:rsidRPr="00910B95">
              <w:rPr>
                <w:rStyle w:val="Hipervnculo"/>
                <w:noProof/>
              </w:rPr>
              <w:t>7</w:t>
            </w:r>
            <w:r w:rsidR="009A263E">
              <w:rPr>
                <w:rFonts w:eastAsiaTheme="minorEastAsia"/>
                <w:noProof/>
                <w:lang w:eastAsia="es-CL"/>
              </w:rPr>
              <w:tab/>
            </w:r>
            <w:r w:rsidR="009A263E" w:rsidRPr="00910B95">
              <w:rPr>
                <w:rStyle w:val="Hipervnculo"/>
                <w:noProof/>
              </w:rPr>
              <w:t>ANEXOS</w:t>
            </w:r>
            <w:r w:rsidR="009A263E">
              <w:rPr>
                <w:noProof/>
                <w:webHidden/>
              </w:rPr>
              <w:tab/>
            </w:r>
            <w:r w:rsidR="009A263E">
              <w:rPr>
                <w:noProof/>
                <w:webHidden/>
              </w:rPr>
              <w:fldChar w:fldCharType="begin"/>
            </w:r>
            <w:r w:rsidR="009A263E">
              <w:rPr>
                <w:noProof/>
                <w:webHidden/>
              </w:rPr>
              <w:instrText xml:space="preserve"> PAGEREF _Toc514859106 \h </w:instrText>
            </w:r>
            <w:r w:rsidR="009A263E">
              <w:rPr>
                <w:noProof/>
                <w:webHidden/>
              </w:rPr>
            </w:r>
            <w:r w:rsidR="009A263E">
              <w:rPr>
                <w:noProof/>
                <w:webHidden/>
              </w:rPr>
              <w:fldChar w:fldCharType="separate"/>
            </w:r>
            <w:r w:rsidR="002C2995">
              <w:rPr>
                <w:noProof/>
                <w:webHidden/>
              </w:rPr>
              <w:t>34</w:t>
            </w:r>
            <w:r w:rsidR="009A263E">
              <w:rPr>
                <w:noProof/>
                <w:webHidden/>
              </w:rPr>
              <w:fldChar w:fldCharType="end"/>
            </w:r>
          </w:hyperlink>
        </w:p>
        <w:p w14:paraId="2F703120" w14:textId="77777777" w:rsidR="007A7DEB" w:rsidRPr="007A7DEB" w:rsidRDefault="007A7DEB" w:rsidP="007A7DEB">
          <w:pPr>
            <w:spacing w:line="240" w:lineRule="auto"/>
          </w:pPr>
          <w:r w:rsidRPr="007A7DEB">
            <w:rPr>
              <w:b/>
              <w:bCs/>
              <w:lang w:val="es-ES"/>
            </w:rPr>
            <w:fldChar w:fldCharType="end"/>
          </w:r>
        </w:p>
      </w:sdtContent>
    </w:sdt>
    <w:p w14:paraId="7E196067" w14:textId="77777777" w:rsidR="007A7DEB" w:rsidRPr="004438A3" w:rsidRDefault="007A7DEB" w:rsidP="007A7DEB">
      <w:pPr>
        <w:spacing w:after="0" w:line="240" w:lineRule="auto"/>
        <w:jc w:val="center"/>
        <w:rPr>
          <w:rFonts w:ascii="Calibri" w:eastAsia="Calibri" w:hAnsi="Calibri" w:cs="Calibri"/>
          <w:b/>
          <w:sz w:val="20"/>
          <w:szCs w:val="20"/>
        </w:rPr>
      </w:pPr>
    </w:p>
    <w:p w14:paraId="2E945012" w14:textId="77777777" w:rsidR="00D14AAD" w:rsidRPr="004438A3" w:rsidRDefault="00D14AAD" w:rsidP="007A7DEB">
      <w:pPr>
        <w:spacing w:after="0" w:line="240" w:lineRule="auto"/>
        <w:jc w:val="center"/>
        <w:rPr>
          <w:rFonts w:ascii="Calibri" w:eastAsia="Calibri" w:hAnsi="Calibri" w:cs="Calibri"/>
          <w:b/>
          <w:sz w:val="20"/>
          <w:szCs w:val="20"/>
        </w:rPr>
      </w:pPr>
    </w:p>
    <w:p w14:paraId="0AD097BC" w14:textId="77777777" w:rsidR="00D14AAD" w:rsidRPr="004438A3" w:rsidRDefault="00D14AAD" w:rsidP="007A7DEB">
      <w:pPr>
        <w:spacing w:after="0" w:line="240" w:lineRule="auto"/>
        <w:jc w:val="center"/>
        <w:rPr>
          <w:rFonts w:ascii="Calibri" w:eastAsia="Calibri" w:hAnsi="Calibri" w:cs="Calibri"/>
          <w:b/>
          <w:sz w:val="20"/>
          <w:szCs w:val="20"/>
        </w:rPr>
      </w:pPr>
    </w:p>
    <w:p w14:paraId="7F59CEED" w14:textId="77777777" w:rsidR="00D14AAD" w:rsidRPr="004438A3" w:rsidRDefault="00D14AAD" w:rsidP="007A7DEB">
      <w:pPr>
        <w:spacing w:after="0" w:line="240" w:lineRule="auto"/>
        <w:jc w:val="center"/>
        <w:rPr>
          <w:rFonts w:ascii="Calibri" w:eastAsia="Calibri" w:hAnsi="Calibri" w:cs="Calibri"/>
          <w:b/>
          <w:sz w:val="20"/>
          <w:szCs w:val="20"/>
        </w:rPr>
      </w:pPr>
    </w:p>
    <w:p w14:paraId="33644CD0" w14:textId="77777777" w:rsidR="00D14AAD" w:rsidRPr="004438A3" w:rsidRDefault="00D14AAD" w:rsidP="007A7DEB">
      <w:pPr>
        <w:spacing w:after="0" w:line="240" w:lineRule="auto"/>
        <w:jc w:val="center"/>
        <w:rPr>
          <w:rFonts w:ascii="Calibri" w:eastAsia="Calibri" w:hAnsi="Calibri" w:cs="Calibri"/>
          <w:b/>
          <w:sz w:val="20"/>
          <w:szCs w:val="20"/>
        </w:rPr>
      </w:pPr>
    </w:p>
    <w:p w14:paraId="29E3A500" w14:textId="77777777" w:rsidR="00D14AAD" w:rsidRPr="004438A3" w:rsidRDefault="00D14AAD" w:rsidP="007A7DEB">
      <w:pPr>
        <w:spacing w:after="0" w:line="240" w:lineRule="auto"/>
        <w:jc w:val="center"/>
        <w:rPr>
          <w:rFonts w:ascii="Calibri" w:eastAsia="Calibri" w:hAnsi="Calibri" w:cs="Calibri"/>
          <w:b/>
          <w:sz w:val="20"/>
          <w:szCs w:val="20"/>
        </w:rPr>
      </w:pPr>
    </w:p>
    <w:p w14:paraId="1D3DB7E2" w14:textId="77777777" w:rsidR="00D14AAD" w:rsidRDefault="00D14AAD" w:rsidP="007A7DEB">
      <w:pPr>
        <w:spacing w:after="0" w:line="240" w:lineRule="auto"/>
        <w:jc w:val="center"/>
        <w:rPr>
          <w:rFonts w:ascii="Calibri" w:eastAsia="Calibri" w:hAnsi="Calibri" w:cs="Calibri"/>
          <w:b/>
          <w:sz w:val="20"/>
          <w:szCs w:val="20"/>
        </w:rPr>
      </w:pPr>
    </w:p>
    <w:p w14:paraId="63C42C7F" w14:textId="77777777" w:rsidR="004438A3" w:rsidRDefault="004438A3" w:rsidP="007A7DEB">
      <w:pPr>
        <w:spacing w:after="0" w:line="240" w:lineRule="auto"/>
        <w:jc w:val="center"/>
        <w:rPr>
          <w:rFonts w:ascii="Calibri" w:eastAsia="Calibri" w:hAnsi="Calibri" w:cs="Calibri"/>
          <w:b/>
          <w:sz w:val="20"/>
          <w:szCs w:val="20"/>
        </w:rPr>
      </w:pPr>
    </w:p>
    <w:p w14:paraId="77EBE457" w14:textId="77777777" w:rsidR="004438A3" w:rsidRDefault="004438A3" w:rsidP="007A7DEB">
      <w:pPr>
        <w:spacing w:after="0" w:line="240" w:lineRule="auto"/>
        <w:jc w:val="center"/>
        <w:rPr>
          <w:rFonts w:ascii="Calibri" w:eastAsia="Calibri" w:hAnsi="Calibri" w:cs="Calibri"/>
          <w:b/>
          <w:sz w:val="20"/>
          <w:szCs w:val="20"/>
        </w:rPr>
      </w:pPr>
    </w:p>
    <w:p w14:paraId="2FA3E680" w14:textId="77777777" w:rsidR="004438A3" w:rsidRDefault="004438A3" w:rsidP="007A7DEB">
      <w:pPr>
        <w:spacing w:after="0" w:line="240" w:lineRule="auto"/>
        <w:jc w:val="center"/>
        <w:rPr>
          <w:rFonts w:ascii="Calibri" w:eastAsia="Calibri" w:hAnsi="Calibri" w:cs="Calibri"/>
          <w:b/>
          <w:sz w:val="20"/>
          <w:szCs w:val="20"/>
        </w:rPr>
      </w:pPr>
    </w:p>
    <w:p w14:paraId="3DCE90F2" w14:textId="77777777" w:rsidR="004438A3" w:rsidRDefault="004438A3" w:rsidP="007A7DEB">
      <w:pPr>
        <w:spacing w:after="0" w:line="240" w:lineRule="auto"/>
        <w:jc w:val="center"/>
        <w:rPr>
          <w:rFonts w:ascii="Calibri" w:eastAsia="Calibri" w:hAnsi="Calibri" w:cs="Calibri"/>
          <w:b/>
          <w:sz w:val="20"/>
          <w:szCs w:val="20"/>
        </w:rPr>
      </w:pPr>
    </w:p>
    <w:p w14:paraId="389B6297" w14:textId="77777777" w:rsidR="004438A3" w:rsidRDefault="004438A3" w:rsidP="007A7DEB">
      <w:pPr>
        <w:spacing w:after="0" w:line="240" w:lineRule="auto"/>
        <w:jc w:val="center"/>
        <w:rPr>
          <w:rFonts w:ascii="Calibri" w:eastAsia="Calibri" w:hAnsi="Calibri" w:cs="Calibri"/>
          <w:b/>
          <w:sz w:val="20"/>
          <w:szCs w:val="20"/>
        </w:rPr>
      </w:pPr>
    </w:p>
    <w:p w14:paraId="3C220A0E" w14:textId="77777777" w:rsidR="004438A3" w:rsidRDefault="004438A3" w:rsidP="007A7DEB">
      <w:pPr>
        <w:spacing w:after="0" w:line="240" w:lineRule="auto"/>
        <w:jc w:val="center"/>
        <w:rPr>
          <w:rFonts w:ascii="Calibri" w:eastAsia="Calibri" w:hAnsi="Calibri" w:cs="Calibri"/>
          <w:b/>
          <w:sz w:val="20"/>
          <w:szCs w:val="20"/>
        </w:rPr>
      </w:pPr>
    </w:p>
    <w:p w14:paraId="00E894B4" w14:textId="77777777" w:rsidR="004438A3" w:rsidRDefault="004438A3" w:rsidP="007A7DEB">
      <w:pPr>
        <w:spacing w:after="0" w:line="240" w:lineRule="auto"/>
        <w:jc w:val="center"/>
        <w:rPr>
          <w:rFonts w:ascii="Calibri" w:eastAsia="Calibri" w:hAnsi="Calibri" w:cs="Calibri"/>
          <w:b/>
          <w:sz w:val="20"/>
          <w:szCs w:val="20"/>
        </w:rPr>
      </w:pPr>
    </w:p>
    <w:p w14:paraId="759D7A28" w14:textId="77777777" w:rsidR="004438A3" w:rsidRPr="004438A3" w:rsidRDefault="004438A3" w:rsidP="007A7DEB">
      <w:pPr>
        <w:spacing w:after="0" w:line="240" w:lineRule="auto"/>
        <w:jc w:val="center"/>
        <w:rPr>
          <w:rFonts w:ascii="Calibri" w:eastAsia="Calibri" w:hAnsi="Calibri" w:cs="Calibri"/>
          <w:b/>
          <w:sz w:val="20"/>
          <w:szCs w:val="20"/>
        </w:rPr>
      </w:pPr>
    </w:p>
    <w:p w14:paraId="35643649" w14:textId="77777777" w:rsidR="00D14AAD" w:rsidRPr="004438A3" w:rsidRDefault="00D14AAD" w:rsidP="007A7DEB">
      <w:pPr>
        <w:spacing w:after="0" w:line="240" w:lineRule="auto"/>
        <w:jc w:val="center"/>
        <w:rPr>
          <w:rFonts w:ascii="Calibri" w:eastAsia="Calibri" w:hAnsi="Calibri" w:cs="Calibri"/>
          <w:b/>
          <w:sz w:val="20"/>
          <w:szCs w:val="20"/>
        </w:rPr>
      </w:pPr>
    </w:p>
    <w:p w14:paraId="60836728" w14:textId="77777777" w:rsidR="00D42470" w:rsidRPr="00D42470" w:rsidRDefault="00D42470" w:rsidP="00987770">
      <w:pPr>
        <w:pStyle w:val="Ttulo1"/>
      </w:pPr>
      <w:bookmarkStart w:id="7" w:name="_Toc449085405"/>
      <w:bookmarkStart w:id="8" w:name="_Toc514859072"/>
      <w:r w:rsidRPr="00D42470">
        <w:t>RESUMEN</w:t>
      </w:r>
      <w:bookmarkEnd w:id="7"/>
      <w:bookmarkEnd w:id="8"/>
    </w:p>
    <w:p w14:paraId="2C19652A"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654ACADB" w14:textId="2A93F1A0" w:rsidR="00F46B06" w:rsidRPr="00F14530" w:rsidRDefault="00F46B06" w:rsidP="00F46B06">
      <w:pPr>
        <w:spacing w:after="0" w:line="240" w:lineRule="auto"/>
        <w:jc w:val="both"/>
        <w:rPr>
          <w:rFonts w:cstheme="minorHAnsi"/>
          <w:sz w:val="20"/>
          <w:szCs w:val="20"/>
        </w:rPr>
      </w:pPr>
      <w:r w:rsidRPr="00F14530">
        <w:rPr>
          <w:rFonts w:cstheme="minorHAnsi"/>
          <w:sz w:val="20"/>
          <w:szCs w:val="20"/>
        </w:rPr>
        <w:t xml:space="preserve">El presente documento da cuenta de los resultados de la actividad de fiscalización ambiental realizada por la Superintendencia del Medio Ambiente (SMA), junto a la Secretaría Regional Ministerial de Salud Región </w:t>
      </w:r>
      <w:r w:rsidR="002035E4" w:rsidRPr="00F14530">
        <w:rPr>
          <w:rFonts w:cstheme="minorHAnsi"/>
          <w:sz w:val="20"/>
          <w:szCs w:val="20"/>
        </w:rPr>
        <w:t>L</w:t>
      </w:r>
      <w:r w:rsidRPr="00F14530">
        <w:rPr>
          <w:rFonts w:cstheme="minorHAnsi"/>
          <w:sz w:val="20"/>
          <w:szCs w:val="20"/>
        </w:rPr>
        <w:t>os Lagos (SEREMI de Salud Los Lagos</w:t>
      </w:r>
      <w:r w:rsidR="002035E4" w:rsidRPr="00F14530">
        <w:rPr>
          <w:rFonts w:cstheme="minorHAnsi"/>
          <w:sz w:val="20"/>
          <w:szCs w:val="20"/>
        </w:rPr>
        <w:t xml:space="preserve">), al </w:t>
      </w:r>
      <w:r w:rsidRPr="00F14530">
        <w:rPr>
          <w:rFonts w:cstheme="minorHAnsi"/>
          <w:sz w:val="20"/>
          <w:szCs w:val="20"/>
        </w:rPr>
        <w:t>proyecto “Vertedero Municipal Osorno”</w:t>
      </w:r>
      <w:r w:rsidR="00682D64" w:rsidRPr="00F14530">
        <w:rPr>
          <w:rFonts w:cstheme="minorHAnsi"/>
          <w:sz w:val="20"/>
          <w:szCs w:val="20"/>
        </w:rPr>
        <w:t xml:space="preserve">, cuyo titular es la </w:t>
      </w:r>
      <w:r w:rsidR="002035E4" w:rsidRPr="00F14530">
        <w:rPr>
          <w:rFonts w:cstheme="minorHAnsi"/>
          <w:sz w:val="20"/>
          <w:szCs w:val="20"/>
        </w:rPr>
        <w:t>Ilustre M</w:t>
      </w:r>
      <w:r w:rsidR="00682D64" w:rsidRPr="00F14530">
        <w:rPr>
          <w:rFonts w:cstheme="minorHAnsi"/>
          <w:sz w:val="20"/>
          <w:szCs w:val="20"/>
        </w:rPr>
        <w:t>unicipalidad de Osorno</w:t>
      </w:r>
      <w:r w:rsidRPr="00F14530">
        <w:rPr>
          <w:rFonts w:cstheme="minorHAnsi"/>
          <w:sz w:val="20"/>
          <w:szCs w:val="20"/>
        </w:rPr>
        <w:t xml:space="preserve">. La actividad de inspección fue desarrollada durante el día 08 de mayo de 2018 </w:t>
      </w:r>
      <w:r w:rsidR="009C6AF2" w:rsidRPr="00F14530">
        <w:rPr>
          <w:rFonts w:cstheme="minorHAnsi"/>
          <w:sz w:val="20"/>
          <w:szCs w:val="20"/>
        </w:rPr>
        <w:t xml:space="preserve">e </w:t>
      </w:r>
      <w:r w:rsidR="00F14530" w:rsidRPr="00F14530">
        <w:rPr>
          <w:rFonts w:cstheme="minorHAnsi"/>
          <w:sz w:val="20"/>
          <w:szCs w:val="20"/>
        </w:rPr>
        <w:t>incluyó las</w:t>
      </w:r>
      <w:r w:rsidR="009C6AF2" w:rsidRPr="00F14530">
        <w:rPr>
          <w:rFonts w:cstheme="minorHAnsi"/>
          <w:sz w:val="20"/>
          <w:szCs w:val="20"/>
        </w:rPr>
        <w:t xml:space="preserve"> instalaciones del Vertedero y el exterior de dicho recinto </w:t>
      </w:r>
      <w:r w:rsidRPr="00F14530">
        <w:rPr>
          <w:rFonts w:cstheme="minorHAnsi"/>
          <w:sz w:val="20"/>
          <w:szCs w:val="20"/>
        </w:rPr>
        <w:t>(Anexo 1).</w:t>
      </w:r>
    </w:p>
    <w:p w14:paraId="01552228" w14:textId="77777777" w:rsidR="00F46B06" w:rsidRPr="00F14530" w:rsidRDefault="00F46B06" w:rsidP="00D42470">
      <w:pPr>
        <w:spacing w:after="0" w:line="240" w:lineRule="auto"/>
        <w:jc w:val="both"/>
        <w:rPr>
          <w:rFonts w:cstheme="minorHAnsi"/>
          <w:sz w:val="20"/>
          <w:szCs w:val="20"/>
        </w:rPr>
      </w:pPr>
    </w:p>
    <w:p w14:paraId="7BCAF3AC" w14:textId="6FCC41C4" w:rsidR="000512A3" w:rsidRPr="00F14530" w:rsidRDefault="002035E4" w:rsidP="009E57B8">
      <w:pPr>
        <w:spacing w:after="0" w:line="240" w:lineRule="auto"/>
        <w:jc w:val="both"/>
        <w:rPr>
          <w:rFonts w:cstheme="minorHAnsi"/>
          <w:sz w:val="20"/>
          <w:szCs w:val="20"/>
        </w:rPr>
      </w:pPr>
      <w:r w:rsidRPr="00F14530">
        <w:rPr>
          <w:rFonts w:cstheme="minorHAnsi"/>
          <w:sz w:val="20"/>
          <w:szCs w:val="20"/>
        </w:rPr>
        <w:t xml:space="preserve">Dicha unidad </w:t>
      </w:r>
      <w:r w:rsidR="000512A3" w:rsidRPr="00F14530">
        <w:rPr>
          <w:rFonts w:cstheme="minorHAnsi"/>
          <w:sz w:val="20"/>
          <w:szCs w:val="20"/>
        </w:rPr>
        <w:t xml:space="preserve">fiscalizable </w:t>
      </w:r>
      <w:r w:rsidRPr="00F14530">
        <w:rPr>
          <w:rFonts w:cstheme="minorHAnsi"/>
          <w:sz w:val="20"/>
          <w:szCs w:val="20"/>
        </w:rPr>
        <w:t xml:space="preserve">está regulada por la Resolución de Calificación Ambiental RCA N° 438 del 20 de agosto de 2010 de la Comisión Regional del Medio Ambiente de Los Lagos, que calificó favorablemente la Declaración de Impacto Ambiental del proyecto “Estudio y Diseño plan de Cierre Vertedero Comuna de Osorno” del titular Ilustre Municipalidad de Osorno. El vertedero se ubica en la Región de Los Lagos, Provincia de Osorno, Comuna de Osorno, en el sector rural de Curaco. </w:t>
      </w:r>
      <w:r w:rsidR="00F14530" w:rsidRPr="00F14530">
        <w:rPr>
          <w:rFonts w:cstheme="minorHAnsi"/>
          <w:sz w:val="20"/>
          <w:szCs w:val="20"/>
        </w:rPr>
        <w:t>En d</w:t>
      </w:r>
      <w:r w:rsidRPr="00F14530">
        <w:rPr>
          <w:rFonts w:cstheme="minorHAnsi"/>
          <w:sz w:val="20"/>
          <w:szCs w:val="20"/>
        </w:rPr>
        <w:t>icho vertedero</w:t>
      </w:r>
      <w:r w:rsidR="00F14530" w:rsidRPr="00F14530">
        <w:rPr>
          <w:rFonts w:cstheme="minorHAnsi"/>
          <w:sz w:val="20"/>
          <w:szCs w:val="20"/>
        </w:rPr>
        <w:t>,</w:t>
      </w:r>
      <w:r w:rsidRPr="00F14530">
        <w:rPr>
          <w:rFonts w:cstheme="minorHAnsi"/>
          <w:sz w:val="20"/>
          <w:szCs w:val="20"/>
        </w:rPr>
        <w:t xml:space="preserve"> </w:t>
      </w:r>
      <w:r w:rsidR="00F14530" w:rsidRPr="00F14530">
        <w:rPr>
          <w:rFonts w:cstheme="minorHAnsi"/>
          <w:sz w:val="20"/>
          <w:szCs w:val="20"/>
        </w:rPr>
        <w:t xml:space="preserve">actualmente se </w:t>
      </w:r>
      <w:r w:rsidRPr="00F14530">
        <w:rPr>
          <w:rFonts w:cstheme="minorHAnsi"/>
          <w:sz w:val="20"/>
          <w:szCs w:val="20"/>
        </w:rPr>
        <w:t>dispone</w:t>
      </w:r>
      <w:r w:rsidR="00F14530" w:rsidRPr="00F14530">
        <w:rPr>
          <w:rFonts w:cstheme="minorHAnsi"/>
          <w:sz w:val="20"/>
          <w:szCs w:val="20"/>
        </w:rPr>
        <w:t>n</w:t>
      </w:r>
      <w:r w:rsidRPr="00F14530">
        <w:rPr>
          <w:rFonts w:cstheme="minorHAnsi"/>
          <w:sz w:val="20"/>
          <w:szCs w:val="20"/>
        </w:rPr>
        <w:t xml:space="preserve"> los residuos sólidos domiciliarios (RSD) generados en la Provincia de Osorno, prestando servicio principalmente a la población de las comunas de Purranque, San Juan de la Costa, Puyehue, San Pablo, Puerto Octay y Osorno. </w:t>
      </w:r>
      <w:r w:rsidR="00F14530" w:rsidRPr="00F14530">
        <w:rPr>
          <w:rFonts w:cstheme="minorHAnsi"/>
          <w:sz w:val="20"/>
          <w:szCs w:val="20"/>
        </w:rPr>
        <w:t>Asimismo</w:t>
      </w:r>
      <w:r w:rsidRPr="00F14530">
        <w:rPr>
          <w:rFonts w:cstheme="minorHAnsi"/>
          <w:sz w:val="20"/>
          <w:szCs w:val="20"/>
        </w:rPr>
        <w:t xml:space="preserve">, para su funcionamiento cuenta con autorización sanitaria </w:t>
      </w:r>
      <w:r w:rsidR="00E623D2">
        <w:rPr>
          <w:rFonts w:cstheme="minorHAnsi"/>
          <w:sz w:val="20"/>
          <w:szCs w:val="20"/>
        </w:rPr>
        <w:t xml:space="preserve">otorgada por la Resolución </w:t>
      </w:r>
      <w:r w:rsidR="00F14530" w:rsidRPr="00F14530">
        <w:rPr>
          <w:rFonts w:cstheme="minorHAnsi"/>
          <w:sz w:val="20"/>
          <w:szCs w:val="20"/>
        </w:rPr>
        <w:t>N°</w:t>
      </w:r>
      <w:r w:rsidRPr="00F14530">
        <w:rPr>
          <w:rFonts w:cstheme="minorHAnsi"/>
          <w:sz w:val="20"/>
          <w:szCs w:val="20"/>
        </w:rPr>
        <w:t xml:space="preserve"> 442 del 12 de noviembre de 1987, año en que inició su operación</w:t>
      </w:r>
      <w:r w:rsidR="00E623D2">
        <w:rPr>
          <w:rFonts w:cstheme="minorHAnsi"/>
          <w:sz w:val="20"/>
          <w:szCs w:val="20"/>
        </w:rPr>
        <w:t xml:space="preserve"> y Resolución N° 1228 de 15 de septiembre de 2017, mediante la cual la SERERMI de Salud Región de Los Lagos, aprobó el proyecto sanitario denominado “Mejoramiento Operación Vertedero Municipal </w:t>
      </w:r>
      <w:proofErr w:type="spellStart"/>
      <w:proofErr w:type="gramStart"/>
      <w:r w:rsidR="00E623D2">
        <w:rPr>
          <w:rFonts w:cstheme="minorHAnsi"/>
          <w:sz w:val="20"/>
          <w:szCs w:val="20"/>
        </w:rPr>
        <w:t>Curaco</w:t>
      </w:r>
      <w:proofErr w:type="spellEnd"/>
      <w:r w:rsidR="00E623D2">
        <w:rPr>
          <w:rFonts w:cstheme="minorHAnsi"/>
          <w:sz w:val="20"/>
          <w:szCs w:val="20"/>
        </w:rPr>
        <w:t>”</w:t>
      </w:r>
      <w:r w:rsidR="00DB1D59" w:rsidRPr="00F14530">
        <w:rPr>
          <w:rFonts w:cstheme="minorHAnsi"/>
          <w:sz w:val="20"/>
          <w:szCs w:val="20"/>
        </w:rPr>
        <w:t>(</w:t>
      </w:r>
      <w:proofErr w:type="gramEnd"/>
      <w:r w:rsidR="00DB1D59" w:rsidRPr="00F14530">
        <w:rPr>
          <w:rFonts w:cstheme="minorHAnsi"/>
          <w:sz w:val="20"/>
          <w:szCs w:val="20"/>
        </w:rPr>
        <w:t xml:space="preserve">Anexo </w:t>
      </w:r>
      <w:r w:rsidR="00DB1D59">
        <w:rPr>
          <w:rFonts w:cstheme="minorHAnsi"/>
          <w:sz w:val="20"/>
          <w:szCs w:val="20"/>
        </w:rPr>
        <w:t>2</w:t>
      </w:r>
      <w:r w:rsidR="00DB1D59" w:rsidRPr="00F14530">
        <w:rPr>
          <w:rFonts w:cstheme="minorHAnsi"/>
          <w:sz w:val="20"/>
          <w:szCs w:val="20"/>
        </w:rPr>
        <w:t>)</w:t>
      </w:r>
      <w:r w:rsidRPr="00F14530">
        <w:rPr>
          <w:rFonts w:cstheme="minorHAnsi"/>
          <w:sz w:val="20"/>
          <w:szCs w:val="20"/>
        </w:rPr>
        <w:t xml:space="preserve">. </w:t>
      </w:r>
    </w:p>
    <w:p w14:paraId="33F30239" w14:textId="69A18FD7" w:rsidR="000512A3" w:rsidRPr="00F14530" w:rsidRDefault="000512A3" w:rsidP="009E57B8">
      <w:pPr>
        <w:spacing w:after="0" w:line="240" w:lineRule="auto"/>
        <w:jc w:val="both"/>
        <w:rPr>
          <w:rFonts w:cstheme="minorHAnsi"/>
          <w:sz w:val="20"/>
          <w:szCs w:val="20"/>
        </w:rPr>
      </w:pPr>
    </w:p>
    <w:p w14:paraId="0CA91E8D" w14:textId="6995D90D" w:rsidR="000512A3" w:rsidRPr="00F14530" w:rsidRDefault="008467A3" w:rsidP="004A2265">
      <w:pPr>
        <w:spacing w:line="240" w:lineRule="auto"/>
        <w:jc w:val="both"/>
        <w:rPr>
          <w:rFonts w:cstheme="minorHAnsi"/>
          <w:sz w:val="20"/>
          <w:szCs w:val="20"/>
        </w:rPr>
      </w:pPr>
      <w:r w:rsidRPr="00F14530">
        <w:rPr>
          <w:rFonts w:cstheme="minorHAnsi"/>
          <w:sz w:val="20"/>
          <w:szCs w:val="20"/>
        </w:rPr>
        <w:t xml:space="preserve">Dicha </w:t>
      </w:r>
      <w:r w:rsidR="000512A3" w:rsidRPr="00F14530">
        <w:rPr>
          <w:rFonts w:cstheme="minorHAnsi"/>
          <w:sz w:val="20"/>
          <w:szCs w:val="20"/>
        </w:rPr>
        <w:t>RCA, señala que el proyecto se trata esencialmente de medidas de saneamiento ambiental para realizar el cierre del vertedero y el abandono definitivo del sitio”, estructurándose de la siguiente manera:</w:t>
      </w:r>
    </w:p>
    <w:p w14:paraId="4F05B288" w14:textId="77777777" w:rsidR="000512A3" w:rsidRPr="00F14530" w:rsidRDefault="000512A3" w:rsidP="000512A3">
      <w:pPr>
        <w:pStyle w:val="Prrafodelista"/>
        <w:numPr>
          <w:ilvl w:val="0"/>
          <w:numId w:val="32"/>
        </w:numPr>
        <w:spacing w:line="360" w:lineRule="auto"/>
        <w:rPr>
          <w:rFonts w:eastAsiaTheme="minorHAnsi" w:cstheme="minorHAnsi"/>
          <w:sz w:val="20"/>
          <w:szCs w:val="20"/>
        </w:rPr>
      </w:pPr>
      <w:r w:rsidRPr="00F14530">
        <w:rPr>
          <w:rFonts w:eastAsiaTheme="minorHAnsi" w:cstheme="minorHAnsi"/>
          <w:sz w:val="20"/>
          <w:szCs w:val="20"/>
        </w:rPr>
        <w:t>Descripción del sitio de emplazamiento</w:t>
      </w:r>
    </w:p>
    <w:p w14:paraId="289EE4CC" w14:textId="77777777" w:rsidR="000512A3" w:rsidRPr="00F14530" w:rsidRDefault="000512A3" w:rsidP="000512A3">
      <w:pPr>
        <w:pStyle w:val="Prrafodelista"/>
        <w:numPr>
          <w:ilvl w:val="0"/>
          <w:numId w:val="32"/>
        </w:numPr>
        <w:spacing w:line="360" w:lineRule="auto"/>
        <w:rPr>
          <w:rFonts w:eastAsiaTheme="minorHAnsi" w:cstheme="minorHAnsi"/>
          <w:sz w:val="20"/>
          <w:szCs w:val="20"/>
        </w:rPr>
      </w:pPr>
      <w:r w:rsidRPr="00F14530">
        <w:rPr>
          <w:rFonts w:eastAsiaTheme="minorHAnsi" w:cstheme="minorHAnsi"/>
          <w:sz w:val="20"/>
          <w:szCs w:val="20"/>
        </w:rPr>
        <w:t>Etapa de construcción de obras de mejoramiento</w:t>
      </w:r>
    </w:p>
    <w:p w14:paraId="72BC3455" w14:textId="77777777" w:rsidR="000512A3" w:rsidRPr="00F14530" w:rsidRDefault="000512A3" w:rsidP="000512A3">
      <w:pPr>
        <w:pStyle w:val="Prrafodelista"/>
        <w:numPr>
          <w:ilvl w:val="0"/>
          <w:numId w:val="32"/>
        </w:numPr>
        <w:spacing w:line="360" w:lineRule="auto"/>
        <w:rPr>
          <w:rFonts w:eastAsiaTheme="minorHAnsi" w:cstheme="minorHAnsi"/>
          <w:sz w:val="20"/>
          <w:szCs w:val="20"/>
        </w:rPr>
      </w:pPr>
      <w:r w:rsidRPr="00F14530">
        <w:rPr>
          <w:rFonts w:eastAsiaTheme="minorHAnsi" w:cstheme="minorHAnsi"/>
          <w:sz w:val="20"/>
          <w:szCs w:val="20"/>
        </w:rPr>
        <w:t>Obras de cierre final y abandono</w:t>
      </w:r>
    </w:p>
    <w:p w14:paraId="393092FF" w14:textId="77777777" w:rsidR="000512A3" w:rsidRPr="00F14530" w:rsidRDefault="000512A3" w:rsidP="000512A3">
      <w:pPr>
        <w:pStyle w:val="Prrafodelista"/>
        <w:numPr>
          <w:ilvl w:val="0"/>
          <w:numId w:val="32"/>
        </w:numPr>
        <w:spacing w:line="360" w:lineRule="auto"/>
        <w:rPr>
          <w:rFonts w:eastAsiaTheme="minorHAnsi" w:cstheme="minorHAnsi"/>
          <w:sz w:val="20"/>
          <w:szCs w:val="20"/>
        </w:rPr>
      </w:pPr>
      <w:r w:rsidRPr="00F14530">
        <w:rPr>
          <w:rFonts w:eastAsiaTheme="minorHAnsi" w:cstheme="minorHAnsi"/>
          <w:sz w:val="20"/>
          <w:szCs w:val="20"/>
        </w:rPr>
        <w:t>Post-cierre y usos futuros</w:t>
      </w:r>
    </w:p>
    <w:p w14:paraId="17840CB1" w14:textId="77777777" w:rsidR="000512A3" w:rsidRPr="00F14530" w:rsidRDefault="000512A3" w:rsidP="009E57B8">
      <w:pPr>
        <w:spacing w:after="0" w:line="240" w:lineRule="auto"/>
        <w:jc w:val="both"/>
        <w:rPr>
          <w:rFonts w:cstheme="minorHAnsi"/>
          <w:sz w:val="20"/>
          <w:szCs w:val="20"/>
        </w:rPr>
      </w:pPr>
    </w:p>
    <w:p w14:paraId="34834CC8" w14:textId="27E15C90" w:rsidR="009E57B8" w:rsidRPr="00F14530" w:rsidRDefault="009E57B8" w:rsidP="009E57B8">
      <w:pPr>
        <w:rPr>
          <w:rFonts w:cstheme="minorHAnsi"/>
          <w:sz w:val="20"/>
          <w:szCs w:val="20"/>
        </w:rPr>
      </w:pPr>
      <w:r w:rsidRPr="00F14530">
        <w:rPr>
          <w:rFonts w:cstheme="minorHAnsi"/>
          <w:sz w:val="20"/>
          <w:szCs w:val="20"/>
        </w:rPr>
        <w:t>Las materias relevantes objeto de la fiscalización incluyeron</w:t>
      </w:r>
      <w:r w:rsidR="009C6AF2" w:rsidRPr="00F14530">
        <w:rPr>
          <w:rFonts w:cstheme="minorHAnsi"/>
          <w:sz w:val="20"/>
          <w:szCs w:val="20"/>
        </w:rPr>
        <w:t>:</w:t>
      </w:r>
      <w:r w:rsidRPr="00F14530">
        <w:rPr>
          <w:rFonts w:cstheme="minorHAnsi"/>
          <w:sz w:val="20"/>
          <w:szCs w:val="20"/>
        </w:rPr>
        <w:t xml:space="preserve"> Manejo de </w:t>
      </w:r>
      <w:r w:rsidR="002035E4" w:rsidRPr="00F14530">
        <w:rPr>
          <w:rFonts w:cstheme="minorHAnsi"/>
          <w:sz w:val="20"/>
          <w:szCs w:val="20"/>
        </w:rPr>
        <w:t>R</w:t>
      </w:r>
      <w:r w:rsidRPr="00F14530">
        <w:rPr>
          <w:rFonts w:cstheme="minorHAnsi"/>
          <w:sz w:val="20"/>
          <w:szCs w:val="20"/>
        </w:rPr>
        <w:t>esiduos sólidos (frente de trabajo</w:t>
      </w:r>
      <w:r w:rsidR="00C22865" w:rsidRPr="00F14530">
        <w:rPr>
          <w:rFonts w:cstheme="minorHAnsi"/>
          <w:sz w:val="20"/>
          <w:szCs w:val="20"/>
        </w:rPr>
        <w:t xml:space="preserve"> y vía de acceso al vertedero</w:t>
      </w:r>
      <w:r w:rsidRPr="00F14530">
        <w:rPr>
          <w:rFonts w:cstheme="minorHAnsi"/>
          <w:sz w:val="20"/>
          <w:szCs w:val="20"/>
        </w:rPr>
        <w:t>), Manejo de líquidos lixiviados, Manejo de biogás</w:t>
      </w:r>
      <w:r w:rsidR="009C6AF2" w:rsidRPr="00F14530">
        <w:rPr>
          <w:rFonts w:cstheme="minorHAnsi"/>
          <w:sz w:val="20"/>
          <w:szCs w:val="20"/>
        </w:rPr>
        <w:t xml:space="preserve"> y </w:t>
      </w:r>
      <w:r w:rsidR="00F14530">
        <w:rPr>
          <w:rFonts w:cstheme="minorHAnsi"/>
          <w:sz w:val="20"/>
          <w:szCs w:val="20"/>
        </w:rPr>
        <w:t>Cerco perimetral</w:t>
      </w:r>
      <w:r w:rsidR="009C6AF2" w:rsidRPr="00F14530">
        <w:rPr>
          <w:rFonts w:cstheme="minorHAnsi"/>
          <w:sz w:val="20"/>
          <w:szCs w:val="20"/>
        </w:rPr>
        <w:t>.</w:t>
      </w:r>
    </w:p>
    <w:p w14:paraId="13EFD67B" w14:textId="31C195E6" w:rsidR="008467A3" w:rsidRPr="00F14530" w:rsidRDefault="000C3E22" w:rsidP="00B831F9">
      <w:pPr>
        <w:jc w:val="both"/>
        <w:rPr>
          <w:rFonts w:cstheme="minorHAnsi"/>
          <w:sz w:val="20"/>
          <w:szCs w:val="20"/>
        </w:rPr>
      </w:pPr>
      <w:r w:rsidRPr="00F14530">
        <w:rPr>
          <w:rFonts w:cstheme="minorHAnsi"/>
          <w:sz w:val="20"/>
          <w:szCs w:val="20"/>
        </w:rPr>
        <w:t xml:space="preserve">En la actividad de fiscalización se constató que las condiciones de operación del vertedero son de alto riesgo sanitario y ambiental, dado </w:t>
      </w:r>
      <w:r w:rsidR="008467A3" w:rsidRPr="00F14530">
        <w:rPr>
          <w:rFonts w:cstheme="minorHAnsi"/>
          <w:sz w:val="20"/>
          <w:szCs w:val="20"/>
        </w:rPr>
        <w:t>el descontrol operacional que existe al interior de éste, el cual</w:t>
      </w:r>
      <w:r w:rsidRPr="00F14530">
        <w:rPr>
          <w:rFonts w:cstheme="minorHAnsi"/>
          <w:sz w:val="20"/>
          <w:szCs w:val="20"/>
        </w:rPr>
        <w:t xml:space="preserve"> se encuentra colapsado</w:t>
      </w:r>
      <w:r w:rsidR="008467A3" w:rsidRPr="00F14530">
        <w:rPr>
          <w:rFonts w:cstheme="minorHAnsi"/>
          <w:sz w:val="20"/>
          <w:szCs w:val="20"/>
        </w:rPr>
        <w:t xml:space="preserve">, pues </w:t>
      </w:r>
      <w:r w:rsidR="008467A3" w:rsidRPr="00F14530">
        <w:rPr>
          <w:rFonts w:cs="Arial"/>
          <w:sz w:val="20"/>
          <w:szCs w:val="20"/>
        </w:rPr>
        <w:t>recibe residuos sólidos industriales y de particulares, ocupando el 100 % del terreno útil para la disposición. Este colapso se provoca principalmente, porque la superficie disponible para situar los residuos, ya cumplió su vida útil.</w:t>
      </w:r>
      <w:r w:rsidRPr="00F14530">
        <w:rPr>
          <w:rFonts w:cstheme="minorHAnsi"/>
          <w:sz w:val="20"/>
          <w:szCs w:val="20"/>
        </w:rPr>
        <w:t xml:space="preserve"> </w:t>
      </w:r>
    </w:p>
    <w:p w14:paraId="2C256AAD" w14:textId="2DBF0356" w:rsidR="002035E4" w:rsidRPr="00F14530" w:rsidRDefault="000C3E22" w:rsidP="00B831F9">
      <w:pPr>
        <w:jc w:val="both"/>
        <w:rPr>
          <w:rFonts w:cstheme="minorHAnsi"/>
          <w:sz w:val="20"/>
          <w:szCs w:val="20"/>
        </w:rPr>
      </w:pPr>
      <w:r w:rsidRPr="00F14530">
        <w:rPr>
          <w:rFonts w:cstheme="minorHAnsi"/>
          <w:sz w:val="20"/>
          <w:szCs w:val="20"/>
        </w:rPr>
        <w:t>E</w:t>
      </w:r>
      <w:r w:rsidR="009E57B8" w:rsidRPr="00F14530">
        <w:rPr>
          <w:rFonts w:cstheme="minorHAnsi"/>
          <w:sz w:val="20"/>
          <w:szCs w:val="20"/>
        </w:rPr>
        <w:t xml:space="preserve">ntre los hechos constatados que representan hallazgos se encuentran: </w:t>
      </w:r>
    </w:p>
    <w:p w14:paraId="30E69546" w14:textId="49C4BA0E" w:rsidR="000155A6" w:rsidRPr="00F14530" w:rsidRDefault="008467A3" w:rsidP="00135896">
      <w:pPr>
        <w:jc w:val="both"/>
        <w:rPr>
          <w:rFonts w:cs="Arial"/>
          <w:sz w:val="20"/>
          <w:szCs w:val="20"/>
        </w:rPr>
      </w:pPr>
      <w:r w:rsidRPr="00F14530">
        <w:rPr>
          <w:rFonts w:cs="Arial"/>
          <w:sz w:val="20"/>
          <w:szCs w:val="20"/>
        </w:rPr>
        <w:t xml:space="preserve">- El titular no ha ejecutado obras o acciones ambientales descritas en la RCA aprobada ambientalmente, dado que </w:t>
      </w:r>
      <w:r w:rsidR="00E97C4C">
        <w:rPr>
          <w:rFonts w:cs="Arial"/>
          <w:sz w:val="20"/>
          <w:szCs w:val="20"/>
        </w:rPr>
        <w:t xml:space="preserve">mantiene el </w:t>
      </w:r>
      <w:r w:rsidRPr="00F14530">
        <w:rPr>
          <w:rFonts w:cs="Arial"/>
          <w:sz w:val="20"/>
          <w:szCs w:val="20"/>
        </w:rPr>
        <w:t>vertedero activo y en operación, sin ninguna medida ambiental comprometida</w:t>
      </w:r>
      <w:r w:rsidR="00135896" w:rsidRPr="00F14530">
        <w:rPr>
          <w:rFonts w:cs="Arial"/>
          <w:sz w:val="20"/>
          <w:szCs w:val="20"/>
        </w:rPr>
        <w:t>, generando con esto p</w:t>
      </w:r>
      <w:r w:rsidR="00135896" w:rsidRPr="00F14530">
        <w:rPr>
          <w:rFonts w:cstheme="minorHAnsi"/>
          <w:sz w:val="20"/>
          <w:szCs w:val="20"/>
        </w:rPr>
        <w:t xml:space="preserve">roblemas operacionales asociados al </w:t>
      </w:r>
      <w:r w:rsidR="000155A6" w:rsidRPr="00F14530">
        <w:rPr>
          <w:rFonts w:cstheme="minorHAnsi"/>
          <w:sz w:val="20"/>
          <w:szCs w:val="20"/>
        </w:rPr>
        <w:t xml:space="preserve">mal </w:t>
      </w:r>
      <w:r w:rsidR="00135896" w:rsidRPr="00F14530">
        <w:rPr>
          <w:rFonts w:cstheme="minorHAnsi"/>
          <w:sz w:val="20"/>
          <w:szCs w:val="20"/>
        </w:rPr>
        <w:t xml:space="preserve">manejo de </w:t>
      </w:r>
      <w:r w:rsidR="000155A6" w:rsidRPr="00F14530">
        <w:rPr>
          <w:rFonts w:cstheme="minorHAnsi"/>
          <w:sz w:val="20"/>
          <w:szCs w:val="20"/>
        </w:rPr>
        <w:t>los r</w:t>
      </w:r>
      <w:r w:rsidR="00135896" w:rsidRPr="00F14530">
        <w:rPr>
          <w:rFonts w:cstheme="minorHAnsi"/>
          <w:sz w:val="20"/>
          <w:szCs w:val="20"/>
        </w:rPr>
        <w:t xml:space="preserve">esiduos, </w:t>
      </w:r>
      <w:r w:rsidR="000155A6" w:rsidRPr="00F14530">
        <w:rPr>
          <w:rFonts w:cstheme="minorHAnsi"/>
          <w:sz w:val="20"/>
          <w:szCs w:val="20"/>
        </w:rPr>
        <w:t xml:space="preserve">con los consecuentes impactos ambientales en los </w:t>
      </w:r>
      <w:r w:rsidR="000155A6" w:rsidRPr="00F14530">
        <w:rPr>
          <w:rFonts w:cs="Arial"/>
          <w:sz w:val="20"/>
          <w:szCs w:val="20"/>
        </w:rPr>
        <w:t>medios físico, biótico y antrópicos.</w:t>
      </w:r>
    </w:p>
    <w:p w14:paraId="1B98763C" w14:textId="66857798" w:rsidR="00135896" w:rsidRPr="00F14530" w:rsidRDefault="00135896" w:rsidP="004A2265">
      <w:pPr>
        <w:spacing w:after="200" w:line="240" w:lineRule="auto"/>
        <w:jc w:val="both"/>
        <w:rPr>
          <w:rFonts w:cs="Arial"/>
          <w:b/>
          <w:sz w:val="20"/>
          <w:szCs w:val="20"/>
        </w:rPr>
      </w:pPr>
      <w:r w:rsidRPr="00F14530">
        <w:rPr>
          <w:rFonts w:cs="Arial"/>
          <w:sz w:val="20"/>
          <w:szCs w:val="20"/>
        </w:rPr>
        <w:t>Lo anterior se agrava por las condiciones ambientales y sanitarias en que se encuentra hoy el vertedero y que ya había sido dado a conocer por el titular al presentar la DIA en el año 2010</w:t>
      </w:r>
      <w:r w:rsidR="000155A6" w:rsidRPr="00F14530">
        <w:rPr>
          <w:rFonts w:cs="Arial"/>
          <w:sz w:val="20"/>
          <w:szCs w:val="20"/>
        </w:rPr>
        <w:t>, pues según lo indicado en la</w:t>
      </w:r>
      <w:r w:rsidRPr="00F14530">
        <w:rPr>
          <w:rFonts w:cs="Arial"/>
          <w:sz w:val="20"/>
          <w:szCs w:val="20"/>
        </w:rPr>
        <w:t xml:space="preserve"> RCA, la etapa de post-cierre establecía que se prolongaría por 20 años, iniciándose desde el momento en que se deje de depositar residuos sólidos en el vertedero, es decir, </w:t>
      </w:r>
      <w:r w:rsidRPr="00F14530">
        <w:rPr>
          <w:rFonts w:cs="Arial"/>
          <w:b/>
          <w:sz w:val="20"/>
          <w:szCs w:val="20"/>
        </w:rPr>
        <w:t>desde el año 2011, cuestión que no ha ocurrido.</w:t>
      </w:r>
    </w:p>
    <w:p w14:paraId="5FADB590" w14:textId="64D97229" w:rsidR="000C3E22" w:rsidRDefault="000C3E22">
      <w:pPr>
        <w:jc w:val="both"/>
        <w:rPr>
          <w:rFonts w:cstheme="minorHAnsi"/>
          <w:sz w:val="20"/>
          <w:szCs w:val="20"/>
        </w:rPr>
      </w:pPr>
    </w:p>
    <w:p w14:paraId="261B305A" w14:textId="05B04C88" w:rsidR="00D42470" w:rsidRDefault="00D42470" w:rsidP="004438A3">
      <w:pPr>
        <w:jc w:val="both"/>
        <w:rPr>
          <w:rFonts w:ascii="Calibri" w:eastAsia="Calibri" w:hAnsi="Calibri" w:cs="Calibri"/>
          <w:sz w:val="20"/>
          <w:szCs w:val="20"/>
        </w:rPr>
      </w:pPr>
    </w:p>
    <w:p w14:paraId="57749FCC" w14:textId="77777777" w:rsidR="00F14530" w:rsidRDefault="00F14530" w:rsidP="004438A3">
      <w:pPr>
        <w:jc w:val="both"/>
        <w:rPr>
          <w:rFonts w:ascii="Calibri" w:eastAsia="Calibri" w:hAnsi="Calibri" w:cs="Calibri"/>
          <w:sz w:val="20"/>
          <w:szCs w:val="20"/>
        </w:rPr>
      </w:pPr>
    </w:p>
    <w:p w14:paraId="68D1231A" w14:textId="77777777" w:rsidR="00D42470" w:rsidRDefault="00D42470" w:rsidP="00987770">
      <w:pPr>
        <w:pStyle w:val="Ttulo1"/>
      </w:pPr>
      <w:bookmarkStart w:id="9" w:name="_Toc390777017"/>
      <w:bookmarkStart w:id="10" w:name="_Toc449085406"/>
      <w:bookmarkStart w:id="11" w:name="_Toc514859073"/>
      <w:r w:rsidRPr="00D42470">
        <w:t xml:space="preserve">IDENTIFICACIÓN </w:t>
      </w:r>
      <w:bookmarkEnd w:id="9"/>
      <w:r w:rsidRPr="00D42470">
        <w:t>DE LA UNIDAD FISCALIZABLE</w:t>
      </w:r>
      <w:bookmarkEnd w:id="10"/>
      <w:bookmarkEnd w:id="11"/>
    </w:p>
    <w:p w14:paraId="3A3C8A84" w14:textId="77777777" w:rsidR="0007552A" w:rsidRPr="0007552A" w:rsidRDefault="0007552A" w:rsidP="00987770">
      <w:pPr>
        <w:pStyle w:val="Ttulo1"/>
        <w:numPr>
          <w:ilvl w:val="0"/>
          <w:numId w:val="0"/>
        </w:numPr>
        <w:ind w:left="718"/>
      </w:pPr>
    </w:p>
    <w:p w14:paraId="3F9ABD46" w14:textId="77777777" w:rsidR="00D42470" w:rsidRPr="00D42470" w:rsidRDefault="00D42470" w:rsidP="00987770">
      <w:pPr>
        <w:pStyle w:val="Ttulo2"/>
      </w:pPr>
      <w:bookmarkStart w:id="12" w:name="_Toc449085407"/>
      <w:bookmarkStart w:id="13" w:name="_Toc514859074"/>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D42470" w:rsidRPr="00D42470" w14:paraId="78ABA353" w14:textId="77777777" w:rsidTr="00556C92">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5BFFAC"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1A6C29C7" w14:textId="77777777" w:rsidR="00D42470" w:rsidRPr="00A94BBD" w:rsidRDefault="00A94BBD" w:rsidP="00D42470">
            <w:pPr>
              <w:spacing w:after="0" w:line="240" w:lineRule="auto"/>
              <w:jc w:val="both"/>
              <w:rPr>
                <w:rFonts w:eastAsia="Calibri" w:cstheme="minorHAnsi"/>
                <w:sz w:val="20"/>
                <w:szCs w:val="20"/>
                <w:lang w:eastAsia="es-ES"/>
              </w:rPr>
            </w:pPr>
            <w:r w:rsidRPr="00A94BBD">
              <w:rPr>
                <w:rFonts w:eastAsia="Calibri" w:cstheme="minorHAnsi"/>
                <w:sz w:val="20"/>
                <w:szCs w:val="20"/>
                <w:lang w:eastAsia="es-ES"/>
              </w:rPr>
              <w:t xml:space="preserve">VERTEDERO MUNICIPAL DE OSORNO </w:t>
            </w:r>
          </w:p>
          <w:p w14:paraId="428B64ED" w14:textId="77777777" w:rsidR="00D42470" w:rsidRPr="00D42470" w:rsidRDefault="00D42470" w:rsidP="00D42470">
            <w:pPr>
              <w:spacing w:after="0" w:line="240" w:lineRule="auto"/>
              <w:jc w:val="both"/>
              <w:rPr>
                <w:rFonts w:ascii="Calibri" w:eastAsia="Calibri" w:hAnsi="Calibri" w:cs="Calibri"/>
                <w:sz w:val="20"/>
                <w:szCs w:val="20"/>
                <w:lang w:eastAsia="es-ES"/>
              </w:rPr>
            </w:pPr>
          </w:p>
        </w:tc>
      </w:tr>
      <w:tr w:rsidR="00D42470" w:rsidRPr="00D42470" w14:paraId="57C9B387"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A58F13" w14:textId="77777777" w:rsidR="00A94BBD"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496EC9B5" w14:textId="77777777" w:rsidR="00D42470" w:rsidRPr="00D42470" w:rsidRDefault="00A94BBD" w:rsidP="00D42470">
            <w:pPr>
              <w:spacing w:after="0" w:line="240" w:lineRule="auto"/>
              <w:jc w:val="both"/>
              <w:rPr>
                <w:rFonts w:ascii="Calibri" w:eastAsia="Calibri" w:hAnsi="Calibri" w:cs="Calibri"/>
                <w:b/>
                <w:sz w:val="20"/>
                <w:szCs w:val="20"/>
              </w:rPr>
            </w:pPr>
            <w:r>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3A3CFDB2"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50DD6071" w14:textId="77777777" w:rsidR="00A94BBD" w:rsidRPr="00D42470" w:rsidRDefault="00A94BBD"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 xml:space="preserve">SECTOR CURACO, COMUNA DE OSORNO </w:t>
            </w:r>
          </w:p>
        </w:tc>
      </w:tr>
      <w:tr w:rsidR="00D42470" w:rsidRPr="00D42470" w14:paraId="0AA5431C"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F93222"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14:paraId="4605385D" w14:textId="77777777" w:rsidR="00A94BBD" w:rsidRPr="00D42470" w:rsidRDefault="00A94BBD"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OSORNO </w:t>
            </w:r>
          </w:p>
        </w:tc>
        <w:tc>
          <w:tcPr>
            <w:tcW w:w="2296" w:type="pct"/>
            <w:vMerge/>
            <w:tcBorders>
              <w:left w:val="single" w:sz="4" w:space="0" w:color="auto"/>
              <w:right w:val="single" w:sz="4" w:space="0" w:color="auto"/>
            </w:tcBorders>
            <w:shd w:val="clear" w:color="auto" w:fill="FFFFFF"/>
          </w:tcPr>
          <w:p w14:paraId="515024EC"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990217A"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0C46B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14:paraId="4F00ACA5" w14:textId="77777777" w:rsidR="00A94BBD" w:rsidRPr="00D42470" w:rsidRDefault="00A94BBD"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67EC268F"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F5D3E6B"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6123E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7EAA516A" w14:textId="77777777" w:rsidR="00A94BBD" w:rsidRPr="00D42470" w:rsidRDefault="00A94BBD"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ILUSTRE MUNICIPALIDAD DE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02582D"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5FFD9C2C" w14:textId="77777777" w:rsidR="00A94BBD" w:rsidRPr="00D42470" w:rsidRDefault="00A94BBD" w:rsidP="00D42470">
            <w:pPr>
              <w:spacing w:after="100" w:line="276" w:lineRule="auto"/>
              <w:jc w:val="both"/>
              <w:rPr>
                <w:rFonts w:ascii="Calibri" w:eastAsia="Calibri" w:hAnsi="Calibri" w:cs="Calibri"/>
                <w:sz w:val="20"/>
                <w:szCs w:val="20"/>
                <w:lang w:val="es-ES" w:eastAsia="es-ES"/>
              </w:rPr>
            </w:pPr>
            <w:r w:rsidRPr="00A94BBD">
              <w:rPr>
                <w:rFonts w:ascii="Calibri" w:eastAsia="Calibri" w:hAnsi="Calibri" w:cs="Calibri"/>
                <w:sz w:val="20"/>
                <w:szCs w:val="20"/>
                <w:lang w:val="es-ES" w:eastAsia="es-ES"/>
              </w:rPr>
              <w:t>69.210.100-6</w:t>
            </w:r>
          </w:p>
        </w:tc>
      </w:tr>
      <w:tr w:rsidR="00D42470" w:rsidRPr="00D42470" w14:paraId="26A81585"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30611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7608ACFA" w14:textId="77777777" w:rsidR="00A94BBD" w:rsidRPr="00D42470" w:rsidRDefault="00A94BBD" w:rsidP="00D42470">
            <w:pPr>
              <w:spacing w:after="100" w:line="276" w:lineRule="auto"/>
              <w:jc w:val="both"/>
              <w:rPr>
                <w:rFonts w:ascii="Calibri" w:eastAsia="Calibri" w:hAnsi="Calibri" w:cs="Calibri"/>
                <w:sz w:val="20"/>
                <w:szCs w:val="20"/>
              </w:rPr>
            </w:pPr>
            <w:r w:rsidRPr="00A94BBD">
              <w:rPr>
                <w:rFonts w:ascii="Calibri" w:eastAsia="Calibri" w:hAnsi="Calibri" w:cs="Calibri"/>
                <w:sz w:val="20"/>
                <w:szCs w:val="20"/>
              </w:rPr>
              <w:t>Avda. Juan Mackenna 851</w:t>
            </w:r>
            <w:r>
              <w:rPr>
                <w:rFonts w:ascii="Calibri" w:eastAsia="Calibri" w:hAnsi="Calibri" w:cs="Calibri"/>
                <w:sz w:val="20"/>
                <w:szCs w:val="20"/>
              </w:rPr>
              <w:t>,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E0F0ED"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6187828C" w14:textId="77777777" w:rsidR="00A94BBD" w:rsidRPr="00D42470" w:rsidRDefault="00A94BBD" w:rsidP="00D42470">
            <w:pPr>
              <w:spacing w:after="100" w:line="276" w:lineRule="auto"/>
              <w:jc w:val="both"/>
              <w:rPr>
                <w:rFonts w:ascii="Calibri" w:eastAsia="Calibri" w:hAnsi="Calibri" w:cs="Calibri"/>
                <w:sz w:val="20"/>
                <w:szCs w:val="20"/>
              </w:rPr>
            </w:pPr>
            <w:r w:rsidRPr="00A94BBD">
              <w:rPr>
                <w:rFonts w:ascii="Calibri" w:eastAsia="Calibri" w:hAnsi="Calibri" w:cs="Calibri"/>
                <w:sz w:val="20"/>
                <w:szCs w:val="20"/>
              </w:rPr>
              <w:t>alcaldia@imo.cl</w:t>
            </w:r>
          </w:p>
        </w:tc>
      </w:tr>
      <w:tr w:rsidR="00D42470" w:rsidRPr="00D42470" w14:paraId="207EE27E"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94E4EEF"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36E277"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109ADF8D" w14:textId="77777777" w:rsidR="00A94BBD" w:rsidRPr="00D42470" w:rsidRDefault="00A94BBD" w:rsidP="00D42470">
            <w:pPr>
              <w:spacing w:after="100" w:line="276" w:lineRule="auto"/>
              <w:jc w:val="both"/>
              <w:rPr>
                <w:rFonts w:ascii="Calibri" w:eastAsia="Calibri" w:hAnsi="Calibri" w:cs="Calibri"/>
                <w:sz w:val="20"/>
                <w:szCs w:val="20"/>
              </w:rPr>
            </w:pPr>
            <w:r w:rsidRPr="00A94BBD">
              <w:rPr>
                <w:rFonts w:ascii="Calibri" w:eastAsia="Calibri" w:hAnsi="Calibri" w:cs="Calibri"/>
                <w:sz w:val="20"/>
                <w:szCs w:val="20"/>
              </w:rPr>
              <w:t>64-264203</w:t>
            </w:r>
          </w:p>
        </w:tc>
      </w:tr>
      <w:tr w:rsidR="00D42470" w:rsidRPr="00D42470" w14:paraId="6160BC3F"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C3AD14"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73D39FAB" w14:textId="77777777" w:rsidR="00A94BBD" w:rsidRPr="00D42470" w:rsidRDefault="00A94BBD" w:rsidP="00D42470">
            <w:pPr>
              <w:spacing w:after="100" w:line="276" w:lineRule="auto"/>
              <w:jc w:val="both"/>
              <w:rPr>
                <w:rFonts w:ascii="Calibri" w:eastAsia="Calibri" w:hAnsi="Calibri" w:cs="Calibri"/>
                <w:sz w:val="20"/>
                <w:szCs w:val="20"/>
              </w:rPr>
            </w:pPr>
            <w:r w:rsidRPr="00A94BBD">
              <w:rPr>
                <w:rFonts w:ascii="Calibri" w:eastAsia="Calibri" w:hAnsi="Calibri" w:cs="Calibri"/>
                <w:sz w:val="20"/>
                <w:szCs w:val="20"/>
              </w:rPr>
              <w:t>Jaime Bertín Valenzuela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A1674C"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030491F9" w14:textId="77777777" w:rsidR="00A94BBD" w:rsidRPr="00D42470" w:rsidRDefault="00A94BBD" w:rsidP="00D42470">
            <w:pPr>
              <w:spacing w:after="100" w:line="276" w:lineRule="auto"/>
              <w:jc w:val="both"/>
              <w:rPr>
                <w:rFonts w:ascii="Calibri" w:eastAsia="Calibri" w:hAnsi="Calibri" w:cs="Calibri"/>
                <w:sz w:val="20"/>
                <w:szCs w:val="20"/>
                <w:lang w:val="es-ES" w:eastAsia="es-ES"/>
              </w:rPr>
            </w:pPr>
            <w:r w:rsidRPr="00A94BBD">
              <w:rPr>
                <w:rFonts w:ascii="Calibri" w:eastAsia="Calibri" w:hAnsi="Calibri" w:cs="Calibri"/>
                <w:sz w:val="20"/>
                <w:szCs w:val="20"/>
                <w:lang w:val="es-ES" w:eastAsia="es-ES"/>
              </w:rPr>
              <w:t>6.304.905-0</w:t>
            </w:r>
          </w:p>
        </w:tc>
      </w:tr>
      <w:tr w:rsidR="00D42470" w:rsidRPr="00D42470" w14:paraId="2016EB64"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229EF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66397804" w14:textId="77777777" w:rsidR="00A94BBD" w:rsidRPr="00D42470" w:rsidRDefault="00A94BBD" w:rsidP="00D42470">
            <w:pPr>
              <w:spacing w:after="100" w:line="276" w:lineRule="auto"/>
              <w:jc w:val="both"/>
              <w:rPr>
                <w:rFonts w:ascii="Calibri" w:eastAsia="Calibri" w:hAnsi="Calibri" w:cs="Calibri"/>
                <w:sz w:val="20"/>
                <w:szCs w:val="20"/>
                <w:lang w:val="es-ES" w:eastAsia="es-ES"/>
              </w:rPr>
            </w:pPr>
            <w:r w:rsidRPr="00A94BBD">
              <w:rPr>
                <w:rFonts w:ascii="Calibri" w:eastAsia="Calibri" w:hAnsi="Calibri" w:cs="Calibri"/>
                <w:sz w:val="20"/>
                <w:szCs w:val="20"/>
              </w:rPr>
              <w:t>Avda. Juan Mackenna 851</w:t>
            </w:r>
            <w:r>
              <w:rPr>
                <w:rFonts w:ascii="Calibri" w:eastAsia="Calibri" w:hAnsi="Calibri" w:cs="Calibri"/>
                <w:sz w:val="20"/>
                <w:szCs w:val="20"/>
              </w:rPr>
              <w:t>,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BE2F2F"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2C24EFF9" w14:textId="77777777" w:rsidR="00A94BBD" w:rsidRPr="00D42470" w:rsidRDefault="00A94BBD" w:rsidP="00D42470">
            <w:pPr>
              <w:spacing w:after="100" w:line="276" w:lineRule="auto"/>
              <w:jc w:val="both"/>
              <w:rPr>
                <w:rFonts w:ascii="Calibri" w:eastAsia="Calibri" w:hAnsi="Calibri" w:cs="Calibri"/>
                <w:sz w:val="20"/>
                <w:szCs w:val="20"/>
                <w:lang w:val="es-ES" w:eastAsia="es-ES"/>
              </w:rPr>
            </w:pPr>
            <w:r w:rsidRPr="00A94BBD">
              <w:rPr>
                <w:rFonts w:ascii="Calibri" w:eastAsia="Calibri" w:hAnsi="Calibri" w:cs="Calibri"/>
                <w:sz w:val="20"/>
                <w:szCs w:val="20"/>
              </w:rPr>
              <w:t>alcaldia@imo.cl</w:t>
            </w:r>
          </w:p>
        </w:tc>
      </w:tr>
      <w:tr w:rsidR="00D42470" w:rsidRPr="00D42470" w14:paraId="52599C8E"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A511D31"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D9ADA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2DE8ADA0" w14:textId="77777777" w:rsidR="00A94BBD" w:rsidRPr="00D42470" w:rsidRDefault="00A94BBD" w:rsidP="00D42470">
            <w:pPr>
              <w:spacing w:after="100" w:line="276" w:lineRule="auto"/>
              <w:jc w:val="both"/>
              <w:rPr>
                <w:rFonts w:ascii="Calibri" w:eastAsia="Calibri" w:hAnsi="Calibri" w:cs="Calibri"/>
                <w:sz w:val="20"/>
                <w:szCs w:val="20"/>
                <w:lang w:val="es-ES" w:eastAsia="es-ES"/>
              </w:rPr>
            </w:pPr>
            <w:r w:rsidRPr="00A94BBD">
              <w:rPr>
                <w:rFonts w:ascii="Calibri" w:eastAsia="Calibri" w:hAnsi="Calibri" w:cs="Calibri"/>
                <w:sz w:val="20"/>
                <w:szCs w:val="20"/>
              </w:rPr>
              <w:t>64-264203</w:t>
            </w:r>
          </w:p>
        </w:tc>
      </w:tr>
    </w:tbl>
    <w:p w14:paraId="52D7CDB9" w14:textId="77777777" w:rsidR="00D42470" w:rsidRPr="00D42470" w:rsidRDefault="00D42470" w:rsidP="00D42470">
      <w:pPr>
        <w:contextualSpacing/>
      </w:pPr>
    </w:p>
    <w:p w14:paraId="3BFC1FC1" w14:textId="77777777" w:rsidR="00D42470" w:rsidRPr="00D42470" w:rsidRDefault="00D42470" w:rsidP="00D42470">
      <w:pPr>
        <w:contextualSpacing/>
      </w:pPr>
    </w:p>
    <w:p w14:paraId="525AF805" w14:textId="77777777" w:rsidR="00D42470" w:rsidRPr="00D42470" w:rsidRDefault="00D42470" w:rsidP="00D42470">
      <w:pPr>
        <w:jc w:val="center"/>
        <w:rPr>
          <w:rFonts w:ascii="Calibri" w:eastAsia="Calibri" w:hAnsi="Calibri" w:cs="Calibri"/>
          <w:sz w:val="28"/>
          <w:szCs w:val="32"/>
        </w:rPr>
      </w:pPr>
    </w:p>
    <w:p w14:paraId="06E9A78B" w14:textId="77777777" w:rsidR="00D42470" w:rsidRPr="00D42470" w:rsidRDefault="00D42470" w:rsidP="00D42470">
      <w:pPr>
        <w:jc w:val="center"/>
        <w:rPr>
          <w:rFonts w:ascii="Calibri" w:eastAsia="Calibri" w:hAnsi="Calibri" w:cs="Calibri"/>
          <w:sz w:val="28"/>
          <w:szCs w:val="32"/>
        </w:rPr>
      </w:pPr>
    </w:p>
    <w:p w14:paraId="4CCD3D29" w14:textId="77777777" w:rsidR="00D42470" w:rsidRPr="00D42470" w:rsidRDefault="00D42470" w:rsidP="00D42470">
      <w:pPr>
        <w:jc w:val="center"/>
        <w:rPr>
          <w:rFonts w:ascii="Calibri" w:eastAsia="Calibri" w:hAnsi="Calibri" w:cs="Calibri"/>
          <w:sz w:val="28"/>
          <w:szCs w:val="32"/>
        </w:rPr>
      </w:pPr>
    </w:p>
    <w:p w14:paraId="78B03A8A" w14:textId="77777777" w:rsidR="00D42470" w:rsidRPr="00D42470" w:rsidRDefault="00D42470" w:rsidP="00D42470">
      <w:pPr>
        <w:jc w:val="center"/>
        <w:rPr>
          <w:rFonts w:ascii="Calibri" w:eastAsia="Calibri" w:hAnsi="Calibri" w:cs="Calibri"/>
          <w:sz w:val="28"/>
          <w:szCs w:val="32"/>
        </w:rPr>
      </w:pPr>
    </w:p>
    <w:p w14:paraId="1BC2A883"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15C75E1E" w14:textId="77777777" w:rsidR="00D42470" w:rsidRPr="00D42470" w:rsidRDefault="00D42470" w:rsidP="00EF1051">
      <w:pPr>
        <w:pStyle w:val="Ttulo2"/>
      </w:pPr>
      <w:bookmarkStart w:id="23" w:name="_Toc449085408"/>
      <w:bookmarkStart w:id="24" w:name="_Toc514859075"/>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32F6B7C6"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1C72650A" w14:textId="69995B4B" w:rsidR="00D42470" w:rsidRDefault="00D42470" w:rsidP="00D42470">
            <w:pPr>
              <w:spacing w:after="0" w:line="240" w:lineRule="auto"/>
              <w:jc w:val="both"/>
              <w:rPr>
                <w:rFonts w:ascii="Calibri" w:eastAsia="Calibri" w:hAnsi="Calibri" w:cs="Times New Roman"/>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Fuente:</w:t>
            </w:r>
            <w:bookmarkEnd w:id="25"/>
            <w:bookmarkEnd w:id="26"/>
            <w:r w:rsidR="0063792D" w:rsidRPr="00D42470">
              <w:rPr>
                <w:rFonts w:ascii="Calibri" w:eastAsia="Calibri" w:hAnsi="Calibri" w:cs="Times New Roman"/>
                <w:sz w:val="20"/>
                <w:szCs w:val="20"/>
              </w:rPr>
              <w:t xml:space="preserve"> </w:t>
            </w:r>
            <w:r w:rsidR="0063792D" w:rsidRPr="0063792D">
              <w:rPr>
                <w:rFonts w:ascii="Calibri" w:eastAsia="Calibri" w:hAnsi="Calibri" w:cs="Times New Roman"/>
                <w:sz w:val="20"/>
                <w:szCs w:val="20"/>
              </w:rPr>
              <w:t xml:space="preserve">Google </w:t>
            </w:r>
            <w:proofErr w:type="spellStart"/>
            <w:r w:rsidR="0063792D">
              <w:rPr>
                <w:rFonts w:ascii="Calibri" w:eastAsia="Calibri" w:hAnsi="Calibri" w:cs="Times New Roman"/>
                <w:sz w:val="20"/>
                <w:szCs w:val="20"/>
              </w:rPr>
              <w:t>E</w:t>
            </w:r>
            <w:r w:rsidR="0063792D" w:rsidRPr="0063792D">
              <w:rPr>
                <w:rFonts w:ascii="Calibri" w:eastAsia="Calibri" w:hAnsi="Calibri" w:cs="Times New Roman"/>
                <w:sz w:val="20"/>
                <w:szCs w:val="20"/>
              </w:rPr>
              <w:t>arth</w:t>
            </w:r>
            <w:proofErr w:type="spellEnd"/>
            <w:r w:rsidR="0063792D" w:rsidRPr="0063792D">
              <w:rPr>
                <w:rFonts w:ascii="Calibri" w:eastAsia="Calibri" w:hAnsi="Calibri" w:cs="Times New Roman"/>
                <w:sz w:val="20"/>
                <w:szCs w:val="20"/>
              </w:rPr>
              <w:t xml:space="preserve">, imagen </w:t>
            </w:r>
            <w:r w:rsidR="00E96A3A">
              <w:rPr>
                <w:rFonts w:ascii="Calibri" w:eastAsia="Calibri" w:hAnsi="Calibri" w:cs="Times New Roman"/>
                <w:sz w:val="20"/>
                <w:szCs w:val="20"/>
              </w:rPr>
              <w:t>12.01.2017</w:t>
            </w:r>
            <w:r w:rsidR="0063792D" w:rsidRPr="0063792D">
              <w:rPr>
                <w:rFonts w:ascii="Calibri" w:eastAsia="Calibri" w:hAnsi="Calibri" w:cs="Times New Roman"/>
                <w:sz w:val="20"/>
                <w:szCs w:val="20"/>
              </w:rPr>
              <w:t>).</w:t>
            </w:r>
            <w:bookmarkEnd w:id="27"/>
            <w:bookmarkEnd w:id="28"/>
            <w:bookmarkEnd w:id="29"/>
          </w:p>
          <w:p w14:paraId="16773817" w14:textId="77777777" w:rsidR="000D33A4" w:rsidRPr="00D42470" w:rsidRDefault="000D33A4" w:rsidP="00D42470">
            <w:pPr>
              <w:spacing w:after="0" w:line="240" w:lineRule="auto"/>
              <w:jc w:val="both"/>
              <w:rPr>
                <w:rFonts w:ascii="Calibri" w:eastAsia="Calibri" w:hAnsi="Calibri" w:cs="Times New Roman"/>
                <w:color w:val="FF0000"/>
                <w:sz w:val="20"/>
                <w:szCs w:val="20"/>
              </w:rPr>
            </w:pPr>
          </w:p>
          <w:p w14:paraId="6B9AF6B0" w14:textId="4530306A" w:rsidR="00D42470" w:rsidRPr="00D42470" w:rsidRDefault="000D33A4"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t xml:space="preserve"> </w:t>
            </w:r>
            <w:r w:rsidRPr="000D33A4">
              <w:rPr>
                <w:rFonts w:ascii="Calibri" w:eastAsia="Calibri" w:hAnsi="Calibri" w:cs="Calibri"/>
                <w:b/>
                <w:noProof/>
                <w:sz w:val="24"/>
                <w:szCs w:val="20"/>
                <w:lang w:eastAsia="es-CL"/>
              </w:rPr>
              <w:drawing>
                <wp:inline distT="0" distB="0" distL="0" distR="0" wp14:anchorId="2F6639B1" wp14:editId="242625B7">
                  <wp:extent cx="8051397" cy="4387755"/>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72480" cy="4399244"/>
                          </a:xfrm>
                          <a:prstGeom prst="rect">
                            <a:avLst/>
                          </a:prstGeom>
                          <a:noFill/>
                          <a:ln>
                            <a:noFill/>
                          </a:ln>
                        </pic:spPr>
                      </pic:pic>
                    </a:graphicData>
                  </a:graphic>
                </wp:inline>
              </w:drawing>
            </w:r>
          </w:p>
        </w:tc>
      </w:tr>
      <w:tr w:rsidR="00D42470" w:rsidRPr="00D42470" w14:paraId="2334C3E5" w14:textId="77777777" w:rsidTr="00556C92">
        <w:trPr>
          <w:trHeight w:val="229"/>
          <w:jc w:val="center"/>
        </w:trPr>
        <w:tc>
          <w:tcPr>
            <w:tcW w:w="1798" w:type="pct"/>
            <w:shd w:val="clear" w:color="auto" w:fill="FFFFFF"/>
            <w:tcMar>
              <w:top w:w="58" w:type="dxa"/>
              <w:left w:w="58" w:type="dxa"/>
              <w:bottom w:w="58" w:type="dxa"/>
              <w:right w:w="58" w:type="dxa"/>
            </w:tcMar>
            <w:hideMark/>
          </w:tcPr>
          <w:p w14:paraId="3DF4E7E5"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9D12F3">
              <w:rPr>
                <w:rFonts w:ascii="Calibri" w:eastAsia="Calibri" w:hAnsi="Calibri" w:cs="Calibri"/>
                <w:sz w:val="20"/>
                <w:szCs w:val="18"/>
              </w:rPr>
              <w:t>DATUM WGS 84</w:t>
            </w:r>
          </w:p>
        </w:tc>
        <w:tc>
          <w:tcPr>
            <w:tcW w:w="928" w:type="pct"/>
            <w:shd w:val="clear" w:color="auto" w:fill="FFFFFF"/>
          </w:tcPr>
          <w:p w14:paraId="7771022C"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9D12F3">
              <w:rPr>
                <w:rFonts w:ascii="Calibri" w:eastAsia="Calibri" w:hAnsi="Calibri" w:cs="Calibri"/>
                <w:b/>
                <w:sz w:val="20"/>
                <w:szCs w:val="18"/>
              </w:rPr>
              <w:t xml:space="preserve"> </w:t>
            </w:r>
            <w:r w:rsidR="009D12F3" w:rsidRPr="009D12F3">
              <w:rPr>
                <w:rFonts w:ascii="Calibri" w:eastAsia="Calibri" w:hAnsi="Calibri" w:cs="Calibri"/>
                <w:sz w:val="20"/>
                <w:szCs w:val="18"/>
              </w:rPr>
              <w:t>18G</w:t>
            </w:r>
          </w:p>
        </w:tc>
        <w:tc>
          <w:tcPr>
            <w:tcW w:w="1146" w:type="pct"/>
            <w:shd w:val="clear" w:color="auto" w:fill="FFFFFF"/>
          </w:tcPr>
          <w:p w14:paraId="456D44D9" w14:textId="6B9166D3" w:rsidR="00D42470" w:rsidRPr="000D33A4" w:rsidRDefault="00D42470" w:rsidP="00D42470">
            <w:pPr>
              <w:spacing w:after="0" w:line="240" w:lineRule="auto"/>
              <w:jc w:val="both"/>
              <w:rPr>
                <w:rFonts w:ascii="Calibri" w:eastAsia="Calibri" w:hAnsi="Calibri" w:cs="Calibri"/>
                <w:sz w:val="20"/>
                <w:szCs w:val="18"/>
              </w:rPr>
            </w:pPr>
            <w:r w:rsidRPr="000D33A4">
              <w:rPr>
                <w:rFonts w:ascii="Calibri" w:eastAsia="Calibri" w:hAnsi="Calibri" w:cs="Calibri"/>
                <w:b/>
                <w:sz w:val="20"/>
                <w:szCs w:val="18"/>
              </w:rPr>
              <w:t>UTM N:</w:t>
            </w:r>
            <w:r w:rsidR="009D12F3" w:rsidRPr="000D33A4">
              <w:rPr>
                <w:rFonts w:ascii="Calibri" w:eastAsia="Calibri" w:hAnsi="Calibri" w:cs="Calibri"/>
                <w:b/>
                <w:sz w:val="20"/>
                <w:szCs w:val="18"/>
              </w:rPr>
              <w:t xml:space="preserve"> </w:t>
            </w:r>
            <w:r w:rsidR="00702409" w:rsidRPr="004A2265">
              <w:rPr>
                <w:rFonts w:ascii="Calibri" w:eastAsia="Calibri" w:hAnsi="Calibri" w:cs="Calibri"/>
                <w:sz w:val="20"/>
                <w:szCs w:val="18"/>
              </w:rPr>
              <w:t>5.507.</w:t>
            </w:r>
            <w:r w:rsidR="000D33A4" w:rsidRPr="004A2265">
              <w:rPr>
                <w:rFonts w:ascii="Calibri" w:eastAsia="Calibri" w:hAnsi="Calibri" w:cs="Calibri"/>
                <w:sz w:val="20"/>
                <w:szCs w:val="18"/>
              </w:rPr>
              <w:t>180</w:t>
            </w:r>
          </w:p>
        </w:tc>
        <w:tc>
          <w:tcPr>
            <w:tcW w:w="1128" w:type="pct"/>
            <w:shd w:val="clear" w:color="auto" w:fill="FFFFFF"/>
          </w:tcPr>
          <w:p w14:paraId="0BF72435" w14:textId="7C409980" w:rsidR="00D42470" w:rsidRPr="000D33A4" w:rsidRDefault="00D42470" w:rsidP="00D42470">
            <w:pPr>
              <w:spacing w:after="0" w:line="240" w:lineRule="auto"/>
              <w:jc w:val="both"/>
              <w:rPr>
                <w:rFonts w:ascii="Calibri" w:eastAsia="Calibri" w:hAnsi="Calibri" w:cs="Calibri"/>
                <w:sz w:val="20"/>
                <w:szCs w:val="16"/>
              </w:rPr>
            </w:pPr>
            <w:r w:rsidRPr="000D33A4">
              <w:rPr>
                <w:rFonts w:ascii="Calibri" w:eastAsia="Calibri" w:hAnsi="Calibri" w:cs="Calibri"/>
                <w:b/>
                <w:sz w:val="20"/>
                <w:szCs w:val="16"/>
              </w:rPr>
              <w:t>UTM E:</w:t>
            </w:r>
            <w:r w:rsidR="009D12F3" w:rsidRPr="000D33A4">
              <w:rPr>
                <w:rFonts w:ascii="Calibri" w:eastAsia="Calibri" w:hAnsi="Calibri" w:cs="Calibri"/>
                <w:b/>
                <w:sz w:val="20"/>
                <w:szCs w:val="16"/>
              </w:rPr>
              <w:t xml:space="preserve"> </w:t>
            </w:r>
            <w:r w:rsidR="009D12F3" w:rsidRPr="004A2265">
              <w:rPr>
                <w:rFonts w:ascii="Calibri" w:eastAsia="Calibri" w:hAnsi="Calibri" w:cs="Calibri"/>
                <w:sz w:val="20"/>
                <w:szCs w:val="18"/>
              </w:rPr>
              <w:t>650</w:t>
            </w:r>
            <w:r w:rsidR="00702409" w:rsidRPr="004A2265">
              <w:rPr>
                <w:rFonts w:ascii="Calibri" w:eastAsia="Calibri" w:hAnsi="Calibri" w:cs="Calibri"/>
                <w:sz w:val="20"/>
                <w:szCs w:val="18"/>
              </w:rPr>
              <w:t>.</w:t>
            </w:r>
            <w:r w:rsidR="000D33A4" w:rsidRPr="004A2265">
              <w:rPr>
                <w:rFonts w:ascii="Calibri" w:eastAsia="Calibri" w:hAnsi="Calibri" w:cs="Calibri"/>
                <w:sz w:val="20"/>
                <w:szCs w:val="18"/>
              </w:rPr>
              <w:t>614</w:t>
            </w:r>
          </w:p>
        </w:tc>
      </w:tr>
      <w:tr w:rsidR="00D42470" w:rsidRPr="00D42470" w14:paraId="28129D77" w14:textId="77777777" w:rsidTr="00556C92">
        <w:trPr>
          <w:trHeight w:val="728"/>
          <w:jc w:val="center"/>
        </w:trPr>
        <w:tc>
          <w:tcPr>
            <w:tcW w:w="5000" w:type="pct"/>
            <w:gridSpan w:val="4"/>
            <w:shd w:val="clear" w:color="auto" w:fill="FFFFFF"/>
            <w:tcMar>
              <w:top w:w="58" w:type="dxa"/>
              <w:left w:w="58" w:type="dxa"/>
              <w:bottom w:w="58" w:type="dxa"/>
              <w:right w:w="58" w:type="dxa"/>
            </w:tcMar>
          </w:tcPr>
          <w:p w14:paraId="3A4BFC56" w14:textId="77777777"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D21490">
              <w:rPr>
                <w:rFonts w:ascii="Calibri" w:eastAsia="Calibri" w:hAnsi="Calibri" w:cs="Calibri"/>
                <w:sz w:val="20"/>
                <w:szCs w:val="18"/>
              </w:rPr>
              <w:t>El vertedero se ubica en un á</w:t>
            </w:r>
            <w:r w:rsidR="0063792D" w:rsidRPr="0063792D">
              <w:rPr>
                <w:rFonts w:ascii="Calibri" w:eastAsia="Calibri" w:hAnsi="Calibri" w:cs="Calibri"/>
                <w:sz w:val="20"/>
                <w:szCs w:val="18"/>
              </w:rPr>
              <w:t xml:space="preserve">rea rural de la Comuna de </w:t>
            </w:r>
            <w:r w:rsidR="0063792D">
              <w:rPr>
                <w:rFonts w:ascii="Calibri" w:eastAsia="Calibri" w:hAnsi="Calibri" w:cs="Calibri"/>
                <w:sz w:val="20"/>
                <w:szCs w:val="18"/>
              </w:rPr>
              <w:t>Osorno</w:t>
            </w:r>
            <w:r w:rsidR="0063792D" w:rsidRPr="0063792D">
              <w:rPr>
                <w:rFonts w:ascii="Calibri" w:eastAsia="Calibri" w:hAnsi="Calibri" w:cs="Calibri"/>
                <w:sz w:val="20"/>
                <w:szCs w:val="18"/>
              </w:rPr>
              <w:t xml:space="preserve">, Provincia de </w:t>
            </w:r>
            <w:r w:rsidR="0063792D">
              <w:rPr>
                <w:rFonts w:ascii="Calibri" w:eastAsia="Calibri" w:hAnsi="Calibri" w:cs="Calibri"/>
                <w:sz w:val="20"/>
                <w:szCs w:val="18"/>
              </w:rPr>
              <w:t xml:space="preserve">Osorno, </w:t>
            </w:r>
            <w:r w:rsidR="0063792D" w:rsidRPr="0063792D">
              <w:rPr>
                <w:rFonts w:ascii="Calibri" w:eastAsia="Calibri" w:hAnsi="Calibri" w:cs="Calibri"/>
                <w:sz w:val="20"/>
                <w:szCs w:val="18"/>
              </w:rPr>
              <w:t xml:space="preserve">Región </w:t>
            </w:r>
            <w:r w:rsidR="0063792D">
              <w:rPr>
                <w:rFonts w:ascii="Calibri" w:eastAsia="Calibri" w:hAnsi="Calibri" w:cs="Calibri"/>
                <w:sz w:val="20"/>
                <w:szCs w:val="18"/>
              </w:rPr>
              <w:t xml:space="preserve">de Los Lagos, </w:t>
            </w:r>
            <w:r w:rsidR="0063792D" w:rsidRPr="0063792D">
              <w:rPr>
                <w:rFonts w:ascii="Calibri" w:eastAsia="Calibri" w:hAnsi="Calibri" w:cs="Calibri"/>
                <w:sz w:val="20"/>
                <w:szCs w:val="18"/>
              </w:rPr>
              <w:t xml:space="preserve">en el sector denominado </w:t>
            </w:r>
            <w:r w:rsidR="0063792D">
              <w:rPr>
                <w:rFonts w:ascii="Calibri" w:eastAsia="Calibri" w:hAnsi="Calibri" w:cs="Calibri"/>
                <w:sz w:val="20"/>
                <w:szCs w:val="18"/>
              </w:rPr>
              <w:t xml:space="preserve">Curaco, </w:t>
            </w:r>
            <w:r w:rsidR="0063792D" w:rsidRPr="0063792D">
              <w:rPr>
                <w:rFonts w:ascii="Calibri" w:eastAsia="Calibri" w:hAnsi="Calibri" w:cs="Calibri"/>
                <w:sz w:val="20"/>
                <w:szCs w:val="18"/>
              </w:rPr>
              <w:t xml:space="preserve">al cual se accede por </w:t>
            </w:r>
            <w:r w:rsidR="00D21490" w:rsidRPr="00D21490">
              <w:rPr>
                <w:rFonts w:ascii="Calibri" w:eastAsia="Calibri" w:hAnsi="Calibri" w:cs="Calibri"/>
                <w:sz w:val="20"/>
                <w:szCs w:val="18"/>
              </w:rPr>
              <w:t xml:space="preserve">un camino </w:t>
            </w:r>
            <w:r w:rsidR="00A704BF">
              <w:rPr>
                <w:rFonts w:ascii="Calibri" w:eastAsia="Calibri" w:hAnsi="Calibri" w:cs="Calibri"/>
                <w:sz w:val="20"/>
                <w:szCs w:val="18"/>
              </w:rPr>
              <w:t>de tierra</w:t>
            </w:r>
            <w:r w:rsidR="00A704BF" w:rsidRPr="00D21490">
              <w:rPr>
                <w:rFonts w:ascii="Calibri" w:eastAsia="Calibri" w:hAnsi="Calibri" w:cs="Calibri"/>
                <w:sz w:val="20"/>
                <w:szCs w:val="18"/>
              </w:rPr>
              <w:t xml:space="preserve"> </w:t>
            </w:r>
            <w:r w:rsidR="00D21490">
              <w:rPr>
                <w:rFonts w:ascii="Calibri" w:eastAsia="Calibri" w:hAnsi="Calibri" w:cs="Calibri"/>
                <w:sz w:val="20"/>
                <w:szCs w:val="18"/>
              </w:rPr>
              <w:t xml:space="preserve">aproximadamente </w:t>
            </w:r>
            <w:r w:rsidR="00D21490" w:rsidRPr="00D21490">
              <w:rPr>
                <w:rFonts w:ascii="Calibri" w:eastAsia="Calibri" w:hAnsi="Calibri" w:cs="Calibri"/>
                <w:sz w:val="20"/>
                <w:szCs w:val="18"/>
              </w:rPr>
              <w:t>a 1,4 km hacia el sur, a la altura del Km 8 de la Ruta U-40</w:t>
            </w:r>
            <w:r w:rsidR="00A704BF">
              <w:rPr>
                <w:rFonts w:ascii="Calibri" w:eastAsia="Calibri" w:hAnsi="Calibri" w:cs="Calibri"/>
                <w:sz w:val="20"/>
                <w:szCs w:val="18"/>
              </w:rPr>
              <w:t>.</w:t>
            </w:r>
          </w:p>
          <w:p w14:paraId="101C4869"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6D2FB658"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02E78F2A"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733F2F" w14:textId="20882287" w:rsidR="00D42470" w:rsidRPr="00D42470" w:rsidRDefault="00D42470" w:rsidP="00D42470">
            <w:pPr>
              <w:rPr>
                <w:color w:val="FF0000"/>
              </w:rPr>
            </w:pPr>
            <w:r w:rsidRPr="00D42470">
              <w:rPr>
                <w:b/>
              </w:rPr>
              <w:lastRenderedPageBreak/>
              <w:t xml:space="preserve">Figura 2. </w:t>
            </w:r>
            <w:proofErr w:type="spellStart"/>
            <w:r w:rsidRPr="00D42470">
              <w:rPr>
                <w:b/>
              </w:rPr>
              <w:t>Layout</w:t>
            </w:r>
            <w:proofErr w:type="spellEnd"/>
            <w:r w:rsidRPr="00D42470">
              <w:rPr>
                <w:b/>
              </w:rPr>
              <w:t xml:space="preserve"> del proyecto </w:t>
            </w:r>
            <w:r w:rsidR="00EB6E4C" w:rsidRPr="004B46FD">
              <w:rPr>
                <w:sz w:val="20"/>
                <w:szCs w:val="20"/>
              </w:rPr>
              <w:t xml:space="preserve">(Fuente: Elaboración propia, en base a Google </w:t>
            </w:r>
            <w:proofErr w:type="spellStart"/>
            <w:r w:rsidR="00EB6E4C" w:rsidRPr="004B46FD">
              <w:rPr>
                <w:sz w:val="20"/>
                <w:szCs w:val="20"/>
              </w:rPr>
              <w:t>Earth</w:t>
            </w:r>
            <w:proofErr w:type="spellEnd"/>
            <w:r w:rsidR="00EB6E4C" w:rsidRPr="004B46FD">
              <w:rPr>
                <w:sz w:val="20"/>
                <w:szCs w:val="20"/>
              </w:rPr>
              <w:t xml:space="preserve"> </w:t>
            </w:r>
            <w:r w:rsidR="00E96A3A">
              <w:rPr>
                <w:sz w:val="20"/>
                <w:szCs w:val="20"/>
              </w:rPr>
              <w:t>12.01.2017</w:t>
            </w:r>
            <w:r w:rsidR="00EB6E4C" w:rsidRPr="004B46FD">
              <w:rPr>
                <w:sz w:val="20"/>
                <w:szCs w:val="20"/>
              </w:rPr>
              <w:t>).</w:t>
            </w:r>
          </w:p>
          <w:p w14:paraId="124BD999" w14:textId="77777777" w:rsidR="00D42470" w:rsidRPr="00D42470" w:rsidRDefault="003E6F06" w:rsidP="00EB6E4C">
            <w:pPr>
              <w:jc w:val="center"/>
              <w:rPr>
                <w:rFonts w:cstheme="minorHAnsi"/>
                <w:lang w:eastAsia="es-ES"/>
              </w:rPr>
            </w:pPr>
            <w:r>
              <w:rPr>
                <w:rFonts w:cstheme="minorHAnsi"/>
                <w:noProof/>
                <w:lang w:eastAsia="es-ES"/>
              </w:rPr>
              <w:drawing>
                <wp:inline distT="0" distB="0" distL="0" distR="0" wp14:anchorId="56131DA9" wp14:editId="3665B795">
                  <wp:extent cx="7780020" cy="48768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80020" cy="4876800"/>
                          </a:xfrm>
                          <a:prstGeom prst="rect">
                            <a:avLst/>
                          </a:prstGeom>
                          <a:noFill/>
                        </pic:spPr>
                      </pic:pic>
                    </a:graphicData>
                  </a:graphic>
                </wp:inline>
              </w:drawing>
            </w:r>
          </w:p>
        </w:tc>
      </w:tr>
    </w:tbl>
    <w:p w14:paraId="086BE3CD"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2E0EE307" w14:textId="77777777" w:rsidR="00D42470" w:rsidRDefault="00D42470" w:rsidP="00987770">
      <w:pPr>
        <w:pStyle w:val="Ttulo1"/>
      </w:pPr>
      <w:bookmarkStart w:id="30" w:name="_Toc390777020"/>
      <w:bookmarkStart w:id="31" w:name="_Toc449085409"/>
      <w:bookmarkStart w:id="32" w:name="_Toc514859076"/>
      <w:r w:rsidRPr="00D42470">
        <w:lastRenderedPageBreak/>
        <w:t>INSTRUMENTOS DE CARÁCTER AMBIENTAL FISCALIZADOS</w:t>
      </w:r>
      <w:bookmarkEnd w:id="30"/>
      <w:bookmarkEnd w:id="31"/>
      <w:bookmarkEnd w:id="32"/>
    </w:p>
    <w:p w14:paraId="0C284CD1"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1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70"/>
        <w:gridCol w:w="1269"/>
        <w:gridCol w:w="1133"/>
        <w:gridCol w:w="1133"/>
        <w:gridCol w:w="2125"/>
        <w:gridCol w:w="2547"/>
        <w:gridCol w:w="1280"/>
        <w:gridCol w:w="3830"/>
      </w:tblGrid>
      <w:tr w:rsidR="005933B2" w:rsidRPr="00D42470" w14:paraId="102FA4EB" w14:textId="77777777" w:rsidTr="004A2265">
        <w:trPr>
          <w:trHeight w:val="498"/>
        </w:trPr>
        <w:tc>
          <w:tcPr>
            <w:tcW w:w="5000" w:type="pct"/>
            <w:gridSpan w:val="8"/>
            <w:shd w:val="clear" w:color="000000" w:fill="D9D9D9"/>
            <w:noWrap/>
          </w:tcPr>
          <w:p w14:paraId="0117AAE2"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04035DBC"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2C2995" w:rsidRPr="00D42470" w14:paraId="61EBEE10" w14:textId="77777777" w:rsidTr="002C2995">
        <w:trPr>
          <w:trHeight w:val="498"/>
        </w:trPr>
        <w:tc>
          <w:tcPr>
            <w:tcW w:w="205" w:type="pct"/>
            <w:shd w:val="clear" w:color="auto" w:fill="auto"/>
            <w:vAlign w:val="center"/>
            <w:hideMark/>
          </w:tcPr>
          <w:p w14:paraId="0ED687C3"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457" w:type="pct"/>
            <w:shd w:val="clear" w:color="auto" w:fill="auto"/>
            <w:vAlign w:val="center"/>
            <w:hideMark/>
          </w:tcPr>
          <w:p w14:paraId="5722FF20"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408" w:type="pct"/>
            <w:shd w:val="clear" w:color="auto" w:fill="auto"/>
            <w:vAlign w:val="center"/>
            <w:hideMark/>
          </w:tcPr>
          <w:p w14:paraId="74A25A9D"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137B278F"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08" w:type="pct"/>
            <w:vAlign w:val="center"/>
          </w:tcPr>
          <w:p w14:paraId="76A9496D"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65" w:type="pct"/>
            <w:shd w:val="clear" w:color="auto" w:fill="auto"/>
            <w:vAlign w:val="center"/>
            <w:hideMark/>
          </w:tcPr>
          <w:p w14:paraId="5772C871"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917" w:type="pct"/>
            <w:shd w:val="clear" w:color="auto" w:fill="auto"/>
            <w:vAlign w:val="center"/>
            <w:hideMark/>
          </w:tcPr>
          <w:p w14:paraId="69807BFA"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Nombre </w:t>
            </w:r>
          </w:p>
        </w:tc>
        <w:tc>
          <w:tcPr>
            <w:tcW w:w="461" w:type="pct"/>
          </w:tcPr>
          <w:p w14:paraId="0121195D" w14:textId="77777777" w:rsidR="005933B2" w:rsidRPr="00D42470" w:rsidRDefault="005933B2" w:rsidP="002D3B77">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 xml:space="preserve">Etapa en que se encuentra </w:t>
            </w:r>
          </w:p>
        </w:tc>
        <w:tc>
          <w:tcPr>
            <w:tcW w:w="1378" w:type="pct"/>
            <w:shd w:val="clear" w:color="auto" w:fill="auto"/>
            <w:vAlign w:val="center"/>
            <w:hideMark/>
          </w:tcPr>
          <w:p w14:paraId="6DD6BBB5"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2C2995" w:rsidRPr="00D42470" w14:paraId="116FD41E" w14:textId="77777777" w:rsidTr="002C2995">
        <w:trPr>
          <w:trHeight w:val="498"/>
        </w:trPr>
        <w:tc>
          <w:tcPr>
            <w:tcW w:w="205" w:type="pct"/>
            <w:shd w:val="clear" w:color="auto" w:fill="auto"/>
            <w:noWrap/>
            <w:vAlign w:val="center"/>
            <w:hideMark/>
          </w:tcPr>
          <w:p w14:paraId="3318C2FD" w14:textId="77777777" w:rsidR="005933B2" w:rsidRPr="00D42470" w:rsidRDefault="00A94BB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457" w:type="pct"/>
            <w:shd w:val="clear" w:color="auto" w:fill="auto"/>
            <w:noWrap/>
            <w:vAlign w:val="center"/>
          </w:tcPr>
          <w:p w14:paraId="57FD4252" w14:textId="77777777" w:rsidR="005933B2" w:rsidRPr="00D42470" w:rsidRDefault="00A94BB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408" w:type="pct"/>
            <w:shd w:val="clear" w:color="auto" w:fill="auto"/>
            <w:noWrap/>
            <w:vAlign w:val="center"/>
          </w:tcPr>
          <w:p w14:paraId="29E61889" w14:textId="77777777" w:rsidR="005933B2" w:rsidRPr="00D42470" w:rsidRDefault="00A94BBD" w:rsidP="00D42470">
            <w:pPr>
              <w:spacing w:after="0" w:line="0" w:lineRule="atLeast"/>
              <w:jc w:val="center"/>
              <w:rPr>
                <w:rFonts w:ascii="Calibri" w:eastAsia="Calibri" w:hAnsi="Calibri" w:cs="Times New Roman"/>
                <w:color w:val="000000"/>
                <w:sz w:val="20"/>
              </w:rPr>
            </w:pPr>
            <w:r>
              <w:rPr>
                <w:color w:val="000000" w:themeColor="text1"/>
                <w:sz w:val="20"/>
                <w:szCs w:val="20"/>
              </w:rPr>
              <w:t>438</w:t>
            </w:r>
          </w:p>
        </w:tc>
        <w:tc>
          <w:tcPr>
            <w:tcW w:w="408" w:type="pct"/>
          </w:tcPr>
          <w:p w14:paraId="7B4803F3" w14:textId="77777777" w:rsidR="00A94BBD" w:rsidRDefault="00A94BBD" w:rsidP="00D42470">
            <w:pPr>
              <w:spacing w:after="0" w:line="0" w:lineRule="atLeast"/>
              <w:jc w:val="center"/>
              <w:rPr>
                <w:color w:val="000000" w:themeColor="text1"/>
                <w:sz w:val="20"/>
                <w:szCs w:val="20"/>
              </w:rPr>
            </w:pPr>
          </w:p>
          <w:p w14:paraId="14CC8CB9" w14:textId="77777777" w:rsidR="005933B2" w:rsidRDefault="00A94BBD" w:rsidP="00A94BBD">
            <w:pPr>
              <w:spacing w:after="0" w:line="0" w:lineRule="atLeast"/>
              <w:jc w:val="center"/>
              <w:rPr>
                <w:color w:val="000000" w:themeColor="text1"/>
                <w:sz w:val="20"/>
                <w:szCs w:val="20"/>
              </w:rPr>
            </w:pPr>
            <w:r w:rsidRPr="00A94BBD">
              <w:rPr>
                <w:color w:val="000000" w:themeColor="text1"/>
                <w:sz w:val="20"/>
                <w:szCs w:val="20"/>
              </w:rPr>
              <w:t>10.08.2010</w:t>
            </w:r>
          </w:p>
          <w:p w14:paraId="063F4A09" w14:textId="77777777" w:rsidR="00A94BBD" w:rsidRPr="00D42470" w:rsidRDefault="00A94BBD" w:rsidP="00A94BBD">
            <w:pPr>
              <w:spacing w:after="0" w:line="0" w:lineRule="atLeast"/>
              <w:jc w:val="center"/>
              <w:rPr>
                <w:rFonts w:ascii="Calibri" w:eastAsia="Calibri" w:hAnsi="Calibri" w:cs="Times New Roman"/>
                <w:color w:val="000000"/>
                <w:sz w:val="20"/>
              </w:rPr>
            </w:pPr>
          </w:p>
        </w:tc>
        <w:tc>
          <w:tcPr>
            <w:tcW w:w="765" w:type="pct"/>
            <w:shd w:val="clear" w:color="auto" w:fill="auto"/>
            <w:noWrap/>
            <w:vAlign w:val="center"/>
          </w:tcPr>
          <w:p w14:paraId="4507F0EB" w14:textId="77777777" w:rsidR="005933B2" w:rsidRPr="00D42470" w:rsidRDefault="00A94BB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 xml:space="preserve">Comisión de Evaluación de Los Lagos </w:t>
            </w:r>
          </w:p>
        </w:tc>
        <w:tc>
          <w:tcPr>
            <w:tcW w:w="917" w:type="pct"/>
            <w:shd w:val="clear" w:color="auto" w:fill="auto"/>
            <w:noWrap/>
            <w:vAlign w:val="center"/>
          </w:tcPr>
          <w:p w14:paraId="5CB2434F" w14:textId="77777777" w:rsidR="005933B2" w:rsidRPr="00D42470" w:rsidRDefault="00A94BBD" w:rsidP="00D42470">
            <w:pPr>
              <w:spacing w:after="0" w:line="0" w:lineRule="atLeast"/>
              <w:jc w:val="both"/>
              <w:rPr>
                <w:rFonts w:ascii="Calibri" w:eastAsia="Calibri" w:hAnsi="Calibri" w:cs="Times New Roman"/>
                <w:color w:val="000000"/>
                <w:sz w:val="20"/>
              </w:rPr>
            </w:pPr>
            <w:r>
              <w:rPr>
                <w:color w:val="000000" w:themeColor="text1"/>
                <w:sz w:val="20"/>
                <w:szCs w:val="20"/>
              </w:rPr>
              <w:t>Estudio y diseño Plan de cierre Vertedero Comuna de Osorno</w:t>
            </w:r>
          </w:p>
        </w:tc>
        <w:tc>
          <w:tcPr>
            <w:tcW w:w="461" w:type="pct"/>
          </w:tcPr>
          <w:p w14:paraId="3DCD02AB" w14:textId="77777777" w:rsidR="005933B2" w:rsidRDefault="005933B2" w:rsidP="00D42470">
            <w:pPr>
              <w:spacing w:after="0" w:line="0" w:lineRule="atLeast"/>
              <w:jc w:val="both"/>
              <w:rPr>
                <w:rFonts w:ascii="Calibri" w:eastAsia="Times New Roman" w:hAnsi="Calibri" w:cs="Calibri"/>
                <w:color w:val="000000"/>
                <w:sz w:val="20"/>
                <w:szCs w:val="20"/>
                <w:lang w:eastAsia="es-CL"/>
              </w:rPr>
            </w:pPr>
          </w:p>
          <w:p w14:paraId="7CEC3335" w14:textId="77777777" w:rsidR="00044697" w:rsidRPr="00D42470" w:rsidRDefault="00044697"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No iniciada</w:t>
            </w:r>
          </w:p>
        </w:tc>
        <w:tc>
          <w:tcPr>
            <w:tcW w:w="1378" w:type="pct"/>
            <w:shd w:val="clear" w:color="auto" w:fill="auto"/>
            <w:noWrap/>
            <w:vAlign w:val="center"/>
          </w:tcPr>
          <w:p w14:paraId="0C757756" w14:textId="77777777" w:rsidR="005933B2" w:rsidRPr="00D42470" w:rsidRDefault="00044697"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Sin comentarios</w:t>
            </w:r>
          </w:p>
        </w:tc>
      </w:tr>
      <w:tr w:rsidR="002C2995" w:rsidRPr="00D42470" w14:paraId="339B156A" w14:textId="77777777" w:rsidTr="002C2995">
        <w:trPr>
          <w:trHeight w:val="498"/>
        </w:trPr>
        <w:tc>
          <w:tcPr>
            <w:tcW w:w="205" w:type="pct"/>
            <w:shd w:val="clear" w:color="auto" w:fill="auto"/>
            <w:noWrap/>
            <w:vAlign w:val="center"/>
            <w:hideMark/>
          </w:tcPr>
          <w:p w14:paraId="0A294D61" w14:textId="1808D0FD" w:rsidR="005933B2" w:rsidRPr="00D42470" w:rsidRDefault="00E96A3A" w:rsidP="002C29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457" w:type="pct"/>
            <w:shd w:val="clear" w:color="auto" w:fill="auto"/>
            <w:noWrap/>
            <w:vAlign w:val="center"/>
            <w:hideMark/>
          </w:tcPr>
          <w:p w14:paraId="6D8A4AD7" w14:textId="5994110F" w:rsidR="005933B2" w:rsidRPr="00D42470" w:rsidRDefault="00E96A3A" w:rsidP="002C29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 Exenta</w:t>
            </w:r>
          </w:p>
        </w:tc>
        <w:tc>
          <w:tcPr>
            <w:tcW w:w="408" w:type="pct"/>
            <w:shd w:val="clear" w:color="auto" w:fill="auto"/>
            <w:noWrap/>
            <w:vAlign w:val="center"/>
          </w:tcPr>
          <w:p w14:paraId="6D661AAE" w14:textId="0D33E95A" w:rsidR="005933B2" w:rsidRPr="00D42470" w:rsidRDefault="00D72F21" w:rsidP="002C29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366</w:t>
            </w:r>
          </w:p>
        </w:tc>
        <w:tc>
          <w:tcPr>
            <w:tcW w:w="408" w:type="pct"/>
            <w:noWrap/>
          </w:tcPr>
          <w:p w14:paraId="265C8A36" w14:textId="77777777" w:rsidR="0087664E" w:rsidRDefault="0087664E" w:rsidP="002C2995">
            <w:pPr>
              <w:spacing w:after="0" w:line="0" w:lineRule="atLeast"/>
              <w:jc w:val="center"/>
              <w:rPr>
                <w:rFonts w:ascii="Calibri" w:eastAsia="Times New Roman" w:hAnsi="Calibri" w:cs="Calibri"/>
                <w:color w:val="000000"/>
                <w:sz w:val="20"/>
                <w:szCs w:val="20"/>
                <w:lang w:eastAsia="es-CL"/>
              </w:rPr>
            </w:pPr>
          </w:p>
          <w:p w14:paraId="7274F368" w14:textId="77777777" w:rsidR="0087664E" w:rsidRDefault="0087664E" w:rsidP="002C2995">
            <w:pPr>
              <w:spacing w:after="0" w:line="0" w:lineRule="atLeast"/>
              <w:jc w:val="center"/>
              <w:rPr>
                <w:rFonts w:ascii="Calibri" w:eastAsia="Times New Roman" w:hAnsi="Calibri" w:cs="Calibri"/>
                <w:color w:val="000000"/>
                <w:sz w:val="20"/>
                <w:szCs w:val="20"/>
                <w:lang w:eastAsia="es-CL"/>
              </w:rPr>
            </w:pPr>
          </w:p>
          <w:p w14:paraId="35B2D84C" w14:textId="77777777" w:rsidR="0087664E" w:rsidRDefault="0087664E" w:rsidP="002C2995">
            <w:pPr>
              <w:spacing w:after="0" w:line="0" w:lineRule="atLeast"/>
              <w:jc w:val="center"/>
              <w:rPr>
                <w:rFonts w:ascii="Calibri" w:eastAsia="Times New Roman" w:hAnsi="Calibri" w:cs="Calibri"/>
                <w:color w:val="000000"/>
                <w:sz w:val="20"/>
                <w:szCs w:val="20"/>
                <w:lang w:eastAsia="es-CL"/>
              </w:rPr>
            </w:pPr>
          </w:p>
          <w:p w14:paraId="646E0A83" w14:textId="77777777" w:rsidR="0087664E" w:rsidRDefault="0087664E" w:rsidP="002C2995">
            <w:pPr>
              <w:spacing w:after="0" w:line="0" w:lineRule="atLeast"/>
              <w:jc w:val="center"/>
              <w:rPr>
                <w:rFonts w:ascii="Calibri" w:eastAsia="Times New Roman" w:hAnsi="Calibri" w:cs="Calibri"/>
                <w:color w:val="000000"/>
                <w:sz w:val="20"/>
                <w:szCs w:val="20"/>
                <w:lang w:eastAsia="es-CL"/>
              </w:rPr>
            </w:pPr>
          </w:p>
          <w:p w14:paraId="011A79BB" w14:textId="4408DD70" w:rsidR="005933B2" w:rsidRPr="00D42470" w:rsidRDefault="00D72F21" w:rsidP="002C29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04.09.2017</w:t>
            </w:r>
          </w:p>
        </w:tc>
        <w:tc>
          <w:tcPr>
            <w:tcW w:w="765" w:type="pct"/>
            <w:shd w:val="clear" w:color="auto" w:fill="auto"/>
            <w:noWrap/>
            <w:vAlign w:val="center"/>
          </w:tcPr>
          <w:p w14:paraId="6FBC996D" w14:textId="06337AB8" w:rsidR="005933B2" w:rsidRPr="00D42470" w:rsidRDefault="00723133" w:rsidP="002C29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SEA Los Lagos</w:t>
            </w:r>
          </w:p>
        </w:tc>
        <w:tc>
          <w:tcPr>
            <w:tcW w:w="917" w:type="pct"/>
            <w:shd w:val="clear" w:color="auto" w:fill="auto"/>
            <w:noWrap/>
            <w:vAlign w:val="center"/>
          </w:tcPr>
          <w:p w14:paraId="3156E808" w14:textId="7B3ABF0B" w:rsidR="005933B2" w:rsidRPr="00D42470" w:rsidRDefault="004C6229" w:rsidP="002C29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Se pronuncia sobre consulta de pertinencia de </w:t>
            </w:r>
            <w:r w:rsidR="00EB1CE4">
              <w:rPr>
                <w:rFonts w:ascii="Calibri" w:eastAsia="Times New Roman" w:hAnsi="Calibri" w:cs="Calibri"/>
                <w:color w:val="000000"/>
                <w:sz w:val="20"/>
                <w:szCs w:val="20"/>
                <w:lang w:eastAsia="es-CL"/>
              </w:rPr>
              <w:t>ingreso</w:t>
            </w:r>
            <w:r>
              <w:rPr>
                <w:rFonts w:ascii="Calibri" w:eastAsia="Times New Roman" w:hAnsi="Calibri" w:cs="Calibri"/>
                <w:color w:val="000000"/>
                <w:sz w:val="20"/>
                <w:szCs w:val="20"/>
                <w:lang w:eastAsia="es-CL"/>
              </w:rPr>
              <w:t xml:space="preserve"> al SEIA</w:t>
            </w:r>
          </w:p>
        </w:tc>
        <w:tc>
          <w:tcPr>
            <w:tcW w:w="461" w:type="pct"/>
          </w:tcPr>
          <w:p w14:paraId="6E103C77" w14:textId="6F3E50E3" w:rsidR="005933B2" w:rsidRPr="00D42470" w:rsidRDefault="00EB1CE4"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No iniciada</w:t>
            </w:r>
          </w:p>
        </w:tc>
        <w:tc>
          <w:tcPr>
            <w:tcW w:w="1378" w:type="pct"/>
            <w:shd w:val="clear" w:color="auto" w:fill="auto"/>
            <w:noWrap/>
            <w:vAlign w:val="center"/>
          </w:tcPr>
          <w:p w14:paraId="7FEC9EF5" w14:textId="42F8B6BA" w:rsidR="00FB7E36" w:rsidRPr="00D42470" w:rsidRDefault="0087664E" w:rsidP="002C2995">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Ord. 117 del 10.02.2017 de la I. Municipalidad de Osorno, que solicita pronunciamiento al SEA, el cual es</w:t>
            </w:r>
            <w:r w:rsidR="00F8723B">
              <w:rPr>
                <w:rFonts w:ascii="Calibri" w:eastAsia="Times New Roman" w:hAnsi="Calibri" w:cs="Calibri"/>
                <w:color w:val="000000"/>
                <w:sz w:val="20"/>
                <w:szCs w:val="20"/>
                <w:lang w:eastAsia="es-CL"/>
              </w:rPr>
              <w:t xml:space="preserve">tablece </w:t>
            </w:r>
            <w:r>
              <w:rPr>
                <w:rFonts w:ascii="Calibri" w:eastAsia="Times New Roman" w:hAnsi="Calibri" w:cs="Calibri"/>
                <w:color w:val="000000"/>
                <w:sz w:val="20"/>
                <w:szCs w:val="20"/>
                <w:lang w:eastAsia="es-CL"/>
              </w:rPr>
              <w:t>que las obras, acciones y medidas descritas por el titular no constituyen una modificación que requiera ser sometido al SEIA. Dichas modificaciones tienen relación con la re</w:t>
            </w:r>
            <w:r w:rsidR="00DA573D">
              <w:rPr>
                <w:rFonts w:ascii="Calibri" w:eastAsia="Times New Roman" w:hAnsi="Calibri" w:cs="Calibri"/>
                <w:color w:val="000000"/>
                <w:sz w:val="20"/>
                <w:szCs w:val="20"/>
                <w:lang w:eastAsia="es-CL"/>
              </w:rPr>
              <w:t>-</w:t>
            </w:r>
            <w:r>
              <w:rPr>
                <w:rFonts w:ascii="Calibri" w:eastAsia="Times New Roman" w:hAnsi="Calibri" w:cs="Calibri"/>
                <w:color w:val="000000"/>
                <w:sz w:val="20"/>
                <w:szCs w:val="20"/>
                <w:lang w:eastAsia="es-CL"/>
              </w:rPr>
              <w:t>disposición de residuos, movimientos de tierra, cobertura final, manejo de lixiviados de aguas lluvias y biogás.</w:t>
            </w:r>
          </w:p>
        </w:tc>
      </w:tr>
    </w:tbl>
    <w:p w14:paraId="5F915973" w14:textId="77777777" w:rsidR="00D42470" w:rsidRDefault="00D42470" w:rsidP="00E22786">
      <w:pPr>
        <w:contextualSpacing/>
        <w:rPr>
          <w:sz w:val="24"/>
          <w:szCs w:val="24"/>
        </w:rPr>
      </w:pPr>
    </w:p>
    <w:p w14:paraId="2CFB0A71" w14:textId="77777777" w:rsidR="00D42470" w:rsidRDefault="00D42470" w:rsidP="00987770">
      <w:pPr>
        <w:pStyle w:val="Ttulo1"/>
      </w:pPr>
      <w:bookmarkStart w:id="33" w:name="_Toc352840385"/>
      <w:bookmarkStart w:id="34" w:name="_Toc352841445"/>
      <w:bookmarkStart w:id="35" w:name="_Toc447875232"/>
      <w:bookmarkStart w:id="36" w:name="_Toc449085410"/>
      <w:bookmarkStart w:id="37" w:name="_Toc514859077"/>
      <w:r w:rsidRPr="00D42470">
        <w:t>ANTECEDENTES DE LA ACTIVIDAD DE FISCALIZACIÓN</w:t>
      </w:r>
      <w:bookmarkEnd w:id="33"/>
      <w:bookmarkEnd w:id="34"/>
      <w:bookmarkEnd w:id="35"/>
      <w:bookmarkEnd w:id="36"/>
      <w:bookmarkEnd w:id="37"/>
    </w:p>
    <w:p w14:paraId="35CC4BCC"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7984942B" w14:textId="77777777"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514859078"/>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14:paraId="6E352543"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668"/>
        <w:gridCol w:w="2615"/>
        <w:gridCol w:w="721"/>
        <w:gridCol w:w="9558"/>
      </w:tblGrid>
      <w:tr w:rsidR="00D42470" w:rsidRPr="00D42470" w14:paraId="53DB9790" w14:textId="77777777" w:rsidTr="0031512B">
        <w:trPr>
          <w:trHeight w:val="350"/>
        </w:trPr>
        <w:tc>
          <w:tcPr>
            <w:tcW w:w="1210" w:type="pct"/>
            <w:gridSpan w:val="2"/>
            <w:vAlign w:val="center"/>
          </w:tcPr>
          <w:p w14:paraId="07E36E0F" w14:textId="77777777" w:rsidR="00D42470" w:rsidRPr="00D42470" w:rsidRDefault="00D42470" w:rsidP="00D42470">
            <w:pPr>
              <w:rPr>
                <w:b/>
              </w:rPr>
            </w:pPr>
            <w:r w:rsidRPr="00D42470">
              <w:rPr>
                <w:b/>
              </w:rPr>
              <w:t>Motivo</w:t>
            </w:r>
          </w:p>
        </w:tc>
        <w:tc>
          <w:tcPr>
            <w:tcW w:w="3790" w:type="pct"/>
            <w:gridSpan w:val="2"/>
            <w:vAlign w:val="center"/>
          </w:tcPr>
          <w:p w14:paraId="3B01EC86" w14:textId="77777777" w:rsidR="00D42470" w:rsidRPr="00D42470" w:rsidRDefault="00D42470" w:rsidP="00D42470">
            <w:pPr>
              <w:rPr>
                <w:b/>
              </w:rPr>
            </w:pPr>
            <w:r w:rsidRPr="00D42470">
              <w:rPr>
                <w:b/>
              </w:rPr>
              <w:t>Descripción</w:t>
            </w:r>
          </w:p>
        </w:tc>
      </w:tr>
      <w:tr w:rsidR="00D42470" w:rsidRPr="00D42470" w14:paraId="76712FEC" w14:textId="77777777" w:rsidTr="0031512B">
        <w:trPr>
          <w:trHeight w:val="481"/>
        </w:trPr>
        <w:tc>
          <w:tcPr>
            <w:tcW w:w="246" w:type="pct"/>
            <w:vAlign w:val="center"/>
          </w:tcPr>
          <w:p w14:paraId="2A5242B6" w14:textId="77777777" w:rsidR="00D42470" w:rsidRPr="00D42470" w:rsidRDefault="00D42470" w:rsidP="00D42470">
            <w:pPr>
              <w:jc w:val="center"/>
            </w:pPr>
          </w:p>
        </w:tc>
        <w:tc>
          <w:tcPr>
            <w:tcW w:w="964" w:type="pct"/>
            <w:vAlign w:val="center"/>
          </w:tcPr>
          <w:p w14:paraId="30D5F9F7" w14:textId="77777777" w:rsidR="00D42470" w:rsidRPr="00D42470" w:rsidRDefault="00D42470" w:rsidP="00D42470">
            <w:r w:rsidRPr="00D42470">
              <w:t>Programada</w:t>
            </w:r>
          </w:p>
        </w:tc>
        <w:tc>
          <w:tcPr>
            <w:tcW w:w="3790" w:type="pct"/>
            <w:gridSpan w:val="2"/>
            <w:vAlign w:val="center"/>
          </w:tcPr>
          <w:p w14:paraId="1BE334E7" w14:textId="77777777" w:rsidR="00D42470" w:rsidRPr="00D42470" w:rsidRDefault="00D42470" w:rsidP="00D42470"/>
        </w:tc>
      </w:tr>
      <w:tr w:rsidR="00D42470" w:rsidRPr="00D42470" w14:paraId="6370356E" w14:textId="77777777" w:rsidTr="0031512B">
        <w:trPr>
          <w:trHeight w:val="350"/>
        </w:trPr>
        <w:tc>
          <w:tcPr>
            <w:tcW w:w="246" w:type="pct"/>
            <w:vMerge w:val="restart"/>
            <w:vAlign w:val="center"/>
          </w:tcPr>
          <w:p w14:paraId="6F485ECD" w14:textId="77777777" w:rsidR="00D42470" w:rsidRPr="00313AA4" w:rsidRDefault="00D42470" w:rsidP="00D42470">
            <w:pPr>
              <w:jc w:val="center"/>
              <w:rPr>
                <w:b/>
              </w:rPr>
            </w:pPr>
            <w:r w:rsidRPr="00313AA4">
              <w:rPr>
                <w:b/>
              </w:rPr>
              <w:t>X</w:t>
            </w:r>
          </w:p>
        </w:tc>
        <w:tc>
          <w:tcPr>
            <w:tcW w:w="964" w:type="pct"/>
            <w:vMerge w:val="restart"/>
            <w:vAlign w:val="center"/>
          </w:tcPr>
          <w:p w14:paraId="4669D83B" w14:textId="77777777" w:rsidR="00D42470" w:rsidRPr="00D42470" w:rsidRDefault="00D42470" w:rsidP="00D42470">
            <w:r w:rsidRPr="00D42470">
              <w:t>No programada</w:t>
            </w:r>
          </w:p>
        </w:tc>
        <w:tc>
          <w:tcPr>
            <w:tcW w:w="266" w:type="pct"/>
            <w:vAlign w:val="center"/>
          </w:tcPr>
          <w:p w14:paraId="65992FB7" w14:textId="77777777" w:rsidR="00D42470" w:rsidRPr="00D42470" w:rsidRDefault="00D42470" w:rsidP="00D42470">
            <w:pPr>
              <w:jc w:val="center"/>
            </w:pPr>
          </w:p>
        </w:tc>
        <w:tc>
          <w:tcPr>
            <w:tcW w:w="3524" w:type="pct"/>
            <w:vAlign w:val="center"/>
          </w:tcPr>
          <w:p w14:paraId="40C868FB" w14:textId="77777777" w:rsidR="00D42470" w:rsidRPr="00D42470" w:rsidRDefault="00D42470" w:rsidP="00D42470">
            <w:r w:rsidRPr="00D42470">
              <w:t>Denuncia</w:t>
            </w:r>
          </w:p>
        </w:tc>
      </w:tr>
      <w:tr w:rsidR="00D42470" w:rsidRPr="00D42470" w14:paraId="0381418A" w14:textId="77777777" w:rsidTr="0031512B">
        <w:trPr>
          <w:trHeight w:val="372"/>
        </w:trPr>
        <w:tc>
          <w:tcPr>
            <w:tcW w:w="246" w:type="pct"/>
            <w:vMerge/>
          </w:tcPr>
          <w:p w14:paraId="62BEAB67" w14:textId="77777777" w:rsidR="00D42470" w:rsidRPr="00D42470" w:rsidRDefault="00D42470" w:rsidP="00D42470"/>
        </w:tc>
        <w:tc>
          <w:tcPr>
            <w:tcW w:w="964" w:type="pct"/>
            <w:vMerge/>
          </w:tcPr>
          <w:p w14:paraId="47C28494" w14:textId="77777777" w:rsidR="00D42470" w:rsidRPr="00D42470" w:rsidRDefault="00D42470" w:rsidP="00D42470"/>
        </w:tc>
        <w:tc>
          <w:tcPr>
            <w:tcW w:w="266" w:type="pct"/>
            <w:vAlign w:val="center"/>
          </w:tcPr>
          <w:p w14:paraId="0C650CC4" w14:textId="77777777" w:rsidR="00D42470" w:rsidRPr="00D42470" w:rsidRDefault="00D42470" w:rsidP="00D42470">
            <w:pPr>
              <w:jc w:val="center"/>
            </w:pPr>
          </w:p>
        </w:tc>
        <w:tc>
          <w:tcPr>
            <w:tcW w:w="3524" w:type="pct"/>
            <w:vAlign w:val="center"/>
          </w:tcPr>
          <w:p w14:paraId="1BA77D5E" w14:textId="77777777" w:rsidR="00D42470" w:rsidRPr="00D42470" w:rsidRDefault="00D42470" w:rsidP="00D42470">
            <w:r w:rsidRPr="00D42470">
              <w:t>Autodenuncia</w:t>
            </w:r>
          </w:p>
        </w:tc>
      </w:tr>
      <w:tr w:rsidR="00D42470" w:rsidRPr="00D42470" w14:paraId="4D635583" w14:textId="77777777" w:rsidTr="0031512B">
        <w:trPr>
          <w:trHeight w:val="372"/>
        </w:trPr>
        <w:tc>
          <w:tcPr>
            <w:tcW w:w="246" w:type="pct"/>
            <w:vMerge/>
          </w:tcPr>
          <w:p w14:paraId="10BBFC10" w14:textId="77777777" w:rsidR="00D42470" w:rsidRPr="00D42470" w:rsidRDefault="00D42470" w:rsidP="00D42470"/>
        </w:tc>
        <w:tc>
          <w:tcPr>
            <w:tcW w:w="964" w:type="pct"/>
            <w:vMerge/>
          </w:tcPr>
          <w:p w14:paraId="16C1BCBE" w14:textId="77777777" w:rsidR="00D42470" w:rsidRPr="00D42470" w:rsidRDefault="00D42470" w:rsidP="00D42470"/>
        </w:tc>
        <w:tc>
          <w:tcPr>
            <w:tcW w:w="266" w:type="pct"/>
            <w:vAlign w:val="center"/>
          </w:tcPr>
          <w:p w14:paraId="21729114" w14:textId="77777777" w:rsidR="00D42470" w:rsidRPr="00313AA4" w:rsidRDefault="00D42470" w:rsidP="00D42470">
            <w:pPr>
              <w:jc w:val="center"/>
              <w:rPr>
                <w:b/>
              </w:rPr>
            </w:pPr>
            <w:r w:rsidRPr="00313AA4">
              <w:rPr>
                <w:b/>
              </w:rPr>
              <w:t>X</w:t>
            </w:r>
          </w:p>
        </w:tc>
        <w:tc>
          <w:tcPr>
            <w:tcW w:w="3524" w:type="pct"/>
            <w:vAlign w:val="center"/>
          </w:tcPr>
          <w:p w14:paraId="43346DC1" w14:textId="77777777" w:rsidR="00D42470" w:rsidRPr="00D42470" w:rsidRDefault="00D42470" w:rsidP="00D42470">
            <w:r w:rsidRPr="00D42470">
              <w:t>De Oficio</w:t>
            </w:r>
          </w:p>
        </w:tc>
      </w:tr>
      <w:tr w:rsidR="00D42470" w:rsidRPr="00D42470" w14:paraId="45DF8893" w14:textId="77777777" w:rsidTr="0031512B">
        <w:trPr>
          <w:trHeight w:val="372"/>
        </w:trPr>
        <w:tc>
          <w:tcPr>
            <w:tcW w:w="246" w:type="pct"/>
            <w:vMerge/>
          </w:tcPr>
          <w:p w14:paraId="76D4589B" w14:textId="77777777" w:rsidR="00D42470" w:rsidRPr="00D42470" w:rsidRDefault="00D42470" w:rsidP="00D42470"/>
        </w:tc>
        <w:tc>
          <w:tcPr>
            <w:tcW w:w="964" w:type="pct"/>
            <w:vMerge/>
          </w:tcPr>
          <w:p w14:paraId="4B58203A" w14:textId="77777777" w:rsidR="00D42470" w:rsidRPr="00D42470" w:rsidRDefault="00D42470" w:rsidP="00D42470"/>
        </w:tc>
        <w:tc>
          <w:tcPr>
            <w:tcW w:w="266" w:type="pct"/>
            <w:vAlign w:val="center"/>
          </w:tcPr>
          <w:p w14:paraId="0ED93CE5" w14:textId="77777777" w:rsidR="00D42470" w:rsidRPr="00D42470" w:rsidRDefault="00D42470" w:rsidP="00D42470">
            <w:pPr>
              <w:jc w:val="center"/>
              <w:rPr>
                <w:color w:val="FF0000"/>
              </w:rPr>
            </w:pPr>
          </w:p>
        </w:tc>
        <w:tc>
          <w:tcPr>
            <w:tcW w:w="3524" w:type="pct"/>
            <w:vAlign w:val="center"/>
          </w:tcPr>
          <w:p w14:paraId="3F01DF47" w14:textId="77777777" w:rsidR="00D42470" w:rsidRPr="00D42470" w:rsidRDefault="00D42470" w:rsidP="00D42470">
            <w:r w:rsidRPr="00D42470">
              <w:t>Otro</w:t>
            </w:r>
          </w:p>
        </w:tc>
      </w:tr>
      <w:tr w:rsidR="00D42470" w:rsidRPr="00D42470" w14:paraId="3A30C573" w14:textId="77777777" w:rsidTr="0031512B">
        <w:trPr>
          <w:trHeight w:val="372"/>
        </w:trPr>
        <w:tc>
          <w:tcPr>
            <w:tcW w:w="246" w:type="pct"/>
            <w:vMerge/>
          </w:tcPr>
          <w:p w14:paraId="2B874AD1" w14:textId="77777777" w:rsidR="00D42470" w:rsidRPr="00D42470" w:rsidRDefault="00D42470" w:rsidP="00D42470"/>
        </w:tc>
        <w:tc>
          <w:tcPr>
            <w:tcW w:w="964" w:type="pct"/>
            <w:vMerge/>
          </w:tcPr>
          <w:p w14:paraId="004DFE7C" w14:textId="77777777" w:rsidR="00D42470" w:rsidRPr="00D42470" w:rsidRDefault="00D42470" w:rsidP="00D42470"/>
        </w:tc>
        <w:tc>
          <w:tcPr>
            <w:tcW w:w="3790" w:type="pct"/>
            <w:gridSpan w:val="2"/>
            <w:vAlign w:val="center"/>
          </w:tcPr>
          <w:p w14:paraId="4B288442" w14:textId="46C861B7" w:rsidR="00D42470" w:rsidRDefault="00E53682" w:rsidP="00D42470">
            <w:r>
              <w:t>Detalles</w:t>
            </w:r>
            <w:r w:rsidR="00D42470" w:rsidRPr="00D42470">
              <w:t xml:space="preserve">: </w:t>
            </w:r>
            <w:r w:rsidR="0087664E">
              <w:t>Reunión del 27.04.2018</w:t>
            </w:r>
            <w:r w:rsidR="008D5C00">
              <w:t xml:space="preserve"> de la Comisión del Medio Ambiente del Consejo Regional Los Lagos, en Osorno.</w:t>
            </w:r>
          </w:p>
          <w:p w14:paraId="6C66AE11" w14:textId="77777777" w:rsidR="00313AA4" w:rsidRPr="00D42470" w:rsidRDefault="00313AA4" w:rsidP="00D42470"/>
        </w:tc>
      </w:tr>
    </w:tbl>
    <w:p w14:paraId="5A28A7F5" w14:textId="77777777" w:rsidR="00D42470" w:rsidRDefault="00D42470" w:rsidP="00987770">
      <w:pPr>
        <w:pStyle w:val="Ttulo2"/>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bookmarkStart w:id="61" w:name="_Toc514859079"/>
      <w:r w:rsidRPr="00D42470">
        <w:lastRenderedPageBreak/>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14:paraId="64C044C2"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D42470" w:rsidRPr="00D42470" w14:paraId="0F5EFC8F"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F1AAFC0" w14:textId="77777777" w:rsidR="00313AA4" w:rsidRDefault="00313AA4" w:rsidP="00313AA4">
            <w:pPr>
              <w:pStyle w:val="Prrafodelista"/>
              <w:widowControl w:val="0"/>
              <w:numPr>
                <w:ilvl w:val="0"/>
                <w:numId w:val="19"/>
              </w:numPr>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bookmarkStart w:id="62" w:name="_Hlk514324512"/>
            <w:r w:rsidRPr="006E0B58">
              <w:rPr>
                <w:rFonts w:eastAsia="Times New Roman" w:cs="Century Gothic"/>
                <w:color w:val="000000" w:themeColor="text1"/>
                <w:kern w:val="28"/>
                <w:sz w:val="20"/>
                <w:szCs w:val="20"/>
                <w:lang w:eastAsia="es-CL"/>
              </w:rPr>
              <w:t xml:space="preserve">Manejo </w:t>
            </w:r>
            <w:r>
              <w:rPr>
                <w:rFonts w:eastAsia="Times New Roman" w:cs="Century Gothic"/>
                <w:color w:val="000000" w:themeColor="text1"/>
                <w:kern w:val="28"/>
                <w:sz w:val="20"/>
                <w:szCs w:val="20"/>
                <w:lang w:eastAsia="es-CL"/>
              </w:rPr>
              <w:t>de residuos</w:t>
            </w:r>
          </w:p>
          <w:p w14:paraId="7DD53A74" w14:textId="77777777" w:rsidR="00313AA4" w:rsidRDefault="00313AA4" w:rsidP="00313AA4">
            <w:pPr>
              <w:pStyle w:val="Prrafodelista"/>
              <w:widowControl w:val="0"/>
              <w:numPr>
                <w:ilvl w:val="0"/>
                <w:numId w:val="19"/>
              </w:numPr>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Pr>
                <w:rFonts w:eastAsia="Times New Roman" w:cs="Century Gothic"/>
                <w:color w:val="000000" w:themeColor="text1"/>
                <w:kern w:val="28"/>
                <w:sz w:val="20"/>
                <w:szCs w:val="20"/>
                <w:lang w:eastAsia="es-CL"/>
              </w:rPr>
              <w:t>Manejo de lixiviados</w:t>
            </w:r>
          </w:p>
          <w:p w14:paraId="78306EF2" w14:textId="77777777" w:rsidR="00313AA4" w:rsidRDefault="00313AA4" w:rsidP="00313AA4">
            <w:pPr>
              <w:pStyle w:val="Prrafodelista"/>
              <w:widowControl w:val="0"/>
              <w:numPr>
                <w:ilvl w:val="0"/>
                <w:numId w:val="19"/>
              </w:numPr>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Pr>
                <w:rFonts w:eastAsia="Times New Roman" w:cs="Century Gothic"/>
                <w:color w:val="000000" w:themeColor="text1"/>
                <w:kern w:val="28"/>
                <w:sz w:val="20"/>
                <w:szCs w:val="20"/>
                <w:lang w:eastAsia="es-CL"/>
              </w:rPr>
              <w:t>Manejo de biogás</w:t>
            </w:r>
          </w:p>
          <w:p w14:paraId="7BA1F5C8" w14:textId="7DD2D435" w:rsidR="00D42470" w:rsidRPr="00D42470" w:rsidRDefault="005F604E" w:rsidP="002C2995">
            <w:pPr>
              <w:pStyle w:val="Prrafodelista"/>
              <w:widowControl w:val="0"/>
              <w:numPr>
                <w:ilvl w:val="0"/>
                <w:numId w:val="19"/>
              </w:numPr>
              <w:overflowPunct w:val="0"/>
              <w:autoSpaceDE w:val="0"/>
              <w:autoSpaceDN w:val="0"/>
              <w:adjustRightInd w:val="0"/>
              <w:spacing w:after="120" w:line="285" w:lineRule="auto"/>
              <w:rPr>
                <w:rFonts w:ascii="Calibri" w:eastAsia="Times New Roman" w:hAnsi="Calibri" w:cs="Calibri"/>
                <w:color w:val="FF0000"/>
                <w:sz w:val="16"/>
                <w:szCs w:val="16"/>
                <w:lang w:eastAsia="es-CL"/>
              </w:rPr>
            </w:pPr>
            <w:r>
              <w:rPr>
                <w:rFonts w:eastAsia="Times New Roman" w:cs="Century Gothic"/>
                <w:color w:val="000000" w:themeColor="text1"/>
                <w:kern w:val="28"/>
                <w:sz w:val="20"/>
                <w:szCs w:val="20"/>
                <w:lang w:eastAsia="es-CL"/>
              </w:rPr>
              <w:t>Cerco Perimetral</w:t>
            </w:r>
            <w:bookmarkEnd w:id="62"/>
          </w:p>
        </w:tc>
      </w:tr>
    </w:tbl>
    <w:p w14:paraId="4A0BBA03" w14:textId="77777777" w:rsidR="00D42470" w:rsidRDefault="00D42470" w:rsidP="00D42470">
      <w:pPr>
        <w:spacing w:after="0" w:line="240" w:lineRule="auto"/>
        <w:jc w:val="both"/>
        <w:rPr>
          <w:rFonts w:ascii="Calibri" w:eastAsia="Calibri" w:hAnsi="Calibri" w:cs="Times New Roman"/>
        </w:rPr>
      </w:pPr>
    </w:p>
    <w:p w14:paraId="3EEBEA8B" w14:textId="77777777" w:rsidR="005933B2" w:rsidRDefault="005933B2" w:rsidP="00D42470">
      <w:pPr>
        <w:spacing w:after="0" w:line="240" w:lineRule="auto"/>
        <w:jc w:val="both"/>
        <w:rPr>
          <w:rFonts w:ascii="Calibri" w:eastAsia="Calibri" w:hAnsi="Calibri" w:cs="Times New Roman"/>
        </w:rPr>
      </w:pPr>
    </w:p>
    <w:p w14:paraId="1777EAD8" w14:textId="77777777" w:rsidR="00313AA4" w:rsidRPr="0025129B" w:rsidRDefault="00313AA4" w:rsidP="00313AA4">
      <w:pPr>
        <w:pStyle w:val="Ttulo2"/>
        <w:jc w:val="left"/>
      </w:pPr>
      <w:bookmarkStart w:id="63" w:name="_Toc472593590"/>
      <w:bookmarkStart w:id="64" w:name="_Toc514859080"/>
      <w:r w:rsidRPr="0025129B">
        <w:t>Aspectos relativos a la ejecución de la Inspección Ambiental.</w:t>
      </w:r>
      <w:bookmarkEnd w:id="63"/>
      <w:bookmarkEnd w:id="64"/>
    </w:p>
    <w:p w14:paraId="6E792C72" w14:textId="77777777" w:rsidR="00313AA4" w:rsidRPr="0025129B" w:rsidRDefault="00313AA4" w:rsidP="00313AA4">
      <w:pPr>
        <w:rPr>
          <w:rFonts w:cstheme="minorHAnsi"/>
          <w:sz w:val="16"/>
          <w:szCs w:val="16"/>
        </w:rPr>
      </w:pPr>
    </w:p>
    <w:p w14:paraId="39AAF24C" w14:textId="77777777" w:rsidR="00313AA4" w:rsidRPr="0053713A" w:rsidRDefault="00313AA4" w:rsidP="00313AA4">
      <w:pPr>
        <w:pStyle w:val="Ttulo3"/>
        <w:keepNext w:val="0"/>
        <w:keepLines w:val="0"/>
        <w:spacing w:before="0" w:line="240" w:lineRule="auto"/>
        <w:contextualSpacing/>
        <w:rPr>
          <w:sz w:val="24"/>
        </w:rPr>
      </w:pPr>
      <w:bookmarkStart w:id="65" w:name="_Toc514859081"/>
      <w:bookmarkStart w:id="66" w:name="_Toc472593591"/>
      <w:r w:rsidRPr="0053713A">
        <w:rPr>
          <w:sz w:val="24"/>
        </w:rPr>
        <w:t>Ejecución de la inspección</w:t>
      </w:r>
      <w:bookmarkEnd w:id="65"/>
      <w:r w:rsidRPr="0053713A">
        <w:rPr>
          <w:sz w:val="24"/>
        </w:rPr>
        <w:t xml:space="preserve"> </w:t>
      </w:r>
    </w:p>
    <w:p w14:paraId="6E1E2233" w14:textId="77777777" w:rsidR="00313AA4" w:rsidRDefault="00313AA4" w:rsidP="00313AA4">
      <w:pPr>
        <w:pStyle w:val="Ttulo3"/>
        <w:numPr>
          <w:ilvl w:val="0"/>
          <w:numId w:val="0"/>
        </w:numPr>
        <w:rPr>
          <w:sz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313AA4" w:rsidRPr="0025129B" w14:paraId="4ECC9E39" w14:textId="77777777" w:rsidTr="002C2995">
        <w:trPr>
          <w:trHeight w:val="510"/>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bookmarkEnd w:id="66"/>
          <w:p w14:paraId="152D78D3" w14:textId="683DD0A7" w:rsidR="00313AA4" w:rsidRPr="0025129B" w:rsidRDefault="00313AA4" w:rsidP="002C2995">
            <w:pPr>
              <w:rPr>
                <w:sz w:val="20"/>
                <w:szCs w:val="20"/>
              </w:rPr>
            </w:pPr>
            <w:r w:rsidRPr="0025129B">
              <w:rPr>
                <w:b/>
                <w:sz w:val="20"/>
                <w:szCs w:val="20"/>
              </w:rPr>
              <w:t>F</w:t>
            </w:r>
            <w:r>
              <w:rPr>
                <w:b/>
                <w:sz w:val="20"/>
                <w:szCs w:val="20"/>
              </w:rPr>
              <w:t>echa</w:t>
            </w:r>
            <w:r w:rsidRPr="0025129B">
              <w:rPr>
                <w:b/>
                <w:sz w:val="20"/>
                <w:szCs w:val="20"/>
              </w:rPr>
              <w:t xml:space="preserve"> de realización: </w:t>
            </w:r>
            <w:r w:rsidR="008D5C00">
              <w:rPr>
                <w:sz w:val="20"/>
                <w:szCs w:val="20"/>
              </w:rPr>
              <w:t>8 de mayo</w:t>
            </w:r>
            <w:r>
              <w:rPr>
                <w:sz w:val="20"/>
                <w:szCs w:val="20"/>
              </w:rPr>
              <w:t xml:space="preserve"> de 201</w:t>
            </w:r>
            <w:r w:rsidR="008D5C00">
              <w:rPr>
                <w:sz w:val="20"/>
                <w:szCs w:val="20"/>
              </w:rPr>
              <w:t>8</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8B6E4C1" w14:textId="267A9347" w:rsidR="00313AA4" w:rsidRPr="0025129B" w:rsidRDefault="00313AA4" w:rsidP="002C2995">
            <w:pPr>
              <w:rPr>
                <w:sz w:val="20"/>
                <w:szCs w:val="20"/>
              </w:rPr>
            </w:pPr>
            <w:r>
              <w:rPr>
                <w:b/>
                <w:sz w:val="20"/>
                <w:szCs w:val="20"/>
              </w:rPr>
              <w:t>Hora de i</w:t>
            </w:r>
            <w:r w:rsidRPr="0025129B">
              <w:rPr>
                <w:b/>
                <w:sz w:val="20"/>
                <w:szCs w:val="20"/>
              </w:rPr>
              <w:t>nicio:</w:t>
            </w:r>
            <w:r>
              <w:rPr>
                <w:sz w:val="20"/>
                <w:szCs w:val="20"/>
              </w:rPr>
              <w:t xml:space="preserve"> </w:t>
            </w:r>
            <w:r w:rsidR="008D5C00">
              <w:rPr>
                <w:sz w:val="20"/>
                <w:szCs w:val="20"/>
              </w:rPr>
              <w:t>11:30</w:t>
            </w:r>
            <w:r>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7E4C7A9" w14:textId="4770C0E4" w:rsidR="00313AA4" w:rsidRPr="0025129B" w:rsidRDefault="00313AA4" w:rsidP="002C2995">
            <w:pPr>
              <w:rPr>
                <w:sz w:val="20"/>
                <w:szCs w:val="20"/>
                <w:lang w:val="es-ES" w:eastAsia="es-ES"/>
              </w:rPr>
            </w:pPr>
            <w:r>
              <w:rPr>
                <w:b/>
                <w:sz w:val="20"/>
                <w:szCs w:val="20"/>
              </w:rPr>
              <w:t>Hora</w:t>
            </w:r>
            <w:r w:rsidRPr="0025129B">
              <w:rPr>
                <w:b/>
                <w:sz w:val="20"/>
                <w:szCs w:val="20"/>
              </w:rPr>
              <w:t xml:space="preserve"> de finalización:</w:t>
            </w:r>
            <w:r>
              <w:rPr>
                <w:sz w:val="20"/>
                <w:szCs w:val="20"/>
                <w:lang w:val="es-ES" w:eastAsia="es-ES"/>
              </w:rPr>
              <w:t xml:space="preserve"> </w:t>
            </w:r>
            <w:r w:rsidR="008D5C00">
              <w:rPr>
                <w:sz w:val="20"/>
                <w:szCs w:val="20"/>
                <w:lang w:val="es-ES" w:eastAsia="es-ES"/>
              </w:rPr>
              <w:t>14:30</w:t>
            </w:r>
          </w:p>
        </w:tc>
      </w:tr>
      <w:tr w:rsidR="00313AA4" w:rsidRPr="0025129B" w14:paraId="5044B5FD" w14:textId="77777777" w:rsidTr="002C2995">
        <w:trPr>
          <w:trHeight w:val="73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DEC5E7" w14:textId="77777777" w:rsidR="00313AA4" w:rsidRPr="0025129B" w:rsidRDefault="00313AA4" w:rsidP="004741A1">
            <w:pPr>
              <w:rPr>
                <w:sz w:val="20"/>
                <w:szCs w:val="20"/>
              </w:rPr>
            </w:pPr>
            <w:r w:rsidRPr="0025129B">
              <w:rPr>
                <w:b/>
                <w:sz w:val="20"/>
                <w:szCs w:val="20"/>
              </w:rPr>
              <w:t>Fiscalizador encargado de la actividad:</w:t>
            </w:r>
          </w:p>
          <w:p w14:paraId="6F5AF68C" w14:textId="74FD158F" w:rsidR="00313AA4" w:rsidRPr="0025129B" w:rsidRDefault="009746B9" w:rsidP="004741A1">
            <w:pPr>
              <w:rPr>
                <w:sz w:val="20"/>
                <w:szCs w:val="20"/>
              </w:rPr>
            </w:pPr>
            <w:r>
              <w:rPr>
                <w:sz w:val="20"/>
                <w:szCs w:val="20"/>
              </w:rPr>
              <w:t>Christian Calderón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FB14B94" w14:textId="77777777" w:rsidR="00313AA4" w:rsidRPr="0025129B" w:rsidRDefault="00313AA4" w:rsidP="004741A1">
            <w:pPr>
              <w:rPr>
                <w:sz w:val="20"/>
                <w:szCs w:val="20"/>
              </w:rPr>
            </w:pPr>
            <w:r w:rsidRPr="0025129B">
              <w:rPr>
                <w:b/>
                <w:sz w:val="20"/>
                <w:szCs w:val="20"/>
              </w:rPr>
              <w:t>Órgano:</w:t>
            </w:r>
          </w:p>
          <w:p w14:paraId="1FAD23D7" w14:textId="77777777" w:rsidR="00313AA4" w:rsidRPr="0025129B" w:rsidRDefault="00313AA4" w:rsidP="004741A1">
            <w:pPr>
              <w:rPr>
                <w:rFonts w:eastAsia="Times New Roman"/>
                <w:sz w:val="20"/>
                <w:szCs w:val="20"/>
              </w:rPr>
            </w:pPr>
            <w:r>
              <w:rPr>
                <w:rFonts w:eastAsia="Times New Roman"/>
                <w:sz w:val="20"/>
                <w:szCs w:val="20"/>
              </w:rPr>
              <w:t xml:space="preserve"> SMA</w:t>
            </w:r>
          </w:p>
        </w:tc>
      </w:tr>
      <w:tr w:rsidR="00313AA4" w:rsidRPr="0025129B" w14:paraId="2B215F29" w14:textId="77777777" w:rsidTr="002C2995">
        <w:trPr>
          <w:trHeight w:val="161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067E4D" w14:textId="77777777" w:rsidR="00313AA4" w:rsidRPr="0025129B" w:rsidRDefault="00313AA4" w:rsidP="004741A1">
            <w:pPr>
              <w:rPr>
                <w:sz w:val="20"/>
                <w:szCs w:val="20"/>
              </w:rPr>
            </w:pPr>
            <w:r w:rsidRPr="0025129B">
              <w:rPr>
                <w:b/>
                <w:sz w:val="20"/>
                <w:szCs w:val="20"/>
              </w:rPr>
              <w:t>Fiscalizadores participantes:</w:t>
            </w:r>
          </w:p>
          <w:p w14:paraId="598CF507" w14:textId="2E4054AC" w:rsidR="00313AA4" w:rsidRDefault="009746B9" w:rsidP="004741A1">
            <w:pPr>
              <w:rPr>
                <w:sz w:val="20"/>
                <w:szCs w:val="20"/>
              </w:rPr>
            </w:pPr>
            <w:r>
              <w:rPr>
                <w:sz w:val="20"/>
                <w:szCs w:val="20"/>
              </w:rPr>
              <w:t>Ivonne Mansilla G.</w:t>
            </w:r>
          </w:p>
          <w:p w14:paraId="0FA0E1EA" w14:textId="77777777" w:rsidR="00CD4B41" w:rsidRDefault="00CD4B41" w:rsidP="004741A1">
            <w:pPr>
              <w:rPr>
                <w:sz w:val="20"/>
                <w:szCs w:val="20"/>
              </w:rPr>
            </w:pPr>
            <w:r w:rsidRPr="00CD4B41">
              <w:rPr>
                <w:sz w:val="20"/>
                <w:szCs w:val="20"/>
              </w:rPr>
              <w:t>Fernando Soto</w:t>
            </w:r>
          </w:p>
          <w:p w14:paraId="2A0795B7" w14:textId="77777777" w:rsidR="00313AA4" w:rsidRPr="0025129B" w:rsidRDefault="00CD4B41" w:rsidP="00CD4B41">
            <w:pPr>
              <w:rPr>
                <w:sz w:val="20"/>
                <w:szCs w:val="20"/>
              </w:rPr>
            </w:pPr>
            <w:r>
              <w:rPr>
                <w:sz w:val="20"/>
                <w:szCs w:val="20"/>
              </w:rPr>
              <w:t>Vania Rojas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00760CE" w14:textId="77777777" w:rsidR="00313AA4" w:rsidRPr="0025129B" w:rsidRDefault="00313AA4" w:rsidP="004741A1">
            <w:pPr>
              <w:rPr>
                <w:sz w:val="20"/>
                <w:szCs w:val="20"/>
              </w:rPr>
            </w:pPr>
            <w:r w:rsidRPr="0025129B">
              <w:rPr>
                <w:b/>
                <w:sz w:val="20"/>
                <w:szCs w:val="20"/>
              </w:rPr>
              <w:t>Órgano(s):</w:t>
            </w:r>
          </w:p>
          <w:p w14:paraId="092C39C6" w14:textId="77777777" w:rsidR="00313AA4" w:rsidRDefault="00313AA4" w:rsidP="004741A1">
            <w:pPr>
              <w:rPr>
                <w:rFonts w:eastAsia="Times New Roman"/>
                <w:sz w:val="20"/>
                <w:szCs w:val="20"/>
              </w:rPr>
            </w:pPr>
            <w:r>
              <w:rPr>
                <w:rFonts w:eastAsia="Times New Roman"/>
                <w:sz w:val="20"/>
                <w:szCs w:val="20"/>
              </w:rPr>
              <w:t xml:space="preserve"> S</w:t>
            </w:r>
            <w:r w:rsidR="00CD4B41">
              <w:rPr>
                <w:rFonts w:eastAsia="Times New Roman"/>
                <w:sz w:val="20"/>
                <w:szCs w:val="20"/>
              </w:rPr>
              <w:t>MA</w:t>
            </w:r>
          </w:p>
          <w:p w14:paraId="00B11C34" w14:textId="77777777" w:rsidR="00D06934" w:rsidRDefault="00313AA4" w:rsidP="004741A1">
            <w:pPr>
              <w:rPr>
                <w:rFonts w:eastAsia="Times New Roman"/>
                <w:sz w:val="20"/>
                <w:szCs w:val="20"/>
              </w:rPr>
            </w:pPr>
            <w:r>
              <w:rPr>
                <w:rFonts w:eastAsia="Times New Roman"/>
                <w:sz w:val="20"/>
                <w:szCs w:val="20"/>
              </w:rPr>
              <w:t xml:space="preserve"> SEREMI de Salud </w:t>
            </w:r>
          </w:p>
          <w:p w14:paraId="25939E01" w14:textId="77777777" w:rsidR="00313AA4" w:rsidRPr="0025129B" w:rsidRDefault="00D06934" w:rsidP="00D06934">
            <w:pPr>
              <w:rPr>
                <w:rFonts w:eastAsia="Times New Roman"/>
                <w:sz w:val="20"/>
                <w:szCs w:val="20"/>
              </w:rPr>
            </w:pPr>
            <w:r>
              <w:rPr>
                <w:rFonts w:eastAsia="Times New Roman"/>
                <w:sz w:val="20"/>
                <w:szCs w:val="20"/>
              </w:rPr>
              <w:t xml:space="preserve"> </w:t>
            </w:r>
            <w:r w:rsidR="00313AA4">
              <w:rPr>
                <w:rFonts w:eastAsia="Times New Roman"/>
                <w:sz w:val="20"/>
                <w:szCs w:val="20"/>
              </w:rPr>
              <w:t>SEREMI de Salud</w:t>
            </w:r>
          </w:p>
        </w:tc>
      </w:tr>
      <w:tr w:rsidR="00313AA4" w:rsidRPr="0025129B" w14:paraId="5BBBE5CF" w14:textId="77777777" w:rsidTr="004741A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4C8239" w14:textId="77777777" w:rsidR="00313AA4" w:rsidRPr="004A61E3" w:rsidRDefault="00313AA4" w:rsidP="004741A1">
            <w:pPr>
              <w:spacing w:line="0" w:lineRule="atLeast"/>
              <w:rPr>
                <w:b/>
                <w:sz w:val="20"/>
                <w:szCs w:val="20"/>
              </w:rPr>
            </w:pPr>
            <w:r w:rsidRPr="004A61E3">
              <w:rPr>
                <w:b/>
                <w:sz w:val="20"/>
                <w:szCs w:val="20"/>
              </w:rPr>
              <w:t>Existió oposición al ingreso:</w:t>
            </w:r>
            <w:r w:rsidRPr="004A61E3">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42C8A21" w14:textId="77777777" w:rsidR="00313AA4" w:rsidRPr="004A61E3" w:rsidRDefault="00313AA4" w:rsidP="004741A1">
            <w:pPr>
              <w:spacing w:line="0" w:lineRule="atLeast"/>
              <w:rPr>
                <w:b/>
                <w:sz w:val="20"/>
                <w:szCs w:val="20"/>
              </w:rPr>
            </w:pPr>
            <w:r w:rsidRPr="004A61E3">
              <w:rPr>
                <w:b/>
                <w:sz w:val="20"/>
                <w:szCs w:val="20"/>
              </w:rPr>
              <w:t xml:space="preserve">Existió auxilio de fuerza pública: </w:t>
            </w:r>
            <w:r w:rsidRPr="004A61E3">
              <w:rPr>
                <w:sz w:val="20"/>
                <w:szCs w:val="20"/>
              </w:rPr>
              <w:t>NO</w:t>
            </w:r>
          </w:p>
        </w:tc>
      </w:tr>
      <w:tr w:rsidR="00313AA4" w:rsidRPr="0025129B" w14:paraId="077CFB0C" w14:textId="77777777" w:rsidTr="004741A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6C1D86" w14:textId="77777777" w:rsidR="00313AA4" w:rsidRPr="004A61E3" w:rsidRDefault="00313AA4" w:rsidP="004741A1">
            <w:pPr>
              <w:spacing w:line="0" w:lineRule="atLeast"/>
              <w:rPr>
                <w:b/>
                <w:sz w:val="20"/>
                <w:szCs w:val="20"/>
              </w:rPr>
            </w:pPr>
            <w:r w:rsidRPr="004A61E3">
              <w:rPr>
                <w:b/>
                <w:sz w:val="20"/>
                <w:szCs w:val="20"/>
              </w:rPr>
              <w:t xml:space="preserve">Existió colaboración por parte de los fiscalizados: </w:t>
            </w:r>
            <w:r w:rsidRPr="004A61E3">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8B58A07" w14:textId="77777777" w:rsidR="00313AA4" w:rsidRPr="004A61E3" w:rsidRDefault="00313AA4" w:rsidP="004741A1">
            <w:pPr>
              <w:spacing w:line="0" w:lineRule="atLeast"/>
              <w:rPr>
                <w:b/>
                <w:sz w:val="20"/>
                <w:szCs w:val="20"/>
              </w:rPr>
            </w:pPr>
            <w:r w:rsidRPr="004A61E3">
              <w:rPr>
                <w:b/>
                <w:sz w:val="20"/>
                <w:szCs w:val="20"/>
              </w:rPr>
              <w:t xml:space="preserve">Existió trato respetuoso y deferente: </w:t>
            </w:r>
            <w:r w:rsidRPr="004A61E3">
              <w:rPr>
                <w:sz w:val="20"/>
                <w:szCs w:val="20"/>
              </w:rPr>
              <w:t>SI</w:t>
            </w:r>
          </w:p>
        </w:tc>
      </w:tr>
      <w:tr w:rsidR="00313AA4" w:rsidRPr="0025129B" w14:paraId="5FE1316C" w14:textId="77777777" w:rsidTr="004741A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0B7C04B" w14:textId="77777777" w:rsidR="00313AA4" w:rsidRPr="004A61E3" w:rsidRDefault="00313AA4" w:rsidP="004741A1">
            <w:pPr>
              <w:spacing w:line="0" w:lineRule="atLeast"/>
              <w:rPr>
                <w:b/>
                <w:sz w:val="20"/>
                <w:szCs w:val="20"/>
              </w:rPr>
            </w:pPr>
            <w:r w:rsidRPr="004A61E3">
              <w:rPr>
                <w:b/>
                <w:sz w:val="20"/>
                <w:szCs w:val="20"/>
              </w:rPr>
              <w:t>Entrega de antecedentes solicitados:</w:t>
            </w:r>
            <w:r w:rsidRPr="004A61E3">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458DB49" w14:textId="77777777" w:rsidR="00313AA4" w:rsidRPr="004A61E3" w:rsidRDefault="00313AA4" w:rsidP="004741A1">
            <w:pPr>
              <w:spacing w:line="0" w:lineRule="atLeast"/>
              <w:rPr>
                <w:sz w:val="20"/>
                <w:szCs w:val="20"/>
              </w:rPr>
            </w:pPr>
            <w:r w:rsidRPr="004A61E3">
              <w:rPr>
                <w:b/>
                <w:sz w:val="20"/>
                <w:szCs w:val="20"/>
              </w:rPr>
              <w:t xml:space="preserve"> Entrega de acta:</w:t>
            </w:r>
            <w:r w:rsidRPr="004A61E3">
              <w:rPr>
                <w:sz w:val="20"/>
                <w:szCs w:val="20"/>
              </w:rPr>
              <w:t xml:space="preserve"> SI (Anexo 1)</w:t>
            </w:r>
          </w:p>
        </w:tc>
      </w:tr>
      <w:tr w:rsidR="00313AA4" w:rsidRPr="0025129B" w14:paraId="5BC62A62" w14:textId="77777777" w:rsidTr="004741A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31D506" w14:textId="0DAB4AD1" w:rsidR="00313AA4" w:rsidRPr="004A61E3" w:rsidRDefault="00313AA4" w:rsidP="004741A1">
            <w:pPr>
              <w:spacing w:line="0" w:lineRule="atLeast"/>
              <w:rPr>
                <w:b/>
                <w:sz w:val="20"/>
                <w:szCs w:val="20"/>
              </w:rPr>
            </w:pPr>
            <w:r w:rsidRPr="004A61E3">
              <w:rPr>
                <w:b/>
                <w:sz w:val="20"/>
                <w:szCs w:val="20"/>
              </w:rPr>
              <w:t xml:space="preserve">Observaciones: </w:t>
            </w:r>
            <w:r w:rsidR="008D5C00">
              <w:rPr>
                <w:sz w:val="20"/>
                <w:szCs w:val="20"/>
              </w:rPr>
              <w:t xml:space="preserve">Se entrega el </w:t>
            </w:r>
            <w:r w:rsidR="00FB7E36">
              <w:rPr>
                <w:sz w:val="20"/>
                <w:szCs w:val="20"/>
              </w:rPr>
              <w:t>acta en</w:t>
            </w:r>
            <w:r w:rsidR="008D5C00">
              <w:rPr>
                <w:sz w:val="20"/>
                <w:szCs w:val="20"/>
              </w:rPr>
              <w:t xml:space="preserve"> el sitio del Vertedero al día siguiente de la inspección (9 de mayo de 2018)</w:t>
            </w:r>
            <w:r w:rsidRPr="004A61E3">
              <w:rPr>
                <w:sz w:val="20"/>
                <w:szCs w:val="20"/>
              </w:rPr>
              <w:t xml:space="preserve"> </w:t>
            </w:r>
          </w:p>
        </w:tc>
      </w:tr>
    </w:tbl>
    <w:p w14:paraId="5C54DE52" w14:textId="77777777" w:rsidR="00313AA4" w:rsidRDefault="00313AA4" w:rsidP="00313AA4">
      <w:pPr>
        <w:rPr>
          <w:rFonts w:cstheme="minorHAnsi"/>
          <w:b/>
          <w:color w:val="FF0000"/>
          <w:sz w:val="14"/>
          <w:szCs w:val="24"/>
        </w:rPr>
      </w:pPr>
    </w:p>
    <w:p w14:paraId="64490AA7" w14:textId="77777777" w:rsidR="00D06934" w:rsidRDefault="00D06934" w:rsidP="005933B2">
      <w:pPr>
        <w:spacing w:after="0" w:line="240" w:lineRule="auto"/>
        <w:ind w:left="720"/>
        <w:contextualSpacing/>
        <w:jc w:val="both"/>
        <w:outlineLvl w:val="1"/>
        <w:rPr>
          <w:rFonts w:ascii="Calibri" w:eastAsia="Calibri" w:hAnsi="Calibri" w:cs="Calibri"/>
          <w:b/>
        </w:rPr>
      </w:pPr>
      <w:bookmarkStart w:id="67" w:name="_Toc390184274"/>
      <w:bookmarkStart w:id="68" w:name="_Toc390360005"/>
      <w:bookmarkStart w:id="69" w:name="_Toc390777026"/>
      <w:bookmarkStart w:id="70" w:name="_Toc447875237"/>
      <w:bookmarkStart w:id="71" w:name="_Toc449085415"/>
      <w:bookmarkStart w:id="72" w:name="_Toc352840390"/>
      <w:bookmarkStart w:id="73" w:name="_Toc352841450"/>
      <w:bookmarkStart w:id="74" w:name="_Toc353998117"/>
      <w:bookmarkStart w:id="75" w:name="_Toc353998190"/>
      <w:bookmarkStart w:id="76" w:name="_Toc382383541"/>
      <w:bookmarkStart w:id="77" w:name="_Toc382472363"/>
    </w:p>
    <w:p w14:paraId="615F54CC" w14:textId="77777777" w:rsidR="00313AA4" w:rsidRPr="00313AA4" w:rsidRDefault="00313AA4" w:rsidP="005933B2">
      <w:pPr>
        <w:spacing w:after="0" w:line="240" w:lineRule="auto"/>
        <w:ind w:left="720"/>
        <w:contextualSpacing/>
        <w:jc w:val="both"/>
        <w:outlineLvl w:val="1"/>
        <w:rPr>
          <w:rFonts w:ascii="Calibri" w:eastAsia="Calibri" w:hAnsi="Calibri" w:cs="Calibri"/>
          <w:b/>
        </w:rPr>
      </w:pPr>
    </w:p>
    <w:p w14:paraId="214505E8" w14:textId="77777777" w:rsidR="00D42470" w:rsidRPr="000E0714" w:rsidRDefault="00D42470" w:rsidP="00D42470">
      <w:pPr>
        <w:pStyle w:val="Ttulo3"/>
        <w:spacing w:line="240" w:lineRule="auto"/>
        <w:contextualSpacing/>
        <w:jc w:val="both"/>
        <w:rPr>
          <w:rFonts w:ascii="Calibri" w:eastAsia="Calibri" w:hAnsi="Calibri" w:cs="Calibri"/>
        </w:rPr>
      </w:pPr>
      <w:bookmarkStart w:id="78" w:name="_Toc514859082"/>
      <w:r w:rsidRPr="000E0714">
        <w:rPr>
          <w:rFonts w:eastAsia="Calibri"/>
        </w:rPr>
        <w:t>Esquema de recorrid</w:t>
      </w:r>
      <w:bookmarkEnd w:id="67"/>
      <w:bookmarkEnd w:id="68"/>
      <w:bookmarkEnd w:id="69"/>
      <w:bookmarkEnd w:id="70"/>
      <w:bookmarkEnd w:id="71"/>
      <w:r w:rsidR="00D06934" w:rsidRPr="000E0714">
        <w:rPr>
          <w:rFonts w:eastAsia="Calibri"/>
        </w:rPr>
        <w:t>o</w:t>
      </w:r>
      <w:bookmarkEnd w:id="78"/>
    </w:p>
    <w:tbl>
      <w:tblPr>
        <w:tblStyle w:val="Tablaconcuadrcula"/>
        <w:tblW w:w="5000" w:type="pct"/>
        <w:tblLook w:val="04A0" w:firstRow="1" w:lastRow="0" w:firstColumn="1" w:lastColumn="0" w:noHBand="0" w:noVBand="1"/>
      </w:tblPr>
      <w:tblGrid>
        <w:gridCol w:w="13562"/>
      </w:tblGrid>
      <w:tr w:rsidR="00D42470" w:rsidRPr="00D42470" w14:paraId="5C2337F1" w14:textId="77777777" w:rsidTr="0031512B">
        <w:tc>
          <w:tcPr>
            <w:tcW w:w="5000" w:type="pct"/>
          </w:tcPr>
          <w:p w14:paraId="7000490E" w14:textId="77777777" w:rsidR="00D06934" w:rsidRDefault="00D06934" w:rsidP="00D06934">
            <w:pPr>
              <w:jc w:val="center"/>
            </w:pPr>
          </w:p>
          <w:p w14:paraId="55FF8BA1" w14:textId="77777777" w:rsidR="00D42470" w:rsidRPr="00D42470" w:rsidRDefault="003E6F06" w:rsidP="00D06934">
            <w:pPr>
              <w:jc w:val="center"/>
            </w:pPr>
            <w:r>
              <w:rPr>
                <w:noProof/>
              </w:rPr>
              <w:drawing>
                <wp:inline distT="0" distB="0" distL="0" distR="0" wp14:anchorId="7740AB23" wp14:editId="06F26005">
                  <wp:extent cx="5791200" cy="39909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91200" cy="3990975"/>
                          </a:xfrm>
                          <a:prstGeom prst="rect">
                            <a:avLst/>
                          </a:prstGeom>
                          <a:noFill/>
                        </pic:spPr>
                      </pic:pic>
                    </a:graphicData>
                  </a:graphic>
                </wp:inline>
              </w:drawing>
            </w:r>
          </w:p>
          <w:p w14:paraId="479C8EE8" w14:textId="77777777" w:rsidR="00D42470" w:rsidRPr="00D42470" w:rsidRDefault="00D42470" w:rsidP="00D06934"/>
        </w:tc>
      </w:tr>
    </w:tbl>
    <w:p w14:paraId="4E25F456" w14:textId="17720CCE" w:rsidR="00D42470" w:rsidRDefault="00D42470" w:rsidP="00D42470"/>
    <w:p w14:paraId="0D61FA27" w14:textId="504EE334" w:rsidR="002C2995" w:rsidRDefault="002C2995" w:rsidP="00D42470"/>
    <w:p w14:paraId="7D6F1150" w14:textId="6BB731F0" w:rsidR="002C2995" w:rsidRDefault="002C2995" w:rsidP="00D42470"/>
    <w:p w14:paraId="6E03A8F7" w14:textId="3348D11A" w:rsidR="002C2995" w:rsidRDefault="002C2995" w:rsidP="00D42470"/>
    <w:p w14:paraId="0B8AB162" w14:textId="77777777" w:rsidR="002C2995" w:rsidRDefault="002C2995" w:rsidP="00D42470"/>
    <w:p w14:paraId="211B74A4" w14:textId="77777777" w:rsidR="005C28DB" w:rsidRPr="005C28DB" w:rsidRDefault="00D42470" w:rsidP="005C28DB">
      <w:pPr>
        <w:pStyle w:val="Ttulo3"/>
      </w:pPr>
      <w:bookmarkStart w:id="79" w:name="_Toc514859083"/>
      <w:bookmarkStart w:id="80" w:name="_Toc390184275"/>
      <w:bookmarkStart w:id="81" w:name="_Toc390360006"/>
      <w:bookmarkStart w:id="82" w:name="_Toc390777027"/>
      <w:bookmarkStart w:id="83" w:name="_Toc447875238"/>
      <w:bookmarkStart w:id="84" w:name="_Toc449085416"/>
      <w:r w:rsidRPr="00D42470">
        <w:t>Detalle del Recorrido de la Inspección</w:t>
      </w:r>
      <w:bookmarkEnd w:id="72"/>
      <w:bookmarkEnd w:id="73"/>
      <w:bookmarkEnd w:id="79"/>
      <w:r w:rsidR="00D14AAD">
        <w:t xml:space="preserve"> </w:t>
      </w:r>
      <w:bookmarkEnd w:id="74"/>
      <w:bookmarkEnd w:id="75"/>
      <w:bookmarkEnd w:id="76"/>
      <w:bookmarkEnd w:id="77"/>
      <w:bookmarkEnd w:id="80"/>
      <w:bookmarkEnd w:id="81"/>
      <w:bookmarkEnd w:id="82"/>
      <w:bookmarkEnd w:id="83"/>
      <w:bookmarkEnd w:id="84"/>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5C28DB" w:rsidRPr="0025129B" w14:paraId="12D99727" w14:textId="77777777" w:rsidTr="004741A1">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556728C" w14:textId="77777777" w:rsidR="005C28DB" w:rsidRPr="0025129B" w:rsidRDefault="005C28DB" w:rsidP="004741A1">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50753CD3" w14:textId="77777777" w:rsidR="005C28DB" w:rsidRPr="0025129B" w:rsidRDefault="005C28DB" w:rsidP="004741A1">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CAB4DEF" w14:textId="77777777" w:rsidR="005C28DB" w:rsidRPr="0025129B" w:rsidRDefault="005C28DB" w:rsidP="004741A1">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5C28DB" w:rsidRPr="0025129B" w14:paraId="7C2FD3DC" w14:textId="77777777" w:rsidTr="004741A1">
        <w:trPr>
          <w:trHeight w:val="45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0887807" w14:textId="77777777" w:rsidR="005C28DB" w:rsidRPr="0025129B" w:rsidRDefault="005C28DB" w:rsidP="004741A1">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E717B9C" w14:textId="77777777" w:rsidR="005C28DB" w:rsidRPr="0025129B" w:rsidRDefault="005C28DB" w:rsidP="004741A1">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29FEC0E" w14:textId="77777777" w:rsidR="005C28DB" w:rsidRPr="0025129B" w:rsidRDefault="005C28DB" w:rsidP="004741A1">
            <w:pPr>
              <w:spacing w:before="60" w:after="60"/>
              <w:ind w:left="57" w:right="57"/>
              <w:jc w:val="center"/>
              <w:rPr>
                <w:rFonts w:cstheme="minorHAnsi"/>
                <w:b/>
                <w:sz w:val="20"/>
                <w:szCs w:val="20"/>
              </w:rPr>
            </w:pPr>
          </w:p>
        </w:tc>
      </w:tr>
      <w:tr w:rsidR="005C28DB" w:rsidRPr="0025129B" w14:paraId="70C8A3FD" w14:textId="77777777" w:rsidTr="004741A1">
        <w:trPr>
          <w:trHeight w:val="283"/>
          <w:jc w:val="center"/>
        </w:trPr>
        <w:tc>
          <w:tcPr>
            <w:tcW w:w="642" w:type="pct"/>
            <w:tcBorders>
              <w:top w:val="nil"/>
              <w:left w:val="single" w:sz="8" w:space="0" w:color="auto"/>
              <w:bottom w:val="single" w:sz="4" w:space="0" w:color="auto"/>
              <w:right w:val="single" w:sz="4" w:space="0" w:color="auto"/>
            </w:tcBorders>
            <w:noWrap/>
            <w:vAlign w:val="center"/>
            <w:hideMark/>
          </w:tcPr>
          <w:p w14:paraId="51DFAC03" w14:textId="77777777" w:rsidR="005C28DB" w:rsidRPr="0025129B" w:rsidRDefault="005C28DB" w:rsidP="004741A1">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CD6CA22" w14:textId="77777777" w:rsidR="005C28DB" w:rsidRPr="0025129B" w:rsidRDefault="005C28DB" w:rsidP="004741A1">
            <w:pPr>
              <w:rPr>
                <w:rFonts w:eastAsia="Times New Roman" w:cstheme="minorHAnsi"/>
                <w:sz w:val="20"/>
                <w:szCs w:val="20"/>
                <w:lang w:val="es-ES_tradnl" w:eastAsia="es-CL"/>
              </w:rPr>
            </w:pPr>
            <w:r w:rsidRPr="005C28DB">
              <w:rPr>
                <w:rFonts w:eastAsia="Times New Roman" w:cstheme="minorHAnsi"/>
                <w:sz w:val="20"/>
                <w:szCs w:val="20"/>
                <w:lang w:val="es-ES_tradnl" w:eastAsia="es-CL"/>
              </w:rPr>
              <w:t>Ingreso al vertedero</w:t>
            </w:r>
          </w:p>
        </w:tc>
        <w:tc>
          <w:tcPr>
            <w:tcW w:w="2714" w:type="pct"/>
            <w:tcBorders>
              <w:top w:val="nil"/>
              <w:left w:val="nil"/>
              <w:bottom w:val="single" w:sz="4" w:space="0" w:color="auto"/>
              <w:right w:val="single" w:sz="8" w:space="0" w:color="auto"/>
            </w:tcBorders>
            <w:vAlign w:val="center"/>
          </w:tcPr>
          <w:p w14:paraId="27152211" w14:textId="77777777" w:rsidR="005C28DB" w:rsidRPr="0025129B" w:rsidRDefault="005C28DB" w:rsidP="005C28DB">
            <w:pPr>
              <w:rPr>
                <w:rFonts w:eastAsia="Times New Roman" w:cstheme="minorHAnsi"/>
                <w:sz w:val="20"/>
                <w:szCs w:val="20"/>
                <w:lang w:val="es-ES_tradnl" w:eastAsia="es-CL"/>
              </w:rPr>
            </w:pPr>
            <w:r>
              <w:rPr>
                <w:rFonts w:eastAsia="Times New Roman" w:cstheme="minorHAnsi"/>
                <w:sz w:val="20"/>
                <w:szCs w:val="20"/>
                <w:lang w:val="es-ES_tradnl" w:eastAsia="es-CL"/>
              </w:rPr>
              <w:t xml:space="preserve">Lugar de </w:t>
            </w:r>
            <w:r w:rsidRPr="005C28DB">
              <w:rPr>
                <w:rFonts w:eastAsia="Times New Roman" w:cstheme="minorHAnsi"/>
                <w:sz w:val="20"/>
                <w:szCs w:val="20"/>
                <w:lang w:val="es-ES_tradnl" w:eastAsia="es-CL"/>
              </w:rPr>
              <w:t xml:space="preserve">oficina </w:t>
            </w:r>
            <w:r>
              <w:rPr>
                <w:rFonts w:eastAsia="Times New Roman" w:cstheme="minorHAnsi"/>
                <w:sz w:val="20"/>
                <w:szCs w:val="20"/>
                <w:lang w:val="es-ES_tradnl" w:eastAsia="es-CL"/>
              </w:rPr>
              <w:t xml:space="preserve">y control de ingreso de residuos, utilizada por el </w:t>
            </w:r>
            <w:r w:rsidRPr="005C28DB">
              <w:rPr>
                <w:rFonts w:eastAsia="Times New Roman" w:cstheme="minorHAnsi"/>
                <w:sz w:val="20"/>
                <w:szCs w:val="20"/>
                <w:lang w:val="es-ES_tradnl" w:eastAsia="es-CL"/>
              </w:rPr>
              <w:t>encargado</w:t>
            </w:r>
            <w:r>
              <w:rPr>
                <w:rFonts w:eastAsia="Times New Roman" w:cstheme="minorHAnsi"/>
                <w:sz w:val="20"/>
                <w:szCs w:val="20"/>
                <w:lang w:val="es-ES_tradnl" w:eastAsia="es-CL"/>
              </w:rPr>
              <w:t xml:space="preserve"> </w:t>
            </w:r>
          </w:p>
        </w:tc>
      </w:tr>
      <w:tr w:rsidR="005C28DB" w:rsidRPr="0025129B" w14:paraId="2D0009F6" w14:textId="77777777" w:rsidTr="004741A1">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C481B7E" w14:textId="77777777" w:rsidR="005C28DB" w:rsidRPr="0025129B" w:rsidRDefault="005C28DB" w:rsidP="004741A1">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555390E8" w14:textId="77777777" w:rsidR="005C28DB" w:rsidRPr="0025129B" w:rsidRDefault="005C28DB" w:rsidP="004741A1">
            <w:pPr>
              <w:rPr>
                <w:rFonts w:eastAsia="Times New Roman" w:cstheme="minorHAnsi"/>
                <w:sz w:val="20"/>
                <w:szCs w:val="20"/>
                <w:lang w:val="es-ES_tradnl" w:eastAsia="es-CL"/>
              </w:rPr>
            </w:pPr>
            <w:r>
              <w:rPr>
                <w:rFonts w:eastAsia="Times New Roman" w:cstheme="minorHAnsi"/>
                <w:sz w:val="20"/>
                <w:szCs w:val="20"/>
                <w:lang w:val="es-ES_tradnl" w:eastAsia="es-CL"/>
              </w:rPr>
              <w:t xml:space="preserve">Frente de trabajo </w:t>
            </w:r>
          </w:p>
        </w:tc>
        <w:tc>
          <w:tcPr>
            <w:tcW w:w="2714" w:type="pct"/>
            <w:tcBorders>
              <w:top w:val="single" w:sz="4" w:space="0" w:color="auto"/>
              <w:left w:val="nil"/>
              <w:bottom w:val="single" w:sz="4" w:space="0" w:color="auto"/>
              <w:right w:val="single" w:sz="8" w:space="0" w:color="auto"/>
            </w:tcBorders>
            <w:vAlign w:val="center"/>
          </w:tcPr>
          <w:p w14:paraId="01EAEFD9" w14:textId="77777777" w:rsidR="005C28DB" w:rsidRPr="0025129B" w:rsidRDefault="005C28DB" w:rsidP="004741A1">
            <w:pPr>
              <w:rPr>
                <w:rFonts w:eastAsia="Times New Roman" w:cstheme="minorHAnsi"/>
                <w:sz w:val="20"/>
                <w:szCs w:val="20"/>
                <w:lang w:val="es-ES_tradnl" w:eastAsia="es-CL"/>
              </w:rPr>
            </w:pPr>
            <w:r>
              <w:rPr>
                <w:rFonts w:eastAsia="Times New Roman" w:cstheme="minorHAnsi"/>
                <w:sz w:val="20"/>
                <w:szCs w:val="20"/>
                <w:lang w:val="es-ES_tradnl" w:eastAsia="es-CL"/>
              </w:rPr>
              <w:t>Lugar de disposición de residuos domiciliarios y asimilables que ingresan al vertedero</w:t>
            </w:r>
          </w:p>
        </w:tc>
      </w:tr>
      <w:tr w:rsidR="005C28DB" w:rsidRPr="0025129B" w14:paraId="2271EACE" w14:textId="77777777" w:rsidTr="004741A1">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58AE9B3" w14:textId="77777777" w:rsidR="005C28DB" w:rsidRPr="0025129B" w:rsidRDefault="005C28DB" w:rsidP="004741A1">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D3465DF" w14:textId="77777777" w:rsidR="005C28DB" w:rsidRPr="0025129B" w:rsidRDefault="005C28DB" w:rsidP="004741A1">
            <w:pPr>
              <w:rPr>
                <w:rFonts w:eastAsia="Times New Roman" w:cstheme="minorHAnsi"/>
                <w:sz w:val="20"/>
                <w:szCs w:val="20"/>
                <w:lang w:val="es-ES_tradnl" w:eastAsia="es-CL"/>
              </w:rPr>
            </w:pPr>
            <w:r w:rsidRPr="005C28DB">
              <w:rPr>
                <w:rFonts w:eastAsia="Times New Roman" w:cstheme="minorHAnsi"/>
                <w:sz w:val="20"/>
                <w:szCs w:val="20"/>
                <w:lang w:val="es-ES_tradnl" w:eastAsia="es-CL"/>
              </w:rPr>
              <w:t>Lagunas de lixiviados</w:t>
            </w:r>
          </w:p>
        </w:tc>
        <w:tc>
          <w:tcPr>
            <w:tcW w:w="2714" w:type="pct"/>
            <w:tcBorders>
              <w:top w:val="single" w:sz="4" w:space="0" w:color="auto"/>
              <w:left w:val="nil"/>
              <w:bottom w:val="single" w:sz="4" w:space="0" w:color="auto"/>
              <w:right w:val="single" w:sz="8" w:space="0" w:color="auto"/>
            </w:tcBorders>
            <w:vAlign w:val="center"/>
          </w:tcPr>
          <w:p w14:paraId="0E3500F2" w14:textId="77777777" w:rsidR="005C28DB" w:rsidRPr="0025129B" w:rsidRDefault="005C28DB" w:rsidP="004741A1">
            <w:pPr>
              <w:rPr>
                <w:rFonts w:eastAsia="Times New Roman" w:cstheme="minorHAnsi"/>
                <w:sz w:val="20"/>
                <w:szCs w:val="20"/>
                <w:lang w:val="es-ES_tradnl" w:eastAsia="es-CL"/>
              </w:rPr>
            </w:pPr>
            <w:r>
              <w:rPr>
                <w:rFonts w:eastAsia="Times New Roman" w:cstheme="minorHAnsi"/>
                <w:sz w:val="20"/>
                <w:szCs w:val="20"/>
                <w:lang w:val="es-ES_tradnl" w:eastAsia="es-CL"/>
              </w:rPr>
              <w:t>Puntos de acumulación de los lixiviados generados por el vertedero</w:t>
            </w:r>
          </w:p>
        </w:tc>
      </w:tr>
      <w:tr w:rsidR="005C28DB" w:rsidRPr="0025129B" w14:paraId="3EDB2D59" w14:textId="77777777" w:rsidTr="004741A1">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7499EBB" w14:textId="77777777" w:rsidR="005C28DB" w:rsidRPr="0025129B" w:rsidRDefault="005C28DB" w:rsidP="004741A1">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2E5B20C2" w14:textId="77777777" w:rsidR="005C28DB" w:rsidRPr="0025129B" w:rsidRDefault="005C28DB" w:rsidP="004741A1">
            <w:pPr>
              <w:rPr>
                <w:rFonts w:eastAsia="Times New Roman" w:cstheme="minorHAnsi"/>
                <w:sz w:val="20"/>
                <w:szCs w:val="20"/>
                <w:lang w:val="es-ES_tradnl" w:eastAsia="es-CL"/>
              </w:rPr>
            </w:pPr>
            <w:r>
              <w:rPr>
                <w:rFonts w:cs="Times New Roman"/>
                <w:iCs/>
                <w:color w:val="000000" w:themeColor="text1"/>
                <w:sz w:val="20"/>
                <w:szCs w:val="20"/>
              </w:rPr>
              <w:t>Sector antiguo vertedero</w:t>
            </w:r>
          </w:p>
        </w:tc>
        <w:tc>
          <w:tcPr>
            <w:tcW w:w="2714" w:type="pct"/>
            <w:tcBorders>
              <w:top w:val="single" w:sz="4" w:space="0" w:color="auto"/>
              <w:left w:val="nil"/>
              <w:bottom w:val="single" w:sz="4" w:space="0" w:color="auto"/>
              <w:right w:val="single" w:sz="8" w:space="0" w:color="auto"/>
            </w:tcBorders>
            <w:vAlign w:val="center"/>
          </w:tcPr>
          <w:p w14:paraId="79048E7C" w14:textId="77777777" w:rsidR="005C28DB" w:rsidRPr="0025129B" w:rsidRDefault="005C28DB" w:rsidP="004741A1">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de </w:t>
            </w:r>
            <w:r w:rsidR="000E0714">
              <w:rPr>
                <w:rFonts w:eastAsia="Times New Roman" w:cstheme="minorHAnsi"/>
                <w:sz w:val="20"/>
                <w:szCs w:val="20"/>
                <w:lang w:val="es-ES_tradnl" w:eastAsia="es-CL"/>
              </w:rPr>
              <w:t>disposición de residuos, en que existen chimeneas de biogás</w:t>
            </w:r>
          </w:p>
        </w:tc>
      </w:tr>
      <w:tr w:rsidR="005C28DB" w:rsidRPr="0025129B" w14:paraId="6492FC39" w14:textId="77777777" w:rsidTr="004741A1">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967845F" w14:textId="77777777" w:rsidR="005C28DB" w:rsidRPr="0025129B" w:rsidRDefault="005C28DB" w:rsidP="004741A1">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134E36F0" w14:textId="77777777" w:rsidR="005C28DB" w:rsidRPr="0025129B" w:rsidRDefault="000E0714" w:rsidP="004741A1">
            <w:pPr>
              <w:rPr>
                <w:rFonts w:eastAsia="Times New Roman" w:cstheme="minorHAnsi"/>
                <w:sz w:val="20"/>
                <w:szCs w:val="20"/>
                <w:lang w:val="es-ES_tradnl" w:eastAsia="es-CL"/>
              </w:rPr>
            </w:pPr>
            <w:bookmarkStart w:id="85" w:name="_Hlk514428057"/>
            <w:r>
              <w:rPr>
                <w:rFonts w:cs="Times New Roman"/>
                <w:iCs/>
                <w:color w:val="000000" w:themeColor="text1"/>
                <w:sz w:val="20"/>
                <w:szCs w:val="20"/>
              </w:rPr>
              <w:t>Contorno del vertedero</w:t>
            </w:r>
            <w:bookmarkEnd w:id="85"/>
            <w:r>
              <w:rPr>
                <w:rFonts w:cs="Times New Roman"/>
                <w:iCs/>
                <w:color w:val="000000" w:themeColor="text1"/>
                <w:sz w:val="20"/>
                <w:szCs w:val="20"/>
              </w:rPr>
              <w:t>.</w:t>
            </w:r>
            <w:r w:rsidR="005C28DB">
              <w:rPr>
                <w:rFonts w:eastAsia="Times New Roman" w:cstheme="minorHAnsi"/>
                <w:sz w:val="20"/>
                <w:szCs w:val="20"/>
                <w:lang w:val="es-ES_tradnl" w:eastAsia="es-CL"/>
              </w:rPr>
              <w:t xml:space="preserve"> </w:t>
            </w:r>
          </w:p>
        </w:tc>
        <w:tc>
          <w:tcPr>
            <w:tcW w:w="2714" w:type="pct"/>
            <w:tcBorders>
              <w:top w:val="single" w:sz="4" w:space="0" w:color="auto"/>
              <w:left w:val="nil"/>
              <w:bottom w:val="single" w:sz="4" w:space="0" w:color="auto"/>
              <w:right w:val="single" w:sz="8" w:space="0" w:color="auto"/>
            </w:tcBorders>
            <w:vAlign w:val="center"/>
          </w:tcPr>
          <w:p w14:paraId="3A9E4392" w14:textId="77777777" w:rsidR="005C28DB" w:rsidRPr="0025129B" w:rsidRDefault="005C28DB" w:rsidP="004741A1">
            <w:pPr>
              <w:rPr>
                <w:rFonts w:eastAsia="Times New Roman" w:cstheme="minorHAnsi"/>
                <w:sz w:val="20"/>
                <w:szCs w:val="20"/>
                <w:lang w:val="es-ES_tradnl" w:eastAsia="es-CL"/>
              </w:rPr>
            </w:pPr>
            <w:r>
              <w:rPr>
                <w:rFonts w:eastAsia="Times New Roman" w:cstheme="minorHAnsi"/>
                <w:sz w:val="20"/>
                <w:szCs w:val="20"/>
                <w:lang w:val="es-ES_tradnl" w:eastAsia="es-CL"/>
              </w:rPr>
              <w:t>Sector</w:t>
            </w:r>
            <w:r w:rsidR="000E0714">
              <w:rPr>
                <w:rFonts w:eastAsia="Times New Roman" w:cstheme="minorHAnsi"/>
                <w:sz w:val="20"/>
                <w:szCs w:val="20"/>
                <w:lang w:val="es-ES_tradnl" w:eastAsia="es-CL"/>
              </w:rPr>
              <w:t xml:space="preserve">es internos y externos que rodean el área de acumulación de residuos (vertedero) </w:t>
            </w:r>
            <w:r>
              <w:rPr>
                <w:rFonts w:eastAsia="Times New Roman" w:cstheme="minorHAnsi"/>
                <w:sz w:val="20"/>
                <w:szCs w:val="20"/>
                <w:lang w:val="es-ES_tradnl" w:eastAsia="es-CL"/>
              </w:rPr>
              <w:t xml:space="preserve"> </w:t>
            </w:r>
          </w:p>
        </w:tc>
      </w:tr>
    </w:tbl>
    <w:p w14:paraId="75E2FBC8" w14:textId="77777777" w:rsidR="005C28DB" w:rsidRDefault="005C28DB" w:rsidP="005C28DB"/>
    <w:p w14:paraId="1FE22922" w14:textId="77777777" w:rsidR="007143C6" w:rsidRPr="00C1005C" w:rsidRDefault="007143C6" w:rsidP="007143C6">
      <w:bookmarkStart w:id="86" w:name="_Toc382383544"/>
      <w:bookmarkStart w:id="87" w:name="_Toc382472366"/>
      <w:bookmarkStart w:id="88" w:name="_Toc390184276"/>
      <w:bookmarkStart w:id="89" w:name="_Toc390360007"/>
      <w:bookmarkStart w:id="90" w:name="_Toc390777028"/>
      <w:bookmarkStart w:id="91" w:name="_Toc352840392"/>
      <w:bookmarkStart w:id="92" w:name="_Toc352841452"/>
    </w:p>
    <w:p w14:paraId="4250D265" w14:textId="32EBEED1" w:rsidR="007143C6" w:rsidRDefault="007143C6" w:rsidP="007143C6">
      <w:pPr>
        <w:pStyle w:val="Ttulo2"/>
      </w:pPr>
      <w:bookmarkStart w:id="93" w:name="_Toc449085417"/>
      <w:bookmarkStart w:id="94" w:name="_Toc485997110"/>
      <w:bookmarkStart w:id="95" w:name="_Toc514859084"/>
      <w:r w:rsidRPr="00D42470">
        <w:t>Revisión Documental</w:t>
      </w:r>
      <w:bookmarkEnd w:id="93"/>
      <w:bookmarkEnd w:id="94"/>
      <w:bookmarkEnd w:id="95"/>
    </w:p>
    <w:p w14:paraId="20358A64" w14:textId="77777777" w:rsidR="002C2995" w:rsidRPr="002C2995" w:rsidRDefault="002C2995" w:rsidP="002C2995"/>
    <w:p w14:paraId="31A44CC0" w14:textId="610787D6" w:rsidR="007143C6" w:rsidRDefault="007143C6" w:rsidP="007143C6">
      <w:pPr>
        <w:pStyle w:val="Ttulo3"/>
        <w:rPr>
          <w:rFonts w:eastAsia="Calibri"/>
        </w:rPr>
      </w:pPr>
      <w:bookmarkStart w:id="96" w:name="_Toc382383545"/>
      <w:bookmarkStart w:id="97" w:name="_Toc382472367"/>
      <w:bookmarkStart w:id="98" w:name="_Toc390184277"/>
      <w:bookmarkStart w:id="99" w:name="_Toc390360008"/>
      <w:bookmarkStart w:id="100" w:name="_Toc390777029"/>
      <w:bookmarkStart w:id="101" w:name="_Toc449085418"/>
      <w:bookmarkStart w:id="102" w:name="_Toc485997111"/>
      <w:bookmarkStart w:id="103" w:name="_Toc514859085"/>
      <w:r w:rsidRPr="00D42470">
        <w:rPr>
          <w:rFonts w:eastAsia="Calibri"/>
        </w:rPr>
        <w:t>Documentos Revisados</w:t>
      </w:r>
      <w:bookmarkEnd w:id="96"/>
      <w:bookmarkEnd w:id="97"/>
      <w:bookmarkEnd w:id="98"/>
      <w:bookmarkEnd w:id="99"/>
      <w:bookmarkEnd w:id="100"/>
      <w:bookmarkEnd w:id="101"/>
      <w:bookmarkEnd w:id="102"/>
      <w:bookmarkEnd w:id="103"/>
    </w:p>
    <w:p w14:paraId="78F2F71A" w14:textId="77777777" w:rsidR="005D012F" w:rsidRPr="004A2265" w:rsidRDefault="005D012F" w:rsidP="004A2265"/>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61"/>
        <w:gridCol w:w="5410"/>
        <w:gridCol w:w="2450"/>
        <w:gridCol w:w="1648"/>
        <w:gridCol w:w="3483"/>
      </w:tblGrid>
      <w:tr w:rsidR="007143C6" w:rsidRPr="00D42470" w14:paraId="0042FF2F" w14:textId="77777777" w:rsidTr="00CB1016">
        <w:trPr>
          <w:trHeight w:val="1006"/>
        </w:trPr>
        <w:tc>
          <w:tcPr>
            <w:tcW w:w="207" w:type="pct"/>
            <w:shd w:val="clear" w:color="auto" w:fill="D9D9D9"/>
            <w:vAlign w:val="center"/>
          </w:tcPr>
          <w:p w14:paraId="07213659" w14:textId="77777777" w:rsidR="007143C6" w:rsidRPr="00D42470" w:rsidRDefault="007143C6" w:rsidP="007143C6">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996" w:type="pct"/>
            <w:shd w:val="clear" w:color="auto" w:fill="D9D9D9"/>
            <w:tcMar>
              <w:top w:w="0" w:type="dxa"/>
              <w:left w:w="108" w:type="dxa"/>
              <w:bottom w:w="0" w:type="dxa"/>
              <w:right w:w="108" w:type="dxa"/>
            </w:tcMar>
            <w:vAlign w:val="center"/>
          </w:tcPr>
          <w:p w14:paraId="202EAA95" w14:textId="77777777" w:rsidR="007143C6" w:rsidRPr="00D42470" w:rsidRDefault="007143C6" w:rsidP="007143C6">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904" w:type="pct"/>
            <w:shd w:val="clear" w:color="auto" w:fill="D9D9D9"/>
            <w:vAlign w:val="center"/>
          </w:tcPr>
          <w:p w14:paraId="3952DD16" w14:textId="77777777" w:rsidR="007143C6" w:rsidRPr="00D42470" w:rsidRDefault="007143C6" w:rsidP="007143C6">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p>
          <w:p w14:paraId="3AF86F5B" w14:textId="77777777" w:rsidR="007143C6" w:rsidRPr="00D42470" w:rsidRDefault="007143C6" w:rsidP="007143C6">
            <w:pPr>
              <w:spacing w:after="0" w:line="240" w:lineRule="auto"/>
              <w:jc w:val="center"/>
              <w:rPr>
                <w:rFonts w:ascii="Calibri" w:eastAsia="Calibri" w:hAnsi="Calibri" w:cs="Times New Roman"/>
                <w:b/>
                <w:bCs/>
                <w:sz w:val="20"/>
                <w:szCs w:val="20"/>
                <w:lang w:val="es-ES" w:eastAsia="es-ES"/>
              </w:rPr>
            </w:pPr>
          </w:p>
        </w:tc>
        <w:tc>
          <w:tcPr>
            <w:tcW w:w="608" w:type="pct"/>
            <w:shd w:val="clear" w:color="auto" w:fill="D9D9D9"/>
            <w:vAlign w:val="center"/>
          </w:tcPr>
          <w:p w14:paraId="67D4D225" w14:textId="77777777" w:rsidR="007143C6" w:rsidRPr="00D42470" w:rsidRDefault="007143C6" w:rsidP="007143C6">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85" w:type="pct"/>
            <w:shd w:val="clear" w:color="auto" w:fill="D9D9D9"/>
            <w:vAlign w:val="center"/>
          </w:tcPr>
          <w:p w14:paraId="6A8EB858" w14:textId="77777777" w:rsidR="007143C6" w:rsidRPr="00D42470" w:rsidRDefault="007143C6" w:rsidP="007143C6">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7143C6" w:rsidRPr="00D323CE" w14:paraId="3F6388E2" w14:textId="77777777" w:rsidTr="00FF25CA">
        <w:trPr>
          <w:trHeight w:val="1914"/>
        </w:trPr>
        <w:tc>
          <w:tcPr>
            <w:tcW w:w="207" w:type="pct"/>
          </w:tcPr>
          <w:p w14:paraId="2277CCBF" w14:textId="77777777" w:rsidR="00CE6139" w:rsidRDefault="00CE6139" w:rsidP="007143C6">
            <w:pPr>
              <w:spacing w:after="0" w:line="240" w:lineRule="auto"/>
              <w:jc w:val="center"/>
              <w:rPr>
                <w:rFonts w:ascii="Calibri" w:eastAsia="Calibri" w:hAnsi="Calibri" w:cs="Times New Roman"/>
                <w:sz w:val="20"/>
                <w:szCs w:val="20"/>
                <w:lang w:val="es-ES"/>
              </w:rPr>
            </w:pPr>
          </w:p>
          <w:p w14:paraId="2544612D" w14:textId="20561BDE" w:rsidR="007143C6" w:rsidRPr="00D42470" w:rsidRDefault="007143C6" w:rsidP="007143C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996" w:type="pct"/>
            <w:tcMar>
              <w:top w:w="0" w:type="dxa"/>
              <w:left w:w="108" w:type="dxa"/>
              <w:bottom w:w="0" w:type="dxa"/>
              <w:right w:w="108" w:type="dxa"/>
            </w:tcMar>
            <w:vAlign w:val="center"/>
          </w:tcPr>
          <w:p w14:paraId="4B50D08B" w14:textId="39A9703C" w:rsidR="007143C6" w:rsidRPr="002F3329" w:rsidRDefault="00CB1016" w:rsidP="00FF25CA">
            <w:pPr>
              <w:jc w:val="both"/>
              <w:rPr>
                <w:sz w:val="20"/>
                <w:szCs w:val="20"/>
              </w:rPr>
            </w:pPr>
            <w:r>
              <w:rPr>
                <w:sz w:val="20"/>
                <w:szCs w:val="20"/>
              </w:rPr>
              <w:t>RD ALC. N° 1520 del 22 de s</w:t>
            </w:r>
            <w:r w:rsidR="007143C6" w:rsidRPr="007F30AB">
              <w:rPr>
                <w:sz w:val="20"/>
                <w:szCs w:val="20"/>
              </w:rPr>
              <w:t>eptiembre de 2016</w:t>
            </w:r>
            <w:r w:rsidR="007143C6">
              <w:rPr>
                <w:sz w:val="20"/>
                <w:szCs w:val="20"/>
              </w:rPr>
              <w:t xml:space="preserve">, por la cual el Sr. </w:t>
            </w:r>
            <w:r>
              <w:rPr>
                <w:sz w:val="20"/>
                <w:szCs w:val="20"/>
              </w:rPr>
              <w:t xml:space="preserve">Jaime Bertín Valenzuela </w:t>
            </w:r>
            <w:r w:rsidR="007143C6">
              <w:rPr>
                <w:sz w:val="20"/>
                <w:szCs w:val="20"/>
              </w:rPr>
              <w:t>(</w:t>
            </w:r>
            <w:r w:rsidR="00FF25CA">
              <w:rPr>
                <w:sz w:val="20"/>
                <w:szCs w:val="20"/>
              </w:rPr>
              <w:t>alcalde</w:t>
            </w:r>
            <w:r>
              <w:rPr>
                <w:sz w:val="20"/>
                <w:szCs w:val="20"/>
              </w:rPr>
              <w:t xml:space="preserve"> I. Municipalidad de Osorno), informa sobre Monitoreo Ambiental RCA 438/2010 “Estudio y </w:t>
            </w:r>
            <w:r w:rsidR="00FF25CA">
              <w:rPr>
                <w:sz w:val="20"/>
                <w:szCs w:val="20"/>
              </w:rPr>
              <w:t>Diseño</w:t>
            </w:r>
            <w:r>
              <w:rPr>
                <w:sz w:val="20"/>
                <w:szCs w:val="20"/>
              </w:rPr>
              <w:t xml:space="preserve"> </w:t>
            </w:r>
            <w:r w:rsidR="00FF25CA">
              <w:rPr>
                <w:sz w:val="20"/>
                <w:szCs w:val="20"/>
              </w:rPr>
              <w:t xml:space="preserve">Plan de Cierre Vertedero Comuna de Osorno”. </w:t>
            </w:r>
          </w:p>
        </w:tc>
        <w:tc>
          <w:tcPr>
            <w:tcW w:w="904" w:type="pct"/>
            <w:vAlign w:val="center"/>
          </w:tcPr>
          <w:p w14:paraId="765D3A83" w14:textId="77777777" w:rsidR="007143C6" w:rsidRPr="002F3329" w:rsidRDefault="007143C6" w:rsidP="007143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Documento solicitado </w:t>
            </w:r>
            <w:r w:rsidR="00FF25CA">
              <w:rPr>
                <w:rFonts w:ascii="Calibri" w:eastAsia="Calibri" w:hAnsi="Calibri" w:cs="Times New Roman"/>
                <w:sz w:val="20"/>
                <w:szCs w:val="20"/>
              </w:rPr>
              <w:t>a través de ORD. N° 20175 de la División de Fiscalización de la SMA</w:t>
            </w:r>
            <w:r>
              <w:rPr>
                <w:rFonts w:ascii="Calibri" w:eastAsia="Calibri" w:hAnsi="Calibri" w:cs="Times New Roman"/>
                <w:sz w:val="20"/>
                <w:szCs w:val="20"/>
              </w:rPr>
              <w:t>.</w:t>
            </w:r>
          </w:p>
        </w:tc>
        <w:tc>
          <w:tcPr>
            <w:tcW w:w="608" w:type="pct"/>
            <w:vAlign w:val="center"/>
          </w:tcPr>
          <w:p w14:paraId="719AA182" w14:textId="77777777" w:rsidR="007143C6" w:rsidRPr="00D42470" w:rsidRDefault="007143C6" w:rsidP="007143C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Ninguno</w:t>
            </w:r>
          </w:p>
        </w:tc>
        <w:tc>
          <w:tcPr>
            <w:tcW w:w="1285" w:type="pct"/>
          </w:tcPr>
          <w:p w14:paraId="5432E40C" w14:textId="77777777" w:rsidR="007143C6" w:rsidRPr="00D42470" w:rsidRDefault="007143C6" w:rsidP="007143C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Este documento se analiza en los puntos </w:t>
            </w:r>
            <w:r w:rsidR="00C565C1">
              <w:rPr>
                <w:rFonts w:ascii="Calibri" w:eastAsia="Calibri" w:hAnsi="Calibri" w:cs="Times New Roman"/>
                <w:sz w:val="20"/>
                <w:szCs w:val="20"/>
                <w:lang w:val="es-ES" w:eastAsia="es-ES"/>
              </w:rPr>
              <w:t>5.1</w:t>
            </w:r>
            <w:r w:rsidR="002F25F0">
              <w:rPr>
                <w:rFonts w:ascii="Calibri" w:eastAsia="Calibri" w:hAnsi="Calibri" w:cs="Times New Roman"/>
                <w:sz w:val="20"/>
                <w:szCs w:val="20"/>
                <w:lang w:val="es-ES" w:eastAsia="es-ES"/>
              </w:rPr>
              <w:t xml:space="preserve">, </w:t>
            </w:r>
            <w:r w:rsidR="00854029">
              <w:rPr>
                <w:rFonts w:ascii="Calibri" w:eastAsia="Calibri" w:hAnsi="Calibri" w:cs="Times New Roman"/>
                <w:sz w:val="20"/>
                <w:szCs w:val="20"/>
                <w:lang w:val="es-ES" w:eastAsia="es-ES"/>
              </w:rPr>
              <w:t>5.2</w:t>
            </w:r>
            <w:r>
              <w:rPr>
                <w:rFonts w:ascii="Calibri" w:eastAsia="Calibri" w:hAnsi="Calibri" w:cs="Times New Roman"/>
                <w:sz w:val="20"/>
                <w:szCs w:val="20"/>
                <w:lang w:val="es-ES" w:eastAsia="es-ES"/>
              </w:rPr>
              <w:t xml:space="preserve"> </w:t>
            </w:r>
            <w:r w:rsidR="002F25F0">
              <w:rPr>
                <w:rFonts w:ascii="Calibri" w:eastAsia="Calibri" w:hAnsi="Calibri" w:cs="Times New Roman"/>
                <w:sz w:val="20"/>
                <w:szCs w:val="20"/>
                <w:lang w:val="es-ES" w:eastAsia="es-ES"/>
              </w:rPr>
              <w:t xml:space="preserve">y 5.3 </w:t>
            </w:r>
            <w:r>
              <w:rPr>
                <w:rFonts w:ascii="Calibri" w:eastAsia="Calibri" w:hAnsi="Calibri" w:cs="Times New Roman"/>
                <w:sz w:val="20"/>
                <w:szCs w:val="20"/>
                <w:lang w:val="es-ES" w:eastAsia="es-ES"/>
              </w:rPr>
              <w:t>del presente informe.</w:t>
            </w:r>
          </w:p>
        </w:tc>
      </w:tr>
      <w:tr w:rsidR="007143C6" w:rsidRPr="00D42470" w14:paraId="0C386560" w14:textId="77777777" w:rsidTr="00CB1016">
        <w:trPr>
          <w:trHeight w:val="379"/>
        </w:trPr>
        <w:tc>
          <w:tcPr>
            <w:tcW w:w="207" w:type="pct"/>
          </w:tcPr>
          <w:p w14:paraId="68872ED9" w14:textId="77777777" w:rsidR="007143C6" w:rsidRPr="00D42470" w:rsidRDefault="007143C6" w:rsidP="007143C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2</w:t>
            </w:r>
          </w:p>
        </w:tc>
        <w:tc>
          <w:tcPr>
            <w:tcW w:w="1996" w:type="pct"/>
            <w:tcMar>
              <w:top w:w="0" w:type="dxa"/>
              <w:left w:w="70" w:type="dxa"/>
              <w:bottom w:w="0" w:type="dxa"/>
              <w:right w:w="70" w:type="dxa"/>
            </w:tcMar>
            <w:vAlign w:val="center"/>
          </w:tcPr>
          <w:p w14:paraId="251D387D" w14:textId="77777777" w:rsidR="007143C6" w:rsidRPr="005D179E" w:rsidRDefault="00B44BF6" w:rsidP="007143C6">
            <w:pPr>
              <w:jc w:val="both"/>
              <w:rPr>
                <w:sz w:val="20"/>
                <w:szCs w:val="20"/>
              </w:rPr>
            </w:pPr>
            <w:r>
              <w:rPr>
                <w:sz w:val="20"/>
                <w:szCs w:val="20"/>
              </w:rPr>
              <w:t xml:space="preserve">Resolución Exenta N° 831 del 13 de julio de 2016, mediante la cual </w:t>
            </w:r>
            <w:r w:rsidR="002F1092">
              <w:rPr>
                <w:sz w:val="20"/>
                <w:szCs w:val="20"/>
              </w:rPr>
              <w:t xml:space="preserve">la Dirección Ejecutiva del Servicio de Evaluación Ambiental, se pronuncia respecto de la obligación establecida en el artículo 4° transitorio del D.S. N° 40 de 2012, sobre que el titular </w:t>
            </w:r>
            <w:r w:rsidR="00C565C1">
              <w:rPr>
                <w:sz w:val="20"/>
                <w:szCs w:val="20"/>
              </w:rPr>
              <w:t xml:space="preserve">acreditó el inicio de la ejecución del proyecto singularizado como </w:t>
            </w:r>
            <w:r w:rsidR="00C565C1" w:rsidRPr="00C565C1">
              <w:rPr>
                <w:sz w:val="20"/>
                <w:szCs w:val="20"/>
              </w:rPr>
              <w:t xml:space="preserve">“Estudio y Diseño Plan de Cierre Vertedero Comuna de Osorno”. </w:t>
            </w:r>
            <w:r w:rsidR="002F1092">
              <w:rPr>
                <w:sz w:val="20"/>
                <w:szCs w:val="20"/>
              </w:rPr>
              <w:t xml:space="preserve"> </w:t>
            </w:r>
            <w:r>
              <w:rPr>
                <w:sz w:val="20"/>
                <w:szCs w:val="20"/>
              </w:rPr>
              <w:t xml:space="preserve"> </w:t>
            </w:r>
          </w:p>
        </w:tc>
        <w:tc>
          <w:tcPr>
            <w:tcW w:w="904" w:type="pct"/>
            <w:vAlign w:val="center"/>
          </w:tcPr>
          <w:p w14:paraId="6D0CDE56" w14:textId="77777777" w:rsidR="007143C6" w:rsidRPr="00C565C1" w:rsidRDefault="002F25F0" w:rsidP="007143C6">
            <w:pPr>
              <w:spacing w:after="0" w:line="240" w:lineRule="auto"/>
              <w:jc w:val="center"/>
              <w:rPr>
                <w:rFonts w:ascii="Calibri" w:eastAsia="Calibri" w:hAnsi="Calibri" w:cs="Times New Roman"/>
                <w:sz w:val="20"/>
                <w:szCs w:val="20"/>
              </w:rPr>
            </w:pPr>
            <w:r>
              <w:rPr>
                <w:sz w:val="20"/>
                <w:szCs w:val="20"/>
              </w:rPr>
              <w:t>Solicitud del 20 de julio de 2015, mediante la cual el titular presentó a la Dirección</w:t>
            </w:r>
            <w:r w:rsidR="00C565C1">
              <w:rPr>
                <w:sz w:val="20"/>
                <w:szCs w:val="20"/>
              </w:rPr>
              <w:t xml:space="preserve"> Ejecutiva, del Servicio de Evaluación Ambiental</w:t>
            </w:r>
            <w:r>
              <w:rPr>
                <w:sz w:val="20"/>
                <w:szCs w:val="20"/>
              </w:rPr>
              <w:t>, solicitud para constatar el inicio de la ejecución del proyecto.</w:t>
            </w:r>
          </w:p>
        </w:tc>
        <w:tc>
          <w:tcPr>
            <w:tcW w:w="608" w:type="pct"/>
            <w:vAlign w:val="center"/>
          </w:tcPr>
          <w:p w14:paraId="21BA7BA9" w14:textId="77777777" w:rsidR="007143C6" w:rsidRPr="00D42470" w:rsidRDefault="00C565C1" w:rsidP="007143C6">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Ninguno</w:t>
            </w:r>
          </w:p>
        </w:tc>
        <w:tc>
          <w:tcPr>
            <w:tcW w:w="1285" w:type="pct"/>
          </w:tcPr>
          <w:p w14:paraId="0A26C3F6" w14:textId="2F97DAEE" w:rsidR="007143C6" w:rsidRPr="00D42470" w:rsidRDefault="006E382B" w:rsidP="007143C6">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7143C6" w:rsidRPr="00D42470" w14:paraId="6745A6FB" w14:textId="77777777" w:rsidTr="00CB1016">
        <w:trPr>
          <w:trHeight w:val="379"/>
        </w:trPr>
        <w:tc>
          <w:tcPr>
            <w:tcW w:w="207" w:type="pct"/>
          </w:tcPr>
          <w:p w14:paraId="6A95BF68" w14:textId="77777777" w:rsidR="007143C6" w:rsidRDefault="007143C6" w:rsidP="007143C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996" w:type="pct"/>
            <w:tcMar>
              <w:top w:w="0" w:type="dxa"/>
              <w:left w:w="70" w:type="dxa"/>
              <w:bottom w:w="0" w:type="dxa"/>
              <w:right w:w="70" w:type="dxa"/>
            </w:tcMar>
            <w:vAlign w:val="center"/>
          </w:tcPr>
          <w:p w14:paraId="0DDCE714" w14:textId="3F82379D" w:rsidR="007143C6" w:rsidRPr="005D179E" w:rsidRDefault="00DA573D" w:rsidP="007143C6">
            <w:pPr>
              <w:jc w:val="both"/>
              <w:rPr>
                <w:rFonts w:eastAsia="Times New Roman"/>
                <w:bCs/>
                <w:color w:val="000000"/>
                <w:sz w:val="20"/>
                <w:szCs w:val="20"/>
                <w:lang w:eastAsia="es-CL"/>
              </w:rPr>
            </w:pPr>
            <w:r>
              <w:rPr>
                <w:rFonts w:eastAsia="Times New Roman"/>
                <w:bCs/>
                <w:color w:val="000000"/>
                <w:sz w:val="20"/>
                <w:szCs w:val="20"/>
                <w:lang w:eastAsia="es-CL"/>
              </w:rPr>
              <w:t>Resolución</w:t>
            </w:r>
            <w:r w:rsidR="00811EE4">
              <w:rPr>
                <w:rFonts w:eastAsia="Times New Roman"/>
                <w:bCs/>
                <w:color w:val="000000"/>
                <w:sz w:val="20"/>
                <w:szCs w:val="20"/>
                <w:lang w:eastAsia="es-CL"/>
              </w:rPr>
              <w:t xml:space="preserve"> </w:t>
            </w:r>
            <w:r>
              <w:rPr>
                <w:rFonts w:eastAsia="Times New Roman"/>
                <w:bCs/>
                <w:color w:val="000000"/>
                <w:sz w:val="20"/>
                <w:szCs w:val="20"/>
                <w:lang w:eastAsia="es-CL"/>
              </w:rPr>
              <w:t>N°1228 del 15 septiembre 2017 que aprueba el proyecto sanitario denominado Mejoramiento Operación del Vertedero Municipal de Curaco</w:t>
            </w:r>
          </w:p>
        </w:tc>
        <w:tc>
          <w:tcPr>
            <w:tcW w:w="904" w:type="pct"/>
            <w:vAlign w:val="center"/>
          </w:tcPr>
          <w:p w14:paraId="6E99AC20" w14:textId="22E026C9" w:rsidR="007143C6" w:rsidRDefault="00DA573D" w:rsidP="007143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SEREMI de Salud Región de Los Lagos</w:t>
            </w:r>
          </w:p>
        </w:tc>
        <w:tc>
          <w:tcPr>
            <w:tcW w:w="608" w:type="pct"/>
            <w:vAlign w:val="center"/>
          </w:tcPr>
          <w:p w14:paraId="186D3ADE" w14:textId="516DFDE3" w:rsidR="007143C6" w:rsidRDefault="006E382B" w:rsidP="004A2265">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     </w:t>
            </w:r>
            <w:r w:rsidR="00DA573D" w:rsidRPr="00DA573D">
              <w:rPr>
                <w:rFonts w:ascii="Calibri" w:eastAsia="Calibri" w:hAnsi="Calibri" w:cs="Times New Roman"/>
                <w:sz w:val="20"/>
                <w:szCs w:val="20"/>
                <w:lang w:val="es-ES" w:eastAsia="es-ES"/>
              </w:rPr>
              <w:t>Ninguno</w:t>
            </w:r>
          </w:p>
        </w:tc>
        <w:tc>
          <w:tcPr>
            <w:tcW w:w="1285" w:type="pct"/>
          </w:tcPr>
          <w:p w14:paraId="31781836" w14:textId="6FB699AD" w:rsidR="007143C6" w:rsidRDefault="006E382B">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DA573D" w:rsidRPr="00D42470" w14:paraId="5FB0BE72" w14:textId="77777777" w:rsidTr="00CB1016">
        <w:trPr>
          <w:trHeight w:val="379"/>
        </w:trPr>
        <w:tc>
          <w:tcPr>
            <w:tcW w:w="207" w:type="pct"/>
          </w:tcPr>
          <w:p w14:paraId="7D962278" w14:textId="019C6ACA" w:rsidR="00DA573D" w:rsidRDefault="00DA573D" w:rsidP="007143C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996" w:type="pct"/>
            <w:tcMar>
              <w:top w:w="0" w:type="dxa"/>
              <w:left w:w="70" w:type="dxa"/>
              <w:bottom w:w="0" w:type="dxa"/>
              <w:right w:w="70" w:type="dxa"/>
            </w:tcMar>
            <w:vAlign w:val="center"/>
          </w:tcPr>
          <w:p w14:paraId="03B555CD" w14:textId="57E37716" w:rsidR="00DA573D" w:rsidRDefault="00B722C7" w:rsidP="007143C6">
            <w:pPr>
              <w:jc w:val="both"/>
              <w:rPr>
                <w:rFonts w:eastAsia="Times New Roman"/>
                <w:bCs/>
                <w:color w:val="000000"/>
                <w:sz w:val="20"/>
                <w:szCs w:val="20"/>
                <w:lang w:eastAsia="es-CL"/>
              </w:rPr>
            </w:pPr>
            <w:r>
              <w:rPr>
                <w:rFonts w:eastAsia="Times New Roman"/>
                <w:bCs/>
                <w:color w:val="000000"/>
                <w:sz w:val="20"/>
                <w:szCs w:val="20"/>
                <w:lang w:eastAsia="es-CL"/>
              </w:rPr>
              <w:t xml:space="preserve">Resolución </w:t>
            </w:r>
            <w:proofErr w:type="spellStart"/>
            <w:r>
              <w:rPr>
                <w:rFonts w:eastAsia="Times New Roman"/>
                <w:bCs/>
                <w:color w:val="000000"/>
                <w:sz w:val="20"/>
                <w:szCs w:val="20"/>
                <w:lang w:eastAsia="es-CL"/>
              </w:rPr>
              <w:t>N°O</w:t>
            </w:r>
            <w:proofErr w:type="spellEnd"/>
            <w:r>
              <w:rPr>
                <w:rFonts w:eastAsia="Times New Roman"/>
                <w:bCs/>
                <w:color w:val="000000"/>
                <w:sz w:val="20"/>
                <w:szCs w:val="20"/>
                <w:lang w:eastAsia="es-CL"/>
              </w:rPr>
              <w:t>-R/414 del 15 de marzo de 2018 que rechaza plan de cierre progresivo del vertedero Curaco</w:t>
            </w:r>
          </w:p>
        </w:tc>
        <w:tc>
          <w:tcPr>
            <w:tcW w:w="904" w:type="pct"/>
            <w:vAlign w:val="center"/>
          </w:tcPr>
          <w:p w14:paraId="5EA944DB" w14:textId="3EA47723" w:rsidR="00DA573D" w:rsidRDefault="00B722C7" w:rsidP="007143C6">
            <w:pPr>
              <w:spacing w:after="0" w:line="240" w:lineRule="auto"/>
              <w:jc w:val="center"/>
              <w:rPr>
                <w:rFonts w:ascii="Calibri" w:eastAsia="Calibri" w:hAnsi="Calibri" w:cs="Times New Roman"/>
                <w:sz w:val="20"/>
                <w:szCs w:val="20"/>
              </w:rPr>
            </w:pPr>
            <w:r w:rsidRPr="00B722C7">
              <w:rPr>
                <w:rFonts w:ascii="Calibri" w:eastAsia="Calibri" w:hAnsi="Calibri" w:cs="Times New Roman"/>
                <w:sz w:val="20"/>
                <w:szCs w:val="20"/>
              </w:rPr>
              <w:t>SEREMI de Salud Región de Los Lagos</w:t>
            </w:r>
            <w:r w:rsidRPr="00B722C7">
              <w:rPr>
                <w:rFonts w:ascii="Calibri" w:eastAsia="Calibri" w:hAnsi="Calibri" w:cs="Times New Roman"/>
                <w:sz w:val="20"/>
                <w:szCs w:val="20"/>
              </w:rPr>
              <w:tab/>
            </w:r>
          </w:p>
        </w:tc>
        <w:tc>
          <w:tcPr>
            <w:tcW w:w="608" w:type="pct"/>
            <w:vAlign w:val="center"/>
          </w:tcPr>
          <w:p w14:paraId="1EC365EB" w14:textId="467B5042" w:rsidR="00DA573D" w:rsidRPr="00DA573D" w:rsidRDefault="00B722C7" w:rsidP="007143C6">
            <w:pPr>
              <w:spacing w:after="0" w:line="240" w:lineRule="auto"/>
              <w:ind w:left="149"/>
              <w:jc w:val="center"/>
              <w:rPr>
                <w:rFonts w:ascii="Calibri" w:eastAsia="Calibri" w:hAnsi="Calibri" w:cs="Times New Roman"/>
                <w:sz w:val="20"/>
                <w:szCs w:val="20"/>
                <w:lang w:val="es-ES" w:eastAsia="es-ES"/>
              </w:rPr>
            </w:pPr>
            <w:r w:rsidRPr="00B722C7">
              <w:rPr>
                <w:rFonts w:ascii="Calibri" w:eastAsia="Calibri" w:hAnsi="Calibri" w:cs="Times New Roman"/>
                <w:sz w:val="20"/>
                <w:szCs w:val="20"/>
              </w:rPr>
              <w:t>Ninguno</w:t>
            </w:r>
          </w:p>
        </w:tc>
        <w:tc>
          <w:tcPr>
            <w:tcW w:w="1285" w:type="pct"/>
          </w:tcPr>
          <w:p w14:paraId="0822E1CB" w14:textId="77777777" w:rsidR="00B722C7" w:rsidRDefault="00B722C7" w:rsidP="007143C6">
            <w:pPr>
              <w:spacing w:after="0" w:line="240" w:lineRule="auto"/>
              <w:ind w:left="149"/>
              <w:jc w:val="center"/>
              <w:rPr>
                <w:rFonts w:ascii="Calibri" w:eastAsia="Calibri" w:hAnsi="Calibri" w:cs="Times New Roman"/>
                <w:sz w:val="20"/>
                <w:szCs w:val="20"/>
                <w:lang w:val="es-ES" w:eastAsia="es-ES"/>
              </w:rPr>
            </w:pPr>
          </w:p>
          <w:p w14:paraId="4929B27A" w14:textId="72C84599" w:rsidR="00DA573D" w:rsidRDefault="00B722C7" w:rsidP="007143C6">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B722C7" w:rsidRPr="00D42470" w14:paraId="204CDD43" w14:textId="77777777" w:rsidTr="00CB1016">
        <w:trPr>
          <w:trHeight w:val="379"/>
        </w:trPr>
        <w:tc>
          <w:tcPr>
            <w:tcW w:w="207" w:type="pct"/>
          </w:tcPr>
          <w:p w14:paraId="45598D86" w14:textId="3FD12503" w:rsidR="00B722C7" w:rsidRDefault="00B722C7" w:rsidP="007143C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996" w:type="pct"/>
            <w:tcMar>
              <w:top w:w="0" w:type="dxa"/>
              <w:left w:w="70" w:type="dxa"/>
              <w:bottom w:w="0" w:type="dxa"/>
              <w:right w:w="70" w:type="dxa"/>
            </w:tcMar>
            <w:vAlign w:val="center"/>
          </w:tcPr>
          <w:p w14:paraId="179736BB" w14:textId="03105837" w:rsidR="00B722C7" w:rsidRDefault="00B722C7" w:rsidP="007143C6">
            <w:pPr>
              <w:jc w:val="both"/>
              <w:rPr>
                <w:rFonts w:eastAsia="Times New Roman"/>
                <w:bCs/>
                <w:color w:val="000000"/>
                <w:sz w:val="20"/>
                <w:szCs w:val="20"/>
                <w:lang w:eastAsia="es-CL"/>
              </w:rPr>
            </w:pPr>
            <w:r>
              <w:rPr>
                <w:rFonts w:eastAsia="Times New Roman"/>
                <w:bCs/>
                <w:color w:val="000000"/>
                <w:sz w:val="20"/>
                <w:szCs w:val="20"/>
                <w:lang w:eastAsia="es-CL"/>
              </w:rPr>
              <w:t>Acta de inspección de la SEREMI de Salud de fecha 8 de mayo de 2018</w:t>
            </w:r>
          </w:p>
        </w:tc>
        <w:tc>
          <w:tcPr>
            <w:tcW w:w="904" w:type="pct"/>
            <w:vAlign w:val="center"/>
          </w:tcPr>
          <w:p w14:paraId="1F1B70BD" w14:textId="1C802E07" w:rsidR="00B722C7" w:rsidRPr="00B722C7" w:rsidRDefault="00B722C7" w:rsidP="007143C6">
            <w:pPr>
              <w:spacing w:after="0" w:line="240" w:lineRule="auto"/>
              <w:jc w:val="center"/>
              <w:rPr>
                <w:rFonts w:ascii="Calibri" w:eastAsia="Calibri" w:hAnsi="Calibri" w:cs="Times New Roman"/>
                <w:sz w:val="20"/>
                <w:szCs w:val="20"/>
              </w:rPr>
            </w:pPr>
            <w:r w:rsidRPr="00B722C7">
              <w:rPr>
                <w:rFonts w:ascii="Calibri" w:eastAsia="Calibri" w:hAnsi="Calibri" w:cs="Times New Roman"/>
                <w:sz w:val="20"/>
                <w:szCs w:val="20"/>
              </w:rPr>
              <w:t>SEREMI de Salud Región de Los Lagos</w:t>
            </w:r>
            <w:r w:rsidRPr="00B722C7">
              <w:rPr>
                <w:rFonts w:ascii="Calibri" w:eastAsia="Calibri" w:hAnsi="Calibri" w:cs="Times New Roman"/>
                <w:sz w:val="20"/>
                <w:szCs w:val="20"/>
              </w:rPr>
              <w:tab/>
            </w:r>
            <w:r w:rsidRPr="00B722C7">
              <w:rPr>
                <w:rFonts w:ascii="Calibri" w:eastAsia="Calibri" w:hAnsi="Calibri" w:cs="Times New Roman"/>
                <w:sz w:val="20"/>
                <w:szCs w:val="20"/>
              </w:rPr>
              <w:tab/>
            </w:r>
          </w:p>
        </w:tc>
        <w:tc>
          <w:tcPr>
            <w:tcW w:w="608" w:type="pct"/>
            <w:vAlign w:val="center"/>
          </w:tcPr>
          <w:p w14:paraId="7AC0BD1A" w14:textId="7C72932A" w:rsidR="00B722C7" w:rsidRPr="00B722C7" w:rsidRDefault="00B722C7" w:rsidP="007143C6">
            <w:pPr>
              <w:spacing w:after="0" w:line="240" w:lineRule="auto"/>
              <w:ind w:left="149"/>
              <w:jc w:val="center"/>
              <w:rPr>
                <w:rFonts w:ascii="Calibri" w:eastAsia="Calibri" w:hAnsi="Calibri" w:cs="Times New Roman"/>
                <w:sz w:val="20"/>
                <w:szCs w:val="20"/>
              </w:rPr>
            </w:pPr>
            <w:r w:rsidRPr="00B722C7">
              <w:rPr>
                <w:rFonts w:ascii="Calibri" w:eastAsia="Calibri" w:hAnsi="Calibri" w:cs="Times New Roman"/>
                <w:sz w:val="20"/>
                <w:szCs w:val="20"/>
              </w:rPr>
              <w:t>Ninguno</w:t>
            </w:r>
          </w:p>
        </w:tc>
        <w:tc>
          <w:tcPr>
            <w:tcW w:w="1285" w:type="pct"/>
          </w:tcPr>
          <w:p w14:paraId="299AD5C3" w14:textId="77777777" w:rsidR="00B722C7" w:rsidRDefault="00B722C7" w:rsidP="007143C6">
            <w:pPr>
              <w:spacing w:after="0" w:line="240" w:lineRule="auto"/>
              <w:ind w:left="149"/>
              <w:jc w:val="center"/>
              <w:rPr>
                <w:rFonts w:ascii="Calibri" w:eastAsia="Calibri" w:hAnsi="Calibri" w:cs="Times New Roman"/>
                <w:sz w:val="20"/>
                <w:szCs w:val="20"/>
                <w:lang w:val="es-ES" w:eastAsia="es-ES"/>
              </w:rPr>
            </w:pPr>
          </w:p>
          <w:p w14:paraId="4F23825C" w14:textId="53EF97AE" w:rsidR="00B722C7" w:rsidRDefault="00B722C7" w:rsidP="007143C6">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bl>
    <w:p w14:paraId="7623E371" w14:textId="77777777" w:rsidR="00FF25CA" w:rsidRDefault="00FF25CA"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57C935E0" w14:textId="77777777" w:rsidR="002C2995" w:rsidRDefault="002C2995" w:rsidP="00FF25CA">
      <w:pPr>
        <w:tabs>
          <w:tab w:val="left" w:pos="1305"/>
        </w:tabs>
        <w:rPr>
          <w:rFonts w:ascii="Calibri" w:eastAsia="Calibri" w:hAnsi="Calibri" w:cs="Calibri"/>
          <w:sz w:val="20"/>
          <w:szCs w:val="20"/>
        </w:rPr>
      </w:pPr>
    </w:p>
    <w:p w14:paraId="66ACC096" w14:textId="77777777" w:rsidR="002C2995" w:rsidRDefault="002C2995" w:rsidP="00FF25CA">
      <w:pPr>
        <w:tabs>
          <w:tab w:val="left" w:pos="1305"/>
        </w:tabs>
        <w:rPr>
          <w:rFonts w:ascii="Calibri" w:eastAsia="Calibri" w:hAnsi="Calibri" w:cs="Calibri"/>
          <w:sz w:val="20"/>
          <w:szCs w:val="20"/>
        </w:rPr>
      </w:pPr>
    </w:p>
    <w:p w14:paraId="1E08E433" w14:textId="77777777" w:rsidR="002C2995" w:rsidRDefault="002C2995" w:rsidP="00FF25CA">
      <w:pPr>
        <w:tabs>
          <w:tab w:val="left" w:pos="1305"/>
        </w:tabs>
        <w:rPr>
          <w:rFonts w:ascii="Calibri" w:eastAsia="Calibri" w:hAnsi="Calibri" w:cs="Calibri"/>
          <w:sz w:val="20"/>
          <w:szCs w:val="20"/>
        </w:rPr>
      </w:pPr>
    </w:p>
    <w:p w14:paraId="382ECFC5" w14:textId="77777777" w:rsidR="002C2995" w:rsidRDefault="002C2995" w:rsidP="00FF25CA">
      <w:pPr>
        <w:tabs>
          <w:tab w:val="left" w:pos="1305"/>
        </w:tabs>
        <w:rPr>
          <w:rFonts w:ascii="Calibri" w:eastAsia="Calibri" w:hAnsi="Calibri" w:cs="Calibri"/>
          <w:sz w:val="20"/>
          <w:szCs w:val="20"/>
        </w:rPr>
      </w:pPr>
    </w:p>
    <w:p w14:paraId="5CFB364F" w14:textId="77777777" w:rsidR="002C2995" w:rsidRDefault="002C2995" w:rsidP="00FF25CA">
      <w:pPr>
        <w:tabs>
          <w:tab w:val="left" w:pos="1305"/>
        </w:tabs>
        <w:rPr>
          <w:rFonts w:ascii="Calibri" w:eastAsia="Calibri" w:hAnsi="Calibri" w:cs="Calibri"/>
          <w:sz w:val="20"/>
          <w:szCs w:val="20"/>
        </w:rPr>
      </w:pPr>
    </w:p>
    <w:p w14:paraId="62CFEDB6" w14:textId="77777777" w:rsidR="002C2995" w:rsidRDefault="002C2995" w:rsidP="00FF25CA">
      <w:pPr>
        <w:tabs>
          <w:tab w:val="left" w:pos="1305"/>
        </w:tabs>
        <w:rPr>
          <w:rFonts w:ascii="Calibri" w:eastAsia="Calibri" w:hAnsi="Calibri" w:cs="Calibri"/>
          <w:sz w:val="20"/>
          <w:szCs w:val="20"/>
        </w:rPr>
      </w:pPr>
    </w:p>
    <w:p w14:paraId="5B8CB327" w14:textId="77777777" w:rsidR="002C2995" w:rsidRDefault="002C2995" w:rsidP="00FF25CA">
      <w:pPr>
        <w:tabs>
          <w:tab w:val="left" w:pos="1305"/>
        </w:tabs>
        <w:rPr>
          <w:rFonts w:ascii="Calibri" w:eastAsia="Calibri" w:hAnsi="Calibri" w:cs="Calibri"/>
          <w:sz w:val="20"/>
          <w:szCs w:val="20"/>
        </w:rPr>
      </w:pPr>
    </w:p>
    <w:p w14:paraId="06E607C3" w14:textId="77777777" w:rsidR="002C2995" w:rsidRDefault="002C2995" w:rsidP="00FF25CA">
      <w:pPr>
        <w:tabs>
          <w:tab w:val="left" w:pos="1305"/>
        </w:tabs>
        <w:rPr>
          <w:rFonts w:ascii="Calibri" w:eastAsia="Calibri" w:hAnsi="Calibri" w:cs="Calibri"/>
          <w:sz w:val="20"/>
          <w:szCs w:val="20"/>
        </w:rPr>
      </w:pPr>
    </w:p>
    <w:p w14:paraId="2AF99AE4" w14:textId="77777777" w:rsidR="002C2995" w:rsidRDefault="002C2995" w:rsidP="00FF25CA">
      <w:pPr>
        <w:tabs>
          <w:tab w:val="left" w:pos="1305"/>
        </w:tabs>
        <w:rPr>
          <w:rFonts w:ascii="Calibri" w:eastAsia="Calibri" w:hAnsi="Calibri" w:cs="Calibri"/>
          <w:sz w:val="20"/>
          <w:szCs w:val="20"/>
        </w:rPr>
      </w:pPr>
    </w:p>
    <w:p w14:paraId="5CE1396F" w14:textId="77777777" w:rsidR="002C2995" w:rsidRDefault="002C2995" w:rsidP="00FF25CA">
      <w:pPr>
        <w:tabs>
          <w:tab w:val="left" w:pos="1305"/>
        </w:tabs>
        <w:rPr>
          <w:rFonts w:ascii="Calibri" w:eastAsia="Calibri" w:hAnsi="Calibri" w:cs="Calibri"/>
          <w:sz w:val="20"/>
          <w:szCs w:val="20"/>
        </w:rPr>
      </w:pPr>
    </w:p>
    <w:p w14:paraId="59D95458" w14:textId="44B7DE8A" w:rsidR="00FF25CA" w:rsidRDefault="00FF25CA" w:rsidP="00FF25CA">
      <w:pPr>
        <w:tabs>
          <w:tab w:val="left" w:pos="1305"/>
        </w:tabs>
        <w:rPr>
          <w:rFonts w:ascii="Calibri" w:eastAsia="Calibri" w:hAnsi="Calibri" w:cs="Calibri"/>
          <w:sz w:val="20"/>
          <w:szCs w:val="20"/>
        </w:rPr>
      </w:pPr>
      <w:r>
        <w:rPr>
          <w:rFonts w:ascii="Calibri" w:eastAsia="Calibri" w:hAnsi="Calibri" w:cs="Calibri"/>
          <w:sz w:val="20"/>
          <w:szCs w:val="20"/>
        </w:rPr>
        <w:tab/>
      </w:r>
    </w:p>
    <w:p w14:paraId="2EA32269" w14:textId="6566B003" w:rsidR="00D42470" w:rsidRPr="004A2265" w:rsidRDefault="00DC7286" w:rsidP="004A2265">
      <w:pPr>
        <w:tabs>
          <w:tab w:val="left" w:pos="1305"/>
        </w:tabs>
      </w:pPr>
      <w:r>
        <w:rPr>
          <w:rFonts w:ascii="Calibri" w:eastAsia="Calibri" w:hAnsi="Calibri" w:cs="Calibri"/>
          <w:b/>
          <w:sz w:val="20"/>
          <w:szCs w:val="20"/>
        </w:rPr>
        <w:lastRenderedPageBreak/>
        <w:t xml:space="preserve">5. </w:t>
      </w:r>
      <w:bookmarkStart w:id="104" w:name="_Toc390777030"/>
      <w:bookmarkStart w:id="105" w:name="_Toc449085419"/>
      <w:bookmarkStart w:id="106" w:name="_Toc514859086"/>
      <w:bookmarkEnd w:id="86"/>
      <w:bookmarkEnd w:id="87"/>
      <w:bookmarkEnd w:id="88"/>
      <w:bookmarkEnd w:id="89"/>
      <w:bookmarkEnd w:id="90"/>
      <w:bookmarkEnd w:id="91"/>
      <w:bookmarkEnd w:id="92"/>
      <w:r w:rsidR="00B722C7" w:rsidRPr="004A2265">
        <w:rPr>
          <w:b/>
        </w:rPr>
        <w:t>H</w:t>
      </w:r>
      <w:r w:rsidR="00D42470" w:rsidRPr="004A2265">
        <w:rPr>
          <w:b/>
        </w:rPr>
        <w:t>ECHOS CONSTATADOS.</w:t>
      </w:r>
      <w:bookmarkStart w:id="107" w:name="_Ref352922216"/>
      <w:bookmarkStart w:id="108" w:name="_Toc353998120"/>
      <w:bookmarkStart w:id="109" w:name="_Toc353998193"/>
      <w:bookmarkStart w:id="110" w:name="_Toc382383547"/>
      <w:bookmarkStart w:id="111" w:name="_Toc382472369"/>
      <w:bookmarkStart w:id="112" w:name="_Toc390184279"/>
      <w:bookmarkStart w:id="113" w:name="_Toc390360010"/>
      <w:bookmarkStart w:id="114" w:name="_Toc390777031"/>
      <w:bookmarkEnd w:id="104"/>
      <w:bookmarkEnd w:id="105"/>
      <w:bookmarkEnd w:id="106"/>
    </w:p>
    <w:p w14:paraId="1E2A707F" w14:textId="146C7A96" w:rsidR="00D42470" w:rsidRDefault="00DC7286" w:rsidP="004A2265">
      <w:pPr>
        <w:pStyle w:val="Ttulo2"/>
        <w:numPr>
          <w:ilvl w:val="0"/>
          <w:numId w:val="0"/>
        </w:numPr>
      </w:pPr>
      <w:bookmarkStart w:id="115" w:name="_Toc514859087"/>
      <w:bookmarkStart w:id="116" w:name="_Toc449085420"/>
      <w:r>
        <w:t>5.1</w:t>
      </w:r>
      <w:r w:rsidR="009B1C9B">
        <w:t xml:space="preserve"> </w:t>
      </w:r>
      <w:r w:rsidR="00DE37FE">
        <w:t>Manejo de residuos</w:t>
      </w:r>
      <w:bookmarkEnd w:id="115"/>
      <w:r w:rsidR="00DE37FE">
        <w:t xml:space="preserve"> </w:t>
      </w:r>
      <w:bookmarkEnd w:id="107"/>
      <w:bookmarkEnd w:id="108"/>
      <w:bookmarkEnd w:id="109"/>
      <w:bookmarkEnd w:id="110"/>
      <w:bookmarkEnd w:id="111"/>
      <w:bookmarkEnd w:id="112"/>
      <w:bookmarkEnd w:id="113"/>
      <w:bookmarkEnd w:id="114"/>
      <w:bookmarkEnd w:id="116"/>
    </w:p>
    <w:p w14:paraId="5D2A8CBB"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0C3D774B" w14:textId="77777777" w:rsidTr="00F14D23">
        <w:trPr>
          <w:trHeight w:val="142"/>
        </w:trPr>
        <w:tc>
          <w:tcPr>
            <w:tcW w:w="1389" w:type="pct"/>
          </w:tcPr>
          <w:p w14:paraId="4465BE8C"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0E4BC7D2"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DE37FE" w:rsidRPr="00DE37FE">
              <w:rPr>
                <w:rFonts w:eastAsia="Times New Roman"/>
                <w:b/>
                <w:color w:val="000000"/>
                <w:lang w:eastAsia="es-CL"/>
              </w:rPr>
              <w:t xml:space="preserve"> 1 y 2</w:t>
            </w:r>
          </w:p>
        </w:tc>
      </w:tr>
      <w:tr w:rsidR="00F14D23" w:rsidRPr="00F14D23" w14:paraId="42CBDED9" w14:textId="77777777" w:rsidTr="00F14D23">
        <w:trPr>
          <w:trHeight w:val="319"/>
        </w:trPr>
        <w:tc>
          <w:tcPr>
            <w:tcW w:w="5000" w:type="pct"/>
            <w:gridSpan w:val="2"/>
            <w:tcBorders>
              <w:bottom w:val="single" w:sz="4" w:space="0" w:color="auto"/>
            </w:tcBorders>
          </w:tcPr>
          <w:p w14:paraId="46EE6600" w14:textId="2A7966F3" w:rsidR="00F14D23" w:rsidRPr="00D42470" w:rsidRDefault="00F14D23" w:rsidP="00DC7286">
            <w:pPr>
              <w:rPr>
                <w:lang w:eastAsia="es-CL"/>
              </w:rPr>
            </w:pPr>
            <w:r w:rsidRPr="00D42470">
              <w:rPr>
                <w:rFonts w:eastAsia="Times New Roman"/>
                <w:b/>
                <w:bCs/>
                <w:color w:val="000000"/>
                <w:lang w:eastAsia="es-CL"/>
              </w:rPr>
              <w:t>Documentación Revisada:</w:t>
            </w:r>
            <w:r w:rsidR="003D2505">
              <w:rPr>
                <w:rFonts w:eastAsia="Times New Roman"/>
                <w:b/>
                <w:bCs/>
                <w:color w:val="000000"/>
                <w:lang w:eastAsia="es-CL"/>
              </w:rPr>
              <w:t xml:space="preserve"> </w:t>
            </w:r>
            <w:r w:rsidR="00DC610C">
              <w:rPr>
                <w:lang w:eastAsia="es-CL"/>
              </w:rPr>
              <w:t>ID 1</w:t>
            </w:r>
          </w:p>
        </w:tc>
      </w:tr>
      <w:tr w:rsidR="00CE6139" w:rsidRPr="00F14D23" w14:paraId="2CD09E6F" w14:textId="77777777" w:rsidTr="00F14D23">
        <w:trPr>
          <w:trHeight w:val="319"/>
        </w:trPr>
        <w:tc>
          <w:tcPr>
            <w:tcW w:w="5000" w:type="pct"/>
            <w:gridSpan w:val="2"/>
            <w:tcBorders>
              <w:bottom w:val="single" w:sz="4" w:space="0" w:color="auto"/>
            </w:tcBorders>
          </w:tcPr>
          <w:p w14:paraId="1F104B47" w14:textId="75EFAFDA" w:rsidR="00CE6139" w:rsidRDefault="00CE6139" w:rsidP="00DC7286">
            <w:pPr>
              <w:rPr>
                <w:rFonts w:asciiTheme="minorHAnsi" w:eastAsia="Times New Roman" w:hAnsiTheme="minorHAnsi" w:cstheme="minorBidi"/>
                <w:b/>
                <w:bCs/>
                <w:color w:val="000000"/>
                <w:lang w:val="es-CL" w:eastAsia="es-CL"/>
              </w:rPr>
            </w:pPr>
            <w:r w:rsidRPr="004A2265">
              <w:rPr>
                <w:rFonts w:asciiTheme="minorHAnsi" w:eastAsia="Times New Roman" w:hAnsiTheme="minorHAnsi" w:cstheme="minorBidi"/>
                <w:b/>
                <w:bCs/>
                <w:color w:val="000000"/>
                <w:lang w:val="es-CL" w:eastAsia="es-CL"/>
              </w:rPr>
              <w:t xml:space="preserve">Exigencia (s): </w:t>
            </w:r>
          </w:p>
          <w:p w14:paraId="073A2586" w14:textId="77777777" w:rsidR="004A2541" w:rsidRPr="004A2265" w:rsidRDefault="004A2541" w:rsidP="00DC7286">
            <w:pPr>
              <w:rPr>
                <w:rFonts w:asciiTheme="minorHAnsi" w:eastAsia="Times New Roman" w:hAnsiTheme="minorHAnsi" w:cstheme="minorBidi"/>
                <w:b/>
                <w:bCs/>
                <w:color w:val="000000"/>
                <w:lang w:val="es-CL" w:eastAsia="es-CL"/>
              </w:rPr>
            </w:pPr>
          </w:p>
          <w:p w14:paraId="7CF04FEB" w14:textId="14A05E0A" w:rsidR="0044471E" w:rsidRPr="004A2265" w:rsidRDefault="0044471E" w:rsidP="000C7852">
            <w:pPr>
              <w:pStyle w:val="Prrafodelista"/>
              <w:numPr>
                <w:ilvl w:val="0"/>
                <w:numId w:val="36"/>
              </w:numPr>
              <w:rPr>
                <w:rFonts w:asciiTheme="minorHAnsi" w:eastAsia="Times New Roman" w:hAnsiTheme="minorHAnsi" w:cstheme="minorBidi"/>
                <w:b/>
                <w:bCs/>
                <w:color w:val="000000"/>
                <w:u w:val="single"/>
                <w:lang w:val="es-CL" w:eastAsia="es-CL"/>
              </w:rPr>
            </w:pPr>
            <w:r w:rsidRPr="004A2265">
              <w:rPr>
                <w:rFonts w:asciiTheme="minorHAnsi" w:eastAsia="Times New Roman" w:hAnsiTheme="minorHAnsi" w:cstheme="minorBidi"/>
                <w:b/>
                <w:bCs/>
                <w:color w:val="000000"/>
                <w:u w:val="single"/>
                <w:lang w:val="es-CL" w:eastAsia="es-CL"/>
              </w:rPr>
              <w:t xml:space="preserve">Extracto considerando </w:t>
            </w:r>
            <w:r w:rsidR="00DC610C" w:rsidRPr="004A2265">
              <w:rPr>
                <w:rFonts w:asciiTheme="minorHAnsi" w:eastAsia="Times New Roman" w:hAnsiTheme="minorHAnsi" w:cstheme="minorBidi"/>
                <w:b/>
                <w:bCs/>
                <w:color w:val="000000"/>
                <w:u w:val="single"/>
                <w:lang w:val="es-CL" w:eastAsia="es-CL"/>
              </w:rPr>
              <w:t xml:space="preserve">3.1 RCA N°438/2010 </w:t>
            </w:r>
          </w:p>
          <w:p w14:paraId="328D0BC8" w14:textId="77777777" w:rsidR="004A2541" w:rsidRDefault="004A2541" w:rsidP="00DC610C">
            <w:pPr>
              <w:rPr>
                <w:rFonts w:asciiTheme="minorHAnsi" w:eastAsia="Times New Roman" w:hAnsiTheme="minorHAnsi" w:cstheme="minorBidi"/>
                <w:bCs/>
                <w:color w:val="000000"/>
                <w:lang w:val="es-CL" w:eastAsia="es-CL"/>
              </w:rPr>
            </w:pPr>
          </w:p>
          <w:p w14:paraId="6744531D" w14:textId="550B6E23" w:rsidR="00DC610C" w:rsidRPr="004A2265" w:rsidRDefault="00DC610C" w:rsidP="00DC610C">
            <w:pPr>
              <w:rPr>
                <w:rFonts w:asciiTheme="minorHAnsi" w:eastAsia="Times New Roman" w:hAnsiTheme="minorHAnsi" w:cstheme="minorBidi"/>
                <w:bCs/>
                <w:color w:val="000000"/>
                <w:lang w:val="es-CL" w:eastAsia="es-CL"/>
              </w:rPr>
            </w:pPr>
            <w:r w:rsidRPr="004A2265">
              <w:rPr>
                <w:rFonts w:asciiTheme="minorHAnsi" w:eastAsia="Times New Roman" w:hAnsiTheme="minorHAnsi" w:cstheme="minorBidi"/>
                <w:bCs/>
                <w:color w:val="000000"/>
                <w:lang w:val="es-CL" w:eastAsia="es-CL"/>
              </w:rPr>
              <w:t>Antecedentes Generales</w:t>
            </w:r>
          </w:p>
          <w:p w14:paraId="50BC53F0" w14:textId="77777777" w:rsidR="00DC610C" w:rsidRPr="004A2265" w:rsidRDefault="00DC610C" w:rsidP="00DC610C">
            <w:pPr>
              <w:shd w:val="clear" w:color="auto" w:fill="FFFFFF"/>
              <w:spacing w:before="100" w:beforeAutospacing="1" w:after="100" w:afterAutospacing="1"/>
              <w:jc w:val="both"/>
              <w:rPr>
                <w:rFonts w:asciiTheme="minorHAnsi" w:eastAsia="Times New Roman" w:hAnsiTheme="minorHAnsi" w:cstheme="minorBidi"/>
                <w:bCs/>
                <w:color w:val="000000"/>
                <w:lang w:val="es-CL" w:eastAsia="es-CL"/>
              </w:rPr>
            </w:pPr>
            <w:r w:rsidRPr="004A2265">
              <w:rPr>
                <w:rFonts w:asciiTheme="minorHAnsi" w:eastAsia="Times New Roman" w:hAnsiTheme="minorHAnsi" w:cstheme="minorBidi"/>
                <w:bCs/>
                <w:color w:val="000000"/>
                <w:lang w:val="es-CL" w:eastAsia="es-CL"/>
              </w:rPr>
              <w:t>El proyecto trata de las obras y actividades que se realizarán para el cierre del Vertedero Municipal de Osorno, ubicado en el sector rural de Curaco. Dado que se trata esencialmente de medidas de saneamiento ambiental para realizar el cierre del vertedero y el abandono definitivo del sitio, se estructuró de la siguiente manera:</w:t>
            </w:r>
          </w:p>
          <w:p w14:paraId="5641ABBE" w14:textId="3EA50026" w:rsidR="009C685F" w:rsidRPr="009C685F" w:rsidRDefault="009C685F" w:rsidP="009C685F">
            <w:pPr>
              <w:shd w:val="clear" w:color="auto" w:fill="FFFFFF"/>
              <w:jc w:val="both"/>
              <w:rPr>
                <w:rFonts w:asciiTheme="minorHAnsi" w:eastAsia="Times New Roman" w:hAnsiTheme="minorHAnsi" w:cstheme="minorBidi"/>
                <w:bCs/>
                <w:color w:val="000000"/>
                <w:lang w:val="es-CL" w:eastAsia="es-CL"/>
              </w:rPr>
            </w:pPr>
            <w:r w:rsidRPr="009C685F">
              <w:rPr>
                <w:rFonts w:asciiTheme="minorHAnsi" w:eastAsia="Times New Roman" w:hAnsiTheme="minorHAnsi" w:cstheme="minorBidi"/>
                <w:bCs/>
                <w:color w:val="000000"/>
                <w:lang w:val="es-CL" w:eastAsia="es-CL"/>
              </w:rPr>
              <w:t>·         Descripción del Sitio de Emplazamiento;</w:t>
            </w:r>
            <w:r w:rsidR="004A2541">
              <w:rPr>
                <w:rFonts w:asciiTheme="minorHAnsi" w:eastAsia="Times New Roman" w:hAnsiTheme="minorHAnsi" w:cstheme="minorBidi"/>
                <w:bCs/>
                <w:color w:val="000000"/>
                <w:lang w:val="es-CL" w:eastAsia="es-CL"/>
              </w:rPr>
              <w:t xml:space="preserve"> </w:t>
            </w:r>
          </w:p>
          <w:p w14:paraId="30668964" w14:textId="77777777" w:rsidR="009C685F" w:rsidRPr="009C685F" w:rsidRDefault="009C685F" w:rsidP="009C685F">
            <w:pPr>
              <w:shd w:val="clear" w:color="auto" w:fill="FFFFFF"/>
              <w:jc w:val="both"/>
              <w:rPr>
                <w:rFonts w:asciiTheme="minorHAnsi" w:eastAsia="Times New Roman" w:hAnsiTheme="minorHAnsi" w:cstheme="minorBidi"/>
                <w:bCs/>
                <w:color w:val="000000"/>
                <w:lang w:val="es-CL" w:eastAsia="es-CL"/>
              </w:rPr>
            </w:pPr>
            <w:r w:rsidRPr="009C685F">
              <w:rPr>
                <w:rFonts w:asciiTheme="minorHAnsi" w:eastAsia="Times New Roman" w:hAnsiTheme="minorHAnsi" w:cstheme="minorBidi"/>
                <w:bCs/>
                <w:color w:val="000000"/>
                <w:lang w:val="es-CL" w:eastAsia="es-CL"/>
              </w:rPr>
              <w:t>·         Etapa de Construcción de Obras de Mejoramiento;</w:t>
            </w:r>
          </w:p>
          <w:p w14:paraId="68B19459" w14:textId="77777777" w:rsidR="009C685F" w:rsidRPr="009C685F" w:rsidRDefault="009C685F" w:rsidP="009C685F">
            <w:pPr>
              <w:shd w:val="clear" w:color="auto" w:fill="FFFFFF"/>
              <w:jc w:val="both"/>
              <w:rPr>
                <w:rFonts w:asciiTheme="minorHAnsi" w:eastAsia="Times New Roman" w:hAnsiTheme="minorHAnsi" w:cstheme="minorBidi"/>
                <w:bCs/>
                <w:color w:val="000000"/>
                <w:lang w:val="es-CL" w:eastAsia="es-CL"/>
              </w:rPr>
            </w:pPr>
            <w:r w:rsidRPr="009C685F">
              <w:rPr>
                <w:rFonts w:asciiTheme="minorHAnsi" w:eastAsia="Times New Roman" w:hAnsiTheme="minorHAnsi" w:cstheme="minorBidi"/>
                <w:bCs/>
                <w:color w:val="000000"/>
                <w:lang w:val="es-CL" w:eastAsia="es-CL"/>
              </w:rPr>
              <w:t>·         Obras de Cierre Final y Abandono;</w:t>
            </w:r>
          </w:p>
          <w:p w14:paraId="6EFBE34E" w14:textId="7F94FE0F" w:rsidR="009C685F" w:rsidRDefault="009C685F" w:rsidP="009C685F">
            <w:pPr>
              <w:shd w:val="clear" w:color="auto" w:fill="FFFFFF"/>
              <w:jc w:val="both"/>
              <w:rPr>
                <w:rFonts w:asciiTheme="minorHAnsi" w:eastAsia="Times New Roman" w:hAnsiTheme="minorHAnsi" w:cstheme="minorBidi"/>
                <w:bCs/>
                <w:color w:val="000000"/>
                <w:lang w:val="es-CL" w:eastAsia="es-CL"/>
              </w:rPr>
            </w:pPr>
            <w:r w:rsidRPr="009C685F">
              <w:rPr>
                <w:rFonts w:asciiTheme="minorHAnsi" w:eastAsia="Times New Roman" w:hAnsiTheme="minorHAnsi" w:cstheme="minorBidi"/>
                <w:bCs/>
                <w:color w:val="000000"/>
                <w:lang w:val="es-CL" w:eastAsia="es-CL"/>
              </w:rPr>
              <w:t>·         Post-cierre y Usos futuros.</w:t>
            </w:r>
            <w:r w:rsidR="00DC610C" w:rsidRPr="004A2265">
              <w:rPr>
                <w:rFonts w:asciiTheme="minorHAnsi" w:eastAsia="Times New Roman" w:hAnsiTheme="minorHAnsi" w:cstheme="minorBidi"/>
                <w:bCs/>
                <w:color w:val="000000"/>
                <w:lang w:val="es-CL" w:eastAsia="es-CL"/>
              </w:rPr>
              <w:t xml:space="preserve">  </w:t>
            </w:r>
          </w:p>
          <w:p w14:paraId="17C6DB4F" w14:textId="77777777" w:rsidR="00DC610C" w:rsidRPr="004A2265" w:rsidRDefault="00DC610C" w:rsidP="00DC610C">
            <w:pPr>
              <w:shd w:val="clear" w:color="auto" w:fill="FFFFFF"/>
              <w:spacing w:before="100" w:beforeAutospacing="1" w:after="100" w:afterAutospacing="1"/>
              <w:jc w:val="both"/>
              <w:rPr>
                <w:rFonts w:asciiTheme="minorHAnsi" w:eastAsia="Times New Roman" w:hAnsiTheme="minorHAnsi" w:cstheme="minorBidi"/>
                <w:bCs/>
                <w:color w:val="000000"/>
                <w:lang w:val="es-CL" w:eastAsia="es-CL"/>
              </w:rPr>
            </w:pPr>
            <w:r w:rsidRPr="004A2265">
              <w:rPr>
                <w:rFonts w:asciiTheme="minorHAnsi" w:eastAsia="Times New Roman" w:hAnsiTheme="minorHAnsi" w:cstheme="minorBidi"/>
                <w:bCs/>
                <w:color w:val="000000"/>
                <w:lang w:val="es-CL" w:eastAsia="es-CL"/>
              </w:rPr>
              <w:t>La ejecución de las diferentes obras consideradas en el proyecto, fueron desarrolladas a partir de un análisis general del sitio de emplazamiento, donde se evaluaron las componentes ambientales, así como también los potenciales riesgos que pueden afectar negativamente, tanto a la salud humana como al medio ambiente.</w:t>
            </w:r>
          </w:p>
          <w:p w14:paraId="7CE6A502" w14:textId="6776E2C6" w:rsidR="00DC610C" w:rsidRDefault="00DC610C" w:rsidP="009C685F">
            <w:pPr>
              <w:shd w:val="clear" w:color="auto" w:fill="FFFFFF"/>
              <w:jc w:val="both"/>
              <w:rPr>
                <w:rFonts w:asciiTheme="minorHAnsi" w:eastAsia="Times New Roman" w:hAnsiTheme="minorHAnsi" w:cstheme="minorBidi"/>
                <w:bCs/>
                <w:color w:val="000000"/>
                <w:lang w:val="es-CL" w:eastAsia="es-CL"/>
              </w:rPr>
            </w:pPr>
            <w:r w:rsidRPr="004A2265">
              <w:rPr>
                <w:rFonts w:asciiTheme="minorHAnsi" w:eastAsia="Times New Roman" w:hAnsiTheme="minorHAnsi" w:cstheme="minorBidi"/>
                <w:bCs/>
                <w:color w:val="000000"/>
                <w:lang w:val="es-CL" w:eastAsia="es-CL"/>
              </w:rPr>
              <w:t xml:space="preserve">Dentro de una primera etapa del proyecto se considera la ejecución de obras de mejoramiento, como la </w:t>
            </w:r>
            <w:proofErr w:type="spellStart"/>
            <w:r w:rsidRPr="004A2265">
              <w:rPr>
                <w:rFonts w:asciiTheme="minorHAnsi" w:eastAsia="Times New Roman" w:hAnsiTheme="minorHAnsi" w:cstheme="minorBidi"/>
                <w:bCs/>
                <w:color w:val="000000"/>
                <w:lang w:val="es-CL" w:eastAsia="es-CL"/>
              </w:rPr>
              <w:t>redisposición</w:t>
            </w:r>
            <w:proofErr w:type="spellEnd"/>
            <w:r w:rsidRPr="004A2265">
              <w:rPr>
                <w:rFonts w:asciiTheme="minorHAnsi" w:eastAsia="Times New Roman" w:hAnsiTheme="minorHAnsi" w:cstheme="minorBidi"/>
                <w:bCs/>
                <w:color w:val="000000"/>
                <w:lang w:val="es-CL" w:eastAsia="es-CL"/>
              </w:rPr>
              <w:t xml:space="preserve"> de residuos y limpieza del entorno; posteriormente comenzará la ejecución de obras para el cierre final, como son los movimientos de tierra para material de cobertura, realización de cobertura final, implementación de cerco perimetral, entre otras.</w:t>
            </w:r>
          </w:p>
          <w:p w14:paraId="1952A302" w14:textId="77777777" w:rsidR="00DC610C" w:rsidRDefault="00DC610C" w:rsidP="00DC610C">
            <w:pPr>
              <w:shd w:val="clear" w:color="auto" w:fill="FFFFFF"/>
              <w:spacing w:before="100" w:beforeAutospacing="1" w:after="100" w:afterAutospacing="1"/>
              <w:jc w:val="both"/>
              <w:rPr>
                <w:rFonts w:asciiTheme="minorHAnsi" w:eastAsia="Times New Roman" w:hAnsiTheme="minorHAnsi" w:cstheme="minorBidi"/>
                <w:bCs/>
                <w:color w:val="000000"/>
                <w:lang w:val="es-CL" w:eastAsia="es-CL"/>
              </w:rPr>
            </w:pPr>
            <w:r w:rsidRPr="004A2265">
              <w:rPr>
                <w:rFonts w:asciiTheme="minorHAnsi" w:eastAsia="Times New Roman" w:hAnsiTheme="minorHAnsi" w:cstheme="minorBidi"/>
                <w:bCs/>
                <w:color w:val="000000"/>
                <w:lang w:val="es-CL" w:eastAsia="es-CL"/>
              </w:rPr>
              <w:t>La etapa de post-cierre contempla medidas de protección y restricciones de uso de manera de evitar cualquier riesgo ambiental. Cabe destacar que la etapa de cierre comenzará en el momento en que se dejen de disponer residuos en el vertedero, instante en el que comienza la disminución de la generación de líquidos percolados y biogás. Por esta razón se estima que las condiciones futuras de las componentes ambientales que han sido afectadas por el funcionamiento del vertedero, serán mejores que las condiciones actuales.</w:t>
            </w:r>
          </w:p>
          <w:p w14:paraId="738F6D0C" w14:textId="77777777" w:rsidR="00DC610C" w:rsidRDefault="00DC610C" w:rsidP="00DC610C">
            <w:pPr>
              <w:shd w:val="clear" w:color="auto" w:fill="FFFFFF"/>
              <w:spacing w:before="100" w:beforeAutospacing="1" w:after="100" w:afterAutospacing="1"/>
              <w:jc w:val="both"/>
              <w:rPr>
                <w:rFonts w:asciiTheme="minorHAnsi" w:eastAsia="Times New Roman" w:hAnsiTheme="minorHAnsi" w:cstheme="minorBidi"/>
                <w:bCs/>
                <w:color w:val="000000"/>
                <w:lang w:val="es-CL" w:eastAsia="es-CL"/>
              </w:rPr>
            </w:pPr>
            <w:r w:rsidRPr="004A2265">
              <w:rPr>
                <w:rFonts w:asciiTheme="minorHAnsi" w:eastAsia="Times New Roman" w:hAnsiTheme="minorHAnsi" w:cstheme="minorBidi"/>
                <w:bCs/>
                <w:color w:val="000000"/>
                <w:lang w:val="es-CL" w:eastAsia="es-CL"/>
              </w:rPr>
              <w:t>Finalmente, se considera el monitoreo y seguimiento del comportamiento del vertedero, controlando con mayor detalle la generación de gases y las componentes potencialmente afectadas.</w:t>
            </w:r>
          </w:p>
          <w:p w14:paraId="38984DF5" w14:textId="77777777" w:rsidR="002C2995" w:rsidRDefault="00DC610C" w:rsidP="00DC610C">
            <w:pPr>
              <w:shd w:val="clear" w:color="auto" w:fill="FFFFFF"/>
              <w:spacing w:before="100" w:beforeAutospacing="1" w:after="100" w:afterAutospacing="1"/>
              <w:jc w:val="both"/>
              <w:rPr>
                <w:rFonts w:asciiTheme="minorHAnsi" w:eastAsia="Times New Roman" w:hAnsiTheme="minorHAnsi" w:cstheme="minorBidi"/>
                <w:bCs/>
                <w:color w:val="000000"/>
                <w:lang w:val="es-CL" w:eastAsia="es-CL"/>
              </w:rPr>
            </w:pPr>
            <w:r w:rsidRPr="004A2265">
              <w:rPr>
                <w:rFonts w:asciiTheme="minorHAnsi" w:eastAsia="Times New Roman" w:hAnsiTheme="minorHAnsi" w:cstheme="minorBidi"/>
                <w:bCs/>
                <w:color w:val="000000"/>
                <w:lang w:val="es-CL" w:eastAsia="es-CL"/>
              </w:rPr>
              <w:lastRenderedPageBreak/>
              <w:t>El Cronograma de las actividades descritas, se presenta a continuación:</w:t>
            </w:r>
            <w:r>
              <w:rPr>
                <w:rFonts w:asciiTheme="minorHAnsi" w:eastAsia="Times New Roman" w:hAnsiTheme="minorHAnsi" w:cstheme="minorBidi"/>
                <w:bCs/>
                <w:color w:val="000000"/>
                <w:lang w:val="es-CL" w:eastAsia="es-CL"/>
              </w:rPr>
              <w:t xml:space="preserve">   </w:t>
            </w:r>
          </w:p>
          <w:p w14:paraId="1DCD90F6" w14:textId="23B6B494" w:rsidR="00DC610C" w:rsidRPr="004A2265" w:rsidRDefault="00746730" w:rsidP="00DC610C">
            <w:pPr>
              <w:shd w:val="clear" w:color="auto" w:fill="FFFFFF"/>
              <w:spacing w:before="100" w:beforeAutospacing="1" w:after="100" w:afterAutospacing="1"/>
              <w:jc w:val="both"/>
              <w:rPr>
                <w:rFonts w:asciiTheme="minorHAnsi" w:eastAsia="Times New Roman" w:hAnsiTheme="minorHAnsi" w:cstheme="minorBidi"/>
                <w:bCs/>
                <w:color w:val="000000"/>
                <w:lang w:val="es-CL" w:eastAsia="es-CL"/>
              </w:rPr>
            </w:pPr>
            <w:r>
              <w:rPr>
                <w:rFonts w:asciiTheme="minorHAnsi" w:eastAsia="Times New Roman" w:hAnsiTheme="minorHAnsi" w:cstheme="minorBidi"/>
                <w:bCs/>
                <w:color w:val="000000"/>
                <w:lang w:val="es-CL" w:eastAsia="es-CL"/>
              </w:rPr>
              <w:t xml:space="preserve">                                                          </w:t>
            </w:r>
            <w:r w:rsidR="00DC610C" w:rsidRPr="004A2265">
              <w:rPr>
                <w:rFonts w:asciiTheme="minorHAnsi" w:eastAsia="Times New Roman" w:hAnsiTheme="minorHAnsi" w:cstheme="minorBidi"/>
                <w:bCs/>
                <w:color w:val="000000"/>
                <w:lang w:val="es-CL" w:eastAsia="es-CL"/>
              </w:rPr>
              <w:t>TABLA: CRONOGRAMA DE ACTIVIDADES</w:t>
            </w:r>
          </w:p>
          <w:tbl>
            <w:tblPr>
              <w:tblW w:w="0" w:type="auto"/>
              <w:jc w:val="center"/>
              <w:tblCellMar>
                <w:left w:w="0" w:type="dxa"/>
                <w:right w:w="0" w:type="dxa"/>
              </w:tblCellMar>
              <w:tblLook w:val="04A0" w:firstRow="1" w:lastRow="0" w:firstColumn="1" w:lastColumn="0" w:noHBand="0" w:noVBand="1"/>
            </w:tblPr>
            <w:tblGrid>
              <w:gridCol w:w="2660"/>
              <w:gridCol w:w="545"/>
              <w:gridCol w:w="546"/>
              <w:gridCol w:w="545"/>
              <w:gridCol w:w="546"/>
              <w:gridCol w:w="546"/>
              <w:gridCol w:w="545"/>
              <w:gridCol w:w="546"/>
              <w:gridCol w:w="545"/>
              <w:gridCol w:w="546"/>
              <w:gridCol w:w="546"/>
            </w:tblGrid>
            <w:tr w:rsidR="00DC610C" w:rsidRPr="004A2265" w14:paraId="09D4D330" w14:textId="77777777" w:rsidTr="00DC610C">
              <w:trPr>
                <w:trHeight w:val="274"/>
                <w:jc w:val="center"/>
              </w:trPr>
              <w:tc>
                <w:tcPr>
                  <w:tcW w:w="2660" w:type="dxa"/>
                  <w:vMerge w:val="restar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23EE483"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ETAPA</w:t>
                  </w:r>
                </w:p>
              </w:tc>
              <w:tc>
                <w:tcPr>
                  <w:tcW w:w="5456" w:type="dxa"/>
                  <w:gridSpan w:val="10"/>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1D169CD" w14:textId="77777777" w:rsidR="00DC610C" w:rsidRPr="004A2265" w:rsidRDefault="00DC610C" w:rsidP="00DC610C">
                  <w:pPr>
                    <w:spacing w:before="100" w:beforeAutospacing="1" w:after="100" w:afterAutospacing="1"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DURACIÓN (meses)</w:t>
                  </w:r>
                </w:p>
              </w:tc>
            </w:tr>
            <w:tr w:rsidR="00DC610C" w:rsidRPr="004A2265" w14:paraId="5089FCDA" w14:textId="77777777" w:rsidTr="00DC610C">
              <w:trPr>
                <w:trHeight w:val="27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44B699B3" w14:textId="77777777" w:rsidR="00DC610C" w:rsidRPr="004A2265" w:rsidRDefault="00DC610C" w:rsidP="00DC610C">
                  <w:pPr>
                    <w:spacing w:after="0" w:line="240" w:lineRule="auto"/>
                    <w:rPr>
                      <w:rFonts w:eastAsia="Times New Roman"/>
                      <w:bCs/>
                      <w:color w:val="000000"/>
                      <w:sz w:val="20"/>
                      <w:szCs w:val="20"/>
                      <w:lang w:eastAsia="es-CL"/>
                    </w:rPr>
                  </w:pPr>
                </w:p>
              </w:tc>
              <w:tc>
                <w:tcPr>
                  <w:tcW w:w="545"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C3349E3"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1</w:t>
                  </w:r>
                </w:p>
              </w:tc>
              <w:tc>
                <w:tcPr>
                  <w:tcW w:w="54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6A6457B"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2</w:t>
                  </w:r>
                </w:p>
              </w:tc>
              <w:tc>
                <w:tcPr>
                  <w:tcW w:w="545"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C46C7A"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3</w:t>
                  </w:r>
                </w:p>
              </w:tc>
              <w:tc>
                <w:tcPr>
                  <w:tcW w:w="54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1827AA2"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4</w:t>
                  </w:r>
                </w:p>
              </w:tc>
              <w:tc>
                <w:tcPr>
                  <w:tcW w:w="54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5A76B80"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5</w:t>
                  </w:r>
                </w:p>
              </w:tc>
              <w:tc>
                <w:tcPr>
                  <w:tcW w:w="545"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2D3CE63"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6</w:t>
                  </w:r>
                </w:p>
              </w:tc>
              <w:tc>
                <w:tcPr>
                  <w:tcW w:w="54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2A19158"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w:t>
                  </w:r>
                </w:p>
              </w:tc>
              <w:tc>
                <w:tcPr>
                  <w:tcW w:w="545"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B51AD98"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w:t>
                  </w:r>
                </w:p>
              </w:tc>
              <w:tc>
                <w:tcPr>
                  <w:tcW w:w="54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77D64C6"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w:t>
                  </w:r>
                </w:p>
              </w:tc>
              <w:tc>
                <w:tcPr>
                  <w:tcW w:w="54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09007DA"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246</w:t>
                  </w:r>
                </w:p>
              </w:tc>
            </w:tr>
            <w:tr w:rsidR="00DC610C" w:rsidRPr="004A2265" w14:paraId="38C7267E" w14:textId="77777777" w:rsidTr="00DC610C">
              <w:trPr>
                <w:trHeight w:val="275"/>
                <w:jc w:val="center"/>
              </w:trPr>
              <w:tc>
                <w:tcPr>
                  <w:tcW w:w="266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8B61C0C" w14:textId="77777777" w:rsidR="00DC610C" w:rsidRPr="004A2265" w:rsidRDefault="00DC610C" w:rsidP="00DC610C">
                  <w:pPr>
                    <w:spacing w:before="100" w:beforeAutospacing="1" w:after="100" w:afterAutospacing="1"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Instalación de Faenas</w:t>
                  </w:r>
                </w:p>
              </w:tc>
              <w:tc>
                <w:tcPr>
                  <w:tcW w:w="545"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5D5EE4EE"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1C815FDF"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2A47A696"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19CE814A"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2242C196"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760958D4"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5FA1A5D7"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57640770"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337E47D4"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0E965853"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r>
            <w:tr w:rsidR="00DC610C" w:rsidRPr="004A2265" w14:paraId="24C5E259" w14:textId="77777777" w:rsidTr="00DC610C">
              <w:trPr>
                <w:trHeight w:val="275"/>
                <w:jc w:val="center"/>
              </w:trPr>
              <w:tc>
                <w:tcPr>
                  <w:tcW w:w="266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B1C8E68" w14:textId="77777777" w:rsidR="00DC610C" w:rsidRPr="004A2265" w:rsidRDefault="00DC610C" w:rsidP="00DC610C">
                  <w:pPr>
                    <w:spacing w:before="100" w:beforeAutospacing="1" w:after="100" w:afterAutospacing="1"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Obras de Mejoramiento</w:t>
                  </w:r>
                </w:p>
              </w:tc>
              <w:tc>
                <w:tcPr>
                  <w:tcW w:w="545"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2190156F"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2F92FB26"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34B9A0A5"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5054AA7D"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5B1D615D"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112D1277"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092A255E"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30E83B3A"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5834DCC3"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7F06039F"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r>
            <w:tr w:rsidR="00DC610C" w:rsidRPr="004A2265" w14:paraId="3E341DEF" w14:textId="77777777" w:rsidTr="00DC610C">
              <w:trPr>
                <w:trHeight w:val="275"/>
                <w:jc w:val="center"/>
              </w:trPr>
              <w:tc>
                <w:tcPr>
                  <w:tcW w:w="266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6894646"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Cierre final</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6B59D261"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6FE8C31B"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4F91C3FD"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2618B161"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1C59A25E"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35B6B89B"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3DD4DE96"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2A6BF6E3"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0AEB2681"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7A30D3A3"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r>
            <w:tr w:rsidR="00DC610C" w:rsidRPr="004A2265" w14:paraId="5390A30E" w14:textId="77777777" w:rsidTr="00DC610C">
              <w:trPr>
                <w:trHeight w:val="275"/>
                <w:jc w:val="center"/>
              </w:trPr>
              <w:tc>
                <w:tcPr>
                  <w:tcW w:w="266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06D2E44" w14:textId="77777777" w:rsidR="00DC610C" w:rsidRPr="004A2265" w:rsidRDefault="00DC610C" w:rsidP="00DC610C">
                  <w:pPr>
                    <w:spacing w:before="100" w:beforeAutospacing="1" w:after="100" w:afterAutospacing="1"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Post-cierre (Seguimiento)*</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2794DBBE"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14BED760"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78593F0F"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12D523B4"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tcMar>
                    <w:top w:w="0" w:type="dxa"/>
                    <w:left w:w="70" w:type="dxa"/>
                    <w:bottom w:w="0" w:type="dxa"/>
                    <w:right w:w="70" w:type="dxa"/>
                  </w:tcMar>
                  <w:hideMark/>
                </w:tcPr>
                <w:p w14:paraId="15C7709B"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tcMar>
                    <w:top w:w="0" w:type="dxa"/>
                    <w:left w:w="70" w:type="dxa"/>
                    <w:bottom w:w="0" w:type="dxa"/>
                    <w:right w:w="70" w:type="dxa"/>
                  </w:tcMar>
                  <w:hideMark/>
                </w:tcPr>
                <w:p w14:paraId="1F37B756"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37812D98"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5"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71BEE167"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42DA2DAB"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c>
                <w:tcPr>
                  <w:tcW w:w="546" w:type="dxa"/>
                  <w:tcBorders>
                    <w:top w:val="nil"/>
                    <w:left w:val="nil"/>
                    <w:bottom w:val="single" w:sz="8" w:space="0" w:color="auto"/>
                    <w:right w:val="single" w:sz="8" w:space="0" w:color="auto"/>
                  </w:tcBorders>
                  <w:shd w:val="clear" w:color="auto" w:fill="808080"/>
                  <w:tcMar>
                    <w:top w:w="0" w:type="dxa"/>
                    <w:left w:w="70" w:type="dxa"/>
                    <w:bottom w:w="0" w:type="dxa"/>
                    <w:right w:w="70" w:type="dxa"/>
                  </w:tcMar>
                  <w:hideMark/>
                </w:tcPr>
                <w:p w14:paraId="4716DFB3" w14:textId="77777777" w:rsidR="00DC610C" w:rsidRPr="004A2265" w:rsidRDefault="00DC610C" w:rsidP="00DC610C">
                  <w:pPr>
                    <w:spacing w:after="0" w:line="240" w:lineRule="auto"/>
                    <w:jc w:val="both"/>
                    <w:rPr>
                      <w:rFonts w:eastAsia="Times New Roman"/>
                      <w:bCs/>
                      <w:color w:val="000000"/>
                      <w:sz w:val="20"/>
                      <w:szCs w:val="20"/>
                      <w:lang w:eastAsia="es-CL"/>
                    </w:rPr>
                  </w:pPr>
                  <w:r w:rsidRPr="004A2265">
                    <w:rPr>
                      <w:rFonts w:eastAsia="Times New Roman"/>
                      <w:bCs/>
                      <w:color w:val="000000"/>
                      <w:sz w:val="20"/>
                      <w:szCs w:val="20"/>
                      <w:lang w:eastAsia="es-CL"/>
                    </w:rPr>
                    <w:t> </w:t>
                  </w:r>
                </w:p>
              </w:tc>
            </w:tr>
          </w:tbl>
          <w:p w14:paraId="6ECC1F6F" w14:textId="77777777" w:rsidR="00DC610C" w:rsidRPr="004A2265" w:rsidRDefault="00DC610C" w:rsidP="00DC610C">
            <w:pPr>
              <w:shd w:val="clear" w:color="auto" w:fill="FFFFFF"/>
              <w:jc w:val="both"/>
              <w:rPr>
                <w:rFonts w:asciiTheme="minorHAnsi" w:eastAsia="Times New Roman" w:hAnsiTheme="minorHAnsi" w:cstheme="minorBidi"/>
                <w:bCs/>
                <w:color w:val="000000"/>
                <w:lang w:val="es-CL" w:eastAsia="es-CL"/>
              </w:rPr>
            </w:pPr>
            <w:r w:rsidRPr="004A2265">
              <w:rPr>
                <w:rFonts w:asciiTheme="minorHAnsi" w:eastAsia="Times New Roman" w:hAnsiTheme="minorHAnsi" w:cstheme="minorBidi"/>
                <w:bCs/>
                <w:color w:val="000000"/>
                <w:lang w:val="es-CL" w:eastAsia="es-CL"/>
              </w:rPr>
              <w:t> </w:t>
            </w:r>
          </w:p>
          <w:p w14:paraId="43207B72" w14:textId="77777777" w:rsidR="00DC610C" w:rsidRPr="004A2265" w:rsidRDefault="00DC610C" w:rsidP="004A2265">
            <w:pPr>
              <w:rPr>
                <w:rFonts w:asciiTheme="minorHAnsi" w:eastAsia="Times New Roman" w:hAnsiTheme="minorHAnsi" w:cstheme="minorBidi"/>
                <w:bCs/>
                <w:color w:val="000000"/>
                <w:lang w:val="es-CL" w:eastAsia="es-CL"/>
              </w:rPr>
            </w:pPr>
          </w:p>
          <w:p w14:paraId="549D06B9" w14:textId="77777777" w:rsidR="0044471E" w:rsidRPr="004A2265" w:rsidRDefault="0044471E" w:rsidP="004A2265">
            <w:pPr>
              <w:pStyle w:val="Prrafodelista"/>
              <w:rPr>
                <w:rFonts w:asciiTheme="minorHAnsi" w:eastAsia="Times New Roman" w:hAnsiTheme="minorHAnsi" w:cstheme="minorBidi"/>
                <w:bCs/>
                <w:color w:val="000000"/>
                <w:lang w:val="es-CL" w:eastAsia="es-CL"/>
              </w:rPr>
            </w:pPr>
          </w:p>
          <w:p w14:paraId="5F664659" w14:textId="7A21C786" w:rsidR="000C7852" w:rsidRPr="0022214C" w:rsidRDefault="000C7852" w:rsidP="000C7852">
            <w:pPr>
              <w:pStyle w:val="Prrafodelista"/>
              <w:numPr>
                <w:ilvl w:val="0"/>
                <w:numId w:val="36"/>
              </w:numPr>
              <w:rPr>
                <w:rFonts w:asciiTheme="minorHAnsi" w:eastAsia="Times New Roman" w:hAnsiTheme="minorHAnsi" w:cstheme="minorBidi"/>
                <w:b/>
                <w:bCs/>
                <w:color w:val="000000"/>
                <w:u w:val="single"/>
                <w:lang w:val="es-CL" w:eastAsia="es-CL"/>
              </w:rPr>
            </w:pPr>
            <w:r w:rsidRPr="0022214C">
              <w:rPr>
                <w:rFonts w:asciiTheme="minorHAnsi" w:eastAsia="Times New Roman" w:hAnsiTheme="minorHAnsi" w:cstheme="minorBidi"/>
                <w:b/>
                <w:bCs/>
                <w:color w:val="000000"/>
                <w:u w:val="single"/>
                <w:lang w:val="es-CL" w:eastAsia="es-CL"/>
              </w:rPr>
              <w:t xml:space="preserve">Extracto Considerando 3.2.3 RCA N° 438/2010     </w:t>
            </w:r>
          </w:p>
          <w:p w14:paraId="73597743" w14:textId="77777777" w:rsidR="000C7852" w:rsidRPr="004A2265" w:rsidRDefault="000C7852" w:rsidP="000C7852">
            <w:pPr>
              <w:ind w:left="360"/>
              <w:rPr>
                <w:rFonts w:asciiTheme="minorHAnsi" w:eastAsia="Times New Roman" w:hAnsiTheme="minorHAnsi" w:cstheme="minorBidi"/>
                <w:bCs/>
                <w:color w:val="000000"/>
                <w:lang w:val="es-CL" w:eastAsia="es-CL"/>
              </w:rPr>
            </w:pPr>
          </w:p>
          <w:p w14:paraId="4CABA024" w14:textId="7667489C" w:rsidR="000C7852" w:rsidRPr="004A2265" w:rsidRDefault="000C7852" w:rsidP="004A2265">
            <w:pPr>
              <w:rPr>
                <w:rFonts w:asciiTheme="minorHAnsi" w:eastAsia="Times New Roman" w:hAnsiTheme="minorHAnsi" w:cstheme="minorBidi"/>
                <w:bCs/>
                <w:color w:val="000000"/>
                <w:lang w:val="es-CL" w:eastAsia="es-CL"/>
              </w:rPr>
            </w:pPr>
            <w:proofErr w:type="spellStart"/>
            <w:r w:rsidRPr="004A2265">
              <w:rPr>
                <w:rFonts w:asciiTheme="minorHAnsi" w:eastAsia="Times New Roman" w:hAnsiTheme="minorHAnsi" w:cstheme="minorBidi"/>
                <w:bCs/>
                <w:color w:val="000000"/>
                <w:lang w:val="es-CL" w:eastAsia="es-CL"/>
              </w:rPr>
              <w:t>Redisposición</w:t>
            </w:r>
            <w:proofErr w:type="spellEnd"/>
            <w:r w:rsidRPr="004A2265">
              <w:rPr>
                <w:rFonts w:asciiTheme="minorHAnsi" w:eastAsia="Times New Roman" w:hAnsiTheme="minorHAnsi" w:cstheme="minorBidi"/>
                <w:bCs/>
                <w:color w:val="000000"/>
                <w:lang w:val="es-CL" w:eastAsia="es-CL"/>
              </w:rPr>
              <w:t xml:space="preserve"> de los RSD</w:t>
            </w:r>
          </w:p>
          <w:p w14:paraId="22880DC3" w14:textId="77777777" w:rsidR="000C7852" w:rsidRDefault="000C7852" w:rsidP="000C7852">
            <w:pPr>
              <w:shd w:val="clear" w:color="auto" w:fill="FFFFFF"/>
              <w:spacing w:before="100" w:beforeAutospacing="1" w:after="100" w:afterAutospacing="1"/>
              <w:jc w:val="both"/>
              <w:rPr>
                <w:rFonts w:asciiTheme="minorHAnsi" w:eastAsia="Times New Roman" w:hAnsiTheme="minorHAnsi" w:cstheme="minorBidi"/>
                <w:bCs/>
                <w:color w:val="000000"/>
                <w:lang w:val="es-CL" w:eastAsia="es-CL"/>
              </w:rPr>
            </w:pPr>
            <w:r w:rsidRPr="004A2265">
              <w:rPr>
                <w:rFonts w:asciiTheme="minorHAnsi" w:eastAsia="Times New Roman" w:hAnsiTheme="minorHAnsi" w:cstheme="minorBidi"/>
                <w:bCs/>
                <w:color w:val="000000"/>
                <w:lang w:val="es-CL" w:eastAsia="es-CL"/>
              </w:rPr>
              <w:t xml:space="preserve">Para realizar la cobertura final, se debe en primera instancia, </w:t>
            </w:r>
            <w:proofErr w:type="spellStart"/>
            <w:r w:rsidRPr="004A2265">
              <w:rPr>
                <w:rFonts w:asciiTheme="minorHAnsi" w:eastAsia="Times New Roman" w:hAnsiTheme="minorHAnsi" w:cstheme="minorBidi"/>
                <w:bCs/>
                <w:color w:val="000000"/>
                <w:lang w:val="es-CL" w:eastAsia="es-CL"/>
              </w:rPr>
              <w:t>redisponer</w:t>
            </w:r>
            <w:proofErr w:type="spellEnd"/>
            <w:r w:rsidRPr="004A2265">
              <w:rPr>
                <w:rFonts w:asciiTheme="minorHAnsi" w:eastAsia="Times New Roman" w:hAnsiTheme="minorHAnsi" w:cstheme="minorBidi"/>
                <w:bCs/>
                <w:color w:val="000000"/>
                <w:lang w:val="es-CL" w:eastAsia="es-CL"/>
              </w:rPr>
              <w:t xml:space="preserve"> y acomodar la totalidad de los residuos que se encuentran dispersos o a la vista al interior del predio, producto de la operación actual del vertedero.</w:t>
            </w:r>
          </w:p>
          <w:p w14:paraId="40CFA9FB" w14:textId="58708A2A" w:rsidR="000C7852" w:rsidRDefault="000C7852" w:rsidP="004A2265">
            <w:pPr>
              <w:shd w:val="clear" w:color="auto" w:fill="FFFFFF"/>
              <w:spacing w:before="100" w:beforeAutospacing="1" w:after="100" w:afterAutospacing="1"/>
              <w:jc w:val="both"/>
              <w:rPr>
                <w:rFonts w:asciiTheme="minorHAnsi" w:eastAsia="Times New Roman" w:hAnsiTheme="minorHAnsi" w:cstheme="minorBidi"/>
                <w:bCs/>
                <w:color w:val="000000"/>
                <w:lang w:val="es-CL" w:eastAsia="es-CL"/>
              </w:rPr>
            </w:pPr>
            <w:r w:rsidRPr="004A2265">
              <w:rPr>
                <w:rFonts w:asciiTheme="minorHAnsi" w:eastAsia="Times New Roman" w:hAnsiTheme="minorHAnsi" w:cstheme="minorBidi"/>
                <w:bCs/>
                <w:color w:val="000000"/>
                <w:lang w:val="es-CL" w:eastAsia="es-CL"/>
              </w:rPr>
              <w:t>Cómo fue posible constatar en terreno, el frente de trabajo actual se encuentra hacia el sur del sitio muy cercano al límite con el predio vecino, por lo que se deberán mover o reubicar los residuos dispuestos superficialmente a una zona contemplada para el relleno. Finalmente, dado los volúmenes involucrados en el movimiento de residuos, se requerirá maquinaria pesada para desarrollar tales tareas, como son arrastrar, remover, y compactar los residuos</w:t>
            </w:r>
            <w:r>
              <w:rPr>
                <w:rFonts w:asciiTheme="minorHAnsi" w:eastAsia="Times New Roman" w:hAnsiTheme="minorHAnsi" w:cstheme="minorBidi"/>
                <w:bCs/>
                <w:color w:val="000000"/>
                <w:lang w:val="es-CL" w:eastAsia="es-CL"/>
              </w:rPr>
              <w:t>.</w:t>
            </w:r>
          </w:p>
          <w:p w14:paraId="70714BAA" w14:textId="77777777" w:rsidR="004A2541" w:rsidRDefault="004A2541" w:rsidP="004A2265">
            <w:pPr>
              <w:shd w:val="clear" w:color="auto" w:fill="FFFFFF"/>
              <w:spacing w:before="100" w:beforeAutospacing="1" w:after="100" w:afterAutospacing="1"/>
              <w:jc w:val="both"/>
              <w:rPr>
                <w:rFonts w:asciiTheme="minorHAnsi" w:eastAsia="Times New Roman" w:hAnsiTheme="minorHAnsi" w:cstheme="minorBidi"/>
                <w:bCs/>
                <w:color w:val="000000"/>
                <w:lang w:val="es-CL" w:eastAsia="es-CL"/>
              </w:rPr>
            </w:pPr>
          </w:p>
          <w:p w14:paraId="1CD807E4" w14:textId="77777777" w:rsidR="00A450FB" w:rsidRPr="004A2541" w:rsidRDefault="00A450FB" w:rsidP="00A450FB">
            <w:pPr>
              <w:pStyle w:val="Prrafodelista"/>
              <w:numPr>
                <w:ilvl w:val="0"/>
                <w:numId w:val="36"/>
              </w:numPr>
              <w:shd w:val="clear" w:color="auto" w:fill="FFFFFF"/>
              <w:spacing w:before="100" w:beforeAutospacing="1" w:after="100" w:afterAutospacing="1"/>
              <w:rPr>
                <w:rFonts w:eastAsia="Times New Roman"/>
                <w:b/>
                <w:bCs/>
                <w:color w:val="000000"/>
                <w:u w:val="single"/>
                <w:lang w:val="es-CL" w:eastAsia="es-CL"/>
              </w:rPr>
            </w:pPr>
            <w:r w:rsidRPr="004A2541">
              <w:rPr>
                <w:b/>
                <w:color w:val="000000"/>
                <w:u w:val="single"/>
                <w:shd w:val="clear" w:color="auto" w:fill="FFFFFF"/>
              </w:rPr>
              <w:t>Extracto Considernado3.3.1 RCA N°438/2010</w:t>
            </w:r>
          </w:p>
          <w:p w14:paraId="55ADE0F4" w14:textId="77777777" w:rsidR="00A450FB" w:rsidRDefault="00A450FB" w:rsidP="00A450FB">
            <w:pPr>
              <w:shd w:val="clear" w:color="auto" w:fill="FFFFFF"/>
              <w:spacing w:before="100" w:beforeAutospacing="1" w:after="100" w:afterAutospacing="1"/>
              <w:rPr>
                <w:color w:val="000000"/>
                <w:shd w:val="clear" w:color="auto" w:fill="FFFFFF"/>
              </w:rPr>
            </w:pPr>
            <w:r w:rsidRPr="00BC2937">
              <w:rPr>
                <w:color w:val="000000"/>
                <w:shd w:val="clear" w:color="auto" w:fill="FFFFFF"/>
              </w:rPr>
              <w:t>Descripción General del Cierre</w:t>
            </w:r>
          </w:p>
          <w:p w14:paraId="0B6C6522" w14:textId="4570B3DD" w:rsidR="004A2541" w:rsidRDefault="00A450FB" w:rsidP="00BC2937">
            <w:pPr>
              <w:shd w:val="clear" w:color="auto" w:fill="FFFFFF"/>
              <w:spacing w:before="100" w:beforeAutospacing="1" w:after="100" w:afterAutospacing="1"/>
              <w:rPr>
                <w:rFonts w:eastAsia="Times New Roman"/>
                <w:color w:val="000000"/>
                <w:lang w:eastAsia="es-CL"/>
              </w:rPr>
            </w:pPr>
            <w:r w:rsidRPr="00BC2937">
              <w:rPr>
                <w:rFonts w:eastAsia="Times New Roman"/>
                <w:color w:val="000000"/>
                <w:lang w:eastAsia="es-CL"/>
              </w:rPr>
              <w:t>El escenario de cierre final contempla la existencia de dos zonas, una definida por el sector antiguo ubicado al norte del predio (sector 1) y el sector nuevo ubicado al sur (sector 2), (ver Plano 03 en anexo de DIA) las que en su conjunto permiten disponer por el tiempo requerido hasta que entre en funcionamiento el nuevo relleno sanitario Osorno</w:t>
            </w:r>
            <w:r>
              <w:rPr>
                <w:rFonts w:eastAsia="Times New Roman"/>
                <w:color w:val="000000"/>
                <w:lang w:eastAsia="es-CL"/>
              </w:rPr>
              <w:t>.</w:t>
            </w:r>
          </w:p>
          <w:p w14:paraId="53638ACC" w14:textId="59CFE881" w:rsidR="00746730" w:rsidRPr="00BC2937" w:rsidRDefault="00746730" w:rsidP="00BC2937">
            <w:pPr>
              <w:shd w:val="clear" w:color="auto" w:fill="FFFFFF"/>
              <w:spacing w:before="100" w:beforeAutospacing="1" w:after="100" w:afterAutospacing="1"/>
              <w:rPr>
                <w:rFonts w:eastAsia="Times New Roman"/>
                <w:bCs/>
                <w:color w:val="000000"/>
                <w:lang w:val="es-CL" w:eastAsia="es-CL"/>
              </w:rPr>
            </w:pPr>
          </w:p>
        </w:tc>
      </w:tr>
      <w:tr w:rsidR="00F14D23" w:rsidRPr="00D42470" w14:paraId="3E65030B" w14:textId="77777777" w:rsidTr="00F14D23">
        <w:trPr>
          <w:trHeight w:val="627"/>
        </w:trPr>
        <w:tc>
          <w:tcPr>
            <w:tcW w:w="5000" w:type="pct"/>
            <w:gridSpan w:val="2"/>
          </w:tcPr>
          <w:p w14:paraId="2231044C" w14:textId="77777777" w:rsidR="00F14D23" w:rsidRPr="00D42470" w:rsidRDefault="00F14D23" w:rsidP="00F14D23">
            <w:r w:rsidRPr="00D42470">
              <w:rPr>
                <w:b/>
              </w:rPr>
              <w:lastRenderedPageBreak/>
              <w:t>Hecho (s):</w:t>
            </w:r>
          </w:p>
          <w:p w14:paraId="4D7EACCD" w14:textId="77777777" w:rsidR="00F14D23" w:rsidRPr="00D42470" w:rsidRDefault="00F14D23" w:rsidP="00F14D23"/>
          <w:p w14:paraId="0FB82278" w14:textId="585608B5" w:rsidR="00EF5726" w:rsidRDefault="001E7CB4" w:rsidP="00EF5726">
            <w:pPr>
              <w:numPr>
                <w:ilvl w:val="0"/>
                <w:numId w:val="5"/>
              </w:numPr>
              <w:contextualSpacing/>
              <w:jc w:val="both"/>
              <w:rPr>
                <w:rFonts w:eastAsia="Times New Roman"/>
                <w:color w:val="000000"/>
                <w:lang w:eastAsia="es-CL"/>
              </w:rPr>
            </w:pPr>
            <w:r w:rsidRPr="001E7CB4">
              <w:rPr>
                <w:rFonts w:eastAsia="Times New Roman"/>
                <w:color w:val="000000"/>
                <w:lang w:eastAsia="es-CL"/>
              </w:rPr>
              <w:t>Durante la actividad de inspección</w:t>
            </w:r>
            <w:r w:rsidR="00983171">
              <w:rPr>
                <w:rFonts w:eastAsia="Times New Roman"/>
                <w:color w:val="000000"/>
                <w:lang w:eastAsia="es-CL"/>
              </w:rPr>
              <w:t>,</w:t>
            </w:r>
            <w:r w:rsidRPr="001E7CB4">
              <w:rPr>
                <w:rFonts w:eastAsia="Times New Roman"/>
                <w:color w:val="000000"/>
                <w:lang w:eastAsia="es-CL"/>
              </w:rPr>
              <w:t xml:space="preserve"> correspondiente al día </w:t>
            </w:r>
            <w:r>
              <w:rPr>
                <w:rFonts w:eastAsia="Times New Roman"/>
                <w:color w:val="000000"/>
                <w:lang w:eastAsia="es-CL"/>
              </w:rPr>
              <w:t>08.05.</w:t>
            </w:r>
            <w:r w:rsidRPr="001E7CB4">
              <w:rPr>
                <w:rFonts w:eastAsia="Times New Roman"/>
                <w:color w:val="000000"/>
                <w:lang w:eastAsia="es-CL"/>
              </w:rPr>
              <w:t>201</w:t>
            </w:r>
            <w:r>
              <w:rPr>
                <w:rFonts w:eastAsia="Times New Roman"/>
                <w:color w:val="000000"/>
                <w:lang w:eastAsia="es-CL"/>
              </w:rPr>
              <w:t>8</w:t>
            </w:r>
            <w:r w:rsidRPr="001E7CB4">
              <w:rPr>
                <w:rFonts w:eastAsia="Times New Roman"/>
                <w:color w:val="000000"/>
                <w:lang w:eastAsia="es-CL"/>
              </w:rPr>
              <w:t xml:space="preserve">, se pudo constatar que </w:t>
            </w:r>
            <w:r>
              <w:rPr>
                <w:rFonts w:eastAsia="Times New Roman"/>
                <w:color w:val="000000"/>
                <w:lang w:eastAsia="es-CL"/>
              </w:rPr>
              <w:t>al vertedero ingresan</w:t>
            </w:r>
            <w:r>
              <w:t xml:space="preserve"> </w:t>
            </w:r>
            <w:r w:rsidRPr="001E7CB4">
              <w:rPr>
                <w:rFonts w:eastAsia="Times New Roman"/>
                <w:color w:val="000000"/>
                <w:lang w:eastAsia="es-CL"/>
              </w:rPr>
              <w:t xml:space="preserve">camiones tolva con </w:t>
            </w:r>
            <w:r>
              <w:rPr>
                <w:rFonts w:eastAsia="Times New Roman"/>
                <w:color w:val="000000"/>
                <w:lang w:eastAsia="es-CL"/>
              </w:rPr>
              <w:t>residuos sólidos domiciliarios (</w:t>
            </w:r>
            <w:r w:rsidRPr="001E7CB4">
              <w:rPr>
                <w:rFonts w:eastAsia="Times New Roman"/>
                <w:color w:val="000000"/>
                <w:lang w:eastAsia="es-CL"/>
              </w:rPr>
              <w:t>basura domiciliaria</w:t>
            </w:r>
            <w:r>
              <w:rPr>
                <w:rFonts w:eastAsia="Times New Roman"/>
                <w:color w:val="000000"/>
                <w:lang w:eastAsia="es-CL"/>
              </w:rPr>
              <w:t>)</w:t>
            </w:r>
            <w:r w:rsidRPr="001E7CB4">
              <w:rPr>
                <w:rFonts w:eastAsia="Times New Roman"/>
                <w:color w:val="000000"/>
                <w:lang w:eastAsia="es-CL"/>
              </w:rPr>
              <w:t xml:space="preserve">, </w:t>
            </w:r>
            <w:r>
              <w:rPr>
                <w:rFonts w:eastAsia="Times New Roman"/>
                <w:color w:val="000000"/>
                <w:lang w:eastAsia="es-CL"/>
              </w:rPr>
              <w:t>así como residuos sólidos industriales (</w:t>
            </w:r>
            <w:r w:rsidRPr="001E7CB4">
              <w:rPr>
                <w:rFonts w:eastAsia="Times New Roman"/>
                <w:color w:val="000000"/>
                <w:lang w:eastAsia="es-CL"/>
              </w:rPr>
              <w:t>camionetas particulares y camiones</w:t>
            </w:r>
            <w:r>
              <w:rPr>
                <w:rFonts w:eastAsia="Times New Roman"/>
                <w:color w:val="000000"/>
                <w:lang w:eastAsia="es-CL"/>
              </w:rPr>
              <w:t>), para proceder a su disposición en un lugar destinad</w:t>
            </w:r>
            <w:r w:rsidR="00CE3C97">
              <w:rPr>
                <w:rFonts w:eastAsia="Times New Roman"/>
                <w:color w:val="000000"/>
                <w:lang w:eastAsia="es-CL"/>
              </w:rPr>
              <w:t>o</w:t>
            </w:r>
            <w:r>
              <w:rPr>
                <w:rFonts w:eastAsia="Times New Roman"/>
                <w:color w:val="000000"/>
                <w:lang w:eastAsia="es-CL"/>
              </w:rPr>
              <w:t xml:space="preserve"> para ello, el cual se ubica aproximadamente a unos </w:t>
            </w:r>
            <w:r w:rsidRPr="001E7CB4">
              <w:rPr>
                <w:rFonts w:eastAsia="Times New Roman"/>
                <w:color w:val="000000"/>
                <w:lang w:eastAsia="es-CL"/>
              </w:rPr>
              <w:t>300 m. de</w:t>
            </w:r>
            <w:r>
              <w:rPr>
                <w:rFonts w:eastAsia="Times New Roman"/>
                <w:color w:val="000000"/>
                <w:lang w:eastAsia="es-CL"/>
              </w:rPr>
              <w:t>l</w:t>
            </w:r>
            <w:r w:rsidRPr="001E7CB4">
              <w:rPr>
                <w:rFonts w:eastAsia="Times New Roman"/>
                <w:color w:val="000000"/>
                <w:lang w:eastAsia="es-CL"/>
              </w:rPr>
              <w:t xml:space="preserve"> ingreso</w:t>
            </w:r>
            <w:r w:rsidR="00C9206B">
              <w:rPr>
                <w:rFonts w:eastAsia="Times New Roman"/>
                <w:color w:val="000000"/>
                <w:lang w:eastAsia="es-CL"/>
              </w:rPr>
              <w:t xml:space="preserve"> (Fotografías 1,2 y 3)</w:t>
            </w:r>
            <w:r w:rsidR="0061046D">
              <w:rPr>
                <w:rFonts w:eastAsia="Times New Roman"/>
                <w:color w:val="000000"/>
                <w:lang w:eastAsia="es-CL"/>
              </w:rPr>
              <w:t xml:space="preserve">. </w:t>
            </w:r>
            <w:r w:rsidR="006250AF">
              <w:rPr>
                <w:rFonts w:eastAsia="Times New Roman"/>
                <w:color w:val="000000"/>
                <w:lang w:eastAsia="es-CL"/>
              </w:rPr>
              <w:t>En ese lugar se</w:t>
            </w:r>
            <w:r w:rsidR="006250AF" w:rsidRPr="006250AF">
              <w:rPr>
                <w:rFonts w:eastAsia="Times New Roman"/>
                <w:color w:val="000000"/>
                <w:lang w:eastAsia="es-CL"/>
              </w:rPr>
              <w:t xml:space="preserve"> observa que los residuos que ingresan son acumulados en un sector</w:t>
            </w:r>
            <w:r w:rsidR="006250AF">
              <w:rPr>
                <w:rFonts w:eastAsia="Times New Roman"/>
                <w:color w:val="000000"/>
                <w:lang w:eastAsia="es-CL"/>
              </w:rPr>
              <w:t xml:space="preserve"> (</w:t>
            </w:r>
            <w:r w:rsidR="006250AF" w:rsidRPr="006250AF">
              <w:rPr>
                <w:rFonts w:eastAsia="Times New Roman"/>
                <w:color w:val="000000"/>
                <w:lang w:eastAsia="es-CL"/>
              </w:rPr>
              <w:t>frente de trabajo</w:t>
            </w:r>
            <w:r w:rsidR="006250AF">
              <w:rPr>
                <w:rFonts w:eastAsia="Times New Roman"/>
                <w:color w:val="000000"/>
                <w:lang w:eastAsia="es-CL"/>
              </w:rPr>
              <w:t xml:space="preserve">), </w:t>
            </w:r>
            <w:r w:rsidR="00427C0C" w:rsidRPr="00427C0C">
              <w:rPr>
                <w:rFonts w:eastAsia="Times New Roman"/>
                <w:color w:val="000000"/>
                <w:lang w:eastAsia="es-CL"/>
              </w:rPr>
              <w:t>en una superficie acotada entre el camino interno existente (lado este) y el talud oriente de la masa de residuos</w:t>
            </w:r>
            <w:r w:rsidR="00427C0C">
              <w:rPr>
                <w:rFonts w:eastAsia="Times New Roman"/>
                <w:color w:val="000000"/>
                <w:lang w:eastAsia="es-CL"/>
              </w:rPr>
              <w:t>, tal como se puede apreciar en la</w:t>
            </w:r>
            <w:r w:rsidR="00615A08">
              <w:rPr>
                <w:rFonts w:eastAsia="Times New Roman"/>
                <w:color w:val="000000"/>
                <w:lang w:eastAsia="es-CL"/>
              </w:rPr>
              <w:t xml:space="preserve"> Imagen 3 y </w:t>
            </w:r>
            <w:r w:rsidR="00427C0C">
              <w:rPr>
                <w:rFonts w:eastAsia="Times New Roman"/>
                <w:color w:val="000000"/>
                <w:lang w:eastAsia="es-CL"/>
              </w:rPr>
              <w:t xml:space="preserve">Fotografías </w:t>
            </w:r>
            <w:r w:rsidR="00615A08">
              <w:rPr>
                <w:rFonts w:eastAsia="Times New Roman"/>
                <w:color w:val="000000"/>
                <w:lang w:eastAsia="es-CL"/>
              </w:rPr>
              <w:t>3</w:t>
            </w:r>
            <w:r w:rsidR="00427C0C">
              <w:rPr>
                <w:rFonts w:eastAsia="Times New Roman"/>
                <w:color w:val="000000"/>
                <w:lang w:eastAsia="es-CL"/>
              </w:rPr>
              <w:t xml:space="preserve"> y </w:t>
            </w:r>
            <w:r w:rsidR="00C9206B">
              <w:rPr>
                <w:rFonts w:eastAsia="Times New Roman"/>
                <w:color w:val="000000"/>
                <w:lang w:eastAsia="es-CL"/>
              </w:rPr>
              <w:t>4</w:t>
            </w:r>
            <w:r w:rsidR="00427C0C">
              <w:rPr>
                <w:rFonts w:eastAsia="Times New Roman"/>
                <w:color w:val="000000"/>
                <w:lang w:eastAsia="es-CL"/>
              </w:rPr>
              <w:t xml:space="preserve">. En el lugar destinado a la </w:t>
            </w:r>
            <w:r w:rsidR="006250AF">
              <w:rPr>
                <w:rFonts w:eastAsia="Times New Roman"/>
                <w:color w:val="000000"/>
                <w:lang w:eastAsia="es-CL"/>
              </w:rPr>
              <w:t xml:space="preserve">acumulación de </w:t>
            </w:r>
            <w:r w:rsidR="00427C0C">
              <w:rPr>
                <w:rFonts w:eastAsia="Times New Roman"/>
                <w:color w:val="000000"/>
                <w:lang w:eastAsia="es-CL"/>
              </w:rPr>
              <w:t>residuos (frente de trabajo)</w:t>
            </w:r>
            <w:r w:rsidR="006250AF">
              <w:rPr>
                <w:rFonts w:eastAsia="Times New Roman"/>
                <w:color w:val="000000"/>
                <w:lang w:eastAsia="es-CL"/>
              </w:rPr>
              <w:t xml:space="preserve"> l</w:t>
            </w:r>
            <w:r w:rsidR="006250AF" w:rsidRPr="006250AF">
              <w:rPr>
                <w:rFonts w:eastAsia="Times New Roman"/>
                <w:color w:val="000000"/>
                <w:lang w:eastAsia="es-CL"/>
              </w:rPr>
              <w:t>os camiones se instalan aculatados al pie de esta acumulación de basura</w:t>
            </w:r>
            <w:r w:rsidR="006250AF">
              <w:rPr>
                <w:rFonts w:eastAsia="Times New Roman"/>
                <w:color w:val="000000"/>
                <w:lang w:eastAsia="es-CL"/>
              </w:rPr>
              <w:t xml:space="preserve">, </w:t>
            </w:r>
            <w:r w:rsidR="006250AF" w:rsidRPr="006250AF">
              <w:rPr>
                <w:rFonts w:eastAsia="Times New Roman"/>
                <w:color w:val="000000"/>
                <w:lang w:eastAsia="es-CL"/>
              </w:rPr>
              <w:t xml:space="preserve">para </w:t>
            </w:r>
            <w:r w:rsidR="006250AF">
              <w:rPr>
                <w:rFonts w:eastAsia="Times New Roman"/>
                <w:color w:val="000000"/>
                <w:lang w:eastAsia="es-CL"/>
              </w:rPr>
              <w:t xml:space="preserve">proceder a </w:t>
            </w:r>
            <w:r w:rsidR="006250AF" w:rsidRPr="006250AF">
              <w:rPr>
                <w:rFonts w:eastAsia="Times New Roman"/>
                <w:color w:val="000000"/>
                <w:lang w:eastAsia="es-CL"/>
              </w:rPr>
              <w:t xml:space="preserve">su descarga con ayuda de </w:t>
            </w:r>
            <w:r w:rsidR="006250AF">
              <w:rPr>
                <w:rFonts w:eastAsia="Times New Roman"/>
                <w:color w:val="000000"/>
                <w:lang w:eastAsia="es-CL"/>
              </w:rPr>
              <w:t>una e</w:t>
            </w:r>
            <w:r w:rsidR="006250AF" w:rsidRPr="006250AF">
              <w:rPr>
                <w:rFonts w:eastAsia="Times New Roman"/>
                <w:color w:val="000000"/>
                <w:lang w:eastAsia="es-CL"/>
              </w:rPr>
              <w:t>xcavadora</w:t>
            </w:r>
            <w:r w:rsidR="006250AF">
              <w:rPr>
                <w:rFonts w:eastAsia="Times New Roman"/>
                <w:color w:val="000000"/>
                <w:lang w:eastAsia="es-CL"/>
              </w:rPr>
              <w:t xml:space="preserve">, </w:t>
            </w:r>
            <w:r w:rsidR="006250AF" w:rsidRPr="006250AF">
              <w:rPr>
                <w:rFonts w:eastAsia="Times New Roman"/>
                <w:color w:val="000000"/>
                <w:lang w:eastAsia="es-CL"/>
              </w:rPr>
              <w:t>cuya función es acopiar los residuos en este lugar</w:t>
            </w:r>
            <w:r w:rsidR="00C9206B">
              <w:rPr>
                <w:rFonts w:eastAsia="Times New Roman"/>
                <w:color w:val="000000"/>
                <w:lang w:eastAsia="es-CL"/>
              </w:rPr>
              <w:t xml:space="preserve"> (Fotografías </w:t>
            </w:r>
            <w:r w:rsidR="00814A68">
              <w:rPr>
                <w:rFonts w:eastAsia="Times New Roman"/>
                <w:color w:val="000000"/>
                <w:lang w:eastAsia="es-CL"/>
              </w:rPr>
              <w:t xml:space="preserve">3,4 y </w:t>
            </w:r>
            <w:r w:rsidR="00C9206B">
              <w:rPr>
                <w:rFonts w:eastAsia="Times New Roman"/>
                <w:color w:val="000000"/>
                <w:lang w:eastAsia="es-CL"/>
              </w:rPr>
              <w:t>5)</w:t>
            </w:r>
            <w:r w:rsidR="006250AF">
              <w:rPr>
                <w:rFonts w:eastAsia="Times New Roman"/>
                <w:color w:val="000000"/>
                <w:lang w:eastAsia="es-CL"/>
              </w:rPr>
              <w:t>.</w:t>
            </w:r>
            <w:r w:rsidR="00A21BE9" w:rsidRPr="00A21BE9">
              <w:rPr>
                <w:rFonts w:eastAsia="Times New Roman"/>
                <w:color w:val="000000"/>
                <w:lang w:eastAsia="es-CL"/>
              </w:rPr>
              <w:t xml:space="preserve"> </w:t>
            </w:r>
          </w:p>
          <w:p w14:paraId="260F21F3" w14:textId="05F38138" w:rsidR="00A21BE9" w:rsidRPr="00EF5726" w:rsidRDefault="00EF5726" w:rsidP="00EF5726">
            <w:pPr>
              <w:numPr>
                <w:ilvl w:val="0"/>
                <w:numId w:val="5"/>
              </w:numPr>
              <w:contextualSpacing/>
              <w:jc w:val="both"/>
              <w:rPr>
                <w:rFonts w:eastAsia="Times New Roman"/>
                <w:color w:val="000000"/>
                <w:lang w:eastAsia="es-CL"/>
              </w:rPr>
            </w:pPr>
            <w:r w:rsidRPr="00EF5726">
              <w:rPr>
                <w:rFonts w:eastAsia="Times New Roman"/>
                <w:color w:val="000000"/>
                <w:lang w:eastAsia="es-CL"/>
              </w:rPr>
              <w:t xml:space="preserve">La altura de la acumulación de residuos en este punto se estimó en aproximadamente 5 m. Cabe señalar que según lo indicado por el Sr. </w:t>
            </w:r>
            <w:proofErr w:type="spellStart"/>
            <w:r w:rsidRPr="00EF5726">
              <w:rPr>
                <w:rFonts w:eastAsia="Times New Roman"/>
                <w:color w:val="000000"/>
                <w:lang w:eastAsia="es-CL"/>
              </w:rPr>
              <w:t>Scheihing</w:t>
            </w:r>
            <w:proofErr w:type="spellEnd"/>
            <w:r w:rsidRPr="00EF5726">
              <w:rPr>
                <w:rFonts w:eastAsia="Times New Roman"/>
                <w:color w:val="000000"/>
                <w:lang w:eastAsia="es-CL"/>
              </w:rPr>
              <w:t xml:space="preserve">, este lugar de acopio constituye una tercera etapa de acumulación; por lo que no se tiene </w:t>
            </w:r>
            <w:r w:rsidR="00835548">
              <w:rPr>
                <w:rFonts w:eastAsia="Times New Roman"/>
                <w:color w:val="000000"/>
                <w:lang w:eastAsia="es-CL"/>
              </w:rPr>
              <w:t xml:space="preserve">registros de </w:t>
            </w:r>
            <w:r w:rsidRPr="00EF5726">
              <w:rPr>
                <w:rFonts w:eastAsia="Times New Roman"/>
                <w:color w:val="000000"/>
                <w:lang w:eastAsia="es-CL"/>
              </w:rPr>
              <w:t xml:space="preserve">la altura completa desde la base hasta el coronamiento del vertedero. </w:t>
            </w:r>
            <w:r>
              <w:rPr>
                <w:rFonts w:eastAsia="Times New Roman"/>
                <w:color w:val="000000"/>
                <w:lang w:eastAsia="es-CL"/>
              </w:rPr>
              <w:t>Considerando que no s</w:t>
            </w:r>
            <w:r w:rsidRPr="00EF5726">
              <w:rPr>
                <w:rFonts w:eastAsia="Times New Roman"/>
                <w:color w:val="000000"/>
                <w:lang w:eastAsia="es-CL"/>
              </w:rPr>
              <w:t>e observa la instalación de cobertura diaria, apreciándose una masa continua de residuos dispuestos</w:t>
            </w:r>
            <w:r w:rsidR="00835548">
              <w:rPr>
                <w:rFonts w:eastAsia="Times New Roman"/>
                <w:color w:val="000000"/>
                <w:lang w:eastAsia="es-CL"/>
              </w:rPr>
              <w:t xml:space="preserve"> </w:t>
            </w:r>
            <w:r>
              <w:rPr>
                <w:rFonts w:eastAsia="Times New Roman"/>
                <w:color w:val="000000"/>
                <w:lang w:eastAsia="es-CL"/>
              </w:rPr>
              <w:t>(Fotografía</w:t>
            </w:r>
            <w:r w:rsidR="00C9206B">
              <w:rPr>
                <w:rFonts w:eastAsia="Times New Roman"/>
                <w:color w:val="000000"/>
                <w:lang w:eastAsia="es-CL"/>
              </w:rPr>
              <w:t>s 1,</w:t>
            </w:r>
            <w:r w:rsidR="00492C16">
              <w:rPr>
                <w:rFonts w:eastAsia="Times New Roman"/>
                <w:color w:val="000000"/>
                <w:lang w:eastAsia="es-CL"/>
              </w:rPr>
              <w:t>3</w:t>
            </w:r>
            <w:r w:rsidR="00C9206B">
              <w:rPr>
                <w:rFonts w:eastAsia="Times New Roman"/>
                <w:color w:val="000000"/>
                <w:lang w:eastAsia="es-CL"/>
              </w:rPr>
              <w:t>,4,5</w:t>
            </w:r>
            <w:r w:rsidR="00492C16">
              <w:rPr>
                <w:rFonts w:eastAsia="Times New Roman"/>
                <w:color w:val="000000"/>
                <w:lang w:eastAsia="es-CL"/>
              </w:rPr>
              <w:t xml:space="preserve"> y </w:t>
            </w:r>
            <w:r w:rsidR="00C9206B">
              <w:rPr>
                <w:rFonts w:eastAsia="Times New Roman"/>
                <w:color w:val="000000"/>
                <w:lang w:eastAsia="es-CL"/>
              </w:rPr>
              <w:t>8</w:t>
            </w:r>
            <w:r>
              <w:rPr>
                <w:rFonts w:eastAsia="Times New Roman"/>
                <w:color w:val="000000"/>
                <w:lang w:eastAsia="es-CL"/>
              </w:rPr>
              <w:t xml:space="preserve">), se consulta al </w:t>
            </w:r>
            <w:r w:rsidR="00A21BE9" w:rsidRPr="00EF5726">
              <w:rPr>
                <w:rFonts w:eastAsia="Times New Roman"/>
                <w:color w:val="000000"/>
                <w:lang w:eastAsia="es-CL"/>
              </w:rPr>
              <w:t>Sr. Miranda</w:t>
            </w:r>
            <w:r>
              <w:rPr>
                <w:rFonts w:eastAsia="Times New Roman"/>
                <w:color w:val="000000"/>
                <w:lang w:eastAsia="es-CL"/>
              </w:rPr>
              <w:t xml:space="preserve">, quien </w:t>
            </w:r>
            <w:r w:rsidR="00A21BE9" w:rsidRPr="00EF5726">
              <w:rPr>
                <w:rFonts w:eastAsia="Times New Roman"/>
                <w:color w:val="000000"/>
                <w:lang w:eastAsia="es-CL"/>
              </w:rPr>
              <w:t xml:space="preserve">señala que </w:t>
            </w:r>
            <w:r w:rsidR="00835548">
              <w:rPr>
                <w:rFonts w:eastAsia="Times New Roman"/>
                <w:color w:val="000000"/>
                <w:lang w:eastAsia="es-CL"/>
              </w:rPr>
              <w:t xml:space="preserve">ésta </w:t>
            </w:r>
            <w:r w:rsidR="00A21BE9" w:rsidRPr="00EF5726">
              <w:rPr>
                <w:rFonts w:eastAsia="Times New Roman"/>
                <w:color w:val="000000"/>
                <w:lang w:eastAsia="es-CL"/>
              </w:rPr>
              <w:t>se realiza una vez al mes</w:t>
            </w:r>
            <w:r>
              <w:rPr>
                <w:rFonts w:eastAsia="Times New Roman"/>
                <w:color w:val="000000"/>
                <w:lang w:eastAsia="es-CL"/>
              </w:rPr>
              <w:t xml:space="preserve">. </w:t>
            </w:r>
          </w:p>
          <w:p w14:paraId="2D961E47" w14:textId="0B1EAC21" w:rsidR="00AE011D" w:rsidRDefault="00AE011D" w:rsidP="00837BDC">
            <w:pPr>
              <w:numPr>
                <w:ilvl w:val="0"/>
                <w:numId w:val="5"/>
              </w:numPr>
              <w:contextualSpacing/>
              <w:jc w:val="both"/>
              <w:rPr>
                <w:rFonts w:eastAsia="Times New Roman"/>
                <w:color w:val="000000"/>
                <w:lang w:eastAsia="es-CL"/>
              </w:rPr>
            </w:pPr>
            <w:r w:rsidRPr="001E7CB4">
              <w:rPr>
                <w:rFonts w:eastAsia="Times New Roman"/>
                <w:color w:val="000000"/>
                <w:lang w:eastAsia="es-CL"/>
              </w:rPr>
              <w:t xml:space="preserve">Por otra parte, el camino de ingreso al interior </w:t>
            </w:r>
            <w:r>
              <w:rPr>
                <w:rFonts w:eastAsia="Times New Roman"/>
                <w:color w:val="000000"/>
                <w:lang w:eastAsia="es-CL"/>
              </w:rPr>
              <w:t>del</w:t>
            </w:r>
            <w:r w:rsidRPr="001E7CB4">
              <w:rPr>
                <w:rFonts w:eastAsia="Times New Roman"/>
                <w:color w:val="000000"/>
                <w:lang w:eastAsia="es-CL"/>
              </w:rPr>
              <w:t xml:space="preserve"> vertedero </w:t>
            </w:r>
            <w:r>
              <w:rPr>
                <w:rFonts w:eastAsia="Times New Roman"/>
                <w:color w:val="000000"/>
                <w:lang w:eastAsia="es-CL"/>
              </w:rPr>
              <w:t xml:space="preserve">(camino interno) </w:t>
            </w:r>
            <w:r w:rsidRPr="001E7CB4">
              <w:rPr>
                <w:rFonts w:eastAsia="Times New Roman"/>
                <w:color w:val="000000"/>
                <w:lang w:eastAsia="es-CL"/>
              </w:rPr>
              <w:t>se encuentra ocupado con residuos entre los cuales se encontraron residuos industriales asimilables a domésticos</w:t>
            </w:r>
            <w:r w:rsidR="00A813AA">
              <w:rPr>
                <w:rFonts w:eastAsia="Times New Roman"/>
                <w:color w:val="000000"/>
                <w:lang w:eastAsia="es-CL"/>
              </w:rPr>
              <w:t xml:space="preserve"> (Fotografía </w:t>
            </w:r>
            <w:r w:rsidR="00492C16">
              <w:rPr>
                <w:rFonts w:eastAsia="Times New Roman"/>
                <w:color w:val="000000"/>
                <w:lang w:eastAsia="es-CL"/>
              </w:rPr>
              <w:t>6</w:t>
            </w:r>
            <w:r w:rsidR="001C6ED9">
              <w:rPr>
                <w:rFonts w:eastAsia="Times New Roman"/>
                <w:color w:val="000000"/>
                <w:lang w:eastAsia="es-CL"/>
              </w:rPr>
              <w:t xml:space="preserve"> y </w:t>
            </w:r>
            <w:r w:rsidR="00492C16">
              <w:rPr>
                <w:rFonts w:eastAsia="Times New Roman"/>
                <w:color w:val="000000"/>
                <w:lang w:eastAsia="es-CL"/>
              </w:rPr>
              <w:t>7</w:t>
            </w:r>
            <w:r w:rsidR="00A813AA">
              <w:rPr>
                <w:rFonts w:eastAsia="Times New Roman"/>
                <w:color w:val="000000"/>
                <w:lang w:eastAsia="es-CL"/>
              </w:rPr>
              <w:t>)</w:t>
            </w:r>
            <w:r>
              <w:rPr>
                <w:rFonts w:eastAsia="Times New Roman"/>
                <w:color w:val="000000"/>
                <w:lang w:eastAsia="es-CL"/>
              </w:rPr>
              <w:t>.</w:t>
            </w:r>
          </w:p>
          <w:p w14:paraId="731449B4" w14:textId="77777777" w:rsidR="00A813AA" w:rsidRPr="00A813AA" w:rsidRDefault="00A813AA" w:rsidP="00A813AA">
            <w:pPr>
              <w:numPr>
                <w:ilvl w:val="0"/>
                <w:numId w:val="5"/>
              </w:numPr>
              <w:contextualSpacing/>
              <w:jc w:val="both"/>
              <w:rPr>
                <w:rFonts w:eastAsia="Times New Roman"/>
                <w:color w:val="000000"/>
                <w:lang w:eastAsia="es-CL"/>
              </w:rPr>
            </w:pPr>
            <w:r w:rsidRPr="00A813AA">
              <w:rPr>
                <w:rFonts w:eastAsia="Times New Roman"/>
                <w:color w:val="000000"/>
                <w:lang w:eastAsia="es-CL"/>
              </w:rPr>
              <w:t xml:space="preserve">Respecto a las condiciones de orden y limpieza, durante la inspección se constató: </w:t>
            </w:r>
          </w:p>
          <w:p w14:paraId="6C5C7C45" w14:textId="77777777" w:rsidR="00A813AA" w:rsidRDefault="00A813AA" w:rsidP="00A813AA">
            <w:pPr>
              <w:numPr>
                <w:ilvl w:val="0"/>
                <w:numId w:val="22"/>
              </w:numPr>
              <w:contextualSpacing/>
              <w:jc w:val="both"/>
              <w:rPr>
                <w:rFonts w:eastAsia="Times New Roman"/>
                <w:color w:val="000000"/>
                <w:lang w:eastAsia="es-CL"/>
              </w:rPr>
            </w:pPr>
            <w:r>
              <w:rPr>
                <w:rFonts w:eastAsia="Times New Roman"/>
                <w:color w:val="000000"/>
                <w:lang w:eastAsia="es-CL"/>
              </w:rPr>
              <w:t xml:space="preserve">No existe </w:t>
            </w:r>
            <w:r w:rsidRPr="001E7CB4">
              <w:rPr>
                <w:rFonts w:eastAsia="Times New Roman"/>
                <w:color w:val="000000"/>
                <w:lang w:eastAsia="es-CL"/>
              </w:rPr>
              <w:t>orden en la disposición de residuos</w:t>
            </w:r>
            <w:r>
              <w:rPr>
                <w:rFonts w:eastAsia="Times New Roman"/>
                <w:color w:val="000000"/>
                <w:lang w:eastAsia="es-CL"/>
              </w:rPr>
              <w:t>.</w:t>
            </w:r>
            <w:r w:rsidRPr="001E7CB4">
              <w:rPr>
                <w:rFonts w:eastAsia="Times New Roman"/>
                <w:color w:val="000000"/>
                <w:lang w:eastAsia="es-CL"/>
              </w:rPr>
              <w:t xml:space="preserve"> </w:t>
            </w:r>
          </w:p>
          <w:p w14:paraId="331842E7" w14:textId="77777777" w:rsidR="00A813AA" w:rsidRDefault="00A813AA" w:rsidP="00A813AA">
            <w:pPr>
              <w:numPr>
                <w:ilvl w:val="0"/>
                <w:numId w:val="22"/>
              </w:numPr>
              <w:contextualSpacing/>
              <w:jc w:val="both"/>
              <w:rPr>
                <w:rFonts w:eastAsia="Times New Roman"/>
                <w:color w:val="000000"/>
                <w:lang w:eastAsia="es-CL"/>
              </w:rPr>
            </w:pPr>
            <w:r w:rsidRPr="001E7CB4">
              <w:rPr>
                <w:rFonts w:eastAsia="Times New Roman"/>
                <w:color w:val="000000"/>
                <w:lang w:eastAsia="es-CL"/>
              </w:rPr>
              <w:t xml:space="preserve">Sobre la masa de residuos se observan vectores (moscas, perros, jotes).  </w:t>
            </w:r>
          </w:p>
          <w:p w14:paraId="44CB57AF" w14:textId="77777777" w:rsidR="00A813AA" w:rsidRDefault="00A813AA" w:rsidP="00A813AA">
            <w:pPr>
              <w:numPr>
                <w:ilvl w:val="0"/>
                <w:numId w:val="22"/>
              </w:numPr>
              <w:contextualSpacing/>
              <w:jc w:val="both"/>
              <w:rPr>
                <w:rFonts w:eastAsia="Times New Roman"/>
                <w:color w:val="000000"/>
                <w:lang w:eastAsia="es-CL"/>
              </w:rPr>
            </w:pPr>
            <w:r w:rsidRPr="001E7CB4">
              <w:rPr>
                <w:rFonts w:eastAsia="Times New Roman"/>
                <w:color w:val="000000"/>
                <w:lang w:eastAsia="es-CL"/>
              </w:rPr>
              <w:t xml:space="preserve">Existen intensos olores de materia en descomposición, así como en la generación de los lixiviados </w:t>
            </w:r>
          </w:p>
          <w:p w14:paraId="47EF9E27" w14:textId="77777777" w:rsidR="00A813AA" w:rsidRDefault="00A813AA" w:rsidP="00A813AA">
            <w:pPr>
              <w:numPr>
                <w:ilvl w:val="0"/>
                <w:numId w:val="22"/>
              </w:numPr>
              <w:contextualSpacing/>
              <w:jc w:val="both"/>
              <w:rPr>
                <w:rFonts w:eastAsia="Times New Roman"/>
                <w:color w:val="000000"/>
                <w:lang w:eastAsia="es-CL"/>
              </w:rPr>
            </w:pPr>
            <w:r w:rsidRPr="001E7CB4">
              <w:rPr>
                <w:rFonts w:eastAsia="Times New Roman"/>
                <w:color w:val="000000"/>
                <w:lang w:eastAsia="es-CL"/>
              </w:rPr>
              <w:t>En el camino de ingreso al vertedero no se observa cerco perimetral</w:t>
            </w:r>
            <w:r>
              <w:rPr>
                <w:rFonts w:eastAsia="Times New Roman"/>
                <w:color w:val="000000"/>
                <w:lang w:eastAsia="es-CL"/>
              </w:rPr>
              <w:t xml:space="preserve">, así como tampoco </w:t>
            </w:r>
            <w:r w:rsidRPr="001E7CB4">
              <w:rPr>
                <w:rFonts w:eastAsia="Times New Roman"/>
                <w:color w:val="000000"/>
                <w:lang w:eastAsia="es-CL"/>
              </w:rPr>
              <w:t xml:space="preserve">señalización de </w:t>
            </w:r>
            <w:r>
              <w:rPr>
                <w:rFonts w:eastAsia="Times New Roman"/>
                <w:color w:val="000000"/>
                <w:lang w:eastAsia="es-CL"/>
              </w:rPr>
              <w:t xml:space="preserve">las </w:t>
            </w:r>
            <w:r w:rsidRPr="001E7CB4">
              <w:rPr>
                <w:rFonts w:eastAsia="Times New Roman"/>
                <w:color w:val="000000"/>
                <w:lang w:eastAsia="es-CL"/>
              </w:rPr>
              <w:t>vías</w:t>
            </w:r>
            <w:r>
              <w:rPr>
                <w:rFonts w:eastAsia="Times New Roman"/>
                <w:color w:val="000000"/>
                <w:lang w:eastAsia="es-CL"/>
              </w:rPr>
              <w:t>.</w:t>
            </w:r>
            <w:r w:rsidRPr="001E7CB4">
              <w:rPr>
                <w:rFonts w:eastAsia="Times New Roman"/>
                <w:color w:val="000000"/>
                <w:lang w:eastAsia="es-CL"/>
              </w:rPr>
              <w:t xml:space="preserve"> </w:t>
            </w:r>
          </w:p>
          <w:p w14:paraId="4E93263E" w14:textId="77777777" w:rsidR="00F42942" w:rsidRDefault="00837F8A" w:rsidP="00837F8A">
            <w:pPr>
              <w:pStyle w:val="Prrafodelista"/>
              <w:numPr>
                <w:ilvl w:val="0"/>
                <w:numId w:val="5"/>
              </w:numPr>
              <w:rPr>
                <w:rFonts w:eastAsia="Times New Roman"/>
                <w:color w:val="000000"/>
                <w:lang w:eastAsia="es-CL"/>
              </w:rPr>
            </w:pPr>
            <w:r>
              <w:rPr>
                <w:rFonts w:eastAsia="Times New Roman"/>
                <w:color w:val="000000"/>
                <w:lang w:eastAsia="es-CL"/>
              </w:rPr>
              <w:t xml:space="preserve">A partir de lo verificado en terreno, para las labores operativas del vertedero, </w:t>
            </w:r>
            <w:r w:rsidR="004741A1">
              <w:rPr>
                <w:rFonts w:eastAsia="Times New Roman"/>
                <w:color w:val="000000"/>
                <w:lang w:eastAsia="es-CL"/>
              </w:rPr>
              <w:t xml:space="preserve">la </w:t>
            </w:r>
            <w:r w:rsidR="004741A1" w:rsidRPr="004741A1">
              <w:rPr>
                <w:rFonts w:eastAsia="Times New Roman"/>
                <w:color w:val="000000"/>
                <w:lang w:eastAsia="es-CL"/>
              </w:rPr>
              <w:t>maquinaria</w:t>
            </w:r>
            <w:r w:rsidR="004741A1">
              <w:rPr>
                <w:rFonts w:eastAsia="Times New Roman"/>
                <w:color w:val="000000"/>
                <w:lang w:eastAsia="es-CL"/>
              </w:rPr>
              <w:t xml:space="preserve"> </w:t>
            </w:r>
            <w:r>
              <w:rPr>
                <w:rFonts w:eastAsia="Times New Roman"/>
                <w:color w:val="000000"/>
                <w:lang w:eastAsia="es-CL"/>
              </w:rPr>
              <w:t xml:space="preserve">(excavadora) </w:t>
            </w:r>
            <w:r w:rsidR="004741A1">
              <w:rPr>
                <w:rFonts w:eastAsia="Times New Roman"/>
                <w:color w:val="000000"/>
                <w:lang w:eastAsia="es-CL"/>
              </w:rPr>
              <w:t xml:space="preserve">dispuesta para la empresa </w:t>
            </w:r>
            <w:r>
              <w:rPr>
                <w:rFonts w:eastAsia="Times New Roman"/>
                <w:color w:val="000000"/>
                <w:lang w:eastAsia="es-CL"/>
              </w:rPr>
              <w:t xml:space="preserve">se </w:t>
            </w:r>
            <w:r w:rsidRPr="004741A1">
              <w:rPr>
                <w:rFonts w:eastAsia="Times New Roman"/>
                <w:color w:val="000000"/>
                <w:lang w:eastAsia="es-CL"/>
              </w:rPr>
              <w:t>considera</w:t>
            </w:r>
            <w:r>
              <w:rPr>
                <w:rFonts w:eastAsia="Times New Roman"/>
                <w:color w:val="000000"/>
                <w:lang w:eastAsia="es-CL"/>
              </w:rPr>
              <w:t xml:space="preserve"> insuficiente, toda vez que, </w:t>
            </w:r>
            <w:r w:rsidRPr="00837F8A">
              <w:rPr>
                <w:rFonts w:eastAsia="Times New Roman"/>
                <w:color w:val="000000"/>
                <w:lang w:eastAsia="es-CL"/>
              </w:rPr>
              <w:t>junto con recoger los residuos del suelo, luego de que éstos han sido descargados de camiones recolectores, apoya las labores de extracción de los residuos desde las tolvas o vehículos menores</w:t>
            </w:r>
            <w:r w:rsidR="00F42942">
              <w:rPr>
                <w:rFonts w:eastAsia="Times New Roman"/>
                <w:color w:val="000000"/>
                <w:lang w:eastAsia="es-CL"/>
              </w:rPr>
              <w:t>. P</w:t>
            </w:r>
            <w:r>
              <w:rPr>
                <w:rFonts w:eastAsia="Times New Roman"/>
                <w:color w:val="000000"/>
                <w:lang w:eastAsia="es-CL"/>
              </w:rPr>
              <w:t>osteriormente</w:t>
            </w:r>
            <w:r w:rsidR="00F42942">
              <w:rPr>
                <w:rFonts w:eastAsia="Times New Roman"/>
                <w:color w:val="000000"/>
                <w:lang w:eastAsia="es-CL"/>
              </w:rPr>
              <w:t>, dicha excavadora, se encarga de r</w:t>
            </w:r>
            <w:r>
              <w:rPr>
                <w:rFonts w:eastAsia="Times New Roman"/>
                <w:color w:val="000000"/>
                <w:lang w:eastAsia="es-CL"/>
              </w:rPr>
              <w:t xml:space="preserve">ealizar el copio de los </w:t>
            </w:r>
            <w:r w:rsidRPr="00837F8A">
              <w:rPr>
                <w:rFonts w:eastAsia="Times New Roman"/>
                <w:color w:val="000000"/>
                <w:lang w:eastAsia="es-CL"/>
              </w:rPr>
              <w:t>residuos a granel, formando pilas de acopio de residuos, cuyas pendientes se origina</w:t>
            </w:r>
            <w:r>
              <w:rPr>
                <w:rFonts w:eastAsia="Times New Roman"/>
                <w:color w:val="000000"/>
                <w:lang w:eastAsia="es-CL"/>
              </w:rPr>
              <w:t>n</w:t>
            </w:r>
            <w:r w:rsidRPr="00837F8A">
              <w:rPr>
                <w:rFonts w:eastAsia="Times New Roman"/>
                <w:color w:val="000000"/>
                <w:lang w:eastAsia="es-CL"/>
              </w:rPr>
              <w:t xml:space="preserve"> de forma natural por el escurrimiento de los residuos.</w:t>
            </w:r>
          </w:p>
          <w:p w14:paraId="7E2EFDD3" w14:textId="2EE9838F" w:rsidR="00837F8A" w:rsidRDefault="00F42942" w:rsidP="00F42942">
            <w:pPr>
              <w:pStyle w:val="Prrafodelista"/>
              <w:numPr>
                <w:ilvl w:val="0"/>
                <w:numId w:val="5"/>
              </w:numPr>
              <w:rPr>
                <w:rFonts w:eastAsia="Times New Roman"/>
                <w:color w:val="000000"/>
                <w:lang w:eastAsia="es-CL"/>
              </w:rPr>
            </w:pPr>
            <w:r>
              <w:rPr>
                <w:rFonts w:eastAsia="Times New Roman"/>
                <w:color w:val="000000"/>
                <w:lang w:eastAsia="es-CL"/>
              </w:rPr>
              <w:t xml:space="preserve">El hecho de no verificar </w:t>
            </w:r>
            <w:r w:rsidRPr="00F42942">
              <w:rPr>
                <w:rFonts w:eastAsia="Times New Roman"/>
                <w:color w:val="000000"/>
                <w:lang w:eastAsia="es-CL"/>
              </w:rPr>
              <w:t>la presencia de maquinaria destinada a la compactación de residuos, sino que esta acción se ejecuta sin control, como una consecuencia del movimiento de la excavadora sobre los acopios de residuos</w:t>
            </w:r>
            <w:r>
              <w:rPr>
                <w:rFonts w:eastAsia="Times New Roman"/>
                <w:color w:val="000000"/>
                <w:lang w:eastAsia="es-CL"/>
              </w:rPr>
              <w:t xml:space="preserve">, </w:t>
            </w:r>
            <w:r w:rsidRPr="00F42942">
              <w:rPr>
                <w:rFonts w:eastAsia="Times New Roman"/>
                <w:color w:val="000000"/>
                <w:lang w:eastAsia="es-CL"/>
              </w:rPr>
              <w:t xml:space="preserve">es altamente riesgosa, desde el punto de vista estructural de la masa de residuos, pudiéndose originar deslizamientos de dicha masa, la cual, como se verificó en la inspección realizada, se encuentra suelta sin una compactación tal que permita la eliminación de los espacios intersticiales para lograr una homogeneidad de la masa de residuos. Este riesgo se ve incrementado por el constante tránsito de la excavadora sobre una superficie que no ha sido compactada, de acuerdo a lo </w:t>
            </w:r>
            <w:r>
              <w:rPr>
                <w:rFonts w:eastAsia="Times New Roman"/>
                <w:color w:val="000000"/>
                <w:lang w:eastAsia="es-CL"/>
              </w:rPr>
              <w:t xml:space="preserve">que exige </w:t>
            </w:r>
            <w:r w:rsidRPr="00F42942">
              <w:rPr>
                <w:rFonts w:eastAsia="Times New Roman"/>
                <w:color w:val="000000"/>
                <w:lang w:eastAsia="es-CL"/>
              </w:rPr>
              <w:t xml:space="preserve">la normativa de referencia </w:t>
            </w:r>
            <w:r>
              <w:rPr>
                <w:rFonts w:eastAsia="Times New Roman"/>
                <w:color w:val="000000"/>
                <w:lang w:eastAsia="es-CL"/>
              </w:rPr>
              <w:t xml:space="preserve">(D.S. N° 189/2005) </w:t>
            </w:r>
            <w:r w:rsidRPr="00F42942">
              <w:rPr>
                <w:rFonts w:eastAsia="Times New Roman"/>
                <w:color w:val="000000"/>
                <w:lang w:eastAsia="es-CL"/>
              </w:rPr>
              <w:t xml:space="preserve">o mediante el uso de maquinaria apropiada, </w:t>
            </w:r>
            <w:r>
              <w:rPr>
                <w:rFonts w:eastAsia="Times New Roman"/>
                <w:color w:val="000000"/>
                <w:lang w:eastAsia="es-CL"/>
              </w:rPr>
              <w:t xml:space="preserve">situación </w:t>
            </w:r>
            <w:r w:rsidRPr="00F42942">
              <w:rPr>
                <w:rFonts w:eastAsia="Times New Roman"/>
                <w:color w:val="000000"/>
                <w:lang w:eastAsia="es-CL"/>
              </w:rPr>
              <w:t>que pudiera provocar deslizamientos de residuos e incluso el volcamiento de dicha maquinaria</w:t>
            </w:r>
            <w:r w:rsidR="00C9206B">
              <w:rPr>
                <w:rFonts w:eastAsia="Times New Roman"/>
                <w:color w:val="000000"/>
                <w:lang w:eastAsia="es-CL"/>
              </w:rPr>
              <w:t xml:space="preserve"> (Fotografías </w:t>
            </w:r>
            <w:r w:rsidR="00AB7C68">
              <w:rPr>
                <w:rFonts w:eastAsia="Times New Roman"/>
                <w:color w:val="000000"/>
                <w:lang w:eastAsia="es-CL"/>
              </w:rPr>
              <w:t>3,</w:t>
            </w:r>
            <w:r w:rsidR="00C9206B">
              <w:rPr>
                <w:rFonts w:eastAsia="Times New Roman"/>
                <w:color w:val="000000"/>
                <w:lang w:eastAsia="es-CL"/>
              </w:rPr>
              <w:t>4</w:t>
            </w:r>
            <w:r w:rsidR="00AB7C68">
              <w:rPr>
                <w:rFonts w:eastAsia="Times New Roman"/>
                <w:color w:val="000000"/>
                <w:lang w:eastAsia="es-CL"/>
              </w:rPr>
              <w:t xml:space="preserve"> y </w:t>
            </w:r>
            <w:r w:rsidR="00C9206B">
              <w:rPr>
                <w:rFonts w:eastAsia="Times New Roman"/>
                <w:color w:val="000000"/>
                <w:lang w:eastAsia="es-CL"/>
              </w:rPr>
              <w:t>5)</w:t>
            </w:r>
            <w:r>
              <w:rPr>
                <w:rFonts w:eastAsia="Times New Roman"/>
                <w:color w:val="000000"/>
                <w:lang w:eastAsia="es-CL"/>
              </w:rPr>
              <w:t>.</w:t>
            </w:r>
          </w:p>
          <w:p w14:paraId="6BCC77AB" w14:textId="77777777" w:rsidR="00B21AE1" w:rsidRDefault="001A2337" w:rsidP="00837F8A">
            <w:pPr>
              <w:pStyle w:val="Prrafodelista"/>
              <w:numPr>
                <w:ilvl w:val="0"/>
                <w:numId w:val="5"/>
              </w:numPr>
              <w:rPr>
                <w:rFonts w:eastAsia="Times New Roman"/>
                <w:color w:val="000000"/>
                <w:lang w:eastAsia="es-CL"/>
              </w:rPr>
            </w:pPr>
            <w:r>
              <w:rPr>
                <w:rFonts w:eastAsia="Times New Roman"/>
                <w:color w:val="000000"/>
                <w:lang w:eastAsia="es-CL"/>
              </w:rPr>
              <w:t xml:space="preserve">Por otra parte, </w:t>
            </w:r>
            <w:r w:rsidR="004741A1" w:rsidRPr="004741A1">
              <w:rPr>
                <w:rFonts w:eastAsia="Times New Roman"/>
                <w:color w:val="000000"/>
                <w:lang w:eastAsia="es-CL"/>
              </w:rPr>
              <w:t xml:space="preserve">el hecho de mantener </w:t>
            </w:r>
            <w:r>
              <w:rPr>
                <w:rFonts w:eastAsia="Times New Roman"/>
                <w:color w:val="000000"/>
                <w:lang w:eastAsia="es-CL"/>
              </w:rPr>
              <w:t xml:space="preserve">grandes cantidades de </w:t>
            </w:r>
            <w:r w:rsidR="004741A1" w:rsidRPr="004741A1">
              <w:rPr>
                <w:rFonts w:eastAsia="Times New Roman"/>
                <w:color w:val="000000"/>
                <w:lang w:eastAsia="es-CL"/>
              </w:rPr>
              <w:t xml:space="preserve">basura descubierta, en caso de suscitarse eventos pluviométricos importantes, con el consiguiente ingreso de aguas lluvias, pudiera traer consecuencias tales como: </w:t>
            </w:r>
            <w:r>
              <w:rPr>
                <w:rFonts w:eastAsia="Times New Roman"/>
                <w:color w:val="000000"/>
                <w:lang w:eastAsia="es-CL"/>
              </w:rPr>
              <w:t>i</w:t>
            </w:r>
            <w:r w:rsidR="004741A1" w:rsidRPr="004741A1">
              <w:rPr>
                <w:rFonts w:eastAsia="Times New Roman"/>
                <w:color w:val="000000"/>
                <w:lang w:eastAsia="es-CL"/>
              </w:rPr>
              <w:t xml:space="preserve">) arrastre de lixiviados fuera del área de disposición a sectores no impermeabilizados, por una saturación de los residuos </w:t>
            </w:r>
            <w:r>
              <w:rPr>
                <w:rFonts w:eastAsia="Times New Roman"/>
                <w:color w:val="000000"/>
                <w:lang w:eastAsia="es-CL"/>
              </w:rPr>
              <w:t>acopiados</w:t>
            </w:r>
            <w:r w:rsidR="004741A1" w:rsidRPr="004741A1">
              <w:rPr>
                <w:rFonts w:eastAsia="Times New Roman"/>
                <w:color w:val="000000"/>
                <w:lang w:eastAsia="es-CL"/>
              </w:rPr>
              <w:t xml:space="preserve">, una vez que éstos pierdan su capacidad de retención de líquidos; </w:t>
            </w:r>
            <w:r>
              <w:rPr>
                <w:rFonts w:eastAsia="Times New Roman"/>
                <w:color w:val="000000"/>
                <w:lang w:eastAsia="es-CL"/>
              </w:rPr>
              <w:t>ii</w:t>
            </w:r>
            <w:r w:rsidR="004741A1" w:rsidRPr="004741A1">
              <w:rPr>
                <w:rFonts w:eastAsia="Times New Roman"/>
                <w:color w:val="000000"/>
                <w:lang w:eastAsia="es-CL"/>
              </w:rPr>
              <w:t xml:space="preserve">) deslizamiento o arrastre de parte o la totalidad de los residuos dispuestos (sin cobertura), debido a la sobresaturación de ellos; </w:t>
            </w:r>
            <w:r>
              <w:rPr>
                <w:rFonts w:eastAsia="Times New Roman"/>
                <w:color w:val="000000"/>
                <w:lang w:eastAsia="es-CL"/>
              </w:rPr>
              <w:t>iii</w:t>
            </w:r>
            <w:r w:rsidR="004741A1" w:rsidRPr="004741A1">
              <w:rPr>
                <w:rFonts w:eastAsia="Times New Roman"/>
                <w:color w:val="000000"/>
                <w:lang w:eastAsia="es-CL"/>
              </w:rPr>
              <w:t xml:space="preserve">) por último debilitamiento de la </w:t>
            </w:r>
            <w:r w:rsidR="007E3662">
              <w:rPr>
                <w:rFonts w:eastAsia="Times New Roman"/>
                <w:color w:val="000000"/>
                <w:lang w:eastAsia="es-CL"/>
              </w:rPr>
              <w:t xml:space="preserve">escasa </w:t>
            </w:r>
            <w:r w:rsidR="004741A1" w:rsidRPr="004741A1">
              <w:rPr>
                <w:rFonts w:eastAsia="Times New Roman"/>
                <w:color w:val="000000"/>
                <w:lang w:eastAsia="es-CL"/>
              </w:rPr>
              <w:t xml:space="preserve">cobertura existente y excesiva infiltración de lixiviados en la masa global de residuos. </w:t>
            </w:r>
            <w:r w:rsidR="00B21AE1">
              <w:rPr>
                <w:rFonts w:eastAsia="Times New Roman"/>
                <w:color w:val="000000"/>
                <w:lang w:eastAsia="es-CL"/>
              </w:rPr>
              <w:t xml:space="preserve">Todo lo anterior, en caso de ocurrir, </w:t>
            </w:r>
            <w:r w:rsidR="004741A1" w:rsidRPr="004741A1">
              <w:rPr>
                <w:rFonts w:eastAsia="Times New Roman"/>
                <w:color w:val="000000"/>
                <w:lang w:eastAsia="es-CL"/>
              </w:rPr>
              <w:t>incide negativamente en la estabilidad estructural de la masa de residuos</w:t>
            </w:r>
            <w:r w:rsidR="00B21AE1">
              <w:rPr>
                <w:rFonts w:eastAsia="Times New Roman"/>
                <w:color w:val="000000"/>
                <w:lang w:eastAsia="es-CL"/>
              </w:rPr>
              <w:t>.</w:t>
            </w:r>
          </w:p>
          <w:p w14:paraId="1E17CA3E" w14:textId="255844C4" w:rsidR="00B21AE1" w:rsidRDefault="00B21AE1" w:rsidP="00B21AE1">
            <w:pPr>
              <w:pStyle w:val="Prrafodelista"/>
              <w:numPr>
                <w:ilvl w:val="0"/>
                <w:numId w:val="5"/>
              </w:numPr>
              <w:rPr>
                <w:rFonts w:eastAsia="Times New Roman"/>
                <w:color w:val="000000"/>
                <w:lang w:eastAsia="es-CL"/>
              </w:rPr>
            </w:pPr>
            <w:r w:rsidRPr="00B21AE1">
              <w:rPr>
                <w:rFonts w:eastAsia="Times New Roman"/>
                <w:color w:val="000000"/>
                <w:lang w:eastAsia="es-CL"/>
              </w:rPr>
              <w:t>En síntesis, dada las condiciones operacionales constatadas, un deslizamiento en masa de los residuos acopiados podría, no sólo contaminar una superficie indeterminada, principalmente terreno natural no impermeabilizado, sino que también afectar a los vehículos que acceden a escasos metros del lugar de disposición, y por ende también al personal que trabaja en el vertedero y el que accede en los vehículos de transporte de residuos</w:t>
            </w:r>
            <w:r w:rsidR="00CF6DE2">
              <w:rPr>
                <w:rFonts w:eastAsia="Times New Roman"/>
                <w:color w:val="000000"/>
                <w:lang w:eastAsia="es-CL"/>
              </w:rPr>
              <w:t xml:space="preserve">. Otro aspecto a señalar es que </w:t>
            </w:r>
            <w:r w:rsidR="00CF6DE2">
              <w:rPr>
                <w:rFonts w:eastAsia="Times New Roman"/>
                <w:color w:val="000000"/>
                <w:lang w:eastAsia="es-CL"/>
              </w:rPr>
              <w:lastRenderedPageBreak/>
              <w:t xml:space="preserve">la falta o nula cobertura existente, </w:t>
            </w:r>
            <w:r w:rsidRPr="00B21AE1">
              <w:rPr>
                <w:rFonts w:eastAsia="Times New Roman"/>
                <w:color w:val="000000"/>
                <w:lang w:eastAsia="es-CL"/>
              </w:rPr>
              <w:t>permite la aparición de otras externalidades, también observadas en la fiscalización, relacionadas con que sobre la masa de residuos se pudo verificar abundantes vectores sanitarios, tales como moscas y jotes, así como la presencia de perros.</w:t>
            </w:r>
          </w:p>
          <w:p w14:paraId="11B66E63" w14:textId="77777777" w:rsidR="00EA0153" w:rsidRDefault="00FF6020" w:rsidP="00593787">
            <w:pPr>
              <w:pStyle w:val="Prrafodelista"/>
              <w:numPr>
                <w:ilvl w:val="0"/>
                <w:numId w:val="5"/>
              </w:numPr>
              <w:rPr>
                <w:rFonts w:eastAsia="Times New Roman"/>
                <w:color w:val="000000"/>
                <w:lang w:eastAsia="es-CL"/>
              </w:rPr>
            </w:pPr>
            <w:r>
              <w:rPr>
                <w:rFonts w:eastAsia="Times New Roman"/>
                <w:color w:val="000000"/>
                <w:lang w:eastAsia="es-CL"/>
              </w:rPr>
              <w:t xml:space="preserve">Del </w:t>
            </w:r>
            <w:r w:rsidR="00593787" w:rsidRPr="00EA0153">
              <w:rPr>
                <w:rFonts w:eastAsia="Times New Roman"/>
                <w:color w:val="000000"/>
                <w:lang w:eastAsia="es-CL"/>
              </w:rPr>
              <w:t xml:space="preserve">examen de información de la documentación contenida en el ID 1 (Ver Anexo 2), de acuerdo a lo señalado por el titular, respecto a </w:t>
            </w:r>
            <w:r w:rsidR="00593787" w:rsidRPr="00EA0153">
              <w:rPr>
                <w:rFonts w:eastAsia="Times New Roman"/>
                <w:i/>
                <w:color w:val="000000"/>
                <w:lang w:eastAsia="es-CL"/>
              </w:rPr>
              <w:t>“[…] como indica la RCA 3.3.1 Descripción General del Cierre: El escenario de cierre final contempla la existencia de dos zonas, una definida por el sector antiguo ubicado al norte del predio (sector 1) y el sector nuevo ubicado al sur (sector 2), (ver Plano 03 en anexo de DIA) las que en su conjunto permiten disponer por el tiempo requerido hasta que entre en funcionamiento el nuevo relleno sanitario Osorno</w:t>
            </w:r>
            <w:r w:rsidR="00593787" w:rsidRPr="00EA0153">
              <w:rPr>
                <w:rFonts w:eastAsia="Times New Roman"/>
                <w:color w:val="000000"/>
                <w:lang w:eastAsia="es-CL"/>
              </w:rPr>
              <w:t>”, posible indicar que se garantiza la disponibilidad de superficie para la recepción y disposición final de residuos. No obstante, lo anteriormente señalado, es necesario indicar que tal considerando tiene su fundamento técnico a la DIA sometida a evaluación ambiental el año 2009, la cual en su TABLA 2 CRONOGRAMA DE ACTIVIDADES, nota al píe indicaba que se dejaría de recibir residuos el año 2011</w:t>
            </w:r>
            <w:r w:rsidR="00EA0153" w:rsidRPr="00EA0153">
              <w:rPr>
                <w:rFonts w:eastAsia="Times New Roman"/>
                <w:color w:val="000000"/>
                <w:lang w:eastAsia="es-CL"/>
              </w:rPr>
              <w:t xml:space="preserve">, es decir, la operación del </w:t>
            </w:r>
            <w:r w:rsidR="00593787" w:rsidRPr="00EA0153">
              <w:rPr>
                <w:rFonts w:eastAsia="Times New Roman"/>
                <w:color w:val="000000"/>
                <w:lang w:eastAsia="es-CL"/>
              </w:rPr>
              <w:t xml:space="preserve">Vertedero se ha extendido siete años más allá de lo </w:t>
            </w:r>
            <w:r w:rsidR="00EA0153" w:rsidRPr="00EA0153">
              <w:rPr>
                <w:rFonts w:eastAsia="Times New Roman"/>
                <w:color w:val="000000"/>
                <w:lang w:eastAsia="es-CL"/>
              </w:rPr>
              <w:t>considerado en sus propias evaluaciones técnicas de capacidad.</w:t>
            </w:r>
          </w:p>
          <w:p w14:paraId="1EB598D8" w14:textId="77777777" w:rsidR="00712AC7" w:rsidRPr="008D4801" w:rsidRDefault="00FF6020" w:rsidP="00593787">
            <w:pPr>
              <w:pStyle w:val="Prrafodelista"/>
              <w:numPr>
                <w:ilvl w:val="0"/>
                <w:numId w:val="5"/>
              </w:numPr>
              <w:rPr>
                <w:rFonts w:eastAsia="Times New Roman"/>
                <w:color w:val="000000"/>
                <w:lang w:eastAsia="es-CL"/>
              </w:rPr>
            </w:pPr>
            <w:r w:rsidRPr="008D4801">
              <w:rPr>
                <w:rFonts w:eastAsia="Times New Roman"/>
                <w:color w:val="000000"/>
                <w:lang w:eastAsia="es-CL"/>
              </w:rPr>
              <w:t xml:space="preserve">Por otra parte, también en </w:t>
            </w:r>
            <w:r w:rsidR="00712AC7" w:rsidRPr="008D4801">
              <w:rPr>
                <w:rFonts w:eastAsia="Times New Roman"/>
                <w:color w:val="000000"/>
                <w:lang w:eastAsia="es-CL"/>
              </w:rPr>
              <w:t xml:space="preserve">el ID </w:t>
            </w:r>
            <w:r w:rsidR="00C7678D">
              <w:rPr>
                <w:rFonts w:eastAsia="Times New Roman"/>
                <w:color w:val="000000"/>
                <w:lang w:eastAsia="es-CL"/>
              </w:rPr>
              <w:t>1</w:t>
            </w:r>
            <w:r w:rsidR="00712AC7" w:rsidRPr="008D4801">
              <w:rPr>
                <w:rFonts w:eastAsia="Times New Roman"/>
                <w:color w:val="000000"/>
                <w:lang w:eastAsia="es-CL"/>
              </w:rPr>
              <w:t xml:space="preserve"> </w:t>
            </w:r>
            <w:r w:rsidRPr="008D4801">
              <w:rPr>
                <w:rFonts w:eastAsia="Times New Roman"/>
                <w:color w:val="000000"/>
                <w:lang w:eastAsia="es-CL"/>
              </w:rPr>
              <w:t xml:space="preserve">se señaló, respecto a </w:t>
            </w:r>
            <w:r w:rsidR="008D4801" w:rsidRPr="008D4801">
              <w:rPr>
                <w:rFonts w:eastAsia="Times New Roman"/>
                <w:color w:val="000000"/>
                <w:lang w:eastAsia="es-CL"/>
              </w:rPr>
              <w:t xml:space="preserve">la no implementación a cabalidad de la RCA 483/2010 y </w:t>
            </w:r>
            <w:r w:rsidRPr="008D4801">
              <w:rPr>
                <w:rFonts w:eastAsia="Times New Roman"/>
                <w:color w:val="000000"/>
                <w:lang w:eastAsia="es-CL"/>
              </w:rPr>
              <w:t xml:space="preserve">la actualización de estudios que: </w:t>
            </w:r>
            <w:r w:rsidRPr="008D4801">
              <w:rPr>
                <w:rFonts w:eastAsia="Times New Roman"/>
                <w:i/>
                <w:color w:val="000000"/>
                <w:lang w:eastAsia="es-CL"/>
              </w:rPr>
              <w:t>“[…] en la actualidad se encuentra por completo vigente vía licitación pública el contrato de ejecución de estudio “Actualización del Plan de Cierre Vertedero de la Comuna de Osorno”, adjudicado a la consultora Residua Ltda., suscrito con fecha 17 de agosto de 2016, con plazo de entrega primer semestre de 2017</w:t>
            </w:r>
            <w:r w:rsidRPr="008D4801">
              <w:rPr>
                <w:rFonts w:eastAsia="Times New Roman"/>
                <w:color w:val="000000"/>
                <w:lang w:eastAsia="es-CL"/>
              </w:rPr>
              <w:t>”</w:t>
            </w:r>
            <w:r w:rsidR="009A0975" w:rsidRPr="008D4801">
              <w:rPr>
                <w:rFonts w:eastAsia="Times New Roman"/>
                <w:color w:val="000000"/>
                <w:lang w:eastAsia="es-CL"/>
              </w:rPr>
              <w:t>, insumo que se reconoce “</w:t>
            </w:r>
            <w:r w:rsidR="008D4801" w:rsidRPr="008D4801">
              <w:rPr>
                <w:rFonts w:eastAsia="Times New Roman"/>
                <w:i/>
                <w:color w:val="000000"/>
                <w:lang w:eastAsia="es-CL"/>
              </w:rPr>
              <w:t>permitirá evaluar las actuales condiciones operativas, y más importante aún, establecer un plan de acción de inmediato y corto plazo, tendientes a mejorar las condiciones operativas del vertedero Curaco, y que, en términos técnicos configuran preliminarmente un monitoreo y control de la cobertura, manejo de aguas lluvias, Lixiviados, biogás y monitoreo de aguas subterráneas</w:t>
            </w:r>
            <w:r w:rsidR="008D4801" w:rsidRPr="008D4801">
              <w:rPr>
                <w:rFonts w:eastAsia="Times New Roman"/>
                <w:color w:val="000000"/>
                <w:lang w:eastAsia="es-CL"/>
              </w:rPr>
              <w:t>”.</w:t>
            </w:r>
            <w:r w:rsidR="008D4801">
              <w:rPr>
                <w:rFonts w:eastAsia="Times New Roman"/>
                <w:color w:val="000000"/>
                <w:lang w:eastAsia="es-CL"/>
              </w:rPr>
              <w:t xml:space="preserve"> Al respecto, aun cuando se adjuntó contrato entre el municipio y la empresa señalada para la realización de dicho estudio, </w:t>
            </w:r>
            <w:r w:rsidR="00E26DCC">
              <w:rPr>
                <w:rFonts w:eastAsia="Times New Roman"/>
                <w:color w:val="000000"/>
                <w:lang w:eastAsia="es-CL"/>
              </w:rPr>
              <w:t xml:space="preserve">indicio de que se habría realizado, </w:t>
            </w:r>
            <w:r w:rsidR="008D4801">
              <w:rPr>
                <w:rFonts w:eastAsia="Times New Roman"/>
                <w:color w:val="000000"/>
                <w:lang w:eastAsia="es-CL"/>
              </w:rPr>
              <w:t xml:space="preserve">no se tiene conocimiento de los </w:t>
            </w:r>
            <w:r w:rsidR="001C6ED9">
              <w:rPr>
                <w:rFonts w:eastAsia="Times New Roman"/>
                <w:color w:val="000000"/>
                <w:lang w:eastAsia="es-CL"/>
              </w:rPr>
              <w:t>resultados,</w:t>
            </w:r>
            <w:r w:rsidR="00E26DCC">
              <w:rPr>
                <w:rFonts w:eastAsia="Times New Roman"/>
                <w:color w:val="000000"/>
                <w:lang w:eastAsia="es-CL"/>
              </w:rPr>
              <w:t xml:space="preserve"> así como tampoco de la implementación de alguna de las</w:t>
            </w:r>
            <w:r w:rsidR="008D4801">
              <w:rPr>
                <w:rFonts w:eastAsia="Times New Roman"/>
                <w:color w:val="000000"/>
                <w:lang w:eastAsia="es-CL"/>
              </w:rPr>
              <w:t xml:space="preserve"> medidas propuestas</w:t>
            </w:r>
            <w:r w:rsidR="00E26DCC">
              <w:rPr>
                <w:rFonts w:eastAsia="Times New Roman"/>
                <w:color w:val="000000"/>
                <w:lang w:eastAsia="es-CL"/>
              </w:rPr>
              <w:t xml:space="preserve"> y </w:t>
            </w:r>
            <w:r w:rsidR="008D4801">
              <w:rPr>
                <w:rFonts w:eastAsia="Times New Roman"/>
                <w:color w:val="000000"/>
                <w:lang w:eastAsia="es-CL"/>
              </w:rPr>
              <w:t xml:space="preserve">tendientes a la mejora operacional del vertedero Curaco.  </w:t>
            </w:r>
          </w:p>
          <w:p w14:paraId="37B557E2" w14:textId="77777777" w:rsidR="00EA0153" w:rsidRDefault="00EA0153" w:rsidP="00593787">
            <w:pPr>
              <w:pStyle w:val="Prrafodelista"/>
              <w:numPr>
                <w:ilvl w:val="0"/>
                <w:numId w:val="5"/>
              </w:numPr>
              <w:rPr>
                <w:rFonts w:eastAsia="Times New Roman"/>
                <w:color w:val="000000"/>
                <w:lang w:eastAsia="es-CL"/>
              </w:rPr>
            </w:pPr>
            <w:r>
              <w:rPr>
                <w:rFonts w:eastAsia="Times New Roman"/>
                <w:color w:val="000000"/>
                <w:lang w:eastAsia="es-CL"/>
              </w:rPr>
              <w:t>Finalmente, todo lo anterior en su conjunto evidencia la situación de colapso del vertedero</w:t>
            </w:r>
            <w:r w:rsidR="002E2764">
              <w:rPr>
                <w:rFonts w:eastAsia="Times New Roman"/>
                <w:color w:val="000000"/>
                <w:lang w:eastAsia="es-CL"/>
              </w:rPr>
              <w:t xml:space="preserve">, </w:t>
            </w:r>
            <w:r w:rsidR="00712AC7">
              <w:rPr>
                <w:rFonts w:eastAsia="Times New Roman"/>
                <w:color w:val="000000"/>
                <w:lang w:eastAsia="es-CL"/>
              </w:rPr>
              <w:t xml:space="preserve">dado que se estaría maximizando la disposición de residuos en la escasa superficie existente, </w:t>
            </w:r>
            <w:r w:rsidR="00314972">
              <w:rPr>
                <w:rFonts w:eastAsia="Times New Roman"/>
                <w:color w:val="000000"/>
                <w:lang w:eastAsia="es-CL"/>
              </w:rPr>
              <w:t>por sobre una apropiada altura</w:t>
            </w:r>
            <w:r w:rsidR="00712AC7">
              <w:rPr>
                <w:rFonts w:eastAsia="Times New Roman"/>
                <w:color w:val="000000"/>
                <w:lang w:eastAsia="es-CL"/>
              </w:rPr>
              <w:t xml:space="preserve"> de disposición de residuos, </w:t>
            </w:r>
            <w:r w:rsidR="00314972">
              <w:rPr>
                <w:rFonts w:eastAsia="Times New Roman"/>
                <w:color w:val="000000"/>
                <w:lang w:eastAsia="es-CL"/>
              </w:rPr>
              <w:t xml:space="preserve">mantención de </w:t>
            </w:r>
            <w:r w:rsidR="00712AC7">
              <w:rPr>
                <w:rFonts w:eastAsia="Times New Roman"/>
                <w:color w:val="000000"/>
                <w:lang w:eastAsia="es-CL"/>
              </w:rPr>
              <w:t>pendientes</w:t>
            </w:r>
            <w:r w:rsidR="00314972">
              <w:rPr>
                <w:rFonts w:eastAsia="Times New Roman"/>
                <w:color w:val="000000"/>
                <w:lang w:eastAsia="es-CL"/>
              </w:rPr>
              <w:t xml:space="preserve"> de taludes, compactación de residuos y colocación de cobertura diaria</w:t>
            </w:r>
            <w:r w:rsidR="00FF6020">
              <w:rPr>
                <w:rFonts w:eastAsia="Times New Roman"/>
                <w:color w:val="000000"/>
                <w:lang w:eastAsia="es-CL"/>
              </w:rPr>
              <w:t>, que se traduce e</w:t>
            </w:r>
            <w:r w:rsidR="002E2764">
              <w:rPr>
                <w:rFonts w:eastAsia="Times New Roman"/>
                <w:color w:val="000000"/>
                <w:lang w:eastAsia="es-CL"/>
              </w:rPr>
              <w:t xml:space="preserve">n la mala operación existente y que </w:t>
            </w:r>
            <w:r>
              <w:rPr>
                <w:rFonts w:eastAsia="Times New Roman"/>
                <w:color w:val="000000"/>
                <w:lang w:eastAsia="es-CL"/>
              </w:rPr>
              <w:t xml:space="preserve">se </w:t>
            </w:r>
            <w:r w:rsidR="00FF6020">
              <w:rPr>
                <w:rFonts w:eastAsia="Times New Roman"/>
                <w:color w:val="000000"/>
                <w:lang w:eastAsia="es-CL"/>
              </w:rPr>
              <w:t xml:space="preserve">pudo </w:t>
            </w:r>
            <w:r>
              <w:rPr>
                <w:rFonts w:eastAsia="Times New Roman"/>
                <w:color w:val="000000"/>
                <w:lang w:eastAsia="es-CL"/>
              </w:rPr>
              <w:t>observa</w:t>
            </w:r>
            <w:r w:rsidR="00FF6020">
              <w:rPr>
                <w:rFonts w:eastAsia="Times New Roman"/>
                <w:color w:val="000000"/>
                <w:lang w:eastAsia="es-CL"/>
              </w:rPr>
              <w:t xml:space="preserve">r </w:t>
            </w:r>
            <w:r>
              <w:rPr>
                <w:rFonts w:eastAsia="Times New Roman"/>
                <w:color w:val="000000"/>
                <w:lang w:eastAsia="es-CL"/>
              </w:rPr>
              <w:t>en terreno.</w:t>
            </w:r>
          </w:p>
          <w:p w14:paraId="42F94288" w14:textId="77777777" w:rsidR="00593787" w:rsidRDefault="00593787" w:rsidP="00FF6020">
            <w:pPr>
              <w:pStyle w:val="Prrafodelista"/>
              <w:ind w:left="360"/>
              <w:rPr>
                <w:rFonts w:eastAsia="Times New Roman"/>
                <w:color w:val="000000"/>
                <w:lang w:eastAsia="es-CL"/>
              </w:rPr>
            </w:pPr>
          </w:p>
          <w:p w14:paraId="6F7A358B" w14:textId="77777777" w:rsidR="00F14D23" w:rsidRPr="00D42470" w:rsidRDefault="00F14D23" w:rsidP="00CF6DE2">
            <w:pPr>
              <w:ind w:left="313"/>
              <w:contextualSpacing/>
              <w:jc w:val="both"/>
            </w:pPr>
          </w:p>
        </w:tc>
      </w:tr>
    </w:tbl>
    <w:p w14:paraId="4432860D" w14:textId="77777777" w:rsidR="00D42470" w:rsidRDefault="00D42470" w:rsidP="00D42470">
      <w:pPr>
        <w:rPr>
          <w:rFonts w:ascii="Calibri" w:eastAsia="Calibri" w:hAnsi="Calibri" w:cs="Calibri"/>
          <w:sz w:val="28"/>
          <w:szCs w:val="32"/>
        </w:rPr>
      </w:pPr>
    </w:p>
    <w:p w14:paraId="614D7E62" w14:textId="77777777" w:rsidR="00D414D3" w:rsidRDefault="00D414D3" w:rsidP="00D42470">
      <w:pPr>
        <w:rPr>
          <w:rFonts w:ascii="Calibri" w:eastAsia="Calibri" w:hAnsi="Calibri" w:cs="Calibri"/>
          <w:sz w:val="28"/>
          <w:szCs w:val="32"/>
        </w:rPr>
      </w:pPr>
    </w:p>
    <w:p w14:paraId="74F65163" w14:textId="71B0C677" w:rsidR="00D414D3" w:rsidRDefault="00D414D3" w:rsidP="00D42470">
      <w:pPr>
        <w:rPr>
          <w:rFonts w:ascii="Calibri" w:eastAsia="Calibri" w:hAnsi="Calibri" w:cs="Calibri"/>
          <w:sz w:val="28"/>
          <w:szCs w:val="32"/>
        </w:rPr>
      </w:pPr>
    </w:p>
    <w:p w14:paraId="25BAB6FF" w14:textId="070B208B" w:rsidR="000C7852" w:rsidRDefault="000C7852" w:rsidP="00D42470">
      <w:pPr>
        <w:rPr>
          <w:rFonts w:ascii="Calibri" w:eastAsia="Calibri" w:hAnsi="Calibri" w:cs="Calibri"/>
          <w:sz w:val="28"/>
          <w:szCs w:val="32"/>
        </w:rPr>
      </w:pPr>
    </w:p>
    <w:p w14:paraId="50EC280C" w14:textId="0EC92D01" w:rsidR="000C7852" w:rsidRDefault="000C7852" w:rsidP="00D42470">
      <w:pPr>
        <w:rPr>
          <w:rFonts w:ascii="Calibri" w:eastAsia="Calibri" w:hAnsi="Calibri" w:cs="Calibri"/>
          <w:sz w:val="28"/>
          <w:szCs w:val="32"/>
        </w:rPr>
      </w:pPr>
    </w:p>
    <w:p w14:paraId="56D02E44" w14:textId="0B8BDBAB" w:rsidR="000C7852" w:rsidRDefault="000C7852" w:rsidP="00D42470">
      <w:pPr>
        <w:rPr>
          <w:rFonts w:ascii="Calibri" w:eastAsia="Calibri" w:hAnsi="Calibri" w:cs="Calibri"/>
          <w:sz w:val="28"/>
          <w:szCs w:val="32"/>
        </w:rPr>
      </w:pPr>
    </w:p>
    <w:p w14:paraId="0F76F75B" w14:textId="61FC156E" w:rsidR="000C7852" w:rsidRDefault="000C7852" w:rsidP="00D42470">
      <w:pPr>
        <w:rPr>
          <w:rFonts w:ascii="Calibri" w:eastAsia="Calibri" w:hAnsi="Calibri" w:cs="Calibri"/>
          <w:sz w:val="28"/>
          <w:szCs w:val="32"/>
        </w:rPr>
      </w:pPr>
    </w:p>
    <w:tbl>
      <w:tblPr>
        <w:tblW w:w="13390" w:type="dxa"/>
        <w:jc w:val="center"/>
        <w:tblCellMar>
          <w:left w:w="70" w:type="dxa"/>
          <w:right w:w="70" w:type="dxa"/>
        </w:tblCellMar>
        <w:tblLook w:val="04A0" w:firstRow="1" w:lastRow="0" w:firstColumn="1" w:lastColumn="0" w:noHBand="0" w:noVBand="1"/>
      </w:tblPr>
      <w:tblGrid>
        <w:gridCol w:w="5809"/>
        <w:gridCol w:w="886"/>
        <w:gridCol w:w="2298"/>
        <w:gridCol w:w="4397"/>
      </w:tblGrid>
      <w:tr w:rsidR="00D414D3" w:rsidRPr="0025129B" w14:paraId="28F03615" w14:textId="77777777" w:rsidTr="00DA17D0">
        <w:trPr>
          <w:trHeight w:val="29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551AC1" w14:textId="77777777" w:rsidR="00D414D3" w:rsidRPr="0025129B" w:rsidRDefault="00D414D3" w:rsidP="000E66A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414D3" w:rsidRPr="0025129B" w14:paraId="11EB4830" w14:textId="77777777" w:rsidTr="00EC1AB5">
        <w:trPr>
          <w:trHeight w:val="7068"/>
          <w:jc w:val="center"/>
        </w:trPr>
        <w:tc>
          <w:tcPr>
            <w:tcW w:w="5000" w:type="pct"/>
            <w:gridSpan w:val="4"/>
            <w:tcBorders>
              <w:top w:val="nil"/>
              <w:left w:val="single" w:sz="4" w:space="0" w:color="auto"/>
              <w:right w:val="single" w:sz="4" w:space="0" w:color="auto"/>
            </w:tcBorders>
            <w:shd w:val="clear" w:color="auto" w:fill="auto"/>
            <w:noWrap/>
            <w:vAlign w:val="center"/>
            <w:hideMark/>
          </w:tcPr>
          <w:p w14:paraId="2257808C" w14:textId="77777777" w:rsidR="00D414D3" w:rsidRPr="0025129B" w:rsidRDefault="00EC1AB5" w:rsidP="000E66AF">
            <w:pPr>
              <w:jc w:val="center"/>
              <w:rPr>
                <w:rFonts w:eastAsia="Times New Roman"/>
                <w:color w:val="000000"/>
                <w:sz w:val="20"/>
                <w:szCs w:val="20"/>
                <w:lang w:eastAsia="es-CL"/>
              </w:rPr>
            </w:pPr>
            <w:r>
              <w:object w:dxaOrig="11115" w:dyaOrig="8100" w14:anchorId="1B5A4E80">
                <v:shape id="_x0000_i1027" type="#_x0000_t75" style="width:516pt;height:333pt" o:ole="">
                  <v:imagedata r:id="rId15" o:title=""/>
                </v:shape>
                <o:OLEObject Type="Embed" ProgID="PBrush" ShapeID="_x0000_i1027" DrawAspect="Content" ObjectID="_1591179372" r:id="rId16"/>
              </w:object>
            </w:r>
          </w:p>
        </w:tc>
      </w:tr>
      <w:tr w:rsidR="00D414D3" w:rsidRPr="0025129B" w14:paraId="16B2693D" w14:textId="77777777" w:rsidTr="00DA17D0">
        <w:trPr>
          <w:trHeight w:val="291"/>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3D1E4D" w14:textId="2053893B" w:rsidR="00D414D3" w:rsidRPr="00AC3EA0" w:rsidRDefault="00814A68" w:rsidP="000E66AF">
            <w:pPr>
              <w:rPr>
                <w:rFonts w:eastAsia="Times New Roman"/>
                <w:b/>
                <w:color w:val="000000"/>
                <w:sz w:val="18"/>
                <w:szCs w:val="18"/>
                <w:lang w:eastAsia="es-CL"/>
              </w:rPr>
            </w:pPr>
            <w:bookmarkStart w:id="117" w:name="_Toc472593599"/>
            <w:r>
              <w:rPr>
                <w:b/>
                <w:sz w:val="18"/>
                <w:szCs w:val="18"/>
              </w:rPr>
              <w:t>Figura 3</w:t>
            </w:r>
            <w:r w:rsidR="00D414D3" w:rsidRPr="00AC3EA0">
              <w:rPr>
                <w:sz w:val="18"/>
                <w:szCs w:val="18"/>
              </w:rPr>
              <w:t>.</w:t>
            </w:r>
            <w:bookmarkEnd w:id="117"/>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5C020AD" w14:textId="77777777" w:rsidR="00D414D3" w:rsidRPr="0025129B" w:rsidRDefault="00D414D3"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DA17D0">
              <w:rPr>
                <w:rFonts w:eastAsia="Times New Roman"/>
                <w:color w:val="000000"/>
                <w:sz w:val="18"/>
                <w:szCs w:val="18"/>
                <w:lang w:eastAsia="es-CL"/>
              </w:rPr>
              <w:t>08</w:t>
            </w:r>
            <w:r>
              <w:rPr>
                <w:rFonts w:eastAsia="Times New Roman"/>
                <w:color w:val="000000"/>
                <w:sz w:val="18"/>
                <w:szCs w:val="18"/>
                <w:lang w:eastAsia="es-CL"/>
              </w:rPr>
              <w:t>-0</w:t>
            </w:r>
            <w:r w:rsidR="00DA17D0">
              <w:rPr>
                <w:rFonts w:eastAsia="Times New Roman"/>
                <w:color w:val="000000"/>
                <w:sz w:val="18"/>
                <w:szCs w:val="18"/>
                <w:lang w:eastAsia="es-CL"/>
              </w:rPr>
              <w:t>5</w:t>
            </w:r>
            <w:r>
              <w:rPr>
                <w:rFonts w:eastAsia="Times New Roman"/>
                <w:color w:val="000000"/>
                <w:sz w:val="18"/>
                <w:szCs w:val="18"/>
                <w:lang w:eastAsia="es-CL"/>
              </w:rPr>
              <w:t>-201</w:t>
            </w:r>
            <w:r w:rsidR="00DA17D0">
              <w:rPr>
                <w:rFonts w:eastAsia="Times New Roman"/>
                <w:color w:val="000000"/>
                <w:sz w:val="18"/>
                <w:szCs w:val="18"/>
                <w:lang w:eastAsia="es-CL"/>
              </w:rPr>
              <w:t>8</w:t>
            </w:r>
          </w:p>
        </w:tc>
      </w:tr>
      <w:tr w:rsidR="00D414D3" w:rsidRPr="0025129B" w14:paraId="7EA78EED" w14:textId="77777777" w:rsidTr="00DA17D0">
        <w:trPr>
          <w:trHeight w:val="291"/>
          <w:jc w:val="center"/>
        </w:trPr>
        <w:tc>
          <w:tcPr>
            <w:tcW w:w="21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7BFB36" w14:textId="77777777" w:rsidR="00D414D3" w:rsidRPr="0025129B" w:rsidRDefault="00D414D3"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11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0612D59" w14:textId="5A61C0E2" w:rsidR="00D414D3" w:rsidRPr="00582107" w:rsidRDefault="00D414D3" w:rsidP="000E66AF">
            <w:pPr>
              <w:rPr>
                <w:rFonts w:eastAsia="Times New Roman"/>
                <w:b/>
                <w:color w:val="000000"/>
                <w:sz w:val="18"/>
                <w:szCs w:val="18"/>
                <w:highlight w:val="yellow"/>
                <w:lang w:eastAsia="es-CL"/>
              </w:rPr>
            </w:pPr>
            <w:r w:rsidRPr="00C33FC9">
              <w:rPr>
                <w:rFonts w:eastAsia="Times New Roman"/>
                <w:b/>
                <w:color w:val="000000"/>
                <w:sz w:val="18"/>
                <w:szCs w:val="18"/>
                <w:lang w:eastAsia="es-CL"/>
              </w:rPr>
              <w:t>Norte:</w:t>
            </w:r>
            <w:r w:rsidRPr="00C33FC9">
              <w:rPr>
                <w:rFonts w:eastAsia="Times New Roman"/>
                <w:color w:val="000000"/>
                <w:sz w:val="18"/>
                <w:szCs w:val="18"/>
                <w:lang w:eastAsia="es-CL"/>
              </w:rPr>
              <w:t xml:space="preserve"> </w:t>
            </w:r>
            <w:r w:rsidR="00AB7C68">
              <w:rPr>
                <w:rFonts w:eastAsia="Times New Roman"/>
                <w:color w:val="000000"/>
                <w:sz w:val="18"/>
                <w:szCs w:val="18"/>
                <w:lang w:eastAsia="es-CL"/>
              </w:rPr>
              <w:t xml:space="preserve">S/I </w:t>
            </w:r>
          </w:p>
        </w:tc>
        <w:tc>
          <w:tcPr>
            <w:tcW w:w="1642" w:type="pct"/>
            <w:tcBorders>
              <w:top w:val="single" w:sz="4" w:space="0" w:color="auto"/>
              <w:left w:val="nil"/>
              <w:bottom w:val="single" w:sz="4" w:space="0" w:color="auto"/>
              <w:right w:val="single" w:sz="4" w:space="0" w:color="000000"/>
            </w:tcBorders>
            <w:shd w:val="clear" w:color="auto" w:fill="auto"/>
            <w:noWrap/>
            <w:vAlign w:val="center"/>
            <w:hideMark/>
          </w:tcPr>
          <w:p w14:paraId="7B1563EE" w14:textId="3B538454" w:rsidR="00D414D3" w:rsidRPr="00582107" w:rsidRDefault="00D414D3" w:rsidP="000E66AF">
            <w:pPr>
              <w:rPr>
                <w:rFonts w:eastAsia="Times New Roman"/>
                <w:b/>
                <w:color w:val="000000"/>
                <w:sz w:val="18"/>
                <w:szCs w:val="18"/>
                <w:highlight w:val="yellow"/>
                <w:lang w:eastAsia="es-CL"/>
              </w:rPr>
            </w:pPr>
            <w:r w:rsidRPr="00C33FC9">
              <w:rPr>
                <w:rFonts w:eastAsia="Times New Roman"/>
                <w:b/>
                <w:color w:val="000000"/>
                <w:sz w:val="18"/>
                <w:szCs w:val="18"/>
                <w:lang w:eastAsia="es-CL"/>
              </w:rPr>
              <w:t xml:space="preserve"> Este</w:t>
            </w:r>
            <w:r w:rsidR="00AB7C68" w:rsidRPr="00C33FC9">
              <w:rPr>
                <w:rFonts w:eastAsia="Times New Roman"/>
                <w:b/>
                <w:color w:val="000000"/>
                <w:sz w:val="18"/>
                <w:szCs w:val="18"/>
                <w:lang w:eastAsia="es-CL"/>
              </w:rPr>
              <w:t>:</w:t>
            </w:r>
            <w:r w:rsidR="00AB7C68" w:rsidRPr="00C33FC9">
              <w:rPr>
                <w:rFonts w:eastAsia="Times New Roman"/>
                <w:color w:val="000000"/>
                <w:sz w:val="18"/>
                <w:szCs w:val="18"/>
                <w:lang w:eastAsia="es-CL"/>
              </w:rPr>
              <w:t xml:space="preserve"> </w:t>
            </w:r>
            <w:r w:rsidR="00AB7C68">
              <w:rPr>
                <w:rFonts w:eastAsia="Times New Roman"/>
                <w:color w:val="000000"/>
                <w:sz w:val="18"/>
                <w:szCs w:val="18"/>
                <w:lang w:eastAsia="es-CL"/>
              </w:rPr>
              <w:t>S/I</w:t>
            </w:r>
          </w:p>
        </w:tc>
      </w:tr>
      <w:tr w:rsidR="00D414D3" w:rsidRPr="0025129B" w14:paraId="48E274A1" w14:textId="77777777" w:rsidTr="00EC1AB5">
        <w:trPr>
          <w:trHeight w:val="408"/>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7D2328D5" w14:textId="77777777" w:rsidR="00D414D3" w:rsidRPr="0025129B" w:rsidRDefault="00D414D3" w:rsidP="000E66A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Panorámica</w:t>
            </w:r>
            <w:r w:rsidR="00DA17D0">
              <w:rPr>
                <w:rFonts w:eastAsia="Times New Roman"/>
                <w:color w:val="000000"/>
                <w:sz w:val="18"/>
                <w:szCs w:val="18"/>
                <w:lang w:eastAsia="es-CL"/>
              </w:rPr>
              <w:t>, de los acopios de residuos al interior del vertedero. En detalle se observan fotografías de la disposición de los residuos que ingresan en camiones municipales y de particular al interior de carro de arrastre.</w:t>
            </w:r>
          </w:p>
        </w:tc>
      </w:tr>
    </w:tbl>
    <w:p w14:paraId="32A12B11" w14:textId="77777777" w:rsidR="00D414D3" w:rsidRDefault="00D414D3" w:rsidP="00D414D3">
      <w:pPr>
        <w:rPr>
          <w:rFonts w:cstheme="minorHAnsi"/>
          <w:b/>
          <w:sz w:val="14"/>
          <w:szCs w:val="24"/>
        </w:rPr>
      </w:pPr>
    </w:p>
    <w:p w14:paraId="6BFDF833" w14:textId="77777777" w:rsidR="00D935DE" w:rsidRDefault="00D935DE" w:rsidP="00D935DE">
      <w:pPr>
        <w:rPr>
          <w:rFonts w:cstheme="minorHAnsi"/>
          <w:b/>
          <w:sz w:val="14"/>
          <w:szCs w:val="24"/>
        </w:rPr>
      </w:pPr>
    </w:p>
    <w:p w14:paraId="0927B23E" w14:textId="77777777" w:rsidR="00D935DE" w:rsidRDefault="00D935DE" w:rsidP="00D935DE">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80"/>
        <w:gridCol w:w="321"/>
        <w:gridCol w:w="1591"/>
        <w:gridCol w:w="1911"/>
        <w:gridCol w:w="3111"/>
        <w:gridCol w:w="277"/>
        <w:gridCol w:w="1503"/>
        <w:gridCol w:w="1818"/>
      </w:tblGrid>
      <w:tr w:rsidR="00D935DE" w:rsidRPr="0025129B" w14:paraId="0463C1E1" w14:textId="77777777" w:rsidTr="000E66A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EDB5C9" w14:textId="77777777" w:rsidR="00D935DE" w:rsidRPr="0025129B" w:rsidRDefault="00D935DE" w:rsidP="000E66AF">
            <w:pPr>
              <w:jc w:val="center"/>
              <w:rPr>
                <w:rFonts w:eastAsia="Times New Roman"/>
                <w:b/>
                <w:bCs/>
                <w:color w:val="000000"/>
                <w:sz w:val="20"/>
                <w:szCs w:val="20"/>
                <w:lang w:eastAsia="es-CL"/>
              </w:rPr>
            </w:pPr>
            <w:r>
              <w:rPr>
                <w:rFonts w:eastAsia="Times New Roman"/>
                <w:b/>
                <w:bCs/>
                <w:color w:val="000000"/>
                <w:sz w:val="20"/>
                <w:szCs w:val="20"/>
                <w:lang w:eastAsia="es-CL"/>
              </w:rPr>
              <w:t>R</w:t>
            </w:r>
            <w:r w:rsidRPr="0025129B">
              <w:rPr>
                <w:rFonts w:eastAsia="Times New Roman"/>
                <w:b/>
                <w:bCs/>
                <w:color w:val="000000"/>
                <w:sz w:val="20"/>
                <w:szCs w:val="20"/>
                <w:lang w:eastAsia="es-CL"/>
              </w:rPr>
              <w:t xml:space="preserve">egistros </w:t>
            </w:r>
          </w:p>
        </w:tc>
      </w:tr>
      <w:tr w:rsidR="00D935DE" w:rsidRPr="0025129B" w14:paraId="368D4299" w14:textId="77777777" w:rsidTr="000E66AF">
        <w:trPr>
          <w:trHeight w:val="6079"/>
          <w:jc w:val="center"/>
        </w:trPr>
        <w:tc>
          <w:tcPr>
            <w:tcW w:w="2553" w:type="pct"/>
            <w:gridSpan w:val="4"/>
            <w:tcBorders>
              <w:top w:val="nil"/>
              <w:left w:val="single" w:sz="4" w:space="0" w:color="auto"/>
              <w:right w:val="single" w:sz="4" w:space="0" w:color="auto"/>
            </w:tcBorders>
            <w:shd w:val="clear" w:color="auto" w:fill="auto"/>
            <w:noWrap/>
            <w:vAlign w:val="center"/>
            <w:hideMark/>
          </w:tcPr>
          <w:p w14:paraId="021190C3" w14:textId="77777777" w:rsidR="00D935DE" w:rsidRPr="0025129B" w:rsidRDefault="00D935DE" w:rsidP="000E66AF">
            <w:pPr>
              <w:jc w:val="center"/>
              <w:rPr>
                <w:rFonts w:eastAsia="Times New Roman"/>
                <w:color w:val="000000"/>
                <w:sz w:val="20"/>
                <w:szCs w:val="20"/>
                <w:lang w:eastAsia="es-CL"/>
              </w:rPr>
            </w:pPr>
            <w:r>
              <w:object w:dxaOrig="8250" w:dyaOrig="6150" w14:anchorId="72823E31">
                <v:shape id="_x0000_i1028" type="#_x0000_t75" style="width:314.25pt;height:233.25pt" o:ole="">
                  <v:imagedata r:id="rId17" o:title=""/>
                </v:shape>
                <o:OLEObject Type="Embed" ProgID="PBrush" ShapeID="_x0000_i1028" DrawAspect="Content" ObjectID="_1591179373" r:id="rId18"/>
              </w:object>
            </w:r>
          </w:p>
        </w:tc>
        <w:tc>
          <w:tcPr>
            <w:tcW w:w="2447" w:type="pct"/>
            <w:gridSpan w:val="4"/>
            <w:tcBorders>
              <w:top w:val="nil"/>
              <w:left w:val="single" w:sz="4" w:space="0" w:color="auto"/>
              <w:right w:val="single" w:sz="4" w:space="0" w:color="auto"/>
            </w:tcBorders>
            <w:shd w:val="clear" w:color="auto" w:fill="auto"/>
            <w:noWrap/>
            <w:vAlign w:val="center"/>
            <w:hideMark/>
          </w:tcPr>
          <w:p w14:paraId="76EB28E8" w14:textId="77777777" w:rsidR="00D935DE" w:rsidRPr="0025129B" w:rsidRDefault="003E6F06" w:rsidP="000E66A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998D8C3" wp14:editId="47C0672A">
                  <wp:extent cx="3832860" cy="288036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32860" cy="2880360"/>
                          </a:xfrm>
                          <a:prstGeom prst="rect">
                            <a:avLst/>
                          </a:prstGeom>
                          <a:noFill/>
                        </pic:spPr>
                      </pic:pic>
                    </a:graphicData>
                  </a:graphic>
                </wp:inline>
              </w:drawing>
            </w:r>
          </w:p>
        </w:tc>
      </w:tr>
      <w:tr w:rsidR="00D935DE" w:rsidRPr="0025129B" w14:paraId="38C69A6F" w14:textId="77777777" w:rsidTr="000E66AF">
        <w:trPr>
          <w:trHeight w:val="300"/>
          <w:jc w:val="center"/>
        </w:trPr>
        <w:tc>
          <w:tcPr>
            <w:tcW w:w="1277" w:type="pct"/>
            <w:gridSpan w:val="2"/>
            <w:tcBorders>
              <w:top w:val="single" w:sz="4" w:space="0" w:color="auto"/>
              <w:left w:val="single" w:sz="4" w:space="0" w:color="auto"/>
              <w:bottom w:val="single" w:sz="4" w:space="0" w:color="auto"/>
              <w:right w:val="nil"/>
            </w:tcBorders>
            <w:shd w:val="clear" w:color="auto" w:fill="auto"/>
            <w:noWrap/>
            <w:vAlign w:val="center"/>
            <w:hideMark/>
          </w:tcPr>
          <w:p w14:paraId="6440AACA" w14:textId="2BE5975C" w:rsidR="00D935DE" w:rsidRPr="0025129B" w:rsidRDefault="00D935DE" w:rsidP="000E66AF">
            <w:pPr>
              <w:pStyle w:val="Descripcin"/>
              <w:rPr>
                <w:rFonts w:eastAsia="Times New Roman"/>
                <w:color w:val="000000"/>
                <w:szCs w:val="18"/>
                <w:lang w:eastAsia="es-CL"/>
              </w:rPr>
            </w:pPr>
            <w:bookmarkStart w:id="118" w:name="_Toc514856715"/>
            <w:bookmarkStart w:id="119" w:name="_Toc514859088"/>
            <w:r w:rsidRPr="0025129B">
              <w:t xml:space="preserve">Fotografía </w:t>
            </w:r>
            <w:r w:rsidR="0044471E">
              <w:t>1</w:t>
            </w:r>
            <w:r w:rsidRPr="0025129B">
              <w:rPr>
                <w:szCs w:val="18"/>
              </w:rPr>
              <w:t>.</w:t>
            </w:r>
            <w:bookmarkEnd w:id="118"/>
            <w:bookmarkEnd w:id="119"/>
          </w:p>
        </w:tc>
        <w:tc>
          <w:tcPr>
            <w:tcW w:w="12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E504F7" w14:textId="77777777" w:rsidR="00D935DE" w:rsidRPr="0025129B" w:rsidRDefault="00D935DE"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c>
          <w:tcPr>
            <w:tcW w:w="1235" w:type="pct"/>
            <w:gridSpan w:val="2"/>
            <w:tcBorders>
              <w:top w:val="single" w:sz="4" w:space="0" w:color="auto"/>
              <w:left w:val="nil"/>
              <w:bottom w:val="single" w:sz="4" w:space="0" w:color="auto"/>
              <w:right w:val="nil"/>
            </w:tcBorders>
            <w:shd w:val="clear" w:color="auto" w:fill="auto"/>
            <w:noWrap/>
            <w:vAlign w:val="center"/>
            <w:hideMark/>
          </w:tcPr>
          <w:p w14:paraId="2FFC3BB1" w14:textId="7E9E6F1B" w:rsidR="00D935DE" w:rsidRPr="0025129B" w:rsidRDefault="00D935DE" w:rsidP="000E66AF">
            <w:pPr>
              <w:pStyle w:val="Descripcin"/>
              <w:rPr>
                <w:szCs w:val="18"/>
              </w:rPr>
            </w:pPr>
            <w:bookmarkStart w:id="120" w:name="_Toc514856716"/>
            <w:bookmarkStart w:id="121" w:name="_Toc514859089"/>
            <w:r w:rsidRPr="0025129B">
              <w:t xml:space="preserve">Fotografía </w:t>
            </w:r>
            <w:r w:rsidR="0044471E">
              <w:t>2</w:t>
            </w:r>
            <w:r w:rsidRPr="0025129B">
              <w:rPr>
                <w:szCs w:val="18"/>
              </w:rPr>
              <w:t>.</w:t>
            </w:r>
            <w:bookmarkEnd w:id="120"/>
            <w:bookmarkEnd w:id="121"/>
          </w:p>
        </w:tc>
        <w:tc>
          <w:tcPr>
            <w:tcW w:w="12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8AC579" w14:textId="77777777" w:rsidR="00D935DE" w:rsidRPr="0025129B" w:rsidRDefault="00D935DE"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r>
      <w:tr w:rsidR="00D935DE" w:rsidRPr="0025129B" w14:paraId="23791865" w14:textId="77777777" w:rsidTr="000E66AF">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1F6852" w14:textId="77777777" w:rsidR="00D935DE" w:rsidRPr="0025129B" w:rsidRDefault="00D935DE"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DF1DD04" w14:textId="00B9691E" w:rsidR="00D935DE" w:rsidRPr="00FF5401" w:rsidRDefault="00D935DE" w:rsidP="000E66AF">
            <w:pPr>
              <w:rPr>
                <w:rFonts w:eastAsia="Times New Roman"/>
                <w:b/>
                <w:color w:val="000000"/>
                <w:sz w:val="18"/>
                <w:szCs w:val="18"/>
                <w:highlight w:val="yellow"/>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6E382B">
              <w:rPr>
                <w:rFonts w:eastAsia="Times New Roman"/>
                <w:color w:val="000000"/>
                <w:sz w:val="18"/>
                <w:szCs w:val="18"/>
                <w:lang w:eastAsia="es-CL"/>
              </w:rPr>
              <w:t>5507221</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72B8CA60" w14:textId="64026336" w:rsidR="00D935DE" w:rsidRPr="00FF5401" w:rsidRDefault="00D935DE" w:rsidP="000E66AF">
            <w:pPr>
              <w:rPr>
                <w:rFonts w:eastAsia="Times New Roman"/>
                <w:b/>
                <w:color w:val="000000"/>
                <w:sz w:val="18"/>
                <w:szCs w:val="18"/>
                <w:highlight w:val="yellow"/>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6E382B">
              <w:rPr>
                <w:rFonts w:eastAsia="Times New Roman"/>
                <w:color w:val="000000"/>
                <w:sz w:val="18"/>
                <w:szCs w:val="18"/>
                <w:lang w:eastAsia="es-CL"/>
              </w:rPr>
              <w:t>650523</w:t>
            </w:r>
          </w:p>
        </w:tc>
        <w:tc>
          <w:tcPr>
            <w:tcW w:w="1134" w:type="pct"/>
            <w:tcBorders>
              <w:top w:val="single" w:sz="4" w:space="0" w:color="auto"/>
              <w:left w:val="nil"/>
              <w:bottom w:val="single" w:sz="4" w:space="0" w:color="auto"/>
              <w:right w:val="single" w:sz="4" w:space="0" w:color="000000"/>
            </w:tcBorders>
            <w:shd w:val="clear" w:color="auto" w:fill="auto"/>
            <w:noWrap/>
            <w:vAlign w:val="center"/>
            <w:hideMark/>
          </w:tcPr>
          <w:p w14:paraId="3638C2AE" w14:textId="77777777" w:rsidR="00D935DE" w:rsidRPr="0025129B" w:rsidRDefault="00D935DE"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A916627" w14:textId="4AA4FB1D" w:rsidR="00D935DE" w:rsidRPr="0098477E" w:rsidRDefault="00D935DE" w:rsidP="000E66AF">
            <w:pPr>
              <w:rPr>
                <w:rFonts w:eastAsia="Times New Roman"/>
                <w:b/>
                <w:color w:val="000000"/>
                <w:sz w:val="18"/>
                <w:szCs w:val="18"/>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6E382B">
              <w:rPr>
                <w:rFonts w:eastAsia="Times New Roman"/>
                <w:color w:val="000000"/>
                <w:sz w:val="18"/>
                <w:szCs w:val="18"/>
                <w:lang w:eastAsia="es-CL"/>
              </w:rPr>
              <w:t>5507206</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7708B0F2" w14:textId="36426D70" w:rsidR="00D935DE" w:rsidRPr="0098477E" w:rsidRDefault="00D935DE" w:rsidP="000E66AF">
            <w:pPr>
              <w:rPr>
                <w:rFonts w:eastAsia="Times New Roman"/>
                <w:b/>
                <w:color w:val="000000"/>
                <w:sz w:val="18"/>
                <w:szCs w:val="18"/>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6E382B">
              <w:rPr>
                <w:rFonts w:eastAsia="Times New Roman"/>
                <w:color w:val="000000"/>
                <w:sz w:val="18"/>
                <w:szCs w:val="18"/>
                <w:lang w:eastAsia="es-CL"/>
              </w:rPr>
              <w:t>65551</w:t>
            </w:r>
          </w:p>
        </w:tc>
      </w:tr>
      <w:tr w:rsidR="00D935DE" w:rsidRPr="0025129B" w14:paraId="3EF72F0E" w14:textId="77777777" w:rsidTr="000E66AF">
        <w:trPr>
          <w:trHeight w:val="397"/>
          <w:jc w:val="center"/>
        </w:trPr>
        <w:tc>
          <w:tcPr>
            <w:tcW w:w="2553"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7A9A47E" w14:textId="77777777" w:rsidR="00D935DE" w:rsidRPr="0025129B" w:rsidRDefault="00D935DE" w:rsidP="00EC1AB5">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D935DE">
              <w:rPr>
                <w:rFonts w:eastAsia="Times New Roman"/>
                <w:color w:val="000000"/>
                <w:sz w:val="18"/>
                <w:szCs w:val="18"/>
                <w:lang w:eastAsia="es-CL"/>
              </w:rPr>
              <w:t>Vista Interna del vertedero, observándose en la parte superior derecha e inferior izquierda acopios de residuos sin cobertura.</w:t>
            </w:r>
            <w:r>
              <w:rPr>
                <w:rFonts w:eastAsia="Times New Roman"/>
                <w:color w:val="000000"/>
                <w:sz w:val="18"/>
                <w:szCs w:val="18"/>
                <w:lang w:eastAsia="es-CL"/>
              </w:rPr>
              <w:t xml:space="preserve"> </w:t>
            </w:r>
          </w:p>
        </w:tc>
        <w:tc>
          <w:tcPr>
            <w:tcW w:w="2447"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21872C1" w14:textId="77777777" w:rsidR="00D935DE" w:rsidRPr="0025129B" w:rsidRDefault="00D935DE" w:rsidP="00D935DE">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D935DE">
              <w:rPr>
                <w:rFonts w:eastAsia="Times New Roman"/>
                <w:color w:val="000000"/>
                <w:sz w:val="18"/>
                <w:szCs w:val="18"/>
                <w:lang w:eastAsia="es-CL"/>
              </w:rPr>
              <w:t>Ingreso de camión con residuos, cuya carga se encuentra contenida con plástico negro (polietileno).</w:t>
            </w:r>
          </w:p>
        </w:tc>
      </w:tr>
      <w:tr w:rsidR="00D935DE" w:rsidRPr="0025129B" w14:paraId="7D0008EE" w14:textId="77777777" w:rsidTr="000E66AF">
        <w:trPr>
          <w:trHeight w:val="450"/>
          <w:jc w:val="center"/>
        </w:trPr>
        <w:tc>
          <w:tcPr>
            <w:tcW w:w="2553" w:type="pct"/>
            <w:gridSpan w:val="4"/>
            <w:vMerge/>
            <w:tcBorders>
              <w:top w:val="single" w:sz="4" w:space="0" w:color="auto"/>
              <w:left w:val="single" w:sz="4" w:space="0" w:color="auto"/>
              <w:bottom w:val="single" w:sz="4" w:space="0" w:color="000000"/>
              <w:right w:val="single" w:sz="4" w:space="0" w:color="000000"/>
            </w:tcBorders>
            <w:vAlign w:val="center"/>
            <w:hideMark/>
          </w:tcPr>
          <w:p w14:paraId="2BD4F6DE" w14:textId="77777777" w:rsidR="00D935DE" w:rsidRPr="0025129B" w:rsidRDefault="00D935DE" w:rsidP="000E66AF">
            <w:pPr>
              <w:rPr>
                <w:rFonts w:eastAsia="Times New Roman"/>
                <w:color w:val="000000"/>
                <w:sz w:val="20"/>
                <w:szCs w:val="20"/>
                <w:lang w:eastAsia="es-CL"/>
              </w:rPr>
            </w:pPr>
          </w:p>
        </w:tc>
        <w:tc>
          <w:tcPr>
            <w:tcW w:w="2447" w:type="pct"/>
            <w:gridSpan w:val="4"/>
            <w:vMerge/>
            <w:tcBorders>
              <w:top w:val="single" w:sz="4" w:space="0" w:color="auto"/>
              <w:left w:val="single" w:sz="4" w:space="0" w:color="auto"/>
              <w:bottom w:val="single" w:sz="4" w:space="0" w:color="000000"/>
              <w:right w:val="single" w:sz="4" w:space="0" w:color="000000"/>
            </w:tcBorders>
            <w:vAlign w:val="center"/>
            <w:hideMark/>
          </w:tcPr>
          <w:p w14:paraId="240F60C4" w14:textId="77777777" w:rsidR="00D935DE" w:rsidRPr="0025129B" w:rsidRDefault="00D935DE" w:rsidP="000E66AF">
            <w:pPr>
              <w:rPr>
                <w:rFonts w:eastAsia="Times New Roman"/>
                <w:color w:val="000000"/>
                <w:sz w:val="20"/>
                <w:szCs w:val="20"/>
                <w:lang w:eastAsia="es-CL"/>
              </w:rPr>
            </w:pPr>
          </w:p>
        </w:tc>
      </w:tr>
    </w:tbl>
    <w:p w14:paraId="0563887A" w14:textId="1B23DE71" w:rsidR="00D935DE" w:rsidRDefault="00D935DE" w:rsidP="00D935DE">
      <w:pPr>
        <w:rPr>
          <w:rFonts w:cstheme="minorHAnsi"/>
          <w:b/>
          <w:sz w:val="14"/>
          <w:szCs w:val="24"/>
        </w:rPr>
      </w:pPr>
    </w:p>
    <w:p w14:paraId="4A1964C6" w14:textId="4B3BE3F5" w:rsidR="00DC7286" w:rsidRDefault="00DC7286" w:rsidP="00D935DE">
      <w:pPr>
        <w:rPr>
          <w:rFonts w:cstheme="minorHAnsi"/>
          <w:b/>
          <w:sz w:val="14"/>
          <w:szCs w:val="24"/>
        </w:rPr>
      </w:pPr>
    </w:p>
    <w:p w14:paraId="56776718" w14:textId="77777777" w:rsidR="0033028A" w:rsidRDefault="0033028A" w:rsidP="00D935DE">
      <w:pPr>
        <w:rPr>
          <w:rFonts w:cstheme="minorHAnsi"/>
          <w:b/>
          <w:sz w:val="14"/>
          <w:szCs w:val="24"/>
        </w:rPr>
      </w:pPr>
    </w:p>
    <w:tbl>
      <w:tblPr>
        <w:tblW w:w="13562" w:type="dxa"/>
        <w:jc w:val="center"/>
        <w:tblCellMar>
          <w:left w:w="70" w:type="dxa"/>
          <w:right w:w="70" w:type="dxa"/>
        </w:tblCellMar>
        <w:tblLook w:val="04A0" w:firstRow="1" w:lastRow="0" w:firstColumn="1" w:lastColumn="0" w:noHBand="0" w:noVBand="1"/>
      </w:tblPr>
      <w:tblGrid>
        <w:gridCol w:w="5875"/>
        <w:gridCol w:w="907"/>
        <w:gridCol w:w="2330"/>
        <w:gridCol w:w="4450"/>
      </w:tblGrid>
      <w:tr w:rsidR="00856D17" w:rsidRPr="0025129B" w14:paraId="438DB73C" w14:textId="77777777" w:rsidTr="0033028A">
        <w:trPr>
          <w:trHeight w:val="29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BAD517" w14:textId="77777777" w:rsidR="00856D17" w:rsidRPr="0025129B" w:rsidRDefault="00856D17" w:rsidP="000E66A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56D17" w:rsidRPr="0025129B" w14:paraId="6418E07B" w14:textId="77777777" w:rsidTr="0033028A">
        <w:trPr>
          <w:trHeight w:val="6785"/>
          <w:jc w:val="center"/>
        </w:trPr>
        <w:tc>
          <w:tcPr>
            <w:tcW w:w="5000" w:type="pct"/>
            <w:gridSpan w:val="4"/>
            <w:tcBorders>
              <w:top w:val="nil"/>
              <w:left w:val="single" w:sz="4" w:space="0" w:color="auto"/>
              <w:right w:val="single" w:sz="4" w:space="0" w:color="auto"/>
            </w:tcBorders>
            <w:shd w:val="clear" w:color="auto" w:fill="auto"/>
            <w:noWrap/>
            <w:vAlign w:val="center"/>
            <w:hideMark/>
          </w:tcPr>
          <w:p w14:paraId="2EBB5782" w14:textId="77777777" w:rsidR="00856D17" w:rsidRPr="0025129B" w:rsidRDefault="0033028A" w:rsidP="000E66AF">
            <w:pPr>
              <w:jc w:val="center"/>
              <w:rPr>
                <w:rFonts w:eastAsia="Times New Roman"/>
                <w:color w:val="000000"/>
                <w:sz w:val="20"/>
                <w:szCs w:val="20"/>
                <w:lang w:eastAsia="es-CL"/>
              </w:rPr>
            </w:pPr>
            <w:r>
              <w:object w:dxaOrig="13800" w:dyaOrig="3885" w14:anchorId="3B42842F">
                <v:shape id="_x0000_i1029" type="#_x0000_t75" style="width:690pt;height:194.25pt" o:ole="">
                  <v:imagedata r:id="rId20" o:title=""/>
                </v:shape>
                <o:OLEObject Type="Embed" ProgID="PBrush" ShapeID="_x0000_i1029" DrawAspect="Content" ObjectID="_1591179374" r:id="rId21"/>
              </w:object>
            </w:r>
          </w:p>
        </w:tc>
      </w:tr>
      <w:tr w:rsidR="00856D17" w:rsidRPr="0025129B" w14:paraId="423909C2" w14:textId="77777777" w:rsidTr="0033028A">
        <w:trPr>
          <w:trHeight w:val="291"/>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68A8C0" w14:textId="48889F2C" w:rsidR="00856D17" w:rsidRPr="00AC3EA0" w:rsidRDefault="00856D17" w:rsidP="000E66AF">
            <w:pPr>
              <w:rPr>
                <w:rFonts w:eastAsia="Times New Roman"/>
                <w:b/>
                <w:color w:val="000000"/>
                <w:sz w:val="18"/>
                <w:szCs w:val="18"/>
                <w:lang w:eastAsia="es-CL"/>
              </w:rPr>
            </w:pPr>
            <w:r w:rsidRPr="00AC3EA0">
              <w:rPr>
                <w:b/>
                <w:sz w:val="18"/>
                <w:szCs w:val="18"/>
              </w:rPr>
              <w:t xml:space="preserve">Fotografía </w:t>
            </w:r>
            <w:r w:rsidR="0044471E">
              <w:rPr>
                <w:b/>
                <w:sz w:val="18"/>
                <w:szCs w:val="18"/>
              </w:rPr>
              <w:t>3</w:t>
            </w:r>
            <w:r w:rsidRPr="00AC3EA0">
              <w:rPr>
                <w:sz w:val="18"/>
                <w:szCs w:val="18"/>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F1E8DF7" w14:textId="77777777" w:rsidR="00856D17" w:rsidRPr="0025129B" w:rsidRDefault="00856D17"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r>
      <w:tr w:rsidR="00856D17" w:rsidRPr="00582107" w14:paraId="06D49DCD" w14:textId="77777777" w:rsidTr="0033028A">
        <w:trPr>
          <w:trHeight w:val="291"/>
          <w:jc w:val="center"/>
        </w:trPr>
        <w:tc>
          <w:tcPr>
            <w:tcW w:w="2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3826D4" w14:textId="77777777" w:rsidR="00856D17" w:rsidRPr="0025129B" w:rsidRDefault="00856D17"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119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2365435" w14:textId="16AA9320" w:rsidR="00856D17" w:rsidRPr="00582107" w:rsidRDefault="00856D17" w:rsidP="000E66AF">
            <w:pPr>
              <w:rPr>
                <w:rFonts w:eastAsia="Times New Roman"/>
                <w:b/>
                <w:color w:val="000000"/>
                <w:sz w:val="18"/>
                <w:szCs w:val="18"/>
                <w:highlight w:val="yellow"/>
                <w:lang w:eastAsia="es-CL"/>
              </w:rPr>
            </w:pPr>
            <w:r w:rsidRPr="00C33FC9">
              <w:rPr>
                <w:rFonts w:eastAsia="Times New Roman"/>
                <w:b/>
                <w:color w:val="000000"/>
                <w:sz w:val="18"/>
                <w:szCs w:val="18"/>
                <w:lang w:eastAsia="es-CL"/>
              </w:rPr>
              <w:t>Norte</w:t>
            </w:r>
            <w:r w:rsidR="006E382B">
              <w:rPr>
                <w:rFonts w:eastAsia="Times New Roman"/>
                <w:b/>
                <w:color w:val="000000"/>
                <w:sz w:val="18"/>
                <w:szCs w:val="18"/>
                <w:lang w:eastAsia="es-CL"/>
              </w:rPr>
              <w:t xml:space="preserve">: </w:t>
            </w:r>
            <w:r w:rsidR="006E382B" w:rsidRPr="00551D0D">
              <w:rPr>
                <w:rFonts w:eastAsia="Times New Roman"/>
                <w:color w:val="000000"/>
                <w:sz w:val="18"/>
                <w:szCs w:val="18"/>
                <w:lang w:eastAsia="es-CL"/>
              </w:rPr>
              <w:t>5507186</w:t>
            </w:r>
          </w:p>
        </w:tc>
        <w:tc>
          <w:tcPr>
            <w:tcW w:w="1641" w:type="pct"/>
            <w:tcBorders>
              <w:top w:val="single" w:sz="4" w:space="0" w:color="auto"/>
              <w:left w:val="nil"/>
              <w:bottom w:val="single" w:sz="4" w:space="0" w:color="auto"/>
              <w:right w:val="single" w:sz="4" w:space="0" w:color="000000"/>
            </w:tcBorders>
            <w:shd w:val="clear" w:color="auto" w:fill="auto"/>
            <w:noWrap/>
            <w:vAlign w:val="center"/>
            <w:hideMark/>
          </w:tcPr>
          <w:p w14:paraId="794929C7" w14:textId="28DAE07C" w:rsidR="00856D17" w:rsidRPr="00582107" w:rsidRDefault="00856D17" w:rsidP="000E66AF">
            <w:pPr>
              <w:rPr>
                <w:rFonts w:eastAsia="Times New Roman"/>
                <w:b/>
                <w:color w:val="000000"/>
                <w:sz w:val="18"/>
                <w:szCs w:val="18"/>
                <w:highlight w:val="yellow"/>
                <w:lang w:eastAsia="es-CL"/>
              </w:rPr>
            </w:pPr>
            <w:r w:rsidRPr="00C33FC9">
              <w:rPr>
                <w:rFonts w:eastAsia="Times New Roman"/>
                <w:b/>
                <w:color w:val="000000"/>
                <w:sz w:val="18"/>
                <w:szCs w:val="18"/>
                <w:lang w:eastAsia="es-CL"/>
              </w:rPr>
              <w:t xml:space="preserve"> Este:</w:t>
            </w:r>
            <w:r w:rsidRPr="00C33FC9">
              <w:rPr>
                <w:rFonts w:eastAsia="Times New Roman"/>
                <w:color w:val="000000"/>
                <w:sz w:val="18"/>
                <w:szCs w:val="18"/>
                <w:lang w:eastAsia="es-CL"/>
              </w:rPr>
              <w:t xml:space="preserve"> </w:t>
            </w:r>
            <w:r w:rsidR="006E382B">
              <w:rPr>
                <w:rFonts w:eastAsia="Times New Roman"/>
                <w:color w:val="000000"/>
                <w:sz w:val="18"/>
                <w:szCs w:val="18"/>
                <w:lang w:eastAsia="es-CL"/>
              </w:rPr>
              <w:t xml:space="preserve">650566 </w:t>
            </w:r>
          </w:p>
        </w:tc>
      </w:tr>
      <w:tr w:rsidR="00856D17" w:rsidRPr="0025129B" w14:paraId="642FDA42" w14:textId="77777777" w:rsidTr="0033028A">
        <w:trPr>
          <w:trHeight w:val="41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25B6783F" w14:textId="77777777" w:rsidR="00856D17" w:rsidRPr="0025129B" w:rsidRDefault="00856D17" w:rsidP="000E66A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Panorámica, de</w:t>
            </w:r>
            <w:r w:rsidR="0033028A">
              <w:rPr>
                <w:rFonts w:eastAsia="Times New Roman"/>
                <w:color w:val="000000"/>
                <w:sz w:val="18"/>
                <w:szCs w:val="18"/>
                <w:lang w:eastAsia="es-CL"/>
              </w:rPr>
              <w:t xml:space="preserve">l sector destinado al acopio de </w:t>
            </w:r>
            <w:r>
              <w:rPr>
                <w:rFonts w:eastAsia="Times New Roman"/>
                <w:color w:val="000000"/>
                <w:sz w:val="18"/>
                <w:szCs w:val="18"/>
                <w:lang w:eastAsia="es-CL"/>
              </w:rPr>
              <w:t xml:space="preserve">residuos </w:t>
            </w:r>
            <w:r w:rsidR="0033028A">
              <w:rPr>
                <w:rFonts w:eastAsia="Times New Roman"/>
                <w:color w:val="000000"/>
                <w:sz w:val="18"/>
                <w:szCs w:val="18"/>
                <w:lang w:eastAsia="es-CL"/>
              </w:rPr>
              <w:t xml:space="preserve">(frente de trabajo) </w:t>
            </w:r>
            <w:r>
              <w:rPr>
                <w:rFonts w:eastAsia="Times New Roman"/>
                <w:color w:val="000000"/>
                <w:sz w:val="18"/>
                <w:szCs w:val="18"/>
                <w:lang w:eastAsia="es-CL"/>
              </w:rPr>
              <w:t xml:space="preserve">al interior del vertedero. </w:t>
            </w:r>
            <w:r w:rsidR="0033028A">
              <w:rPr>
                <w:rFonts w:eastAsia="Times New Roman"/>
                <w:color w:val="000000"/>
                <w:sz w:val="18"/>
                <w:szCs w:val="18"/>
                <w:lang w:eastAsia="es-CL"/>
              </w:rPr>
              <w:t>El acopio es realizado con una excavadora la cual extrae de residuos desde los vehículos y los acopia a granel.</w:t>
            </w:r>
          </w:p>
        </w:tc>
      </w:tr>
    </w:tbl>
    <w:p w14:paraId="1AD4F9DC" w14:textId="77777777" w:rsidR="00856D17" w:rsidRDefault="00856D17" w:rsidP="00856D17">
      <w:pPr>
        <w:rPr>
          <w:rFonts w:cstheme="minorHAnsi"/>
          <w:b/>
          <w:sz w:val="14"/>
          <w:szCs w:val="24"/>
        </w:rPr>
      </w:pPr>
    </w:p>
    <w:p w14:paraId="77822544" w14:textId="77777777" w:rsidR="0033028A" w:rsidRDefault="0033028A" w:rsidP="0033028A">
      <w:pPr>
        <w:rPr>
          <w:rFonts w:cstheme="minorHAnsi"/>
          <w:b/>
          <w:sz w:val="14"/>
          <w:szCs w:val="24"/>
        </w:rPr>
      </w:pPr>
    </w:p>
    <w:p w14:paraId="56DC9252" w14:textId="77777777" w:rsidR="0033028A" w:rsidRDefault="0033028A" w:rsidP="0033028A">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80"/>
        <w:gridCol w:w="321"/>
        <w:gridCol w:w="1591"/>
        <w:gridCol w:w="1911"/>
        <w:gridCol w:w="3111"/>
        <w:gridCol w:w="277"/>
        <w:gridCol w:w="1503"/>
        <w:gridCol w:w="1818"/>
      </w:tblGrid>
      <w:tr w:rsidR="0033028A" w:rsidRPr="0025129B" w14:paraId="277CCAA5" w14:textId="77777777" w:rsidTr="000E66A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E62DED" w14:textId="77777777" w:rsidR="0033028A" w:rsidRPr="0025129B" w:rsidRDefault="0033028A" w:rsidP="000E66AF">
            <w:pPr>
              <w:jc w:val="center"/>
              <w:rPr>
                <w:rFonts w:eastAsia="Times New Roman"/>
                <w:b/>
                <w:bCs/>
                <w:color w:val="000000"/>
                <w:sz w:val="20"/>
                <w:szCs w:val="20"/>
                <w:lang w:eastAsia="es-CL"/>
              </w:rPr>
            </w:pPr>
            <w:r>
              <w:rPr>
                <w:rFonts w:eastAsia="Times New Roman"/>
                <w:b/>
                <w:bCs/>
                <w:color w:val="000000"/>
                <w:sz w:val="20"/>
                <w:szCs w:val="20"/>
                <w:lang w:eastAsia="es-CL"/>
              </w:rPr>
              <w:t>R</w:t>
            </w:r>
            <w:r w:rsidRPr="0025129B">
              <w:rPr>
                <w:rFonts w:eastAsia="Times New Roman"/>
                <w:b/>
                <w:bCs/>
                <w:color w:val="000000"/>
                <w:sz w:val="20"/>
                <w:szCs w:val="20"/>
                <w:lang w:eastAsia="es-CL"/>
              </w:rPr>
              <w:t xml:space="preserve">egistros </w:t>
            </w:r>
          </w:p>
        </w:tc>
      </w:tr>
      <w:tr w:rsidR="0033028A" w:rsidRPr="0025129B" w14:paraId="75BEB39D" w14:textId="77777777" w:rsidTr="000E66AF">
        <w:trPr>
          <w:trHeight w:val="6079"/>
          <w:jc w:val="center"/>
        </w:trPr>
        <w:tc>
          <w:tcPr>
            <w:tcW w:w="2554" w:type="pct"/>
            <w:gridSpan w:val="4"/>
            <w:tcBorders>
              <w:top w:val="nil"/>
              <w:left w:val="single" w:sz="4" w:space="0" w:color="auto"/>
              <w:right w:val="single" w:sz="4" w:space="0" w:color="auto"/>
            </w:tcBorders>
            <w:shd w:val="clear" w:color="auto" w:fill="auto"/>
            <w:noWrap/>
            <w:vAlign w:val="center"/>
            <w:hideMark/>
          </w:tcPr>
          <w:p w14:paraId="7976E4D8" w14:textId="77777777" w:rsidR="0033028A" w:rsidRPr="0025129B" w:rsidRDefault="0033028A" w:rsidP="000E66AF">
            <w:pPr>
              <w:jc w:val="center"/>
              <w:rPr>
                <w:rFonts w:eastAsia="Times New Roman"/>
                <w:color w:val="000000"/>
                <w:sz w:val="20"/>
                <w:szCs w:val="20"/>
                <w:lang w:eastAsia="es-CL"/>
              </w:rPr>
            </w:pPr>
            <w:r>
              <w:object w:dxaOrig="7620" w:dyaOrig="5715" w14:anchorId="01D5D552">
                <v:shape id="_x0000_i1030" type="#_x0000_t75" style="width:302.25pt;height:225.75pt" o:ole="">
                  <v:imagedata r:id="rId22" o:title=""/>
                </v:shape>
                <o:OLEObject Type="Embed" ProgID="PBrush" ShapeID="_x0000_i1030" DrawAspect="Content" ObjectID="_1591179375" r:id="rId23"/>
              </w:object>
            </w:r>
          </w:p>
        </w:tc>
        <w:tc>
          <w:tcPr>
            <w:tcW w:w="2446" w:type="pct"/>
            <w:gridSpan w:val="4"/>
            <w:tcBorders>
              <w:top w:val="nil"/>
              <w:left w:val="single" w:sz="4" w:space="0" w:color="auto"/>
              <w:right w:val="single" w:sz="4" w:space="0" w:color="auto"/>
            </w:tcBorders>
            <w:shd w:val="clear" w:color="auto" w:fill="auto"/>
            <w:noWrap/>
            <w:vAlign w:val="center"/>
            <w:hideMark/>
          </w:tcPr>
          <w:p w14:paraId="6136288E" w14:textId="77777777" w:rsidR="0033028A" w:rsidRPr="0025129B" w:rsidRDefault="0033028A" w:rsidP="000E66AF">
            <w:pPr>
              <w:jc w:val="center"/>
              <w:rPr>
                <w:rFonts w:eastAsia="Times New Roman"/>
                <w:color w:val="000000"/>
                <w:sz w:val="20"/>
                <w:szCs w:val="20"/>
                <w:lang w:eastAsia="es-CL"/>
              </w:rPr>
            </w:pPr>
            <w:r>
              <w:object w:dxaOrig="7110" w:dyaOrig="5295" w14:anchorId="036560E4">
                <v:shape id="_x0000_i1031" type="#_x0000_t75" style="width:294pt;height:219pt" o:ole="">
                  <v:imagedata r:id="rId24" o:title=""/>
                </v:shape>
                <o:OLEObject Type="Embed" ProgID="PBrush" ShapeID="_x0000_i1031" DrawAspect="Content" ObjectID="_1591179376" r:id="rId25"/>
              </w:object>
            </w:r>
          </w:p>
        </w:tc>
      </w:tr>
      <w:tr w:rsidR="0033028A" w:rsidRPr="0025129B" w14:paraId="354D0699" w14:textId="77777777" w:rsidTr="000E66AF">
        <w:trPr>
          <w:trHeight w:val="300"/>
          <w:jc w:val="center"/>
        </w:trPr>
        <w:tc>
          <w:tcPr>
            <w:tcW w:w="1277" w:type="pct"/>
            <w:gridSpan w:val="2"/>
            <w:tcBorders>
              <w:top w:val="single" w:sz="4" w:space="0" w:color="auto"/>
              <w:left w:val="single" w:sz="4" w:space="0" w:color="auto"/>
              <w:bottom w:val="single" w:sz="4" w:space="0" w:color="auto"/>
              <w:right w:val="nil"/>
            </w:tcBorders>
            <w:shd w:val="clear" w:color="auto" w:fill="auto"/>
            <w:noWrap/>
            <w:vAlign w:val="center"/>
            <w:hideMark/>
          </w:tcPr>
          <w:p w14:paraId="2FFD7AAF" w14:textId="3C4F4981" w:rsidR="0033028A" w:rsidRPr="0025129B" w:rsidRDefault="0033028A" w:rsidP="000E66AF">
            <w:pPr>
              <w:pStyle w:val="Descripcin"/>
              <w:rPr>
                <w:rFonts w:eastAsia="Times New Roman"/>
                <w:color w:val="000000"/>
                <w:szCs w:val="18"/>
                <w:lang w:eastAsia="es-CL"/>
              </w:rPr>
            </w:pPr>
            <w:bookmarkStart w:id="122" w:name="_Toc514856717"/>
            <w:bookmarkStart w:id="123" w:name="_Toc514859090"/>
            <w:r w:rsidRPr="0025129B">
              <w:t xml:space="preserve">Fotografía </w:t>
            </w:r>
            <w:r w:rsidR="0044471E">
              <w:t>4</w:t>
            </w:r>
            <w:r w:rsidRPr="0025129B">
              <w:rPr>
                <w:szCs w:val="18"/>
              </w:rPr>
              <w:t>.</w:t>
            </w:r>
            <w:bookmarkEnd w:id="122"/>
            <w:bookmarkEnd w:id="123"/>
          </w:p>
        </w:tc>
        <w:tc>
          <w:tcPr>
            <w:tcW w:w="12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584DBD" w14:textId="77777777" w:rsidR="0033028A" w:rsidRPr="0025129B" w:rsidRDefault="0033028A"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c>
          <w:tcPr>
            <w:tcW w:w="1235" w:type="pct"/>
            <w:gridSpan w:val="2"/>
            <w:tcBorders>
              <w:top w:val="single" w:sz="4" w:space="0" w:color="auto"/>
              <w:left w:val="nil"/>
              <w:bottom w:val="single" w:sz="4" w:space="0" w:color="auto"/>
              <w:right w:val="nil"/>
            </w:tcBorders>
            <w:shd w:val="clear" w:color="auto" w:fill="auto"/>
            <w:noWrap/>
            <w:vAlign w:val="center"/>
            <w:hideMark/>
          </w:tcPr>
          <w:p w14:paraId="18AB0E0D" w14:textId="5F230E7D" w:rsidR="0033028A" w:rsidRPr="0025129B" w:rsidRDefault="0033028A" w:rsidP="000E66AF">
            <w:pPr>
              <w:pStyle w:val="Descripcin"/>
              <w:rPr>
                <w:szCs w:val="18"/>
              </w:rPr>
            </w:pPr>
            <w:bookmarkStart w:id="124" w:name="_Toc514856718"/>
            <w:bookmarkStart w:id="125" w:name="_Toc514859091"/>
            <w:r w:rsidRPr="0025129B">
              <w:t xml:space="preserve">Fotografía </w:t>
            </w:r>
            <w:r w:rsidR="0044471E">
              <w:t>5</w:t>
            </w:r>
            <w:r w:rsidRPr="0025129B">
              <w:rPr>
                <w:szCs w:val="18"/>
              </w:rPr>
              <w:t>.</w:t>
            </w:r>
            <w:bookmarkEnd w:id="124"/>
            <w:bookmarkEnd w:id="125"/>
          </w:p>
        </w:tc>
        <w:tc>
          <w:tcPr>
            <w:tcW w:w="12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46B9A6" w14:textId="77777777" w:rsidR="0033028A" w:rsidRPr="0025129B" w:rsidRDefault="0033028A"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r>
      <w:tr w:rsidR="0033028A" w:rsidRPr="0025129B" w14:paraId="4002F393" w14:textId="77777777" w:rsidTr="000E66AF">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02E7A2" w14:textId="77777777" w:rsidR="0033028A" w:rsidRPr="0025129B" w:rsidRDefault="0033028A"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57D19B3" w14:textId="6FE2AED0" w:rsidR="0033028A" w:rsidRPr="00FF5401" w:rsidRDefault="0033028A" w:rsidP="000E66AF">
            <w:pPr>
              <w:rPr>
                <w:rFonts w:eastAsia="Times New Roman"/>
                <w:b/>
                <w:color w:val="000000"/>
                <w:sz w:val="18"/>
                <w:szCs w:val="18"/>
                <w:highlight w:val="yellow"/>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6E382B" w:rsidRPr="00B1567E">
              <w:rPr>
                <w:rFonts w:eastAsia="Times New Roman"/>
                <w:color w:val="000000"/>
                <w:sz w:val="18"/>
                <w:szCs w:val="18"/>
                <w:lang w:eastAsia="es-CL"/>
              </w:rPr>
              <w:t>5507186</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5B4FDECA" w14:textId="6659637C" w:rsidR="0033028A" w:rsidRPr="00FF5401" w:rsidRDefault="0033028A" w:rsidP="000E66AF">
            <w:pPr>
              <w:rPr>
                <w:rFonts w:eastAsia="Times New Roman"/>
                <w:b/>
                <w:color w:val="000000"/>
                <w:sz w:val="18"/>
                <w:szCs w:val="18"/>
                <w:highlight w:val="yellow"/>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6E382B">
              <w:rPr>
                <w:rFonts w:eastAsia="Times New Roman"/>
                <w:color w:val="000000"/>
                <w:sz w:val="18"/>
                <w:szCs w:val="18"/>
                <w:lang w:eastAsia="es-CL"/>
              </w:rPr>
              <w:t>650566</w:t>
            </w:r>
          </w:p>
        </w:tc>
        <w:tc>
          <w:tcPr>
            <w:tcW w:w="1134" w:type="pct"/>
            <w:tcBorders>
              <w:top w:val="single" w:sz="4" w:space="0" w:color="auto"/>
              <w:left w:val="nil"/>
              <w:bottom w:val="single" w:sz="4" w:space="0" w:color="auto"/>
              <w:right w:val="single" w:sz="4" w:space="0" w:color="000000"/>
            </w:tcBorders>
            <w:shd w:val="clear" w:color="auto" w:fill="auto"/>
            <w:noWrap/>
            <w:vAlign w:val="center"/>
            <w:hideMark/>
          </w:tcPr>
          <w:p w14:paraId="2222C17A" w14:textId="77777777" w:rsidR="0033028A" w:rsidRPr="0025129B" w:rsidRDefault="0033028A"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A6533D9" w14:textId="0E4A8B0E" w:rsidR="0033028A" w:rsidRPr="0098477E" w:rsidRDefault="0033028A" w:rsidP="000E66AF">
            <w:pPr>
              <w:rPr>
                <w:rFonts w:eastAsia="Times New Roman"/>
                <w:b/>
                <w:color w:val="000000"/>
                <w:sz w:val="18"/>
                <w:szCs w:val="18"/>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6E382B" w:rsidRPr="00B1567E">
              <w:rPr>
                <w:rFonts w:eastAsia="Times New Roman"/>
                <w:color w:val="000000"/>
                <w:sz w:val="18"/>
                <w:szCs w:val="18"/>
                <w:lang w:eastAsia="es-CL"/>
              </w:rPr>
              <w:t>5507186</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0782CD19" w14:textId="5CC546FD" w:rsidR="0033028A" w:rsidRPr="0098477E" w:rsidRDefault="0033028A" w:rsidP="000E66AF">
            <w:pPr>
              <w:rPr>
                <w:rFonts w:eastAsia="Times New Roman"/>
                <w:b/>
                <w:color w:val="000000"/>
                <w:sz w:val="18"/>
                <w:szCs w:val="18"/>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6E382B">
              <w:rPr>
                <w:rFonts w:eastAsia="Times New Roman"/>
                <w:color w:val="000000"/>
                <w:sz w:val="18"/>
                <w:szCs w:val="18"/>
                <w:lang w:eastAsia="es-CL"/>
              </w:rPr>
              <w:t xml:space="preserve">650566 </w:t>
            </w:r>
          </w:p>
        </w:tc>
      </w:tr>
      <w:tr w:rsidR="0033028A" w:rsidRPr="0025129B" w14:paraId="1A061317" w14:textId="77777777" w:rsidTr="000E66AF">
        <w:trPr>
          <w:trHeight w:val="397"/>
          <w:jc w:val="center"/>
        </w:trPr>
        <w:tc>
          <w:tcPr>
            <w:tcW w:w="2554"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C4730C8" w14:textId="77777777" w:rsidR="0033028A" w:rsidRPr="0025129B" w:rsidRDefault="0033028A" w:rsidP="000E66A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29145F">
              <w:rPr>
                <w:rFonts w:eastAsia="Times New Roman"/>
                <w:color w:val="000000"/>
                <w:sz w:val="18"/>
                <w:szCs w:val="18"/>
                <w:lang w:eastAsia="es-CL"/>
              </w:rPr>
              <w:t xml:space="preserve">Vista de </w:t>
            </w:r>
            <w:r>
              <w:rPr>
                <w:rFonts w:eastAsia="Times New Roman"/>
                <w:color w:val="000000"/>
                <w:sz w:val="18"/>
                <w:szCs w:val="18"/>
                <w:lang w:eastAsia="es-CL"/>
              </w:rPr>
              <w:t>excavadora operando próxima a vehículo con carro,</w:t>
            </w:r>
            <w:r w:rsidR="0038178F">
              <w:rPr>
                <w:rFonts w:eastAsia="Times New Roman"/>
                <w:color w:val="000000"/>
                <w:sz w:val="18"/>
                <w:szCs w:val="18"/>
                <w:lang w:eastAsia="es-CL"/>
              </w:rPr>
              <w:t xml:space="preserve"> observándose una persona que se encuentra s</w:t>
            </w:r>
            <w:r>
              <w:rPr>
                <w:rFonts w:eastAsia="Times New Roman"/>
                <w:color w:val="000000"/>
                <w:sz w:val="18"/>
                <w:szCs w:val="18"/>
                <w:lang w:eastAsia="es-CL"/>
              </w:rPr>
              <w:t>u puerta para descargar los residuos.</w:t>
            </w:r>
          </w:p>
        </w:tc>
        <w:tc>
          <w:tcPr>
            <w:tcW w:w="2446"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2275573" w14:textId="77777777" w:rsidR="0033028A" w:rsidRPr="0025129B" w:rsidRDefault="0033028A" w:rsidP="000E66A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9145F">
              <w:rPr>
                <w:rFonts w:eastAsia="Times New Roman"/>
                <w:color w:val="000000"/>
                <w:sz w:val="18"/>
                <w:szCs w:val="18"/>
                <w:lang w:eastAsia="es-CL"/>
              </w:rPr>
              <w:t xml:space="preserve"> </w:t>
            </w:r>
            <w:r w:rsidRPr="00EA73E5">
              <w:rPr>
                <w:rFonts w:eastAsia="Times New Roman"/>
                <w:color w:val="000000"/>
                <w:sz w:val="18"/>
                <w:szCs w:val="18"/>
                <w:lang w:eastAsia="es-CL"/>
              </w:rPr>
              <w:t xml:space="preserve">Vista de excavadora operando </w:t>
            </w:r>
            <w:r>
              <w:rPr>
                <w:rFonts w:eastAsia="Times New Roman"/>
                <w:color w:val="000000"/>
                <w:sz w:val="18"/>
                <w:szCs w:val="18"/>
                <w:lang w:eastAsia="es-CL"/>
              </w:rPr>
              <w:t>contigua a camión placa patente TH 3638, que cuenta con logo de la municipalidad de Osorno. En detalle se observa peoneta del vehículo en su interior.</w:t>
            </w:r>
          </w:p>
        </w:tc>
      </w:tr>
      <w:tr w:rsidR="0033028A" w:rsidRPr="0025129B" w14:paraId="127789D1" w14:textId="77777777" w:rsidTr="000E66AF">
        <w:trPr>
          <w:trHeight w:val="450"/>
          <w:jc w:val="center"/>
        </w:trPr>
        <w:tc>
          <w:tcPr>
            <w:tcW w:w="2554" w:type="pct"/>
            <w:gridSpan w:val="4"/>
            <w:vMerge/>
            <w:tcBorders>
              <w:top w:val="single" w:sz="4" w:space="0" w:color="auto"/>
              <w:left w:val="single" w:sz="4" w:space="0" w:color="auto"/>
              <w:bottom w:val="single" w:sz="4" w:space="0" w:color="000000"/>
              <w:right w:val="single" w:sz="4" w:space="0" w:color="000000"/>
            </w:tcBorders>
            <w:vAlign w:val="center"/>
            <w:hideMark/>
          </w:tcPr>
          <w:p w14:paraId="76172BEC" w14:textId="77777777" w:rsidR="0033028A" w:rsidRPr="0025129B" w:rsidRDefault="0033028A" w:rsidP="000E66AF">
            <w:pPr>
              <w:rPr>
                <w:rFonts w:eastAsia="Times New Roman"/>
                <w:color w:val="000000"/>
                <w:sz w:val="20"/>
                <w:szCs w:val="20"/>
                <w:lang w:eastAsia="es-CL"/>
              </w:rPr>
            </w:pPr>
          </w:p>
        </w:tc>
        <w:tc>
          <w:tcPr>
            <w:tcW w:w="2446" w:type="pct"/>
            <w:gridSpan w:val="4"/>
            <w:vMerge/>
            <w:tcBorders>
              <w:top w:val="single" w:sz="4" w:space="0" w:color="auto"/>
              <w:left w:val="single" w:sz="4" w:space="0" w:color="auto"/>
              <w:bottom w:val="single" w:sz="4" w:space="0" w:color="000000"/>
              <w:right w:val="single" w:sz="4" w:space="0" w:color="000000"/>
            </w:tcBorders>
            <w:vAlign w:val="center"/>
            <w:hideMark/>
          </w:tcPr>
          <w:p w14:paraId="71FD0361" w14:textId="77777777" w:rsidR="0033028A" w:rsidRPr="0025129B" w:rsidRDefault="0033028A" w:rsidP="000E66AF">
            <w:pPr>
              <w:rPr>
                <w:rFonts w:eastAsia="Times New Roman"/>
                <w:color w:val="000000"/>
                <w:sz w:val="20"/>
                <w:szCs w:val="20"/>
                <w:lang w:eastAsia="es-CL"/>
              </w:rPr>
            </w:pPr>
          </w:p>
        </w:tc>
      </w:tr>
    </w:tbl>
    <w:p w14:paraId="0EEEC7DB" w14:textId="77777777" w:rsidR="0033028A" w:rsidRDefault="0033028A" w:rsidP="0033028A">
      <w:pPr>
        <w:rPr>
          <w:rFonts w:cstheme="minorHAnsi"/>
          <w:b/>
          <w:sz w:val="14"/>
          <w:szCs w:val="24"/>
        </w:rPr>
      </w:pPr>
    </w:p>
    <w:p w14:paraId="7975E77C" w14:textId="77777777" w:rsidR="0033028A" w:rsidRDefault="0033028A" w:rsidP="0033028A">
      <w:pPr>
        <w:rPr>
          <w:rFonts w:cstheme="minorHAnsi"/>
          <w:b/>
          <w:sz w:val="14"/>
          <w:szCs w:val="24"/>
        </w:rPr>
      </w:pPr>
    </w:p>
    <w:p w14:paraId="3B3E7277" w14:textId="77777777" w:rsidR="0033028A" w:rsidRDefault="0033028A" w:rsidP="00856D17">
      <w:pPr>
        <w:rPr>
          <w:rFonts w:cstheme="minorHAnsi"/>
          <w:b/>
          <w:sz w:val="14"/>
          <w:szCs w:val="24"/>
        </w:rPr>
      </w:pPr>
    </w:p>
    <w:p w14:paraId="65BA00CA" w14:textId="77777777" w:rsidR="00856D17" w:rsidRDefault="00856D17" w:rsidP="00856D17">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80"/>
        <w:gridCol w:w="321"/>
        <w:gridCol w:w="1591"/>
        <w:gridCol w:w="1911"/>
        <w:gridCol w:w="3111"/>
        <w:gridCol w:w="277"/>
        <w:gridCol w:w="1503"/>
        <w:gridCol w:w="1818"/>
      </w:tblGrid>
      <w:tr w:rsidR="00856D17" w:rsidRPr="0025129B" w14:paraId="16C4816F" w14:textId="77777777" w:rsidTr="000E66A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BD431D" w14:textId="77777777" w:rsidR="00856D17" w:rsidRPr="0025129B" w:rsidRDefault="00856D17" w:rsidP="000E66AF">
            <w:pPr>
              <w:jc w:val="center"/>
              <w:rPr>
                <w:rFonts w:eastAsia="Times New Roman"/>
                <w:b/>
                <w:bCs/>
                <w:color w:val="000000"/>
                <w:sz w:val="20"/>
                <w:szCs w:val="20"/>
                <w:lang w:eastAsia="es-CL"/>
              </w:rPr>
            </w:pPr>
            <w:r>
              <w:rPr>
                <w:rFonts w:eastAsia="Times New Roman"/>
                <w:b/>
                <w:bCs/>
                <w:color w:val="000000"/>
                <w:sz w:val="20"/>
                <w:szCs w:val="20"/>
                <w:lang w:eastAsia="es-CL"/>
              </w:rPr>
              <w:t>R</w:t>
            </w:r>
            <w:r w:rsidRPr="0025129B">
              <w:rPr>
                <w:rFonts w:eastAsia="Times New Roman"/>
                <w:b/>
                <w:bCs/>
                <w:color w:val="000000"/>
                <w:sz w:val="20"/>
                <w:szCs w:val="20"/>
                <w:lang w:eastAsia="es-CL"/>
              </w:rPr>
              <w:t xml:space="preserve">egistros </w:t>
            </w:r>
          </w:p>
        </w:tc>
      </w:tr>
      <w:tr w:rsidR="00856D17" w:rsidRPr="0025129B" w14:paraId="2FDDB4FC" w14:textId="77777777" w:rsidTr="000E66AF">
        <w:trPr>
          <w:trHeight w:val="6079"/>
          <w:jc w:val="center"/>
        </w:trPr>
        <w:tc>
          <w:tcPr>
            <w:tcW w:w="2554" w:type="pct"/>
            <w:gridSpan w:val="4"/>
            <w:tcBorders>
              <w:top w:val="nil"/>
              <w:left w:val="single" w:sz="4" w:space="0" w:color="auto"/>
              <w:right w:val="single" w:sz="4" w:space="0" w:color="auto"/>
            </w:tcBorders>
            <w:shd w:val="clear" w:color="auto" w:fill="auto"/>
            <w:noWrap/>
            <w:vAlign w:val="center"/>
            <w:hideMark/>
          </w:tcPr>
          <w:p w14:paraId="0BA64742" w14:textId="77777777" w:rsidR="00856D17" w:rsidRPr="0025129B" w:rsidRDefault="003E6F06" w:rsidP="000E66A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342C3D9" wp14:editId="1360556F">
                  <wp:extent cx="4328160" cy="324612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28160" cy="3246120"/>
                          </a:xfrm>
                          <a:prstGeom prst="rect">
                            <a:avLst/>
                          </a:prstGeom>
                          <a:noFill/>
                        </pic:spPr>
                      </pic:pic>
                    </a:graphicData>
                  </a:graphic>
                </wp:inline>
              </w:drawing>
            </w:r>
          </w:p>
        </w:tc>
        <w:tc>
          <w:tcPr>
            <w:tcW w:w="2446" w:type="pct"/>
            <w:gridSpan w:val="4"/>
            <w:tcBorders>
              <w:top w:val="nil"/>
              <w:left w:val="single" w:sz="4" w:space="0" w:color="auto"/>
              <w:right w:val="single" w:sz="4" w:space="0" w:color="auto"/>
            </w:tcBorders>
            <w:shd w:val="clear" w:color="auto" w:fill="auto"/>
            <w:noWrap/>
            <w:vAlign w:val="center"/>
            <w:hideMark/>
          </w:tcPr>
          <w:p w14:paraId="050870D8" w14:textId="77777777" w:rsidR="00856D17" w:rsidRPr="0025129B" w:rsidRDefault="003E6F06" w:rsidP="000E66A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1BA464F" wp14:editId="12282D61">
                  <wp:extent cx="3855720" cy="32004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55720" cy="3200400"/>
                          </a:xfrm>
                          <a:prstGeom prst="rect">
                            <a:avLst/>
                          </a:prstGeom>
                          <a:noFill/>
                        </pic:spPr>
                      </pic:pic>
                    </a:graphicData>
                  </a:graphic>
                </wp:inline>
              </w:drawing>
            </w:r>
          </w:p>
        </w:tc>
      </w:tr>
      <w:tr w:rsidR="00856D17" w:rsidRPr="0025129B" w14:paraId="5F770361" w14:textId="77777777" w:rsidTr="000E66AF">
        <w:trPr>
          <w:trHeight w:val="300"/>
          <w:jc w:val="center"/>
        </w:trPr>
        <w:tc>
          <w:tcPr>
            <w:tcW w:w="1277" w:type="pct"/>
            <w:gridSpan w:val="2"/>
            <w:tcBorders>
              <w:top w:val="single" w:sz="4" w:space="0" w:color="auto"/>
              <w:left w:val="single" w:sz="4" w:space="0" w:color="auto"/>
              <w:bottom w:val="single" w:sz="4" w:space="0" w:color="auto"/>
              <w:right w:val="nil"/>
            </w:tcBorders>
            <w:shd w:val="clear" w:color="auto" w:fill="auto"/>
            <w:noWrap/>
            <w:vAlign w:val="center"/>
            <w:hideMark/>
          </w:tcPr>
          <w:p w14:paraId="6774E8F5" w14:textId="74D3F73E" w:rsidR="00856D17" w:rsidRPr="0025129B" w:rsidRDefault="00856D17" w:rsidP="000E66AF">
            <w:pPr>
              <w:pStyle w:val="Descripcin"/>
              <w:rPr>
                <w:rFonts w:eastAsia="Times New Roman"/>
                <w:color w:val="000000"/>
                <w:szCs w:val="18"/>
                <w:lang w:eastAsia="es-CL"/>
              </w:rPr>
            </w:pPr>
            <w:bookmarkStart w:id="126" w:name="_Toc514856719"/>
            <w:bookmarkStart w:id="127" w:name="_Toc514859092"/>
            <w:r w:rsidRPr="0025129B">
              <w:t xml:space="preserve">Fotografía </w:t>
            </w:r>
            <w:r w:rsidR="0044471E">
              <w:t>6</w:t>
            </w:r>
            <w:r w:rsidRPr="0025129B">
              <w:rPr>
                <w:szCs w:val="18"/>
              </w:rPr>
              <w:t>.</w:t>
            </w:r>
            <w:bookmarkEnd w:id="126"/>
            <w:bookmarkEnd w:id="127"/>
          </w:p>
        </w:tc>
        <w:tc>
          <w:tcPr>
            <w:tcW w:w="12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19EECD" w14:textId="77777777" w:rsidR="00856D17" w:rsidRPr="0025129B" w:rsidRDefault="00856D17"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c>
          <w:tcPr>
            <w:tcW w:w="1235" w:type="pct"/>
            <w:gridSpan w:val="2"/>
            <w:tcBorders>
              <w:top w:val="single" w:sz="4" w:space="0" w:color="auto"/>
              <w:left w:val="nil"/>
              <w:bottom w:val="single" w:sz="4" w:space="0" w:color="auto"/>
              <w:right w:val="nil"/>
            </w:tcBorders>
            <w:shd w:val="clear" w:color="auto" w:fill="auto"/>
            <w:noWrap/>
            <w:vAlign w:val="center"/>
            <w:hideMark/>
          </w:tcPr>
          <w:p w14:paraId="7CEAE23F" w14:textId="1811B052" w:rsidR="00856D17" w:rsidRPr="0025129B" w:rsidRDefault="00856D17" w:rsidP="000E66AF">
            <w:pPr>
              <w:pStyle w:val="Descripcin"/>
              <w:rPr>
                <w:szCs w:val="18"/>
              </w:rPr>
            </w:pPr>
            <w:bookmarkStart w:id="128" w:name="_Toc514856720"/>
            <w:bookmarkStart w:id="129" w:name="_Toc514859093"/>
            <w:r w:rsidRPr="0025129B">
              <w:t xml:space="preserve">Fotografía </w:t>
            </w:r>
            <w:r w:rsidR="0044471E">
              <w:t>7</w:t>
            </w:r>
            <w:r w:rsidRPr="0025129B">
              <w:rPr>
                <w:szCs w:val="18"/>
              </w:rPr>
              <w:t>.</w:t>
            </w:r>
            <w:bookmarkEnd w:id="128"/>
            <w:bookmarkEnd w:id="129"/>
          </w:p>
        </w:tc>
        <w:tc>
          <w:tcPr>
            <w:tcW w:w="12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F6786E" w14:textId="77777777" w:rsidR="00856D17" w:rsidRPr="0025129B" w:rsidRDefault="00856D17"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r>
      <w:tr w:rsidR="00856D17" w:rsidRPr="0025129B" w14:paraId="15D75373" w14:textId="77777777" w:rsidTr="000E66AF">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C97DE5" w14:textId="77777777" w:rsidR="00856D17" w:rsidRPr="0025129B" w:rsidRDefault="00856D17"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3EFBC58" w14:textId="17414CE0" w:rsidR="00856D17" w:rsidRPr="00FF5401" w:rsidRDefault="00856D17" w:rsidP="000E66AF">
            <w:pPr>
              <w:rPr>
                <w:rFonts w:eastAsia="Times New Roman"/>
                <w:b/>
                <w:color w:val="000000"/>
                <w:sz w:val="18"/>
                <w:szCs w:val="18"/>
                <w:highlight w:val="yellow"/>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6E382B">
              <w:rPr>
                <w:rFonts w:eastAsia="Times New Roman"/>
                <w:color w:val="000000"/>
                <w:sz w:val="18"/>
                <w:szCs w:val="18"/>
                <w:lang w:eastAsia="es-CL"/>
              </w:rPr>
              <w:t>55071156</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6F194313" w14:textId="3F2EF59B" w:rsidR="00856D17" w:rsidRPr="00FF5401" w:rsidRDefault="00856D17" w:rsidP="000E66AF">
            <w:pPr>
              <w:rPr>
                <w:rFonts w:eastAsia="Times New Roman"/>
                <w:b/>
                <w:color w:val="000000"/>
                <w:sz w:val="18"/>
                <w:szCs w:val="18"/>
                <w:highlight w:val="yellow"/>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6E382B">
              <w:rPr>
                <w:rFonts w:eastAsia="Times New Roman"/>
                <w:color w:val="000000"/>
                <w:sz w:val="18"/>
                <w:szCs w:val="18"/>
                <w:lang w:eastAsia="es-CL"/>
              </w:rPr>
              <w:t>650576</w:t>
            </w:r>
          </w:p>
        </w:tc>
        <w:tc>
          <w:tcPr>
            <w:tcW w:w="1134" w:type="pct"/>
            <w:tcBorders>
              <w:top w:val="single" w:sz="4" w:space="0" w:color="auto"/>
              <w:left w:val="nil"/>
              <w:bottom w:val="single" w:sz="4" w:space="0" w:color="auto"/>
              <w:right w:val="single" w:sz="4" w:space="0" w:color="000000"/>
            </w:tcBorders>
            <w:shd w:val="clear" w:color="auto" w:fill="auto"/>
            <w:noWrap/>
            <w:vAlign w:val="center"/>
            <w:hideMark/>
          </w:tcPr>
          <w:p w14:paraId="372F1834" w14:textId="77777777" w:rsidR="00856D17" w:rsidRPr="0025129B" w:rsidRDefault="00856D17"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4C056BD" w14:textId="0791190C" w:rsidR="00856D17" w:rsidRPr="0098477E" w:rsidRDefault="00856D17" w:rsidP="000E66AF">
            <w:pPr>
              <w:rPr>
                <w:rFonts w:eastAsia="Times New Roman"/>
                <w:b/>
                <w:color w:val="000000"/>
                <w:sz w:val="18"/>
                <w:szCs w:val="18"/>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6E382B">
              <w:rPr>
                <w:rFonts w:eastAsia="Times New Roman"/>
                <w:color w:val="000000"/>
                <w:sz w:val="18"/>
                <w:szCs w:val="18"/>
                <w:lang w:eastAsia="es-CL"/>
              </w:rPr>
              <w:t>55071156</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01CC4DF5" w14:textId="647A9DC0" w:rsidR="00856D17" w:rsidRPr="0098477E" w:rsidRDefault="00856D17" w:rsidP="000E66AF">
            <w:pPr>
              <w:rPr>
                <w:rFonts w:eastAsia="Times New Roman"/>
                <w:b/>
                <w:color w:val="000000"/>
                <w:sz w:val="18"/>
                <w:szCs w:val="18"/>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6E382B">
              <w:rPr>
                <w:rFonts w:eastAsia="Times New Roman"/>
                <w:color w:val="000000"/>
                <w:sz w:val="18"/>
                <w:szCs w:val="18"/>
                <w:lang w:eastAsia="es-CL"/>
              </w:rPr>
              <w:t>650576</w:t>
            </w:r>
          </w:p>
        </w:tc>
      </w:tr>
      <w:tr w:rsidR="00856D17" w:rsidRPr="0025129B" w14:paraId="0D22B1E9" w14:textId="77777777" w:rsidTr="000E66AF">
        <w:trPr>
          <w:trHeight w:val="397"/>
          <w:jc w:val="center"/>
        </w:trPr>
        <w:tc>
          <w:tcPr>
            <w:tcW w:w="2554"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00A9130A" w14:textId="77777777" w:rsidR="00856D17" w:rsidRPr="0025129B" w:rsidRDefault="00856D17" w:rsidP="000E66A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29145F">
              <w:rPr>
                <w:rFonts w:eastAsia="Times New Roman"/>
                <w:color w:val="000000"/>
                <w:sz w:val="18"/>
                <w:szCs w:val="18"/>
                <w:lang w:eastAsia="es-CL"/>
              </w:rPr>
              <w:t xml:space="preserve">Vista </w:t>
            </w:r>
            <w:r w:rsidR="00041A4C">
              <w:rPr>
                <w:rFonts w:eastAsia="Times New Roman"/>
                <w:color w:val="000000"/>
                <w:sz w:val="18"/>
                <w:szCs w:val="18"/>
                <w:lang w:eastAsia="es-CL"/>
              </w:rPr>
              <w:t>en detalle de acumulación de residuos a un costado del camino interior, a la altura del frente de trabajo (esquina derecha de la Fotografía 4), con presencia de aves y perro.</w:t>
            </w:r>
          </w:p>
        </w:tc>
        <w:tc>
          <w:tcPr>
            <w:tcW w:w="2446"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14C09D9" w14:textId="77777777" w:rsidR="00856D17" w:rsidRPr="0025129B" w:rsidRDefault="00856D17" w:rsidP="000E66A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9145F">
              <w:rPr>
                <w:rFonts w:eastAsia="Times New Roman"/>
                <w:color w:val="000000"/>
                <w:sz w:val="18"/>
                <w:szCs w:val="18"/>
                <w:lang w:eastAsia="es-CL"/>
              </w:rPr>
              <w:t xml:space="preserve"> </w:t>
            </w:r>
            <w:r w:rsidR="00041A4C">
              <w:rPr>
                <w:rFonts w:eastAsia="Times New Roman"/>
                <w:color w:val="000000"/>
                <w:sz w:val="18"/>
                <w:szCs w:val="18"/>
                <w:lang w:eastAsia="es-CL"/>
              </w:rPr>
              <w:t xml:space="preserve">Acumulación de residuos, en camino interno, </w:t>
            </w:r>
            <w:r w:rsidR="00041A4C" w:rsidRPr="00041A4C">
              <w:rPr>
                <w:rFonts w:eastAsia="Times New Roman"/>
                <w:color w:val="000000"/>
                <w:sz w:val="18"/>
                <w:szCs w:val="18"/>
                <w:lang w:eastAsia="es-CL"/>
              </w:rPr>
              <w:t>observ</w:t>
            </w:r>
            <w:r w:rsidR="00041A4C">
              <w:rPr>
                <w:rFonts w:eastAsia="Times New Roman"/>
                <w:color w:val="000000"/>
                <w:sz w:val="18"/>
                <w:szCs w:val="18"/>
                <w:lang w:eastAsia="es-CL"/>
              </w:rPr>
              <w:t xml:space="preserve">ándose </w:t>
            </w:r>
            <w:r w:rsidR="00041A4C" w:rsidRPr="00041A4C">
              <w:rPr>
                <w:rFonts w:eastAsia="Times New Roman"/>
                <w:color w:val="000000"/>
                <w:sz w:val="18"/>
                <w:szCs w:val="18"/>
                <w:lang w:eastAsia="es-CL"/>
              </w:rPr>
              <w:t>residuos industriales (mermas) de empresas lácteas de la zona.</w:t>
            </w:r>
          </w:p>
        </w:tc>
      </w:tr>
      <w:tr w:rsidR="00856D17" w:rsidRPr="0025129B" w14:paraId="55C27189" w14:textId="77777777" w:rsidTr="000E66AF">
        <w:trPr>
          <w:trHeight w:val="450"/>
          <w:jc w:val="center"/>
        </w:trPr>
        <w:tc>
          <w:tcPr>
            <w:tcW w:w="2554" w:type="pct"/>
            <w:gridSpan w:val="4"/>
            <w:vMerge/>
            <w:tcBorders>
              <w:top w:val="single" w:sz="4" w:space="0" w:color="auto"/>
              <w:left w:val="single" w:sz="4" w:space="0" w:color="auto"/>
              <w:bottom w:val="single" w:sz="4" w:space="0" w:color="000000"/>
              <w:right w:val="single" w:sz="4" w:space="0" w:color="000000"/>
            </w:tcBorders>
            <w:vAlign w:val="center"/>
            <w:hideMark/>
          </w:tcPr>
          <w:p w14:paraId="07100234" w14:textId="77777777" w:rsidR="00856D17" w:rsidRPr="0025129B" w:rsidRDefault="00856D17" w:rsidP="000E66AF">
            <w:pPr>
              <w:rPr>
                <w:rFonts w:eastAsia="Times New Roman"/>
                <w:color w:val="000000"/>
                <w:sz w:val="20"/>
                <w:szCs w:val="20"/>
                <w:lang w:eastAsia="es-CL"/>
              </w:rPr>
            </w:pPr>
          </w:p>
        </w:tc>
        <w:tc>
          <w:tcPr>
            <w:tcW w:w="2446" w:type="pct"/>
            <w:gridSpan w:val="4"/>
            <w:vMerge/>
            <w:tcBorders>
              <w:top w:val="single" w:sz="4" w:space="0" w:color="auto"/>
              <w:left w:val="single" w:sz="4" w:space="0" w:color="auto"/>
              <w:bottom w:val="single" w:sz="4" w:space="0" w:color="000000"/>
              <w:right w:val="single" w:sz="4" w:space="0" w:color="000000"/>
            </w:tcBorders>
            <w:vAlign w:val="center"/>
            <w:hideMark/>
          </w:tcPr>
          <w:p w14:paraId="0C312E1B" w14:textId="77777777" w:rsidR="00856D17" w:rsidRPr="0025129B" w:rsidRDefault="00856D17" w:rsidP="000E66AF">
            <w:pPr>
              <w:rPr>
                <w:rFonts w:eastAsia="Times New Roman"/>
                <w:color w:val="000000"/>
                <w:sz w:val="20"/>
                <w:szCs w:val="20"/>
                <w:lang w:eastAsia="es-CL"/>
              </w:rPr>
            </w:pPr>
          </w:p>
        </w:tc>
      </w:tr>
    </w:tbl>
    <w:p w14:paraId="1F8A89A9" w14:textId="77777777" w:rsidR="00856D17" w:rsidRDefault="00856D17" w:rsidP="00856D17">
      <w:pPr>
        <w:rPr>
          <w:rFonts w:cstheme="minorHAnsi"/>
          <w:b/>
          <w:sz w:val="14"/>
          <w:szCs w:val="24"/>
        </w:rPr>
      </w:pPr>
    </w:p>
    <w:p w14:paraId="20CFD9A9" w14:textId="77777777" w:rsidR="00856D17" w:rsidRDefault="00856D17" w:rsidP="00856D17">
      <w:pPr>
        <w:rPr>
          <w:rFonts w:cstheme="minorHAnsi"/>
          <w:b/>
          <w:sz w:val="14"/>
          <w:szCs w:val="24"/>
        </w:rPr>
      </w:pPr>
    </w:p>
    <w:p w14:paraId="60DDE3E3" w14:textId="77777777" w:rsidR="006C0A8D" w:rsidRDefault="006C0A8D" w:rsidP="00856D17">
      <w:pPr>
        <w:rPr>
          <w:rFonts w:cstheme="minorHAnsi"/>
          <w:b/>
          <w:sz w:val="14"/>
          <w:szCs w:val="24"/>
        </w:rPr>
      </w:pPr>
    </w:p>
    <w:p w14:paraId="3B7C5DD9" w14:textId="77777777" w:rsidR="00BE05F6" w:rsidRDefault="00BE05F6" w:rsidP="00BE05F6">
      <w:pPr>
        <w:rPr>
          <w:rFonts w:cstheme="minorHAnsi"/>
          <w:b/>
          <w:sz w:val="14"/>
          <w:szCs w:val="24"/>
        </w:rPr>
      </w:pPr>
    </w:p>
    <w:tbl>
      <w:tblPr>
        <w:tblW w:w="13562" w:type="dxa"/>
        <w:jc w:val="center"/>
        <w:tblCellMar>
          <w:left w:w="70" w:type="dxa"/>
          <w:right w:w="70" w:type="dxa"/>
        </w:tblCellMar>
        <w:tblLook w:val="04A0" w:firstRow="1" w:lastRow="0" w:firstColumn="1" w:lastColumn="0" w:noHBand="0" w:noVBand="1"/>
      </w:tblPr>
      <w:tblGrid>
        <w:gridCol w:w="5878"/>
        <w:gridCol w:w="903"/>
        <w:gridCol w:w="2330"/>
        <w:gridCol w:w="4451"/>
      </w:tblGrid>
      <w:tr w:rsidR="00BE05F6" w:rsidRPr="0025129B" w14:paraId="1BFB44A7" w14:textId="77777777" w:rsidTr="000E66AF">
        <w:trPr>
          <w:trHeight w:val="29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291444" w14:textId="77777777" w:rsidR="00BE05F6" w:rsidRPr="0025129B" w:rsidRDefault="00BE05F6" w:rsidP="000E66A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E05F6" w:rsidRPr="0025129B" w14:paraId="4B883D71" w14:textId="77777777" w:rsidTr="006C0A8D">
        <w:trPr>
          <w:trHeight w:val="6501"/>
          <w:jc w:val="center"/>
        </w:trPr>
        <w:tc>
          <w:tcPr>
            <w:tcW w:w="5000" w:type="pct"/>
            <w:gridSpan w:val="4"/>
            <w:tcBorders>
              <w:top w:val="nil"/>
              <w:left w:val="single" w:sz="4" w:space="0" w:color="auto"/>
              <w:right w:val="single" w:sz="4" w:space="0" w:color="auto"/>
            </w:tcBorders>
            <w:shd w:val="clear" w:color="auto" w:fill="auto"/>
            <w:noWrap/>
            <w:vAlign w:val="center"/>
            <w:hideMark/>
          </w:tcPr>
          <w:p w14:paraId="11858D3E" w14:textId="77777777" w:rsidR="00BE05F6" w:rsidRPr="0025129B" w:rsidRDefault="003E6F06" w:rsidP="000E66A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A618C46" wp14:editId="7B4F2F72">
                  <wp:extent cx="7781925" cy="288607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81925" cy="2886075"/>
                          </a:xfrm>
                          <a:prstGeom prst="rect">
                            <a:avLst/>
                          </a:prstGeom>
                          <a:noFill/>
                        </pic:spPr>
                      </pic:pic>
                    </a:graphicData>
                  </a:graphic>
                </wp:inline>
              </w:drawing>
            </w:r>
          </w:p>
        </w:tc>
      </w:tr>
      <w:tr w:rsidR="00BE05F6" w:rsidRPr="0025129B" w14:paraId="2B71400A" w14:textId="77777777" w:rsidTr="000E66AF">
        <w:trPr>
          <w:trHeight w:val="291"/>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AA018D" w14:textId="43775C4E" w:rsidR="00BE05F6" w:rsidRPr="00AC3EA0" w:rsidRDefault="00BE05F6" w:rsidP="000E66AF">
            <w:pPr>
              <w:rPr>
                <w:rFonts w:eastAsia="Times New Roman"/>
                <w:b/>
                <w:color w:val="000000"/>
                <w:sz w:val="18"/>
                <w:szCs w:val="18"/>
                <w:lang w:eastAsia="es-CL"/>
              </w:rPr>
            </w:pPr>
            <w:r w:rsidRPr="00AC3EA0">
              <w:rPr>
                <w:b/>
                <w:sz w:val="18"/>
                <w:szCs w:val="18"/>
              </w:rPr>
              <w:t xml:space="preserve">Fotografía </w:t>
            </w:r>
            <w:r w:rsidR="0044471E">
              <w:rPr>
                <w:b/>
                <w:sz w:val="18"/>
                <w:szCs w:val="18"/>
              </w:rPr>
              <w:t>8</w:t>
            </w:r>
            <w:r w:rsidRPr="00AC3EA0">
              <w:rPr>
                <w:sz w:val="18"/>
                <w:szCs w:val="18"/>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90A4E78" w14:textId="77777777" w:rsidR="00BE05F6" w:rsidRPr="0025129B" w:rsidRDefault="00BE05F6"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r>
      <w:tr w:rsidR="00BE05F6" w:rsidRPr="00582107" w14:paraId="4C59C7CB" w14:textId="77777777" w:rsidTr="000E66AF">
        <w:trPr>
          <w:trHeight w:val="291"/>
          <w:jc w:val="center"/>
        </w:trPr>
        <w:tc>
          <w:tcPr>
            <w:tcW w:w="2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B28F6F" w14:textId="77777777" w:rsidR="00BE05F6" w:rsidRPr="0025129B" w:rsidRDefault="00BE05F6"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119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73559F6" w14:textId="356CA137" w:rsidR="00BE05F6" w:rsidRPr="00582107" w:rsidRDefault="00BE05F6" w:rsidP="000E66AF">
            <w:pPr>
              <w:rPr>
                <w:rFonts w:eastAsia="Times New Roman"/>
                <w:b/>
                <w:color w:val="000000"/>
                <w:sz w:val="18"/>
                <w:szCs w:val="18"/>
                <w:highlight w:val="yellow"/>
                <w:lang w:eastAsia="es-CL"/>
              </w:rPr>
            </w:pPr>
            <w:r w:rsidRPr="00C33FC9">
              <w:rPr>
                <w:rFonts w:eastAsia="Times New Roman"/>
                <w:b/>
                <w:color w:val="000000"/>
                <w:sz w:val="18"/>
                <w:szCs w:val="18"/>
                <w:lang w:eastAsia="es-CL"/>
              </w:rPr>
              <w:t>Norte:</w:t>
            </w:r>
            <w:r w:rsidRPr="00C33FC9">
              <w:rPr>
                <w:rFonts w:eastAsia="Times New Roman"/>
                <w:color w:val="000000"/>
                <w:sz w:val="18"/>
                <w:szCs w:val="18"/>
                <w:lang w:eastAsia="es-CL"/>
              </w:rPr>
              <w:t xml:space="preserve"> </w:t>
            </w:r>
            <w:r w:rsidR="00551D0D">
              <w:rPr>
                <w:rFonts w:eastAsia="Times New Roman"/>
                <w:color w:val="000000"/>
                <w:sz w:val="18"/>
                <w:szCs w:val="18"/>
                <w:lang w:eastAsia="es-CL"/>
              </w:rPr>
              <w:t>5507018</w:t>
            </w:r>
          </w:p>
        </w:tc>
        <w:tc>
          <w:tcPr>
            <w:tcW w:w="1641" w:type="pct"/>
            <w:tcBorders>
              <w:top w:val="single" w:sz="4" w:space="0" w:color="auto"/>
              <w:left w:val="nil"/>
              <w:bottom w:val="single" w:sz="4" w:space="0" w:color="auto"/>
              <w:right w:val="single" w:sz="4" w:space="0" w:color="000000"/>
            </w:tcBorders>
            <w:shd w:val="clear" w:color="auto" w:fill="auto"/>
            <w:noWrap/>
            <w:vAlign w:val="center"/>
            <w:hideMark/>
          </w:tcPr>
          <w:p w14:paraId="24C8F488" w14:textId="12A50091" w:rsidR="00BE05F6" w:rsidRPr="00582107" w:rsidRDefault="00BE05F6" w:rsidP="000E66AF">
            <w:pPr>
              <w:rPr>
                <w:rFonts w:eastAsia="Times New Roman"/>
                <w:b/>
                <w:color w:val="000000"/>
                <w:sz w:val="18"/>
                <w:szCs w:val="18"/>
                <w:highlight w:val="yellow"/>
                <w:lang w:eastAsia="es-CL"/>
              </w:rPr>
            </w:pPr>
            <w:r w:rsidRPr="00C33FC9">
              <w:rPr>
                <w:rFonts w:eastAsia="Times New Roman"/>
                <w:b/>
                <w:color w:val="000000"/>
                <w:sz w:val="18"/>
                <w:szCs w:val="18"/>
                <w:lang w:eastAsia="es-CL"/>
              </w:rPr>
              <w:t xml:space="preserve"> Este:</w:t>
            </w:r>
            <w:r w:rsidRPr="00C33FC9">
              <w:rPr>
                <w:rFonts w:eastAsia="Times New Roman"/>
                <w:color w:val="000000"/>
                <w:sz w:val="18"/>
                <w:szCs w:val="18"/>
                <w:lang w:eastAsia="es-CL"/>
              </w:rPr>
              <w:t xml:space="preserve"> </w:t>
            </w:r>
            <w:r w:rsidR="00551D0D">
              <w:rPr>
                <w:rFonts w:eastAsia="Times New Roman"/>
                <w:color w:val="000000"/>
                <w:sz w:val="18"/>
                <w:szCs w:val="18"/>
                <w:lang w:eastAsia="es-CL"/>
              </w:rPr>
              <w:t>6500589</w:t>
            </w:r>
          </w:p>
        </w:tc>
      </w:tr>
      <w:tr w:rsidR="00BE05F6" w:rsidRPr="0025129B" w14:paraId="191FE090" w14:textId="77777777" w:rsidTr="000E66AF">
        <w:trPr>
          <w:trHeight w:val="41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2B528E0A" w14:textId="77777777" w:rsidR="00BE05F6" w:rsidRPr="0025129B" w:rsidRDefault="00BE05F6" w:rsidP="000E66A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Panorámica, </w:t>
            </w:r>
            <w:r w:rsidR="00041A4C">
              <w:rPr>
                <w:rFonts w:eastAsia="Times New Roman"/>
                <w:color w:val="000000"/>
                <w:sz w:val="18"/>
                <w:szCs w:val="18"/>
                <w:lang w:eastAsia="es-CL"/>
              </w:rPr>
              <w:t xml:space="preserve">tomada desde el límite sur-este del vertedero, observándose que los residuos dispuestos se encuentran sin cobertura. También se observa laguna de acopio de líquidos lixiviados, cuya ubicación es en la parte trasera de la actual zona de disposición de residuos. </w:t>
            </w:r>
          </w:p>
        </w:tc>
      </w:tr>
    </w:tbl>
    <w:p w14:paraId="76F6C05D" w14:textId="374B76C8" w:rsidR="00BE05F6" w:rsidRDefault="00BE05F6" w:rsidP="00BE05F6">
      <w:pPr>
        <w:rPr>
          <w:rFonts w:cstheme="minorHAnsi"/>
          <w:b/>
          <w:sz w:val="14"/>
          <w:szCs w:val="24"/>
        </w:rPr>
      </w:pPr>
    </w:p>
    <w:p w14:paraId="65189C43" w14:textId="77777777" w:rsidR="0055181E" w:rsidRDefault="0055181E" w:rsidP="00BE05F6">
      <w:pPr>
        <w:rPr>
          <w:rFonts w:cstheme="minorHAnsi"/>
          <w:b/>
          <w:sz w:val="14"/>
          <w:szCs w:val="24"/>
        </w:rPr>
      </w:pPr>
    </w:p>
    <w:p w14:paraId="733E97A2" w14:textId="77777777" w:rsidR="00A43B63" w:rsidRDefault="00A43B63" w:rsidP="00A43B63">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A43B63" w:rsidRPr="00D42470" w14:paraId="2619354C" w14:textId="77777777" w:rsidTr="00E86C23">
        <w:trPr>
          <w:trHeight w:val="142"/>
        </w:trPr>
        <w:tc>
          <w:tcPr>
            <w:tcW w:w="1389" w:type="pct"/>
          </w:tcPr>
          <w:p w14:paraId="434C18C3" w14:textId="77777777" w:rsidR="00A43B63" w:rsidRPr="00D42470" w:rsidRDefault="00A43B63" w:rsidP="00E86C23">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2</w:t>
            </w:r>
          </w:p>
        </w:tc>
        <w:tc>
          <w:tcPr>
            <w:tcW w:w="3611" w:type="pct"/>
          </w:tcPr>
          <w:p w14:paraId="595ED4DE" w14:textId="77777777" w:rsidR="00A43B63" w:rsidRPr="00D42470" w:rsidRDefault="00A43B63" w:rsidP="00E86C23">
            <w:r w:rsidRPr="00D42470">
              <w:rPr>
                <w:rFonts w:eastAsia="Times New Roman"/>
                <w:b/>
                <w:bCs/>
                <w:color w:val="000000"/>
                <w:lang w:eastAsia="es-CL"/>
              </w:rPr>
              <w:t>Estación N°</w:t>
            </w:r>
            <w:r w:rsidRPr="00D42470">
              <w:rPr>
                <w:rFonts w:eastAsia="Times New Roman"/>
                <w:color w:val="000000"/>
                <w:lang w:eastAsia="es-CL"/>
              </w:rPr>
              <w:t>:</w:t>
            </w:r>
            <w:r w:rsidRPr="00DE37FE">
              <w:rPr>
                <w:rFonts w:eastAsia="Times New Roman"/>
                <w:b/>
                <w:color w:val="000000"/>
                <w:lang w:eastAsia="es-CL"/>
              </w:rPr>
              <w:t xml:space="preserve"> </w:t>
            </w:r>
            <w:r>
              <w:rPr>
                <w:rFonts w:eastAsia="Times New Roman"/>
                <w:b/>
                <w:color w:val="000000"/>
                <w:lang w:eastAsia="es-CL"/>
              </w:rPr>
              <w:t>5</w:t>
            </w:r>
          </w:p>
        </w:tc>
      </w:tr>
      <w:tr w:rsidR="00A43B63" w:rsidRPr="00F14D23" w14:paraId="3C7632F0" w14:textId="77777777" w:rsidTr="00E86C23">
        <w:trPr>
          <w:trHeight w:val="319"/>
        </w:trPr>
        <w:tc>
          <w:tcPr>
            <w:tcW w:w="5000" w:type="pct"/>
            <w:gridSpan w:val="2"/>
            <w:tcBorders>
              <w:bottom w:val="single" w:sz="4" w:space="0" w:color="auto"/>
            </w:tcBorders>
          </w:tcPr>
          <w:p w14:paraId="301E669F" w14:textId="77777777" w:rsidR="00A43B63" w:rsidRPr="004A2265" w:rsidRDefault="00A43B63" w:rsidP="00E86C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Pr="004A2265">
              <w:rPr>
                <w:rFonts w:eastAsia="Times New Roman"/>
                <w:bCs/>
                <w:color w:val="000000"/>
                <w:lang w:eastAsia="es-CL"/>
              </w:rPr>
              <w:t>ID N°2</w:t>
            </w:r>
          </w:p>
          <w:p w14:paraId="1953BC94" w14:textId="77777777" w:rsidR="00A43B63" w:rsidRPr="00D42470" w:rsidRDefault="00A43B63" w:rsidP="00E86C23">
            <w:pPr>
              <w:rPr>
                <w:lang w:eastAsia="es-CL"/>
              </w:rPr>
            </w:pPr>
          </w:p>
        </w:tc>
      </w:tr>
      <w:tr w:rsidR="00A43B63" w:rsidRPr="00D42470" w14:paraId="04965D3A" w14:textId="77777777" w:rsidTr="00E86C23">
        <w:trPr>
          <w:trHeight w:val="627"/>
        </w:trPr>
        <w:tc>
          <w:tcPr>
            <w:tcW w:w="5000" w:type="pct"/>
            <w:gridSpan w:val="2"/>
          </w:tcPr>
          <w:p w14:paraId="1D8CEB5E" w14:textId="285DDB7E" w:rsidR="00A43B63" w:rsidRDefault="00A43B63" w:rsidP="00E86C23">
            <w:pPr>
              <w:rPr>
                <w:b/>
              </w:rPr>
            </w:pPr>
            <w:r w:rsidRPr="00D42470">
              <w:rPr>
                <w:b/>
              </w:rPr>
              <w:t xml:space="preserve">Exigencia (s): </w:t>
            </w:r>
          </w:p>
          <w:p w14:paraId="1314717F" w14:textId="49006933" w:rsidR="006867A0" w:rsidRPr="00717403" w:rsidRDefault="006867A0" w:rsidP="006867A0">
            <w:pPr>
              <w:pStyle w:val="NormalWeb"/>
              <w:numPr>
                <w:ilvl w:val="0"/>
                <w:numId w:val="44"/>
              </w:numPr>
              <w:shd w:val="clear" w:color="auto" w:fill="FFFFFF"/>
              <w:jc w:val="both"/>
              <w:rPr>
                <w:rFonts w:ascii="Calibri" w:hAnsi="Calibri"/>
                <w:b/>
                <w:color w:val="000000"/>
                <w:sz w:val="20"/>
                <w:szCs w:val="20"/>
                <w:u w:val="single"/>
              </w:rPr>
            </w:pPr>
            <w:r w:rsidRPr="00717403">
              <w:rPr>
                <w:rFonts w:ascii="Calibri" w:hAnsi="Calibri"/>
                <w:b/>
                <w:color w:val="000000"/>
                <w:sz w:val="20"/>
                <w:szCs w:val="20"/>
                <w:u w:val="single"/>
              </w:rPr>
              <w:t>Extracto Considerando N° 3.3.10 RCA N°438/2010 </w:t>
            </w:r>
          </w:p>
          <w:p w14:paraId="1700D6C4" w14:textId="5B818692" w:rsidR="006867A0" w:rsidRPr="00BC2937" w:rsidRDefault="006867A0" w:rsidP="00BC2937">
            <w:pPr>
              <w:pStyle w:val="NormalWeb"/>
              <w:shd w:val="clear" w:color="auto" w:fill="FFFFFF"/>
              <w:jc w:val="both"/>
              <w:rPr>
                <w:rFonts w:ascii="Calibri" w:hAnsi="Calibri"/>
                <w:color w:val="000000"/>
                <w:sz w:val="20"/>
                <w:szCs w:val="20"/>
              </w:rPr>
            </w:pPr>
            <w:r w:rsidRPr="00BC2937">
              <w:rPr>
                <w:rFonts w:ascii="Calibri" w:hAnsi="Calibri"/>
                <w:color w:val="000000"/>
                <w:sz w:val="20"/>
                <w:szCs w:val="20"/>
              </w:rPr>
              <w:t>Mejoramiento de Caminos de Acceso e Interiores</w:t>
            </w:r>
          </w:p>
          <w:p w14:paraId="163BCB96" w14:textId="77777777" w:rsidR="006867A0" w:rsidRPr="00BC2937" w:rsidRDefault="006867A0" w:rsidP="006867A0">
            <w:pPr>
              <w:shd w:val="clear" w:color="auto" w:fill="FFFFFF"/>
              <w:spacing w:before="100" w:beforeAutospacing="1" w:after="100" w:afterAutospacing="1"/>
              <w:jc w:val="both"/>
              <w:rPr>
                <w:rFonts w:eastAsia="Times New Roman"/>
                <w:color w:val="000000"/>
                <w:lang w:eastAsia="es-CL"/>
              </w:rPr>
            </w:pPr>
            <w:r w:rsidRPr="00BC2937">
              <w:rPr>
                <w:rFonts w:eastAsia="Times New Roman"/>
                <w:color w:val="000000"/>
                <w:lang w:eastAsia="es-CL"/>
              </w:rPr>
              <w:t>En el caso de los caminos de acceso, al vertedero se accede por la ruta U-40, el cual es de carácter público, por lo que vialidad es responsable de su mantenimiento, no obstante se propone realizar una limpieza del camino de acceso al momento de la ejecución de las obras de cierre, la cual consistirá en mantener la vía limpia y libre de desperdicios o tierra dispersa que pueda derramarse como producto del transporte del material hacia el vertedero (de todas formas se propone mantener limpia una franja de por lo menos 200m antes y después del acceso al predio). En cuanto a los caminos interiores, se proyecta un camino que circunda la plataforma y poseerá un ancho de 5m, mediante el cual se permitirá extraer los lixiviados acumulados en las piscinas.</w:t>
            </w:r>
          </w:p>
          <w:p w14:paraId="04155117" w14:textId="77777777" w:rsidR="00A43B63" w:rsidRPr="00AB7C68" w:rsidRDefault="00A43B63" w:rsidP="00BC2937">
            <w:pPr>
              <w:pStyle w:val="Prrafodelista"/>
              <w:numPr>
                <w:ilvl w:val="0"/>
                <w:numId w:val="44"/>
              </w:numPr>
            </w:pPr>
            <w:r w:rsidRPr="00700235">
              <w:rPr>
                <w:rFonts w:eastAsia="Times New Roman"/>
                <w:color w:val="000000"/>
                <w:lang w:eastAsia="es-CL"/>
              </w:rPr>
              <w:t>Mantención d</w:t>
            </w:r>
            <w:r>
              <w:rPr>
                <w:rFonts w:eastAsia="Times New Roman"/>
                <w:color w:val="000000"/>
                <w:lang w:eastAsia="es-CL"/>
              </w:rPr>
              <w:t>el</w:t>
            </w:r>
            <w:r w:rsidRPr="00700235">
              <w:rPr>
                <w:rFonts w:eastAsia="Times New Roman"/>
                <w:color w:val="000000"/>
                <w:lang w:eastAsia="es-CL"/>
              </w:rPr>
              <w:t xml:space="preserve"> denominado </w:t>
            </w:r>
            <w:r>
              <w:rPr>
                <w:rFonts w:eastAsia="Times New Roman"/>
                <w:color w:val="000000"/>
                <w:lang w:eastAsia="es-CL"/>
              </w:rPr>
              <w:t>“P</w:t>
            </w:r>
            <w:r w:rsidRPr="00700235">
              <w:rPr>
                <w:rFonts w:eastAsia="Times New Roman"/>
                <w:color w:val="000000"/>
                <w:lang w:eastAsia="es-CL"/>
              </w:rPr>
              <w:t>rograma comunitario de la limpieza del entorno del vertedero municipal Curaco comuna de Osorno</w:t>
            </w:r>
            <w:r>
              <w:rPr>
                <w:rFonts w:eastAsia="Times New Roman"/>
                <w:color w:val="000000"/>
                <w:lang w:eastAsia="es-CL"/>
              </w:rPr>
              <w:t>”, aprobado por el D</w:t>
            </w:r>
            <w:r w:rsidRPr="00700235">
              <w:rPr>
                <w:rFonts w:eastAsia="Times New Roman"/>
                <w:color w:val="000000"/>
                <w:lang w:eastAsia="es-CL"/>
              </w:rPr>
              <w:t xml:space="preserve">ecreto N° 5937 del 30 de junio de 2015, </w:t>
            </w:r>
            <w:r>
              <w:rPr>
                <w:rFonts w:eastAsia="Times New Roman"/>
                <w:color w:val="000000"/>
                <w:lang w:eastAsia="es-CL"/>
              </w:rPr>
              <w:t xml:space="preserve">de </w:t>
            </w:r>
            <w:r w:rsidRPr="00700235">
              <w:rPr>
                <w:rFonts w:eastAsia="Times New Roman"/>
                <w:color w:val="000000"/>
                <w:lang w:eastAsia="es-CL"/>
              </w:rPr>
              <w:t>la I. Municipalidad de Osorno</w:t>
            </w:r>
            <w:r>
              <w:rPr>
                <w:rFonts w:eastAsia="Times New Roman"/>
                <w:color w:val="000000"/>
                <w:lang w:eastAsia="es-CL"/>
              </w:rPr>
              <w:t>.</w:t>
            </w:r>
            <w:r w:rsidRPr="00700235">
              <w:rPr>
                <w:rFonts w:eastAsia="Times New Roman"/>
                <w:color w:val="000000"/>
                <w:lang w:eastAsia="es-CL"/>
              </w:rPr>
              <w:t xml:space="preserve">  </w:t>
            </w:r>
          </w:p>
          <w:p w14:paraId="422E483E" w14:textId="1D27347D" w:rsidR="00AB7C68" w:rsidRPr="00D42470" w:rsidRDefault="00AB7C68" w:rsidP="00AB7C68">
            <w:pPr>
              <w:pStyle w:val="Prrafodelista"/>
            </w:pPr>
          </w:p>
        </w:tc>
      </w:tr>
      <w:tr w:rsidR="00A43B63" w:rsidRPr="00D42470" w14:paraId="1D3F5BA6" w14:textId="77777777" w:rsidTr="00E86C23">
        <w:trPr>
          <w:trHeight w:val="627"/>
        </w:trPr>
        <w:tc>
          <w:tcPr>
            <w:tcW w:w="5000" w:type="pct"/>
            <w:gridSpan w:val="2"/>
          </w:tcPr>
          <w:p w14:paraId="1783205D" w14:textId="77777777" w:rsidR="00A43B63" w:rsidRDefault="00A43B63" w:rsidP="00E86C23">
            <w:r w:rsidRPr="00D42470">
              <w:rPr>
                <w:b/>
              </w:rPr>
              <w:t>Hecho (s):</w:t>
            </w:r>
            <w:r w:rsidRPr="00D42470">
              <w:t xml:space="preserve"> </w:t>
            </w:r>
          </w:p>
          <w:p w14:paraId="1C7D3C4C" w14:textId="1A7E3F1C" w:rsidR="00A43B63" w:rsidRDefault="00A43B63" w:rsidP="00E86C23">
            <w:pPr>
              <w:numPr>
                <w:ilvl w:val="0"/>
                <w:numId w:val="26"/>
              </w:numPr>
              <w:contextualSpacing/>
              <w:jc w:val="both"/>
              <w:rPr>
                <w:rFonts w:eastAsia="Times New Roman"/>
                <w:color w:val="000000"/>
                <w:lang w:eastAsia="es-CL"/>
              </w:rPr>
            </w:pPr>
            <w:r w:rsidRPr="006E758B">
              <w:rPr>
                <w:rFonts w:eastAsia="Times New Roman"/>
                <w:color w:val="000000"/>
                <w:lang w:eastAsia="es-CL"/>
              </w:rPr>
              <w:t>En el acceso al vertedero se observ</w:t>
            </w:r>
            <w:r>
              <w:rPr>
                <w:rFonts w:eastAsia="Times New Roman"/>
                <w:color w:val="000000"/>
                <w:lang w:eastAsia="es-CL"/>
              </w:rPr>
              <w:t xml:space="preserve">ó </w:t>
            </w:r>
            <w:r w:rsidRPr="006E758B">
              <w:rPr>
                <w:rFonts w:eastAsia="Times New Roman"/>
                <w:color w:val="000000"/>
                <w:lang w:eastAsia="es-CL"/>
              </w:rPr>
              <w:t>distintos puntos con acopio de basura; no se aprecia limpieza en el sector</w:t>
            </w:r>
            <w:r w:rsidR="00576EA1">
              <w:rPr>
                <w:rFonts w:eastAsia="Times New Roman"/>
                <w:color w:val="000000"/>
                <w:lang w:eastAsia="es-CL"/>
              </w:rPr>
              <w:t xml:space="preserve"> (Ver Fotografía </w:t>
            </w:r>
            <w:r w:rsidR="00710FB1">
              <w:rPr>
                <w:rFonts w:eastAsia="Times New Roman"/>
                <w:color w:val="000000"/>
                <w:lang w:eastAsia="es-CL"/>
              </w:rPr>
              <w:t>9</w:t>
            </w:r>
            <w:r w:rsidR="00A450FB">
              <w:rPr>
                <w:rFonts w:eastAsia="Times New Roman"/>
                <w:color w:val="000000"/>
                <w:lang w:eastAsia="es-CL"/>
              </w:rPr>
              <w:t xml:space="preserve"> y 10</w:t>
            </w:r>
            <w:r w:rsidR="00576EA1">
              <w:rPr>
                <w:rFonts w:eastAsia="Times New Roman"/>
                <w:color w:val="000000"/>
                <w:lang w:eastAsia="es-CL"/>
              </w:rPr>
              <w:t>)</w:t>
            </w:r>
            <w:r w:rsidRPr="00163269">
              <w:rPr>
                <w:rFonts w:eastAsia="Times New Roman"/>
                <w:color w:val="000000"/>
                <w:lang w:eastAsia="es-CL"/>
              </w:rPr>
              <w:t>.</w:t>
            </w:r>
            <w:r w:rsidRPr="001E7CB4">
              <w:rPr>
                <w:rFonts w:eastAsia="Times New Roman"/>
                <w:color w:val="000000"/>
                <w:lang w:eastAsia="es-CL"/>
              </w:rPr>
              <w:t xml:space="preserve"> </w:t>
            </w:r>
          </w:p>
          <w:p w14:paraId="71D0F64F" w14:textId="77777777" w:rsidR="00A43B63" w:rsidRDefault="00A43B63" w:rsidP="00576EA1">
            <w:pPr>
              <w:numPr>
                <w:ilvl w:val="0"/>
                <w:numId w:val="26"/>
              </w:numPr>
              <w:contextualSpacing/>
              <w:jc w:val="both"/>
            </w:pPr>
            <w:r w:rsidRPr="00C7678D">
              <w:rPr>
                <w:rFonts w:eastAsia="Times New Roman"/>
                <w:color w:val="000000"/>
                <w:lang w:eastAsia="es-CL"/>
              </w:rPr>
              <w:t xml:space="preserve">Del examen de información de la documentación contenida en el ID </w:t>
            </w:r>
            <w:r>
              <w:rPr>
                <w:rFonts w:eastAsia="Times New Roman"/>
                <w:color w:val="000000"/>
                <w:lang w:eastAsia="es-CL"/>
              </w:rPr>
              <w:t>2</w:t>
            </w:r>
            <w:r w:rsidRPr="00C7678D">
              <w:rPr>
                <w:rFonts w:eastAsia="Times New Roman"/>
                <w:color w:val="000000"/>
                <w:lang w:eastAsia="es-CL"/>
              </w:rPr>
              <w:t xml:space="preserve"> (Anexo </w:t>
            </w:r>
            <w:r>
              <w:rPr>
                <w:rFonts w:eastAsia="Times New Roman"/>
                <w:color w:val="000000"/>
                <w:lang w:eastAsia="es-CL"/>
              </w:rPr>
              <w:t>3</w:t>
            </w:r>
            <w:r w:rsidRPr="00C7678D">
              <w:rPr>
                <w:rFonts w:eastAsia="Times New Roman"/>
                <w:color w:val="000000"/>
                <w:lang w:eastAsia="es-CL"/>
              </w:rPr>
              <w:t>)</w:t>
            </w:r>
            <w:r>
              <w:rPr>
                <w:rFonts w:eastAsia="Times New Roman"/>
                <w:color w:val="000000"/>
                <w:lang w:eastAsia="es-CL"/>
              </w:rPr>
              <w:t>, fue posible verificar que el titular acreditó el inicio de la ejecución del proyecto denominado “</w:t>
            </w:r>
            <w:r w:rsidRPr="007A02CF">
              <w:rPr>
                <w:rFonts w:eastAsia="Times New Roman"/>
                <w:color w:val="000000"/>
                <w:lang w:eastAsia="es-CL"/>
              </w:rPr>
              <w:t>Estudio y Diseño Plan de Cierre Vertedero Comuna de Osorno</w:t>
            </w:r>
            <w:r>
              <w:rPr>
                <w:rFonts w:eastAsia="Times New Roman"/>
                <w:color w:val="000000"/>
                <w:lang w:eastAsia="es-CL"/>
              </w:rPr>
              <w:t>”, aprobado por la RCA N° 438/2010, de manera sistemática, ininterrumpida y permanente, toda vez uno de los aspecto considerados fue el decreto N° 5937 del 30 de junio de 2015, mediante el cual la I. Municipalidad de Osorno, aprueba el programa comunitario de la limpieza del entorno del vertedero municipal Curaco comuna de Osorno.</w:t>
            </w:r>
            <w:r w:rsidRPr="00D42470">
              <w:t xml:space="preserve"> </w:t>
            </w:r>
          </w:p>
          <w:p w14:paraId="0B7EDF0B" w14:textId="0E085C7E" w:rsidR="00AB7C68" w:rsidRPr="00D42470" w:rsidRDefault="00AB7C68" w:rsidP="00AB7C68">
            <w:pPr>
              <w:ind w:left="360"/>
              <w:contextualSpacing/>
              <w:jc w:val="both"/>
            </w:pPr>
          </w:p>
        </w:tc>
      </w:tr>
    </w:tbl>
    <w:p w14:paraId="22ABC10E" w14:textId="1892004B" w:rsidR="00576EA1" w:rsidRDefault="00576EA1" w:rsidP="00A43B63">
      <w:pPr>
        <w:rPr>
          <w:rFonts w:cstheme="minorHAnsi"/>
          <w:b/>
          <w:sz w:val="14"/>
          <w:szCs w:val="24"/>
        </w:rPr>
      </w:pPr>
    </w:p>
    <w:p w14:paraId="34220E2B" w14:textId="1986680E" w:rsidR="00AB7C68" w:rsidRDefault="00AB7C68" w:rsidP="00A43B63">
      <w:pPr>
        <w:rPr>
          <w:rFonts w:cstheme="minorHAnsi"/>
          <w:b/>
          <w:sz w:val="14"/>
          <w:szCs w:val="24"/>
        </w:rPr>
      </w:pPr>
    </w:p>
    <w:p w14:paraId="5452B228" w14:textId="038996E8" w:rsidR="00AB7C68" w:rsidRDefault="00AB7C68" w:rsidP="00A43B63">
      <w:pPr>
        <w:rPr>
          <w:rFonts w:cstheme="minorHAnsi"/>
          <w:b/>
          <w:sz w:val="14"/>
          <w:szCs w:val="24"/>
        </w:rPr>
      </w:pPr>
    </w:p>
    <w:p w14:paraId="506EE4BF" w14:textId="40D4A33E" w:rsidR="00AB7C68" w:rsidRDefault="00AB7C68" w:rsidP="00A43B63">
      <w:pPr>
        <w:rPr>
          <w:rFonts w:cstheme="minorHAnsi"/>
          <w:b/>
          <w:sz w:val="14"/>
          <w:szCs w:val="24"/>
        </w:rPr>
      </w:pPr>
    </w:p>
    <w:p w14:paraId="38874ABB" w14:textId="394AAD2B" w:rsidR="00AB7C68" w:rsidRDefault="00AB7C68" w:rsidP="00A43B63">
      <w:pPr>
        <w:rPr>
          <w:rFonts w:cstheme="minorHAnsi"/>
          <w:b/>
          <w:sz w:val="14"/>
          <w:szCs w:val="24"/>
        </w:rPr>
      </w:pPr>
    </w:p>
    <w:p w14:paraId="00E21E2C" w14:textId="77777777" w:rsidR="00AB7C68" w:rsidRDefault="00AB7C68" w:rsidP="00A43B63">
      <w:pPr>
        <w:rPr>
          <w:rFonts w:cstheme="minorHAnsi"/>
          <w:b/>
          <w:sz w:val="14"/>
          <w:szCs w:val="24"/>
        </w:rPr>
      </w:pPr>
    </w:p>
    <w:p w14:paraId="45B1D703" w14:textId="52927A5C" w:rsidR="00AB7C68" w:rsidRDefault="00AB7C68" w:rsidP="00A43B63">
      <w:pPr>
        <w:rPr>
          <w:rFonts w:cstheme="minorHAnsi"/>
          <w:b/>
          <w:sz w:val="14"/>
          <w:szCs w:val="24"/>
        </w:rPr>
      </w:pPr>
    </w:p>
    <w:p w14:paraId="586D0751" w14:textId="69BE9DD8" w:rsidR="00AB7C68" w:rsidRDefault="00AB7C68" w:rsidP="00A43B63">
      <w:pPr>
        <w:rPr>
          <w:rFonts w:cstheme="minorHAnsi"/>
          <w:b/>
          <w:sz w:val="14"/>
          <w:szCs w:val="24"/>
        </w:rPr>
      </w:pPr>
    </w:p>
    <w:p w14:paraId="50BA4521" w14:textId="14FADEC7" w:rsidR="00AB7C68" w:rsidRDefault="00AB7C68" w:rsidP="00A43B63">
      <w:pPr>
        <w:rPr>
          <w:rFonts w:cstheme="minorHAnsi"/>
          <w:b/>
          <w:sz w:val="14"/>
          <w:szCs w:val="24"/>
        </w:rPr>
      </w:pPr>
    </w:p>
    <w:p w14:paraId="77413F52" w14:textId="77777777" w:rsidR="00AB7C68" w:rsidRDefault="00AB7C68" w:rsidP="00A43B63">
      <w:pPr>
        <w:rPr>
          <w:rFonts w:cstheme="minorHAnsi"/>
          <w:b/>
          <w:sz w:val="14"/>
          <w:szCs w:val="24"/>
        </w:rPr>
      </w:pPr>
    </w:p>
    <w:tbl>
      <w:tblPr>
        <w:tblW w:w="14085" w:type="dxa"/>
        <w:jc w:val="center"/>
        <w:tblLayout w:type="fixed"/>
        <w:tblCellMar>
          <w:left w:w="70" w:type="dxa"/>
          <w:right w:w="70" w:type="dxa"/>
        </w:tblCellMar>
        <w:tblLook w:val="04A0" w:firstRow="1" w:lastRow="0" w:firstColumn="1" w:lastColumn="0" w:noHBand="0" w:noVBand="1"/>
      </w:tblPr>
      <w:tblGrid>
        <w:gridCol w:w="3111"/>
        <w:gridCol w:w="208"/>
        <w:gridCol w:w="1639"/>
        <w:gridCol w:w="1983"/>
        <w:gridCol w:w="2575"/>
        <w:gridCol w:w="352"/>
        <w:gridCol w:w="1907"/>
        <w:gridCol w:w="2310"/>
      </w:tblGrid>
      <w:tr w:rsidR="00A43B63" w:rsidRPr="0025129B" w14:paraId="281C1FBC" w14:textId="77777777" w:rsidTr="00BC293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19F015" w14:textId="77777777" w:rsidR="00A43B63" w:rsidRPr="0025129B" w:rsidRDefault="00A43B63" w:rsidP="00E86C23">
            <w:pPr>
              <w:jc w:val="center"/>
              <w:rPr>
                <w:rFonts w:eastAsia="Times New Roman"/>
                <w:b/>
                <w:bCs/>
                <w:color w:val="000000"/>
                <w:sz w:val="20"/>
                <w:szCs w:val="20"/>
                <w:lang w:eastAsia="es-CL"/>
              </w:rPr>
            </w:pPr>
            <w:r>
              <w:rPr>
                <w:rFonts w:eastAsia="Times New Roman"/>
                <w:b/>
                <w:bCs/>
                <w:color w:val="000000"/>
                <w:sz w:val="20"/>
                <w:szCs w:val="20"/>
                <w:lang w:eastAsia="es-CL"/>
              </w:rPr>
              <w:t>R</w:t>
            </w:r>
            <w:r w:rsidRPr="0025129B">
              <w:rPr>
                <w:rFonts w:eastAsia="Times New Roman"/>
                <w:b/>
                <w:bCs/>
                <w:color w:val="000000"/>
                <w:sz w:val="20"/>
                <w:szCs w:val="20"/>
                <w:lang w:eastAsia="es-CL"/>
              </w:rPr>
              <w:t xml:space="preserve">egistros </w:t>
            </w:r>
          </w:p>
        </w:tc>
      </w:tr>
      <w:tr w:rsidR="00A43B63" w:rsidRPr="0025129B" w14:paraId="2F1E1E5D" w14:textId="77777777" w:rsidTr="00BC2937">
        <w:trPr>
          <w:trHeight w:val="3675"/>
          <w:jc w:val="center"/>
        </w:trPr>
        <w:tc>
          <w:tcPr>
            <w:tcW w:w="2464" w:type="pct"/>
            <w:gridSpan w:val="4"/>
            <w:tcBorders>
              <w:top w:val="nil"/>
              <w:left w:val="single" w:sz="4" w:space="0" w:color="auto"/>
              <w:right w:val="single" w:sz="4" w:space="0" w:color="auto"/>
            </w:tcBorders>
            <w:shd w:val="clear" w:color="auto" w:fill="auto"/>
            <w:noWrap/>
            <w:vAlign w:val="center"/>
            <w:hideMark/>
          </w:tcPr>
          <w:p w14:paraId="59FA3B6C" w14:textId="77777777" w:rsidR="00A43B63" w:rsidRPr="0025129B" w:rsidRDefault="00A43B63" w:rsidP="00E86C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7DC1656" wp14:editId="4231D6A1">
                  <wp:extent cx="3576620" cy="2600325"/>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94783" cy="2613530"/>
                          </a:xfrm>
                          <a:prstGeom prst="rect">
                            <a:avLst/>
                          </a:prstGeom>
                          <a:noFill/>
                        </pic:spPr>
                      </pic:pic>
                    </a:graphicData>
                  </a:graphic>
                </wp:inline>
              </w:drawing>
            </w:r>
          </w:p>
        </w:tc>
        <w:tc>
          <w:tcPr>
            <w:tcW w:w="2536" w:type="pct"/>
            <w:gridSpan w:val="4"/>
            <w:tcBorders>
              <w:top w:val="nil"/>
              <w:left w:val="single" w:sz="4" w:space="0" w:color="auto"/>
              <w:right w:val="single" w:sz="4" w:space="0" w:color="auto"/>
            </w:tcBorders>
            <w:shd w:val="clear" w:color="auto" w:fill="auto"/>
            <w:noWrap/>
            <w:vAlign w:val="center"/>
            <w:hideMark/>
          </w:tcPr>
          <w:p w14:paraId="6FC68D0D" w14:textId="5BD3AAAB" w:rsidR="00A43B63" w:rsidRPr="0025129B" w:rsidRDefault="004A2265" w:rsidP="00E86C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9C4DA9D" wp14:editId="13D8EE0A">
                  <wp:extent cx="4335074" cy="2438400"/>
                  <wp:effectExtent l="0" t="0" r="889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0508_135105.jpg"/>
                          <pic:cNvPicPr/>
                        </pic:nvPicPr>
                        <pic:blipFill>
                          <a:blip r:embed="rId30" cstate="print">
                            <a:extLst>
                              <a:ext uri="{28A0092B-C50C-407E-A947-70E740481C1C}">
                                <a14:useLocalDpi xmlns:a14="http://schemas.microsoft.com/office/drawing/2010/main" val="0"/>
                              </a:ext>
                            </a:extLst>
                          </a:blip>
                          <a:stretch>
                            <a:fillRect/>
                          </a:stretch>
                        </pic:blipFill>
                        <pic:spPr>
                          <a:xfrm flipH="1">
                            <a:off x="0" y="0"/>
                            <a:ext cx="4341539" cy="2442036"/>
                          </a:xfrm>
                          <a:prstGeom prst="rect">
                            <a:avLst/>
                          </a:prstGeom>
                        </pic:spPr>
                      </pic:pic>
                    </a:graphicData>
                  </a:graphic>
                </wp:inline>
              </w:drawing>
            </w:r>
          </w:p>
        </w:tc>
      </w:tr>
      <w:tr w:rsidR="00A43B63" w:rsidRPr="0025129B" w14:paraId="09970C17" w14:textId="77777777" w:rsidTr="00BC2937">
        <w:trPr>
          <w:trHeight w:val="300"/>
          <w:jc w:val="center"/>
        </w:trPr>
        <w:tc>
          <w:tcPr>
            <w:tcW w:w="1178" w:type="pct"/>
            <w:gridSpan w:val="2"/>
            <w:tcBorders>
              <w:top w:val="single" w:sz="4" w:space="0" w:color="auto"/>
              <w:left w:val="single" w:sz="4" w:space="0" w:color="auto"/>
              <w:bottom w:val="single" w:sz="4" w:space="0" w:color="auto"/>
              <w:right w:val="nil"/>
            </w:tcBorders>
            <w:shd w:val="clear" w:color="auto" w:fill="auto"/>
            <w:noWrap/>
            <w:vAlign w:val="center"/>
            <w:hideMark/>
          </w:tcPr>
          <w:p w14:paraId="317FAC54" w14:textId="6E0B130D" w:rsidR="00A43B63" w:rsidRPr="0025129B" w:rsidRDefault="00A43B63" w:rsidP="00E86C23">
            <w:pPr>
              <w:pStyle w:val="Descripcin"/>
              <w:rPr>
                <w:rFonts w:eastAsia="Times New Roman"/>
                <w:color w:val="000000"/>
                <w:szCs w:val="18"/>
                <w:lang w:eastAsia="es-CL"/>
              </w:rPr>
            </w:pPr>
            <w:bookmarkStart w:id="130" w:name="_Toc514856721"/>
            <w:bookmarkStart w:id="131" w:name="_Toc514859094"/>
            <w:r w:rsidRPr="0025129B">
              <w:t xml:space="preserve">Fotografía </w:t>
            </w:r>
            <w:r w:rsidR="004A2265">
              <w:t>9</w:t>
            </w:r>
            <w:r w:rsidRPr="0025129B">
              <w:rPr>
                <w:szCs w:val="18"/>
              </w:rPr>
              <w:t>.</w:t>
            </w:r>
            <w:bookmarkEnd w:id="130"/>
            <w:bookmarkEnd w:id="131"/>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02E47E" w14:textId="388C495C" w:rsidR="00A43B63" w:rsidRPr="0025129B" w:rsidRDefault="004A2265" w:rsidP="00E86C23">
            <w:pPr>
              <w:rPr>
                <w:rFonts w:eastAsia="Times New Roman"/>
                <w:b/>
                <w:color w:val="000000"/>
                <w:sz w:val="18"/>
                <w:szCs w:val="18"/>
                <w:lang w:eastAsia="es-CL"/>
              </w:rPr>
            </w:pPr>
            <w:r>
              <w:rPr>
                <w:rFonts w:eastAsia="Times New Roman"/>
                <w:b/>
                <w:color w:val="000000"/>
                <w:sz w:val="18"/>
                <w:szCs w:val="18"/>
                <w:lang w:eastAsia="es-CL"/>
              </w:rPr>
              <w:t>F</w:t>
            </w:r>
            <w:r w:rsidR="00A43B63" w:rsidRPr="0025129B">
              <w:rPr>
                <w:rFonts w:eastAsia="Times New Roman"/>
                <w:b/>
                <w:color w:val="000000"/>
                <w:sz w:val="18"/>
                <w:szCs w:val="18"/>
                <w:lang w:eastAsia="es-CL"/>
              </w:rPr>
              <w:t>echa</w:t>
            </w:r>
            <w:r w:rsidR="00A43B63">
              <w:rPr>
                <w:rFonts w:eastAsia="Times New Roman"/>
                <w:b/>
                <w:color w:val="000000"/>
                <w:sz w:val="18"/>
                <w:szCs w:val="18"/>
                <w:lang w:eastAsia="es-CL"/>
              </w:rPr>
              <w:t>:</w:t>
            </w:r>
            <w:r w:rsidR="00A43B63" w:rsidRPr="007E2D5C">
              <w:rPr>
                <w:rFonts w:eastAsia="Times New Roman"/>
                <w:color w:val="000000"/>
                <w:sz w:val="18"/>
                <w:szCs w:val="18"/>
                <w:lang w:eastAsia="es-CL"/>
              </w:rPr>
              <w:t xml:space="preserve"> </w:t>
            </w:r>
            <w:r w:rsidR="00A43B63">
              <w:rPr>
                <w:rFonts w:eastAsia="Times New Roman"/>
                <w:color w:val="000000"/>
                <w:sz w:val="18"/>
                <w:szCs w:val="18"/>
                <w:lang w:eastAsia="es-CL"/>
              </w:rPr>
              <w:t>08-05-2018</w:t>
            </w:r>
          </w:p>
        </w:tc>
        <w:tc>
          <w:tcPr>
            <w:tcW w:w="1039" w:type="pct"/>
            <w:gridSpan w:val="2"/>
            <w:tcBorders>
              <w:top w:val="single" w:sz="4" w:space="0" w:color="auto"/>
              <w:left w:val="nil"/>
              <w:bottom w:val="single" w:sz="4" w:space="0" w:color="auto"/>
              <w:right w:val="nil"/>
            </w:tcBorders>
            <w:shd w:val="clear" w:color="auto" w:fill="auto"/>
            <w:noWrap/>
            <w:vAlign w:val="center"/>
            <w:hideMark/>
          </w:tcPr>
          <w:p w14:paraId="2C045E50" w14:textId="66775676" w:rsidR="00A43B63" w:rsidRPr="0025129B" w:rsidRDefault="00A43B63" w:rsidP="00E86C23">
            <w:pPr>
              <w:pStyle w:val="Descripcin"/>
              <w:rPr>
                <w:szCs w:val="18"/>
              </w:rPr>
            </w:pPr>
            <w:bookmarkStart w:id="132" w:name="_Toc514856722"/>
            <w:bookmarkStart w:id="133" w:name="_Toc514859095"/>
            <w:r w:rsidRPr="0025129B">
              <w:t xml:space="preserve">Fotografía </w:t>
            </w:r>
            <w:bookmarkEnd w:id="132"/>
            <w:bookmarkEnd w:id="133"/>
            <w:r w:rsidR="004A2265">
              <w:t>10</w:t>
            </w:r>
          </w:p>
        </w:tc>
        <w:tc>
          <w:tcPr>
            <w:tcW w:w="14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A2E0CE" w14:textId="77777777" w:rsidR="00A43B63" w:rsidRPr="0025129B" w:rsidRDefault="00A43B63" w:rsidP="00E86C23">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r>
      <w:tr w:rsidR="00A43B63" w:rsidRPr="0025129B" w14:paraId="01AD49C5" w14:textId="77777777" w:rsidTr="00BC2937">
        <w:trPr>
          <w:trHeight w:val="300"/>
          <w:jc w:val="center"/>
        </w:trPr>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B78C40" w14:textId="77777777" w:rsidR="00A43B63" w:rsidRPr="0025129B" w:rsidRDefault="00A43B63" w:rsidP="00E86C23">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5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68C2813" w14:textId="4F02B806" w:rsidR="00A43B63" w:rsidRPr="00FF5401" w:rsidRDefault="00A43B63" w:rsidP="00E86C23">
            <w:pPr>
              <w:rPr>
                <w:rFonts w:eastAsia="Times New Roman"/>
                <w:b/>
                <w:color w:val="000000"/>
                <w:sz w:val="18"/>
                <w:szCs w:val="18"/>
                <w:highlight w:val="yellow"/>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5507670</w:t>
            </w:r>
          </w:p>
        </w:tc>
        <w:tc>
          <w:tcPr>
            <w:tcW w:w="704" w:type="pct"/>
            <w:tcBorders>
              <w:top w:val="single" w:sz="4" w:space="0" w:color="auto"/>
              <w:left w:val="nil"/>
              <w:bottom w:val="single" w:sz="4" w:space="0" w:color="auto"/>
              <w:right w:val="single" w:sz="4" w:space="0" w:color="000000"/>
            </w:tcBorders>
            <w:shd w:val="clear" w:color="auto" w:fill="auto"/>
            <w:noWrap/>
            <w:vAlign w:val="center"/>
            <w:hideMark/>
          </w:tcPr>
          <w:p w14:paraId="59EA3CEA" w14:textId="365A9FE3" w:rsidR="00A43B63" w:rsidRPr="00FF5401" w:rsidRDefault="00A43B63" w:rsidP="00E86C23">
            <w:pPr>
              <w:rPr>
                <w:rFonts w:eastAsia="Times New Roman"/>
                <w:b/>
                <w:color w:val="000000"/>
                <w:sz w:val="18"/>
                <w:szCs w:val="18"/>
                <w:highlight w:val="yellow"/>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650738</w:t>
            </w:r>
          </w:p>
        </w:tc>
        <w:tc>
          <w:tcPr>
            <w:tcW w:w="914" w:type="pct"/>
            <w:tcBorders>
              <w:top w:val="single" w:sz="4" w:space="0" w:color="auto"/>
              <w:left w:val="nil"/>
              <w:bottom w:val="single" w:sz="4" w:space="0" w:color="auto"/>
              <w:right w:val="single" w:sz="4" w:space="0" w:color="000000"/>
            </w:tcBorders>
            <w:shd w:val="clear" w:color="auto" w:fill="auto"/>
            <w:noWrap/>
            <w:vAlign w:val="center"/>
            <w:hideMark/>
          </w:tcPr>
          <w:p w14:paraId="0A2FCFF4" w14:textId="77777777" w:rsidR="00A43B63" w:rsidRPr="0025129B" w:rsidRDefault="00A43B63" w:rsidP="00E86C23">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80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749692D" w14:textId="4DB49BE9" w:rsidR="00A43B63" w:rsidRPr="0098477E" w:rsidRDefault="00A43B63" w:rsidP="00E86C23">
            <w:pPr>
              <w:rPr>
                <w:rFonts w:eastAsia="Times New Roman"/>
                <w:b/>
                <w:color w:val="000000"/>
                <w:sz w:val="18"/>
                <w:szCs w:val="18"/>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5507478</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0654E3A1" w14:textId="24CE0852" w:rsidR="00A43B63" w:rsidRPr="0098477E" w:rsidRDefault="00A43B63" w:rsidP="00E86C23">
            <w:pPr>
              <w:rPr>
                <w:rFonts w:eastAsia="Times New Roman"/>
                <w:b/>
                <w:color w:val="000000"/>
                <w:sz w:val="18"/>
                <w:szCs w:val="18"/>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650444</w:t>
            </w:r>
          </w:p>
        </w:tc>
      </w:tr>
      <w:tr w:rsidR="00A43B63" w:rsidRPr="0025129B" w14:paraId="69F0BE2E" w14:textId="77777777" w:rsidTr="00BC2937">
        <w:trPr>
          <w:trHeight w:val="397"/>
          <w:jc w:val="center"/>
        </w:trPr>
        <w:tc>
          <w:tcPr>
            <w:tcW w:w="2464"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FF3B978" w14:textId="0B3CEAC0" w:rsidR="00A43B63" w:rsidRPr="0025129B" w:rsidRDefault="00A43B63" w:rsidP="00E86C23">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B30807">
              <w:rPr>
                <w:rFonts w:eastAsia="Times New Roman"/>
                <w:color w:val="000000"/>
                <w:sz w:val="18"/>
                <w:szCs w:val="18"/>
                <w:lang w:eastAsia="es-CL"/>
              </w:rPr>
              <w:t>Acopio de residuos a un costado del Camino de acceso al Vertedero con residuos</w:t>
            </w:r>
            <w:r w:rsidR="004A2265">
              <w:rPr>
                <w:rFonts w:eastAsia="Times New Roman"/>
                <w:color w:val="000000"/>
                <w:sz w:val="18"/>
                <w:szCs w:val="18"/>
                <w:lang w:eastAsia="es-CL"/>
              </w:rPr>
              <w:t>.</w:t>
            </w:r>
          </w:p>
        </w:tc>
        <w:tc>
          <w:tcPr>
            <w:tcW w:w="2536"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41F258E" w14:textId="42047094" w:rsidR="00A43B63" w:rsidRPr="0025129B" w:rsidRDefault="00A43B63" w:rsidP="00E86C23">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576EA1">
              <w:rPr>
                <w:rFonts w:eastAsia="Times New Roman"/>
                <w:b/>
                <w:color w:val="000000"/>
                <w:sz w:val="18"/>
                <w:szCs w:val="18"/>
                <w:lang w:eastAsia="es-CL"/>
              </w:rPr>
              <w:t xml:space="preserve">: </w:t>
            </w:r>
            <w:r w:rsidR="004A2265">
              <w:rPr>
                <w:rFonts w:eastAsia="Times New Roman"/>
                <w:color w:val="000000"/>
                <w:sz w:val="18"/>
                <w:szCs w:val="18"/>
                <w:lang w:eastAsia="es-CL"/>
              </w:rPr>
              <w:t xml:space="preserve">Residuos en sector del lado Este del </w:t>
            </w:r>
            <w:r w:rsidR="004A2265" w:rsidRPr="00BC2937">
              <w:rPr>
                <w:rFonts w:eastAsia="Times New Roman"/>
                <w:color w:val="000000"/>
                <w:sz w:val="18"/>
                <w:szCs w:val="18"/>
                <w:lang w:eastAsia="es-CL"/>
              </w:rPr>
              <w:t>Camino de acceso al Vertedero con residuos</w:t>
            </w:r>
            <w:r w:rsidR="004A2265">
              <w:rPr>
                <w:rFonts w:eastAsia="Times New Roman"/>
                <w:color w:val="000000"/>
                <w:sz w:val="18"/>
                <w:szCs w:val="18"/>
                <w:lang w:eastAsia="es-CL"/>
              </w:rPr>
              <w:t>.</w:t>
            </w:r>
            <w:r w:rsidR="004A2265" w:rsidRPr="00BC2937">
              <w:rPr>
                <w:rFonts w:eastAsia="Times New Roman"/>
                <w:color w:val="000000"/>
                <w:sz w:val="18"/>
                <w:szCs w:val="18"/>
                <w:lang w:eastAsia="es-CL"/>
              </w:rPr>
              <w:t xml:space="preserve"> </w:t>
            </w:r>
          </w:p>
        </w:tc>
      </w:tr>
      <w:tr w:rsidR="00A43B63" w:rsidRPr="0025129B" w14:paraId="1A79A00A" w14:textId="77777777" w:rsidTr="00BC2937">
        <w:trPr>
          <w:trHeight w:val="450"/>
          <w:jc w:val="center"/>
        </w:trPr>
        <w:tc>
          <w:tcPr>
            <w:tcW w:w="2464" w:type="pct"/>
            <w:gridSpan w:val="4"/>
            <w:vMerge/>
            <w:tcBorders>
              <w:top w:val="single" w:sz="4" w:space="0" w:color="auto"/>
              <w:left w:val="single" w:sz="4" w:space="0" w:color="auto"/>
              <w:bottom w:val="single" w:sz="4" w:space="0" w:color="000000"/>
              <w:right w:val="single" w:sz="4" w:space="0" w:color="000000"/>
            </w:tcBorders>
            <w:vAlign w:val="center"/>
            <w:hideMark/>
          </w:tcPr>
          <w:p w14:paraId="53BCE5D1" w14:textId="77777777" w:rsidR="00A43B63" w:rsidRPr="0025129B" w:rsidRDefault="00A43B63" w:rsidP="00E86C23">
            <w:pPr>
              <w:rPr>
                <w:rFonts w:eastAsia="Times New Roman"/>
                <w:color w:val="000000"/>
                <w:sz w:val="20"/>
                <w:szCs w:val="20"/>
                <w:lang w:eastAsia="es-CL"/>
              </w:rPr>
            </w:pPr>
          </w:p>
        </w:tc>
        <w:tc>
          <w:tcPr>
            <w:tcW w:w="2536" w:type="pct"/>
            <w:gridSpan w:val="4"/>
            <w:vMerge/>
            <w:tcBorders>
              <w:top w:val="single" w:sz="4" w:space="0" w:color="auto"/>
              <w:left w:val="single" w:sz="4" w:space="0" w:color="auto"/>
              <w:bottom w:val="single" w:sz="4" w:space="0" w:color="000000"/>
              <w:right w:val="single" w:sz="4" w:space="0" w:color="000000"/>
            </w:tcBorders>
            <w:vAlign w:val="center"/>
            <w:hideMark/>
          </w:tcPr>
          <w:p w14:paraId="10C96D7A" w14:textId="77777777" w:rsidR="00A43B63" w:rsidRPr="0025129B" w:rsidRDefault="00A43B63" w:rsidP="00E86C23">
            <w:pPr>
              <w:rPr>
                <w:rFonts w:eastAsia="Times New Roman"/>
                <w:color w:val="000000"/>
                <w:sz w:val="20"/>
                <w:szCs w:val="20"/>
                <w:lang w:eastAsia="es-CL"/>
              </w:rPr>
            </w:pPr>
          </w:p>
        </w:tc>
      </w:tr>
    </w:tbl>
    <w:p w14:paraId="46FD5462" w14:textId="7DAC1F66" w:rsidR="00A43B63" w:rsidRDefault="00A43B63" w:rsidP="00A43B63">
      <w:pPr>
        <w:rPr>
          <w:rFonts w:cstheme="minorHAnsi"/>
          <w:b/>
          <w:sz w:val="14"/>
          <w:szCs w:val="24"/>
        </w:rPr>
      </w:pPr>
    </w:p>
    <w:p w14:paraId="4F3D8CB5" w14:textId="074BDC7D" w:rsidR="00AB7C68" w:rsidRDefault="00AB7C68" w:rsidP="00A43B63">
      <w:pPr>
        <w:rPr>
          <w:rFonts w:cstheme="minorHAnsi"/>
          <w:b/>
          <w:sz w:val="14"/>
          <w:szCs w:val="24"/>
        </w:rPr>
      </w:pPr>
    </w:p>
    <w:p w14:paraId="04566DFF" w14:textId="38FB3DBE" w:rsidR="00AB7C68" w:rsidRDefault="00AB7C68" w:rsidP="00A43B63">
      <w:pPr>
        <w:rPr>
          <w:rFonts w:cstheme="minorHAnsi"/>
          <w:b/>
          <w:sz w:val="14"/>
          <w:szCs w:val="24"/>
        </w:rPr>
      </w:pPr>
    </w:p>
    <w:p w14:paraId="197C751F" w14:textId="60B31CAA" w:rsidR="00AB7C68" w:rsidRDefault="00AB7C68" w:rsidP="00A43B63">
      <w:pPr>
        <w:rPr>
          <w:rFonts w:cstheme="minorHAnsi"/>
          <w:b/>
          <w:sz w:val="14"/>
          <w:szCs w:val="24"/>
        </w:rPr>
      </w:pPr>
    </w:p>
    <w:p w14:paraId="525FA1EA" w14:textId="4B5CBE75" w:rsidR="00AB7C68" w:rsidRDefault="00AB7C68" w:rsidP="00A43B63">
      <w:pPr>
        <w:rPr>
          <w:rFonts w:cstheme="minorHAnsi"/>
          <w:b/>
          <w:sz w:val="14"/>
          <w:szCs w:val="24"/>
        </w:rPr>
      </w:pPr>
    </w:p>
    <w:p w14:paraId="400358C2" w14:textId="77777777" w:rsidR="00AB7C68" w:rsidRDefault="00AB7C68" w:rsidP="00A43B63">
      <w:pPr>
        <w:rPr>
          <w:rFonts w:cstheme="minorHAnsi"/>
          <w:b/>
          <w:sz w:val="14"/>
          <w:szCs w:val="24"/>
        </w:rPr>
      </w:pPr>
    </w:p>
    <w:p w14:paraId="7F9B08A4" w14:textId="6EDC5410" w:rsidR="009E2CD0" w:rsidRDefault="00710FB1" w:rsidP="004A2265">
      <w:pPr>
        <w:pStyle w:val="Ttulo2"/>
        <w:numPr>
          <w:ilvl w:val="0"/>
          <w:numId w:val="0"/>
        </w:numPr>
        <w:ind w:left="576" w:hanging="576"/>
      </w:pPr>
      <w:bookmarkStart w:id="134" w:name="_Toc514859096"/>
      <w:r>
        <w:t>5.</w:t>
      </w:r>
      <w:r w:rsidR="00FE247B">
        <w:t>2</w:t>
      </w:r>
      <w:r w:rsidR="00A450FB">
        <w:t xml:space="preserve"> </w:t>
      </w:r>
      <w:r w:rsidR="009E2CD0">
        <w:t>Manejo de líquidos lixiviados</w:t>
      </w:r>
      <w:bookmarkEnd w:id="134"/>
      <w:r w:rsidR="009E2CD0">
        <w:t xml:space="preserve"> </w:t>
      </w:r>
    </w:p>
    <w:p w14:paraId="79A781FF" w14:textId="77777777" w:rsidR="009E2CD0" w:rsidRPr="00D14AAD" w:rsidRDefault="009E2CD0" w:rsidP="009E2CD0">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9E2CD0" w:rsidRPr="00D42470" w14:paraId="634C9AFC" w14:textId="77777777" w:rsidTr="000E66AF">
        <w:trPr>
          <w:trHeight w:val="142"/>
        </w:trPr>
        <w:tc>
          <w:tcPr>
            <w:tcW w:w="1389" w:type="pct"/>
          </w:tcPr>
          <w:p w14:paraId="2A330EBF" w14:textId="77777777" w:rsidR="009E2CD0" w:rsidRPr="00D42470" w:rsidRDefault="009E2CD0" w:rsidP="000E66AF">
            <w:pPr>
              <w:rPr>
                <w:lang w:val="es-CL"/>
              </w:rPr>
            </w:pPr>
            <w:r w:rsidRPr="00D42470">
              <w:rPr>
                <w:rFonts w:eastAsia="Times New Roman"/>
                <w:b/>
                <w:bCs/>
                <w:color w:val="000000"/>
                <w:lang w:eastAsia="es-CL"/>
              </w:rPr>
              <w:t xml:space="preserve">Número de hecho constatado: </w:t>
            </w:r>
            <w:r w:rsidR="00576EA1">
              <w:rPr>
                <w:rFonts w:eastAsia="Times New Roman"/>
                <w:b/>
                <w:bCs/>
                <w:color w:val="000000"/>
                <w:lang w:eastAsia="es-CL"/>
              </w:rPr>
              <w:t>3</w:t>
            </w:r>
          </w:p>
        </w:tc>
        <w:tc>
          <w:tcPr>
            <w:tcW w:w="3611" w:type="pct"/>
          </w:tcPr>
          <w:p w14:paraId="03C979A7" w14:textId="6FD283C1" w:rsidR="009E2CD0" w:rsidRPr="00D42470" w:rsidRDefault="009E2CD0" w:rsidP="000E66AF">
            <w:r w:rsidRPr="00D42470">
              <w:rPr>
                <w:rFonts w:eastAsia="Times New Roman"/>
                <w:b/>
                <w:bCs/>
                <w:color w:val="000000"/>
                <w:lang w:eastAsia="es-CL"/>
              </w:rPr>
              <w:t>Estación N°</w:t>
            </w:r>
            <w:r w:rsidRPr="00D42470">
              <w:rPr>
                <w:rFonts w:eastAsia="Times New Roman"/>
                <w:color w:val="000000"/>
                <w:lang w:eastAsia="es-CL"/>
              </w:rPr>
              <w:t>:</w:t>
            </w:r>
            <w:r w:rsidRPr="00DE37FE">
              <w:rPr>
                <w:rFonts w:eastAsia="Times New Roman"/>
                <w:b/>
                <w:color w:val="000000"/>
                <w:lang w:eastAsia="es-CL"/>
              </w:rPr>
              <w:t xml:space="preserve"> </w:t>
            </w:r>
            <w:r w:rsidR="00A26E88">
              <w:rPr>
                <w:rFonts w:eastAsia="Times New Roman"/>
                <w:b/>
                <w:color w:val="000000"/>
                <w:lang w:eastAsia="es-CL"/>
              </w:rPr>
              <w:t>3,</w:t>
            </w:r>
            <w:r w:rsidR="006D30F0">
              <w:rPr>
                <w:rFonts w:eastAsia="Times New Roman"/>
                <w:b/>
                <w:color w:val="000000"/>
                <w:lang w:eastAsia="es-CL"/>
              </w:rPr>
              <w:t xml:space="preserve"> </w:t>
            </w:r>
            <w:r w:rsidR="00A26E88">
              <w:rPr>
                <w:rFonts w:eastAsia="Times New Roman"/>
                <w:b/>
                <w:color w:val="000000"/>
                <w:lang w:eastAsia="es-CL"/>
              </w:rPr>
              <w:t xml:space="preserve">4 </w:t>
            </w:r>
            <w:r w:rsidRPr="00DE37FE">
              <w:rPr>
                <w:rFonts w:eastAsia="Times New Roman"/>
                <w:b/>
                <w:color w:val="000000"/>
                <w:lang w:eastAsia="es-CL"/>
              </w:rPr>
              <w:t xml:space="preserve">y </w:t>
            </w:r>
            <w:r w:rsidR="00A26E88">
              <w:rPr>
                <w:rFonts w:eastAsia="Times New Roman"/>
                <w:b/>
                <w:color w:val="000000"/>
                <w:lang w:eastAsia="es-CL"/>
              </w:rPr>
              <w:t>5</w:t>
            </w:r>
          </w:p>
        </w:tc>
      </w:tr>
      <w:tr w:rsidR="009E2CD0" w:rsidRPr="00F14D23" w14:paraId="4FD048C7" w14:textId="77777777" w:rsidTr="000E66AF">
        <w:trPr>
          <w:trHeight w:val="319"/>
        </w:trPr>
        <w:tc>
          <w:tcPr>
            <w:tcW w:w="5000" w:type="pct"/>
            <w:gridSpan w:val="2"/>
            <w:tcBorders>
              <w:bottom w:val="single" w:sz="4" w:space="0" w:color="auto"/>
            </w:tcBorders>
          </w:tcPr>
          <w:p w14:paraId="0CE2B2E8" w14:textId="77777777" w:rsidR="00D863F7" w:rsidRPr="00D42470" w:rsidRDefault="009E2CD0" w:rsidP="00D863F7">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D863F7">
              <w:rPr>
                <w:rFonts w:eastAsia="Times New Roman"/>
                <w:b/>
                <w:bCs/>
                <w:color w:val="000000"/>
                <w:lang w:eastAsia="es-CL"/>
              </w:rPr>
              <w:t>ID N° 1</w:t>
            </w:r>
          </w:p>
          <w:p w14:paraId="6FF61D55" w14:textId="77777777" w:rsidR="009E2CD0" w:rsidRPr="00D42470" w:rsidRDefault="009E2CD0" w:rsidP="000E66AF">
            <w:pPr>
              <w:rPr>
                <w:lang w:eastAsia="es-CL"/>
              </w:rPr>
            </w:pPr>
          </w:p>
        </w:tc>
      </w:tr>
      <w:tr w:rsidR="004A2265" w:rsidRPr="00F14D23" w14:paraId="7F28AF06" w14:textId="77777777" w:rsidTr="000E66AF">
        <w:trPr>
          <w:trHeight w:val="319"/>
        </w:trPr>
        <w:tc>
          <w:tcPr>
            <w:tcW w:w="5000" w:type="pct"/>
            <w:gridSpan w:val="2"/>
            <w:tcBorders>
              <w:bottom w:val="single" w:sz="4" w:space="0" w:color="auto"/>
            </w:tcBorders>
          </w:tcPr>
          <w:p w14:paraId="62218AF1" w14:textId="77777777" w:rsidR="004A2265" w:rsidRPr="00FE247B" w:rsidRDefault="004A2265" w:rsidP="00D863F7">
            <w:pPr>
              <w:rPr>
                <w:b/>
                <w:color w:val="000000"/>
                <w:shd w:val="clear" w:color="auto" w:fill="FFFFFF"/>
              </w:rPr>
            </w:pPr>
            <w:r w:rsidRPr="00FE247B">
              <w:rPr>
                <w:b/>
                <w:color w:val="000000"/>
                <w:shd w:val="clear" w:color="auto" w:fill="FFFFFF"/>
              </w:rPr>
              <w:t>Exigencia:</w:t>
            </w:r>
          </w:p>
          <w:p w14:paraId="34344FC6" w14:textId="2D5DAAB5" w:rsidR="00FA2491" w:rsidRPr="009561C4" w:rsidRDefault="004A2265" w:rsidP="00FA2491">
            <w:pPr>
              <w:pStyle w:val="Prrafodelista"/>
              <w:numPr>
                <w:ilvl w:val="0"/>
                <w:numId w:val="40"/>
              </w:numPr>
              <w:rPr>
                <w:b/>
                <w:color w:val="000000"/>
                <w:u w:val="single"/>
                <w:shd w:val="clear" w:color="auto" w:fill="FFFFFF"/>
              </w:rPr>
            </w:pPr>
            <w:r w:rsidRPr="009561C4">
              <w:rPr>
                <w:b/>
                <w:color w:val="000000"/>
                <w:u w:val="single"/>
                <w:shd w:val="clear" w:color="auto" w:fill="FFFFFF"/>
              </w:rPr>
              <w:t>Extracto Considerando N°</w:t>
            </w:r>
            <w:r w:rsidR="00FA2491" w:rsidRPr="009561C4">
              <w:rPr>
                <w:b/>
                <w:color w:val="000000"/>
                <w:u w:val="single"/>
                <w:shd w:val="clear" w:color="auto" w:fill="FFFFFF"/>
              </w:rPr>
              <w:t>3.3.4 RCA N°438/2010</w:t>
            </w:r>
          </w:p>
          <w:p w14:paraId="7D6A9C7F" w14:textId="77777777" w:rsidR="00FA2491" w:rsidRPr="00FE247B" w:rsidRDefault="00FA2491" w:rsidP="00FE247B">
            <w:pPr>
              <w:pStyle w:val="Prrafodelista"/>
              <w:rPr>
                <w:color w:val="000000"/>
                <w:u w:val="single"/>
                <w:shd w:val="clear" w:color="auto" w:fill="FFFFFF"/>
              </w:rPr>
            </w:pPr>
          </w:p>
          <w:p w14:paraId="600336E3" w14:textId="50A38CCE" w:rsidR="00FA2491" w:rsidRPr="00FE247B" w:rsidRDefault="00FA2491" w:rsidP="00FE247B">
            <w:pPr>
              <w:rPr>
                <w:color w:val="000000"/>
                <w:u w:val="single"/>
                <w:shd w:val="clear" w:color="auto" w:fill="FFFFFF"/>
              </w:rPr>
            </w:pPr>
            <w:r>
              <w:rPr>
                <w:color w:val="000000"/>
                <w:u w:val="single"/>
                <w:shd w:val="clear" w:color="auto" w:fill="FFFFFF"/>
              </w:rPr>
              <w:t>Manejo de Líquidos Percolados</w:t>
            </w:r>
          </w:p>
          <w:p w14:paraId="16C153DE" w14:textId="14118594" w:rsidR="00A70B13" w:rsidRPr="00FE247B" w:rsidRDefault="00A70B13" w:rsidP="00FE247B">
            <w:pPr>
              <w:shd w:val="clear" w:color="auto" w:fill="FFFFFF"/>
              <w:spacing w:before="100" w:beforeAutospacing="1" w:after="100" w:afterAutospacing="1"/>
              <w:jc w:val="both"/>
              <w:rPr>
                <w:color w:val="000000"/>
                <w:shd w:val="clear" w:color="auto" w:fill="FFFFFF"/>
              </w:rPr>
            </w:pPr>
            <w:r w:rsidRPr="00FE247B">
              <w:rPr>
                <w:color w:val="000000"/>
                <w:shd w:val="clear" w:color="auto" w:fill="FFFFFF"/>
              </w:rPr>
              <w:t xml:space="preserve">Con respecto al diseño del sistema de tratamiento, se tiene actualmente un lugar habilitado en el sector sur como punto de acumulación para estos líquidos, los que se infiltran o bien se evaporan. Analizando la situación actual de este sector, es posible por una parte el brote de grietas en el “muro” ubicado al oriente, así como también poco mantenimiento, por lo que se propone por una parte el refuerzo de las paredes, así como también una limpieza </w:t>
            </w:r>
            <w:r w:rsidR="00D36194" w:rsidRPr="00FE247B">
              <w:rPr>
                <w:color w:val="000000"/>
                <w:shd w:val="clear" w:color="auto" w:fill="FFFFFF"/>
              </w:rPr>
              <w:t>periódica. En</w:t>
            </w:r>
            <w:r w:rsidRPr="00FE247B">
              <w:rPr>
                <w:color w:val="000000"/>
                <w:shd w:val="clear" w:color="auto" w:fill="FFFFFF"/>
              </w:rPr>
              <w:t xml:space="preserve"> lo relativo al manejo en el sector norte (sector antiguo), no se cuenta con un sistema de manejo de lixiviados, por lo que se propone la habilitación de una piscina ubicada en el oriente del Sector S1, para lo que se considera la habilitación de drenes para llevar los líquidos hacia ella (ver Plano C2-8 y C2-9 adjunto a la DIA).</w:t>
            </w:r>
          </w:p>
          <w:p w14:paraId="539F85A3" w14:textId="3700D083" w:rsidR="00A70B13" w:rsidRPr="00FE247B" w:rsidRDefault="00A70B13" w:rsidP="00FE247B">
            <w:pPr>
              <w:shd w:val="clear" w:color="auto" w:fill="FFFFFF"/>
              <w:jc w:val="both"/>
              <w:rPr>
                <w:color w:val="000000"/>
                <w:shd w:val="clear" w:color="auto" w:fill="FFFFFF"/>
              </w:rPr>
            </w:pPr>
            <w:r w:rsidRPr="00FE247B">
              <w:rPr>
                <w:color w:val="000000"/>
                <w:shd w:val="clear" w:color="auto" w:fill="FFFFFF"/>
              </w:rPr>
              <w:t xml:space="preserve">Sin embargo, los drenes a las faldas del talud no son los únicos contemplados, </w:t>
            </w:r>
            <w:r w:rsidR="00D36194" w:rsidRPr="00FE247B">
              <w:rPr>
                <w:color w:val="000000"/>
                <w:shd w:val="clear" w:color="auto" w:fill="FFFFFF"/>
              </w:rPr>
              <w:t>ya que,</w:t>
            </w:r>
            <w:r w:rsidRPr="00FE247B">
              <w:rPr>
                <w:color w:val="000000"/>
                <w:shd w:val="clear" w:color="auto" w:fill="FFFFFF"/>
              </w:rPr>
              <w:t xml:space="preserve"> para un transporte directo y ordenado, se proyectan dos drenes profundos bajo la plataforma construida. </w:t>
            </w:r>
          </w:p>
          <w:p w14:paraId="4D20B07D" w14:textId="77777777" w:rsidR="00FA2491" w:rsidRDefault="00A70B13" w:rsidP="00FE247B">
            <w:pPr>
              <w:shd w:val="clear" w:color="auto" w:fill="FFFFFF"/>
              <w:spacing w:before="100" w:beforeAutospacing="1" w:after="100" w:afterAutospacing="1"/>
              <w:jc w:val="both"/>
              <w:rPr>
                <w:color w:val="000000"/>
                <w:shd w:val="clear" w:color="auto" w:fill="FFFFFF"/>
              </w:rPr>
            </w:pPr>
            <w:r w:rsidRPr="00FE247B">
              <w:rPr>
                <w:color w:val="000000"/>
                <w:shd w:val="clear" w:color="auto" w:fill="FFFFFF"/>
              </w:rPr>
              <w:t>En cuanto a las características de la piscina, se tiene que esta tendrá un volumen de 2.000 m3, lo que permite un almacenamiento temporal por 28 días (ver Plano C2-7 anexado en la DIA). Finalmente, se tiene que el sistema de impermeabilización basal de la piscina estará compuesto por las siguientes capas:</w:t>
            </w:r>
          </w:p>
          <w:p w14:paraId="0B150948" w14:textId="77777777" w:rsidR="00FA2491" w:rsidRDefault="00A70B13" w:rsidP="00FE247B">
            <w:pPr>
              <w:shd w:val="clear" w:color="auto" w:fill="FFFFFF"/>
              <w:spacing w:before="100" w:beforeAutospacing="1" w:after="100" w:afterAutospacing="1"/>
              <w:jc w:val="both"/>
              <w:rPr>
                <w:color w:val="000000"/>
                <w:shd w:val="clear" w:color="auto" w:fill="FFFFFF"/>
              </w:rPr>
            </w:pPr>
            <w:r w:rsidRPr="00FE247B">
              <w:rPr>
                <w:color w:val="000000"/>
                <w:shd w:val="clear" w:color="auto" w:fill="FFFFFF"/>
              </w:rPr>
              <w:t>-Subsuelo nivelado y compacto dispuesto en dos capas de 0.25 m cada una, con coeficiente de permeabilidad k&lt;1x10-7 cm/s-7.</w:t>
            </w:r>
          </w:p>
          <w:p w14:paraId="102D973F" w14:textId="77777777" w:rsidR="00FA2491" w:rsidRDefault="00A70B13" w:rsidP="00A70B13">
            <w:pPr>
              <w:shd w:val="clear" w:color="auto" w:fill="FFFFFF"/>
              <w:spacing w:before="100" w:beforeAutospacing="1" w:after="100" w:afterAutospacing="1"/>
              <w:jc w:val="both"/>
              <w:rPr>
                <w:color w:val="000000"/>
                <w:shd w:val="clear" w:color="auto" w:fill="FFFFFF"/>
              </w:rPr>
            </w:pPr>
            <w:r w:rsidRPr="00FE247B">
              <w:rPr>
                <w:color w:val="000000"/>
                <w:shd w:val="clear" w:color="auto" w:fill="FFFFFF"/>
              </w:rPr>
              <w:t>-Geomembrana de PEAD de espesor de 1mm.</w:t>
            </w:r>
          </w:p>
          <w:p w14:paraId="2F689A41" w14:textId="3BD09B3B" w:rsidR="003329BF" w:rsidRPr="00FE247B" w:rsidRDefault="00A70B13" w:rsidP="00FE247B">
            <w:pPr>
              <w:shd w:val="clear" w:color="auto" w:fill="FFFFFF"/>
              <w:spacing w:before="100" w:beforeAutospacing="1" w:after="100" w:afterAutospacing="1"/>
              <w:jc w:val="both"/>
              <w:rPr>
                <w:color w:val="000000"/>
                <w:shd w:val="clear" w:color="auto" w:fill="FFFFFF"/>
              </w:rPr>
            </w:pPr>
            <w:r w:rsidRPr="00FE247B">
              <w:rPr>
                <w:color w:val="000000"/>
                <w:shd w:val="clear" w:color="auto" w:fill="FFFFFF"/>
              </w:rPr>
              <w:t xml:space="preserve">Respecto al sector Sur, se expone que también habrá un sistema de captura y recolección de los lixiviados, </w:t>
            </w:r>
            <w:r w:rsidR="00D36194" w:rsidRPr="00FE247B">
              <w:rPr>
                <w:color w:val="000000"/>
                <w:shd w:val="clear" w:color="auto" w:fill="FFFFFF"/>
              </w:rPr>
              <w:t>que considerará la</w:t>
            </w:r>
            <w:r w:rsidRPr="00FE247B">
              <w:rPr>
                <w:color w:val="000000"/>
                <w:shd w:val="clear" w:color="auto" w:fill="FFFFFF"/>
              </w:rPr>
              <w:t xml:space="preserve"> instalación de drenes y la impermeabilización de la piscina de acumulación.</w:t>
            </w:r>
          </w:p>
          <w:p w14:paraId="246DF77D" w14:textId="2367548B" w:rsidR="003329BF" w:rsidRPr="009561C4" w:rsidRDefault="003329BF" w:rsidP="00234FE1">
            <w:pPr>
              <w:pStyle w:val="Prrafodelista"/>
              <w:numPr>
                <w:ilvl w:val="0"/>
                <w:numId w:val="40"/>
              </w:numPr>
              <w:rPr>
                <w:b/>
                <w:color w:val="000000"/>
                <w:u w:val="single"/>
                <w:shd w:val="clear" w:color="auto" w:fill="FFFFFF"/>
              </w:rPr>
            </w:pPr>
            <w:r w:rsidRPr="009561C4">
              <w:rPr>
                <w:b/>
                <w:color w:val="000000"/>
                <w:u w:val="single"/>
                <w:shd w:val="clear" w:color="auto" w:fill="FFFFFF"/>
              </w:rPr>
              <w:t>Extracto considerando N°10 RCA N°438/2010</w:t>
            </w:r>
          </w:p>
          <w:p w14:paraId="528D830E" w14:textId="77777777" w:rsidR="003329BF" w:rsidRDefault="003329BF" w:rsidP="003329BF">
            <w:pPr>
              <w:rPr>
                <w:color w:val="000000"/>
                <w:shd w:val="clear" w:color="auto" w:fill="FFFFFF"/>
              </w:rPr>
            </w:pPr>
          </w:p>
          <w:p w14:paraId="4DF5C8D2" w14:textId="7DBCE441" w:rsidR="004A2265" w:rsidRPr="00FE247B" w:rsidRDefault="003329BF" w:rsidP="00BC2937">
            <w:pPr>
              <w:rPr>
                <w:color w:val="000000"/>
                <w:shd w:val="clear" w:color="auto" w:fill="FFFFFF"/>
              </w:rPr>
            </w:pPr>
            <w:r w:rsidRPr="00BC2937">
              <w:rPr>
                <w:color w:val="000000"/>
                <w:shd w:val="clear" w:color="auto" w:fill="FFFFFF"/>
              </w:rPr>
              <w:t>Que según lo acordado por COREMA, la laguna artificial que se forma en el sector sur también deberá ser impermeabilizada, con el mismo estándar de la piscina norte proyectada. Así mismo se deberá instalar drenes en el sector sur del Vertedero (sector nuevo) con el propósito de dirigir los lixiviados hacia la piscina de acumulación formada en forma natural.</w:t>
            </w:r>
          </w:p>
          <w:p w14:paraId="56D9DE0E" w14:textId="6EB918B5" w:rsidR="004A2265" w:rsidRPr="00FE247B" w:rsidRDefault="004A2265" w:rsidP="00BC2937">
            <w:pPr>
              <w:pStyle w:val="Prrafodelista"/>
              <w:rPr>
                <w:color w:val="000000"/>
                <w:shd w:val="clear" w:color="auto" w:fill="FFFFFF"/>
              </w:rPr>
            </w:pPr>
          </w:p>
        </w:tc>
      </w:tr>
      <w:tr w:rsidR="009E2CD0" w:rsidRPr="00D42470" w14:paraId="4E049DA9" w14:textId="77777777" w:rsidTr="000E66AF">
        <w:trPr>
          <w:trHeight w:val="627"/>
        </w:trPr>
        <w:tc>
          <w:tcPr>
            <w:tcW w:w="5000" w:type="pct"/>
            <w:gridSpan w:val="2"/>
          </w:tcPr>
          <w:p w14:paraId="0484E0B9" w14:textId="77777777" w:rsidR="009E2CD0" w:rsidRPr="00D42470" w:rsidRDefault="009E2CD0" w:rsidP="000E66AF">
            <w:r w:rsidRPr="00D42470">
              <w:rPr>
                <w:b/>
              </w:rPr>
              <w:lastRenderedPageBreak/>
              <w:t>Hecho (s):</w:t>
            </w:r>
            <w:r w:rsidRPr="00D42470">
              <w:t xml:space="preserve"> </w:t>
            </w:r>
          </w:p>
          <w:p w14:paraId="78ADD84B" w14:textId="0D6AF8C2" w:rsidR="00CB1CEB" w:rsidRDefault="009E2CD0" w:rsidP="00596FA8">
            <w:pPr>
              <w:numPr>
                <w:ilvl w:val="0"/>
                <w:numId w:val="24"/>
              </w:numPr>
              <w:contextualSpacing/>
              <w:jc w:val="both"/>
              <w:rPr>
                <w:rFonts w:eastAsia="Times New Roman"/>
                <w:color w:val="000000"/>
                <w:lang w:eastAsia="es-CL"/>
              </w:rPr>
            </w:pPr>
            <w:r w:rsidRPr="001E7CB4">
              <w:rPr>
                <w:rFonts w:eastAsia="Times New Roman"/>
                <w:color w:val="000000"/>
                <w:lang w:eastAsia="es-CL"/>
              </w:rPr>
              <w:t xml:space="preserve">Durante la actividad de inspección </w:t>
            </w:r>
            <w:r w:rsidR="00A450FB">
              <w:rPr>
                <w:rFonts w:eastAsia="Times New Roman"/>
                <w:color w:val="000000"/>
                <w:lang w:eastAsia="es-CL"/>
              </w:rPr>
              <w:t>del</w:t>
            </w:r>
            <w:r w:rsidRPr="001E7CB4">
              <w:rPr>
                <w:rFonts w:eastAsia="Times New Roman"/>
                <w:color w:val="000000"/>
                <w:lang w:eastAsia="es-CL"/>
              </w:rPr>
              <w:t xml:space="preserve"> día </w:t>
            </w:r>
            <w:r>
              <w:rPr>
                <w:rFonts w:eastAsia="Times New Roman"/>
                <w:color w:val="000000"/>
                <w:lang w:eastAsia="es-CL"/>
              </w:rPr>
              <w:t>08.05.</w:t>
            </w:r>
            <w:r w:rsidRPr="001E7CB4">
              <w:rPr>
                <w:rFonts w:eastAsia="Times New Roman"/>
                <w:color w:val="000000"/>
                <w:lang w:eastAsia="es-CL"/>
              </w:rPr>
              <w:t>201</w:t>
            </w:r>
            <w:r>
              <w:rPr>
                <w:rFonts w:eastAsia="Times New Roman"/>
                <w:color w:val="000000"/>
                <w:lang w:eastAsia="es-CL"/>
              </w:rPr>
              <w:t>8</w:t>
            </w:r>
            <w:r w:rsidRPr="001E7CB4">
              <w:rPr>
                <w:rFonts w:eastAsia="Times New Roman"/>
                <w:color w:val="000000"/>
                <w:lang w:eastAsia="es-CL"/>
              </w:rPr>
              <w:t xml:space="preserve">, </w:t>
            </w:r>
            <w:r w:rsidR="00A26E88">
              <w:rPr>
                <w:rFonts w:eastAsia="Times New Roman"/>
                <w:color w:val="000000"/>
                <w:lang w:eastAsia="es-CL"/>
              </w:rPr>
              <w:t xml:space="preserve">en el límite sur del </w:t>
            </w:r>
            <w:r>
              <w:rPr>
                <w:rFonts w:eastAsia="Times New Roman"/>
                <w:color w:val="000000"/>
                <w:lang w:eastAsia="es-CL"/>
              </w:rPr>
              <w:t>vertedero</w:t>
            </w:r>
            <w:r w:rsidR="00A26E88">
              <w:rPr>
                <w:rFonts w:eastAsia="Times New Roman"/>
                <w:color w:val="000000"/>
                <w:lang w:eastAsia="es-CL"/>
              </w:rPr>
              <w:t xml:space="preserve"> y </w:t>
            </w:r>
            <w:r w:rsidR="00A26E88" w:rsidRPr="00A26E88">
              <w:rPr>
                <w:rFonts w:eastAsia="Times New Roman"/>
                <w:color w:val="000000"/>
                <w:lang w:eastAsia="es-CL"/>
              </w:rPr>
              <w:t>pr</w:t>
            </w:r>
            <w:r w:rsidR="00A26E88">
              <w:rPr>
                <w:rFonts w:eastAsia="Times New Roman"/>
                <w:color w:val="000000"/>
                <w:lang w:eastAsia="es-CL"/>
              </w:rPr>
              <w:t>ó</w:t>
            </w:r>
            <w:r w:rsidR="00A26E88" w:rsidRPr="00A26E88">
              <w:rPr>
                <w:rFonts w:eastAsia="Times New Roman"/>
                <w:color w:val="000000"/>
                <w:lang w:eastAsia="es-CL"/>
              </w:rPr>
              <w:t>xim</w:t>
            </w:r>
            <w:r w:rsidR="00A26E88">
              <w:rPr>
                <w:rFonts w:eastAsia="Times New Roman"/>
                <w:color w:val="000000"/>
                <w:lang w:eastAsia="es-CL"/>
              </w:rPr>
              <w:t xml:space="preserve">o </w:t>
            </w:r>
            <w:r w:rsidR="00A26E88" w:rsidRPr="00A26E88">
              <w:rPr>
                <w:rFonts w:eastAsia="Times New Roman"/>
                <w:color w:val="000000"/>
                <w:lang w:eastAsia="es-CL"/>
              </w:rPr>
              <w:t>al deslinde</w:t>
            </w:r>
            <w:r w:rsidR="00A26E88">
              <w:rPr>
                <w:rFonts w:eastAsia="Times New Roman"/>
                <w:color w:val="000000"/>
                <w:lang w:eastAsia="es-CL"/>
              </w:rPr>
              <w:t xml:space="preserve"> (limite predial), </w:t>
            </w:r>
            <w:r w:rsidR="00A26E88" w:rsidRPr="001E7CB4">
              <w:rPr>
                <w:rFonts w:eastAsia="Times New Roman"/>
                <w:color w:val="000000"/>
                <w:lang w:eastAsia="es-CL"/>
              </w:rPr>
              <w:t>se pudo constatar</w:t>
            </w:r>
            <w:r w:rsidR="00A26E88">
              <w:rPr>
                <w:rFonts w:eastAsia="Times New Roman"/>
                <w:color w:val="000000"/>
                <w:lang w:eastAsia="es-CL"/>
              </w:rPr>
              <w:t xml:space="preserve"> la existencia de u</w:t>
            </w:r>
            <w:r w:rsidR="00A26E88" w:rsidRPr="00A26E88">
              <w:rPr>
                <w:rFonts w:eastAsia="Times New Roman"/>
                <w:color w:val="000000"/>
                <w:lang w:eastAsia="es-CL"/>
              </w:rPr>
              <w:t>na laguna de acumulación de lixiviados</w:t>
            </w:r>
            <w:r w:rsidR="00A26E88">
              <w:rPr>
                <w:rFonts w:eastAsia="Times New Roman"/>
                <w:color w:val="000000"/>
                <w:lang w:eastAsia="es-CL"/>
              </w:rPr>
              <w:t>,</w:t>
            </w:r>
            <w:r w:rsidR="00A26E88" w:rsidRPr="00A26E88">
              <w:rPr>
                <w:rFonts w:eastAsia="Times New Roman"/>
                <w:color w:val="000000"/>
                <w:lang w:eastAsia="es-CL"/>
              </w:rPr>
              <w:t xml:space="preserve"> generada de manera natural</w:t>
            </w:r>
            <w:r w:rsidR="00A26E88">
              <w:rPr>
                <w:rFonts w:eastAsia="Times New Roman"/>
                <w:color w:val="000000"/>
                <w:lang w:eastAsia="es-CL"/>
              </w:rPr>
              <w:t>,</w:t>
            </w:r>
            <w:r w:rsidR="00A26E88" w:rsidRPr="00A26E88">
              <w:rPr>
                <w:rFonts w:eastAsia="Times New Roman"/>
                <w:color w:val="000000"/>
                <w:lang w:eastAsia="es-CL"/>
              </w:rPr>
              <w:t xml:space="preserve"> a la cual escurren </w:t>
            </w:r>
            <w:r w:rsidR="00A26E88">
              <w:rPr>
                <w:rFonts w:eastAsia="Times New Roman"/>
                <w:color w:val="000000"/>
                <w:lang w:eastAsia="es-CL"/>
              </w:rPr>
              <w:t xml:space="preserve">líquidos de </w:t>
            </w:r>
            <w:r w:rsidR="00A26E88" w:rsidRPr="00A26E88">
              <w:rPr>
                <w:rFonts w:eastAsia="Times New Roman"/>
                <w:color w:val="000000"/>
                <w:lang w:eastAsia="es-CL"/>
              </w:rPr>
              <w:t>coloración negra</w:t>
            </w:r>
            <w:r w:rsidR="00A26E88">
              <w:rPr>
                <w:rFonts w:eastAsia="Times New Roman"/>
                <w:color w:val="000000"/>
                <w:lang w:eastAsia="es-CL"/>
              </w:rPr>
              <w:t xml:space="preserve"> (</w:t>
            </w:r>
            <w:r w:rsidR="00A26E88" w:rsidRPr="00A26E88">
              <w:rPr>
                <w:rFonts w:eastAsia="Times New Roman"/>
                <w:color w:val="000000"/>
                <w:lang w:eastAsia="es-CL"/>
              </w:rPr>
              <w:t>lixiviados</w:t>
            </w:r>
            <w:r w:rsidR="00A26E88">
              <w:rPr>
                <w:rFonts w:eastAsia="Times New Roman"/>
                <w:color w:val="000000"/>
                <w:lang w:eastAsia="es-CL"/>
              </w:rPr>
              <w:t>)</w:t>
            </w:r>
            <w:r w:rsidR="00A26E88" w:rsidRPr="00A26E88">
              <w:rPr>
                <w:rFonts w:eastAsia="Times New Roman"/>
                <w:color w:val="000000"/>
                <w:lang w:eastAsia="es-CL"/>
              </w:rPr>
              <w:t xml:space="preserve"> del sector </w:t>
            </w:r>
            <w:r w:rsidR="008520A5">
              <w:rPr>
                <w:rFonts w:eastAsia="Times New Roman"/>
                <w:color w:val="000000"/>
                <w:lang w:eastAsia="es-CL"/>
              </w:rPr>
              <w:t>s</w:t>
            </w:r>
            <w:r w:rsidR="00A26E88" w:rsidRPr="00A26E88">
              <w:rPr>
                <w:rFonts w:eastAsia="Times New Roman"/>
                <w:color w:val="000000"/>
                <w:lang w:eastAsia="es-CL"/>
              </w:rPr>
              <w:t>ur del vertedero</w:t>
            </w:r>
            <w:r w:rsidR="0022485D">
              <w:rPr>
                <w:rFonts w:eastAsia="Times New Roman"/>
                <w:color w:val="000000"/>
                <w:lang w:eastAsia="es-CL"/>
              </w:rPr>
              <w:t xml:space="preserve"> (Fotografía 11)</w:t>
            </w:r>
            <w:r w:rsidR="00CB1CEB">
              <w:rPr>
                <w:rFonts w:eastAsia="Times New Roman"/>
                <w:color w:val="000000"/>
                <w:lang w:eastAsia="es-CL"/>
              </w:rPr>
              <w:t xml:space="preserve"> y </w:t>
            </w:r>
            <w:r w:rsidR="00CB1CEB" w:rsidRPr="00CB1CEB">
              <w:rPr>
                <w:rFonts w:eastAsia="Times New Roman"/>
                <w:color w:val="000000"/>
                <w:lang w:eastAsia="es-CL"/>
              </w:rPr>
              <w:t>apreciándose residuos sólidos en su interior</w:t>
            </w:r>
            <w:r w:rsidR="00A27C5B">
              <w:rPr>
                <w:rFonts w:eastAsia="Times New Roman"/>
                <w:color w:val="000000"/>
                <w:lang w:eastAsia="es-CL"/>
              </w:rPr>
              <w:t xml:space="preserve">. </w:t>
            </w:r>
          </w:p>
          <w:p w14:paraId="404FB333" w14:textId="77777777" w:rsidR="00A27C5B" w:rsidRDefault="00907834" w:rsidP="00596FA8">
            <w:pPr>
              <w:numPr>
                <w:ilvl w:val="0"/>
                <w:numId w:val="24"/>
              </w:numPr>
              <w:contextualSpacing/>
              <w:jc w:val="both"/>
              <w:rPr>
                <w:rFonts w:eastAsia="Times New Roman"/>
                <w:color w:val="000000"/>
                <w:lang w:eastAsia="es-CL"/>
              </w:rPr>
            </w:pPr>
            <w:r w:rsidRPr="00A26E88">
              <w:rPr>
                <w:rFonts w:eastAsia="Times New Roman"/>
                <w:color w:val="000000"/>
                <w:lang w:eastAsia="es-CL"/>
              </w:rPr>
              <w:t>En el lado Oeste del vertedero (</w:t>
            </w:r>
            <w:r w:rsidR="00CB1CEB">
              <w:rPr>
                <w:rFonts w:eastAsia="Times New Roman"/>
                <w:color w:val="000000"/>
                <w:lang w:eastAsia="es-CL"/>
              </w:rPr>
              <w:t xml:space="preserve">sector de </w:t>
            </w:r>
            <w:r w:rsidRPr="00A26E88">
              <w:rPr>
                <w:rFonts w:eastAsia="Times New Roman"/>
                <w:color w:val="000000"/>
                <w:lang w:eastAsia="es-CL"/>
              </w:rPr>
              <w:t>ingreso) se observan lixiviados que escurren hacia una zanja contigua al camino de acceso paralela</w:t>
            </w:r>
            <w:r w:rsidR="0022485D">
              <w:rPr>
                <w:rFonts w:eastAsia="Times New Roman"/>
                <w:color w:val="000000"/>
                <w:lang w:eastAsia="es-CL"/>
              </w:rPr>
              <w:t xml:space="preserve"> (Fotografía 12)</w:t>
            </w:r>
            <w:r w:rsidRPr="00A26E88">
              <w:rPr>
                <w:rFonts w:eastAsia="Times New Roman"/>
                <w:color w:val="000000"/>
                <w:lang w:eastAsia="es-CL"/>
              </w:rPr>
              <w:t>.  Aquí también, se visualizan pequeños puntos de acumulación de lixiviados.</w:t>
            </w:r>
          </w:p>
          <w:p w14:paraId="4C9A9267" w14:textId="77777777" w:rsidR="00A26E88" w:rsidRDefault="00907834" w:rsidP="00596FA8">
            <w:pPr>
              <w:numPr>
                <w:ilvl w:val="0"/>
                <w:numId w:val="24"/>
              </w:numPr>
              <w:contextualSpacing/>
              <w:jc w:val="both"/>
              <w:rPr>
                <w:rFonts w:eastAsia="Times New Roman"/>
                <w:color w:val="000000"/>
                <w:lang w:eastAsia="es-CL"/>
              </w:rPr>
            </w:pPr>
            <w:r w:rsidRPr="006D2501">
              <w:rPr>
                <w:rFonts w:eastAsia="Times New Roman"/>
                <w:color w:val="000000"/>
                <w:lang w:eastAsia="es-CL"/>
              </w:rPr>
              <w:t xml:space="preserve">En </w:t>
            </w:r>
            <w:r w:rsidR="00A26E88" w:rsidRPr="006D2501">
              <w:rPr>
                <w:rFonts w:eastAsia="Times New Roman"/>
                <w:color w:val="000000"/>
                <w:lang w:eastAsia="es-CL"/>
              </w:rPr>
              <w:t>el lado Este del vertedero</w:t>
            </w:r>
            <w:r w:rsidRPr="006D2501">
              <w:rPr>
                <w:rFonts w:eastAsia="Times New Roman"/>
                <w:color w:val="000000"/>
                <w:lang w:eastAsia="es-CL"/>
              </w:rPr>
              <w:t>, se verificó la presencia de u</w:t>
            </w:r>
            <w:r w:rsidR="00A26E88" w:rsidRPr="006D2501">
              <w:rPr>
                <w:rFonts w:eastAsia="Times New Roman"/>
                <w:color w:val="000000"/>
                <w:lang w:eastAsia="es-CL"/>
              </w:rPr>
              <w:t>na laguna de lixiviados</w:t>
            </w:r>
            <w:r w:rsidRPr="006D2501">
              <w:rPr>
                <w:rFonts w:eastAsia="Times New Roman"/>
                <w:color w:val="000000"/>
                <w:lang w:eastAsia="es-CL"/>
              </w:rPr>
              <w:t xml:space="preserve">, </w:t>
            </w:r>
            <w:r w:rsidR="00EC1AB5" w:rsidRPr="006D2501">
              <w:rPr>
                <w:rFonts w:eastAsia="Times New Roman"/>
                <w:color w:val="000000"/>
                <w:lang w:eastAsia="es-CL"/>
              </w:rPr>
              <w:t>cuya superficie</w:t>
            </w:r>
            <w:r w:rsidRPr="006D2501">
              <w:rPr>
                <w:rFonts w:eastAsia="Times New Roman"/>
                <w:color w:val="000000"/>
                <w:lang w:eastAsia="es-CL"/>
              </w:rPr>
              <w:t xml:space="preserve"> </w:t>
            </w:r>
            <w:r w:rsidR="00D777F3" w:rsidRPr="00C72BE6">
              <w:rPr>
                <w:rFonts w:eastAsia="Times New Roman"/>
                <w:color w:val="000000"/>
                <w:lang w:eastAsia="es-CL"/>
              </w:rPr>
              <w:t xml:space="preserve">(espejo de líquido) </w:t>
            </w:r>
            <w:r w:rsidRPr="006D2501">
              <w:rPr>
                <w:rFonts w:eastAsia="Times New Roman"/>
                <w:color w:val="000000"/>
                <w:lang w:eastAsia="es-CL"/>
              </w:rPr>
              <w:t xml:space="preserve">es </w:t>
            </w:r>
            <w:r w:rsidR="00A26E88" w:rsidRPr="006D2501">
              <w:rPr>
                <w:rFonts w:eastAsia="Times New Roman"/>
                <w:color w:val="000000"/>
                <w:lang w:eastAsia="es-CL"/>
              </w:rPr>
              <w:t>de aproximadamente 300 m</w:t>
            </w:r>
            <w:r w:rsidR="00A26E88" w:rsidRPr="00950D55">
              <w:rPr>
                <w:rFonts w:eastAsia="Times New Roman"/>
                <w:color w:val="000000"/>
                <w:vertAlign w:val="superscript"/>
                <w:lang w:eastAsia="es-CL"/>
              </w:rPr>
              <w:t>2</w:t>
            </w:r>
            <w:r w:rsidR="00A26E88" w:rsidRPr="006D2501">
              <w:rPr>
                <w:rFonts w:eastAsia="Times New Roman"/>
                <w:color w:val="000000"/>
                <w:lang w:eastAsia="es-CL"/>
              </w:rPr>
              <w:t>.</w:t>
            </w:r>
            <w:r w:rsidRPr="006D2501">
              <w:rPr>
                <w:rFonts w:eastAsia="Times New Roman"/>
                <w:color w:val="000000"/>
                <w:lang w:eastAsia="es-CL"/>
              </w:rPr>
              <w:t xml:space="preserve"> En su interior se observa </w:t>
            </w:r>
            <w:r w:rsidR="006D2501" w:rsidRPr="006D2501">
              <w:rPr>
                <w:rFonts w:eastAsia="Times New Roman"/>
                <w:color w:val="000000"/>
                <w:lang w:eastAsia="es-CL"/>
              </w:rPr>
              <w:t xml:space="preserve">la acumulación de un líquido de </w:t>
            </w:r>
            <w:r w:rsidR="00A26E88" w:rsidRPr="006D2501">
              <w:rPr>
                <w:rFonts w:eastAsia="Times New Roman"/>
                <w:color w:val="000000"/>
                <w:lang w:eastAsia="es-CL"/>
              </w:rPr>
              <w:t xml:space="preserve">color negruzco, con residuos </w:t>
            </w:r>
            <w:r w:rsidR="006D2501" w:rsidRPr="006D2501">
              <w:rPr>
                <w:rFonts w:eastAsia="Times New Roman"/>
                <w:color w:val="000000"/>
                <w:lang w:eastAsia="es-CL"/>
              </w:rPr>
              <w:t>sólidos sobrenadantes</w:t>
            </w:r>
            <w:r w:rsidR="00F15378">
              <w:rPr>
                <w:rFonts w:eastAsia="Times New Roman"/>
                <w:color w:val="000000"/>
                <w:lang w:eastAsia="es-CL"/>
              </w:rPr>
              <w:t xml:space="preserve"> (Fotografía 13). </w:t>
            </w:r>
            <w:r w:rsidR="006D2501" w:rsidRPr="006D2501">
              <w:rPr>
                <w:rFonts w:eastAsia="Times New Roman"/>
                <w:color w:val="000000"/>
                <w:lang w:eastAsia="es-CL"/>
              </w:rPr>
              <w:t>E</w:t>
            </w:r>
            <w:r w:rsidR="00A26E88" w:rsidRPr="006D2501">
              <w:rPr>
                <w:rFonts w:eastAsia="Times New Roman"/>
                <w:color w:val="000000"/>
                <w:lang w:eastAsia="es-CL"/>
              </w:rPr>
              <w:t>l límite Oeste de la laguna</w:t>
            </w:r>
            <w:r w:rsidR="006D2501" w:rsidRPr="006D2501">
              <w:rPr>
                <w:rFonts w:eastAsia="Times New Roman"/>
                <w:color w:val="000000"/>
                <w:lang w:eastAsia="es-CL"/>
              </w:rPr>
              <w:t>, s</w:t>
            </w:r>
            <w:r w:rsidR="00A26E88" w:rsidRPr="006D2501">
              <w:rPr>
                <w:rFonts w:eastAsia="Times New Roman"/>
                <w:color w:val="000000"/>
                <w:lang w:eastAsia="es-CL"/>
              </w:rPr>
              <w:t>e encuentra en contacto con una acumulación de residuos cuya altura alcanza los 13 m. aproximadamente</w:t>
            </w:r>
            <w:r w:rsidR="00F15378">
              <w:rPr>
                <w:rFonts w:eastAsia="Times New Roman"/>
                <w:color w:val="000000"/>
                <w:lang w:eastAsia="es-CL"/>
              </w:rPr>
              <w:t xml:space="preserve">. </w:t>
            </w:r>
            <w:r w:rsidR="00A26E88" w:rsidRPr="006D2501">
              <w:rPr>
                <w:rFonts w:eastAsia="Times New Roman"/>
                <w:color w:val="000000"/>
                <w:lang w:eastAsia="es-CL"/>
              </w:rPr>
              <w:t>Este lugar corresponde al lugar posterior al frente de trabajo.</w:t>
            </w:r>
            <w:r w:rsidR="006D2501" w:rsidRPr="006D2501">
              <w:rPr>
                <w:rFonts w:eastAsia="Times New Roman"/>
                <w:color w:val="000000"/>
                <w:lang w:eastAsia="es-CL"/>
              </w:rPr>
              <w:t xml:space="preserve"> </w:t>
            </w:r>
            <w:r w:rsidR="00A26E88" w:rsidRPr="006D2501">
              <w:rPr>
                <w:rFonts w:eastAsia="Times New Roman"/>
                <w:color w:val="000000"/>
                <w:lang w:eastAsia="es-CL"/>
              </w:rPr>
              <w:t>Los líquidos acumulados en esta laguna por rebalse fluyen a una zona contigua pantanosa en dirección al estero sin nombre que posteriormente cruza la Ruta U-40, hacia el Norte</w:t>
            </w:r>
            <w:r w:rsidR="00F15378">
              <w:rPr>
                <w:rFonts w:eastAsia="Times New Roman"/>
                <w:color w:val="000000"/>
                <w:lang w:eastAsia="es-CL"/>
              </w:rPr>
              <w:t xml:space="preserve"> (Fotografía 14)</w:t>
            </w:r>
            <w:r w:rsidR="00A26E88" w:rsidRPr="006D2501">
              <w:rPr>
                <w:rFonts w:eastAsia="Times New Roman"/>
                <w:color w:val="000000"/>
                <w:lang w:eastAsia="es-CL"/>
              </w:rPr>
              <w:t>.</w:t>
            </w:r>
          </w:p>
          <w:p w14:paraId="60EF6251" w14:textId="77777777" w:rsidR="00C616FB" w:rsidRDefault="00C616FB" w:rsidP="00596FA8">
            <w:pPr>
              <w:numPr>
                <w:ilvl w:val="0"/>
                <w:numId w:val="24"/>
              </w:numPr>
              <w:contextualSpacing/>
              <w:jc w:val="both"/>
              <w:rPr>
                <w:rFonts w:eastAsia="Times New Roman"/>
                <w:color w:val="000000"/>
                <w:lang w:eastAsia="es-CL"/>
              </w:rPr>
            </w:pPr>
            <w:r>
              <w:rPr>
                <w:rFonts w:eastAsia="Times New Roman"/>
                <w:color w:val="000000"/>
                <w:lang w:eastAsia="es-CL"/>
              </w:rPr>
              <w:t xml:space="preserve">A partir de lo verificado en terreno, es posible señalar que: </w:t>
            </w:r>
          </w:p>
          <w:p w14:paraId="5A9BA2A7" w14:textId="77777777" w:rsidR="00C72BE6" w:rsidRPr="00C72BE6" w:rsidRDefault="00C72BE6" w:rsidP="00596FA8">
            <w:pPr>
              <w:numPr>
                <w:ilvl w:val="0"/>
                <w:numId w:val="28"/>
              </w:numPr>
              <w:contextualSpacing/>
              <w:jc w:val="both"/>
              <w:rPr>
                <w:rFonts w:eastAsia="Times New Roman"/>
                <w:color w:val="000000"/>
                <w:lang w:eastAsia="es-CL"/>
              </w:rPr>
            </w:pPr>
            <w:r w:rsidRPr="00C72BE6">
              <w:rPr>
                <w:rFonts w:eastAsia="Times New Roman"/>
                <w:color w:val="000000"/>
                <w:lang w:eastAsia="es-CL"/>
              </w:rPr>
              <w:t xml:space="preserve">No se observa un manejo de los líquidos lixiviados, que se generan producto de la descomposición de los residuos acumulados. </w:t>
            </w:r>
          </w:p>
          <w:p w14:paraId="1FBBC9B8" w14:textId="77777777" w:rsidR="00D777F3" w:rsidRDefault="00C72BE6" w:rsidP="00596FA8">
            <w:pPr>
              <w:numPr>
                <w:ilvl w:val="0"/>
                <w:numId w:val="28"/>
              </w:numPr>
              <w:contextualSpacing/>
              <w:jc w:val="both"/>
              <w:rPr>
                <w:rFonts w:eastAsia="Times New Roman"/>
                <w:color w:val="000000"/>
                <w:lang w:eastAsia="es-CL"/>
              </w:rPr>
            </w:pPr>
            <w:r w:rsidRPr="00D777F3">
              <w:rPr>
                <w:rFonts w:eastAsia="Times New Roman"/>
                <w:color w:val="000000"/>
                <w:lang w:eastAsia="es-CL"/>
              </w:rPr>
              <w:t>Los lixiviados generados drenan a través de los residuos, principalmente hacia</w:t>
            </w:r>
            <w:r w:rsidR="008013F0" w:rsidRPr="00D777F3">
              <w:rPr>
                <w:rFonts w:eastAsia="Times New Roman"/>
                <w:color w:val="000000"/>
                <w:lang w:eastAsia="es-CL"/>
              </w:rPr>
              <w:t xml:space="preserve"> la </w:t>
            </w:r>
            <w:r w:rsidRPr="00D777F3">
              <w:rPr>
                <w:rFonts w:eastAsia="Times New Roman"/>
                <w:color w:val="000000"/>
                <w:lang w:eastAsia="es-CL"/>
              </w:rPr>
              <w:t>laguna de lixiviados</w:t>
            </w:r>
            <w:r w:rsidR="008013F0" w:rsidRPr="00D777F3">
              <w:rPr>
                <w:rFonts w:eastAsia="Times New Roman"/>
                <w:color w:val="000000"/>
                <w:lang w:eastAsia="es-CL"/>
              </w:rPr>
              <w:t xml:space="preserve"> (</w:t>
            </w:r>
            <w:r w:rsidRPr="00D777F3">
              <w:rPr>
                <w:rFonts w:eastAsia="Times New Roman"/>
                <w:color w:val="000000"/>
                <w:lang w:eastAsia="es-CL"/>
              </w:rPr>
              <w:t>ubicada en el límite este del vertedero</w:t>
            </w:r>
            <w:r w:rsidR="008013F0" w:rsidRPr="00D777F3">
              <w:rPr>
                <w:rFonts w:eastAsia="Times New Roman"/>
                <w:color w:val="000000"/>
                <w:lang w:eastAsia="es-CL"/>
              </w:rPr>
              <w:t>)</w:t>
            </w:r>
            <w:r w:rsidR="00D777F3" w:rsidRPr="00D777F3">
              <w:rPr>
                <w:rFonts w:eastAsia="Times New Roman"/>
                <w:color w:val="000000"/>
                <w:lang w:eastAsia="es-CL"/>
              </w:rPr>
              <w:t xml:space="preserve">, </w:t>
            </w:r>
            <w:r w:rsidRPr="00D777F3">
              <w:rPr>
                <w:rFonts w:eastAsia="Times New Roman"/>
                <w:color w:val="000000"/>
                <w:lang w:eastAsia="es-CL"/>
              </w:rPr>
              <w:t xml:space="preserve">desconociéndose su profundidad y por ende el volumen </w:t>
            </w:r>
            <w:r w:rsidR="00D777F3" w:rsidRPr="00D777F3">
              <w:rPr>
                <w:rFonts w:eastAsia="Times New Roman"/>
                <w:color w:val="000000"/>
                <w:lang w:eastAsia="es-CL"/>
              </w:rPr>
              <w:t xml:space="preserve">de líquidos </w:t>
            </w:r>
            <w:r w:rsidRPr="00D777F3">
              <w:rPr>
                <w:rFonts w:eastAsia="Times New Roman"/>
                <w:color w:val="000000"/>
                <w:lang w:eastAsia="es-CL"/>
              </w:rPr>
              <w:t xml:space="preserve">acopiado. </w:t>
            </w:r>
          </w:p>
          <w:p w14:paraId="023664A6" w14:textId="77777777" w:rsidR="00D777F3" w:rsidRDefault="00D777F3" w:rsidP="00B54F3B">
            <w:pPr>
              <w:numPr>
                <w:ilvl w:val="0"/>
                <w:numId w:val="28"/>
              </w:numPr>
              <w:contextualSpacing/>
              <w:jc w:val="both"/>
              <w:rPr>
                <w:rFonts w:eastAsia="Times New Roman"/>
                <w:color w:val="000000"/>
                <w:lang w:eastAsia="es-CL"/>
              </w:rPr>
            </w:pPr>
            <w:r>
              <w:rPr>
                <w:rFonts w:eastAsia="Times New Roman"/>
                <w:color w:val="000000"/>
                <w:lang w:eastAsia="es-CL"/>
              </w:rPr>
              <w:t xml:space="preserve">Esta laguna </w:t>
            </w:r>
            <w:r w:rsidRPr="00D777F3">
              <w:rPr>
                <w:rFonts w:eastAsia="Times New Roman"/>
                <w:color w:val="000000"/>
                <w:lang w:eastAsia="es-CL"/>
              </w:rPr>
              <w:t xml:space="preserve">ha copado </w:t>
            </w:r>
            <w:r>
              <w:rPr>
                <w:rFonts w:eastAsia="Times New Roman"/>
                <w:color w:val="000000"/>
                <w:lang w:eastAsia="es-CL"/>
              </w:rPr>
              <w:t xml:space="preserve">su </w:t>
            </w:r>
            <w:r w:rsidRPr="00D777F3">
              <w:rPr>
                <w:rFonts w:eastAsia="Times New Roman"/>
                <w:color w:val="000000"/>
                <w:lang w:eastAsia="es-CL"/>
              </w:rPr>
              <w:t>capacidad de acumulación</w:t>
            </w:r>
            <w:r w:rsidR="002B7B17">
              <w:rPr>
                <w:rFonts w:eastAsia="Times New Roman"/>
                <w:color w:val="000000"/>
                <w:lang w:eastAsia="es-CL"/>
              </w:rPr>
              <w:t xml:space="preserve">, </w:t>
            </w:r>
            <w:r w:rsidR="002B7B17" w:rsidRPr="002B7B17">
              <w:rPr>
                <w:rFonts w:eastAsia="Times New Roman"/>
                <w:color w:val="000000"/>
                <w:lang w:eastAsia="es-CL"/>
              </w:rPr>
              <w:t>descargando líquidos lixiviados crudos, a</w:t>
            </w:r>
            <w:r w:rsidR="00B54F3B">
              <w:rPr>
                <w:rFonts w:eastAsia="Times New Roman"/>
                <w:color w:val="000000"/>
                <w:lang w:eastAsia="es-CL"/>
              </w:rPr>
              <w:t xml:space="preserve">l </w:t>
            </w:r>
            <w:r w:rsidR="002B7B17" w:rsidRPr="002B7B17">
              <w:rPr>
                <w:rFonts w:eastAsia="Times New Roman"/>
                <w:color w:val="000000"/>
                <w:lang w:eastAsia="es-CL"/>
              </w:rPr>
              <w:t>estero sin nombre</w:t>
            </w:r>
            <w:r w:rsidR="00B54F3B">
              <w:rPr>
                <w:rFonts w:eastAsia="Times New Roman"/>
                <w:color w:val="000000"/>
                <w:lang w:eastAsia="es-CL"/>
              </w:rPr>
              <w:t xml:space="preserve">, distante </w:t>
            </w:r>
            <w:r w:rsidR="00B54F3B" w:rsidRPr="002B7B17">
              <w:rPr>
                <w:rFonts w:eastAsia="Times New Roman"/>
                <w:color w:val="000000"/>
                <w:lang w:eastAsia="es-CL"/>
              </w:rPr>
              <w:t>aproximadamente</w:t>
            </w:r>
            <w:r w:rsidR="002B7B17" w:rsidRPr="002B7B17">
              <w:rPr>
                <w:rFonts w:eastAsia="Times New Roman"/>
                <w:color w:val="000000"/>
                <w:lang w:eastAsia="es-CL"/>
              </w:rPr>
              <w:t xml:space="preserve"> a unos 100 m</w:t>
            </w:r>
            <w:r w:rsidR="002B7B17">
              <w:rPr>
                <w:rFonts w:eastAsia="Times New Roman"/>
                <w:color w:val="000000"/>
                <w:lang w:eastAsia="es-CL"/>
              </w:rPr>
              <w:t xml:space="preserve">. </w:t>
            </w:r>
            <w:r w:rsidR="002B7B17" w:rsidRPr="00FE247B">
              <w:rPr>
                <w:rFonts w:eastAsia="Times New Roman"/>
                <w:color w:val="000000"/>
                <w:lang w:eastAsia="es-CL"/>
              </w:rPr>
              <w:t xml:space="preserve">Conforme a lo establecido </w:t>
            </w:r>
            <w:proofErr w:type="spellStart"/>
            <w:r w:rsidR="002B7B17" w:rsidRPr="00FE247B">
              <w:rPr>
                <w:rFonts w:eastAsia="Times New Roman"/>
                <w:color w:val="000000"/>
                <w:lang w:eastAsia="es-CL"/>
              </w:rPr>
              <w:t>Addenda</w:t>
            </w:r>
            <w:proofErr w:type="spellEnd"/>
            <w:r w:rsidR="002B7B17" w:rsidRPr="00FE247B">
              <w:rPr>
                <w:rFonts w:eastAsia="Times New Roman"/>
                <w:color w:val="000000"/>
                <w:lang w:eastAsia="es-CL"/>
              </w:rPr>
              <w:t xml:space="preserve"> 1 de la DIA </w:t>
            </w:r>
            <w:r w:rsidR="00B54F3B" w:rsidRPr="00FE247B">
              <w:rPr>
                <w:rFonts w:eastAsia="Times New Roman"/>
                <w:color w:val="000000"/>
                <w:lang w:eastAsia="es-CL"/>
              </w:rPr>
              <w:t>“Plan de Cierre de Vertedero Municipal Comuna de Osorno”</w:t>
            </w:r>
            <w:r w:rsidR="002B7B17" w:rsidRPr="00FE247B">
              <w:rPr>
                <w:rFonts w:eastAsia="Times New Roman"/>
                <w:color w:val="000000"/>
                <w:lang w:eastAsia="es-CL"/>
              </w:rPr>
              <w:t>, el titular señal</w:t>
            </w:r>
            <w:r w:rsidR="00B54F3B" w:rsidRPr="00FE247B">
              <w:rPr>
                <w:rFonts w:eastAsia="Times New Roman"/>
                <w:color w:val="000000"/>
                <w:lang w:eastAsia="es-CL"/>
              </w:rPr>
              <w:t>ó</w:t>
            </w:r>
            <w:r w:rsidR="002B7B17" w:rsidRPr="00FE247B">
              <w:rPr>
                <w:rFonts w:eastAsia="Times New Roman"/>
                <w:color w:val="000000"/>
                <w:lang w:eastAsia="es-CL"/>
              </w:rPr>
              <w:t xml:space="preserve"> en respuesta a la observación realizada por la SISS (observación 1.1, ii) que: “…</w:t>
            </w:r>
            <w:r w:rsidR="002B7B17" w:rsidRPr="00FE247B">
              <w:rPr>
                <w:rFonts w:eastAsia="Times New Roman"/>
                <w:i/>
                <w:color w:val="000000"/>
                <w:lang w:eastAsia="es-CL"/>
              </w:rPr>
              <w:t>No se contempla la descarga de lixiviados a cursos de aguas superficiales, el volumen proyectado de las piscinas permite asegurar que, en eventos de precipitación extrema, estas no se vean sobrepasadas. De todas formas, como parte del plan de contingencia se considera la reinyección de los líquidos percolados al sistema y el retiro mediante una empresa autorizada.</w:t>
            </w:r>
            <w:r w:rsidR="002B7B17" w:rsidRPr="00FE247B">
              <w:rPr>
                <w:rFonts w:eastAsia="Times New Roman"/>
                <w:color w:val="000000"/>
                <w:lang w:eastAsia="es-CL"/>
              </w:rPr>
              <w:t>”</w:t>
            </w:r>
            <w:r w:rsidR="00293AA8" w:rsidRPr="00FE247B">
              <w:rPr>
                <w:rFonts w:eastAsia="Times New Roman"/>
                <w:color w:val="000000"/>
                <w:lang w:eastAsia="es-CL"/>
              </w:rPr>
              <w:t xml:space="preserve"> (Ver si se puede indicar acá, RCA no implementada aun).</w:t>
            </w:r>
          </w:p>
          <w:p w14:paraId="7BBFEEBF" w14:textId="77777777" w:rsidR="00C72BE6" w:rsidRDefault="00C72BE6" w:rsidP="00596FA8">
            <w:pPr>
              <w:numPr>
                <w:ilvl w:val="0"/>
                <w:numId w:val="24"/>
              </w:numPr>
              <w:contextualSpacing/>
              <w:jc w:val="both"/>
              <w:rPr>
                <w:rFonts w:eastAsia="Times New Roman"/>
                <w:color w:val="000000"/>
                <w:lang w:eastAsia="es-CL"/>
              </w:rPr>
            </w:pPr>
            <w:r w:rsidRPr="00C72BE6">
              <w:rPr>
                <w:rFonts w:eastAsia="Times New Roman"/>
                <w:color w:val="000000"/>
                <w:lang w:eastAsia="es-CL"/>
              </w:rPr>
              <w:t>Durante la inspección no se observó manejo de aguas lluvias alguno, ya sea instalando cobertura de residuos (taludes y plataformas superiores) y pendientes para retiro de escorrentías superficiales, así como tampoco canales (zanjas) perimetrales de evacuación de dichas aguas. Por lo anterior, toda el agua lluvia que cae sobre el vertedero y se pone en contacto con los residuos acopiados, se conv</w:t>
            </w:r>
            <w:r w:rsidR="00C62A2B">
              <w:rPr>
                <w:rFonts w:eastAsia="Times New Roman"/>
                <w:color w:val="000000"/>
                <w:lang w:eastAsia="es-CL"/>
              </w:rPr>
              <w:t xml:space="preserve">ertirá </w:t>
            </w:r>
            <w:r w:rsidRPr="00C72BE6">
              <w:rPr>
                <w:rFonts w:eastAsia="Times New Roman"/>
                <w:color w:val="000000"/>
                <w:lang w:eastAsia="es-CL"/>
              </w:rPr>
              <w:t>en lixiviados, constituyen</w:t>
            </w:r>
            <w:r w:rsidR="00C62A2B">
              <w:rPr>
                <w:rFonts w:eastAsia="Times New Roman"/>
                <w:color w:val="000000"/>
                <w:lang w:eastAsia="es-CL"/>
              </w:rPr>
              <w:t>do</w:t>
            </w:r>
            <w:r w:rsidRPr="00C72BE6">
              <w:rPr>
                <w:rFonts w:eastAsia="Times New Roman"/>
                <w:color w:val="000000"/>
                <w:lang w:eastAsia="es-CL"/>
              </w:rPr>
              <w:t xml:space="preserve"> un aporte adicional a los lixiviados propios de los residuos acopiados, que </w:t>
            </w:r>
            <w:r w:rsidR="00C62A2B">
              <w:rPr>
                <w:rFonts w:eastAsia="Times New Roman"/>
                <w:color w:val="000000"/>
                <w:lang w:eastAsia="es-CL"/>
              </w:rPr>
              <w:t xml:space="preserve">vienen a </w:t>
            </w:r>
            <w:r w:rsidRPr="00C72BE6">
              <w:rPr>
                <w:rFonts w:eastAsia="Times New Roman"/>
                <w:color w:val="000000"/>
                <w:lang w:eastAsia="es-CL"/>
              </w:rPr>
              <w:t>incrementa</w:t>
            </w:r>
            <w:r w:rsidR="00C62A2B">
              <w:rPr>
                <w:rFonts w:eastAsia="Times New Roman"/>
                <w:color w:val="000000"/>
                <w:lang w:eastAsia="es-CL"/>
              </w:rPr>
              <w:t>r</w:t>
            </w:r>
            <w:r w:rsidRPr="00C72BE6">
              <w:rPr>
                <w:rFonts w:eastAsia="Times New Roman"/>
                <w:color w:val="000000"/>
                <w:lang w:eastAsia="es-CL"/>
              </w:rPr>
              <w:t xml:space="preserve"> los volúmenes generados</w:t>
            </w:r>
            <w:r w:rsidR="00C7678D">
              <w:rPr>
                <w:rFonts w:eastAsia="Times New Roman"/>
                <w:color w:val="000000"/>
                <w:lang w:eastAsia="es-CL"/>
              </w:rPr>
              <w:t xml:space="preserve"> con el consiguiente </w:t>
            </w:r>
            <w:r w:rsidRPr="00C72BE6">
              <w:rPr>
                <w:rFonts w:eastAsia="Times New Roman"/>
                <w:color w:val="000000"/>
                <w:lang w:eastAsia="es-CL"/>
              </w:rPr>
              <w:t>colaps</w:t>
            </w:r>
            <w:r w:rsidR="00C7678D">
              <w:rPr>
                <w:rFonts w:eastAsia="Times New Roman"/>
                <w:color w:val="000000"/>
                <w:lang w:eastAsia="es-CL"/>
              </w:rPr>
              <w:t>o d</w:t>
            </w:r>
            <w:r w:rsidRPr="00C72BE6">
              <w:rPr>
                <w:rFonts w:eastAsia="Times New Roman"/>
                <w:color w:val="000000"/>
                <w:lang w:eastAsia="es-CL"/>
              </w:rPr>
              <w:t>el sector de acopio existente al interior del vertedero.</w:t>
            </w:r>
          </w:p>
          <w:p w14:paraId="0D37094E" w14:textId="26D173EC" w:rsidR="00D863F7" w:rsidRDefault="00C7678D" w:rsidP="00C7678D">
            <w:pPr>
              <w:numPr>
                <w:ilvl w:val="0"/>
                <w:numId w:val="24"/>
              </w:numPr>
              <w:contextualSpacing/>
              <w:jc w:val="both"/>
              <w:rPr>
                <w:rFonts w:eastAsia="Times New Roman"/>
                <w:color w:val="000000"/>
                <w:lang w:eastAsia="es-CL"/>
              </w:rPr>
            </w:pPr>
            <w:r w:rsidRPr="00C7678D">
              <w:rPr>
                <w:rFonts w:eastAsia="Times New Roman"/>
                <w:color w:val="000000"/>
                <w:lang w:eastAsia="es-CL"/>
              </w:rPr>
              <w:t xml:space="preserve">Del examen de información de la documentación contenida en el ID 1 (Anexo 2), </w:t>
            </w:r>
            <w:r>
              <w:rPr>
                <w:rFonts w:eastAsia="Times New Roman"/>
                <w:color w:val="000000"/>
                <w:lang w:eastAsia="es-CL"/>
              </w:rPr>
              <w:t xml:space="preserve">si bien se señala que el </w:t>
            </w:r>
            <w:r w:rsidR="00C62A2B" w:rsidRPr="00C7678D">
              <w:rPr>
                <w:rFonts w:eastAsia="Times New Roman"/>
                <w:color w:val="000000"/>
                <w:lang w:eastAsia="es-CL"/>
              </w:rPr>
              <w:t>estudio “Actualización del Plan de Cierre Vertedero de la Comuna de Osorno”</w:t>
            </w:r>
            <w:r w:rsidR="00D863F7">
              <w:rPr>
                <w:rFonts w:eastAsia="Times New Roman"/>
                <w:color w:val="000000"/>
                <w:lang w:eastAsia="es-CL"/>
              </w:rPr>
              <w:t xml:space="preserve">, que tenía como </w:t>
            </w:r>
            <w:r w:rsidR="00C62A2B" w:rsidRPr="00C7678D">
              <w:rPr>
                <w:rFonts w:eastAsia="Times New Roman"/>
                <w:color w:val="000000"/>
                <w:lang w:eastAsia="es-CL"/>
              </w:rPr>
              <w:t>plazo de entrega primer semestre de 2017</w:t>
            </w:r>
            <w:r w:rsidRPr="00C7678D">
              <w:rPr>
                <w:rFonts w:eastAsia="Times New Roman"/>
                <w:color w:val="000000"/>
                <w:lang w:eastAsia="es-CL"/>
              </w:rPr>
              <w:t>,</w:t>
            </w:r>
            <w:r>
              <w:rPr>
                <w:rFonts w:eastAsia="Times New Roman"/>
                <w:color w:val="000000"/>
                <w:lang w:eastAsia="es-CL"/>
              </w:rPr>
              <w:t xml:space="preserve"> </w:t>
            </w:r>
            <w:r w:rsidR="00D863F7">
              <w:rPr>
                <w:rFonts w:eastAsia="Times New Roman"/>
                <w:color w:val="000000"/>
                <w:lang w:eastAsia="es-CL"/>
              </w:rPr>
              <w:t xml:space="preserve">permitiría </w:t>
            </w:r>
            <w:r>
              <w:rPr>
                <w:rFonts w:eastAsia="Times New Roman"/>
                <w:color w:val="000000"/>
                <w:lang w:eastAsia="es-CL"/>
              </w:rPr>
              <w:t xml:space="preserve">junto con </w:t>
            </w:r>
            <w:r w:rsidR="00A5204F">
              <w:rPr>
                <w:rFonts w:eastAsia="Times New Roman"/>
                <w:color w:val="000000"/>
                <w:lang w:eastAsia="es-CL"/>
              </w:rPr>
              <w:t>e</w:t>
            </w:r>
            <w:r w:rsidR="00C62A2B" w:rsidRPr="00C7678D">
              <w:rPr>
                <w:rFonts w:eastAsia="Times New Roman"/>
                <w:i/>
                <w:color w:val="000000"/>
                <w:lang w:eastAsia="es-CL"/>
              </w:rPr>
              <w:t>valuar las actuales condiciones operativas</w:t>
            </w:r>
            <w:r w:rsidR="00D863F7">
              <w:rPr>
                <w:rFonts w:eastAsia="Times New Roman"/>
                <w:i/>
                <w:color w:val="000000"/>
                <w:lang w:eastAsia="es-CL"/>
              </w:rPr>
              <w:t xml:space="preserve">, </w:t>
            </w:r>
            <w:r w:rsidR="00C62A2B" w:rsidRPr="00C7678D">
              <w:rPr>
                <w:rFonts w:eastAsia="Times New Roman"/>
                <w:i/>
                <w:color w:val="000000"/>
                <w:lang w:eastAsia="es-CL"/>
              </w:rPr>
              <w:t>mejorar las condiciones operativas del vertedero Curaco</w:t>
            </w:r>
            <w:r w:rsidR="00D863F7">
              <w:rPr>
                <w:rFonts w:eastAsia="Times New Roman"/>
                <w:i/>
                <w:color w:val="000000"/>
                <w:lang w:eastAsia="es-CL"/>
              </w:rPr>
              <w:t xml:space="preserve"> (a través de un </w:t>
            </w:r>
            <w:r w:rsidR="00D863F7" w:rsidRPr="00C7678D">
              <w:rPr>
                <w:rFonts w:eastAsia="Times New Roman"/>
                <w:i/>
                <w:color w:val="000000"/>
                <w:lang w:eastAsia="es-CL"/>
              </w:rPr>
              <w:t>plan de acción de inmediato y corto plazo</w:t>
            </w:r>
            <w:r w:rsidR="00D863F7">
              <w:rPr>
                <w:rFonts w:eastAsia="Times New Roman"/>
                <w:i/>
                <w:color w:val="000000"/>
                <w:lang w:eastAsia="es-CL"/>
              </w:rPr>
              <w:t xml:space="preserve">), entre las que se contaban el </w:t>
            </w:r>
            <w:r>
              <w:rPr>
                <w:rFonts w:eastAsia="Times New Roman"/>
                <w:i/>
                <w:color w:val="000000"/>
                <w:lang w:eastAsia="es-CL"/>
              </w:rPr>
              <w:t>manejo de lixiviados</w:t>
            </w:r>
            <w:r w:rsidR="00D863F7">
              <w:rPr>
                <w:rFonts w:eastAsia="Times New Roman"/>
                <w:i/>
                <w:color w:val="000000"/>
                <w:lang w:eastAsia="es-CL"/>
              </w:rPr>
              <w:t>, lo observado en la fiscalización i</w:t>
            </w:r>
            <w:r w:rsidR="00D863F7">
              <w:rPr>
                <w:rFonts w:eastAsia="Times New Roman"/>
                <w:color w:val="000000"/>
                <w:lang w:eastAsia="es-CL"/>
              </w:rPr>
              <w:t xml:space="preserve">ndicarían que no se ha implementado algo al respecto. </w:t>
            </w:r>
          </w:p>
          <w:p w14:paraId="136CBFBE" w14:textId="77777777" w:rsidR="00D863F7" w:rsidRPr="00D42470" w:rsidRDefault="00596FA8" w:rsidP="00293AA8">
            <w:pPr>
              <w:numPr>
                <w:ilvl w:val="0"/>
                <w:numId w:val="24"/>
              </w:numPr>
              <w:contextualSpacing/>
              <w:jc w:val="both"/>
            </w:pPr>
            <w:r w:rsidRPr="00D777F3">
              <w:rPr>
                <w:rFonts w:eastAsia="Times New Roman"/>
                <w:color w:val="000000"/>
                <w:lang w:eastAsia="es-CL"/>
              </w:rPr>
              <w:t>Mantener esta situación, de escurrimiento permanente de lixiviados, provoca un alto riesgo de contaminación del estero sin nombre. Riesgo que se ve agravado por el hecho de no tener antecedentes de los usos de dicho curso de agua, en los sectores ubicados aguas abajo del vertedero, de la vida acuática existente, así como tampoco de factores de dilución del acuífero.</w:t>
            </w:r>
            <w:r>
              <w:rPr>
                <w:rFonts w:eastAsia="Times New Roman"/>
                <w:color w:val="000000"/>
                <w:lang w:eastAsia="es-CL"/>
              </w:rPr>
              <w:t xml:space="preserve"> Otra situación altamente riesgosa, la constituye los </w:t>
            </w:r>
            <w:r w:rsidRPr="00596FA8">
              <w:rPr>
                <w:rFonts w:eastAsia="Times New Roman"/>
                <w:color w:val="000000"/>
                <w:lang w:eastAsia="es-CL"/>
              </w:rPr>
              <w:t xml:space="preserve">lixiviados que escurren hacia </w:t>
            </w:r>
            <w:r>
              <w:rPr>
                <w:rFonts w:eastAsia="Times New Roman"/>
                <w:color w:val="000000"/>
                <w:lang w:eastAsia="es-CL"/>
              </w:rPr>
              <w:t xml:space="preserve">la </w:t>
            </w:r>
            <w:r w:rsidRPr="00596FA8">
              <w:rPr>
                <w:rFonts w:eastAsia="Times New Roman"/>
                <w:color w:val="000000"/>
                <w:lang w:eastAsia="es-CL"/>
              </w:rPr>
              <w:t>zanja contigua al camino de acceso</w:t>
            </w:r>
            <w:r>
              <w:rPr>
                <w:rFonts w:eastAsia="Times New Roman"/>
                <w:color w:val="000000"/>
                <w:lang w:eastAsia="es-CL"/>
              </w:rPr>
              <w:t xml:space="preserve">, </w:t>
            </w:r>
            <w:r w:rsidRPr="00596FA8">
              <w:rPr>
                <w:rFonts w:eastAsia="Times New Roman"/>
                <w:color w:val="000000"/>
                <w:lang w:eastAsia="es-CL"/>
              </w:rPr>
              <w:t xml:space="preserve">toda vez que no se tiene antecedentes de los usos de dicha zanja, pudiendo ser una acequia de regadío, de la cual se abastecen predios ubicados en sectores aguas abajo del vertedero. </w:t>
            </w:r>
          </w:p>
        </w:tc>
      </w:tr>
    </w:tbl>
    <w:p w14:paraId="22213ABB" w14:textId="3CEDDF0A" w:rsidR="00DE659C" w:rsidRDefault="00DE659C" w:rsidP="00EC1AB5">
      <w:pPr>
        <w:rPr>
          <w:rFonts w:cstheme="minorHAnsi"/>
          <w:b/>
          <w:sz w:val="14"/>
          <w:szCs w:val="24"/>
        </w:rPr>
      </w:pPr>
    </w:p>
    <w:p w14:paraId="0C92520F" w14:textId="6462D19A" w:rsidR="003329BF" w:rsidRDefault="003329BF" w:rsidP="00EC1AB5">
      <w:pPr>
        <w:rPr>
          <w:rFonts w:cstheme="minorHAnsi"/>
          <w:b/>
          <w:sz w:val="14"/>
          <w:szCs w:val="24"/>
        </w:rPr>
      </w:pPr>
    </w:p>
    <w:p w14:paraId="3E0FFE13" w14:textId="069305C8" w:rsidR="003329BF" w:rsidRDefault="003329BF" w:rsidP="00EC1AB5">
      <w:pPr>
        <w:rPr>
          <w:rFonts w:cstheme="minorHAnsi"/>
          <w:b/>
          <w:sz w:val="14"/>
          <w:szCs w:val="24"/>
        </w:rPr>
      </w:pPr>
    </w:p>
    <w:p w14:paraId="6FD6E5B5" w14:textId="77777777" w:rsidR="00DE659C" w:rsidRDefault="00DE659C" w:rsidP="00EC1AB5">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80"/>
        <w:gridCol w:w="321"/>
        <w:gridCol w:w="1591"/>
        <w:gridCol w:w="1911"/>
        <w:gridCol w:w="3111"/>
        <w:gridCol w:w="277"/>
        <w:gridCol w:w="1503"/>
        <w:gridCol w:w="1818"/>
      </w:tblGrid>
      <w:tr w:rsidR="00EC1AB5" w:rsidRPr="0025129B" w14:paraId="3C88F703" w14:textId="77777777" w:rsidTr="000E66A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373F6D" w14:textId="77777777" w:rsidR="00EC1AB5" w:rsidRPr="0025129B" w:rsidRDefault="00EC1AB5" w:rsidP="000E66AF">
            <w:pPr>
              <w:jc w:val="center"/>
              <w:rPr>
                <w:rFonts w:eastAsia="Times New Roman"/>
                <w:b/>
                <w:bCs/>
                <w:color w:val="000000"/>
                <w:sz w:val="20"/>
                <w:szCs w:val="20"/>
                <w:lang w:eastAsia="es-CL"/>
              </w:rPr>
            </w:pPr>
            <w:r>
              <w:rPr>
                <w:rFonts w:eastAsia="Times New Roman"/>
                <w:b/>
                <w:bCs/>
                <w:color w:val="000000"/>
                <w:sz w:val="20"/>
                <w:szCs w:val="20"/>
                <w:lang w:eastAsia="es-CL"/>
              </w:rPr>
              <w:t>R</w:t>
            </w:r>
            <w:r w:rsidRPr="0025129B">
              <w:rPr>
                <w:rFonts w:eastAsia="Times New Roman"/>
                <w:b/>
                <w:bCs/>
                <w:color w:val="000000"/>
                <w:sz w:val="20"/>
                <w:szCs w:val="20"/>
                <w:lang w:eastAsia="es-CL"/>
              </w:rPr>
              <w:t xml:space="preserve">egistros </w:t>
            </w:r>
          </w:p>
        </w:tc>
      </w:tr>
      <w:tr w:rsidR="00EC1AB5" w:rsidRPr="0025129B" w14:paraId="56776DA6" w14:textId="77777777" w:rsidTr="0022485D">
        <w:trPr>
          <w:trHeight w:val="5730"/>
          <w:jc w:val="center"/>
        </w:trPr>
        <w:tc>
          <w:tcPr>
            <w:tcW w:w="2554" w:type="pct"/>
            <w:gridSpan w:val="4"/>
            <w:tcBorders>
              <w:top w:val="nil"/>
              <w:left w:val="single" w:sz="4" w:space="0" w:color="auto"/>
              <w:right w:val="single" w:sz="4" w:space="0" w:color="auto"/>
            </w:tcBorders>
            <w:shd w:val="clear" w:color="auto" w:fill="auto"/>
            <w:noWrap/>
            <w:vAlign w:val="center"/>
            <w:hideMark/>
          </w:tcPr>
          <w:p w14:paraId="6D7913B1" w14:textId="77777777" w:rsidR="00EC1AB5" w:rsidRPr="0025129B" w:rsidRDefault="003E6F06" w:rsidP="000E66A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4750979" wp14:editId="48F96F1A">
                  <wp:extent cx="4091940" cy="3055620"/>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1940" cy="3055620"/>
                          </a:xfrm>
                          <a:prstGeom prst="rect">
                            <a:avLst/>
                          </a:prstGeom>
                          <a:noFill/>
                        </pic:spPr>
                      </pic:pic>
                    </a:graphicData>
                  </a:graphic>
                </wp:inline>
              </w:drawing>
            </w:r>
          </w:p>
        </w:tc>
        <w:tc>
          <w:tcPr>
            <w:tcW w:w="2446" w:type="pct"/>
            <w:gridSpan w:val="4"/>
            <w:tcBorders>
              <w:top w:val="nil"/>
              <w:left w:val="single" w:sz="4" w:space="0" w:color="auto"/>
              <w:right w:val="single" w:sz="4" w:space="0" w:color="auto"/>
            </w:tcBorders>
            <w:shd w:val="clear" w:color="auto" w:fill="auto"/>
            <w:noWrap/>
            <w:vAlign w:val="center"/>
            <w:hideMark/>
          </w:tcPr>
          <w:p w14:paraId="58F552D4" w14:textId="77777777" w:rsidR="00EC1AB5" w:rsidRPr="0025129B" w:rsidRDefault="001C796B" w:rsidP="000E66AF">
            <w:pPr>
              <w:jc w:val="center"/>
              <w:rPr>
                <w:rFonts w:eastAsia="Times New Roman"/>
                <w:color w:val="000000"/>
                <w:sz w:val="20"/>
                <w:szCs w:val="20"/>
                <w:lang w:eastAsia="es-CL"/>
              </w:rPr>
            </w:pPr>
            <w:r>
              <w:object w:dxaOrig="7050" w:dyaOrig="5325" w14:anchorId="242813EF">
                <v:shape id="_x0000_i1032" type="#_x0000_t75" style="width:323.25pt;height:243pt" o:ole="">
                  <v:imagedata r:id="rId32" o:title=""/>
                </v:shape>
                <o:OLEObject Type="Embed" ProgID="PBrush" ShapeID="_x0000_i1032" DrawAspect="Content" ObjectID="_1591179377" r:id="rId33"/>
              </w:object>
            </w:r>
          </w:p>
        </w:tc>
      </w:tr>
      <w:tr w:rsidR="001C796B" w:rsidRPr="0025129B" w14:paraId="145395C4" w14:textId="77777777" w:rsidTr="000E66AF">
        <w:trPr>
          <w:trHeight w:val="300"/>
          <w:jc w:val="center"/>
        </w:trPr>
        <w:tc>
          <w:tcPr>
            <w:tcW w:w="1277" w:type="pct"/>
            <w:gridSpan w:val="2"/>
            <w:tcBorders>
              <w:top w:val="single" w:sz="4" w:space="0" w:color="auto"/>
              <w:left w:val="single" w:sz="4" w:space="0" w:color="auto"/>
              <w:bottom w:val="single" w:sz="4" w:space="0" w:color="auto"/>
              <w:right w:val="nil"/>
            </w:tcBorders>
            <w:shd w:val="clear" w:color="auto" w:fill="auto"/>
            <w:noWrap/>
            <w:vAlign w:val="center"/>
            <w:hideMark/>
          </w:tcPr>
          <w:p w14:paraId="3EB662F4" w14:textId="77777777" w:rsidR="00EC1AB5" w:rsidRPr="0025129B" w:rsidRDefault="00EC1AB5" w:rsidP="000E66AF">
            <w:pPr>
              <w:pStyle w:val="Descripcin"/>
              <w:rPr>
                <w:rFonts w:eastAsia="Times New Roman"/>
                <w:color w:val="000000"/>
                <w:szCs w:val="18"/>
                <w:lang w:eastAsia="es-CL"/>
              </w:rPr>
            </w:pPr>
            <w:bookmarkStart w:id="135" w:name="_Toc514856724"/>
            <w:bookmarkStart w:id="136" w:name="_Toc514859097"/>
            <w:r w:rsidRPr="0025129B">
              <w:t xml:space="preserve">Fotografía </w:t>
            </w:r>
            <w:r>
              <w:t>11</w:t>
            </w:r>
            <w:r w:rsidRPr="0025129B">
              <w:rPr>
                <w:szCs w:val="18"/>
              </w:rPr>
              <w:t>.</w:t>
            </w:r>
            <w:bookmarkEnd w:id="135"/>
            <w:bookmarkEnd w:id="136"/>
          </w:p>
        </w:tc>
        <w:tc>
          <w:tcPr>
            <w:tcW w:w="12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FF08D3" w14:textId="77777777" w:rsidR="00EC1AB5" w:rsidRPr="0025129B" w:rsidRDefault="00EC1AB5"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c>
          <w:tcPr>
            <w:tcW w:w="1235" w:type="pct"/>
            <w:gridSpan w:val="2"/>
            <w:tcBorders>
              <w:top w:val="single" w:sz="4" w:space="0" w:color="auto"/>
              <w:left w:val="nil"/>
              <w:bottom w:val="single" w:sz="4" w:space="0" w:color="auto"/>
              <w:right w:val="nil"/>
            </w:tcBorders>
            <w:shd w:val="clear" w:color="auto" w:fill="auto"/>
            <w:noWrap/>
            <w:vAlign w:val="center"/>
            <w:hideMark/>
          </w:tcPr>
          <w:p w14:paraId="54026CDB" w14:textId="77777777" w:rsidR="00EC1AB5" w:rsidRPr="0025129B" w:rsidRDefault="00EC1AB5" w:rsidP="000E66AF">
            <w:pPr>
              <w:pStyle w:val="Descripcin"/>
              <w:rPr>
                <w:szCs w:val="18"/>
              </w:rPr>
            </w:pPr>
            <w:bookmarkStart w:id="137" w:name="_Toc514856725"/>
            <w:bookmarkStart w:id="138" w:name="_Toc514859098"/>
            <w:r w:rsidRPr="0025129B">
              <w:t xml:space="preserve">Fotografía </w:t>
            </w:r>
            <w:r>
              <w:t>12</w:t>
            </w:r>
            <w:r w:rsidRPr="0025129B">
              <w:rPr>
                <w:szCs w:val="18"/>
              </w:rPr>
              <w:t>.</w:t>
            </w:r>
            <w:bookmarkEnd w:id="137"/>
            <w:bookmarkEnd w:id="138"/>
          </w:p>
        </w:tc>
        <w:tc>
          <w:tcPr>
            <w:tcW w:w="12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16DE1A" w14:textId="77777777" w:rsidR="00EC1AB5" w:rsidRPr="0025129B" w:rsidRDefault="00EC1AB5"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r>
      <w:tr w:rsidR="00EC1AB5" w:rsidRPr="0025129B" w14:paraId="41508CF3" w14:textId="77777777" w:rsidTr="000E66AF">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A53FAA" w14:textId="77777777" w:rsidR="00EC1AB5" w:rsidRPr="0025129B" w:rsidRDefault="00EC1AB5"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F885732" w14:textId="0F2200FE" w:rsidR="00EC1AB5" w:rsidRPr="00FF5401" w:rsidRDefault="00EC1AB5" w:rsidP="000E66AF">
            <w:pPr>
              <w:rPr>
                <w:rFonts w:eastAsia="Times New Roman"/>
                <w:b/>
                <w:color w:val="000000"/>
                <w:sz w:val="18"/>
                <w:szCs w:val="18"/>
                <w:highlight w:val="yellow"/>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5506873</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7C85C4FE" w14:textId="0135CED0" w:rsidR="00EC1AB5" w:rsidRPr="00FF5401" w:rsidRDefault="00EC1AB5" w:rsidP="000E66AF">
            <w:pPr>
              <w:rPr>
                <w:rFonts w:eastAsia="Times New Roman"/>
                <w:b/>
                <w:color w:val="000000"/>
                <w:sz w:val="18"/>
                <w:szCs w:val="18"/>
                <w:highlight w:val="yellow"/>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650522</w:t>
            </w:r>
          </w:p>
        </w:tc>
        <w:tc>
          <w:tcPr>
            <w:tcW w:w="1134" w:type="pct"/>
            <w:tcBorders>
              <w:top w:val="single" w:sz="4" w:space="0" w:color="auto"/>
              <w:left w:val="nil"/>
              <w:bottom w:val="single" w:sz="4" w:space="0" w:color="auto"/>
              <w:right w:val="single" w:sz="4" w:space="0" w:color="000000"/>
            </w:tcBorders>
            <w:shd w:val="clear" w:color="auto" w:fill="auto"/>
            <w:noWrap/>
            <w:vAlign w:val="center"/>
            <w:hideMark/>
          </w:tcPr>
          <w:p w14:paraId="32E34E71" w14:textId="77777777" w:rsidR="00EC1AB5" w:rsidRPr="0025129B" w:rsidRDefault="00EC1AB5"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5451CCA" w14:textId="084BC0F5" w:rsidR="00EC1AB5" w:rsidRPr="0098477E" w:rsidRDefault="00EC1AB5" w:rsidP="000E66AF">
            <w:pPr>
              <w:rPr>
                <w:rFonts w:eastAsia="Times New Roman"/>
                <w:b/>
                <w:color w:val="000000"/>
                <w:sz w:val="18"/>
                <w:szCs w:val="18"/>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5507255</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576E661F" w14:textId="5D361DBE" w:rsidR="00EC1AB5" w:rsidRPr="0098477E" w:rsidRDefault="00EC1AB5" w:rsidP="000E66AF">
            <w:pPr>
              <w:rPr>
                <w:rFonts w:eastAsia="Times New Roman"/>
                <w:b/>
                <w:color w:val="000000"/>
                <w:sz w:val="18"/>
                <w:szCs w:val="18"/>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650476</w:t>
            </w:r>
          </w:p>
        </w:tc>
      </w:tr>
      <w:tr w:rsidR="00EC1AB5" w:rsidRPr="0025129B" w14:paraId="08D1ACB5" w14:textId="77777777" w:rsidTr="000E66AF">
        <w:trPr>
          <w:trHeight w:val="397"/>
          <w:jc w:val="center"/>
        </w:trPr>
        <w:tc>
          <w:tcPr>
            <w:tcW w:w="2554"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A3C3060" w14:textId="77777777" w:rsidR="00EC1AB5" w:rsidRPr="0025129B" w:rsidRDefault="00EC1AB5" w:rsidP="00FE0D5B">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Acumulación de líquidos </w:t>
            </w:r>
            <w:r w:rsidRPr="00EC1AB5">
              <w:rPr>
                <w:rFonts w:eastAsia="Times New Roman"/>
                <w:color w:val="000000"/>
                <w:sz w:val="18"/>
                <w:szCs w:val="18"/>
                <w:lang w:eastAsia="es-CL"/>
              </w:rPr>
              <w:t>lixiviados en el sector sur del</w:t>
            </w:r>
            <w:r w:rsidR="00FE0D5B">
              <w:rPr>
                <w:rFonts w:eastAsia="Times New Roman"/>
                <w:color w:val="000000"/>
                <w:sz w:val="18"/>
                <w:szCs w:val="18"/>
                <w:lang w:eastAsia="es-CL"/>
              </w:rPr>
              <w:t xml:space="preserve"> </w:t>
            </w:r>
            <w:r w:rsidRPr="00EC1AB5">
              <w:rPr>
                <w:rFonts w:eastAsia="Times New Roman"/>
                <w:color w:val="000000"/>
                <w:sz w:val="18"/>
                <w:szCs w:val="18"/>
                <w:lang w:eastAsia="es-CL"/>
              </w:rPr>
              <w:t>vertedero</w:t>
            </w:r>
            <w:r>
              <w:rPr>
                <w:rFonts w:eastAsia="Times New Roman"/>
                <w:color w:val="000000"/>
                <w:sz w:val="18"/>
                <w:szCs w:val="18"/>
                <w:lang w:eastAsia="es-CL"/>
              </w:rPr>
              <w:t>.</w:t>
            </w:r>
          </w:p>
        </w:tc>
        <w:tc>
          <w:tcPr>
            <w:tcW w:w="2446"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0218B483" w14:textId="77777777" w:rsidR="00EC1AB5" w:rsidRPr="0025129B" w:rsidRDefault="00EC1AB5" w:rsidP="000E66A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9145F">
              <w:rPr>
                <w:rFonts w:eastAsia="Times New Roman"/>
                <w:color w:val="000000"/>
                <w:sz w:val="18"/>
                <w:szCs w:val="18"/>
                <w:lang w:eastAsia="es-CL"/>
              </w:rPr>
              <w:t xml:space="preserve"> </w:t>
            </w:r>
            <w:r w:rsidR="00C35826">
              <w:rPr>
                <w:rFonts w:eastAsia="Times New Roman"/>
                <w:color w:val="000000"/>
                <w:sz w:val="18"/>
                <w:szCs w:val="18"/>
                <w:lang w:eastAsia="es-CL"/>
              </w:rPr>
              <w:t xml:space="preserve">Escurrimiento de </w:t>
            </w:r>
            <w:r w:rsidR="00C35826" w:rsidRPr="00C35826">
              <w:rPr>
                <w:rFonts w:eastAsia="Times New Roman"/>
                <w:color w:val="000000"/>
                <w:sz w:val="18"/>
                <w:szCs w:val="18"/>
                <w:lang w:eastAsia="es-CL"/>
              </w:rPr>
              <w:t xml:space="preserve">lixiviados </w:t>
            </w:r>
            <w:r w:rsidR="00C35826">
              <w:rPr>
                <w:rFonts w:eastAsia="Times New Roman"/>
                <w:color w:val="000000"/>
                <w:sz w:val="18"/>
                <w:szCs w:val="18"/>
                <w:lang w:eastAsia="es-CL"/>
              </w:rPr>
              <w:t xml:space="preserve">desde </w:t>
            </w:r>
            <w:r w:rsidR="00B52455">
              <w:rPr>
                <w:rFonts w:eastAsia="Times New Roman"/>
                <w:color w:val="000000"/>
                <w:sz w:val="18"/>
                <w:szCs w:val="18"/>
                <w:lang w:eastAsia="es-CL"/>
              </w:rPr>
              <w:t>acopio de residuos</w:t>
            </w:r>
            <w:r w:rsidR="00163269">
              <w:rPr>
                <w:rFonts w:eastAsia="Times New Roman"/>
                <w:color w:val="000000"/>
                <w:sz w:val="18"/>
                <w:szCs w:val="18"/>
                <w:lang w:eastAsia="es-CL"/>
              </w:rPr>
              <w:t xml:space="preserve"> en el </w:t>
            </w:r>
            <w:r w:rsidR="00163269" w:rsidRPr="00163269">
              <w:rPr>
                <w:rFonts w:eastAsia="Times New Roman"/>
                <w:color w:val="000000"/>
                <w:sz w:val="18"/>
                <w:szCs w:val="18"/>
                <w:lang w:eastAsia="es-CL"/>
              </w:rPr>
              <w:t>sector de ingreso</w:t>
            </w:r>
            <w:r w:rsidR="00163269">
              <w:rPr>
                <w:rFonts w:eastAsia="Times New Roman"/>
                <w:color w:val="000000"/>
                <w:sz w:val="18"/>
                <w:szCs w:val="18"/>
                <w:lang w:eastAsia="es-CL"/>
              </w:rPr>
              <w:t xml:space="preserve">, </w:t>
            </w:r>
            <w:r w:rsidR="00C35826" w:rsidRPr="00C35826">
              <w:rPr>
                <w:rFonts w:eastAsia="Times New Roman"/>
                <w:color w:val="000000"/>
                <w:sz w:val="18"/>
                <w:szCs w:val="18"/>
                <w:lang w:eastAsia="es-CL"/>
              </w:rPr>
              <w:t xml:space="preserve">que escurren hacia una zanja contigua al camino de acceso </w:t>
            </w:r>
            <w:r w:rsidR="00FD579C">
              <w:rPr>
                <w:rFonts w:eastAsia="Times New Roman"/>
                <w:color w:val="000000"/>
                <w:sz w:val="18"/>
                <w:szCs w:val="18"/>
                <w:lang w:eastAsia="es-CL"/>
              </w:rPr>
              <w:t xml:space="preserve">y que corre </w:t>
            </w:r>
            <w:r w:rsidR="00C35826" w:rsidRPr="00C35826">
              <w:rPr>
                <w:rFonts w:eastAsia="Times New Roman"/>
                <w:color w:val="000000"/>
                <w:sz w:val="18"/>
                <w:szCs w:val="18"/>
                <w:lang w:eastAsia="es-CL"/>
              </w:rPr>
              <w:t>paralela</w:t>
            </w:r>
            <w:r w:rsidR="00FD579C">
              <w:rPr>
                <w:rFonts w:eastAsia="Times New Roman"/>
                <w:color w:val="000000"/>
                <w:sz w:val="18"/>
                <w:szCs w:val="18"/>
                <w:lang w:eastAsia="es-CL"/>
              </w:rPr>
              <w:t xml:space="preserve"> a éste</w:t>
            </w:r>
            <w:r w:rsidRPr="00041A4C">
              <w:rPr>
                <w:rFonts w:eastAsia="Times New Roman"/>
                <w:color w:val="000000"/>
                <w:sz w:val="18"/>
                <w:szCs w:val="18"/>
                <w:lang w:eastAsia="es-CL"/>
              </w:rPr>
              <w:t>.</w:t>
            </w:r>
          </w:p>
        </w:tc>
      </w:tr>
      <w:tr w:rsidR="00EC1AB5" w:rsidRPr="0025129B" w14:paraId="13208BD7" w14:textId="77777777" w:rsidTr="000E66AF">
        <w:trPr>
          <w:trHeight w:val="450"/>
          <w:jc w:val="center"/>
        </w:trPr>
        <w:tc>
          <w:tcPr>
            <w:tcW w:w="2554" w:type="pct"/>
            <w:gridSpan w:val="4"/>
            <w:vMerge/>
            <w:tcBorders>
              <w:top w:val="single" w:sz="4" w:space="0" w:color="auto"/>
              <w:left w:val="single" w:sz="4" w:space="0" w:color="auto"/>
              <w:bottom w:val="single" w:sz="4" w:space="0" w:color="000000"/>
              <w:right w:val="single" w:sz="4" w:space="0" w:color="000000"/>
            </w:tcBorders>
            <w:vAlign w:val="center"/>
            <w:hideMark/>
          </w:tcPr>
          <w:p w14:paraId="6EDB4830" w14:textId="77777777" w:rsidR="00EC1AB5" w:rsidRPr="0025129B" w:rsidRDefault="00EC1AB5" w:rsidP="000E66AF">
            <w:pPr>
              <w:rPr>
                <w:rFonts w:eastAsia="Times New Roman"/>
                <w:color w:val="000000"/>
                <w:sz w:val="20"/>
                <w:szCs w:val="20"/>
                <w:lang w:eastAsia="es-CL"/>
              </w:rPr>
            </w:pPr>
          </w:p>
        </w:tc>
        <w:tc>
          <w:tcPr>
            <w:tcW w:w="2446" w:type="pct"/>
            <w:gridSpan w:val="4"/>
            <w:vMerge/>
            <w:tcBorders>
              <w:top w:val="single" w:sz="4" w:space="0" w:color="auto"/>
              <w:left w:val="single" w:sz="4" w:space="0" w:color="auto"/>
              <w:bottom w:val="single" w:sz="4" w:space="0" w:color="000000"/>
              <w:right w:val="single" w:sz="4" w:space="0" w:color="000000"/>
            </w:tcBorders>
            <w:vAlign w:val="center"/>
            <w:hideMark/>
          </w:tcPr>
          <w:p w14:paraId="6D6D3F41" w14:textId="77777777" w:rsidR="00EC1AB5" w:rsidRPr="0025129B" w:rsidRDefault="00EC1AB5" w:rsidP="000E66AF">
            <w:pPr>
              <w:rPr>
                <w:rFonts w:eastAsia="Times New Roman"/>
                <w:color w:val="000000"/>
                <w:sz w:val="20"/>
                <w:szCs w:val="20"/>
                <w:lang w:eastAsia="es-CL"/>
              </w:rPr>
            </w:pPr>
          </w:p>
        </w:tc>
      </w:tr>
    </w:tbl>
    <w:p w14:paraId="62A167E2" w14:textId="6B5998FD" w:rsidR="000E66AF" w:rsidRDefault="000E66AF" w:rsidP="000E66AF">
      <w:pPr>
        <w:rPr>
          <w:rFonts w:cstheme="minorHAnsi"/>
          <w:b/>
          <w:sz w:val="14"/>
          <w:szCs w:val="24"/>
        </w:rPr>
      </w:pPr>
    </w:p>
    <w:p w14:paraId="674F12D3" w14:textId="5F921EAA" w:rsidR="003329BF" w:rsidRDefault="003329BF" w:rsidP="000E66AF">
      <w:pPr>
        <w:rPr>
          <w:rFonts w:cstheme="minorHAnsi"/>
          <w:b/>
          <w:sz w:val="14"/>
          <w:szCs w:val="24"/>
        </w:rPr>
      </w:pPr>
    </w:p>
    <w:p w14:paraId="03AF3CD3" w14:textId="74BD0EB1" w:rsidR="003329BF" w:rsidRDefault="003329BF" w:rsidP="000E66AF">
      <w:pPr>
        <w:rPr>
          <w:rFonts w:cstheme="minorHAnsi"/>
          <w:b/>
          <w:sz w:val="14"/>
          <w:szCs w:val="24"/>
        </w:rPr>
      </w:pPr>
    </w:p>
    <w:p w14:paraId="1733107A" w14:textId="77777777" w:rsidR="003329BF" w:rsidRDefault="003329BF" w:rsidP="000E66AF">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81"/>
        <w:gridCol w:w="321"/>
        <w:gridCol w:w="1591"/>
        <w:gridCol w:w="1423"/>
        <w:gridCol w:w="3598"/>
        <w:gridCol w:w="277"/>
        <w:gridCol w:w="1503"/>
        <w:gridCol w:w="1818"/>
      </w:tblGrid>
      <w:tr w:rsidR="000E66AF" w:rsidRPr="0025129B" w14:paraId="5E8558CC" w14:textId="77777777" w:rsidTr="000E66A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1B2C74" w14:textId="77777777" w:rsidR="000E66AF" w:rsidRPr="0025129B" w:rsidRDefault="000E66AF" w:rsidP="000E66A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w:t>
            </w:r>
            <w:r w:rsidRPr="0025129B">
              <w:rPr>
                <w:rFonts w:eastAsia="Times New Roman"/>
                <w:b/>
                <w:bCs/>
                <w:color w:val="000000"/>
                <w:sz w:val="20"/>
                <w:szCs w:val="20"/>
                <w:lang w:eastAsia="es-CL"/>
              </w:rPr>
              <w:t xml:space="preserve">egistros </w:t>
            </w:r>
          </w:p>
        </w:tc>
      </w:tr>
      <w:tr w:rsidR="000E66AF" w:rsidRPr="0025129B" w14:paraId="4EF5A450" w14:textId="77777777" w:rsidTr="00950D55">
        <w:trPr>
          <w:trHeight w:val="7068"/>
          <w:jc w:val="center"/>
        </w:trPr>
        <w:tc>
          <w:tcPr>
            <w:tcW w:w="2376" w:type="pct"/>
            <w:gridSpan w:val="4"/>
            <w:tcBorders>
              <w:top w:val="nil"/>
              <w:left w:val="single" w:sz="4" w:space="0" w:color="auto"/>
              <w:right w:val="single" w:sz="4" w:space="0" w:color="auto"/>
            </w:tcBorders>
            <w:shd w:val="clear" w:color="auto" w:fill="auto"/>
            <w:noWrap/>
            <w:vAlign w:val="center"/>
            <w:hideMark/>
          </w:tcPr>
          <w:p w14:paraId="3CAC7136" w14:textId="77777777" w:rsidR="000E66AF" w:rsidRPr="0025129B" w:rsidRDefault="00080238" w:rsidP="000E66A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0918959" wp14:editId="5A4EE6C9">
                  <wp:extent cx="3038475" cy="4422775"/>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39041" cy="4423599"/>
                          </a:xfrm>
                          <a:prstGeom prst="rect">
                            <a:avLst/>
                          </a:prstGeom>
                          <a:noFill/>
                        </pic:spPr>
                      </pic:pic>
                    </a:graphicData>
                  </a:graphic>
                </wp:inline>
              </w:drawing>
            </w:r>
          </w:p>
        </w:tc>
        <w:tc>
          <w:tcPr>
            <w:tcW w:w="2624" w:type="pct"/>
            <w:gridSpan w:val="4"/>
            <w:tcBorders>
              <w:top w:val="nil"/>
              <w:left w:val="single" w:sz="4" w:space="0" w:color="auto"/>
              <w:right w:val="single" w:sz="4" w:space="0" w:color="auto"/>
            </w:tcBorders>
            <w:shd w:val="clear" w:color="auto" w:fill="auto"/>
            <w:noWrap/>
            <w:vAlign w:val="center"/>
            <w:hideMark/>
          </w:tcPr>
          <w:p w14:paraId="3E7FFC0F" w14:textId="77777777" w:rsidR="000E66AF" w:rsidRPr="0025129B" w:rsidRDefault="00080238" w:rsidP="000E66A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F8837D" wp14:editId="1BD91D6A">
                  <wp:extent cx="4086225" cy="304800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86225" cy="3048000"/>
                          </a:xfrm>
                          <a:prstGeom prst="rect">
                            <a:avLst/>
                          </a:prstGeom>
                          <a:noFill/>
                        </pic:spPr>
                      </pic:pic>
                    </a:graphicData>
                  </a:graphic>
                </wp:inline>
              </w:drawing>
            </w:r>
          </w:p>
        </w:tc>
      </w:tr>
      <w:tr w:rsidR="000E66AF" w:rsidRPr="0025129B" w14:paraId="5142ECBA" w14:textId="77777777" w:rsidTr="002961C4">
        <w:trPr>
          <w:trHeight w:val="300"/>
          <w:jc w:val="center"/>
        </w:trPr>
        <w:tc>
          <w:tcPr>
            <w:tcW w:w="1277" w:type="pct"/>
            <w:gridSpan w:val="2"/>
            <w:tcBorders>
              <w:top w:val="single" w:sz="4" w:space="0" w:color="auto"/>
              <w:left w:val="single" w:sz="4" w:space="0" w:color="auto"/>
              <w:bottom w:val="single" w:sz="4" w:space="0" w:color="auto"/>
              <w:right w:val="nil"/>
            </w:tcBorders>
            <w:shd w:val="clear" w:color="auto" w:fill="auto"/>
            <w:noWrap/>
            <w:vAlign w:val="center"/>
            <w:hideMark/>
          </w:tcPr>
          <w:p w14:paraId="40AD7B3C" w14:textId="77777777" w:rsidR="000E66AF" w:rsidRPr="0025129B" w:rsidRDefault="000E66AF" w:rsidP="000E66AF">
            <w:pPr>
              <w:pStyle w:val="Descripcin"/>
              <w:rPr>
                <w:rFonts w:eastAsia="Times New Roman"/>
                <w:color w:val="000000"/>
                <w:szCs w:val="18"/>
                <w:lang w:eastAsia="es-CL"/>
              </w:rPr>
            </w:pPr>
            <w:bookmarkStart w:id="139" w:name="_Toc514856726"/>
            <w:bookmarkStart w:id="140" w:name="_Toc514859099"/>
            <w:r w:rsidRPr="0025129B">
              <w:t xml:space="preserve">Fotografía </w:t>
            </w:r>
            <w:r>
              <w:t>13</w:t>
            </w:r>
            <w:r w:rsidRPr="0025129B">
              <w:rPr>
                <w:szCs w:val="18"/>
              </w:rPr>
              <w:t>.</w:t>
            </w:r>
            <w:bookmarkEnd w:id="139"/>
            <w:bookmarkEnd w:id="140"/>
          </w:p>
        </w:tc>
        <w:tc>
          <w:tcPr>
            <w:tcW w:w="10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5D9565" w14:textId="77777777" w:rsidR="000E66AF" w:rsidRPr="0025129B" w:rsidRDefault="000E66AF"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c>
          <w:tcPr>
            <w:tcW w:w="1413" w:type="pct"/>
            <w:gridSpan w:val="2"/>
            <w:tcBorders>
              <w:top w:val="single" w:sz="4" w:space="0" w:color="auto"/>
              <w:left w:val="nil"/>
              <w:bottom w:val="single" w:sz="4" w:space="0" w:color="auto"/>
              <w:right w:val="nil"/>
            </w:tcBorders>
            <w:shd w:val="clear" w:color="auto" w:fill="auto"/>
            <w:noWrap/>
            <w:vAlign w:val="center"/>
            <w:hideMark/>
          </w:tcPr>
          <w:p w14:paraId="53393369" w14:textId="77777777" w:rsidR="000E66AF" w:rsidRPr="0025129B" w:rsidRDefault="000E66AF" w:rsidP="000E66AF">
            <w:pPr>
              <w:pStyle w:val="Descripcin"/>
              <w:rPr>
                <w:szCs w:val="18"/>
              </w:rPr>
            </w:pPr>
            <w:bookmarkStart w:id="141" w:name="_Toc514856727"/>
            <w:bookmarkStart w:id="142" w:name="_Toc514859100"/>
            <w:r w:rsidRPr="0025129B">
              <w:t xml:space="preserve">Fotografía </w:t>
            </w:r>
            <w:r>
              <w:t>14</w:t>
            </w:r>
            <w:r w:rsidRPr="0025129B">
              <w:rPr>
                <w:szCs w:val="18"/>
              </w:rPr>
              <w:t>.</w:t>
            </w:r>
            <w:bookmarkEnd w:id="141"/>
            <w:bookmarkEnd w:id="142"/>
          </w:p>
        </w:tc>
        <w:tc>
          <w:tcPr>
            <w:tcW w:w="12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761650" w14:textId="77777777" w:rsidR="000E66AF" w:rsidRPr="0025129B" w:rsidRDefault="000E66AF" w:rsidP="000E66AF">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r>
      <w:tr w:rsidR="000E66AF" w:rsidRPr="0025129B" w14:paraId="5417BAFA" w14:textId="77777777" w:rsidTr="002961C4">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808A78" w14:textId="77777777" w:rsidR="000E66AF" w:rsidRPr="0025129B" w:rsidRDefault="000E66AF"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14CCA7A" w14:textId="001FE3D9" w:rsidR="000E66AF" w:rsidRPr="00FF5401" w:rsidRDefault="000E66AF" w:rsidP="000E66AF">
            <w:pPr>
              <w:rPr>
                <w:rFonts w:eastAsia="Times New Roman"/>
                <w:b/>
                <w:color w:val="000000"/>
                <w:sz w:val="18"/>
                <w:szCs w:val="18"/>
                <w:highlight w:val="yellow"/>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5507077</w:t>
            </w:r>
          </w:p>
        </w:tc>
        <w:tc>
          <w:tcPr>
            <w:tcW w:w="519" w:type="pct"/>
            <w:tcBorders>
              <w:top w:val="single" w:sz="4" w:space="0" w:color="auto"/>
              <w:left w:val="nil"/>
              <w:bottom w:val="single" w:sz="4" w:space="0" w:color="auto"/>
              <w:right w:val="single" w:sz="4" w:space="0" w:color="000000"/>
            </w:tcBorders>
            <w:shd w:val="clear" w:color="auto" w:fill="auto"/>
            <w:noWrap/>
            <w:vAlign w:val="center"/>
            <w:hideMark/>
          </w:tcPr>
          <w:p w14:paraId="0A007C98" w14:textId="6274A125" w:rsidR="000E66AF" w:rsidRPr="00FF5401" w:rsidRDefault="000E66AF" w:rsidP="000E66AF">
            <w:pPr>
              <w:rPr>
                <w:rFonts w:eastAsia="Times New Roman"/>
                <w:b/>
                <w:color w:val="000000"/>
                <w:sz w:val="18"/>
                <w:szCs w:val="18"/>
                <w:highlight w:val="yellow"/>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650697</w:t>
            </w:r>
          </w:p>
        </w:tc>
        <w:tc>
          <w:tcPr>
            <w:tcW w:w="1312" w:type="pct"/>
            <w:tcBorders>
              <w:top w:val="single" w:sz="4" w:space="0" w:color="auto"/>
              <w:left w:val="nil"/>
              <w:bottom w:val="single" w:sz="4" w:space="0" w:color="auto"/>
              <w:right w:val="single" w:sz="4" w:space="0" w:color="000000"/>
            </w:tcBorders>
            <w:shd w:val="clear" w:color="auto" w:fill="auto"/>
            <w:noWrap/>
            <w:vAlign w:val="center"/>
            <w:hideMark/>
          </w:tcPr>
          <w:p w14:paraId="4FB897A1" w14:textId="77777777" w:rsidR="000E66AF" w:rsidRPr="0025129B" w:rsidRDefault="000E66AF" w:rsidP="000E66AF">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79DCF1B" w14:textId="2F56F3D1" w:rsidR="000E66AF" w:rsidRPr="0098477E" w:rsidRDefault="000E66AF" w:rsidP="000E66AF">
            <w:pPr>
              <w:rPr>
                <w:rFonts w:eastAsia="Times New Roman"/>
                <w:b/>
                <w:color w:val="000000"/>
                <w:sz w:val="18"/>
                <w:szCs w:val="18"/>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5507065</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7C1F33EB" w14:textId="35D465F4" w:rsidR="000E66AF" w:rsidRPr="0098477E" w:rsidRDefault="000E66AF" w:rsidP="000E66AF">
            <w:pPr>
              <w:rPr>
                <w:rFonts w:eastAsia="Times New Roman"/>
                <w:b/>
                <w:color w:val="000000"/>
                <w:sz w:val="18"/>
                <w:szCs w:val="18"/>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650695</w:t>
            </w:r>
          </w:p>
        </w:tc>
      </w:tr>
      <w:tr w:rsidR="000E66AF" w:rsidRPr="0025129B" w14:paraId="4EA72CA1" w14:textId="77777777" w:rsidTr="002961C4">
        <w:trPr>
          <w:trHeight w:val="397"/>
          <w:jc w:val="center"/>
        </w:trPr>
        <w:tc>
          <w:tcPr>
            <w:tcW w:w="2376"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2D6CE55C" w14:textId="77777777" w:rsidR="000E66AF" w:rsidRPr="0025129B" w:rsidRDefault="000E66AF" w:rsidP="000E66A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Acumulación de líquidos </w:t>
            </w:r>
            <w:r w:rsidRPr="00EC1AB5">
              <w:rPr>
                <w:rFonts w:eastAsia="Times New Roman"/>
                <w:color w:val="000000"/>
                <w:sz w:val="18"/>
                <w:szCs w:val="18"/>
                <w:lang w:eastAsia="es-CL"/>
              </w:rPr>
              <w:t xml:space="preserve">lixiviados </w:t>
            </w:r>
            <w:r w:rsidR="00307583">
              <w:rPr>
                <w:rFonts w:eastAsia="Times New Roman"/>
                <w:color w:val="000000"/>
                <w:sz w:val="18"/>
                <w:szCs w:val="18"/>
                <w:lang w:eastAsia="es-CL"/>
              </w:rPr>
              <w:t>una laguna ubicada</w:t>
            </w:r>
            <w:r w:rsidR="00FE0D5B">
              <w:rPr>
                <w:rFonts w:eastAsia="Times New Roman"/>
                <w:color w:val="000000"/>
                <w:sz w:val="18"/>
                <w:szCs w:val="18"/>
                <w:lang w:eastAsia="es-CL"/>
              </w:rPr>
              <w:t xml:space="preserve"> en el </w:t>
            </w:r>
            <w:r w:rsidRPr="00EC1AB5">
              <w:rPr>
                <w:rFonts w:eastAsia="Times New Roman"/>
                <w:color w:val="000000"/>
                <w:sz w:val="18"/>
                <w:szCs w:val="18"/>
                <w:lang w:eastAsia="es-CL"/>
              </w:rPr>
              <w:t>sector sur del vertedero</w:t>
            </w:r>
            <w:r>
              <w:rPr>
                <w:rFonts w:eastAsia="Times New Roman"/>
                <w:color w:val="000000"/>
                <w:sz w:val="18"/>
                <w:szCs w:val="18"/>
                <w:lang w:eastAsia="es-CL"/>
              </w:rPr>
              <w:t>.</w:t>
            </w:r>
            <w:r w:rsidR="00FE0D5B">
              <w:rPr>
                <w:rFonts w:eastAsia="Times New Roman"/>
                <w:color w:val="000000"/>
                <w:sz w:val="18"/>
                <w:szCs w:val="18"/>
                <w:lang w:eastAsia="es-CL"/>
              </w:rPr>
              <w:t xml:space="preserve"> En su interior se observa</w:t>
            </w:r>
            <w:r w:rsidR="00307583">
              <w:rPr>
                <w:rFonts w:eastAsia="Times New Roman"/>
                <w:color w:val="000000"/>
                <w:sz w:val="18"/>
                <w:szCs w:val="18"/>
                <w:lang w:eastAsia="es-CL"/>
              </w:rPr>
              <w:t xml:space="preserve"> acumulación de residuos sólidos sobrenadando.</w:t>
            </w:r>
            <w:r w:rsidR="00FE0D5B">
              <w:rPr>
                <w:rFonts w:eastAsia="Times New Roman"/>
                <w:color w:val="000000"/>
                <w:sz w:val="18"/>
                <w:szCs w:val="18"/>
                <w:lang w:eastAsia="es-CL"/>
              </w:rPr>
              <w:t xml:space="preserve"> </w:t>
            </w:r>
          </w:p>
        </w:tc>
        <w:tc>
          <w:tcPr>
            <w:tcW w:w="2624"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5A7BA69" w14:textId="77777777" w:rsidR="000E66AF" w:rsidRPr="0025129B" w:rsidRDefault="000E66AF" w:rsidP="000E66AF">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9145F">
              <w:rPr>
                <w:rFonts w:eastAsia="Times New Roman"/>
                <w:color w:val="000000"/>
                <w:sz w:val="18"/>
                <w:szCs w:val="18"/>
                <w:lang w:eastAsia="es-CL"/>
              </w:rPr>
              <w:t xml:space="preserve"> </w:t>
            </w:r>
            <w:r>
              <w:rPr>
                <w:rFonts w:eastAsia="Times New Roman"/>
                <w:color w:val="000000"/>
                <w:sz w:val="18"/>
                <w:szCs w:val="18"/>
                <w:lang w:eastAsia="es-CL"/>
              </w:rPr>
              <w:t xml:space="preserve">Escurrimiento </w:t>
            </w:r>
            <w:r w:rsidR="004B56B0">
              <w:rPr>
                <w:rFonts w:eastAsia="Times New Roman"/>
                <w:color w:val="000000"/>
                <w:sz w:val="18"/>
                <w:szCs w:val="18"/>
                <w:lang w:eastAsia="es-CL"/>
              </w:rPr>
              <w:t xml:space="preserve">por rebalse </w:t>
            </w:r>
            <w:r>
              <w:rPr>
                <w:rFonts w:eastAsia="Times New Roman"/>
                <w:color w:val="000000"/>
                <w:sz w:val="18"/>
                <w:szCs w:val="18"/>
                <w:lang w:eastAsia="es-CL"/>
              </w:rPr>
              <w:t xml:space="preserve">de </w:t>
            </w:r>
            <w:r w:rsidR="004B56B0">
              <w:rPr>
                <w:rFonts w:eastAsia="Times New Roman"/>
                <w:color w:val="000000"/>
                <w:sz w:val="18"/>
                <w:szCs w:val="18"/>
                <w:lang w:eastAsia="es-CL"/>
              </w:rPr>
              <w:t xml:space="preserve">la laguna de </w:t>
            </w:r>
            <w:r w:rsidR="004B56B0" w:rsidRPr="00C35826">
              <w:rPr>
                <w:rFonts w:eastAsia="Times New Roman"/>
                <w:color w:val="000000"/>
                <w:sz w:val="18"/>
                <w:szCs w:val="18"/>
                <w:lang w:eastAsia="es-CL"/>
              </w:rPr>
              <w:t>lixiviados</w:t>
            </w:r>
            <w:r w:rsidR="004B56B0">
              <w:rPr>
                <w:rFonts w:eastAsia="Times New Roman"/>
                <w:color w:val="000000"/>
                <w:sz w:val="18"/>
                <w:szCs w:val="18"/>
                <w:lang w:eastAsia="es-CL"/>
              </w:rPr>
              <w:t>, ubicada en el límite este del vertedero</w:t>
            </w:r>
            <w:r w:rsidR="00ED0EA2">
              <w:rPr>
                <w:rFonts w:eastAsia="Times New Roman"/>
                <w:color w:val="000000"/>
                <w:sz w:val="18"/>
                <w:szCs w:val="18"/>
                <w:lang w:eastAsia="es-CL"/>
              </w:rPr>
              <w:t xml:space="preserve">, </w:t>
            </w:r>
            <w:r w:rsidR="004B56B0">
              <w:rPr>
                <w:rFonts w:eastAsia="Times New Roman"/>
                <w:color w:val="000000"/>
                <w:sz w:val="18"/>
                <w:szCs w:val="18"/>
                <w:lang w:eastAsia="es-CL"/>
              </w:rPr>
              <w:t xml:space="preserve">cuyos líquidos </w:t>
            </w:r>
            <w:r w:rsidR="00ED0EA2">
              <w:rPr>
                <w:rFonts w:eastAsia="Times New Roman"/>
                <w:color w:val="000000"/>
                <w:sz w:val="18"/>
                <w:szCs w:val="18"/>
                <w:lang w:eastAsia="es-CL"/>
              </w:rPr>
              <w:t xml:space="preserve">se acumulan y </w:t>
            </w:r>
            <w:r w:rsidR="004B56B0">
              <w:rPr>
                <w:rFonts w:eastAsia="Times New Roman"/>
                <w:color w:val="000000"/>
                <w:sz w:val="18"/>
                <w:szCs w:val="18"/>
                <w:lang w:eastAsia="es-CL"/>
              </w:rPr>
              <w:t>escurren en dirección al estero sin nombre, ubicado afuera del predio</w:t>
            </w:r>
            <w:r w:rsidR="00ED0EA2">
              <w:rPr>
                <w:rFonts w:eastAsia="Times New Roman"/>
                <w:color w:val="000000"/>
                <w:sz w:val="18"/>
                <w:szCs w:val="18"/>
                <w:lang w:eastAsia="es-CL"/>
              </w:rPr>
              <w:t>.</w:t>
            </w:r>
          </w:p>
        </w:tc>
      </w:tr>
      <w:tr w:rsidR="000E66AF" w:rsidRPr="0025129B" w14:paraId="07DD502C" w14:textId="77777777" w:rsidTr="002961C4">
        <w:trPr>
          <w:trHeight w:val="450"/>
          <w:jc w:val="center"/>
        </w:trPr>
        <w:tc>
          <w:tcPr>
            <w:tcW w:w="2376" w:type="pct"/>
            <w:gridSpan w:val="4"/>
            <w:vMerge/>
            <w:tcBorders>
              <w:top w:val="single" w:sz="4" w:space="0" w:color="auto"/>
              <w:left w:val="single" w:sz="4" w:space="0" w:color="auto"/>
              <w:bottom w:val="single" w:sz="4" w:space="0" w:color="000000"/>
              <w:right w:val="single" w:sz="4" w:space="0" w:color="000000"/>
            </w:tcBorders>
            <w:vAlign w:val="center"/>
            <w:hideMark/>
          </w:tcPr>
          <w:p w14:paraId="7E67F832" w14:textId="77777777" w:rsidR="000E66AF" w:rsidRPr="0025129B" w:rsidRDefault="000E66AF" w:rsidP="000E66AF">
            <w:pPr>
              <w:rPr>
                <w:rFonts w:eastAsia="Times New Roman"/>
                <w:color w:val="000000"/>
                <w:sz w:val="20"/>
                <w:szCs w:val="20"/>
                <w:lang w:eastAsia="es-CL"/>
              </w:rPr>
            </w:pPr>
          </w:p>
        </w:tc>
        <w:tc>
          <w:tcPr>
            <w:tcW w:w="2624" w:type="pct"/>
            <w:gridSpan w:val="4"/>
            <w:vMerge/>
            <w:tcBorders>
              <w:top w:val="single" w:sz="4" w:space="0" w:color="auto"/>
              <w:left w:val="single" w:sz="4" w:space="0" w:color="auto"/>
              <w:bottom w:val="single" w:sz="4" w:space="0" w:color="000000"/>
              <w:right w:val="single" w:sz="4" w:space="0" w:color="000000"/>
            </w:tcBorders>
            <w:vAlign w:val="center"/>
            <w:hideMark/>
          </w:tcPr>
          <w:p w14:paraId="75A9A2F4" w14:textId="77777777" w:rsidR="000E66AF" w:rsidRPr="0025129B" w:rsidRDefault="000E66AF" w:rsidP="000E66AF">
            <w:pPr>
              <w:rPr>
                <w:rFonts w:eastAsia="Times New Roman"/>
                <w:color w:val="000000"/>
                <w:sz w:val="20"/>
                <w:szCs w:val="20"/>
                <w:lang w:eastAsia="es-CL"/>
              </w:rPr>
            </w:pPr>
          </w:p>
        </w:tc>
      </w:tr>
    </w:tbl>
    <w:p w14:paraId="50596041" w14:textId="77777777" w:rsidR="000E66AF" w:rsidRDefault="000E66AF" w:rsidP="000E66AF">
      <w:pPr>
        <w:rPr>
          <w:rFonts w:cstheme="minorHAnsi"/>
          <w:b/>
          <w:sz w:val="14"/>
          <w:szCs w:val="24"/>
        </w:rPr>
      </w:pPr>
    </w:p>
    <w:p w14:paraId="0127F387" w14:textId="034AFD19" w:rsidR="005B0453" w:rsidRDefault="003329BF" w:rsidP="00BC2937">
      <w:pPr>
        <w:pStyle w:val="Ttulo2"/>
        <w:numPr>
          <w:ilvl w:val="0"/>
          <w:numId w:val="0"/>
        </w:numPr>
        <w:ind w:left="576" w:hanging="576"/>
      </w:pPr>
      <w:bookmarkStart w:id="143" w:name="_Toc514859101"/>
      <w:r>
        <w:lastRenderedPageBreak/>
        <w:t>5.</w:t>
      </w:r>
      <w:r w:rsidR="00FE247B">
        <w:t xml:space="preserve">3 </w:t>
      </w:r>
      <w:r w:rsidR="005B0453">
        <w:t xml:space="preserve">Manejo de </w:t>
      </w:r>
      <w:r w:rsidR="00DE659C">
        <w:t>biogás</w:t>
      </w:r>
      <w:bookmarkEnd w:id="143"/>
      <w:r w:rsidR="005B0453">
        <w:t xml:space="preserve"> </w:t>
      </w:r>
    </w:p>
    <w:p w14:paraId="74B641E1" w14:textId="77777777" w:rsidR="005B0453" w:rsidRPr="00D14AAD" w:rsidRDefault="005B0453" w:rsidP="005B0453">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5B0453" w:rsidRPr="00D42470" w14:paraId="72186C9B" w14:textId="77777777" w:rsidTr="007143C6">
        <w:trPr>
          <w:trHeight w:val="142"/>
        </w:trPr>
        <w:tc>
          <w:tcPr>
            <w:tcW w:w="1389" w:type="pct"/>
          </w:tcPr>
          <w:p w14:paraId="0F0A4BA7" w14:textId="77777777" w:rsidR="005B0453" w:rsidRPr="00D42470" w:rsidRDefault="005B0453" w:rsidP="007143C6">
            <w:pPr>
              <w:rPr>
                <w:lang w:val="es-CL"/>
              </w:rPr>
            </w:pPr>
            <w:r w:rsidRPr="00D42470">
              <w:rPr>
                <w:rFonts w:eastAsia="Times New Roman"/>
                <w:b/>
                <w:bCs/>
                <w:color w:val="000000"/>
                <w:lang w:eastAsia="es-CL"/>
              </w:rPr>
              <w:t xml:space="preserve">Número de hecho constatado: </w:t>
            </w:r>
            <w:r w:rsidR="0082150C">
              <w:rPr>
                <w:rFonts w:eastAsia="Times New Roman"/>
                <w:b/>
                <w:bCs/>
                <w:color w:val="000000"/>
                <w:lang w:eastAsia="es-CL"/>
              </w:rPr>
              <w:t>4</w:t>
            </w:r>
          </w:p>
        </w:tc>
        <w:tc>
          <w:tcPr>
            <w:tcW w:w="3611" w:type="pct"/>
          </w:tcPr>
          <w:p w14:paraId="19050EE0" w14:textId="77777777" w:rsidR="005B0453" w:rsidRPr="00D42470" w:rsidRDefault="005B0453" w:rsidP="007143C6">
            <w:r w:rsidRPr="00D42470">
              <w:rPr>
                <w:rFonts w:eastAsia="Times New Roman"/>
                <w:b/>
                <w:bCs/>
                <w:color w:val="000000"/>
                <w:lang w:eastAsia="es-CL"/>
              </w:rPr>
              <w:t>Estación N°</w:t>
            </w:r>
            <w:r w:rsidRPr="00D42470">
              <w:rPr>
                <w:rFonts w:eastAsia="Times New Roman"/>
                <w:color w:val="000000"/>
                <w:lang w:eastAsia="es-CL"/>
              </w:rPr>
              <w:t>:</w:t>
            </w:r>
            <w:r w:rsidRPr="00DE37FE">
              <w:rPr>
                <w:rFonts w:eastAsia="Times New Roman"/>
                <w:b/>
                <w:color w:val="000000"/>
                <w:lang w:eastAsia="es-CL"/>
              </w:rPr>
              <w:t xml:space="preserve"> </w:t>
            </w:r>
            <w:r w:rsidR="00B30807">
              <w:rPr>
                <w:rFonts w:eastAsia="Times New Roman"/>
                <w:b/>
                <w:color w:val="000000"/>
                <w:lang w:eastAsia="es-CL"/>
              </w:rPr>
              <w:t>4</w:t>
            </w:r>
          </w:p>
        </w:tc>
      </w:tr>
      <w:tr w:rsidR="005B0453" w:rsidRPr="00F14D23" w14:paraId="3EF871C9" w14:textId="77777777" w:rsidTr="007143C6">
        <w:trPr>
          <w:trHeight w:val="319"/>
        </w:trPr>
        <w:tc>
          <w:tcPr>
            <w:tcW w:w="5000" w:type="pct"/>
            <w:gridSpan w:val="2"/>
            <w:tcBorders>
              <w:bottom w:val="single" w:sz="4" w:space="0" w:color="auto"/>
            </w:tcBorders>
          </w:tcPr>
          <w:p w14:paraId="2E0B7038" w14:textId="77777777" w:rsidR="005B0453" w:rsidRPr="00D42470" w:rsidRDefault="005B0453" w:rsidP="007143C6">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2C303A" w:rsidRPr="002C303A">
              <w:rPr>
                <w:rFonts w:eastAsia="Times New Roman"/>
                <w:b/>
                <w:bCs/>
                <w:color w:val="000000"/>
                <w:lang w:eastAsia="es-CL"/>
              </w:rPr>
              <w:t>ID N° 1</w:t>
            </w:r>
          </w:p>
          <w:p w14:paraId="07DCDC34" w14:textId="77777777" w:rsidR="005B0453" w:rsidRPr="00D42470" w:rsidRDefault="005B0453" w:rsidP="007143C6">
            <w:pPr>
              <w:rPr>
                <w:lang w:eastAsia="es-CL"/>
              </w:rPr>
            </w:pPr>
          </w:p>
        </w:tc>
      </w:tr>
      <w:tr w:rsidR="003329BF" w:rsidRPr="00F14D23" w14:paraId="509DAE70" w14:textId="77777777" w:rsidTr="007143C6">
        <w:trPr>
          <w:trHeight w:val="319"/>
        </w:trPr>
        <w:tc>
          <w:tcPr>
            <w:tcW w:w="5000" w:type="pct"/>
            <w:gridSpan w:val="2"/>
            <w:tcBorders>
              <w:bottom w:val="single" w:sz="4" w:space="0" w:color="auto"/>
            </w:tcBorders>
          </w:tcPr>
          <w:p w14:paraId="02E38D73" w14:textId="77777777" w:rsidR="003329BF" w:rsidRPr="00BC2937" w:rsidRDefault="003329BF" w:rsidP="007143C6">
            <w:pPr>
              <w:rPr>
                <w:rFonts w:eastAsia="Times New Roman"/>
                <w:b/>
                <w:color w:val="000000"/>
                <w:lang w:eastAsia="es-CL"/>
              </w:rPr>
            </w:pPr>
            <w:r w:rsidRPr="00BC2937">
              <w:rPr>
                <w:rFonts w:eastAsia="Times New Roman"/>
                <w:b/>
                <w:color w:val="000000"/>
                <w:lang w:eastAsia="es-CL"/>
              </w:rPr>
              <w:t xml:space="preserve">Exigencia: </w:t>
            </w:r>
          </w:p>
          <w:p w14:paraId="5D63F516" w14:textId="52AE1FB8" w:rsidR="003329BF" w:rsidRPr="00BC2937" w:rsidRDefault="003329BF" w:rsidP="007143C6">
            <w:pPr>
              <w:rPr>
                <w:rFonts w:eastAsia="Times New Roman"/>
                <w:color w:val="000000"/>
                <w:u w:val="single"/>
                <w:lang w:eastAsia="es-CL"/>
              </w:rPr>
            </w:pPr>
          </w:p>
          <w:p w14:paraId="7B8D1F86" w14:textId="4FA24C04" w:rsidR="003329BF" w:rsidRPr="004879A9" w:rsidRDefault="003329BF" w:rsidP="00BC2937">
            <w:pPr>
              <w:pStyle w:val="Prrafodelista"/>
              <w:numPr>
                <w:ilvl w:val="0"/>
                <w:numId w:val="42"/>
              </w:numPr>
              <w:rPr>
                <w:rFonts w:eastAsia="Times New Roman"/>
                <w:b/>
                <w:color w:val="000000"/>
                <w:u w:val="single"/>
                <w:lang w:eastAsia="es-CL"/>
              </w:rPr>
            </w:pPr>
            <w:r w:rsidRPr="004879A9">
              <w:rPr>
                <w:rFonts w:eastAsia="Times New Roman"/>
                <w:b/>
                <w:color w:val="000000"/>
                <w:u w:val="single"/>
                <w:lang w:eastAsia="es-CL"/>
              </w:rPr>
              <w:t xml:space="preserve">Extracto </w:t>
            </w:r>
            <w:r w:rsidR="004879A9" w:rsidRPr="004879A9">
              <w:rPr>
                <w:rFonts w:eastAsia="Times New Roman"/>
                <w:b/>
                <w:color w:val="000000"/>
                <w:u w:val="single"/>
                <w:lang w:eastAsia="es-CL"/>
              </w:rPr>
              <w:t>Considerando 3.3.5</w:t>
            </w:r>
            <w:r w:rsidRPr="004879A9">
              <w:rPr>
                <w:rFonts w:eastAsia="Times New Roman"/>
                <w:b/>
                <w:color w:val="000000"/>
                <w:u w:val="single"/>
                <w:lang w:eastAsia="es-CL"/>
              </w:rPr>
              <w:t xml:space="preserve"> RCA N°438/2010</w:t>
            </w:r>
          </w:p>
          <w:p w14:paraId="2CD3C15F" w14:textId="276C29D2" w:rsidR="003329BF" w:rsidRPr="00BC2937" w:rsidRDefault="003329BF" w:rsidP="00BC2937">
            <w:pPr>
              <w:rPr>
                <w:rFonts w:eastAsia="Times New Roman"/>
                <w:color w:val="000000"/>
                <w:lang w:eastAsia="es-CL"/>
              </w:rPr>
            </w:pPr>
            <w:r w:rsidRPr="00BC2937">
              <w:rPr>
                <w:rFonts w:eastAsia="Times New Roman"/>
                <w:color w:val="000000"/>
                <w:lang w:eastAsia="es-CL"/>
              </w:rPr>
              <w:t>Manejo de Biogás</w:t>
            </w:r>
          </w:p>
          <w:p w14:paraId="51DF8A35" w14:textId="7DCF7CCC" w:rsidR="003329BF" w:rsidRPr="00BC2937" w:rsidRDefault="003329BF" w:rsidP="003329BF">
            <w:pPr>
              <w:shd w:val="clear" w:color="auto" w:fill="FFFFFF"/>
              <w:spacing w:before="100" w:beforeAutospacing="1" w:after="100" w:afterAutospacing="1"/>
              <w:jc w:val="both"/>
              <w:rPr>
                <w:rFonts w:eastAsia="Times New Roman"/>
                <w:color w:val="000000"/>
                <w:lang w:eastAsia="es-CL"/>
              </w:rPr>
            </w:pPr>
            <w:r w:rsidRPr="00BC2937">
              <w:rPr>
                <w:rFonts w:eastAsia="Times New Roman"/>
                <w:color w:val="000000"/>
                <w:lang w:eastAsia="es-CL"/>
              </w:rPr>
              <w:t xml:space="preserve">Dado que en el vertedero se encuentra implementando un sistema de manejo pasivo de biogás, se midió directamente desde las chimeneas, utilizando un equipo detector de gases capaz de medir los siguientes gases O2, CO, % LEL CH4, H2S), encontrándose altos índices de explosividad de CH4 en el sur del recinto, lo que responde a la intensa degradación de la materia orgánica presente en los residuos dispuestos. Ya que el diseño actual de las chimeneas no cumple con descomprimir el sistema de forma íntegra, se </w:t>
            </w:r>
            <w:r w:rsidR="00FE247B" w:rsidRPr="00BC2937">
              <w:rPr>
                <w:rFonts w:eastAsia="Times New Roman"/>
                <w:color w:val="000000"/>
                <w:lang w:eastAsia="es-CL"/>
              </w:rPr>
              <w:t>construirá una</w:t>
            </w:r>
            <w:r w:rsidRPr="00BC2937">
              <w:rPr>
                <w:rFonts w:eastAsia="Times New Roman"/>
                <w:color w:val="000000"/>
                <w:lang w:eastAsia="es-CL"/>
              </w:rPr>
              <w:t xml:space="preserve"> nueva red de chimeneas, las cuales se estima que poseen un radio de acción de 25m. En el Plano C2-</w:t>
            </w:r>
            <w:r w:rsidR="004879A9" w:rsidRPr="00BC2937">
              <w:rPr>
                <w:rFonts w:eastAsia="Times New Roman"/>
                <w:color w:val="000000"/>
                <w:lang w:eastAsia="es-CL"/>
              </w:rPr>
              <w:t>5 de</w:t>
            </w:r>
            <w:r w:rsidRPr="00BC2937">
              <w:rPr>
                <w:rFonts w:eastAsia="Times New Roman"/>
                <w:color w:val="000000"/>
                <w:lang w:eastAsia="es-CL"/>
              </w:rPr>
              <w:t xml:space="preserve"> la DIA se encuentra el diseño propuesto como la localización de las nuevas chimeneas.</w:t>
            </w:r>
          </w:p>
          <w:p w14:paraId="07C5F6EA" w14:textId="77777777" w:rsidR="003329BF" w:rsidRPr="00BC2937" w:rsidRDefault="003329BF" w:rsidP="003329BF">
            <w:pPr>
              <w:shd w:val="clear" w:color="auto" w:fill="FFFFFF"/>
              <w:spacing w:before="100" w:beforeAutospacing="1" w:after="100" w:afterAutospacing="1"/>
              <w:jc w:val="both"/>
              <w:rPr>
                <w:rFonts w:eastAsia="Times New Roman"/>
                <w:color w:val="000000"/>
                <w:lang w:eastAsia="es-CL"/>
              </w:rPr>
            </w:pPr>
            <w:r w:rsidRPr="00BC2937">
              <w:rPr>
                <w:rFonts w:eastAsia="Times New Roman"/>
                <w:color w:val="000000"/>
                <w:lang w:eastAsia="es-CL"/>
              </w:rPr>
              <w:t xml:space="preserve">Como parte de las labores de ejecución de las obras se tiene considerada la presencia permanente de un prevencionista de riesgos quien tendrá como responsabilidad, entre otras labores, de instruir al personal que ejecutará el cierre del vertedero de los potenciales riesgos a los que se verán enfrentados. </w:t>
            </w:r>
            <w:proofErr w:type="gramStart"/>
            <w:r w:rsidRPr="00BC2937">
              <w:rPr>
                <w:rFonts w:eastAsia="Times New Roman"/>
                <w:color w:val="000000"/>
                <w:lang w:eastAsia="es-CL"/>
              </w:rPr>
              <w:t>Además</w:t>
            </w:r>
            <w:proofErr w:type="gramEnd"/>
            <w:r w:rsidRPr="00BC2937">
              <w:rPr>
                <w:rFonts w:eastAsia="Times New Roman"/>
                <w:color w:val="000000"/>
                <w:lang w:eastAsia="es-CL"/>
              </w:rPr>
              <w:t xml:space="preserve"> como parte del proyecto de Plan de Cierre se consideran instancias de capacitación dentro de las que se considerará a los operadores del vertedero.</w:t>
            </w:r>
          </w:p>
          <w:p w14:paraId="2DFCA6F4" w14:textId="15AF600A" w:rsidR="003329BF" w:rsidRPr="00BC2937" w:rsidRDefault="003329BF" w:rsidP="00BC2937">
            <w:pPr>
              <w:shd w:val="clear" w:color="auto" w:fill="FFFFFF"/>
              <w:spacing w:before="100" w:beforeAutospacing="1" w:after="100" w:afterAutospacing="1"/>
              <w:jc w:val="both"/>
              <w:rPr>
                <w:rFonts w:eastAsia="Times New Roman"/>
                <w:color w:val="000000"/>
                <w:lang w:eastAsia="es-CL"/>
              </w:rPr>
            </w:pPr>
            <w:proofErr w:type="gramStart"/>
            <w:r w:rsidRPr="00BC2937">
              <w:rPr>
                <w:rFonts w:eastAsia="Times New Roman"/>
                <w:color w:val="000000"/>
                <w:lang w:eastAsia="es-CL"/>
              </w:rPr>
              <w:t>Finalmente</w:t>
            </w:r>
            <w:proofErr w:type="gramEnd"/>
            <w:r w:rsidRPr="00BC2937">
              <w:rPr>
                <w:rFonts w:eastAsia="Times New Roman"/>
                <w:color w:val="000000"/>
                <w:lang w:eastAsia="es-CL"/>
              </w:rPr>
              <w:t xml:space="preserve"> con el propósito de evitar la acumulación de los gases, se establece que las chimeneas deberán ser construidas con especiales medidas de cuidado para minimizar los riesgos, para ello deberá efectuarse la excavación, dejar airear por un tiempo prolongado hasta que hayan disminuido las concentraciones de los gases, por lo que el avance en la construcción de las chimeneas deberá realizarse con la presencia permanente de un medidor o detector de gases, principalmente el CH4 y H2S. Al momento de rellenar con bolones las chimeneas, estos deberán estar húmedos, de tal forma de minimizar el riesgo de generar chispas en la descarga. Con la implementación de estas medidas se estarán minimizando los riesgos.</w:t>
            </w:r>
          </w:p>
        </w:tc>
      </w:tr>
      <w:tr w:rsidR="005B0453" w:rsidRPr="00D42470" w14:paraId="7F3C80B3" w14:textId="77777777" w:rsidTr="007143C6">
        <w:trPr>
          <w:trHeight w:val="627"/>
        </w:trPr>
        <w:tc>
          <w:tcPr>
            <w:tcW w:w="5000" w:type="pct"/>
            <w:gridSpan w:val="2"/>
          </w:tcPr>
          <w:p w14:paraId="5C31FD04" w14:textId="77777777" w:rsidR="005B0453" w:rsidRDefault="005B0453" w:rsidP="007143C6">
            <w:r w:rsidRPr="00D42470">
              <w:rPr>
                <w:b/>
              </w:rPr>
              <w:t>Hecho (s):</w:t>
            </w:r>
            <w:r w:rsidRPr="00D42470">
              <w:t xml:space="preserve"> </w:t>
            </w:r>
          </w:p>
          <w:p w14:paraId="04C469DC" w14:textId="77777777" w:rsidR="00C9316D" w:rsidRPr="00D42470" w:rsidRDefault="00C9316D" w:rsidP="007143C6"/>
          <w:p w14:paraId="7E1DC382" w14:textId="77777777" w:rsidR="00163269" w:rsidRDefault="005B0453" w:rsidP="00C9316D">
            <w:pPr>
              <w:numPr>
                <w:ilvl w:val="0"/>
                <w:numId w:val="25"/>
              </w:numPr>
              <w:contextualSpacing/>
              <w:jc w:val="both"/>
              <w:rPr>
                <w:rFonts w:eastAsia="Times New Roman"/>
                <w:color w:val="000000"/>
                <w:lang w:eastAsia="es-CL"/>
              </w:rPr>
            </w:pPr>
            <w:r w:rsidRPr="001E7CB4">
              <w:rPr>
                <w:rFonts w:eastAsia="Times New Roman"/>
                <w:color w:val="000000"/>
                <w:lang w:eastAsia="es-CL"/>
              </w:rPr>
              <w:t xml:space="preserve">Durante la actividad de inspección correspondiente al día </w:t>
            </w:r>
            <w:r>
              <w:rPr>
                <w:rFonts w:eastAsia="Times New Roman"/>
                <w:color w:val="000000"/>
                <w:lang w:eastAsia="es-CL"/>
              </w:rPr>
              <w:t>08.05.</w:t>
            </w:r>
            <w:r w:rsidRPr="001E7CB4">
              <w:rPr>
                <w:rFonts w:eastAsia="Times New Roman"/>
                <w:color w:val="000000"/>
                <w:lang w:eastAsia="es-CL"/>
              </w:rPr>
              <w:t>201</w:t>
            </w:r>
            <w:r>
              <w:rPr>
                <w:rFonts w:eastAsia="Times New Roman"/>
                <w:color w:val="000000"/>
                <w:lang w:eastAsia="es-CL"/>
              </w:rPr>
              <w:t>8</w:t>
            </w:r>
            <w:r w:rsidRPr="001E7CB4">
              <w:rPr>
                <w:rFonts w:eastAsia="Times New Roman"/>
                <w:color w:val="000000"/>
                <w:lang w:eastAsia="es-CL"/>
              </w:rPr>
              <w:t>,</w:t>
            </w:r>
            <w:r w:rsidR="00163269">
              <w:t xml:space="preserve"> </w:t>
            </w:r>
            <w:r w:rsidR="00163269" w:rsidRPr="00163269">
              <w:rPr>
                <w:rFonts w:eastAsia="Times New Roman"/>
                <w:color w:val="000000"/>
                <w:lang w:eastAsia="es-CL"/>
              </w:rPr>
              <w:t xml:space="preserve">en la parte más antigua del vertedero, sector Sur - Oeste, </w:t>
            </w:r>
            <w:r w:rsidR="00163269">
              <w:rPr>
                <w:rFonts w:eastAsia="Times New Roman"/>
                <w:color w:val="000000"/>
                <w:lang w:eastAsia="es-CL"/>
              </w:rPr>
              <w:t xml:space="preserve">se observó la presencia de </w:t>
            </w:r>
            <w:r w:rsidR="00163269" w:rsidRPr="00163269">
              <w:rPr>
                <w:rFonts w:eastAsia="Times New Roman"/>
                <w:color w:val="000000"/>
                <w:lang w:eastAsia="es-CL"/>
              </w:rPr>
              <w:t>tuberías de PVC de color negro y blanca</w:t>
            </w:r>
            <w:r w:rsidR="00163269">
              <w:rPr>
                <w:rFonts w:eastAsia="Times New Roman"/>
                <w:color w:val="000000"/>
                <w:lang w:eastAsia="es-CL"/>
              </w:rPr>
              <w:t xml:space="preserve"> (Fotografías 15 y 16)</w:t>
            </w:r>
            <w:r w:rsidR="00163269" w:rsidRPr="00163269">
              <w:rPr>
                <w:rFonts w:eastAsia="Times New Roman"/>
                <w:color w:val="000000"/>
                <w:lang w:eastAsia="es-CL"/>
              </w:rPr>
              <w:t>.  Consultando</w:t>
            </w:r>
            <w:r w:rsidR="00163269">
              <w:rPr>
                <w:rFonts w:eastAsia="Times New Roman"/>
                <w:color w:val="000000"/>
                <w:lang w:eastAsia="es-CL"/>
              </w:rPr>
              <w:t xml:space="preserve"> al respecto, </w:t>
            </w:r>
            <w:r w:rsidR="00163269" w:rsidRPr="00163269">
              <w:rPr>
                <w:rFonts w:eastAsia="Times New Roman"/>
                <w:color w:val="000000"/>
                <w:lang w:eastAsia="es-CL"/>
              </w:rPr>
              <w:t>el Sr. Miranda</w:t>
            </w:r>
            <w:r w:rsidR="00163269">
              <w:rPr>
                <w:rFonts w:eastAsia="Times New Roman"/>
                <w:color w:val="000000"/>
                <w:lang w:eastAsia="es-CL"/>
              </w:rPr>
              <w:t xml:space="preserve">, </w:t>
            </w:r>
            <w:r w:rsidR="00163269" w:rsidRPr="00163269">
              <w:rPr>
                <w:rFonts w:eastAsia="Times New Roman"/>
                <w:color w:val="000000"/>
                <w:lang w:eastAsia="es-CL"/>
              </w:rPr>
              <w:t>señaló que esas tuberías</w:t>
            </w:r>
            <w:r w:rsidR="00163269">
              <w:rPr>
                <w:rFonts w:eastAsia="Times New Roman"/>
                <w:color w:val="000000"/>
                <w:lang w:eastAsia="es-CL"/>
              </w:rPr>
              <w:t xml:space="preserve"> </w:t>
            </w:r>
            <w:r w:rsidR="00163269" w:rsidRPr="00163269">
              <w:rPr>
                <w:rFonts w:eastAsia="Times New Roman"/>
                <w:color w:val="000000"/>
                <w:lang w:eastAsia="es-CL"/>
              </w:rPr>
              <w:t>son para la extracción del biogás</w:t>
            </w:r>
            <w:r w:rsidR="00163269">
              <w:rPr>
                <w:rFonts w:eastAsia="Times New Roman"/>
                <w:color w:val="000000"/>
                <w:lang w:eastAsia="es-CL"/>
              </w:rPr>
              <w:t>, siendo i</w:t>
            </w:r>
            <w:r w:rsidR="00163269" w:rsidRPr="00163269">
              <w:rPr>
                <w:rFonts w:eastAsia="Times New Roman"/>
                <w:color w:val="000000"/>
                <w:lang w:eastAsia="es-CL"/>
              </w:rPr>
              <w:t>nstal</w:t>
            </w:r>
            <w:r w:rsidR="00163269">
              <w:rPr>
                <w:rFonts w:eastAsia="Times New Roman"/>
                <w:color w:val="000000"/>
                <w:lang w:eastAsia="es-CL"/>
              </w:rPr>
              <w:t xml:space="preserve">adas </w:t>
            </w:r>
            <w:r w:rsidR="00163269" w:rsidRPr="00163269">
              <w:rPr>
                <w:rFonts w:eastAsia="Times New Roman"/>
                <w:color w:val="000000"/>
                <w:lang w:eastAsia="es-CL"/>
              </w:rPr>
              <w:t>sólo con una excavación.</w:t>
            </w:r>
            <w:r w:rsidRPr="001E7CB4">
              <w:rPr>
                <w:rFonts w:eastAsia="Times New Roman"/>
                <w:color w:val="000000"/>
                <w:lang w:eastAsia="es-CL"/>
              </w:rPr>
              <w:t xml:space="preserve"> </w:t>
            </w:r>
          </w:p>
          <w:p w14:paraId="56E240F8" w14:textId="77777777" w:rsidR="00C9316D" w:rsidRDefault="00C9316D" w:rsidP="00C9316D">
            <w:pPr>
              <w:numPr>
                <w:ilvl w:val="0"/>
                <w:numId w:val="25"/>
              </w:numPr>
              <w:contextualSpacing/>
              <w:jc w:val="both"/>
              <w:rPr>
                <w:rFonts w:eastAsia="Times New Roman"/>
                <w:color w:val="000000"/>
                <w:lang w:eastAsia="es-CL"/>
              </w:rPr>
            </w:pPr>
            <w:r>
              <w:rPr>
                <w:rFonts w:eastAsia="Times New Roman"/>
                <w:color w:val="000000"/>
                <w:lang w:eastAsia="es-CL"/>
              </w:rPr>
              <w:t xml:space="preserve">A partir de lo verificado en terreno, es posible señalar que: </w:t>
            </w:r>
          </w:p>
          <w:p w14:paraId="40E355EA" w14:textId="77777777" w:rsidR="002C303A" w:rsidRDefault="00C9316D" w:rsidP="00B0203E">
            <w:pPr>
              <w:numPr>
                <w:ilvl w:val="0"/>
                <w:numId w:val="28"/>
              </w:numPr>
              <w:contextualSpacing/>
              <w:jc w:val="both"/>
              <w:rPr>
                <w:rFonts w:eastAsia="Times New Roman"/>
                <w:color w:val="000000"/>
                <w:lang w:eastAsia="es-CL"/>
              </w:rPr>
            </w:pPr>
            <w:r w:rsidRPr="00C72BE6">
              <w:rPr>
                <w:rFonts w:eastAsia="Times New Roman"/>
                <w:color w:val="000000"/>
                <w:lang w:eastAsia="es-CL"/>
              </w:rPr>
              <w:t>No se observa un manejo de</w:t>
            </w:r>
            <w:r w:rsidR="00B0203E">
              <w:rPr>
                <w:rFonts w:eastAsia="Times New Roman"/>
                <w:color w:val="000000"/>
                <w:lang w:eastAsia="es-CL"/>
              </w:rPr>
              <w:t>l biogás generado</w:t>
            </w:r>
            <w:r w:rsidR="00F42081">
              <w:rPr>
                <w:rFonts w:eastAsia="Times New Roman"/>
                <w:color w:val="000000"/>
                <w:lang w:eastAsia="es-CL"/>
              </w:rPr>
              <w:t xml:space="preserve"> por el vertedero</w:t>
            </w:r>
            <w:r w:rsidR="00B0203E">
              <w:rPr>
                <w:rFonts w:eastAsia="Times New Roman"/>
                <w:color w:val="000000"/>
                <w:lang w:eastAsia="es-CL"/>
              </w:rPr>
              <w:t xml:space="preserve">, sino que </w:t>
            </w:r>
            <w:r w:rsidR="00F42081">
              <w:rPr>
                <w:rFonts w:eastAsia="Times New Roman"/>
                <w:color w:val="000000"/>
                <w:lang w:eastAsia="es-CL"/>
              </w:rPr>
              <w:t xml:space="preserve">éstos son </w:t>
            </w:r>
            <w:r w:rsidR="00B0203E">
              <w:rPr>
                <w:rFonts w:eastAsia="Times New Roman"/>
                <w:color w:val="000000"/>
                <w:lang w:eastAsia="es-CL"/>
              </w:rPr>
              <w:t>ventila</w:t>
            </w:r>
            <w:r w:rsidR="00F42081">
              <w:rPr>
                <w:rFonts w:eastAsia="Times New Roman"/>
                <w:color w:val="000000"/>
                <w:lang w:eastAsia="es-CL"/>
              </w:rPr>
              <w:t xml:space="preserve">dos </w:t>
            </w:r>
            <w:r w:rsidR="00B0203E">
              <w:rPr>
                <w:rFonts w:eastAsia="Times New Roman"/>
                <w:color w:val="000000"/>
                <w:lang w:eastAsia="es-CL"/>
              </w:rPr>
              <w:t>pasiva</w:t>
            </w:r>
            <w:r w:rsidR="00F42081">
              <w:rPr>
                <w:rFonts w:eastAsia="Times New Roman"/>
                <w:color w:val="000000"/>
                <w:lang w:eastAsia="es-CL"/>
              </w:rPr>
              <w:t xml:space="preserve">mente. En el </w:t>
            </w:r>
            <w:r w:rsidR="00B0203E">
              <w:rPr>
                <w:rFonts w:eastAsia="Times New Roman"/>
                <w:color w:val="000000"/>
                <w:lang w:eastAsia="es-CL"/>
              </w:rPr>
              <w:t>límite sur</w:t>
            </w:r>
            <w:r w:rsidR="00F42081">
              <w:rPr>
                <w:rFonts w:eastAsia="Times New Roman"/>
                <w:color w:val="000000"/>
                <w:lang w:eastAsia="es-CL"/>
              </w:rPr>
              <w:t xml:space="preserve"> con disposición de residuos antiguos, específicamente en su plataforma superior, se han </w:t>
            </w:r>
            <w:r w:rsidR="00ED1659">
              <w:rPr>
                <w:rFonts w:eastAsia="Times New Roman"/>
                <w:color w:val="000000"/>
                <w:lang w:eastAsia="es-CL"/>
              </w:rPr>
              <w:t>instaladas aleatoriamente</w:t>
            </w:r>
            <w:r w:rsidR="00F42081">
              <w:rPr>
                <w:rFonts w:eastAsia="Times New Roman"/>
                <w:color w:val="000000"/>
                <w:lang w:eastAsia="es-CL"/>
              </w:rPr>
              <w:t xml:space="preserve"> las tuberías de PVC, ya señaladas.</w:t>
            </w:r>
            <w:r w:rsidR="00B0203E">
              <w:rPr>
                <w:rFonts w:eastAsia="Times New Roman"/>
                <w:color w:val="000000"/>
                <w:lang w:eastAsia="es-CL"/>
              </w:rPr>
              <w:t xml:space="preserve"> </w:t>
            </w:r>
          </w:p>
          <w:p w14:paraId="6C63DA75" w14:textId="77777777" w:rsidR="00C9316D" w:rsidRDefault="00B0203E" w:rsidP="00B0203E">
            <w:pPr>
              <w:numPr>
                <w:ilvl w:val="0"/>
                <w:numId w:val="28"/>
              </w:numPr>
              <w:contextualSpacing/>
              <w:jc w:val="both"/>
              <w:rPr>
                <w:rFonts w:eastAsia="Times New Roman"/>
                <w:color w:val="000000"/>
                <w:lang w:eastAsia="es-CL"/>
              </w:rPr>
            </w:pPr>
            <w:r>
              <w:rPr>
                <w:rFonts w:eastAsia="Times New Roman"/>
                <w:color w:val="000000"/>
                <w:lang w:eastAsia="es-CL"/>
              </w:rPr>
              <w:t>Respecto a los otros sectores, sólo se pudo observar que el gas</w:t>
            </w:r>
            <w:r w:rsidR="00F42081">
              <w:rPr>
                <w:rFonts w:eastAsia="Times New Roman"/>
                <w:color w:val="000000"/>
                <w:lang w:eastAsia="es-CL"/>
              </w:rPr>
              <w:t>,</w:t>
            </w:r>
            <w:r>
              <w:rPr>
                <w:rFonts w:eastAsia="Times New Roman"/>
                <w:color w:val="000000"/>
                <w:lang w:eastAsia="es-CL"/>
              </w:rPr>
              <w:t xml:space="preserve"> que</w:t>
            </w:r>
            <w:r w:rsidR="00F42081">
              <w:rPr>
                <w:rFonts w:eastAsia="Times New Roman"/>
                <w:color w:val="000000"/>
                <w:lang w:eastAsia="es-CL"/>
              </w:rPr>
              <w:t xml:space="preserve"> posiblemente se pudiera estar ge</w:t>
            </w:r>
            <w:r>
              <w:rPr>
                <w:rFonts w:eastAsia="Times New Roman"/>
                <w:color w:val="000000"/>
                <w:lang w:eastAsia="es-CL"/>
              </w:rPr>
              <w:t>nerando</w:t>
            </w:r>
            <w:r w:rsidR="00F42081">
              <w:rPr>
                <w:rFonts w:eastAsia="Times New Roman"/>
                <w:color w:val="000000"/>
                <w:lang w:eastAsia="es-CL"/>
              </w:rPr>
              <w:t>,</w:t>
            </w:r>
            <w:r>
              <w:rPr>
                <w:rFonts w:eastAsia="Times New Roman"/>
                <w:color w:val="000000"/>
                <w:lang w:eastAsia="es-CL"/>
              </w:rPr>
              <w:t xml:space="preserve"> es emitido al aire a través de los residuos, los cuales en un alto porcentaje no cuenta con cobertura alguna. </w:t>
            </w:r>
          </w:p>
          <w:p w14:paraId="71387801" w14:textId="59FA5BD9" w:rsidR="00C9316D" w:rsidRPr="004879A9" w:rsidRDefault="00C9316D" w:rsidP="009746B9">
            <w:pPr>
              <w:numPr>
                <w:ilvl w:val="0"/>
                <w:numId w:val="25"/>
              </w:numPr>
              <w:contextualSpacing/>
              <w:jc w:val="both"/>
              <w:rPr>
                <w:rFonts w:eastAsia="Times New Roman"/>
                <w:color w:val="000000"/>
                <w:lang w:eastAsia="es-CL"/>
              </w:rPr>
            </w:pPr>
            <w:r w:rsidRPr="004879A9">
              <w:rPr>
                <w:rFonts w:eastAsia="Times New Roman"/>
                <w:color w:val="000000"/>
                <w:lang w:eastAsia="es-CL"/>
              </w:rPr>
              <w:t xml:space="preserve">Del examen de información de la documentación contenida en el ID 1 (Anexo 2), si bien se señala que el estudio “Actualización del Plan de Cierre Vertedero de la Comuna de Osorno”, que tenía como plazo de entrega primer semestre de 2017, permitiría junto con </w:t>
            </w:r>
            <w:r w:rsidRPr="004879A9">
              <w:rPr>
                <w:rFonts w:eastAsia="Times New Roman"/>
                <w:i/>
                <w:color w:val="000000"/>
                <w:lang w:eastAsia="es-CL"/>
              </w:rPr>
              <w:t xml:space="preserve">valuar las actuales condiciones operativas, mejorar las </w:t>
            </w:r>
            <w:r w:rsidRPr="004879A9">
              <w:rPr>
                <w:rFonts w:eastAsia="Times New Roman"/>
                <w:i/>
                <w:color w:val="000000"/>
                <w:lang w:eastAsia="es-CL"/>
              </w:rPr>
              <w:lastRenderedPageBreak/>
              <w:t>condiciones operativas del vertedero Curaco (a través de un plan de acción de inmediato y corto plazo), entre las que se contaban el manejo de biogás, lo observado en la fiscalización i</w:t>
            </w:r>
            <w:r w:rsidRPr="004879A9">
              <w:rPr>
                <w:rFonts w:eastAsia="Times New Roman"/>
                <w:color w:val="000000"/>
                <w:lang w:eastAsia="es-CL"/>
              </w:rPr>
              <w:t xml:space="preserve">ndicarían que no se ha implementado algo al respecto. </w:t>
            </w:r>
          </w:p>
          <w:p w14:paraId="1E60B640" w14:textId="77777777" w:rsidR="005B0453" w:rsidRPr="00D42470" w:rsidRDefault="005B0453" w:rsidP="00163269">
            <w:pPr>
              <w:pStyle w:val="Prrafodelista"/>
              <w:ind w:left="360"/>
            </w:pPr>
          </w:p>
        </w:tc>
      </w:tr>
    </w:tbl>
    <w:p w14:paraId="4F224FDB" w14:textId="77777777" w:rsidR="005B0453" w:rsidRDefault="005B0453" w:rsidP="005B0453">
      <w:pPr>
        <w:rPr>
          <w:rFonts w:cstheme="minorHAnsi"/>
          <w:b/>
          <w:sz w:val="14"/>
          <w:szCs w:val="24"/>
        </w:rPr>
      </w:pPr>
    </w:p>
    <w:p w14:paraId="01597B19" w14:textId="77777777" w:rsidR="002C303A" w:rsidRDefault="002C303A" w:rsidP="005B0453">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80"/>
        <w:gridCol w:w="321"/>
        <w:gridCol w:w="1591"/>
        <w:gridCol w:w="1911"/>
        <w:gridCol w:w="3111"/>
        <w:gridCol w:w="277"/>
        <w:gridCol w:w="1503"/>
        <w:gridCol w:w="1818"/>
      </w:tblGrid>
      <w:tr w:rsidR="005B0453" w:rsidRPr="0025129B" w14:paraId="0AA2D734" w14:textId="77777777" w:rsidTr="007143C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AD8A63" w14:textId="77777777" w:rsidR="005B0453" w:rsidRPr="0025129B" w:rsidRDefault="005B0453" w:rsidP="007143C6">
            <w:pPr>
              <w:jc w:val="center"/>
              <w:rPr>
                <w:rFonts w:eastAsia="Times New Roman"/>
                <w:b/>
                <w:bCs/>
                <w:color w:val="000000"/>
                <w:sz w:val="20"/>
                <w:szCs w:val="20"/>
                <w:lang w:eastAsia="es-CL"/>
              </w:rPr>
            </w:pPr>
            <w:r>
              <w:rPr>
                <w:rFonts w:eastAsia="Times New Roman"/>
                <w:b/>
                <w:bCs/>
                <w:color w:val="000000"/>
                <w:sz w:val="20"/>
                <w:szCs w:val="20"/>
                <w:lang w:eastAsia="es-CL"/>
              </w:rPr>
              <w:t>R</w:t>
            </w:r>
            <w:r w:rsidRPr="0025129B">
              <w:rPr>
                <w:rFonts w:eastAsia="Times New Roman"/>
                <w:b/>
                <w:bCs/>
                <w:color w:val="000000"/>
                <w:sz w:val="20"/>
                <w:szCs w:val="20"/>
                <w:lang w:eastAsia="es-CL"/>
              </w:rPr>
              <w:t xml:space="preserve">egistros </w:t>
            </w:r>
          </w:p>
        </w:tc>
      </w:tr>
      <w:tr w:rsidR="005B0453" w:rsidRPr="0025129B" w14:paraId="4184D339" w14:textId="77777777" w:rsidTr="007143C6">
        <w:trPr>
          <w:trHeight w:val="5730"/>
          <w:jc w:val="center"/>
        </w:trPr>
        <w:tc>
          <w:tcPr>
            <w:tcW w:w="2554" w:type="pct"/>
            <w:gridSpan w:val="4"/>
            <w:tcBorders>
              <w:top w:val="nil"/>
              <w:left w:val="single" w:sz="4" w:space="0" w:color="auto"/>
              <w:right w:val="single" w:sz="4" w:space="0" w:color="auto"/>
            </w:tcBorders>
            <w:shd w:val="clear" w:color="auto" w:fill="auto"/>
            <w:noWrap/>
            <w:vAlign w:val="center"/>
            <w:hideMark/>
          </w:tcPr>
          <w:p w14:paraId="24269433" w14:textId="77777777" w:rsidR="005B0453" w:rsidRPr="0025129B" w:rsidRDefault="003E6F06" w:rsidP="007143C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34A3E87" wp14:editId="024DA4C7">
                  <wp:extent cx="3939540" cy="2941320"/>
                  <wp:effectExtent l="0" t="0" r="381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39540" cy="2941320"/>
                          </a:xfrm>
                          <a:prstGeom prst="rect">
                            <a:avLst/>
                          </a:prstGeom>
                          <a:noFill/>
                        </pic:spPr>
                      </pic:pic>
                    </a:graphicData>
                  </a:graphic>
                </wp:inline>
              </w:drawing>
            </w:r>
          </w:p>
        </w:tc>
        <w:tc>
          <w:tcPr>
            <w:tcW w:w="2446" w:type="pct"/>
            <w:gridSpan w:val="4"/>
            <w:tcBorders>
              <w:top w:val="nil"/>
              <w:left w:val="single" w:sz="4" w:space="0" w:color="auto"/>
              <w:right w:val="single" w:sz="4" w:space="0" w:color="auto"/>
            </w:tcBorders>
            <w:shd w:val="clear" w:color="auto" w:fill="auto"/>
            <w:noWrap/>
            <w:vAlign w:val="center"/>
            <w:hideMark/>
          </w:tcPr>
          <w:p w14:paraId="771025BE" w14:textId="77777777" w:rsidR="005B0453" w:rsidRPr="0025129B" w:rsidRDefault="003E6F06" w:rsidP="007143C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7B710C6" wp14:editId="450B7BC2">
                  <wp:extent cx="3535680" cy="2948940"/>
                  <wp:effectExtent l="0" t="0" r="762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35680" cy="2948940"/>
                          </a:xfrm>
                          <a:prstGeom prst="rect">
                            <a:avLst/>
                          </a:prstGeom>
                          <a:noFill/>
                        </pic:spPr>
                      </pic:pic>
                    </a:graphicData>
                  </a:graphic>
                </wp:inline>
              </w:drawing>
            </w:r>
          </w:p>
        </w:tc>
      </w:tr>
      <w:tr w:rsidR="005B0453" w:rsidRPr="0025129B" w14:paraId="3C35286C" w14:textId="77777777" w:rsidTr="007143C6">
        <w:trPr>
          <w:trHeight w:val="300"/>
          <w:jc w:val="center"/>
        </w:trPr>
        <w:tc>
          <w:tcPr>
            <w:tcW w:w="1277" w:type="pct"/>
            <w:gridSpan w:val="2"/>
            <w:tcBorders>
              <w:top w:val="single" w:sz="4" w:space="0" w:color="auto"/>
              <w:left w:val="single" w:sz="4" w:space="0" w:color="auto"/>
              <w:bottom w:val="single" w:sz="4" w:space="0" w:color="auto"/>
              <w:right w:val="nil"/>
            </w:tcBorders>
            <w:shd w:val="clear" w:color="auto" w:fill="auto"/>
            <w:noWrap/>
            <w:vAlign w:val="center"/>
            <w:hideMark/>
          </w:tcPr>
          <w:p w14:paraId="1FA80C73" w14:textId="77777777" w:rsidR="005B0453" w:rsidRPr="0025129B" w:rsidRDefault="005B0453" w:rsidP="007143C6">
            <w:pPr>
              <w:pStyle w:val="Descripcin"/>
              <w:rPr>
                <w:rFonts w:eastAsia="Times New Roman"/>
                <w:color w:val="000000"/>
                <w:szCs w:val="18"/>
                <w:lang w:eastAsia="es-CL"/>
              </w:rPr>
            </w:pPr>
            <w:bookmarkStart w:id="144" w:name="_Toc514856729"/>
            <w:bookmarkStart w:id="145" w:name="_Toc514859102"/>
            <w:r w:rsidRPr="0025129B">
              <w:t xml:space="preserve">Fotografía </w:t>
            </w:r>
            <w:r>
              <w:t>1</w:t>
            </w:r>
            <w:r w:rsidR="00FB576E">
              <w:t>5</w:t>
            </w:r>
            <w:r w:rsidRPr="0025129B">
              <w:rPr>
                <w:szCs w:val="18"/>
              </w:rPr>
              <w:t>.</w:t>
            </w:r>
            <w:bookmarkEnd w:id="144"/>
            <w:bookmarkEnd w:id="145"/>
          </w:p>
        </w:tc>
        <w:tc>
          <w:tcPr>
            <w:tcW w:w="12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249FC" w14:textId="77777777" w:rsidR="005B0453" w:rsidRPr="0025129B" w:rsidRDefault="005B0453" w:rsidP="007143C6">
            <w:pPr>
              <w:rPr>
                <w:rFonts w:eastAsia="Times New Roman"/>
                <w:b/>
                <w:color w:val="000000"/>
                <w:sz w:val="18"/>
                <w:szCs w:val="18"/>
                <w:lang w:eastAsia="es-CL"/>
              </w:rPr>
            </w:pPr>
            <w:r w:rsidRPr="0025129B">
              <w:rPr>
                <w:rFonts w:eastAsia="Times New Roman"/>
                <w:b/>
                <w:color w:val="000000"/>
                <w:sz w:val="18"/>
                <w:szCs w:val="18"/>
                <w:lang w:eastAsia="es-CL"/>
              </w:rPr>
              <w:t>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c>
          <w:tcPr>
            <w:tcW w:w="1235" w:type="pct"/>
            <w:gridSpan w:val="2"/>
            <w:tcBorders>
              <w:top w:val="single" w:sz="4" w:space="0" w:color="auto"/>
              <w:left w:val="nil"/>
              <w:bottom w:val="single" w:sz="4" w:space="0" w:color="auto"/>
              <w:right w:val="nil"/>
            </w:tcBorders>
            <w:shd w:val="clear" w:color="auto" w:fill="auto"/>
            <w:noWrap/>
            <w:vAlign w:val="center"/>
            <w:hideMark/>
          </w:tcPr>
          <w:p w14:paraId="460CF07C" w14:textId="77777777" w:rsidR="005B0453" w:rsidRPr="0025129B" w:rsidRDefault="005B0453" w:rsidP="007143C6">
            <w:pPr>
              <w:pStyle w:val="Descripcin"/>
              <w:rPr>
                <w:szCs w:val="18"/>
              </w:rPr>
            </w:pPr>
            <w:bookmarkStart w:id="146" w:name="_Toc514856730"/>
            <w:bookmarkStart w:id="147" w:name="_Toc514859103"/>
            <w:r w:rsidRPr="0025129B">
              <w:t xml:space="preserve">Fotografía </w:t>
            </w:r>
            <w:r>
              <w:t>1</w:t>
            </w:r>
            <w:r w:rsidR="00FB576E">
              <w:t>6</w:t>
            </w:r>
            <w:r w:rsidRPr="0025129B">
              <w:rPr>
                <w:szCs w:val="18"/>
              </w:rPr>
              <w:t>.</w:t>
            </w:r>
            <w:bookmarkEnd w:id="146"/>
            <w:bookmarkEnd w:id="147"/>
          </w:p>
        </w:tc>
        <w:tc>
          <w:tcPr>
            <w:tcW w:w="12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7297C4" w14:textId="77777777" w:rsidR="005B0453" w:rsidRPr="0025129B" w:rsidRDefault="005B0453" w:rsidP="007143C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08-05-2018</w:t>
            </w:r>
          </w:p>
        </w:tc>
      </w:tr>
      <w:tr w:rsidR="005B0453" w:rsidRPr="0025129B" w14:paraId="2FB6B2B3" w14:textId="77777777" w:rsidTr="007143C6">
        <w:trPr>
          <w:trHeight w:val="300"/>
          <w:jc w:val="center"/>
        </w:trPr>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5C9891" w14:textId="77777777" w:rsidR="005B0453" w:rsidRPr="0025129B" w:rsidRDefault="005B0453" w:rsidP="007143C6">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155CAA5" w14:textId="3D90A176" w:rsidR="005B0453" w:rsidRPr="00FF5401" w:rsidRDefault="005B0453" w:rsidP="007143C6">
            <w:pPr>
              <w:rPr>
                <w:rFonts w:eastAsia="Times New Roman"/>
                <w:b/>
                <w:color w:val="000000"/>
                <w:sz w:val="18"/>
                <w:szCs w:val="18"/>
                <w:highlight w:val="yellow"/>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5506948</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734BD8DB" w14:textId="708F06C1" w:rsidR="005B0453" w:rsidRPr="00FF5401" w:rsidRDefault="005B0453" w:rsidP="007143C6">
            <w:pPr>
              <w:rPr>
                <w:rFonts w:eastAsia="Times New Roman"/>
                <w:b/>
                <w:color w:val="000000"/>
                <w:sz w:val="18"/>
                <w:szCs w:val="18"/>
                <w:highlight w:val="yellow"/>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650570</w:t>
            </w:r>
          </w:p>
        </w:tc>
        <w:tc>
          <w:tcPr>
            <w:tcW w:w="1134" w:type="pct"/>
            <w:tcBorders>
              <w:top w:val="single" w:sz="4" w:space="0" w:color="auto"/>
              <w:left w:val="nil"/>
              <w:bottom w:val="single" w:sz="4" w:space="0" w:color="auto"/>
              <w:right w:val="single" w:sz="4" w:space="0" w:color="000000"/>
            </w:tcBorders>
            <w:shd w:val="clear" w:color="auto" w:fill="auto"/>
            <w:noWrap/>
            <w:vAlign w:val="center"/>
            <w:hideMark/>
          </w:tcPr>
          <w:p w14:paraId="3FCB3D40" w14:textId="77777777" w:rsidR="005B0453" w:rsidRPr="0025129B" w:rsidRDefault="005B0453" w:rsidP="007143C6">
            <w:pPr>
              <w:rPr>
                <w:rFonts w:eastAsia="Times New Roman"/>
                <w:b/>
                <w:color w:val="000000"/>
                <w:sz w:val="18"/>
                <w:szCs w:val="18"/>
                <w:lang w:eastAsia="es-CL"/>
              </w:rPr>
            </w:pPr>
            <w:r>
              <w:rPr>
                <w:rFonts w:eastAsia="Times New Roman"/>
                <w:b/>
                <w:color w:val="000000"/>
                <w:sz w:val="18"/>
                <w:szCs w:val="18"/>
                <w:lang w:eastAsia="es-CL"/>
              </w:rPr>
              <w:t xml:space="preserve">Coordenadas DATUM WGS84 HUSO 19s </w:t>
            </w:r>
          </w:p>
        </w:tc>
        <w:tc>
          <w:tcPr>
            <w:tcW w:w="64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2F9851B" w14:textId="3A03009E" w:rsidR="005B0453" w:rsidRPr="0098477E" w:rsidRDefault="005B0453" w:rsidP="007143C6">
            <w:pPr>
              <w:rPr>
                <w:rFonts w:eastAsia="Times New Roman"/>
                <w:b/>
                <w:color w:val="000000"/>
                <w:sz w:val="18"/>
                <w:szCs w:val="18"/>
                <w:lang w:eastAsia="es-CL"/>
              </w:rPr>
            </w:pPr>
            <w:r w:rsidRPr="0098477E">
              <w:rPr>
                <w:rFonts w:eastAsia="Times New Roman"/>
                <w:b/>
                <w:color w:val="000000"/>
                <w:sz w:val="18"/>
                <w:szCs w:val="18"/>
                <w:lang w:eastAsia="es-CL"/>
              </w:rPr>
              <w:t>Norte: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5506948</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69745A3D" w14:textId="203B7375" w:rsidR="005B0453" w:rsidRPr="0098477E" w:rsidRDefault="005B0453" w:rsidP="007143C6">
            <w:pPr>
              <w:rPr>
                <w:rFonts w:eastAsia="Times New Roman"/>
                <w:b/>
                <w:color w:val="000000"/>
                <w:sz w:val="18"/>
                <w:szCs w:val="18"/>
                <w:lang w:eastAsia="es-CL"/>
              </w:rPr>
            </w:pPr>
            <w:r w:rsidRPr="0098477E">
              <w:rPr>
                <w:rFonts w:eastAsia="Times New Roman"/>
                <w:b/>
                <w:color w:val="000000"/>
                <w:sz w:val="18"/>
                <w:szCs w:val="18"/>
                <w:lang w:eastAsia="es-CL"/>
              </w:rPr>
              <w:t xml:space="preserve"> Este:</w:t>
            </w:r>
            <w:r w:rsidRPr="0098477E">
              <w:rPr>
                <w:rFonts w:eastAsia="Times New Roman"/>
                <w:color w:val="000000"/>
                <w:sz w:val="18"/>
                <w:szCs w:val="18"/>
                <w:lang w:eastAsia="es-CL"/>
              </w:rPr>
              <w:t xml:space="preserve"> </w:t>
            </w:r>
            <w:r w:rsidR="00551D0D">
              <w:rPr>
                <w:rFonts w:eastAsia="Times New Roman"/>
                <w:color w:val="000000"/>
                <w:sz w:val="18"/>
                <w:szCs w:val="18"/>
                <w:lang w:eastAsia="es-CL"/>
              </w:rPr>
              <w:t>650570</w:t>
            </w:r>
          </w:p>
        </w:tc>
      </w:tr>
      <w:tr w:rsidR="005B0453" w:rsidRPr="0025129B" w14:paraId="04F9F2E7" w14:textId="77777777" w:rsidTr="007143C6">
        <w:trPr>
          <w:trHeight w:val="397"/>
          <w:jc w:val="center"/>
        </w:trPr>
        <w:tc>
          <w:tcPr>
            <w:tcW w:w="2554"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0EF23D05" w14:textId="77777777" w:rsidR="005B0453" w:rsidRPr="0025129B" w:rsidRDefault="005B0453" w:rsidP="007143C6">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7113E">
              <w:rPr>
                <w:rFonts w:eastAsia="Times New Roman"/>
                <w:color w:val="000000"/>
                <w:sz w:val="18"/>
                <w:szCs w:val="18"/>
                <w:lang w:eastAsia="es-CL"/>
              </w:rPr>
              <w:t>Existencia de tu</w:t>
            </w:r>
            <w:r w:rsidR="0067113E" w:rsidRPr="0067113E">
              <w:rPr>
                <w:rFonts w:eastAsia="Times New Roman"/>
                <w:color w:val="000000"/>
                <w:sz w:val="18"/>
                <w:szCs w:val="18"/>
                <w:lang w:eastAsia="es-CL"/>
              </w:rPr>
              <w:t xml:space="preserve">berías de color blancas colocadas en </w:t>
            </w:r>
            <w:r w:rsidR="0067113E">
              <w:rPr>
                <w:rFonts w:eastAsia="Times New Roman"/>
                <w:color w:val="000000"/>
                <w:sz w:val="18"/>
                <w:szCs w:val="18"/>
                <w:lang w:eastAsia="es-CL"/>
              </w:rPr>
              <w:t xml:space="preserve">la </w:t>
            </w:r>
            <w:r w:rsidR="0067113E" w:rsidRPr="0067113E">
              <w:rPr>
                <w:rFonts w:eastAsia="Times New Roman"/>
                <w:color w:val="000000"/>
                <w:sz w:val="18"/>
                <w:szCs w:val="18"/>
                <w:lang w:eastAsia="es-CL"/>
              </w:rPr>
              <w:t xml:space="preserve">superficie </w:t>
            </w:r>
            <w:r w:rsidR="0067113E">
              <w:rPr>
                <w:rFonts w:eastAsia="Times New Roman"/>
                <w:color w:val="000000"/>
                <w:sz w:val="18"/>
                <w:szCs w:val="18"/>
                <w:lang w:eastAsia="es-CL"/>
              </w:rPr>
              <w:t>del sector sur-oeste (sector antiguo) del vertedero, para</w:t>
            </w:r>
            <w:r w:rsidR="0067113E" w:rsidRPr="0067113E">
              <w:rPr>
                <w:rFonts w:eastAsia="Times New Roman"/>
                <w:color w:val="000000"/>
                <w:sz w:val="18"/>
                <w:szCs w:val="18"/>
                <w:lang w:eastAsia="es-CL"/>
              </w:rPr>
              <w:t xml:space="preserve"> extracción de gas</w:t>
            </w:r>
            <w:r>
              <w:rPr>
                <w:rFonts w:eastAsia="Times New Roman"/>
                <w:color w:val="000000"/>
                <w:sz w:val="18"/>
                <w:szCs w:val="18"/>
                <w:lang w:eastAsia="es-CL"/>
              </w:rPr>
              <w:t>.</w:t>
            </w:r>
          </w:p>
        </w:tc>
        <w:tc>
          <w:tcPr>
            <w:tcW w:w="2446"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E1BA0EF" w14:textId="77777777" w:rsidR="005B0453" w:rsidRPr="0025129B" w:rsidRDefault="005B0453" w:rsidP="007143C6">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9145F">
              <w:rPr>
                <w:rFonts w:eastAsia="Times New Roman"/>
                <w:color w:val="000000"/>
                <w:sz w:val="18"/>
                <w:szCs w:val="18"/>
                <w:lang w:eastAsia="es-CL"/>
              </w:rPr>
              <w:t xml:space="preserve"> </w:t>
            </w:r>
            <w:r w:rsidR="0067113E" w:rsidRPr="0067113E">
              <w:rPr>
                <w:rFonts w:eastAsia="Times New Roman"/>
                <w:color w:val="000000"/>
                <w:sz w:val="18"/>
                <w:szCs w:val="18"/>
                <w:lang w:eastAsia="es-CL"/>
              </w:rPr>
              <w:t xml:space="preserve">Detalle de </w:t>
            </w:r>
            <w:r w:rsidR="0067113E">
              <w:rPr>
                <w:rFonts w:eastAsia="Times New Roman"/>
                <w:color w:val="000000"/>
                <w:sz w:val="18"/>
                <w:szCs w:val="18"/>
                <w:lang w:eastAsia="es-CL"/>
              </w:rPr>
              <w:t xml:space="preserve">una de </w:t>
            </w:r>
            <w:r w:rsidR="0067113E" w:rsidRPr="0067113E">
              <w:rPr>
                <w:rFonts w:eastAsia="Times New Roman"/>
                <w:color w:val="000000"/>
                <w:sz w:val="18"/>
                <w:szCs w:val="18"/>
                <w:lang w:eastAsia="es-CL"/>
              </w:rPr>
              <w:t xml:space="preserve">las tuberías instaladas en sector </w:t>
            </w:r>
            <w:r w:rsidR="0067113E">
              <w:rPr>
                <w:rFonts w:eastAsia="Times New Roman"/>
                <w:color w:val="000000"/>
                <w:sz w:val="18"/>
                <w:szCs w:val="18"/>
                <w:lang w:eastAsia="es-CL"/>
              </w:rPr>
              <w:t>s</w:t>
            </w:r>
            <w:r w:rsidR="0067113E" w:rsidRPr="0067113E">
              <w:rPr>
                <w:rFonts w:eastAsia="Times New Roman"/>
                <w:color w:val="000000"/>
                <w:sz w:val="18"/>
                <w:szCs w:val="18"/>
                <w:lang w:eastAsia="es-CL"/>
              </w:rPr>
              <w:t>ur-</w:t>
            </w:r>
            <w:r w:rsidR="0067113E">
              <w:rPr>
                <w:rFonts w:eastAsia="Times New Roman"/>
                <w:color w:val="000000"/>
                <w:sz w:val="18"/>
                <w:szCs w:val="18"/>
                <w:lang w:eastAsia="es-CL"/>
              </w:rPr>
              <w:t>o</w:t>
            </w:r>
            <w:r w:rsidR="0067113E" w:rsidRPr="0067113E">
              <w:rPr>
                <w:rFonts w:eastAsia="Times New Roman"/>
                <w:color w:val="000000"/>
                <w:sz w:val="18"/>
                <w:szCs w:val="18"/>
                <w:lang w:eastAsia="es-CL"/>
              </w:rPr>
              <w:t>este del Vertedero</w:t>
            </w:r>
            <w:r w:rsidR="0067113E">
              <w:rPr>
                <w:rFonts w:eastAsia="Times New Roman"/>
                <w:color w:val="000000"/>
                <w:sz w:val="18"/>
                <w:szCs w:val="18"/>
                <w:lang w:eastAsia="es-CL"/>
              </w:rPr>
              <w:t>.</w:t>
            </w:r>
          </w:p>
        </w:tc>
      </w:tr>
      <w:tr w:rsidR="005B0453" w:rsidRPr="0025129B" w14:paraId="02953DCF" w14:textId="77777777" w:rsidTr="007143C6">
        <w:trPr>
          <w:trHeight w:val="450"/>
          <w:jc w:val="center"/>
        </w:trPr>
        <w:tc>
          <w:tcPr>
            <w:tcW w:w="2554" w:type="pct"/>
            <w:gridSpan w:val="4"/>
            <w:vMerge/>
            <w:tcBorders>
              <w:top w:val="single" w:sz="4" w:space="0" w:color="auto"/>
              <w:left w:val="single" w:sz="4" w:space="0" w:color="auto"/>
              <w:bottom w:val="single" w:sz="4" w:space="0" w:color="000000"/>
              <w:right w:val="single" w:sz="4" w:space="0" w:color="000000"/>
            </w:tcBorders>
            <w:vAlign w:val="center"/>
            <w:hideMark/>
          </w:tcPr>
          <w:p w14:paraId="03E847FC" w14:textId="77777777" w:rsidR="005B0453" w:rsidRPr="0025129B" w:rsidRDefault="005B0453" w:rsidP="007143C6">
            <w:pPr>
              <w:rPr>
                <w:rFonts w:eastAsia="Times New Roman"/>
                <w:color w:val="000000"/>
                <w:sz w:val="20"/>
                <w:szCs w:val="20"/>
                <w:lang w:eastAsia="es-CL"/>
              </w:rPr>
            </w:pPr>
          </w:p>
        </w:tc>
        <w:tc>
          <w:tcPr>
            <w:tcW w:w="2446" w:type="pct"/>
            <w:gridSpan w:val="4"/>
            <w:vMerge/>
            <w:tcBorders>
              <w:top w:val="single" w:sz="4" w:space="0" w:color="auto"/>
              <w:left w:val="single" w:sz="4" w:space="0" w:color="auto"/>
              <w:bottom w:val="single" w:sz="4" w:space="0" w:color="000000"/>
              <w:right w:val="single" w:sz="4" w:space="0" w:color="000000"/>
            </w:tcBorders>
            <w:vAlign w:val="center"/>
            <w:hideMark/>
          </w:tcPr>
          <w:p w14:paraId="011E4DA4" w14:textId="77777777" w:rsidR="005B0453" w:rsidRPr="0025129B" w:rsidRDefault="005B0453" w:rsidP="007143C6">
            <w:pPr>
              <w:rPr>
                <w:rFonts w:eastAsia="Times New Roman"/>
                <w:color w:val="000000"/>
                <w:sz w:val="20"/>
                <w:szCs w:val="20"/>
                <w:lang w:eastAsia="es-CL"/>
              </w:rPr>
            </w:pPr>
          </w:p>
        </w:tc>
      </w:tr>
    </w:tbl>
    <w:p w14:paraId="76A004F9" w14:textId="77777777" w:rsidR="0082150C" w:rsidRPr="00D42470" w:rsidRDefault="0082150C" w:rsidP="0082150C">
      <w:pPr>
        <w:spacing w:after="0" w:line="240" w:lineRule="auto"/>
        <w:ind w:left="576"/>
        <w:contextualSpacing/>
        <w:outlineLvl w:val="0"/>
        <w:rPr>
          <w:rFonts w:ascii="Calibri" w:eastAsia="Calibri" w:hAnsi="Calibri" w:cs="Calibri"/>
          <w:b/>
          <w:sz w:val="24"/>
          <w:szCs w:val="20"/>
        </w:rPr>
      </w:pPr>
    </w:p>
    <w:p w14:paraId="73EBCD76" w14:textId="1591DB8F" w:rsidR="0082150C" w:rsidRDefault="003329BF" w:rsidP="00BC2937">
      <w:pPr>
        <w:pStyle w:val="Ttulo2"/>
        <w:numPr>
          <w:ilvl w:val="0"/>
          <w:numId w:val="0"/>
        </w:numPr>
        <w:ind w:left="576" w:hanging="576"/>
      </w:pPr>
      <w:bookmarkStart w:id="148" w:name="_Toc514859104"/>
      <w:r>
        <w:t>5.</w:t>
      </w:r>
      <w:r w:rsidR="00FE247B">
        <w:t>4</w:t>
      </w:r>
      <w:r w:rsidR="005F604E">
        <w:t xml:space="preserve"> Cerco Perimetral </w:t>
      </w:r>
      <w:bookmarkEnd w:id="148"/>
      <w:r w:rsidR="0082150C">
        <w:t xml:space="preserve"> </w:t>
      </w:r>
    </w:p>
    <w:p w14:paraId="383619FC" w14:textId="77777777" w:rsidR="0082150C" w:rsidRPr="00D14AAD" w:rsidRDefault="0082150C" w:rsidP="0082150C">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82150C" w:rsidRPr="00D42470" w14:paraId="1F9B97B9" w14:textId="77777777" w:rsidTr="002035E4">
        <w:trPr>
          <w:trHeight w:val="142"/>
        </w:trPr>
        <w:tc>
          <w:tcPr>
            <w:tcW w:w="1389" w:type="pct"/>
          </w:tcPr>
          <w:p w14:paraId="0E8FA49A" w14:textId="77777777" w:rsidR="0082150C" w:rsidRPr="00D42470" w:rsidRDefault="0082150C" w:rsidP="002035E4">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5</w:t>
            </w:r>
          </w:p>
        </w:tc>
        <w:tc>
          <w:tcPr>
            <w:tcW w:w="3611" w:type="pct"/>
          </w:tcPr>
          <w:p w14:paraId="37AA696F" w14:textId="79600F72" w:rsidR="0082150C" w:rsidRPr="00D42470" w:rsidRDefault="0082150C" w:rsidP="002035E4">
            <w:r w:rsidRPr="00D42470">
              <w:rPr>
                <w:rFonts w:eastAsia="Times New Roman"/>
                <w:b/>
                <w:bCs/>
                <w:color w:val="000000"/>
                <w:lang w:eastAsia="es-CL"/>
              </w:rPr>
              <w:t>Estación N°</w:t>
            </w:r>
            <w:r w:rsidRPr="00D42470">
              <w:rPr>
                <w:rFonts w:eastAsia="Times New Roman"/>
                <w:color w:val="000000"/>
                <w:lang w:eastAsia="es-CL"/>
              </w:rPr>
              <w:t>:</w:t>
            </w:r>
            <w:r w:rsidRPr="00DE37FE">
              <w:rPr>
                <w:rFonts w:eastAsia="Times New Roman"/>
                <w:b/>
                <w:color w:val="000000"/>
                <w:lang w:eastAsia="es-CL"/>
              </w:rPr>
              <w:t xml:space="preserve"> </w:t>
            </w:r>
            <w:r w:rsidR="001C3968">
              <w:rPr>
                <w:rFonts w:eastAsia="Times New Roman"/>
                <w:b/>
                <w:color w:val="000000"/>
                <w:lang w:eastAsia="es-CL"/>
              </w:rPr>
              <w:t>1</w:t>
            </w:r>
          </w:p>
        </w:tc>
      </w:tr>
      <w:tr w:rsidR="0082150C" w:rsidRPr="00F14D23" w14:paraId="382EB7DF" w14:textId="77777777" w:rsidTr="002035E4">
        <w:trPr>
          <w:trHeight w:val="319"/>
        </w:trPr>
        <w:tc>
          <w:tcPr>
            <w:tcW w:w="5000" w:type="pct"/>
            <w:gridSpan w:val="2"/>
            <w:tcBorders>
              <w:bottom w:val="single" w:sz="4" w:space="0" w:color="auto"/>
            </w:tcBorders>
          </w:tcPr>
          <w:p w14:paraId="2F186A3A" w14:textId="77777777" w:rsidR="0082150C" w:rsidRPr="00D42470" w:rsidRDefault="0082150C" w:rsidP="002035E4">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Pr="002C303A">
              <w:rPr>
                <w:rFonts w:eastAsia="Times New Roman"/>
                <w:b/>
                <w:bCs/>
                <w:color w:val="000000"/>
                <w:lang w:eastAsia="es-CL"/>
              </w:rPr>
              <w:t>ID N° 1</w:t>
            </w:r>
          </w:p>
          <w:p w14:paraId="56AFFAA0" w14:textId="77777777" w:rsidR="0082150C" w:rsidRPr="00D42470" w:rsidRDefault="0082150C" w:rsidP="002035E4">
            <w:pPr>
              <w:rPr>
                <w:lang w:eastAsia="es-CL"/>
              </w:rPr>
            </w:pPr>
          </w:p>
        </w:tc>
      </w:tr>
      <w:tr w:rsidR="003329BF" w:rsidRPr="00F14D23" w14:paraId="1F0CADFC" w14:textId="77777777" w:rsidTr="002035E4">
        <w:trPr>
          <w:trHeight w:val="319"/>
        </w:trPr>
        <w:tc>
          <w:tcPr>
            <w:tcW w:w="5000" w:type="pct"/>
            <w:gridSpan w:val="2"/>
            <w:tcBorders>
              <w:bottom w:val="single" w:sz="4" w:space="0" w:color="auto"/>
            </w:tcBorders>
          </w:tcPr>
          <w:p w14:paraId="3BAB0BA1" w14:textId="48E1AF13" w:rsidR="003329BF" w:rsidRDefault="003329BF" w:rsidP="002035E4">
            <w:pPr>
              <w:rPr>
                <w:rFonts w:eastAsia="Times New Roman"/>
                <w:b/>
                <w:bCs/>
                <w:color w:val="000000"/>
                <w:lang w:eastAsia="es-CL"/>
              </w:rPr>
            </w:pPr>
            <w:r>
              <w:rPr>
                <w:rFonts w:eastAsia="Times New Roman"/>
                <w:b/>
                <w:bCs/>
                <w:color w:val="000000"/>
                <w:lang w:eastAsia="es-CL"/>
              </w:rPr>
              <w:t xml:space="preserve">Exigencia: </w:t>
            </w:r>
          </w:p>
          <w:p w14:paraId="227A19D0" w14:textId="77777777" w:rsidR="003043F8" w:rsidRPr="00BC2937" w:rsidRDefault="003043F8" w:rsidP="003043F8">
            <w:pPr>
              <w:pStyle w:val="Prrafodelista"/>
              <w:numPr>
                <w:ilvl w:val="0"/>
                <w:numId w:val="45"/>
              </w:numPr>
              <w:shd w:val="clear" w:color="auto" w:fill="FFFFFF"/>
              <w:spacing w:before="100" w:beforeAutospacing="1" w:after="100" w:afterAutospacing="1"/>
              <w:rPr>
                <w:rFonts w:eastAsia="Times New Roman"/>
                <w:color w:val="000000"/>
                <w:u w:val="single"/>
                <w:lang w:eastAsia="es-CL"/>
              </w:rPr>
            </w:pPr>
            <w:r w:rsidRPr="00BC2937">
              <w:rPr>
                <w:rFonts w:eastAsia="Times New Roman"/>
                <w:color w:val="000000"/>
                <w:u w:val="single"/>
                <w:lang w:eastAsia="es-CL"/>
              </w:rPr>
              <w:t xml:space="preserve">Extracto </w:t>
            </w:r>
            <w:r w:rsidRPr="00476AC8">
              <w:rPr>
                <w:rFonts w:eastAsia="Times New Roman"/>
                <w:b/>
                <w:color w:val="000000"/>
                <w:u w:val="single"/>
                <w:lang w:eastAsia="es-CL"/>
              </w:rPr>
              <w:t>Considerando 3.3.7 RCA N°438/2010</w:t>
            </w:r>
          </w:p>
          <w:p w14:paraId="7ABFA0AC" w14:textId="08398A44" w:rsidR="003043F8" w:rsidRPr="00BC2937" w:rsidRDefault="003043F8" w:rsidP="00BC2937">
            <w:pPr>
              <w:shd w:val="clear" w:color="auto" w:fill="FFFFFF"/>
              <w:spacing w:before="100" w:beforeAutospacing="1" w:after="100" w:afterAutospacing="1"/>
              <w:rPr>
                <w:rFonts w:eastAsia="Times New Roman"/>
                <w:color w:val="000000"/>
                <w:lang w:eastAsia="es-CL"/>
              </w:rPr>
            </w:pPr>
            <w:r w:rsidRPr="00BC2937">
              <w:rPr>
                <w:rFonts w:eastAsia="Times New Roman"/>
                <w:color w:val="000000"/>
                <w:lang w:eastAsia="es-CL"/>
              </w:rPr>
              <w:t>Cierre Perimetral</w:t>
            </w:r>
          </w:p>
          <w:p w14:paraId="518FCB19" w14:textId="77777777" w:rsidR="003329BF" w:rsidRDefault="003043F8" w:rsidP="00BC2937">
            <w:pPr>
              <w:shd w:val="clear" w:color="auto" w:fill="FFFFFF"/>
              <w:spacing w:before="100" w:beforeAutospacing="1" w:after="100" w:afterAutospacing="1"/>
              <w:jc w:val="both"/>
              <w:rPr>
                <w:rFonts w:eastAsia="Times New Roman"/>
                <w:color w:val="000000"/>
                <w:lang w:eastAsia="es-CL"/>
              </w:rPr>
            </w:pPr>
            <w:r w:rsidRPr="00BC2937">
              <w:rPr>
                <w:rFonts w:eastAsia="Times New Roman"/>
                <w:color w:val="000000"/>
                <w:lang w:eastAsia="es-CL"/>
              </w:rPr>
              <w:t xml:space="preserve">En el caso del presente vertedero, se tiene la existencia de un cerco perimetral en el norte, poniente y sur del recinto, el que no cumple con las disposiciones establecidas por el reglamento de Rellenos Sanitarios, dado que se observa una serie de brechas en éste, permitiendo el contacto directo con el exterior con el consiguiente ingreso tanto de personas como de animales, así como también no cumple con la altura mínima exigida, que de acuerdo al nuevo reglamento de rellenos sanitarios (D.S: N° 189/2005) del MINSAL, este tipo de instalaciones debe contar con un cerco perimetral, el que deberá poseer como mínimo una altura de 1,8 m. El diseño planteado para el cerco perimetral consiste en rollizos impregnados de madera de f6”, dispuestos cada 2,5m entre </w:t>
            </w:r>
            <w:proofErr w:type="spellStart"/>
            <w:r w:rsidRPr="00BC2937">
              <w:rPr>
                <w:rFonts w:eastAsia="Times New Roman"/>
                <w:color w:val="000000"/>
                <w:lang w:eastAsia="es-CL"/>
              </w:rPr>
              <w:t>si</w:t>
            </w:r>
            <w:proofErr w:type="spellEnd"/>
            <w:r w:rsidRPr="00BC2937">
              <w:rPr>
                <w:rFonts w:eastAsia="Times New Roman"/>
                <w:color w:val="000000"/>
                <w:lang w:eastAsia="es-CL"/>
              </w:rPr>
              <w:t xml:space="preserve">. Para lograr el cierre del predio se instalará malla tipo bizcocho (5014) en todo el contorno y en la parte superior se colocarán dos hileras de alambre de púa. Cada 25m se colocarán soportes a los pilares para mantener rígido el tendido. </w:t>
            </w:r>
            <w:r w:rsidR="00FE247B" w:rsidRPr="00BC2937">
              <w:rPr>
                <w:rFonts w:eastAsia="Times New Roman"/>
                <w:color w:val="000000"/>
                <w:lang w:eastAsia="es-CL"/>
              </w:rPr>
              <w:t>Además,</w:t>
            </w:r>
            <w:r w:rsidRPr="00BC2937">
              <w:rPr>
                <w:rFonts w:eastAsia="Times New Roman"/>
                <w:color w:val="000000"/>
                <w:lang w:eastAsia="es-CL"/>
              </w:rPr>
              <w:t xml:space="preserve"> los pilares serán enterrados en un dado de hormigón de acuerdo a la especificación que se presenta en la Figura C2-6 anexada a la DIA.</w:t>
            </w:r>
          </w:p>
          <w:p w14:paraId="5CFADD67" w14:textId="753D73C9" w:rsidR="001C3968" w:rsidRPr="00D42470" w:rsidRDefault="001C3968" w:rsidP="00BC2937">
            <w:pPr>
              <w:shd w:val="clear" w:color="auto" w:fill="FFFFFF"/>
              <w:spacing w:before="100" w:beforeAutospacing="1" w:after="100" w:afterAutospacing="1"/>
              <w:jc w:val="both"/>
              <w:rPr>
                <w:rFonts w:eastAsia="Times New Roman"/>
                <w:b/>
                <w:bCs/>
                <w:color w:val="000000"/>
                <w:lang w:eastAsia="es-CL"/>
              </w:rPr>
            </w:pPr>
          </w:p>
        </w:tc>
      </w:tr>
      <w:tr w:rsidR="0082150C" w:rsidRPr="00D42470" w14:paraId="7332BC2B" w14:textId="77777777" w:rsidTr="002035E4">
        <w:trPr>
          <w:trHeight w:val="627"/>
        </w:trPr>
        <w:tc>
          <w:tcPr>
            <w:tcW w:w="5000" w:type="pct"/>
            <w:gridSpan w:val="2"/>
          </w:tcPr>
          <w:p w14:paraId="7350C77E" w14:textId="77777777" w:rsidR="0082150C" w:rsidRDefault="0082150C" w:rsidP="002035E4">
            <w:r w:rsidRPr="00D42470">
              <w:rPr>
                <w:b/>
              </w:rPr>
              <w:t>Hecho (s):</w:t>
            </w:r>
            <w:r w:rsidRPr="00D42470">
              <w:t xml:space="preserve"> </w:t>
            </w:r>
          </w:p>
          <w:p w14:paraId="7D0212AC" w14:textId="77777777" w:rsidR="0082150C" w:rsidRPr="00D42470" w:rsidRDefault="0082150C" w:rsidP="002035E4"/>
          <w:p w14:paraId="770A9EB9" w14:textId="14E99AD7" w:rsidR="005F604E" w:rsidRDefault="0082150C" w:rsidP="001C3968">
            <w:pPr>
              <w:pStyle w:val="Prrafodelista"/>
              <w:numPr>
                <w:ilvl w:val="0"/>
                <w:numId w:val="46"/>
              </w:numPr>
            </w:pPr>
            <w:r w:rsidRPr="001018E3">
              <w:rPr>
                <w:rFonts w:eastAsia="Times New Roman"/>
                <w:color w:val="000000"/>
                <w:lang w:eastAsia="es-CL"/>
              </w:rPr>
              <w:t xml:space="preserve">Durante la actividad de inspección correspondiente al día 08.05.2018, </w:t>
            </w:r>
            <w:r w:rsidR="00FE247B">
              <w:rPr>
                <w:rFonts w:eastAsia="Times New Roman"/>
                <w:color w:val="000000"/>
                <w:lang w:eastAsia="es-CL"/>
              </w:rPr>
              <w:t xml:space="preserve">en el sector que colinda con el camino de acceso, no se observó cerco perimetral. </w:t>
            </w:r>
            <w:r w:rsidRPr="001018E3">
              <w:rPr>
                <w:rFonts w:eastAsia="Times New Roman"/>
                <w:color w:val="000000"/>
                <w:lang w:eastAsia="es-CL"/>
              </w:rPr>
              <w:t xml:space="preserve"> </w:t>
            </w:r>
          </w:p>
          <w:p w14:paraId="3ECA552F" w14:textId="1A34CF8A" w:rsidR="00FE247B" w:rsidRPr="00BC2937" w:rsidRDefault="00FE247B" w:rsidP="001018E3">
            <w:pPr>
              <w:contextualSpacing/>
              <w:jc w:val="both"/>
            </w:pPr>
          </w:p>
        </w:tc>
      </w:tr>
    </w:tbl>
    <w:p w14:paraId="7C69C47D" w14:textId="77777777" w:rsidR="0082150C" w:rsidRDefault="0082150C" w:rsidP="0082150C">
      <w:pPr>
        <w:rPr>
          <w:rFonts w:cstheme="minorHAnsi"/>
          <w:b/>
          <w:sz w:val="14"/>
          <w:szCs w:val="24"/>
        </w:rPr>
      </w:pPr>
    </w:p>
    <w:p w14:paraId="00A3EDD2" w14:textId="77777777" w:rsidR="0082150C" w:rsidRDefault="0082150C" w:rsidP="0082150C">
      <w:pPr>
        <w:rPr>
          <w:rFonts w:cstheme="minorHAnsi"/>
          <w:b/>
          <w:sz w:val="14"/>
          <w:szCs w:val="24"/>
        </w:rPr>
      </w:pPr>
    </w:p>
    <w:p w14:paraId="2BE72EE3" w14:textId="77777777" w:rsidR="0082150C" w:rsidRDefault="0082150C" w:rsidP="0082150C">
      <w:pPr>
        <w:rPr>
          <w:rFonts w:cstheme="minorHAnsi"/>
          <w:b/>
          <w:sz w:val="14"/>
          <w:szCs w:val="24"/>
        </w:rPr>
      </w:pPr>
    </w:p>
    <w:p w14:paraId="5EFE8AA3" w14:textId="77777777" w:rsidR="00B30807" w:rsidRDefault="00B30807" w:rsidP="009E2CD0">
      <w:pPr>
        <w:rPr>
          <w:rFonts w:ascii="Calibri" w:eastAsia="Calibri" w:hAnsi="Calibri" w:cs="Calibri"/>
          <w:sz w:val="28"/>
          <w:szCs w:val="32"/>
        </w:rPr>
      </w:pPr>
    </w:p>
    <w:p w14:paraId="66198231" w14:textId="77777777" w:rsidR="00284694" w:rsidRDefault="00284694" w:rsidP="00D42470">
      <w:pPr>
        <w:rPr>
          <w:rFonts w:ascii="Calibri" w:eastAsia="Calibri" w:hAnsi="Calibri" w:cs="Calibri"/>
          <w:sz w:val="28"/>
          <w:szCs w:val="32"/>
        </w:rPr>
      </w:pPr>
    </w:p>
    <w:p w14:paraId="7BA47467" w14:textId="77777777" w:rsidR="00B5436D" w:rsidRDefault="00B5436D" w:rsidP="00D42470">
      <w:pPr>
        <w:rPr>
          <w:rFonts w:ascii="Calibri" w:eastAsia="Calibri" w:hAnsi="Calibri" w:cs="Calibri"/>
          <w:sz w:val="28"/>
          <w:szCs w:val="32"/>
        </w:rPr>
      </w:pPr>
    </w:p>
    <w:p w14:paraId="1938DFF9" w14:textId="77777777" w:rsidR="007C1EB9" w:rsidRDefault="007C1EB9" w:rsidP="007C1EB9">
      <w:pPr>
        <w:pStyle w:val="Ttulo1"/>
        <w:numPr>
          <w:ilvl w:val="0"/>
          <w:numId w:val="0"/>
        </w:numPr>
        <w:ind w:left="432"/>
      </w:pPr>
      <w:bookmarkStart w:id="149" w:name="_Toc352840403"/>
      <w:bookmarkStart w:id="150" w:name="_Toc352841463"/>
      <w:bookmarkStart w:id="151" w:name="_Toc447875250"/>
      <w:bookmarkStart w:id="152" w:name="_Toc449085428"/>
    </w:p>
    <w:p w14:paraId="35F5249B" w14:textId="77777777" w:rsidR="00D42470" w:rsidRPr="00D42470" w:rsidRDefault="00D42470" w:rsidP="005863D4">
      <w:pPr>
        <w:pStyle w:val="Ttulo1"/>
      </w:pPr>
      <w:bookmarkStart w:id="153" w:name="_Toc352840404"/>
      <w:bookmarkStart w:id="154" w:name="_Toc352841464"/>
      <w:bookmarkStart w:id="155" w:name="_Toc447875253"/>
      <w:bookmarkStart w:id="156" w:name="_Toc449085431"/>
      <w:bookmarkStart w:id="157" w:name="_Toc514859105"/>
      <w:bookmarkEnd w:id="149"/>
      <w:bookmarkEnd w:id="150"/>
      <w:bookmarkEnd w:id="151"/>
      <w:bookmarkEnd w:id="152"/>
      <w:r w:rsidRPr="00D42470">
        <w:t>CONCLUSIONES</w:t>
      </w:r>
      <w:bookmarkEnd w:id="153"/>
      <w:bookmarkEnd w:id="154"/>
      <w:bookmarkEnd w:id="155"/>
      <w:bookmarkEnd w:id="156"/>
      <w:bookmarkEnd w:id="157"/>
    </w:p>
    <w:p w14:paraId="188A1D49" w14:textId="77777777" w:rsidR="00D42470" w:rsidRPr="00F7456A" w:rsidRDefault="00D42470" w:rsidP="00D42470">
      <w:pPr>
        <w:spacing w:after="0" w:line="240" w:lineRule="auto"/>
        <w:contextualSpacing/>
        <w:jc w:val="both"/>
        <w:rPr>
          <w:rFonts w:eastAsia="Calibri" w:cs="Calibri"/>
          <w:b/>
          <w:sz w:val="20"/>
          <w:szCs w:val="20"/>
        </w:rPr>
      </w:pPr>
    </w:p>
    <w:p w14:paraId="05923E3C" w14:textId="77777777" w:rsidR="00D42470" w:rsidRPr="00A43B63" w:rsidRDefault="00D42470" w:rsidP="00D42470">
      <w:pPr>
        <w:spacing w:after="0" w:line="240" w:lineRule="auto"/>
        <w:jc w:val="both"/>
        <w:rPr>
          <w:rFonts w:eastAsia="Calibri" w:cs="Calibri"/>
          <w:sz w:val="20"/>
          <w:szCs w:val="20"/>
        </w:rPr>
      </w:pPr>
      <w:r w:rsidRPr="00A43B63">
        <w:rPr>
          <w:rFonts w:eastAsia="Calibri" w:cs="Calibri"/>
          <w:sz w:val="20"/>
          <w:szCs w:val="20"/>
        </w:rPr>
        <w:t xml:space="preserve">Los resultados de las actividades de fiscalización, asociados los Instrumentos de </w:t>
      </w:r>
      <w:r w:rsidR="00E65EF9" w:rsidRPr="00A43B63">
        <w:rPr>
          <w:rFonts w:eastAsia="Calibri" w:cs="Calibri"/>
          <w:sz w:val="20"/>
          <w:szCs w:val="20"/>
        </w:rPr>
        <w:t>Carácter</w:t>
      </w:r>
      <w:r w:rsidRPr="00A43B63">
        <w:rPr>
          <w:rFonts w:eastAsia="Calibri" w:cs="Calibri"/>
          <w:sz w:val="20"/>
          <w:szCs w:val="20"/>
        </w:rPr>
        <w:t xml:space="preserve"> Ambiental indicados en el punto 3, permitieron identificar ciertos hallazgos que se describen a continuación:</w:t>
      </w:r>
    </w:p>
    <w:p w14:paraId="566A2690"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3296"/>
        <w:gridCol w:w="4315"/>
        <w:gridCol w:w="4804"/>
      </w:tblGrid>
      <w:tr w:rsidR="00D42470" w:rsidRPr="00F7456A" w14:paraId="24C840AD" w14:textId="77777777" w:rsidTr="0031512B">
        <w:trPr>
          <w:trHeight w:val="395"/>
          <w:tblHeader/>
          <w:jc w:val="center"/>
        </w:trPr>
        <w:tc>
          <w:tcPr>
            <w:tcW w:w="423" w:type="pct"/>
            <w:shd w:val="clear" w:color="auto" w:fill="D9D9D9"/>
            <w:vAlign w:val="center"/>
          </w:tcPr>
          <w:p w14:paraId="415646F1"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215" w:type="pct"/>
            <w:shd w:val="clear" w:color="auto" w:fill="D9D9D9"/>
            <w:vAlign w:val="center"/>
          </w:tcPr>
          <w:p w14:paraId="25EC6338"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78A722BF"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3EECFD90"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29250CB8" w14:textId="77777777" w:rsidTr="0031512B">
        <w:trPr>
          <w:jc w:val="center"/>
        </w:trPr>
        <w:tc>
          <w:tcPr>
            <w:tcW w:w="423" w:type="pct"/>
            <w:vAlign w:val="center"/>
          </w:tcPr>
          <w:p w14:paraId="3165EBA4" w14:textId="77777777" w:rsidR="00D42470" w:rsidRPr="00F7456A" w:rsidRDefault="00C51763"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r w:rsidR="00A43B63">
              <w:rPr>
                <w:rFonts w:asciiTheme="minorHAnsi" w:hAnsiTheme="minorHAnsi" w:cs="Calibri"/>
                <w:iCs/>
                <w:lang w:val="es-CL" w:eastAsia="en-US"/>
              </w:rPr>
              <w:t xml:space="preserve"> </w:t>
            </w:r>
          </w:p>
        </w:tc>
        <w:tc>
          <w:tcPr>
            <w:tcW w:w="1215" w:type="pct"/>
            <w:vAlign w:val="center"/>
          </w:tcPr>
          <w:p w14:paraId="2E0DAE4C" w14:textId="77777777" w:rsidR="00D42470" w:rsidRPr="00F7456A" w:rsidRDefault="00A43B63"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residuos</w:t>
            </w:r>
          </w:p>
        </w:tc>
        <w:tc>
          <w:tcPr>
            <w:tcW w:w="1591" w:type="pct"/>
            <w:vAlign w:val="center"/>
          </w:tcPr>
          <w:p w14:paraId="098B7F56" w14:textId="77FAB389" w:rsidR="006E275C" w:rsidRDefault="00FE247B" w:rsidP="00476AC8">
            <w:pPr>
              <w:jc w:val="both"/>
              <w:rPr>
                <w:rFonts w:eastAsia="Times New Roman"/>
                <w:color w:val="000000"/>
                <w:lang w:eastAsia="es-CL"/>
              </w:rPr>
            </w:pPr>
            <w:r>
              <w:rPr>
                <w:rFonts w:eastAsia="Times New Roman"/>
                <w:color w:val="000000"/>
                <w:lang w:eastAsia="es-CL"/>
              </w:rPr>
              <w:t>Considerando N°</w:t>
            </w:r>
            <w:r w:rsidR="006E275C">
              <w:rPr>
                <w:rFonts w:eastAsia="Times New Roman"/>
                <w:color w:val="000000"/>
                <w:lang w:eastAsia="es-CL"/>
              </w:rPr>
              <w:t xml:space="preserve"> </w:t>
            </w:r>
            <w:r w:rsidR="00626386">
              <w:rPr>
                <w:rFonts w:eastAsia="Times New Roman"/>
                <w:color w:val="000000"/>
                <w:lang w:eastAsia="es-CL"/>
              </w:rPr>
              <w:t>3.1</w:t>
            </w:r>
            <w:r w:rsidR="00626386">
              <w:t xml:space="preserve"> </w:t>
            </w:r>
            <w:r w:rsidR="00626386" w:rsidRPr="00626386">
              <w:rPr>
                <w:rFonts w:eastAsia="Times New Roman"/>
                <w:color w:val="000000"/>
                <w:lang w:eastAsia="es-CL"/>
              </w:rPr>
              <w:t>RCA N°438/2010</w:t>
            </w:r>
          </w:p>
          <w:p w14:paraId="3E9ED401" w14:textId="5BF87395" w:rsidR="00476AC8" w:rsidRDefault="006E275C" w:rsidP="00476AC8">
            <w:pPr>
              <w:jc w:val="both"/>
              <w:rPr>
                <w:rFonts w:eastAsia="Times New Roman"/>
                <w:color w:val="000000"/>
                <w:lang w:eastAsia="es-CL"/>
              </w:rPr>
            </w:pPr>
            <w:r w:rsidRPr="006E275C">
              <w:rPr>
                <w:rFonts w:eastAsia="Times New Roman"/>
                <w:color w:val="000000"/>
                <w:lang w:eastAsia="es-CL"/>
              </w:rPr>
              <w:t>Considerando N° 3.</w:t>
            </w:r>
            <w:r w:rsidR="00626386">
              <w:rPr>
                <w:rFonts w:eastAsia="Times New Roman"/>
                <w:color w:val="000000"/>
                <w:lang w:eastAsia="es-CL"/>
              </w:rPr>
              <w:t>2</w:t>
            </w:r>
            <w:r w:rsidRPr="006E275C">
              <w:rPr>
                <w:rFonts w:eastAsia="Times New Roman"/>
                <w:color w:val="000000"/>
                <w:lang w:eastAsia="es-CL"/>
              </w:rPr>
              <w:t>.</w:t>
            </w:r>
            <w:r w:rsidR="00626386">
              <w:rPr>
                <w:rFonts w:eastAsia="Times New Roman"/>
                <w:color w:val="000000"/>
                <w:lang w:eastAsia="es-CL"/>
              </w:rPr>
              <w:t>3</w:t>
            </w:r>
            <w:r w:rsidRPr="006E275C">
              <w:rPr>
                <w:rFonts w:eastAsia="Times New Roman"/>
                <w:color w:val="000000"/>
                <w:lang w:eastAsia="es-CL"/>
              </w:rPr>
              <w:t xml:space="preserve"> RCA N°438/2010</w:t>
            </w:r>
          </w:p>
          <w:p w14:paraId="3607EB9C" w14:textId="23DF2EE2" w:rsidR="00476AC8" w:rsidRDefault="00476AC8" w:rsidP="00476AC8">
            <w:pPr>
              <w:jc w:val="both"/>
              <w:rPr>
                <w:rFonts w:eastAsia="Times New Roman"/>
                <w:color w:val="000000"/>
                <w:lang w:eastAsia="es-CL"/>
              </w:rPr>
            </w:pPr>
            <w:r w:rsidRPr="00476AC8">
              <w:rPr>
                <w:rFonts w:eastAsia="Times New Roman"/>
                <w:color w:val="000000"/>
                <w:lang w:eastAsia="es-CL"/>
              </w:rPr>
              <w:t>Considerando 3.</w:t>
            </w:r>
            <w:r w:rsidR="00626386">
              <w:rPr>
                <w:rFonts w:eastAsia="Times New Roman"/>
                <w:color w:val="000000"/>
                <w:lang w:eastAsia="es-CL"/>
              </w:rPr>
              <w:t>3</w:t>
            </w:r>
            <w:r w:rsidRPr="00476AC8">
              <w:rPr>
                <w:rFonts w:eastAsia="Times New Roman"/>
                <w:color w:val="000000"/>
                <w:lang w:eastAsia="es-CL"/>
              </w:rPr>
              <w:t>.</w:t>
            </w:r>
            <w:r w:rsidR="00626386">
              <w:rPr>
                <w:rFonts w:eastAsia="Times New Roman"/>
                <w:color w:val="000000"/>
                <w:lang w:eastAsia="es-CL"/>
              </w:rPr>
              <w:t>1</w:t>
            </w:r>
            <w:r w:rsidRPr="00476AC8">
              <w:rPr>
                <w:rFonts w:eastAsia="Times New Roman"/>
                <w:color w:val="000000"/>
                <w:lang w:eastAsia="es-CL"/>
              </w:rPr>
              <w:t xml:space="preserve"> RCA N° 438/2010     </w:t>
            </w:r>
          </w:p>
          <w:p w14:paraId="1ED7C3D7" w14:textId="27F83117" w:rsidR="00D42470" w:rsidRPr="00A43B63" w:rsidRDefault="00626386" w:rsidP="00476AC8">
            <w:pPr>
              <w:jc w:val="both"/>
              <w:rPr>
                <w:rFonts w:asciiTheme="minorHAnsi" w:hAnsiTheme="minorHAnsi" w:cs="Calibri"/>
                <w:lang w:eastAsia="en-US"/>
              </w:rPr>
            </w:pPr>
            <w:r w:rsidRPr="00476AC8">
              <w:rPr>
                <w:rFonts w:eastAsia="Times New Roman"/>
                <w:color w:val="000000"/>
                <w:lang w:eastAsia="es-CL"/>
              </w:rPr>
              <w:t>Considerando</w:t>
            </w:r>
            <w:r>
              <w:rPr>
                <w:rFonts w:eastAsia="Times New Roman"/>
                <w:color w:val="000000"/>
                <w:lang w:eastAsia="es-CL"/>
              </w:rPr>
              <w:t xml:space="preserve"> </w:t>
            </w:r>
            <w:r w:rsidR="00476AC8" w:rsidRPr="00476AC8">
              <w:rPr>
                <w:rFonts w:eastAsia="Times New Roman"/>
                <w:color w:val="000000"/>
                <w:lang w:eastAsia="es-CL"/>
              </w:rPr>
              <w:t>3.3.1</w:t>
            </w:r>
            <w:r>
              <w:rPr>
                <w:rFonts w:eastAsia="Times New Roman"/>
                <w:color w:val="000000"/>
                <w:lang w:eastAsia="es-CL"/>
              </w:rPr>
              <w:t>0</w:t>
            </w:r>
            <w:r w:rsidR="00476AC8" w:rsidRPr="00476AC8">
              <w:rPr>
                <w:rFonts w:eastAsia="Times New Roman"/>
                <w:color w:val="000000"/>
                <w:lang w:eastAsia="es-CL"/>
              </w:rPr>
              <w:t xml:space="preserve"> RCA N°438/2010</w:t>
            </w:r>
            <w:r w:rsidR="00476AC8">
              <w:rPr>
                <w:rFonts w:eastAsia="Times New Roman"/>
                <w:color w:val="000000"/>
                <w:lang w:eastAsia="es-CL"/>
              </w:rPr>
              <w:t xml:space="preserve"> </w:t>
            </w:r>
          </w:p>
        </w:tc>
        <w:tc>
          <w:tcPr>
            <w:tcW w:w="1771" w:type="pct"/>
            <w:vAlign w:val="center"/>
          </w:tcPr>
          <w:p w14:paraId="23DA6B34" w14:textId="77777777" w:rsidR="00FE247B" w:rsidRDefault="00FE247B" w:rsidP="00D42470">
            <w:pPr>
              <w:widowControl w:val="0"/>
              <w:overflowPunct w:val="0"/>
              <w:autoSpaceDE w:val="0"/>
              <w:autoSpaceDN w:val="0"/>
              <w:adjustRightInd w:val="0"/>
              <w:spacing w:after="120"/>
              <w:jc w:val="both"/>
              <w:rPr>
                <w:rFonts w:asciiTheme="minorHAnsi" w:hAnsiTheme="minorHAnsi" w:cs="Calibri"/>
                <w:lang w:val="es-CL" w:eastAsia="en-US"/>
              </w:rPr>
            </w:pPr>
          </w:p>
          <w:p w14:paraId="50C84E2F" w14:textId="77777777" w:rsidR="003711B1" w:rsidRDefault="002830B1" w:rsidP="00D42470">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No </w:t>
            </w:r>
            <w:r w:rsidR="00B5436D">
              <w:rPr>
                <w:rFonts w:asciiTheme="minorHAnsi" w:hAnsiTheme="minorHAnsi" w:cs="Calibri"/>
                <w:lang w:val="es-CL" w:eastAsia="en-US"/>
              </w:rPr>
              <w:t xml:space="preserve">se </w:t>
            </w:r>
            <w:r w:rsidRPr="002830B1">
              <w:rPr>
                <w:rFonts w:asciiTheme="minorHAnsi" w:hAnsiTheme="minorHAnsi" w:cs="Calibri"/>
                <w:lang w:val="es-CL" w:eastAsia="en-US"/>
              </w:rPr>
              <w:t>apreci</w:t>
            </w:r>
            <w:r w:rsidR="00B5436D">
              <w:rPr>
                <w:rFonts w:asciiTheme="minorHAnsi" w:hAnsiTheme="minorHAnsi" w:cs="Calibri"/>
                <w:lang w:val="es-CL" w:eastAsia="en-US"/>
              </w:rPr>
              <w:t xml:space="preserve">ó </w:t>
            </w:r>
            <w:r w:rsidRPr="002830B1">
              <w:rPr>
                <w:rFonts w:asciiTheme="minorHAnsi" w:hAnsiTheme="minorHAnsi" w:cs="Calibri"/>
                <w:lang w:val="es-CL" w:eastAsia="en-US"/>
              </w:rPr>
              <w:t xml:space="preserve">limpieza </w:t>
            </w:r>
            <w:r w:rsidR="00B5436D">
              <w:rPr>
                <w:rFonts w:asciiTheme="minorHAnsi" w:hAnsiTheme="minorHAnsi" w:cs="Calibri"/>
                <w:lang w:val="es-CL" w:eastAsia="en-US"/>
              </w:rPr>
              <w:t>del camino de acceso a las instalaciones del vertedero, dado que existían</w:t>
            </w:r>
            <w:r w:rsidRPr="002830B1">
              <w:rPr>
                <w:rFonts w:asciiTheme="minorHAnsi" w:hAnsiTheme="minorHAnsi" w:cs="Calibri"/>
                <w:lang w:val="es-CL" w:eastAsia="en-US"/>
              </w:rPr>
              <w:t xml:space="preserve"> distintos puntos con acopio de basura</w:t>
            </w:r>
            <w:r w:rsidR="003711B1">
              <w:rPr>
                <w:rFonts w:asciiTheme="minorHAnsi" w:hAnsiTheme="minorHAnsi" w:cs="Calibri"/>
                <w:lang w:val="es-CL" w:eastAsia="en-US"/>
              </w:rPr>
              <w:t>.</w:t>
            </w:r>
          </w:p>
          <w:p w14:paraId="73E061D0" w14:textId="1D8464C9" w:rsidR="00D42470" w:rsidRDefault="009D5E46" w:rsidP="000B10ED">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Para los residuos dispuestos, al interior del vertedero, no</w:t>
            </w:r>
            <w:r w:rsidR="003711B1" w:rsidRPr="003711B1">
              <w:rPr>
                <w:rFonts w:asciiTheme="minorHAnsi" w:hAnsiTheme="minorHAnsi" w:cs="Calibri"/>
                <w:lang w:val="es-CL" w:eastAsia="en-US"/>
              </w:rPr>
              <w:t xml:space="preserve"> observa instalación de cobertura diaria, apreciándose una </w:t>
            </w:r>
            <w:r>
              <w:rPr>
                <w:rFonts w:asciiTheme="minorHAnsi" w:hAnsiTheme="minorHAnsi" w:cs="Calibri"/>
                <w:lang w:val="es-CL" w:eastAsia="en-US"/>
              </w:rPr>
              <w:t xml:space="preserve">gran </w:t>
            </w:r>
            <w:r w:rsidR="003711B1" w:rsidRPr="003711B1">
              <w:rPr>
                <w:rFonts w:asciiTheme="minorHAnsi" w:hAnsiTheme="minorHAnsi" w:cs="Calibri"/>
                <w:lang w:val="es-CL" w:eastAsia="en-US"/>
              </w:rPr>
              <w:t>masa continua de residuos dispuestos</w:t>
            </w:r>
            <w:r>
              <w:rPr>
                <w:rFonts w:asciiTheme="minorHAnsi" w:hAnsiTheme="minorHAnsi" w:cs="Calibri"/>
                <w:lang w:val="es-CL" w:eastAsia="en-US"/>
              </w:rPr>
              <w:t xml:space="preserve"> a granel</w:t>
            </w:r>
            <w:r w:rsidR="00DA62F7">
              <w:rPr>
                <w:rFonts w:asciiTheme="minorHAnsi" w:hAnsiTheme="minorHAnsi" w:cs="Calibri"/>
                <w:lang w:val="es-CL" w:eastAsia="en-US"/>
              </w:rPr>
              <w:t>,</w:t>
            </w:r>
            <w:r w:rsidR="000B10ED">
              <w:rPr>
                <w:rFonts w:asciiTheme="minorHAnsi" w:hAnsiTheme="minorHAnsi" w:cs="Calibri"/>
                <w:lang w:val="es-CL" w:eastAsia="en-US"/>
              </w:rPr>
              <w:t xml:space="preserve"> </w:t>
            </w:r>
            <w:r w:rsidR="00DA62F7" w:rsidRPr="000B10ED">
              <w:rPr>
                <w:rFonts w:asciiTheme="minorHAnsi" w:hAnsiTheme="minorHAnsi" w:cs="Calibri"/>
                <w:lang w:val="es-CL" w:eastAsia="en-US"/>
              </w:rPr>
              <w:t>formando pilas de acopio de residuos, cuyas pendientes se originan de forma natural por el escurrimiento de los residuos</w:t>
            </w:r>
            <w:r w:rsidR="006A4FA8">
              <w:rPr>
                <w:rFonts w:asciiTheme="minorHAnsi" w:hAnsiTheme="minorHAnsi" w:cs="Calibri"/>
                <w:lang w:val="es-CL" w:eastAsia="en-US"/>
              </w:rPr>
              <w:t xml:space="preserve">. La inexistencia de </w:t>
            </w:r>
            <w:r w:rsidR="000B10ED" w:rsidRPr="000B10ED">
              <w:rPr>
                <w:rFonts w:asciiTheme="minorHAnsi" w:hAnsiTheme="minorHAnsi" w:cs="Calibri"/>
                <w:lang w:val="es-CL" w:eastAsia="en-US"/>
              </w:rPr>
              <w:t>orden en la disposición de residuos</w:t>
            </w:r>
            <w:r w:rsidR="000B10ED">
              <w:rPr>
                <w:rFonts w:asciiTheme="minorHAnsi" w:hAnsiTheme="minorHAnsi" w:cs="Calibri"/>
                <w:lang w:val="es-CL" w:eastAsia="en-US"/>
              </w:rPr>
              <w:t>, genera</w:t>
            </w:r>
            <w:r w:rsidR="006A4FA8">
              <w:rPr>
                <w:rFonts w:asciiTheme="minorHAnsi" w:hAnsiTheme="minorHAnsi" w:cs="Calibri"/>
                <w:lang w:val="es-CL" w:eastAsia="en-US"/>
              </w:rPr>
              <w:t xml:space="preserve"> </w:t>
            </w:r>
            <w:r w:rsidR="000B10ED">
              <w:rPr>
                <w:rFonts w:asciiTheme="minorHAnsi" w:hAnsiTheme="minorHAnsi" w:cs="Calibri"/>
                <w:lang w:val="es-CL" w:eastAsia="en-US"/>
              </w:rPr>
              <w:t xml:space="preserve">riesgos sanitarios asociados a la presencia de vectores sanitarios </w:t>
            </w:r>
            <w:r w:rsidR="000B10ED" w:rsidRPr="000B10ED">
              <w:rPr>
                <w:rFonts w:asciiTheme="minorHAnsi" w:hAnsiTheme="minorHAnsi" w:cs="Calibri"/>
                <w:lang w:val="es-CL" w:eastAsia="en-US"/>
              </w:rPr>
              <w:t>(moscas, perros, jotes)</w:t>
            </w:r>
            <w:r w:rsidR="000B10ED">
              <w:rPr>
                <w:rFonts w:asciiTheme="minorHAnsi" w:hAnsiTheme="minorHAnsi" w:cs="Calibri"/>
                <w:lang w:val="es-CL" w:eastAsia="en-US"/>
              </w:rPr>
              <w:t>, así como estructurales asociados a la no realización de compactación de los residuos</w:t>
            </w:r>
            <w:r w:rsidR="00A06919">
              <w:rPr>
                <w:rFonts w:asciiTheme="minorHAnsi" w:hAnsiTheme="minorHAnsi" w:cs="Calibri"/>
                <w:lang w:val="es-CL" w:eastAsia="en-US"/>
              </w:rPr>
              <w:t xml:space="preserve">, toda vez que ésta </w:t>
            </w:r>
            <w:r w:rsidR="00A06919" w:rsidRPr="00A06919">
              <w:rPr>
                <w:rFonts w:asciiTheme="minorHAnsi" w:hAnsiTheme="minorHAnsi" w:cs="Calibri"/>
                <w:lang w:val="es-CL" w:eastAsia="en-US"/>
              </w:rPr>
              <w:t>acción se ejecuta</w:t>
            </w:r>
            <w:r w:rsidR="00A06919">
              <w:rPr>
                <w:rFonts w:asciiTheme="minorHAnsi" w:hAnsiTheme="minorHAnsi" w:cs="Calibri"/>
                <w:lang w:val="es-CL" w:eastAsia="en-US"/>
              </w:rPr>
              <w:t>ba</w:t>
            </w:r>
            <w:r w:rsidR="00A06919" w:rsidRPr="00A06919">
              <w:rPr>
                <w:rFonts w:asciiTheme="minorHAnsi" w:hAnsiTheme="minorHAnsi" w:cs="Calibri"/>
                <w:lang w:val="es-CL" w:eastAsia="en-US"/>
              </w:rPr>
              <w:t xml:space="preserve"> sin control, como una consecuencia del movimiento de la excavadora sobre los acopios de residuos, altamente riesgosa, desde el punto de vista estructural de la masa de residuos, pudiéndose originar deslizamientos de dicha masa</w:t>
            </w:r>
            <w:r w:rsidR="00BE53EA">
              <w:rPr>
                <w:rFonts w:asciiTheme="minorHAnsi" w:hAnsiTheme="minorHAnsi" w:cs="Calibri"/>
                <w:lang w:val="es-CL" w:eastAsia="en-US"/>
              </w:rPr>
              <w:t xml:space="preserve"> que </w:t>
            </w:r>
            <w:r w:rsidR="00A06919" w:rsidRPr="00A06919">
              <w:rPr>
                <w:rFonts w:asciiTheme="minorHAnsi" w:hAnsiTheme="minorHAnsi" w:cs="Calibri"/>
                <w:lang w:val="es-CL" w:eastAsia="en-US"/>
              </w:rPr>
              <w:t>se encuentra suelta sin una compactación tal que permita la eliminación de los espacios intersticiales para lograr una homogeneidad de la masa de residuos.</w:t>
            </w:r>
          </w:p>
          <w:p w14:paraId="02155224" w14:textId="684F0D96" w:rsidR="00796CA0" w:rsidRDefault="00796CA0" w:rsidP="00796CA0">
            <w:pPr>
              <w:jc w:val="both"/>
              <w:rPr>
                <w:rFonts w:cs="Arial"/>
              </w:rPr>
            </w:pPr>
            <w:r>
              <w:rPr>
                <w:rFonts w:cs="Arial"/>
              </w:rPr>
              <w:t>Por lo anterior, es dable señalar que e</w:t>
            </w:r>
            <w:r w:rsidRPr="00F14530">
              <w:rPr>
                <w:rFonts w:cs="Arial"/>
              </w:rPr>
              <w:t xml:space="preserve">l titular no ha ejecutado obras o acciones ambientales descritas en la RCA aprobada ambientalmente, dado que </w:t>
            </w:r>
            <w:r>
              <w:rPr>
                <w:rFonts w:cs="Arial"/>
              </w:rPr>
              <w:t xml:space="preserve">mantiene el </w:t>
            </w:r>
            <w:r w:rsidRPr="00F14530">
              <w:rPr>
                <w:rFonts w:cs="Arial"/>
              </w:rPr>
              <w:t>vertedero activo y en operación, sin ninguna medida ambiental comprometida, generando con esto p</w:t>
            </w:r>
            <w:r w:rsidRPr="00F14530">
              <w:rPr>
                <w:rFonts w:cstheme="minorHAnsi"/>
              </w:rPr>
              <w:t xml:space="preserve">roblemas operacionales asociados al mal manejo de los </w:t>
            </w:r>
            <w:r w:rsidRPr="00F14530">
              <w:rPr>
                <w:rFonts w:cstheme="minorHAnsi"/>
              </w:rPr>
              <w:lastRenderedPageBreak/>
              <w:t xml:space="preserve">residuos, con los consecuentes impactos ambientales en los </w:t>
            </w:r>
            <w:r w:rsidRPr="00F14530">
              <w:rPr>
                <w:rFonts w:cs="Arial"/>
              </w:rPr>
              <w:t>medios físico, biótico y antrópicos.</w:t>
            </w:r>
          </w:p>
          <w:p w14:paraId="3BC91713" w14:textId="77777777" w:rsidR="00796CA0" w:rsidRPr="00F14530" w:rsidRDefault="00796CA0" w:rsidP="00796CA0">
            <w:pPr>
              <w:jc w:val="both"/>
              <w:rPr>
                <w:rFonts w:cs="Arial"/>
              </w:rPr>
            </w:pPr>
          </w:p>
          <w:p w14:paraId="06FCE003" w14:textId="77777777" w:rsidR="00796CA0" w:rsidRPr="00F14530" w:rsidRDefault="00796CA0" w:rsidP="00796CA0">
            <w:pPr>
              <w:spacing w:after="200"/>
              <w:jc w:val="both"/>
              <w:rPr>
                <w:rFonts w:cs="Arial"/>
                <w:b/>
              </w:rPr>
            </w:pPr>
            <w:r w:rsidRPr="00F14530">
              <w:rPr>
                <w:rFonts w:cs="Arial"/>
              </w:rPr>
              <w:t xml:space="preserve">Lo anterior se agrava por las condiciones ambientales y sanitarias en que se encuentra hoy el vertedero y que ya había sido dado a conocer por el titular al presentar la DIA en el año 2010, pues según lo indicado en la RCA, la etapa de post-cierre establecía que se prolongaría por 20 años, iniciándose desde el momento en que se deje de depositar residuos sólidos en el vertedero, es decir, </w:t>
            </w:r>
            <w:r w:rsidRPr="00F14530">
              <w:rPr>
                <w:rFonts w:cs="Arial"/>
                <w:b/>
              </w:rPr>
              <w:t>desde el año 2011, cuestión que no ha ocurrido.</w:t>
            </w:r>
          </w:p>
          <w:p w14:paraId="5680E02D" w14:textId="2CEF5018" w:rsidR="00796CA0" w:rsidRPr="007F07F1" w:rsidRDefault="00796CA0" w:rsidP="000B10ED">
            <w:pPr>
              <w:widowControl w:val="0"/>
              <w:overflowPunct w:val="0"/>
              <w:autoSpaceDE w:val="0"/>
              <w:autoSpaceDN w:val="0"/>
              <w:adjustRightInd w:val="0"/>
              <w:spacing w:after="120"/>
              <w:jc w:val="both"/>
              <w:rPr>
                <w:rFonts w:asciiTheme="minorHAnsi" w:hAnsiTheme="minorHAnsi" w:cs="Calibri"/>
                <w:lang w:eastAsia="en-US"/>
              </w:rPr>
            </w:pPr>
          </w:p>
        </w:tc>
      </w:tr>
      <w:tr w:rsidR="00C51763" w:rsidRPr="00F7456A" w14:paraId="78EC95CE" w14:textId="77777777" w:rsidTr="0031512B">
        <w:trPr>
          <w:jc w:val="center"/>
        </w:trPr>
        <w:tc>
          <w:tcPr>
            <w:tcW w:w="423" w:type="pct"/>
            <w:vAlign w:val="center"/>
          </w:tcPr>
          <w:p w14:paraId="0D65B7AD" w14:textId="77777777" w:rsidR="00C51763" w:rsidRPr="00F7456A" w:rsidRDefault="00C51763" w:rsidP="00C51763">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2</w:t>
            </w:r>
          </w:p>
        </w:tc>
        <w:tc>
          <w:tcPr>
            <w:tcW w:w="1215" w:type="pct"/>
            <w:vAlign w:val="center"/>
          </w:tcPr>
          <w:p w14:paraId="1244309B" w14:textId="77777777" w:rsidR="00C51763" w:rsidRPr="00F7456A" w:rsidRDefault="00C51763" w:rsidP="00C51763">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 xml:space="preserve">Manejo de lixiviados </w:t>
            </w:r>
          </w:p>
        </w:tc>
        <w:tc>
          <w:tcPr>
            <w:tcW w:w="1591" w:type="pct"/>
            <w:vAlign w:val="center"/>
          </w:tcPr>
          <w:p w14:paraId="2223F79B" w14:textId="5CF62ED9" w:rsidR="000B3DAD" w:rsidRDefault="00476AC8" w:rsidP="000B3DAD">
            <w:pPr>
              <w:widowControl w:val="0"/>
              <w:overflowPunct w:val="0"/>
              <w:autoSpaceDE w:val="0"/>
              <w:autoSpaceDN w:val="0"/>
              <w:adjustRightInd w:val="0"/>
              <w:spacing w:after="120"/>
              <w:jc w:val="both"/>
              <w:rPr>
                <w:rFonts w:asciiTheme="minorHAnsi" w:hAnsiTheme="minorHAnsi" w:cs="Calibri"/>
                <w:lang w:val="es-CL" w:eastAsia="en-US"/>
              </w:rPr>
            </w:pPr>
            <w:r w:rsidRPr="00476AC8">
              <w:rPr>
                <w:rFonts w:asciiTheme="minorHAnsi" w:hAnsiTheme="minorHAnsi" w:cs="Calibri"/>
                <w:lang w:val="es-CL" w:eastAsia="en-US"/>
              </w:rPr>
              <w:t>Considerando N°3.3.4 RCA N°438/2010</w:t>
            </w:r>
          </w:p>
          <w:p w14:paraId="5D096C18" w14:textId="201A0AFB" w:rsidR="00476AC8" w:rsidRPr="00F7456A" w:rsidRDefault="00476AC8" w:rsidP="000B3DAD">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C</w:t>
            </w:r>
            <w:r w:rsidRPr="00476AC8">
              <w:rPr>
                <w:rFonts w:asciiTheme="minorHAnsi" w:hAnsiTheme="minorHAnsi" w:cs="Calibri"/>
                <w:lang w:val="es-CL" w:eastAsia="en-US"/>
              </w:rPr>
              <w:t>onsiderando N°10 RCA N°438/2010</w:t>
            </w:r>
          </w:p>
        </w:tc>
        <w:tc>
          <w:tcPr>
            <w:tcW w:w="1771" w:type="pct"/>
            <w:vAlign w:val="center"/>
          </w:tcPr>
          <w:p w14:paraId="50B48B66" w14:textId="312096E7" w:rsidR="00C51763" w:rsidRDefault="00C51763" w:rsidP="00C51763">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Descarga de líquidos lixiviados no tratados y acumulados, desde </w:t>
            </w:r>
            <w:r w:rsidRPr="005E07C4">
              <w:rPr>
                <w:rFonts w:asciiTheme="minorHAnsi" w:hAnsiTheme="minorHAnsi" w:cs="Calibri"/>
                <w:lang w:val="es-CL" w:eastAsia="en-US"/>
              </w:rPr>
              <w:t xml:space="preserve">laguna </w:t>
            </w:r>
            <w:r>
              <w:rPr>
                <w:rFonts w:asciiTheme="minorHAnsi" w:hAnsiTheme="minorHAnsi" w:cs="Calibri"/>
                <w:lang w:val="es-CL" w:eastAsia="en-US"/>
              </w:rPr>
              <w:t xml:space="preserve">de acopio colapsada, ubicada en el límite este del vertedero, los cuales por </w:t>
            </w:r>
            <w:r w:rsidRPr="005E07C4">
              <w:rPr>
                <w:rFonts w:asciiTheme="minorHAnsi" w:hAnsiTheme="minorHAnsi" w:cs="Calibri"/>
                <w:lang w:val="es-CL" w:eastAsia="en-US"/>
              </w:rPr>
              <w:t xml:space="preserve">rebalse fluyen a una zona contigua pantanosa en dirección al estero sin </w:t>
            </w:r>
            <w:r w:rsidR="00F82DD8" w:rsidRPr="005E07C4">
              <w:rPr>
                <w:rFonts w:asciiTheme="minorHAnsi" w:hAnsiTheme="minorHAnsi" w:cs="Calibri"/>
                <w:lang w:val="es-CL" w:eastAsia="en-US"/>
              </w:rPr>
              <w:t>nombre</w:t>
            </w:r>
            <w:r w:rsidR="00F82DD8">
              <w:rPr>
                <w:rFonts w:asciiTheme="minorHAnsi" w:hAnsiTheme="minorHAnsi" w:cs="Calibri"/>
                <w:lang w:val="es-CL" w:eastAsia="en-US"/>
              </w:rPr>
              <w:t xml:space="preserve"> (</w:t>
            </w:r>
            <w:r>
              <w:rPr>
                <w:rFonts w:asciiTheme="minorHAnsi" w:hAnsiTheme="minorHAnsi" w:cs="Calibri"/>
                <w:lang w:val="es-CL" w:eastAsia="en-US"/>
              </w:rPr>
              <w:t xml:space="preserve">distante a unos </w:t>
            </w:r>
            <w:r w:rsidRPr="005E07C4">
              <w:rPr>
                <w:rFonts w:asciiTheme="minorHAnsi" w:hAnsiTheme="minorHAnsi" w:cs="Calibri"/>
                <w:lang w:val="es-CL" w:eastAsia="en-US"/>
              </w:rPr>
              <w:t>100 m</w:t>
            </w:r>
            <w:r>
              <w:t xml:space="preserve"> de la masa de residuos), para </w:t>
            </w:r>
            <w:r w:rsidRPr="005E07C4">
              <w:rPr>
                <w:rFonts w:asciiTheme="minorHAnsi" w:hAnsiTheme="minorHAnsi" w:cs="Calibri"/>
                <w:lang w:val="es-CL" w:eastAsia="en-US"/>
              </w:rPr>
              <w:t>posteriormente cru</w:t>
            </w:r>
            <w:r>
              <w:rPr>
                <w:rFonts w:asciiTheme="minorHAnsi" w:hAnsiTheme="minorHAnsi" w:cs="Calibri"/>
                <w:lang w:val="es-CL" w:eastAsia="en-US"/>
              </w:rPr>
              <w:t>z</w:t>
            </w:r>
            <w:r w:rsidRPr="005E07C4">
              <w:rPr>
                <w:rFonts w:asciiTheme="minorHAnsi" w:hAnsiTheme="minorHAnsi" w:cs="Calibri"/>
                <w:lang w:val="es-CL" w:eastAsia="en-US"/>
              </w:rPr>
              <w:t>a la Ruta U-40</w:t>
            </w:r>
            <w:r>
              <w:rPr>
                <w:rFonts w:asciiTheme="minorHAnsi" w:hAnsiTheme="minorHAnsi" w:cs="Calibri"/>
                <w:lang w:val="es-CL" w:eastAsia="en-US"/>
              </w:rPr>
              <w:t xml:space="preserve"> </w:t>
            </w:r>
            <w:r w:rsidR="00796CA0">
              <w:rPr>
                <w:rFonts w:asciiTheme="minorHAnsi" w:hAnsiTheme="minorHAnsi" w:cs="Calibri"/>
                <w:lang w:val="es-CL" w:eastAsia="en-US"/>
              </w:rPr>
              <w:t>y llega al Estero Curaco.</w:t>
            </w:r>
          </w:p>
          <w:p w14:paraId="3954A09F" w14:textId="0721EAD1" w:rsidR="00796CA0" w:rsidRDefault="00796CA0" w:rsidP="00796CA0">
            <w:pPr>
              <w:jc w:val="both"/>
              <w:rPr>
                <w:rFonts w:cs="Arial"/>
              </w:rPr>
            </w:pPr>
            <w:r>
              <w:rPr>
                <w:rFonts w:cs="Arial"/>
              </w:rPr>
              <w:t>Po lo anterior, e</w:t>
            </w:r>
            <w:r w:rsidRPr="00F14530">
              <w:rPr>
                <w:rFonts w:cs="Arial"/>
              </w:rPr>
              <w:t xml:space="preserve">l titular no ha ejecutado obras o acciones ambientales descritas en la RCA aprobada ambientalmente, dado que </w:t>
            </w:r>
            <w:r>
              <w:rPr>
                <w:rFonts w:cs="Arial"/>
              </w:rPr>
              <w:t xml:space="preserve">mantiene el </w:t>
            </w:r>
            <w:r w:rsidRPr="00F14530">
              <w:rPr>
                <w:rFonts w:cs="Arial"/>
              </w:rPr>
              <w:t>vertedero activo y en operación, sin ninguna medida ambiental comprometida, generando con esto p</w:t>
            </w:r>
            <w:r w:rsidRPr="00F14530">
              <w:rPr>
                <w:rFonts w:cstheme="minorHAnsi"/>
              </w:rPr>
              <w:t xml:space="preserve">roblemas operacionales asociados al mal manejo de los residuos, con los consecuentes impactos ambientales en los </w:t>
            </w:r>
            <w:r w:rsidRPr="00F14530">
              <w:rPr>
                <w:rFonts w:cs="Arial"/>
              </w:rPr>
              <w:t>medios físico, biótico y antrópicos.</w:t>
            </w:r>
          </w:p>
          <w:p w14:paraId="3B3A1125" w14:textId="77777777" w:rsidR="00796CA0" w:rsidRPr="00F14530" w:rsidRDefault="00796CA0" w:rsidP="00796CA0">
            <w:pPr>
              <w:jc w:val="both"/>
              <w:rPr>
                <w:rFonts w:cs="Arial"/>
              </w:rPr>
            </w:pPr>
          </w:p>
          <w:p w14:paraId="7EA2C20F" w14:textId="77777777" w:rsidR="00796CA0" w:rsidRPr="00F14530" w:rsidRDefault="00796CA0" w:rsidP="00796CA0">
            <w:pPr>
              <w:spacing w:after="200"/>
              <w:jc w:val="both"/>
              <w:rPr>
                <w:rFonts w:cs="Arial"/>
                <w:b/>
              </w:rPr>
            </w:pPr>
            <w:r w:rsidRPr="00F14530">
              <w:rPr>
                <w:rFonts w:cs="Arial"/>
              </w:rPr>
              <w:t xml:space="preserve">Lo anterior se agrava por las condiciones ambientales y sanitarias en que se encuentra hoy el vertedero y que ya había sido dado a conocer por el titular al presentar la DIA en el año 2010, pues según lo indicado en la RCA, la etapa de post-cierre establecía que se prolongaría por 20 años, iniciándose desde el momento en que se deje de </w:t>
            </w:r>
            <w:r w:rsidRPr="00F14530">
              <w:rPr>
                <w:rFonts w:cs="Arial"/>
              </w:rPr>
              <w:lastRenderedPageBreak/>
              <w:t xml:space="preserve">depositar residuos sólidos en el vertedero, es decir, </w:t>
            </w:r>
            <w:r w:rsidRPr="00F14530">
              <w:rPr>
                <w:rFonts w:cs="Arial"/>
                <w:b/>
              </w:rPr>
              <w:t>desde el año 2011, cuestión que no ha ocurrido.</w:t>
            </w:r>
          </w:p>
          <w:p w14:paraId="4D84C0FD" w14:textId="2C86F6BD" w:rsidR="00796CA0" w:rsidRPr="007F07F1" w:rsidRDefault="00796CA0" w:rsidP="00C51763">
            <w:pPr>
              <w:widowControl w:val="0"/>
              <w:overflowPunct w:val="0"/>
              <w:autoSpaceDE w:val="0"/>
              <w:autoSpaceDN w:val="0"/>
              <w:adjustRightInd w:val="0"/>
              <w:spacing w:after="120"/>
              <w:jc w:val="both"/>
              <w:rPr>
                <w:rFonts w:asciiTheme="minorHAnsi" w:hAnsiTheme="minorHAnsi" w:cs="Calibri"/>
                <w:lang w:eastAsia="en-US"/>
              </w:rPr>
            </w:pPr>
          </w:p>
        </w:tc>
      </w:tr>
      <w:tr w:rsidR="00FE247B" w:rsidRPr="00F7456A" w14:paraId="64F09313" w14:textId="77777777" w:rsidTr="0031512B">
        <w:trPr>
          <w:jc w:val="center"/>
        </w:trPr>
        <w:tc>
          <w:tcPr>
            <w:tcW w:w="423" w:type="pct"/>
            <w:vAlign w:val="center"/>
          </w:tcPr>
          <w:p w14:paraId="729EE6D1" w14:textId="7FFA4B0D" w:rsidR="00FE247B" w:rsidRDefault="00FE247B" w:rsidP="00C51763">
            <w:pPr>
              <w:widowControl w:val="0"/>
              <w:overflowPunct w:val="0"/>
              <w:autoSpaceDE w:val="0"/>
              <w:autoSpaceDN w:val="0"/>
              <w:adjustRightInd w:val="0"/>
              <w:spacing w:after="120" w:line="285" w:lineRule="auto"/>
              <w:jc w:val="center"/>
              <w:rPr>
                <w:rFonts w:cs="Calibri"/>
                <w:iCs/>
              </w:rPr>
            </w:pPr>
            <w:r>
              <w:rPr>
                <w:rFonts w:cs="Calibri"/>
                <w:iCs/>
              </w:rPr>
              <w:lastRenderedPageBreak/>
              <w:t>3</w:t>
            </w:r>
          </w:p>
        </w:tc>
        <w:tc>
          <w:tcPr>
            <w:tcW w:w="1215" w:type="pct"/>
            <w:vAlign w:val="center"/>
          </w:tcPr>
          <w:p w14:paraId="5509E6DF" w14:textId="6E5B4453" w:rsidR="00FE247B" w:rsidRDefault="00FE247B" w:rsidP="00C51763">
            <w:pPr>
              <w:widowControl w:val="0"/>
              <w:overflowPunct w:val="0"/>
              <w:autoSpaceDE w:val="0"/>
              <w:autoSpaceDN w:val="0"/>
              <w:adjustRightInd w:val="0"/>
              <w:spacing w:after="120" w:line="285" w:lineRule="auto"/>
              <w:jc w:val="center"/>
              <w:rPr>
                <w:rFonts w:cs="Calibri"/>
                <w:iCs/>
              </w:rPr>
            </w:pPr>
            <w:r>
              <w:rPr>
                <w:rFonts w:cs="Calibri"/>
                <w:iCs/>
              </w:rPr>
              <w:t xml:space="preserve">Manejo de </w:t>
            </w:r>
            <w:r w:rsidR="001C3968">
              <w:rPr>
                <w:rFonts w:cs="Calibri"/>
                <w:iCs/>
              </w:rPr>
              <w:t>Biogás</w:t>
            </w:r>
          </w:p>
        </w:tc>
        <w:tc>
          <w:tcPr>
            <w:tcW w:w="1591" w:type="pct"/>
            <w:vAlign w:val="center"/>
          </w:tcPr>
          <w:p w14:paraId="77EAEF05" w14:textId="49DFE3EB" w:rsidR="00FE247B" w:rsidRDefault="00476AC8" w:rsidP="00476AC8">
            <w:pPr>
              <w:widowControl w:val="0"/>
              <w:overflowPunct w:val="0"/>
              <w:autoSpaceDE w:val="0"/>
              <w:autoSpaceDN w:val="0"/>
              <w:adjustRightInd w:val="0"/>
              <w:spacing w:after="120"/>
              <w:jc w:val="both"/>
              <w:rPr>
                <w:rFonts w:cs="Calibri"/>
              </w:rPr>
            </w:pPr>
            <w:r w:rsidRPr="00476AC8">
              <w:rPr>
                <w:rFonts w:cs="Calibri"/>
              </w:rPr>
              <w:t>Considerando 3.3.5 RCA N°438/2010</w:t>
            </w:r>
          </w:p>
        </w:tc>
        <w:tc>
          <w:tcPr>
            <w:tcW w:w="1771" w:type="pct"/>
            <w:vAlign w:val="center"/>
          </w:tcPr>
          <w:p w14:paraId="6EAE010B" w14:textId="77777777" w:rsidR="00FE247B" w:rsidRDefault="006270FA" w:rsidP="006270FA">
            <w:pPr>
              <w:widowControl w:val="0"/>
              <w:overflowPunct w:val="0"/>
              <w:autoSpaceDE w:val="0"/>
              <w:autoSpaceDN w:val="0"/>
              <w:adjustRightInd w:val="0"/>
              <w:spacing w:after="120"/>
              <w:jc w:val="both"/>
              <w:rPr>
                <w:rFonts w:cs="Calibri"/>
              </w:rPr>
            </w:pPr>
            <w:r w:rsidRPr="006270FA">
              <w:rPr>
                <w:rFonts w:cs="Calibri"/>
              </w:rPr>
              <w:t>No se observ</w:t>
            </w:r>
            <w:r>
              <w:rPr>
                <w:rFonts w:cs="Calibri"/>
              </w:rPr>
              <w:t xml:space="preserve">ó </w:t>
            </w:r>
            <w:r w:rsidRPr="006270FA">
              <w:rPr>
                <w:rFonts w:cs="Calibri"/>
              </w:rPr>
              <w:t>manejo del biogás generado por el vertedero, sino que éstos son ventilados pasivamente</w:t>
            </w:r>
            <w:r>
              <w:rPr>
                <w:rFonts w:cs="Calibri"/>
              </w:rPr>
              <w:t xml:space="preserve">, a través de los mismos residuos sin cobertura o a través de </w:t>
            </w:r>
            <w:r w:rsidRPr="006270FA">
              <w:rPr>
                <w:rFonts w:cs="Calibri"/>
              </w:rPr>
              <w:t>tuberías de PVC</w:t>
            </w:r>
            <w:r>
              <w:rPr>
                <w:rFonts w:cs="Calibri"/>
              </w:rPr>
              <w:t xml:space="preserve"> (chimeneas), </w:t>
            </w:r>
            <w:r w:rsidRPr="006270FA">
              <w:rPr>
                <w:rFonts w:cs="Calibri"/>
              </w:rPr>
              <w:t xml:space="preserve">instaladas aleatoriamente </w:t>
            </w:r>
            <w:r>
              <w:rPr>
                <w:rFonts w:cs="Calibri"/>
              </w:rPr>
              <w:t xml:space="preserve">sobre la </w:t>
            </w:r>
            <w:r w:rsidRPr="006270FA">
              <w:rPr>
                <w:rFonts w:cs="Calibri"/>
              </w:rPr>
              <w:t>plataforma superior</w:t>
            </w:r>
            <w:r>
              <w:rPr>
                <w:rFonts w:cs="Calibri"/>
              </w:rPr>
              <w:t xml:space="preserve"> del límite </w:t>
            </w:r>
            <w:r w:rsidRPr="006270FA">
              <w:rPr>
                <w:rFonts w:cs="Calibri"/>
              </w:rPr>
              <w:t xml:space="preserve">sur </w:t>
            </w:r>
            <w:r>
              <w:rPr>
                <w:rFonts w:cs="Calibri"/>
              </w:rPr>
              <w:t>del vertedero, sector de d</w:t>
            </w:r>
            <w:r w:rsidRPr="006270FA">
              <w:rPr>
                <w:rFonts w:cs="Calibri"/>
              </w:rPr>
              <w:t>isposición de residuos antiguos</w:t>
            </w:r>
            <w:r>
              <w:rPr>
                <w:rFonts w:cs="Calibri"/>
              </w:rPr>
              <w:t>.</w:t>
            </w:r>
          </w:p>
          <w:p w14:paraId="246AF4BD" w14:textId="29835D2A" w:rsidR="00796CA0" w:rsidRDefault="00796CA0" w:rsidP="00796CA0">
            <w:pPr>
              <w:jc w:val="both"/>
              <w:rPr>
                <w:rFonts w:cs="Arial"/>
              </w:rPr>
            </w:pPr>
            <w:r>
              <w:rPr>
                <w:rFonts w:cs="Arial"/>
              </w:rPr>
              <w:t>Por lo anterior, e</w:t>
            </w:r>
            <w:r w:rsidRPr="00F14530">
              <w:rPr>
                <w:rFonts w:cs="Arial"/>
              </w:rPr>
              <w:t xml:space="preserve">l titular no ha ejecutado obras o acciones ambientales descritas en la RCA aprobada ambientalmente, dado que </w:t>
            </w:r>
            <w:r>
              <w:rPr>
                <w:rFonts w:cs="Arial"/>
              </w:rPr>
              <w:t xml:space="preserve">mantiene el </w:t>
            </w:r>
            <w:r w:rsidRPr="00F14530">
              <w:rPr>
                <w:rFonts w:cs="Arial"/>
              </w:rPr>
              <w:t>vertedero activo y en operación, sin ninguna medida ambiental comprometida, generando con esto p</w:t>
            </w:r>
            <w:r w:rsidRPr="00F14530">
              <w:rPr>
                <w:rFonts w:cstheme="minorHAnsi"/>
              </w:rPr>
              <w:t xml:space="preserve">roblemas operacionales asociados al mal manejo de los residuos, con los consecuentes impactos ambientales en los </w:t>
            </w:r>
            <w:r w:rsidRPr="00F14530">
              <w:rPr>
                <w:rFonts w:cs="Arial"/>
              </w:rPr>
              <w:t>medios físico, biótico y antrópicos.</w:t>
            </w:r>
          </w:p>
          <w:p w14:paraId="2F99CF74" w14:textId="77777777" w:rsidR="00796CA0" w:rsidRPr="00F14530" w:rsidRDefault="00796CA0" w:rsidP="00796CA0">
            <w:pPr>
              <w:jc w:val="both"/>
              <w:rPr>
                <w:rFonts w:cs="Arial"/>
              </w:rPr>
            </w:pPr>
          </w:p>
          <w:p w14:paraId="363BC64F" w14:textId="77777777" w:rsidR="00796CA0" w:rsidRPr="00F14530" w:rsidRDefault="00796CA0" w:rsidP="00796CA0">
            <w:pPr>
              <w:spacing w:after="200"/>
              <w:jc w:val="both"/>
              <w:rPr>
                <w:rFonts w:cs="Arial"/>
                <w:b/>
              </w:rPr>
            </w:pPr>
            <w:r w:rsidRPr="00F14530">
              <w:rPr>
                <w:rFonts w:cs="Arial"/>
              </w:rPr>
              <w:t xml:space="preserve">Lo anterior se agrava por las condiciones ambientales y sanitarias en que se encuentra hoy el vertedero y que ya había sido dado a conocer por el titular al presentar la DIA en el año 2010, pues según lo indicado en la RCA, la etapa de post-cierre establecía que se prolongaría por 20 años, iniciándose desde el momento en que se deje de depositar residuos sólidos en el vertedero, es decir, </w:t>
            </w:r>
            <w:r w:rsidRPr="00F14530">
              <w:rPr>
                <w:rFonts w:cs="Arial"/>
                <w:b/>
              </w:rPr>
              <w:t>desde el año 2011, cuestión que no ha ocurrido.</w:t>
            </w:r>
          </w:p>
          <w:p w14:paraId="0AE0963F" w14:textId="42E5384F" w:rsidR="00796CA0" w:rsidRDefault="00796CA0" w:rsidP="006270FA">
            <w:pPr>
              <w:widowControl w:val="0"/>
              <w:overflowPunct w:val="0"/>
              <w:autoSpaceDE w:val="0"/>
              <w:autoSpaceDN w:val="0"/>
              <w:adjustRightInd w:val="0"/>
              <w:spacing w:after="120"/>
              <w:jc w:val="both"/>
              <w:rPr>
                <w:rFonts w:cs="Calibri"/>
              </w:rPr>
            </w:pPr>
          </w:p>
        </w:tc>
      </w:tr>
      <w:tr w:rsidR="00FE247B" w:rsidRPr="00F7456A" w14:paraId="34B48321" w14:textId="77777777" w:rsidTr="0031512B">
        <w:trPr>
          <w:jc w:val="center"/>
        </w:trPr>
        <w:tc>
          <w:tcPr>
            <w:tcW w:w="423" w:type="pct"/>
            <w:vAlign w:val="center"/>
          </w:tcPr>
          <w:p w14:paraId="3C5DAA14" w14:textId="401E3153" w:rsidR="00FE247B" w:rsidRDefault="00FE247B" w:rsidP="00C51763">
            <w:pPr>
              <w:widowControl w:val="0"/>
              <w:overflowPunct w:val="0"/>
              <w:autoSpaceDE w:val="0"/>
              <w:autoSpaceDN w:val="0"/>
              <w:adjustRightInd w:val="0"/>
              <w:spacing w:after="120" w:line="285" w:lineRule="auto"/>
              <w:jc w:val="center"/>
              <w:rPr>
                <w:rFonts w:cs="Calibri"/>
                <w:iCs/>
              </w:rPr>
            </w:pPr>
            <w:r>
              <w:rPr>
                <w:rFonts w:cs="Calibri"/>
                <w:iCs/>
              </w:rPr>
              <w:t>4</w:t>
            </w:r>
          </w:p>
        </w:tc>
        <w:tc>
          <w:tcPr>
            <w:tcW w:w="1215" w:type="pct"/>
            <w:vAlign w:val="center"/>
          </w:tcPr>
          <w:p w14:paraId="7052A405" w14:textId="55C56C34" w:rsidR="00FE247B" w:rsidRDefault="00FE247B" w:rsidP="00C51763">
            <w:pPr>
              <w:widowControl w:val="0"/>
              <w:overflowPunct w:val="0"/>
              <w:autoSpaceDE w:val="0"/>
              <w:autoSpaceDN w:val="0"/>
              <w:adjustRightInd w:val="0"/>
              <w:spacing w:after="120" w:line="285" w:lineRule="auto"/>
              <w:jc w:val="center"/>
              <w:rPr>
                <w:rFonts w:cs="Calibri"/>
                <w:iCs/>
              </w:rPr>
            </w:pPr>
            <w:r>
              <w:rPr>
                <w:rFonts w:cs="Calibri"/>
                <w:iCs/>
              </w:rPr>
              <w:t xml:space="preserve">Cerco Perimetral </w:t>
            </w:r>
          </w:p>
        </w:tc>
        <w:tc>
          <w:tcPr>
            <w:tcW w:w="1591" w:type="pct"/>
            <w:vAlign w:val="center"/>
          </w:tcPr>
          <w:p w14:paraId="2D6B3D18" w14:textId="481A421E" w:rsidR="00FE247B" w:rsidRDefault="00476AC8" w:rsidP="00476AC8">
            <w:pPr>
              <w:widowControl w:val="0"/>
              <w:overflowPunct w:val="0"/>
              <w:autoSpaceDE w:val="0"/>
              <w:autoSpaceDN w:val="0"/>
              <w:adjustRightInd w:val="0"/>
              <w:spacing w:after="120"/>
              <w:jc w:val="both"/>
              <w:rPr>
                <w:rFonts w:cs="Calibri"/>
              </w:rPr>
            </w:pPr>
            <w:r w:rsidRPr="00476AC8">
              <w:rPr>
                <w:rFonts w:cs="Calibri"/>
              </w:rPr>
              <w:t>Considerando 3.3.7 RCA N°438/2010</w:t>
            </w:r>
          </w:p>
        </w:tc>
        <w:tc>
          <w:tcPr>
            <w:tcW w:w="1771" w:type="pct"/>
            <w:vAlign w:val="center"/>
          </w:tcPr>
          <w:p w14:paraId="7C73AA2F" w14:textId="77777777" w:rsidR="00FE247B" w:rsidRDefault="006270FA" w:rsidP="00C51763">
            <w:pPr>
              <w:widowControl w:val="0"/>
              <w:overflowPunct w:val="0"/>
              <w:autoSpaceDE w:val="0"/>
              <w:autoSpaceDN w:val="0"/>
              <w:adjustRightInd w:val="0"/>
              <w:spacing w:after="120"/>
              <w:jc w:val="both"/>
              <w:rPr>
                <w:rFonts w:eastAsia="Times New Roman"/>
                <w:color w:val="000000"/>
                <w:lang w:eastAsia="es-CL"/>
              </w:rPr>
            </w:pPr>
            <w:r>
              <w:rPr>
                <w:rFonts w:eastAsia="Times New Roman"/>
                <w:color w:val="000000"/>
                <w:lang w:eastAsia="es-CL"/>
              </w:rPr>
              <w:t>En el sector que colinda con el camino de acceso, no se observó cerco perimetral</w:t>
            </w:r>
            <w:r w:rsidR="00796CA0">
              <w:rPr>
                <w:rFonts w:eastAsia="Times New Roman"/>
                <w:color w:val="000000"/>
                <w:lang w:eastAsia="es-CL"/>
              </w:rPr>
              <w:t>.</w:t>
            </w:r>
          </w:p>
          <w:p w14:paraId="06137D24" w14:textId="638206DA" w:rsidR="00796CA0" w:rsidRDefault="00796CA0" w:rsidP="00C51763">
            <w:pPr>
              <w:widowControl w:val="0"/>
              <w:overflowPunct w:val="0"/>
              <w:autoSpaceDE w:val="0"/>
              <w:autoSpaceDN w:val="0"/>
              <w:adjustRightInd w:val="0"/>
              <w:spacing w:after="120"/>
              <w:jc w:val="both"/>
              <w:rPr>
                <w:rFonts w:cs="Calibri"/>
              </w:rPr>
            </w:pPr>
            <w:r>
              <w:rPr>
                <w:rFonts w:cs="Arial"/>
              </w:rPr>
              <w:t>E</w:t>
            </w:r>
            <w:r w:rsidRPr="00F14530">
              <w:rPr>
                <w:rFonts w:cs="Arial"/>
              </w:rPr>
              <w:t xml:space="preserve">l titular no ha ejecutado obras o acciones ambientales descritas en la RCA aprobada ambientalmente, dado que </w:t>
            </w:r>
            <w:r>
              <w:rPr>
                <w:rFonts w:cs="Arial"/>
              </w:rPr>
              <w:t xml:space="preserve">mantiene el </w:t>
            </w:r>
            <w:r w:rsidRPr="00F14530">
              <w:rPr>
                <w:rFonts w:cs="Arial"/>
              </w:rPr>
              <w:t xml:space="preserve">vertedero activo y en operación, sin ninguna </w:t>
            </w:r>
            <w:r w:rsidRPr="00F14530">
              <w:rPr>
                <w:rFonts w:cs="Arial"/>
              </w:rPr>
              <w:lastRenderedPageBreak/>
              <w:t>medida ambiental comprometida, generando con esto p</w:t>
            </w:r>
            <w:r w:rsidRPr="00F14530">
              <w:rPr>
                <w:rFonts w:cstheme="minorHAnsi"/>
              </w:rPr>
              <w:t xml:space="preserve">roblemas operacionales asociados al mal manejo de los residuos, con los consecuentes impactos ambientales en los </w:t>
            </w:r>
            <w:r w:rsidRPr="00F14530">
              <w:rPr>
                <w:rFonts w:cs="Arial"/>
              </w:rPr>
              <w:t>medios físico, biótico y antrópicos.</w:t>
            </w:r>
          </w:p>
        </w:tc>
      </w:tr>
    </w:tbl>
    <w:p w14:paraId="273BEF42" w14:textId="77777777" w:rsidR="00D42470" w:rsidRPr="00F7456A" w:rsidRDefault="00D42470" w:rsidP="00D42470">
      <w:pPr>
        <w:spacing w:after="0" w:line="240" w:lineRule="auto"/>
        <w:contextualSpacing/>
        <w:jc w:val="both"/>
        <w:rPr>
          <w:rFonts w:eastAsia="Calibri" w:cs="Calibri"/>
          <w:b/>
          <w:sz w:val="20"/>
          <w:szCs w:val="20"/>
        </w:rPr>
      </w:pPr>
    </w:p>
    <w:p w14:paraId="41566E59" w14:textId="77777777" w:rsidR="00D42470" w:rsidRPr="00F7456A" w:rsidRDefault="00D42470" w:rsidP="00D42470">
      <w:pPr>
        <w:rPr>
          <w:rFonts w:eastAsia="Calibri" w:cs="Calibri"/>
          <w:sz w:val="20"/>
          <w:szCs w:val="20"/>
        </w:rPr>
      </w:pPr>
    </w:p>
    <w:p w14:paraId="2BD42F17" w14:textId="77777777" w:rsidR="00D42470" w:rsidRPr="00F7456A" w:rsidRDefault="00D42470" w:rsidP="00D42470">
      <w:pPr>
        <w:rPr>
          <w:rFonts w:eastAsia="Calibri" w:cs="Calibri"/>
          <w:sz w:val="20"/>
          <w:szCs w:val="20"/>
        </w:rPr>
      </w:pPr>
    </w:p>
    <w:p w14:paraId="061F4845" w14:textId="77777777" w:rsidR="00D42470" w:rsidRPr="00F7456A" w:rsidRDefault="00D42470" w:rsidP="00D42470">
      <w:pPr>
        <w:spacing w:after="0" w:line="240" w:lineRule="auto"/>
        <w:ind w:left="3409"/>
        <w:contextualSpacing/>
        <w:outlineLvl w:val="0"/>
        <w:rPr>
          <w:rFonts w:eastAsia="Calibri" w:cs="Calibri"/>
          <w:b/>
          <w:sz w:val="20"/>
          <w:szCs w:val="20"/>
        </w:rPr>
      </w:pPr>
    </w:p>
    <w:p w14:paraId="79243A68"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7DE1A296"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5427499B" w14:textId="77777777" w:rsidR="00D42470" w:rsidRPr="00D42470" w:rsidRDefault="00D42470" w:rsidP="005863D4">
      <w:pPr>
        <w:pStyle w:val="Ttulo1"/>
      </w:pPr>
      <w:bookmarkStart w:id="158" w:name="_Toc449085432"/>
      <w:bookmarkStart w:id="159" w:name="_Toc514859106"/>
      <w:r w:rsidRPr="00D42470">
        <w:lastRenderedPageBreak/>
        <w:t>ANEXOS</w:t>
      </w:r>
      <w:bookmarkEnd w:id="158"/>
      <w:bookmarkEnd w:id="159"/>
    </w:p>
    <w:p w14:paraId="023F958E" w14:textId="77777777" w:rsidR="00D42470" w:rsidRPr="00D42470" w:rsidRDefault="00D42470" w:rsidP="00D42470">
      <w:pPr>
        <w:spacing w:after="0" w:line="240" w:lineRule="auto"/>
        <w:jc w:val="both"/>
        <w:rPr>
          <w:rFonts w:ascii="Calibri" w:eastAsia="Calibri" w:hAnsi="Calibri" w:cs="Times New Roman"/>
          <w:sz w:val="20"/>
          <w:szCs w:val="20"/>
        </w:rPr>
      </w:pPr>
    </w:p>
    <w:p w14:paraId="5C591EAF"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19E8B74F" w14:textId="77777777" w:rsidTr="0031512B">
        <w:trPr>
          <w:trHeight w:val="286"/>
          <w:jc w:val="center"/>
        </w:trPr>
        <w:tc>
          <w:tcPr>
            <w:tcW w:w="1038" w:type="pct"/>
            <w:shd w:val="clear" w:color="auto" w:fill="D9D9D9"/>
          </w:tcPr>
          <w:p w14:paraId="61FAFEF5"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7513F69C"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2147EBB6" w14:textId="77777777" w:rsidTr="0031512B">
        <w:trPr>
          <w:trHeight w:val="286"/>
          <w:jc w:val="center"/>
        </w:trPr>
        <w:tc>
          <w:tcPr>
            <w:tcW w:w="1038" w:type="pct"/>
            <w:vAlign w:val="center"/>
          </w:tcPr>
          <w:p w14:paraId="0FCD1643"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49DBC388" w14:textId="77777777" w:rsidR="00D42470" w:rsidRDefault="00B5436D" w:rsidP="00D42470">
            <w:pPr>
              <w:jc w:val="both"/>
              <w:rPr>
                <w:rFonts w:cstheme="minorHAnsi"/>
              </w:rPr>
            </w:pPr>
            <w:r w:rsidRPr="00B5436D">
              <w:rPr>
                <w:rFonts w:cs="Calibri"/>
                <w:lang w:val="es-CL" w:eastAsia="en-US"/>
              </w:rPr>
              <w:t>Acta</w:t>
            </w:r>
            <w:r>
              <w:rPr>
                <w:rFonts w:cs="Calibri"/>
                <w:lang w:val="es-CL" w:eastAsia="en-US"/>
              </w:rPr>
              <w:t xml:space="preserve"> </w:t>
            </w:r>
            <w:r w:rsidRPr="00B5436D">
              <w:rPr>
                <w:rFonts w:cs="Calibri"/>
                <w:lang w:val="es-CL" w:eastAsia="en-US"/>
              </w:rPr>
              <w:t>de Fiscalización de</w:t>
            </w:r>
            <w:r>
              <w:rPr>
                <w:rFonts w:cs="Calibri"/>
                <w:lang w:val="es-CL" w:eastAsia="en-US"/>
              </w:rPr>
              <w:t xml:space="preserve"> fecha </w:t>
            </w:r>
            <w:r>
              <w:rPr>
                <w:rFonts w:cstheme="minorHAnsi"/>
              </w:rPr>
              <w:t>08 de mayo de 2018</w:t>
            </w:r>
          </w:p>
          <w:p w14:paraId="0EE92548" w14:textId="77777777" w:rsidR="00926441" w:rsidRPr="00D42470" w:rsidRDefault="00926441" w:rsidP="00D42470">
            <w:pPr>
              <w:jc w:val="both"/>
              <w:rPr>
                <w:rFonts w:cs="Calibri"/>
                <w:lang w:val="es-CL" w:eastAsia="en-US"/>
              </w:rPr>
            </w:pPr>
          </w:p>
        </w:tc>
      </w:tr>
      <w:tr w:rsidR="00D42470" w:rsidRPr="00D42470" w14:paraId="0FD07FA5" w14:textId="77777777" w:rsidTr="0031512B">
        <w:trPr>
          <w:trHeight w:val="264"/>
          <w:jc w:val="center"/>
        </w:trPr>
        <w:tc>
          <w:tcPr>
            <w:tcW w:w="1038" w:type="pct"/>
            <w:vAlign w:val="center"/>
          </w:tcPr>
          <w:p w14:paraId="5F2A7391" w14:textId="77777777" w:rsidR="00D42470" w:rsidRPr="00D42470" w:rsidRDefault="00B5436D" w:rsidP="00D42470">
            <w:pPr>
              <w:jc w:val="center"/>
              <w:rPr>
                <w:rFonts w:cs="Calibri"/>
                <w:lang w:val="es-CL" w:eastAsia="en-US"/>
              </w:rPr>
            </w:pPr>
            <w:r>
              <w:rPr>
                <w:rFonts w:cs="Calibri"/>
                <w:lang w:val="es-CL" w:eastAsia="en-US"/>
              </w:rPr>
              <w:t>2</w:t>
            </w:r>
          </w:p>
        </w:tc>
        <w:tc>
          <w:tcPr>
            <w:tcW w:w="3962" w:type="pct"/>
            <w:vAlign w:val="center"/>
          </w:tcPr>
          <w:p w14:paraId="7AA06254" w14:textId="77777777" w:rsidR="00D42470" w:rsidRDefault="00B5436D" w:rsidP="00D42470">
            <w:pPr>
              <w:jc w:val="both"/>
            </w:pPr>
            <w:r>
              <w:t>ORD ALC. N° 1520 del 22 de s</w:t>
            </w:r>
            <w:r w:rsidRPr="007F30AB">
              <w:t>eptiembre de 2016</w:t>
            </w:r>
            <w:r>
              <w:t>, por la cual el Sr. Jaime Bertín Valenzuela (alcalde I. Municipalidad de Osorno), informa sobre Monitoreo Ambiental RCA 438/2010 “Estudio y Diseño Plan de Cierre Vertedero Comuna de Osorno”.</w:t>
            </w:r>
          </w:p>
          <w:p w14:paraId="75E93CDA" w14:textId="77777777" w:rsidR="00926441" w:rsidRPr="00D42470" w:rsidRDefault="00926441" w:rsidP="00D42470">
            <w:pPr>
              <w:jc w:val="both"/>
              <w:rPr>
                <w:rFonts w:cs="Calibri"/>
                <w:lang w:val="es-CL" w:eastAsia="en-US"/>
              </w:rPr>
            </w:pPr>
          </w:p>
        </w:tc>
      </w:tr>
      <w:tr w:rsidR="00D42470" w:rsidRPr="00D42470" w14:paraId="75B8ADC3" w14:textId="77777777" w:rsidTr="0031512B">
        <w:trPr>
          <w:trHeight w:val="286"/>
          <w:jc w:val="center"/>
        </w:trPr>
        <w:tc>
          <w:tcPr>
            <w:tcW w:w="1038" w:type="pct"/>
            <w:vAlign w:val="center"/>
          </w:tcPr>
          <w:p w14:paraId="4CBD8793" w14:textId="77777777" w:rsidR="00D42470" w:rsidRPr="00D42470" w:rsidRDefault="00B5436D" w:rsidP="00D42470">
            <w:pPr>
              <w:jc w:val="center"/>
              <w:rPr>
                <w:rFonts w:cs="Calibri"/>
                <w:lang w:val="es-CL" w:eastAsia="en-US"/>
              </w:rPr>
            </w:pPr>
            <w:r>
              <w:rPr>
                <w:rFonts w:cs="Calibri"/>
                <w:lang w:val="es-CL" w:eastAsia="en-US"/>
              </w:rPr>
              <w:t>3</w:t>
            </w:r>
          </w:p>
        </w:tc>
        <w:tc>
          <w:tcPr>
            <w:tcW w:w="3962" w:type="pct"/>
            <w:vAlign w:val="center"/>
          </w:tcPr>
          <w:p w14:paraId="1E06F9CE" w14:textId="77777777" w:rsidR="00D42470" w:rsidRDefault="00B5436D" w:rsidP="00D42470">
            <w:pPr>
              <w:jc w:val="both"/>
            </w:pPr>
            <w:r>
              <w:t xml:space="preserve">Resolución Exenta N° 831 del 13 de julio de 2016, mediante la cual la Dirección Ejecutiva del Servicio de Evaluación Ambiental, se pronuncia respecto de la obligación establecida en el artículo 4° transitorio del D.S. N° 40 de 2012, sobre que el titular acreditó el inicio de la ejecución del proyecto singularizado como </w:t>
            </w:r>
            <w:r w:rsidRPr="00C565C1">
              <w:t xml:space="preserve">“Estudio y Diseño Plan de Cierre Vertedero Comuna de Osorno”. </w:t>
            </w:r>
            <w:r>
              <w:t xml:space="preserve">  </w:t>
            </w:r>
          </w:p>
          <w:p w14:paraId="0CAA20CA" w14:textId="77777777" w:rsidR="00926441" w:rsidRPr="00D42470" w:rsidRDefault="00926441" w:rsidP="00D42470">
            <w:pPr>
              <w:jc w:val="both"/>
              <w:rPr>
                <w:rFonts w:cs="Calibri"/>
                <w:lang w:val="es-CL" w:eastAsia="en-US"/>
              </w:rPr>
            </w:pPr>
          </w:p>
        </w:tc>
      </w:tr>
      <w:tr w:rsidR="003329BF" w:rsidRPr="00D42470" w14:paraId="0CDCF419" w14:textId="77777777" w:rsidTr="0031512B">
        <w:trPr>
          <w:trHeight w:val="286"/>
          <w:jc w:val="center"/>
        </w:trPr>
        <w:tc>
          <w:tcPr>
            <w:tcW w:w="1038" w:type="pct"/>
            <w:vAlign w:val="center"/>
          </w:tcPr>
          <w:p w14:paraId="4EDD86BE" w14:textId="60EA0250" w:rsidR="003329BF" w:rsidRDefault="003329BF" w:rsidP="00D42470">
            <w:pPr>
              <w:jc w:val="center"/>
              <w:rPr>
                <w:rFonts w:cs="Calibri"/>
              </w:rPr>
            </w:pPr>
            <w:r>
              <w:rPr>
                <w:rFonts w:cs="Calibri"/>
              </w:rPr>
              <w:t>4</w:t>
            </w:r>
          </w:p>
        </w:tc>
        <w:tc>
          <w:tcPr>
            <w:tcW w:w="3962" w:type="pct"/>
            <w:vAlign w:val="center"/>
          </w:tcPr>
          <w:p w14:paraId="702D9921" w14:textId="77777777" w:rsidR="003329BF" w:rsidRDefault="003329BF" w:rsidP="003329BF">
            <w:pPr>
              <w:jc w:val="both"/>
            </w:pPr>
            <w:r>
              <w:t>Resolución N°1228 del 15 septiembre 2017 que aprueba el proyecto sanitario denominado Mejoramiento Operación del Vertedero Municipal de Curaco</w:t>
            </w:r>
          </w:p>
          <w:p w14:paraId="2386FE78" w14:textId="58131C32" w:rsidR="003329BF" w:rsidRDefault="003329BF" w:rsidP="00BC2937">
            <w:pPr>
              <w:jc w:val="both"/>
            </w:pPr>
          </w:p>
        </w:tc>
      </w:tr>
      <w:tr w:rsidR="003329BF" w:rsidRPr="00D42470" w14:paraId="5FF3C5CA" w14:textId="77777777" w:rsidTr="0031512B">
        <w:trPr>
          <w:trHeight w:val="286"/>
          <w:jc w:val="center"/>
        </w:trPr>
        <w:tc>
          <w:tcPr>
            <w:tcW w:w="1038" w:type="pct"/>
            <w:vAlign w:val="center"/>
          </w:tcPr>
          <w:p w14:paraId="797D81E9" w14:textId="0C67B09A" w:rsidR="003329BF" w:rsidRDefault="003329BF" w:rsidP="00D42470">
            <w:pPr>
              <w:jc w:val="center"/>
              <w:rPr>
                <w:rFonts w:cs="Calibri"/>
              </w:rPr>
            </w:pPr>
            <w:r>
              <w:rPr>
                <w:rFonts w:cs="Calibri"/>
              </w:rPr>
              <w:t>5</w:t>
            </w:r>
          </w:p>
        </w:tc>
        <w:tc>
          <w:tcPr>
            <w:tcW w:w="3962" w:type="pct"/>
            <w:vAlign w:val="center"/>
          </w:tcPr>
          <w:p w14:paraId="7F5593D3" w14:textId="77777777" w:rsidR="003329BF" w:rsidRDefault="003329BF" w:rsidP="003329BF">
            <w:pPr>
              <w:jc w:val="both"/>
            </w:pPr>
            <w:r>
              <w:t xml:space="preserve">Resolución </w:t>
            </w:r>
            <w:proofErr w:type="spellStart"/>
            <w:r>
              <w:t>N°O</w:t>
            </w:r>
            <w:proofErr w:type="spellEnd"/>
            <w:r>
              <w:t>-R/414 del 15 de marzo de 2018 que rechaza plan de cierre progresivo del vertedero Curaco</w:t>
            </w:r>
          </w:p>
          <w:p w14:paraId="5EEDB2DE" w14:textId="20588791" w:rsidR="003329BF" w:rsidRDefault="003329BF" w:rsidP="00BC2937">
            <w:pPr>
              <w:jc w:val="both"/>
            </w:pPr>
          </w:p>
        </w:tc>
      </w:tr>
      <w:tr w:rsidR="003329BF" w:rsidRPr="00D42470" w14:paraId="654B7DAE" w14:textId="77777777" w:rsidTr="0031512B">
        <w:trPr>
          <w:trHeight w:val="286"/>
          <w:jc w:val="center"/>
        </w:trPr>
        <w:tc>
          <w:tcPr>
            <w:tcW w:w="1038" w:type="pct"/>
            <w:vAlign w:val="center"/>
          </w:tcPr>
          <w:p w14:paraId="022F1B14" w14:textId="5AA17061" w:rsidR="003329BF" w:rsidRDefault="003329BF" w:rsidP="00D42470">
            <w:pPr>
              <w:jc w:val="center"/>
              <w:rPr>
                <w:rFonts w:cs="Calibri"/>
              </w:rPr>
            </w:pPr>
            <w:r>
              <w:rPr>
                <w:rFonts w:cs="Calibri"/>
              </w:rPr>
              <w:t>6</w:t>
            </w:r>
          </w:p>
        </w:tc>
        <w:tc>
          <w:tcPr>
            <w:tcW w:w="3962" w:type="pct"/>
            <w:vAlign w:val="center"/>
          </w:tcPr>
          <w:p w14:paraId="6B66B8B8" w14:textId="77777777" w:rsidR="003329BF" w:rsidRDefault="003329BF" w:rsidP="00D42470">
            <w:pPr>
              <w:jc w:val="both"/>
            </w:pPr>
            <w:r>
              <w:t>Acta de inspección de la SEREMI de Salud de fecha 8 de mayo de 2018</w:t>
            </w:r>
          </w:p>
          <w:p w14:paraId="642E7500" w14:textId="1114F0CE" w:rsidR="003329BF" w:rsidRDefault="003329BF" w:rsidP="00D42470">
            <w:pPr>
              <w:jc w:val="both"/>
            </w:pPr>
          </w:p>
        </w:tc>
      </w:tr>
    </w:tbl>
    <w:p w14:paraId="48EEFD83"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8"/>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14D61D" w14:textId="77777777" w:rsidR="00155927" w:rsidRDefault="00155927" w:rsidP="00E56524">
      <w:pPr>
        <w:spacing w:after="0" w:line="240" w:lineRule="auto"/>
      </w:pPr>
      <w:r>
        <w:separator/>
      </w:r>
    </w:p>
    <w:p w14:paraId="5066CBA9" w14:textId="77777777" w:rsidR="00155927" w:rsidRDefault="00155927"/>
  </w:endnote>
  <w:endnote w:type="continuationSeparator" w:id="0">
    <w:p w14:paraId="1AF779D4" w14:textId="77777777" w:rsidR="00155927" w:rsidRDefault="00155927" w:rsidP="00E56524">
      <w:pPr>
        <w:spacing w:after="0" w:line="240" w:lineRule="auto"/>
      </w:pPr>
      <w:r>
        <w:continuationSeparator/>
      </w:r>
    </w:p>
    <w:p w14:paraId="23096A1F" w14:textId="77777777" w:rsidR="00155927" w:rsidRDefault="001559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102BFB1B" w14:textId="77777777" w:rsidR="005E436F" w:rsidRDefault="005E436F">
        <w:pPr>
          <w:pStyle w:val="Piedepgina"/>
          <w:jc w:val="right"/>
        </w:pPr>
        <w:r>
          <w:fldChar w:fldCharType="begin"/>
        </w:r>
        <w:r>
          <w:instrText>PAGE   \* MERGEFORMAT</w:instrText>
        </w:r>
        <w:r>
          <w:fldChar w:fldCharType="separate"/>
        </w:r>
        <w:r w:rsidRPr="00EF4563">
          <w:rPr>
            <w:noProof/>
            <w:lang w:val="es-ES"/>
          </w:rPr>
          <w:t>14</w:t>
        </w:r>
        <w:r>
          <w:fldChar w:fldCharType="end"/>
        </w:r>
      </w:p>
    </w:sdtContent>
  </w:sdt>
  <w:p w14:paraId="024D0405" w14:textId="77777777" w:rsidR="005E436F" w:rsidRPr="00E56524" w:rsidRDefault="005E436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F9FD2AF" w14:textId="48A16C7C" w:rsidR="005E436F" w:rsidRPr="00E56524" w:rsidRDefault="005E436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11627D7D" w14:textId="77777777" w:rsidR="005E436F" w:rsidRDefault="005E436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4048A89A" w14:textId="77777777" w:rsidR="005E436F" w:rsidRDefault="005E436F">
        <w:pPr>
          <w:pStyle w:val="Piedepgina"/>
          <w:jc w:val="right"/>
        </w:pPr>
        <w:r>
          <w:fldChar w:fldCharType="begin"/>
        </w:r>
        <w:r>
          <w:instrText>PAGE   \* MERGEFORMAT</w:instrText>
        </w:r>
        <w:r>
          <w:fldChar w:fldCharType="separate"/>
        </w:r>
        <w:r w:rsidRPr="00EF4563">
          <w:rPr>
            <w:noProof/>
            <w:lang w:val="es-ES"/>
          </w:rPr>
          <w:t>15</w:t>
        </w:r>
        <w:r>
          <w:fldChar w:fldCharType="end"/>
        </w:r>
      </w:p>
    </w:sdtContent>
  </w:sdt>
  <w:p w14:paraId="3E78F1E3" w14:textId="77777777" w:rsidR="005E436F" w:rsidRPr="00E56524" w:rsidRDefault="005E436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0E4786B" w14:textId="77777777" w:rsidR="005E436F" w:rsidRPr="00E56524" w:rsidRDefault="005E436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7EC6A61" w14:textId="77777777" w:rsidR="005E436F" w:rsidRDefault="005E436F">
    <w:pPr>
      <w:pStyle w:val="Piedepgina"/>
    </w:pPr>
  </w:p>
  <w:p w14:paraId="63B9C5FB" w14:textId="77777777" w:rsidR="005E436F" w:rsidRDefault="005E436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3364E5" w14:textId="77777777" w:rsidR="00155927" w:rsidRDefault="00155927" w:rsidP="00E56524">
      <w:pPr>
        <w:spacing w:after="0" w:line="240" w:lineRule="auto"/>
      </w:pPr>
      <w:r>
        <w:separator/>
      </w:r>
    </w:p>
    <w:p w14:paraId="7DB297C1" w14:textId="77777777" w:rsidR="00155927" w:rsidRDefault="00155927"/>
  </w:footnote>
  <w:footnote w:type="continuationSeparator" w:id="0">
    <w:p w14:paraId="64829205" w14:textId="77777777" w:rsidR="00155927" w:rsidRDefault="00155927" w:rsidP="00E56524">
      <w:pPr>
        <w:spacing w:after="0" w:line="240" w:lineRule="auto"/>
      </w:pPr>
      <w:r>
        <w:continuationSeparator/>
      </w:r>
    </w:p>
    <w:p w14:paraId="0028A36F" w14:textId="77777777" w:rsidR="00155927" w:rsidRDefault="0015592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2991"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7161898"/>
    <w:multiLevelType w:val="hybridMultilevel"/>
    <w:tmpl w:val="F496DFA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2F73116"/>
    <w:multiLevelType w:val="hybridMultilevel"/>
    <w:tmpl w:val="C9A8E118"/>
    <w:lvl w:ilvl="0" w:tplc="340A0019">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14D15B84"/>
    <w:multiLevelType w:val="hybridMultilevel"/>
    <w:tmpl w:val="E508FE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72C15CE"/>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1FB17D49"/>
    <w:multiLevelType w:val="hybridMultilevel"/>
    <w:tmpl w:val="2652A3B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2179676C"/>
    <w:multiLevelType w:val="hybridMultilevel"/>
    <w:tmpl w:val="D294325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7D00D6F"/>
    <w:multiLevelType w:val="hybridMultilevel"/>
    <w:tmpl w:val="DC4CE472"/>
    <w:lvl w:ilvl="0" w:tplc="7B2A8926">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915521A"/>
    <w:multiLevelType w:val="hybridMultilevel"/>
    <w:tmpl w:val="57663ACC"/>
    <w:lvl w:ilvl="0" w:tplc="7DA243DA">
      <w:start w:val="1"/>
      <w:numFmt w:val="lowerLetter"/>
      <w:lvlText w:val="%1)"/>
      <w:lvlJc w:val="left"/>
      <w:pPr>
        <w:ind w:left="720" w:hanging="360"/>
      </w:pPr>
      <w:rPr>
        <w:rFonts w:hint="default"/>
        <w:b/>
        <w:color w:val="auto"/>
        <w:sz w:val="24"/>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EAD609F"/>
    <w:multiLevelType w:val="hybridMultilevel"/>
    <w:tmpl w:val="1F22C750"/>
    <w:lvl w:ilvl="0" w:tplc="340A0001">
      <w:start w:val="1"/>
      <w:numFmt w:val="bullet"/>
      <w:lvlText w:val=""/>
      <w:lvlJc w:val="left"/>
      <w:pPr>
        <w:ind w:left="720" w:hanging="360"/>
      </w:pPr>
      <w:rPr>
        <w:rFonts w:ascii="Symbol" w:hAnsi="Symbol"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318A351F"/>
    <w:multiLevelType w:val="hybridMultilevel"/>
    <w:tmpl w:val="9B4658A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31F70D24"/>
    <w:multiLevelType w:val="hybridMultilevel"/>
    <w:tmpl w:val="BA700C9E"/>
    <w:lvl w:ilvl="0" w:tplc="340A0019">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36837302"/>
    <w:multiLevelType w:val="hybridMultilevel"/>
    <w:tmpl w:val="BC6CF226"/>
    <w:lvl w:ilvl="0" w:tplc="A1CCB694">
      <w:start w:val="1"/>
      <w:numFmt w:val="lowerLetter"/>
      <w:lvlText w:val="%1."/>
      <w:lvlJc w:val="left"/>
      <w:pPr>
        <w:ind w:left="360" w:hanging="360"/>
      </w:pPr>
      <w:rPr>
        <w:rFonts w:asciiTheme="majorHAnsi" w:hAnsiTheme="majorHAnsi" w:hint="default"/>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3AB978EB"/>
    <w:multiLevelType w:val="hybridMultilevel"/>
    <w:tmpl w:val="27E25576"/>
    <w:lvl w:ilvl="0" w:tplc="340A0019">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3B6F4E07"/>
    <w:multiLevelType w:val="hybridMultilevel"/>
    <w:tmpl w:val="DB62DE8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4B8453AB"/>
    <w:multiLevelType w:val="hybridMultilevel"/>
    <w:tmpl w:val="35C2B394"/>
    <w:lvl w:ilvl="0" w:tplc="340A0001">
      <w:start w:val="1"/>
      <w:numFmt w:val="bullet"/>
      <w:lvlText w:val=""/>
      <w:lvlJc w:val="left"/>
      <w:pPr>
        <w:ind w:left="906" w:hanging="360"/>
      </w:pPr>
      <w:rPr>
        <w:rFonts w:ascii="Symbol" w:hAnsi="Symbol" w:hint="default"/>
        <w:b w:val="0"/>
        <w:color w:val="auto"/>
      </w:rPr>
    </w:lvl>
    <w:lvl w:ilvl="1" w:tplc="340A0019" w:tentative="1">
      <w:start w:val="1"/>
      <w:numFmt w:val="lowerLetter"/>
      <w:lvlText w:val="%2."/>
      <w:lvlJc w:val="left"/>
      <w:pPr>
        <w:ind w:left="1626" w:hanging="360"/>
      </w:pPr>
    </w:lvl>
    <w:lvl w:ilvl="2" w:tplc="340A001B" w:tentative="1">
      <w:start w:val="1"/>
      <w:numFmt w:val="lowerRoman"/>
      <w:lvlText w:val="%3."/>
      <w:lvlJc w:val="right"/>
      <w:pPr>
        <w:ind w:left="2346" w:hanging="180"/>
      </w:pPr>
    </w:lvl>
    <w:lvl w:ilvl="3" w:tplc="340A000F" w:tentative="1">
      <w:start w:val="1"/>
      <w:numFmt w:val="decimal"/>
      <w:lvlText w:val="%4."/>
      <w:lvlJc w:val="left"/>
      <w:pPr>
        <w:ind w:left="3066" w:hanging="360"/>
      </w:pPr>
    </w:lvl>
    <w:lvl w:ilvl="4" w:tplc="340A0019" w:tentative="1">
      <w:start w:val="1"/>
      <w:numFmt w:val="lowerLetter"/>
      <w:lvlText w:val="%5."/>
      <w:lvlJc w:val="left"/>
      <w:pPr>
        <w:ind w:left="3786" w:hanging="360"/>
      </w:pPr>
    </w:lvl>
    <w:lvl w:ilvl="5" w:tplc="340A001B" w:tentative="1">
      <w:start w:val="1"/>
      <w:numFmt w:val="lowerRoman"/>
      <w:lvlText w:val="%6."/>
      <w:lvlJc w:val="right"/>
      <w:pPr>
        <w:ind w:left="4506" w:hanging="180"/>
      </w:pPr>
    </w:lvl>
    <w:lvl w:ilvl="6" w:tplc="340A000F" w:tentative="1">
      <w:start w:val="1"/>
      <w:numFmt w:val="decimal"/>
      <w:lvlText w:val="%7."/>
      <w:lvlJc w:val="left"/>
      <w:pPr>
        <w:ind w:left="5226" w:hanging="360"/>
      </w:pPr>
    </w:lvl>
    <w:lvl w:ilvl="7" w:tplc="340A0019" w:tentative="1">
      <w:start w:val="1"/>
      <w:numFmt w:val="lowerLetter"/>
      <w:lvlText w:val="%8."/>
      <w:lvlJc w:val="left"/>
      <w:pPr>
        <w:ind w:left="5946" w:hanging="360"/>
      </w:pPr>
    </w:lvl>
    <w:lvl w:ilvl="8" w:tplc="340A001B" w:tentative="1">
      <w:start w:val="1"/>
      <w:numFmt w:val="lowerRoman"/>
      <w:lvlText w:val="%9."/>
      <w:lvlJc w:val="right"/>
      <w:pPr>
        <w:ind w:left="6666" w:hanging="180"/>
      </w:pPr>
    </w:lvl>
  </w:abstractNum>
  <w:abstractNum w:abstractNumId="2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5305ACF"/>
    <w:multiLevelType w:val="hybridMultilevel"/>
    <w:tmpl w:val="79DA357C"/>
    <w:lvl w:ilvl="0" w:tplc="562C725A">
      <w:start w:val="1"/>
      <w:numFmt w:val="bullet"/>
      <w:lvlText w:val="-"/>
      <w:lvlJc w:val="left"/>
      <w:pPr>
        <w:ind w:left="720" w:hanging="360"/>
      </w:pPr>
      <w:rPr>
        <w:rFonts w:ascii="Calibri" w:eastAsiaTheme="minorHAnsi" w:hAnsi="Calibri"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C590C75"/>
    <w:multiLevelType w:val="hybridMultilevel"/>
    <w:tmpl w:val="FFAC04A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6138621F"/>
    <w:multiLevelType w:val="hybridMultilevel"/>
    <w:tmpl w:val="25429AF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61595E8B"/>
    <w:multiLevelType w:val="hybridMultilevel"/>
    <w:tmpl w:val="92BA581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71F6319E"/>
    <w:multiLevelType w:val="multilevel"/>
    <w:tmpl w:val="8854814E"/>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7295208B"/>
    <w:multiLevelType w:val="hybridMultilevel"/>
    <w:tmpl w:val="5CA470C2"/>
    <w:lvl w:ilvl="0" w:tplc="340A0001">
      <w:start w:val="1"/>
      <w:numFmt w:val="bullet"/>
      <w:lvlText w:val=""/>
      <w:lvlJc w:val="left"/>
      <w:pPr>
        <w:ind w:left="720" w:hanging="360"/>
      </w:pPr>
      <w:rPr>
        <w:rFonts w:ascii="Symbol" w:hAnsi="Symbol"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78A654AD"/>
    <w:multiLevelType w:val="hybridMultilevel"/>
    <w:tmpl w:val="8320ED7E"/>
    <w:lvl w:ilvl="0" w:tplc="340A0001">
      <w:start w:val="1"/>
      <w:numFmt w:val="bullet"/>
      <w:lvlText w:val=""/>
      <w:lvlJc w:val="left"/>
      <w:pPr>
        <w:ind w:left="720" w:hanging="360"/>
      </w:pPr>
      <w:rPr>
        <w:rFonts w:ascii="Symbol" w:hAnsi="Symbol"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7F6B7B5F"/>
    <w:multiLevelType w:val="hybridMultilevel"/>
    <w:tmpl w:val="EB12BDB8"/>
    <w:lvl w:ilvl="0" w:tplc="B20E3716">
      <w:start w:val="1"/>
      <w:numFmt w:val="lowerLetter"/>
      <w:lvlText w:val="%1."/>
      <w:lvlJc w:val="left"/>
      <w:pPr>
        <w:ind w:left="961" w:hanging="360"/>
      </w:pPr>
      <w:rPr>
        <w:rFonts w:hint="default"/>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num w:numId="1">
    <w:abstractNumId w:val="1"/>
  </w:num>
  <w:num w:numId="2">
    <w:abstractNumId w:val="0"/>
  </w:num>
  <w:num w:numId="3">
    <w:abstractNumId w:val="21"/>
  </w:num>
  <w:num w:numId="4">
    <w:abstractNumId w:val="24"/>
  </w:num>
  <w:num w:numId="5">
    <w:abstractNumId w:val="6"/>
  </w:num>
  <w:num w:numId="6">
    <w:abstractNumId w:val="1"/>
  </w:num>
  <w:num w:numId="7">
    <w:abstractNumId w:val="22"/>
  </w:num>
  <w:num w:numId="8">
    <w:abstractNumId w:val="18"/>
  </w:num>
  <w:num w:numId="9">
    <w:abstractNumId w:val="19"/>
  </w:num>
  <w:num w:numId="10">
    <w:abstractNumId w:val="30"/>
  </w:num>
  <w:num w:numId="11">
    <w:abstractNumId w:val="31"/>
  </w:num>
  <w:num w:numId="12">
    <w:abstractNumId w:val="2"/>
  </w:num>
  <w:num w:numId="13">
    <w:abstractNumId w:val="14"/>
  </w:num>
  <w:num w:numId="14">
    <w:abstractNumId w:val="19"/>
  </w:num>
  <w:num w:numId="15">
    <w:abstractNumId w:val="19"/>
  </w:num>
  <w:num w:numId="16">
    <w:abstractNumId w:val="19"/>
  </w:num>
  <w:num w:numId="17">
    <w:abstractNumId w:val="19"/>
  </w:num>
  <w:num w:numId="18">
    <w:abstractNumId w:val="2"/>
  </w:num>
  <w:num w:numId="19">
    <w:abstractNumId w:val="27"/>
  </w:num>
  <w:num w:numId="20">
    <w:abstractNumId w:val="7"/>
  </w:num>
  <w:num w:numId="21">
    <w:abstractNumId w:val="20"/>
  </w:num>
  <w:num w:numId="22">
    <w:abstractNumId w:val="29"/>
  </w:num>
  <w:num w:numId="23">
    <w:abstractNumId w:val="8"/>
  </w:num>
  <w:num w:numId="24">
    <w:abstractNumId w:val="16"/>
  </w:num>
  <w:num w:numId="25">
    <w:abstractNumId w:val="4"/>
  </w:num>
  <w:num w:numId="26">
    <w:abstractNumId w:val="13"/>
  </w:num>
  <w:num w:numId="27">
    <w:abstractNumId w:val="32"/>
  </w:num>
  <w:num w:numId="28">
    <w:abstractNumId w:val="11"/>
  </w:num>
  <w:num w:numId="29">
    <w:abstractNumId w:val="26"/>
  </w:num>
  <w:num w:numId="30">
    <w:abstractNumId w:val="28"/>
  </w:num>
  <w:num w:numId="31">
    <w:abstractNumId w:val="15"/>
  </w:num>
  <w:num w:numId="32">
    <w:abstractNumId w:val="23"/>
  </w:num>
  <w:num w:numId="33">
    <w:abstractNumId w:val="2"/>
    <w:lvlOverride w:ilvl="0">
      <w:startOverride w:val="5"/>
    </w:lvlOverride>
    <w:lvlOverride w:ilvl="1">
      <w:startOverride w:val="1"/>
    </w:lvlOverride>
  </w:num>
  <w:num w:numId="34">
    <w:abstractNumId w:val="2"/>
    <w:lvlOverride w:ilvl="0">
      <w:startOverride w:val="5"/>
    </w:lvlOverride>
    <w:lvlOverride w:ilvl="1">
      <w:startOverride w:val="1"/>
    </w:lvlOverride>
  </w:num>
  <w:num w:numId="35">
    <w:abstractNumId w:val="2"/>
    <w:lvlOverride w:ilvl="0">
      <w:startOverride w:val="5"/>
    </w:lvlOverride>
    <w:lvlOverride w:ilvl="1">
      <w:startOverride w:val="1"/>
    </w:lvlOverride>
  </w:num>
  <w:num w:numId="36">
    <w:abstractNumId w:val="25"/>
  </w:num>
  <w:num w:numId="37">
    <w:abstractNumId w:val="33"/>
  </w:num>
  <w:num w:numId="38">
    <w:abstractNumId w:val="2"/>
    <w:lvlOverride w:ilvl="0">
      <w:startOverride w:val="5"/>
    </w:lvlOverride>
    <w:lvlOverride w:ilvl="1">
      <w:startOverride w:val="3"/>
    </w:lvlOverride>
  </w:num>
  <w:num w:numId="39">
    <w:abstractNumId w:val="2"/>
    <w:lvlOverride w:ilvl="0">
      <w:startOverride w:val="5"/>
    </w:lvlOverride>
    <w:lvlOverride w:ilvl="1">
      <w:startOverride w:val="3"/>
    </w:lvlOverride>
  </w:num>
  <w:num w:numId="40">
    <w:abstractNumId w:val="3"/>
  </w:num>
  <w:num w:numId="41">
    <w:abstractNumId w:val="2"/>
    <w:lvlOverride w:ilvl="0">
      <w:startOverride w:val="5"/>
    </w:lvlOverride>
    <w:lvlOverride w:ilvl="1">
      <w:startOverride w:val="4"/>
    </w:lvlOverride>
  </w:num>
  <w:num w:numId="42">
    <w:abstractNumId w:val="12"/>
  </w:num>
  <w:num w:numId="43">
    <w:abstractNumId w:val="17"/>
  </w:num>
  <w:num w:numId="44">
    <w:abstractNumId w:val="10"/>
  </w:num>
  <w:num w:numId="45">
    <w:abstractNumId w:val="9"/>
  </w:num>
  <w:num w:numId="4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0427"/>
    <w:rsid w:val="000155A6"/>
    <w:rsid w:val="00020CE5"/>
    <w:rsid w:val="00031478"/>
    <w:rsid w:val="00032C3D"/>
    <w:rsid w:val="000411EC"/>
    <w:rsid w:val="00041A4C"/>
    <w:rsid w:val="00044697"/>
    <w:rsid w:val="000512A3"/>
    <w:rsid w:val="000556C1"/>
    <w:rsid w:val="00062C8D"/>
    <w:rsid w:val="00072FD8"/>
    <w:rsid w:val="0007552A"/>
    <w:rsid w:val="00080238"/>
    <w:rsid w:val="0008643B"/>
    <w:rsid w:val="000A28D4"/>
    <w:rsid w:val="000A2F54"/>
    <w:rsid w:val="000B10ED"/>
    <w:rsid w:val="000B3DAD"/>
    <w:rsid w:val="000C3AD3"/>
    <w:rsid w:val="000C3E22"/>
    <w:rsid w:val="000C7852"/>
    <w:rsid w:val="000D13D1"/>
    <w:rsid w:val="000D33A4"/>
    <w:rsid w:val="000E0714"/>
    <w:rsid w:val="000E52B7"/>
    <w:rsid w:val="000E66AF"/>
    <w:rsid w:val="000F54D2"/>
    <w:rsid w:val="001018E3"/>
    <w:rsid w:val="001029E5"/>
    <w:rsid w:val="00135896"/>
    <w:rsid w:val="00145020"/>
    <w:rsid w:val="001520B1"/>
    <w:rsid w:val="00155927"/>
    <w:rsid w:val="00157DCA"/>
    <w:rsid w:val="00163269"/>
    <w:rsid w:val="001648BB"/>
    <w:rsid w:val="00190CCA"/>
    <w:rsid w:val="00191FC0"/>
    <w:rsid w:val="001927A9"/>
    <w:rsid w:val="001A2337"/>
    <w:rsid w:val="001A6602"/>
    <w:rsid w:val="001A7FD0"/>
    <w:rsid w:val="001C286B"/>
    <w:rsid w:val="001C2BC9"/>
    <w:rsid w:val="001C3968"/>
    <w:rsid w:val="001C6233"/>
    <w:rsid w:val="001C6ED9"/>
    <w:rsid w:val="001C796B"/>
    <w:rsid w:val="001E7CB4"/>
    <w:rsid w:val="002035E4"/>
    <w:rsid w:val="0022214C"/>
    <w:rsid w:val="00223DDF"/>
    <w:rsid w:val="0022485D"/>
    <w:rsid w:val="00234FE1"/>
    <w:rsid w:val="00236422"/>
    <w:rsid w:val="002561F7"/>
    <w:rsid w:val="00262908"/>
    <w:rsid w:val="00262969"/>
    <w:rsid w:val="002778D0"/>
    <w:rsid w:val="002830B1"/>
    <w:rsid w:val="00284694"/>
    <w:rsid w:val="0029145F"/>
    <w:rsid w:val="00293AA8"/>
    <w:rsid w:val="002961C4"/>
    <w:rsid w:val="002B7B17"/>
    <w:rsid w:val="002C2995"/>
    <w:rsid w:val="002C303A"/>
    <w:rsid w:val="002C4319"/>
    <w:rsid w:val="002D3B77"/>
    <w:rsid w:val="002E2764"/>
    <w:rsid w:val="002E78C9"/>
    <w:rsid w:val="002F1092"/>
    <w:rsid w:val="002F25F0"/>
    <w:rsid w:val="003043F8"/>
    <w:rsid w:val="00307583"/>
    <w:rsid w:val="00312558"/>
    <w:rsid w:val="00313AA4"/>
    <w:rsid w:val="00314972"/>
    <w:rsid w:val="00314CFC"/>
    <w:rsid w:val="0031512B"/>
    <w:rsid w:val="0033028A"/>
    <w:rsid w:val="003329BF"/>
    <w:rsid w:val="003437A1"/>
    <w:rsid w:val="003534FC"/>
    <w:rsid w:val="003711B1"/>
    <w:rsid w:val="0038178F"/>
    <w:rsid w:val="003C1349"/>
    <w:rsid w:val="003D2505"/>
    <w:rsid w:val="003E085C"/>
    <w:rsid w:val="003E1C70"/>
    <w:rsid w:val="003E4783"/>
    <w:rsid w:val="003E525E"/>
    <w:rsid w:val="003E6F06"/>
    <w:rsid w:val="0041151A"/>
    <w:rsid w:val="00427C0C"/>
    <w:rsid w:val="00434076"/>
    <w:rsid w:val="004438A3"/>
    <w:rsid w:val="0044471E"/>
    <w:rsid w:val="0044610D"/>
    <w:rsid w:val="00457501"/>
    <w:rsid w:val="004741A1"/>
    <w:rsid w:val="00476AC8"/>
    <w:rsid w:val="00486361"/>
    <w:rsid w:val="004879A9"/>
    <w:rsid w:val="00492C16"/>
    <w:rsid w:val="004A2265"/>
    <w:rsid w:val="004A2541"/>
    <w:rsid w:val="004B43B4"/>
    <w:rsid w:val="004B4617"/>
    <w:rsid w:val="004B56B0"/>
    <w:rsid w:val="004B58F6"/>
    <w:rsid w:val="004C6229"/>
    <w:rsid w:val="004D481F"/>
    <w:rsid w:val="004E09F0"/>
    <w:rsid w:val="0051560F"/>
    <w:rsid w:val="005411BE"/>
    <w:rsid w:val="00541E5B"/>
    <w:rsid w:val="0054584D"/>
    <w:rsid w:val="0055181E"/>
    <w:rsid w:val="00551D0D"/>
    <w:rsid w:val="00556C92"/>
    <w:rsid w:val="00561998"/>
    <w:rsid w:val="00567042"/>
    <w:rsid w:val="00576EA1"/>
    <w:rsid w:val="005863D4"/>
    <w:rsid w:val="005933B2"/>
    <w:rsid w:val="00593787"/>
    <w:rsid w:val="00596FA8"/>
    <w:rsid w:val="005B0453"/>
    <w:rsid w:val="005C28DB"/>
    <w:rsid w:val="005D012F"/>
    <w:rsid w:val="005E07C4"/>
    <w:rsid w:val="005E436F"/>
    <w:rsid w:val="005F37CA"/>
    <w:rsid w:val="005F604E"/>
    <w:rsid w:val="0061046D"/>
    <w:rsid w:val="00610E5F"/>
    <w:rsid w:val="00612E47"/>
    <w:rsid w:val="00615A08"/>
    <w:rsid w:val="006250AF"/>
    <w:rsid w:val="00626386"/>
    <w:rsid w:val="006269D4"/>
    <w:rsid w:val="00626CCE"/>
    <w:rsid w:val="006270FA"/>
    <w:rsid w:val="00627B7D"/>
    <w:rsid w:val="0063792D"/>
    <w:rsid w:val="00641FD0"/>
    <w:rsid w:val="006461BE"/>
    <w:rsid w:val="00670D54"/>
    <w:rsid w:val="0067113E"/>
    <w:rsid w:val="00682D64"/>
    <w:rsid w:val="006867A0"/>
    <w:rsid w:val="00692EA3"/>
    <w:rsid w:val="0069577F"/>
    <w:rsid w:val="006970B6"/>
    <w:rsid w:val="006A4FA8"/>
    <w:rsid w:val="006B03F9"/>
    <w:rsid w:val="006B7C8C"/>
    <w:rsid w:val="006C0A8D"/>
    <w:rsid w:val="006C1281"/>
    <w:rsid w:val="006D1388"/>
    <w:rsid w:val="006D2501"/>
    <w:rsid w:val="006D30F0"/>
    <w:rsid w:val="006E275C"/>
    <w:rsid w:val="006E382B"/>
    <w:rsid w:val="006E758B"/>
    <w:rsid w:val="006F2371"/>
    <w:rsid w:val="006F3A66"/>
    <w:rsid w:val="006F4870"/>
    <w:rsid w:val="006F4EA6"/>
    <w:rsid w:val="00700235"/>
    <w:rsid w:val="00702409"/>
    <w:rsid w:val="00710FB1"/>
    <w:rsid w:val="00712AC7"/>
    <w:rsid w:val="007143C6"/>
    <w:rsid w:val="00716102"/>
    <w:rsid w:val="00717403"/>
    <w:rsid w:val="00723133"/>
    <w:rsid w:val="00727BF5"/>
    <w:rsid w:val="00742F86"/>
    <w:rsid w:val="00746730"/>
    <w:rsid w:val="00751DE2"/>
    <w:rsid w:val="00763708"/>
    <w:rsid w:val="00791465"/>
    <w:rsid w:val="00796CA0"/>
    <w:rsid w:val="00797384"/>
    <w:rsid w:val="007A02CF"/>
    <w:rsid w:val="007A7DEB"/>
    <w:rsid w:val="007C1EB9"/>
    <w:rsid w:val="007E3662"/>
    <w:rsid w:val="007F07F1"/>
    <w:rsid w:val="008013F0"/>
    <w:rsid w:val="008043E3"/>
    <w:rsid w:val="00806EA4"/>
    <w:rsid w:val="00810D59"/>
    <w:rsid w:val="00811EE4"/>
    <w:rsid w:val="00814A68"/>
    <w:rsid w:val="008168BC"/>
    <w:rsid w:val="0082150C"/>
    <w:rsid w:val="00835548"/>
    <w:rsid w:val="00836F82"/>
    <w:rsid w:val="00837BDC"/>
    <w:rsid w:val="00837F8A"/>
    <w:rsid w:val="008467A3"/>
    <w:rsid w:val="008520A5"/>
    <w:rsid w:val="00854029"/>
    <w:rsid w:val="00856D17"/>
    <w:rsid w:val="00860ADC"/>
    <w:rsid w:val="00863EE2"/>
    <w:rsid w:val="0087664E"/>
    <w:rsid w:val="008D4801"/>
    <w:rsid w:val="008D5C00"/>
    <w:rsid w:val="009076E5"/>
    <w:rsid w:val="00907834"/>
    <w:rsid w:val="00926441"/>
    <w:rsid w:val="0093042A"/>
    <w:rsid w:val="00933D7F"/>
    <w:rsid w:val="00945A14"/>
    <w:rsid w:val="00950D55"/>
    <w:rsid w:val="0095256C"/>
    <w:rsid w:val="009561C4"/>
    <w:rsid w:val="00956221"/>
    <w:rsid w:val="00965745"/>
    <w:rsid w:val="009746B9"/>
    <w:rsid w:val="00983171"/>
    <w:rsid w:val="00987770"/>
    <w:rsid w:val="00992B8C"/>
    <w:rsid w:val="009A0975"/>
    <w:rsid w:val="009A1B0C"/>
    <w:rsid w:val="009A263E"/>
    <w:rsid w:val="009A3990"/>
    <w:rsid w:val="009A3B0F"/>
    <w:rsid w:val="009A4081"/>
    <w:rsid w:val="009B1181"/>
    <w:rsid w:val="009B1C9B"/>
    <w:rsid w:val="009C685F"/>
    <w:rsid w:val="009C6AF2"/>
    <w:rsid w:val="009D12F3"/>
    <w:rsid w:val="009D251B"/>
    <w:rsid w:val="009D5E46"/>
    <w:rsid w:val="009E2CD0"/>
    <w:rsid w:val="009E57B8"/>
    <w:rsid w:val="009F1382"/>
    <w:rsid w:val="009F420E"/>
    <w:rsid w:val="00A06919"/>
    <w:rsid w:val="00A21BE9"/>
    <w:rsid w:val="00A26E5C"/>
    <w:rsid w:val="00A26E88"/>
    <w:rsid w:val="00A27C5B"/>
    <w:rsid w:val="00A37206"/>
    <w:rsid w:val="00A425B7"/>
    <w:rsid w:val="00A43B63"/>
    <w:rsid w:val="00A450FB"/>
    <w:rsid w:val="00A5204F"/>
    <w:rsid w:val="00A6065A"/>
    <w:rsid w:val="00A704BF"/>
    <w:rsid w:val="00A70B13"/>
    <w:rsid w:val="00A813AA"/>
    <w:rsid w:val="00A858AE"/>
    <w:rsid w:val="00A86CAF"/>
    <w:rsid w:val="00A94BBD"/>
    <w:rsid w:val="00A9797F"/>
    <w:rsid w:val="00AA081B"/>
    <w:rsid w:val="00AB4A8F"/>
    <w:rsid w:val="00AB556A"/>
    <w:rsid w:val="00AB7C68"/>
    <w:rsid w:val="00AC65E7"/>
    <w:rsid w:val="00AD6010"/>
    <w:rsid w:val="00AD6A8F"/>
    <w:rsid w:val="00AE011D"/>
    <w:rsid w:val="00AE60A4"/>
    <w:rsid w:val="00B0203E"/>
    <w:rsid w:val="00B075A0"/>
    <w:rsid w:val="00B17E97"/>
    <w:rsid w:val="00B21AE1"/>
    <w:rsid w:val="00B22193"/>
    <w:rsid w:val="00B27D4E"/>
    <w:rsid w:val="00B30807"/>
    <w:rsid w:val="00B32B3B"/>
    <w:rsid w:val="00B36889"/>
    <w:rsid w:val="00B42AFE"/>
    <w:rsid w:val="00B44BF6"/>
    <w:rsid w:val="00B52455"/>
    <w:rsid w:val="00B5436D"/>
    <w:rsid w:val="00B54A74"/>
    <w:rsid w:val="00B54A9E"/>
    <w:rsid w:val="00B54F3B"/>
    <w:rsid w:val="00B5591A"/>
    <w:rsid w:val="00B722C7"/>
    <w:rsid w:val="00B75D9D"/>
    <w:rsid w:val="00B831F9"/>
    <w:rsid w:val="00BA5FF6"/>
    <w:rsid w:val="00BC2937"/>
    <w:rsid w:val="00BD4A2F"/>
    <w:rsid w:val="00BE05F6"/>
    <w:rsid w:val="00BE53EA"/>
    <w:rsid w:val="00BF33C7"/>
    <w:rsid w:val="00C1005C"/>
    <w:rsid w:val="00C11245"/>
    <w:rsid w:val="00C22865"/>
    <w:rsid w:val="00C23C0E"/>
    <w:rsid w:val="00C35826"/>
    <w:rsid w:val="00C51763"/>
    <w:rsid w:val="00C565C1"/>
    <w:rsid w:val="00C616FB"/>
    <w:rsid w:val="00C62A2B"/>
    <w:rsid w:val="00C72BE6"/>
    <w:rsid w:val="00C7678D"/>
    <w:rsid w:val="00C80993"/>
    <w:rsid w:val="00C91B03"/>
    <w:rsid w:val="00C9206B"/>
    <w:rsid w:val="00C923F8"/>
    <w:rsid w:val="00C9316D"/>
    <w:rsid w:val="00C96739"/>
    <w:rsid w:val="00CB1016"/>
    <w:rsid w:val="00CB1CEB"/>
    <w:rsid w:val="00CB5BD2"/>
    <w:rsid w:val="00CC5E96"/>
    <w:rsid w:val="00CD4B41"/>
    <w:rsid w:val="00CE29FB"/>
    <w:rsid w:val="00CE3C97"/>
    <w:rsid w:val="00CE6139"/>
    <w:rsid w:val="00CF6DE2"/>
    <w:rsid w:val="00D03BA8"/>
    <w:rsid w:val="00D06934"/>
    <w:rsid w:val="00D14AAD"/>
    <w:rsid w:val="00D200F9"/>
    <w:rsid w:val="00D21490"/>
    <w:rsid w:val="00D22E71"/>
    <w:rsid w:val="00D2491D"/>
    <w:rsid w:val="00D36194"/>
    <w:rsid w:val="00D414D3"/>
    <w:rsid w:val="00D41CC0"/>
    <w:rsid w:val="00D42470"/>
    <w:rsid w:val="00D55E77"/>
    <w:rsid w:val="00D62F2C"/>
    <w:rsid w:val="00D70364"/>
    <w:rsid w:val="00D72F21"/>
    <w:rsid w:val="00D756CE"/>
    <w:rsid w:val="00D777F3"/>
    <w:rsid w:val="00D863F7"/>
    <w:rsid w:val="00D870B9"/>
    <w:rsid w:val="00D875C2"/>
    <w:rsid w:val="00D935DE"/>
    <w:rsid w:val="00D962E1"/>
    <w:rsid w:val="00D9768C"/>
    <w:rsid w:val="00DA17D0"/>
    <w:rsid w:val="00DA573D"/>
    <w:rsid w:val="00DA62F7"/>
    <w:rsid w:val="00DB1D59"/>
    <w:rsid w:val="00DC610C"/>
    <w:rsid w:val="00DC7286"/>
    <w:rsid w:val="00DD0A8E"/>
    <w:rsid w:val="00DD6203"/>
    <w:rsid w:val="00DE37FE"/>
    <w:rsid w:val="00DE659C"/>
    <w:rsid w:val="00DF57F2"/>
    <w:rsid w:val="00E22786"/>
    <w:rsid w:val="00E26DCC"/>
    <w:rsid w:val="00E33C59"/>
    <w:rsid w:val="00E46996"/>
    <w:rsid w:val="00E50CA7"/>
    <w:rsid w:val="00E53682"/>
    <w:rsid w:val="00E56524"/>
    <w:rsid w:val="00E623D2"/>
    <w:rsid w:val="00E65EF9"/>
    <w:rsid w:val="00E70ACE"/>
    <w:rsid w:val="00E71D23"/>
    <w:rsid w:val="00E75F46"/>
    <w:rsid w:val="00E86C23"/>
    <w:rsid w:val="00E929C1"/>
    <w:rsid w:val="00E93179"/>
    <w:rsid w:val="00E96A3A"/>
    <w:rsid w:val="00E97C4C"/>
    <w:rsid w:val="00EA0153"/>
    <w:rsid w:val="00EA73E5"/>
    <w:rsid w:val="00EB1CE4"/>
    <w:rsid w:val="00EB6E4C"/>
    <w:rsid w:val="00EC1AB5"/>
    <w:rsid w:val="00ED0EA2"/>
    <w:rsid w:val="00ED1659"/>
    <w:rsid w:val="00EF1051"/>
    <w:rsid w:val="00EF4563"/>
    <w:rsid w:val="00EF5726"/>
    <w:rsid w:val="00EF7827"/>
    <w:rsid w:val="00F03CD4"/>
    <w:rsid w:val="00F14530"/>
    <w:rsid w:val="00F14D23"/>
    <w:rsid w:val="00F15378"/>
    <w:rsid w:val="00F24BF9"/>
    <w:rsid w:val="00F42081"/>
    <w:rsid w:val="00F42942"/>
    <w:rsid w:val="00F444C7"/>
    <w:rsid w:val="00F46B06"/>
    <w:rsid w:val="00F67953"/>
    <w:rsid w:val="00F72D4E"/>
    <w:rsid w:val="00F7456A"/>
    <w:rsid w:val="00F82DD8"/>
    <w:rsid w:val="00F8723B"/>
    <w:rsid w:val="00FA0BA5"/>
    <w:rsid w:val="00FA2491"/>
    <w:rsid w:val="00FB576E"/>
    <w:rsid w:val="00FB7E36"/>
    <w:rsid w:val="00FC5FD6"/>
    <w:rsid w:val="00FD579C"/>
    <w:rsid w:val="00FE0D5B"/>
    <w:rsid w:val="00FE247B"/>
    <w:rsid w:val="00FF25CA"/>
    <w:rsid w:val="00FF602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063DE5"/>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ind w:left="864"/>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D414D3"/>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D414D3"/>
    <w:rPr>
      <w:rFonts w:ascii="Calibri" w:eastAsia="Calibri" w:hAnsi="Calibri" w:cstheme="minorHAnsi"/>
      <w:b/>
      <w:sz w:val="18"/>
      <w:szCs w:val="20"/>
    </w:rPr>
  </w:style>
  <w:style w:type="paragraph" w:styleId="Asuntodelcomentario">
    <w:name w:val="annotation subject"/>
    <w:basedOn w:val="Textocomentario"/>
    <w:next w:val="Textocomentario"/>
    <w:link w:val="AsuntodelcomentarioCar"/>
    <w:uiPriority w:val="99"/>
    <w:semiHidden/>
    <w:unhideWhenUsed/>
    <w:rsid w:val="002035E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2035E4"/>
    <w:rPr>
      <w:rFonts w:eastAsia="Calibri" w:cs="Times New Roman"/>
      <w:b/>
      <w:bCs/>
      <w:sz w:val="20"/>
      <w:szCs w:val="20"/>
    </w:rPr>
  </w:style>
  <w:style w:type="paragraph" w:styleId="Textonotapie">
    <w:name w:val="footnote text"/>
    <w:basedOn w:val="Normal"/>
    <w:link w:val="TextonotapieCar"/>
    <w:uiPriority w:val="99"/>
    <w:semiHidden/>
    <w:unhideWhenUsed/>
    <w:rsid w:val="008467A3"/>
    <w:pPr>
      <w:spacing w:after="0" w:line="240" w:lineRule="auto"/>
    </w:pPr>
    <w:rPr>
      <w:sz w:val="20"/>
      <w:szCs w:val="20"/>
      <w:lang w:val="es-ES_tradnl"/>
    </w:rPr>
  </w:style>
  <w:style w:type="character" w:customStyle="1" w:styleId="TextonotapieCar">
    <w:name w:val="Texto nota pie Car"/>
    <w:basedOn w:val="Fuentedeprrafopredeter"/>
    <w:link w:val="Textonotapie"/>
    <w:uiPriority w:val="99"/>
    <w:semiHidden/>
    <w:rsid w:val="008467A3"/>
    <w:rPr>
      <w:sz w:val="20"/>
      <w:szCs w:val="20"/>
      <w:lang w:val="es-ES_tradnl"/>
    </w:rPr>
  </w:style>
  <w:style w:type="character" w:styleId="Refdenotaalpie">
    <w:name w:val="footnote reference"/>
    <w:basedOn w:val="Fuentedeprrafopredeter"/>
    <w:uiPriority w:val="99"/>
    <w:semiHidden/>
    <w:unhideWhenUsed/>
    <w:rsid w:val="008467A3"/>
    <w:rPr>
      <w:vertAlign w:val="superscript"/>
    </w:rPr>
  </w:style>
  <w:style w:type="paragraph" w:styleId="NormalWeb">
    <w:name w:val="Normal (Web)"/>
    <w:basedOn w:val="Normal"/>
    <w:uiPriority w:val="99"/>
    <w:semiHidden/>
    <w:unhideWhenUsed/>
    <w:rsid w:val="000C7852"/>
    <w:pPr>
      <w:spacing w:before="100" w:beforeAutospacing="1" w:after="100" w:afterAutospacing="1" w:line="240" w:lineRule="auto"/>
    </w:pPr>
    <w:rPr>
      <w:rFonts w:ascii="Times New Roman" w:eastAsia="Times New Roman" w:hAnsi="Times New Roman" w:cs="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68861">
      <w:bodyDiv w:val="1"/>
      <w:marLeft w:val="0"/>
      <w:marRight w:val="0"/>
      <w:marTop w:val="0"/>
      <w:marBottom w:val="0"/>
      <w:divBdr>
        <w:top w:val="none" w:sz="0" w:space="0" w:color="auto"/>
        <w:left w:val="none" w:sz="0" w:space="0" w:color="auto"/>
        <w:bottom w:val="none" w:sz="0" w:space="0" w:color="auto"/>
        <w:right w:val="none" w:sz="0" w:space="0" w:color="auto"/>
      </w:divBdr>
    </w:div>
    <w:div w:id="481656101">
      <w:bodyDiv w:val="1"/>
      <w:marLeft w:val="0"/>
      <w:marRight w:val="0"/>
      <w:marTop w:val="0"/>
      <w:marBottom w:val="0"/>
      <w:divBdr>
        <w:top w:val="none" w:sz="0" w:space="0" w:color="auto"/>
        <w:left w:val="none" w:sz="0" w:space="0" w:color="auto"/>
        <w:bottom w:val="none" w:sz="0" w:space="0" w:color="auto"/>
        <w:right w:val="none" w:sz="0" w:space="0" w:color="auto"/>
      </w:divBdr>
    </w:div>
    <w:div w:id="645401855">
      <w:bodyDiv w:val="1"/>
      <w:marLeft w:val="0"/>
      <w:marRight w:val="0"/>
      <w:marTop w:val="0"/>
      <w:marBottom w:val="0"/>
      <w:divBdr>
        <w:top w:val="none" w:sz="0" w:space="0" w:color="auto"/>
        <w:left w:val="none" w:sz="0" w:space="0" w:color="auto"/>
        <w:bottom w:val="none" w:sz="0" w:space="0" w:color="auto"/>
        <w:right w:val="none" w:sz="0" w:space="0" w:color="auto"/>
      </w:divBdr>
    </w:div>
    <w:div w:id="663818185">
      <w:bodyDiv w:val="1"/>
      <w:marLeft w:val="0"/>
      <w:marRight w:val="0"/>
      <w:marTop w:val="0"/>
      <w:marBottom w:val="0"/>
      <w:divBdr>
        <w:top w:val="none" w:sz="0" w:space="0" w:color="auto"/>
        <w:left w:val="none" w:sz="0" w:space="0" w:color="auto"/>
        <w:bottom w:val="none" w:sz="0" w:space="0" w:color="auto"/>
        <w:right w:val="none" w:sz="0" w:space="0" w:color="auto"/>
      </w:divBdr>
    </w:div>
    <w:div w:id="1090396045">
      <w:bodyDiv w:val="1"/>
      <w:marLeft w:val="0"/>
      <w:marRight w:val="0"/>
      <w:marTop w:val="0"/>
      <w:marBottom w:val="0"/>
      <w:divBdr>
        <w:top w:val="none" w:sz="0" w:space="0" w:color="auto"/>
        <w:left w:val="none" w:sz="0" w:space="0" w:color="auto"/>
        <w:bottom w:val="none" w:sz="0" w:space="0" w:color="auto"/>
        <w:right w:val="none" w:sz="0" w:space="0" w:color="auto"/>
      </w:divBdr>
    </w:div>
    <w:div w:id="2014067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oleObject" Target="embeddings/oleObject2.bin"/><Relationship Id="rId26" Type="http://schemas.openxmlformats.org/officeDocument/2006/relationships/image" Target="media/image13.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oleObject" Target="embeddings/oleObject5.bin"/><Relationship Id="rId33" Type="http://schemas.openxmlformats.org/officeDocument/2006/relationships/oleObject" Target="embeddings/oleObject6.bin"/><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10.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oleObject" Target="embeddings/oleObject4.bin"/><Relationship Id="rId28" Type="http://schemas.openxmlformats.org/officeDocument/2006/relationships/image" Target="media/image15.jpeg"/><Relationship Id="rId36" Type="http://schemas.openxmlformats.org/officeDocument/2006/relationships/image" Target="media/image22.jpe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nDU0DYsI2SabK12gjDK0kChlH2hd34DfhIJQcZUVS/0=</DigestValue>
    </Reference>
    <Reference Type="http://www.w3.org/2000/09/xmldsig#Object" URI="#idOfficeObject">
      <DigestMethod Algorithm="http://www.w3.org/2001/04/xmlenc#sha256"/>
      <DigestValue>cMdsyyszliHgEXuJ4SCtQcLqMKOkeCF82p8nSB9WX2Q=</DigestValue>
    </Reference>
    <Reference Type="http://uri.etsi.org/01903#SignedProperties" URI="#idSignedProperties">
      <Transforms>
        <Transform Algorithm="http://www.w3.org/TR/2001/REC-xml-c14n-20010315"/>
      </Transforms>
      <DigestMethod Algorithm="http://www.w3.org/2001/04/xmlenc#sha256"/>
      <DigestValue>s0hVIzt+Fsa1Xs5OdXSxxHAtX6TvPbWeEpMDDazOVSQ=</DigestValue>
    </Reference>
    <Reference Type="http://www.w3.org/2000/09/xmldsig#Object" URI="#idValidSigLnImg">
      <DigestMethod Algorithm="http://www.w3.org/2001/04/xmlenc#sha256"/>
      <DigestValue>ds4GGMaSVPP+1iRFZGDA6NoGJkH3rhu1zqOlaPGd3go=</DigestValue>
    </Reference>
    <Reference Type="http://www.w3.org/2000/09/xmldsig#Object" URI="#idInvalidSigLnImg">
      <DigestMethod Algorithm="http://www.w3.org/2001/04/xmlenc#sha256"/>
      <DigestValue>/sZhO2GGdWg/R1dCSQyqS8RqCUYf8HsiNRyWWVQNjwU=</DigestValue>
    </Reference>
  </SignedInfo>
  <SignatureValue>XgtTKTkD2oPmr3FVsuIBzFTQnptmYq8XfY1Lk8ZY8tZG+cmSoEemutWj/qsycbf5G/h7Ar+TzQwq
5nQ06lIo8tb+b6ZMf/AgCzFThlGhnJc/CZcHDq+p49w65bHk9aVeJAw+QLI4fGKCXCFL2RyXdF8W
F+0r/AlB8bD0Izh7j3UyXu9GFKw7PtVfnSKijWdWJk7TYORCxW+2Dbz0uVCwtDrJd7vO8eMKnh/8
HxHsKQt4YX/PMLhHOqqyp90Ko8/9ir/t89sBjgQaFbqFWR/IW/H4k0OE8wHkqqe1QQ9B8r2OLq0n
KuilQbp7KAODahR4uXkdBK6yGs86zQuwq7Vj/A==</SignatureValue>
  <KeyInfo>
    <X509Data>
      <X509Certificate>MIIHTTCCBjWgAwIBAgIQabAxWrQ60bXsjEDokBDky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oHv8Der2pP3IzPmzYQHPx+JWwXuiH8SDiv2gexpI35JIagOlwhFn5rDGHd61VQy3P+7EimVfbBZhSrF//z8GPP34Ize8Z9y4BAxElYdcvEAtq2v7Rn4sORfvYKBApyLg/Mb2nsy+6eFdcVoQ8jt4xea/GGm5/YFmlyuxgev5xEnel7pQINE7ccGTlI29ucyBQ8OUmn3wnUFC9aeYHJyoPcrRp+wJWFjHWAAUeY7Gw+Wd21/VteivVVIrLBIpIDiklHZ+Q+BmeQSe6zNJCfN9K1c532QGBoTZS7yo4r3t60Y2ccBhasne0HOxMeYLGC3FY7bsssjnFi17pG0WjAv6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Transform>
          <Transform Algorithm="http://www.w3.org/TR/2001/REC-xml-c14n-20010315"/>
        </Transforms>
        <DigestMethod Algorithm="http://www.w3.org/2001/04/xmlenc#sha256"/>
        <DigestValue>hD2ltbLjZcAkSvZ5G0jHEXWR2dNfORT5qL56FqYR80g=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YfFmQyOvHj7lkVaTsxLDWhcOqKhPlkSdwSE3T7P+GlU=</DigestValue>
      </Reference>
      <Reference URI="/word/embeddings/oleObject1.bin?ContentType=application/vnd.openxmlformats-officedocument.oleObject">
        <DigestMethod Algorithm="http://www.w3.org/2001/04/xmlenc#sha256"/>
        <DigestValue>hkYWP3spOqieyxR62VbdmeTCAR0Q0s4aXqAeeqFRFT4=</DigestValue>
      </Reference>
      <Reference URI="/word/embeddings/oleObject2.bin?ContentType=application/vnd.openxmlformats-officedocument.oleObject">
        <DigestMethod Algorithm="http://www.w3.org/2001/04/xmlenc#sha256"/>
        <DigestValue>f9iwkevmupipLNo3nN/widRrWRH6KHDE+0fvIr4bB3M=</DigestValue>
      </Reference>
      <Reference URI="/word/embeddings/oleObject3.bin?ContentType=application/vnd.openxmlformats-officedocument.oleObject">
        <DigestMethod Algorithm="http://www.w3.org/2001/04/xmlenc#sha256"/>
        <DigestValue>aC8hsdt25jfxo9rUjHjfq8w0BnYjuGVRSGbQdXFaEGM=</DigestValue>
      </Reference>
      <Reference URI="/word/embeddings/oleObject4.bin?ContentType=application/vnd.openxmlformats-officedocument.oleObject">
        <DigestMethod Algorithm="http://www.w3.org/2001/04/xmlenc#sha256"/>
        <DigestValue>7PR1KluWOgghI96dD7PXNXGcFmJ2kepp3UdoSgY9IoY=</DigestValue>
      </Reference>
      <Reference URI="/word/embeddings/oleObject5.bin?ContentType=application/vnd.openxmlformats-officedocument.oleObject">
        <DigestMethod Algorithm="http://www.w3.org/2001/04/xmlenc#sha256"/>
        <DigestValue>HZ14AHSZ+KjKF+8AIrg7yfQ3xHe/ZiTwADjK3vG46tI=</DigestValue>
      </Reference>
      <Reference URI="/word/embeddings/oleObject6.bin?ContentType=application/vnd.openxmlformats-officedocument.oleObject">
        <DigestMethod Algorithm="http://www.w3.org/2001/04/xmlenc#sha256"/>
        <DigestValue>kWReof6iMbh9pLdE30eSExVzfVcdoAyoES8lf1u8vvo=</DigestValue>
      </Reference>
      <Reference URI="/word/endnotes.xml?ContentType=application/vnd.openxmlformats-officedocument.wordprocessingml.endnotes+xml">
        <DigestMethod Algorithm="http://www.w3.org/2001/04/xmlenc#sha256"/>
        <DigestValue>FcWHaM7Z9v0g6A2BXV/f0U6GAk3N4iOxx2kf1pcj3ik=</DigestValue>
      </Reference>
      <Reference URI="/word/fontTable.xml?ContentType=application/vnd.openxmlformats-officedocument.wordprocessingml.fontTable+xml">
        <DigestMethod Algorithm="http://www.w3.org/2001/04/xmlenc#sha256"/>
        <DigestValue>ZBe7ILy5pOptx8cE0BKoUUOn1JMTGVQd58n6HMo43ZA=</DigestValue>
      </Reference>
      <Reference URI="/word/footer1.xml?ContentType=application/vnd.openxmlformats-officedocument.wordprocessingml.footer+xml">
        <DigestMethod Algorithm="http://www.w3.org/2001/04/xmlenc#sha256"/>
        <DigestValue>WHbN2Dt1GKoY/VZ3Gbky8Ubh+Sa+VSWvBXzXu/HrKRg=</DigestValue>
      </Reference>
      <Reference URI="/word/footer2.xml?ContentType=application/vnd.openxmlformats-officedocument.wordprocessingml.footer+xml">
        <DigestMethod Algorithm="http://www.w3.org/2001/04/xmlenc#sha256"/>
        <DigestValue>4P2Ah/5y8XRkorWlA2Fwnkm09tEn4O7dslkVpBT+7wY=</DigestValue>
      </Reference>
      <Reference URI="/word/footnotes.xml?ContentType=application/vnd.openxmlformats-officedocument.wordprocessingml.footnotes+xml">
        <DigestMethod Algorithm="http://www.w3.org/2001/04/xmlenc#sha256"/>
        <DigestValue>nUe46aEXcpYCaCtlscipP/x+OI5xRhTfwUXyxePPQio=</DigestValue>
      </Reference>
      <Reference URI="/word/media/image1.jpeg?ContentType=image/jpeg">
        <DigestMethod Algorithm="http://www.w3.org/2001/04/xmlenc#sha256"/>
        <DigestValue>SwcSZrCg0yphnXF2TIDjlubJsUvpPG1C55+NaM8r9AI=</DigestValue>
      </Reference>
      <Reference URI="/word/media/image10.png?ContentType=image/png">
        <DigestMethod Algorithm="http://www.w3.org/2001/04/xmlenc#sha256"/>
        <DigestValue>Vtl5RXNOWJvr1mvnletw20OPxO/V07bb5/bmBTcy2Y8=</DigestValue>
      </Reference>
      <Reference URI="/word/media/image11.png?ContentType=image/png">
        <DigestMethod Algorithm="http://www.w3.org/2001/04/xmlenc#sha256"/>
        <DigestValue>miHw8VgbcAMSRaDE/myCTJxswOOS0wIzyKZvP48tZ7A=</DigestValue>
      </Reference>
      <Reference URI="/word/media/image12.png?ContentType=image/png">
        <DigestMethod Algorithm="http://www.w3.org/2001/04/xmlenc#sha256"/>
        <DigestValue>M1z/0J29DEro9qRa1OSjRrCnKhw2v3QzNrdn3qbKeLI=</DigestValue>
      </Reference>
      <Reference URI="/word/media/image13.jpeg?ContentType=image/jpeg">
        <DigestMethod Algorithm="http://www.w3.org/2001/04/xmlenc#sha256"/>
        <DigestValue>V+qqsIV88R8ztEVyoq9+O+hljf8wTKvvu1adGjFNTJQ=</DigestValue>
      </Reference>
      <Reference URI="/word/media/image14.jpeg?ContentType=image/jpeg">
        <DigestMethod Algorithm="http://www.w3.org/2001/04/xmlenc#sha256"/>
        <DigestValue>4Hh5b5v5+GGKFPrOD3eXrlZl99etMYp2Dkq3fDN1SQM=</DigestValue>
      </Reference>
      <Reference URI="/word/media/image15.jpeg?ContentType=image/jpeg">
        <DigestMethod Algorithm="http://www.w3.org/2001/04/xmlenc#sha256"/>
        <DigestValue>evzqsjvPJkzmUlCXJyNLFP77IXQ7lHwGrdQrHOyNK8Q=</DigestValue>
      </Reference>
      <Reference URI="/word/media/image16.jpeg?ContentType=image/jpeg">
        <DigestMethod Algorithm="http://www.w3.org/2001/04/xmlenc#sha256"/>
        <DigestValue>BFx9jL8rFJNKNHfbQQPBmt83ayfCN2/ux734grW6SDE=</DigestValue>
      </Reference>
      <Reference URI="/word/media/image17.jpeg?ContentType=image/jpeg">
        <DigestMethod Algorithm="http://www.w3.org/2001/04/xmlenc#sha256"/>
        <DigestValue>f3+talOSFAKcDSECubj6KNxQhuxSLY2MPA293tA8y/Y=</DigestValue>
      </Reference>
      <Reference URI="/word/media/image18.jpeg?ContentType=image/jpeg">
        <DigestMethod Algorithm="http://www.w3.org/2001/04/xmlenc#sha256"/>
        <DigestValue>y7EYYoObDdUs+fHCoU7pvVmam2fdG4a3Ric/aMXW3Wg=</DigestValue>
      </Reference>
      <Reference URI="/word/media/image19.png?ContentType=image/png">
        <DigestMethod Algorithm="http://www.w3.org/2001/04/xmlenc#sha256"/>
        <DigestValue>9kFQvCEg/ELkLm88fb2n/WlE4NxUcNxG5WCD0OIp9nE=</DigestValue>
      </Reference>
      <Reference URI="/word/media/image2.emf?ContentType=image/x-emf">
        <DigestMethod Algorithm="http://www.w3.org/2001/04/xmlenc#sha256"/>
        <DigestValue>cU4/UBQuctzf8uWQdUV2WytTpx0XsAjJhxrisAAbmu0=</DigestValue>
      </Reference>
      <Reference URI="/word/media/image20.jpeg?ContentType=image/jpeg">
        <DigestMethod Algorithm="http://www.w3.org/2001/04/xmlenc#sha256"/>
        <DigestValue>o6mdDOkPn1mk9KWl8LUNBscWu25dX9tNq1aQSeDUR7U=</DigestValue>
      </Reference>
      <Reference URI="/word/media/image21.jpeg?ContentType=image/jpeg">
        <DigestMethod Algorithm="http://www.w3.org/2001/04/xmlenc#sha256"/>
        <DigestValue>Qex31jMR6FvRTSCa6thQWSAs59gsAJXycRZ7ZB4q6Gs=</DigestValue>
      </Reference>
      <Reference URI="/word/media/image22.jpeg?ContentType=image/jpeg">
        <DigestMethod Algorithm="http://www.w3.org/2001/04/xmlenc#sha256"/>
        <DigestValue>WOge1wPLKUSCFSJ3iLsmf61/sgM2Y8MT/uv+DaGCBac=</DigestValue>
      </Reference>
      <Reference URI="/word/media/image23.jpeg?ContentType=image/jpeg">
        <DigestMethod Algorithm="http://www.w3.org/2001/04/xmlenc#sha256"/>
        <DigestValue>60K0SYzC/bHOjxORwxtiz+L6/Nzxxd9aEMQaBiRvqOM=</DigestValue>
      </Reference>
      <Reference URI="/word/media/image3.emf?ContentType=image/x-emf">
        <DigestMethod Algorithm="http://www.w3.org/2001/04/xmlenc#sha256"/>
        <DigestValue>kbfm3aE9RtckTECRY7gfzl1ab85pOsXY1cz2T4ji4Tw=</DigestValue>
      </Reference>
      <Reference URI="/word/media/image4.emf?ContentType=image/x-emf">
        <DigestMethod Algorithm="http://www.w3.org/2001/04/xmlenc#sha256"/>
        <DigestValue>Votw8JeIGO2x1Mn2VwElJ2qHEatGdTuS/64eVQTF45M=</DigestValue>
      </Reference>
      <Reference URI="/word/media/image5.jpeg?ContentType=image/jpeg">
        <DigestMethod Algorithm="http://www.w3.org/2001/04/xmlenc#sha256"/>
        <DigestValue>Ov4GhWT3pPaW8UU23btt2XmPY/9l+qaoL2BOjxds8+8=</DigestValue>
      </Reference>
      <Reference URI="/word/media/image6.jpeg?ContentType=image/jpeg">
        <DigestMethod Algorithm="http://www.w3.org/2001/04/xmlenc#sha256"/>
        <DigestValue>6jIcXdXuPtR9QMZp8ezdiGzQkJqLMWTJsdzyjqXw+7s=</DigestValue>
      </Reference>
      <Reference URI="/word/media/image7.png?ContentType=image/png">
        <DigestMethod Algorithm="http://www.w3.org/2001/04/xmlenc#sha256"/>
        <DigestValue>NYPw3juCCHkyytSC257/T70dr6VqPoj2VFi4VdfrX+M=</DigestValue>
      </Reference>
      <Reference URI="/word/media/image8.png?ContentType=image/png">
        <DigestMethod Algorithm="http://www.w3.org/2001/04/xmlenc#sha256"/>
        <DigestValue>v+ZyyDvitD/dqR83tJ1HAfnTJLoRXPf2UO3GcRxLVMI=</DigestValue>
      </Reference>
      <Reference URI="/word/media/image9.jpeg?ContentType=image/jpeg">
        <DigestMethod Algorithm="http://www.w3.org/2001/04/xmlenc#sha256"/>
        <DigestValue>HDaJhfv7LB4KgZWIUr75NYzWRjYfm3r1DCYElWlQa6o=</DigestValue>
      </Reference>
      <Reference URI="/word/numbering.xml?ContentType=application/vnd.openxmlformats-officedocument.wordprocessingml.numbering+xml">
        <DigestMethod Algorithm="http://www.w3.org/2001/04/xmlenc#sha256"/>
        <DigestValue>XD+PPIAwyd1GGlJnYpGcX3nX05ts6QUKQkPhAnBrbns=</DigestValue>
      </Reference>
      <Reference URI="/word/settings.xml?ContentType=application/vnd.openxmlformats-officedocument.wordprocessingml.settings+xml">
        <DigestMethod Algorithm="http://www.w3.org/2001/04/xmlenc#sha256"/>
        <DigestValue>odU+qxtZZKrIm/sODkaPRujDVYZrvQBr7sxSguPklKg=</DigestValue>
      </Reference>
      <Reference URI="/word/styles.xml?ContentType=application/vnd.openxmlformats-officedocument.wordprocessingml.styles+xml">
        <DigestMethod Algorithm="http://www.w3.org/2001/04/xmlenc#sha256"/>
        <DigestValue>Aovp72mtRhtaGt/ye1B9u2ejZtlXgFdLzVCRwd2FxnA=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CkG1ikuVZgX3KHH25LYjHc2lg/T3HlCjNuQlIqxblQs=</DigestValue>
      </Reference>
    </Manifest>
    <SignatureProperties>
      <SignatureProperty Id="idSignatureTime" Target="#idPackageSignature">
        <mdssi:SignatureTime xmlns:mdssi="http://schemas.openxmlformats.org/package/2006/digital-signature">
          <mdssi:Format>YYYY-MM-DDThh:mm:ssTZD</mdssi:Format>
          <mdssi:Value>2018-06-22T17:30:26Z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97/3v/e/9//3v/f/97/3//f/9//3//f/9//3//f/9//3//f/9//3//f/9//3//f/9//3//f/9//3//f/9//3//f/9//3//f/9//3//f/9//3//f/9//3//f/9//3//f/9//3//f/9//3//f/9//3//f/9//3//f/9//3//f/9//3//f/9//3//f/9//3//f/9//3//f/9//3//f/9//3//f/9//3//f/9//3//f/9//3//f/9//3//f/9//3//f/9//3/fe/9//3//f/9//3//f/9//3//f/9//3//f/9//3//f/9//3//f/9//3//f/9//3//f/9//3//f/9//3//f/9//3//f/9//3//f/9//3//f/9//3//f/9//3//f/9//3//f/9//3//f/9//3//f/9//3//f/9//3//f/9//3//f/9//3//f/9//3//f/9//3//f/9//3//f/9//3//f/9//38AAP9//3//f/9//3//f/9//3//f/9//3//f/9//3//f/9//3//f/9//3//f/9//3//f/9//3//f/9//3//f/9//3//f/9//3//f/9//3//f/9//3//f/9//3//f/9//3//f/9//3v/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997/3/ee/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16.0.9330/14</OfficeVersion>
          <ApplicationVersion>16.0.9330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2018-06-22T17:30:26Z</xd:SigningTime>
          <xd:SigningCertificate>
            <xd:Cert>
              <xd:CertDigest>
                <DigestMethod Algorithm="http://www.w3.org/2001/04/xmlenc#sha256"/>
                <DigestValue>v+b4MSFCPhHOoTTim0RRnt/6VDZeGFz+UnPCH/qjQ/k=</DigestValue>
              </xd:CertDigest>
              <xd:IssuerSerial>
                <X509IssuerName>E=e-sign@e-sign.cl, CN=E-Sign Firma Electronica Avanzada para Estado de Chile CA, OU=Class 2 Managed PKI Individual Subscriber CA, OU=Symantec Trust Network, O=E-Sign S.A., C=CL</X509IssuerName>
                <X509SerialNumber>140483784828901911329042693534803616968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p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AAAAACMBgAASAJQdswNUHb4GFB2KOo9APkBhXeK6j0AywIAAAAAT3bMDVB2OwKFd7/KiHeI6j0AAAAAAIjqPQBvyYh3UOo9ACDrPQAAAE92AABPdjVHI1/oAAAA6ABPdgAAAAC86T0ABGVUdQRlVHXFWIl3AAgAAAACAAAAAAAAKOo9AJdsVHUAAAAAAAAAAFrrPQAHAAAATOs9AAcAAAAAAAAAAAAAAEzrPQBg6j0AmuxTdQAAAAAAAgAAAAA9AAcAAABM6z0ABwAAAEwSVXUAAAAAAAAAAEzrPQAHAAAAAAAAAIzqPQBAMFN1AAAAAAACAABM6z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AAAIk7YIcsoFHSSJPQB74/ln4NawCACDoAi4UE0AXQkhjyIAigHchz0ABaRMZ7hQTQDYZckEFAECGQAAAABYexEZAAAAAAEAAAAAAAAAXQkhjwQAAAFYexEZIAAAAGySPQAAAAAAAAAAAACHAACkiT0ABAAAAAAAAAC4UE0AAACwCAQAAAAAAAAA2GXJBNhlyQQYygUdAQAAAAAAAAAEAAAALQAAAAAAAAAYkT0AmJI9AKm4QGcBAAAAGIg9AAAAAAAEAIATAAAAAAAAAABskj0A/////5iSPQDYZckE0bhAZwAAAADYZckEFQAAACQAAAAAAAAASIg9AFY5UX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97/3//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OWf3Xr13/3//f/9//3//f/9//3//f/9//3//f/9//3//f/9//3//f/9//3//f/9//3//f/9//3//f/9//3//f/9//3//f/9//3//f/9//3//f/9//3//f/9//3//f/9//3//f/9//3//f/9//3//f/9//3//f/9//3//f/9//3//f/9//3//f/9//3//f/9//3//f/9//3//f/9//3//f/9//3//f/9//3//f/9//3//f/9//3//f/9//3//f/9//3//f/9//3//f/9//3//f/9//3//f/9//3//f/9//3//f/9//3//f/9//3//f/9//3//f/9//3//f/9//3//f/9//3//f/9//3//f/9//3//f/9//n//f/9//3//f/9//3//f/9//3//f/9//3//f/9//3//f/9//3//f/9//3//f/9//3//f/9//3//f/9//3//f/9//3//f/9//3//f/9//3//f/9//3//f/9//3//f/9//3//f/9//3//f/9//3//f/9//3//f/9//3//f/9//3//f/9//3//f/9//3//f/9//3//f/9//3//f/9//3//f/9//3//f/9//3//f/9//3+1VnNOnHP/f/9//3//f/9//3//f/9//3//f/9//3//f/9//3//f/9//3//f/9//3//f/9//3//f/9//3//f/9//3//f/9//3//f/9//3//f/9//3//f/9//3//f/9//3//f/9//3//f/9//3//f/9//3//f/9//3//f/9//3//f/9//3//f/9//3//f/9//3//f/9//3//f/9//3//f/9//3//f/9//3//f/9//3//f/9//3//f/9//3//f/9//3//f/9//3//f/9//3//f/9//3//f/9//3//f/9//3//f/9//3//f/9//3//f/9//3//f/9//3//f/9//3//f/9//3//f/9//3//f/9//3//f/9//3//f/9//3//f/9//3//f/9//3//f/9//3//f/9//3//f/9//3//f/9//3//f/9//3//f/9//3//f/9//3//f/9//3//f/9//3//f/9//3//f/9//3//f/9//3//f/9//3//f/9//3//f/9//3//f/9//3//f/9//3//f/9//3//f/9//3//f/9//3//f/9//3//f/9//3//f/9//3//f/9//3//f/9//3//f/9//3/fe/hetVa9d/9//3//f/9//3//f/9//3//f/9//3//f/9//3//f/9//3//f/9//3//f/9//3//f/9//3//f/9//3//f/9//3//f/9//3//f/9//3//f/9//3//f/9//3//f/9//3//f/9//3//f/9//3//f/9//3//f/9//3//f/9//3//f/9//3//f/9//3//f/9//3//f/9//3//f/9//3//f/9//3//f/9//3//f/9//3//f/9//3//f/9//3//f/9//3//f/9//3//f/9//3//f/9//3//f/9//3//f/9//3//f/9//3//f/9//3//f/9//3//f/9//3//f/9//3//f/9//3//f/9//3//f/9//3//f/9//3//f/9//3//f/9//3//f/9//3//f/9//3//f/9//3//f/9//3//f/9//3//f/9//3//f/9//3//f/9//3//f/9//3//f/9//3//f/9//3//f/9//3//f/9//3//f/9//3//f/9//3//f/9//3//f/9//3//f/9//3//f/9//3//f/9//3//f/9//3//f/9//3//f/9//3//f/9//3//f/9//3//f/9//3/fe/9/3nu+d/9//3//f/9//3//f/9//3//f/9//3//f/9//3//f/9//3//f/9//3//f/9//3//f/9//3//f/9//3//f/9//3//f/9//3//f/9//3//f/9//3//f/9//3//f/9//3//f/9//3//f/9//3//f/9//3//f/9//3//f/9//3//f/9//3//f/9//3//f/9//3//f/9//3//f/9//3//f/9//3//f/9//3//f/9//3//f/9//3//f/9//3//f/9//3//f/9//3//f/9//3//f/9//3//f/9//3//f/9//3//f/9//3//f/9//3//f/9/3nu9d/9//3//f/9//3//f/97/3v/f/9//3//f/9//3//f/9//3//e/9//3//f/9//3//f/9//3//f/9//3//f/9//3//f/9//3//f/9//3//f/9//3//f/9//3//f/9//3//f/9//3//f/9//3//f/9//3//f/9//3//f/9//3//f/9//3//f/9//3//f/9//3//f/9//3//f/9//3//f/9//3//f/9//3//f/9//3//f/9//3//f/9//3//f/9//3//f/9//3//f/9//3//f/9//3//f/9//3//f/9//3//f/9//3//f/9//3//f/9//3//f/9//3//f/9//3//f/9//3//f/9//3//f/9//3//f/9//3//f/9//3//f/9//3//f/9//3//f/9//3//f/9//3//f/9//3//f/9//3//f/9//3//f/9//3//f/9//3//f/9//3//f/9//3//f/9//3//f/9//3//f/9//3//f/9//3//f/9//3//f/9//3//f/9//3//f/9//3//f/9//3//f/9//3//f/9//3//f/9//3//f/9//3//f/9//3//f/9//3//f/9//3//f/9/3nt7bzln1lq1VnNOc04RPvdWvnP/f/97/3v/d/97/3v/e/97/3//e/9//3v/e997/3//f/9//nv+e/57/3/ee/9//3//f/9//3//f/9//3//f/9//3//f/9//3//f/9//3//f/9//3//f/9//3//f/9//3//f/9//3//f/9//3//f/9//3//f/9//3//f/9//3//f/9//3//f/9//3//f/9//3//f/9//3//f/9//3//f/9//3//f/9//3//f/9//3//f/9//3//f/9//3//f/9//3//f/9//3//f/9//3//f/9//3//f/9//3//f/9//3//f/9//3//f/9//3//f/9//3//f/9//3//f/9//3//f/9//3//f/9//3//f/9//3//f/9//3//f/9//3//f/9//3//f/9//3//f/9//3//f/9//3//f/9//3//f/9//3//f/9//3//f/9//3//f/9//3//f/9//3//f/9//3//f/9//3//f/9//3//f/9//3//f/9//3//f/9//3//f/9//3//f/9//3//f/9//3//f/9//3//f/9//3//f/9//3//f/9//3//f/9//3//f/9//3//f/9//3//f/9//3//f/97fGe2UvE5zzUyPvlanWv/d/97/3//e/9733P/d/97/3v/f/9//3//f/9//3//f/9//3//f/9//3vfe/9//3//f/9//3//f/9//3//f/9//3//f/9//3//f/9//3//f/9//3//f/9//3//f/9//3//f/9//3//f/9//3//f/9//3//f/9//3//f/9//3//f/9//3//f/9//3//f/9//3//f/9//3//f/9//3//f/9//3//f/9//3//f/9//3//f/9//3//f/9//3//f/9//3//f/9//3//f/9//3//f/9//3//f/9//3//f/9//3//f/9//3//f/9//3//f/9//3//f/9//3//f/9//3//f/9//3//f/9//3//f/9//3//f/9//3//f/9//3//f/9//3//f/9//3//f/9//3//f/9//3//f/9//3//f/9//3//f/9//3//f/9//3//f/9//3//f/9//3//f/9//3//f/9//3//f/9//3//f/9//3//f/9//3//f/9//3//f/9//3//f/9//3//f/9//3//f/9//3//f/9//3//f/9//3//f/9//3//f/9//3//f/9//3//f/97/3//f/97/3//e/93GVt1RvA18DXxNZVKW2P/d/97/3v/f/9/33f/e/97/3//e/97/3v/e/93/3//f/9//3//e/9//3//f/9//3//f/9//3//f/9//3//f/9//3//f/9//3//f/9//3//f/9//3//f/9//3//f/9//3//f/9//3//f/9//3//f/9//3//f/9//3//f/9//3//f/9//3//f/9//3//f/9//3//f/9//3//f/9//3//f/9//3//f/9//3//f/9//3//f/9//3//f/9//3//f/9//3//f/9//3//f/9//3//f/9//3//f/9//3//f/9//3//f/9//3//f/9//3//f/9//3//f/9//3//f/9//3//f/9//3//f/9//3//f/9//3//f/9//3//f/9//3//f/9//3//f/9//3//f/9//3//f/9//3//f/9//3//f/9//3//f/9//3//f/9//3//f/9//3//f/9//3//f/9//3//f/9//3//f/9//3//f/9//3//f/9//3//f/9//3//f/9//3//f/9//3//f/9//3//f/9//3//f/9//3//f/9//3//f/9//3//f/9//3//f/9//3//e/9//3//f/9//3//f/93O2OVSvE18DXxNRpfnWv/f/9//3//e/9//3//f/9//3vfd/97/3v/f/9//3//f/9//3//f/9//3//f/9//3//f/9//3//f/9//3//f/9//3//f/9//3//f/9//3//f/9//3//f/9//3//f/9//3//f/9//3//f/9//3//f/9//3//f/9//3//f/9//3//f/9//3//f/9//3//f/9//3//f/9//3//f/9//3//f/9//3//f/9//3//f/9//3//f/9//3//f/9//3//f/9//3//f/9//3//f/9//3//f/9//3//f/9//3//f/9//3//f/9//3//f/9//3//f/9//3//f/9//3//f/9//3//f/9//3//f/9//3//f/9//3//f/9//3//f/9//3//f/9//3//f/9//3//f/9//3//f/9//3//f/9//3//f/9//3//f/9//3//f/9//3//f/9//3//f/9//3//f/9//3//f/9//3//f/9//3//f/9//3//f/9//3//f/9//3//f/9//3//f/9//3//f/9//3//f/9//3//f/9//3//f/9/3nvee997/3//f/9//3//f/9//3//f/9733f/e/97/3//d79z2FIzQo8t8TW3Up5r33ffd99z/3v/e/9//3v/d/93/3//f/9//3//f/9//3//f/9//3//f/9//3//f/9//3//f/9//3//f/9//3//f/9//3//f/9//3//f/9//3//f/9//3//f/9//3//f/9//3//f/9//3//f/9//3//f/9//3//f/9//3//f/9//3//f/9//3//f/9//3//f/9//3//f/9//3//f/9//3//f/9//3//f/9//3//f/9//3//f/9//3//f/9//3//f/9//3//f/9//3//f/9//3//f/9//3//f/9//3//f/9//3//f/9//3//f/9//3//f/9//3//f/9//3//f/9//3//f/9//3//f/9//3//f/9//3//f/9//3//f/9//3//f/9//3//f/9//3//f/9//3//f/9//3//f/9//3//f/9//3//f/9//3//f/9//3//f/9//3//f/9//3//f/9//3//f/9//3//f/9//3//f/9//3//f/9//3//f/9//3//f/9//3//f/9//3//f/9//3//f/9//3//f/9//3//f/9//n//f/9//3//f/9//3//f/9//3/fd/97/3vfd/97/3+/b/lWEz7xNdE1t04aW79v/3v/f/97/3//f/9//3//f/9//3//f/9//3//f/9//3//f/9//3//f/9//3//f/9//3//f/9//3//f/9//3//f/9//3//f/9//3//f/9//3//f/9//3//f/9//3//f/9//3//f/9//3//f/9//3//f/9//3//f/9//3//f/9//3//f/9//3//f/9//3//f/9//3//f/9//3//f/9//3//f/9//3//f/9//3//f/9//3//f/9//3//f/9//3//f/9//3//f/9//3//f/9//3//f/9//3//f/9//3//f/9//3//f/9//3//f/9//3//f/9//3//f/9//3//f/9//3//f/9//3//f/9//3//f/9//3//f/9//3//f/9//3//f/9//3//f/9//3//f/9//3//f/9//3//f/9//3//f/9//3//f/9//3//f/9//3//f/9//3//f/9//3//f/9//3//f/9//3//f/9//3//f/9//3//f/9//3//f/9//3//f/9//3//f/9//3//f/9//3/ef/9//3//f/9//3//f/9//3//f/9//3//f/9//3//f/97/3v/e/9//3//f99333caX5ZK0DGOLfE12FJ9Z/93/3v/f/97/3//e/9//3v/f/9//3//f/9//3//f/9//3//f/9//3//f/9//3//f/9//3//f/9//3//f/9//3//f/9//3//f/9//3//f/9//3//f/9//3//f/9//3//f/9//3//f/9//3//f/9//3//f/9//3//f/9//3//f/9//3//f/9//3//f/9//3//f/9//3//f/9//3//f/9//3//f/9//3//f/9//3//f/9//3//f/9//3//f/9//3//f/9//3//f/9//3//f/9//3//f/9//3//f/9//3//f/9//3//f/9//3//f/9//3//f/9//3//f/9//3//f/9//3//f/9//3//f/9//3//f/9//3//f/9//3//f/9//3//f/9//3//f/9//3//f/9//3//f/9//3//f/9//3//f/9//3//f/9//3//f/9//3//f/9//3//f/9//3//f/9//3//f/9//3//f/9//3//f/9//3//f/9//3//f/9//3//f/9//3//f/9//3//f/9//3//f/9//3//f/9//3//f/9//3//f/9//3//f/9//3//f/9//3//f/9//3//f993XGu2UhE+jinyLVY6PFO/Z/93/3f/d/93/3f/d/97/3v/f/9//3//e/9//3//f/9//3//f/9//3/+f/9//3/+f/5//n//f/5//3//f/9//3//f/9//3//f/9//3//f/9//3//f/9//3//f/9//3//f/9//3//f/9//3//f/9//3//f/9//3//f/9//3//f/9//3//f/9//3//f/9//3//f/9//3//f/9//3//f/9//3//f/9//3//f/9//3//f/9//3//f/9//3//f/9//3//f/9//3//f/9//3//f/9//3//f/9//3//f/9//3//f/9//3//f/9//3//f/9//3//f/9//3//f/9//3//f/9//3//f/9//3//f/9//3//f/9//3//f/9//3//f/9//3//f/9//3//f/9//3//f/9//3//f/9//3//f/9//3//f/9//3//f/9//3//f/9//3//f/9//3//f/9//3//f/9//3//f/9//3//f/9//3//f/9//3//f/9//3//f/9//3//f/9//3//f/9//3//f/9//3//f/9//3//f/9//3//f/9//3//f/9//3//f/9/33v/f/9//3//f/9//3v/e79nXlN3OvIpsCETMpdCO1f/b/93/3v/e99z/3f/e/9//3v/f/9//3//f/9//3vee/9//3/+f/5//n/+f/5//n//f/9//3//f/9//3//f/9//3//f/9//3//f/9//3//f/9//3//f/9//3//f/9//3//f/9//3//f/9//3//f/9//3//f/9//3//f/9//3//f/9//3//f/9//3//f/9//3//f/9//3//f/9//3//f/9//3//f/9//3//f/9//3//f/9//3//f/9//3//f/9//3//f/9//3//f/9//3//f/9//3//f/9//3//f/9//3//f/9//3//f/9//3//f/9//3//f/9//3//f/9//3//f/9//3//f/9//3//f/9//3//f/9//3//f/9//3//f/9//3//f/9//3//f/9//3//f/9//3//f/9//3//f/9//3//f/9//3//f/9//3//f/9//3//f/9//3//f/9//3//f/5//3/+f/9//3//f/9//3//f/9//3//f/9//3//f/9//3//f/9//3//f/9//3//f/9//3//f/9//3//f/9//3//f/9//3//f/9//3//f/9//3//f/9//3f/d/97/3f/c31f+VKWRm0hry11Qjpb32//d/9333P/e/97/3//f/9//3//f/9/3nf/f/9//3//f/5//3//f/9//n//f/5//3//f/9//3//f/9//3//f/9//3//f/9//3//f/9//3//f/9//3//f/9//3//f/9//3//f/9//3//f/9//3//f/9//3//f/9//3//f/9//3//f/9//3//f/9//3//f/9//3//f/9//3//f/9//3//f/9//3//f/9//3//f/9//3//f/9//3//f/9//3//f/9//3//f/9//3//f/9//3//f/9//3//f/9//3//f/9//3//f/9//3//f/9//3//f/9//3//f/9//3//f/9//3//f/9//3//f/9//3//f/9//3//f/9//3//f/9//3//f/9//3//f/9//3//f/9//3//f/9//3//f/9//3//f/9//3//f/9//3//f/9//3/+f/9//n//f/9//3//f/9//3//f/9//3//f/9//3//f/9//3//f/9//3//f/9//3//f/9//3//f/9//3//f/9//3//f/9//3//f/9//3//f/9//3//f/9//3v/f/97/3//f/9//3f/d/93/3f/c/93/3ffbxpXMz6OJdAtdUI7W55r/3f/e/97/3v/d993/3v/f/9//3v/f/9//3//f/9//3//f/9//3//f/9//3//f/9//3//f/9//3//f/9//3//f/9//3//f/9//3//f/9//3//f/9//3//f/9//3//f/9//3//f/9//3//f/9//3//f/9//3//f/9//3//f/9//3//f/9//3//f/9//3//f/9//3//f/9//3//f/9//3//f/9//3//f/9//3//f/9//3//f/9//3//f/9//3//f/9//3//f/9//3//f/9//3//f/9//3//f/9//3//f/9//3//f/9//3//f/9//3//f/9//3//f/9//3//f/9//3//f/9//3//f/9//3//f/9//3//f/9//3//f/9//3//f/9//3//f/9//3//f/9//3//f/9//3//f/9//3//f/9//3//f/9//3//f/5//3//f/9//3v/f/9//3//f/9//3//f/9//3//f/9//3//f/9//3//f/9//3//f/9//3//f/9//3//f/9//3//f/9//3//f/9//3//f/9//3//f/9//3//f/9//3//f/9//3//f/9//3v/f/93/3f/d/9732v6UjQ68THQMTM+2FLfb/97/3v/d/9//3v/e/93/3ffc/97/3v/f/9//3//f/9//3//f/9//3//f/9//n/+f/1//n/+f/9//3//f/9//3//f/9//3//f/9//3//f/9//3//f/9//3//f/9//3//f/9//3//f/9//3//f/9//3//f/9//3//f/9//3//f/9//3//f/9//3//f/9//3//f/9//3//f/9//3//f/9//3//f/9//3//f/9//3//f/9//3//f/9//3//f/9//3//f/9//3//f/9//3//f/9//3//f/9//3//f/9//3//f/9//3//f/9//3//f/9//3//f/9//3//f/9//3//f/9//3//f/9//3//f/9//3//f/9//3//f/9//3//f/9//3//f/9//3//f/9//3//f/9//3//f/9//3//f/9//3//f/9//3//e/97/3v/e/93/3v/e/9//3//f/5//3//f/9//3//f/9//3//f/9//3//f/9//3//f/9//3//f/9//3//f/9//3//f/9//3//f/9//3//f/9//3//e/9//n/+f/5//3//f/9//3v/e993/3v/e/97/3f/d/93/3f/c/9zXF91Rq8prylUPhpXnmvfc/93/3v/d/93/3f/e/97/3//f/9//3//f/9//3//f/9//3//f/5//n/+f/5//n//f/9//3//f/9//3//f/9//3//f/9//3//f/9//3//f/9//3//f/9//3//f/9//3//f/9//3//f/9//3//f/9//3//f/9//3//f/9//3//f/9//3//f/9//3//f/9//3//f/9//3//f/9//3//f/9//3//f/9//3//f/9//3//f/9//3//f/9//3//f/9//3//f/9//3//f/9//3//f/9//3//f/9//3//f/9//3//f/9//3//f/9//3//f/9//3//f/9//3//f/9//3//f/9//3//f/9//3//f/9//3//f/9//3//f/9//3//f/9//3//f/9//3//f/9//3//f/9//3/ee/9//3//f/97/3f/e/97/3f/d/9//3//f/9//3//f/9//3//f/9//3//f/9//3//f/9//3//f/9//3//f/9//3//f/9//3//f/9//3//f/9//3//f/9//3//f/9//3//f/5//3/+f/9//3//f/9//3//f/97/3f/e/97/3v/c/9733Pfc/97/3v/cxpbVD4SNrAt8jG3Sr9r/3f/e/9z/3f/d/9//3v/f/9//3//f/9//3//f/9//3//f/9//3//f/9//3//f/9//3//f/9//3//f/9//3//f/9//3//f/9//3//f/9//3//f/9//3//f/9//3//f/9//3//f/9//3//f/9//3//f/9//3//f/9//3//f/9//3//f/9//3//f/9//3//f/9//3//f/9//3//f/9//3//f/9//3//f/9//3//f/9//3//f/9//3//f/9//3//f/9//3//f/9//3//f/9//3//f/9//3//f/9//3//f/9//3//f/9//3//f/9//3//f/9//3//f/9//3//f/9//3//f/9//3//f/9//3//f/9//3//f/9//3//f/9//3//f/9//3//f/9//3//f/9//3//f99zGluWSlRCdULfc/93/3v/f/9//3//f/9//3//f/9//3//f/9//3//f/9//3//f/9//3//f/9//3//f/9//3//f/9//3//f/9//3//f/9//3//f/9//3//f91//n/+f/9//n//f/9//3//f/9//3//f/97/3//e/9//3v/f/97/3v/d/97/3f/e99v329cY7dK0C2vKTM6+VLeb/9z/3P/e/97/3v/e/97/3v/f/97/3//f/9//3//f/9//3//f/9//3//f/9//3//f/9//3//f/9//3//f/9//3//f/9//3//f/9//3//f/9//3//f/9//3//f/9//3//f/9//3//f/9//3//f/9//3//f/9//3//f/9//3//f/9//3//f/9//3//f/9//3//f/9//3//f/9//3//f/9//3//f/9//3//f/9//3//f/9//3//f/9//3//f/9//3//f/9//3//f/9//3//f/9//3//f/9//3//f/9//3//f/9//3//f/9//3//f/9//3//f/9//3//f/9//3//f/9//3//f/9//3//f/9//3//f/9//3//f/9//3//f/9//3//f/9//3//fxpfbinRMTM6lkbxMW4ldULfb/97/3vfd/9//3//f/9//3//f/9//3//f/9//3//f/9//3//f/9//3//f/9//3//f/9//3//f/9//3//f/9//3//f/9//3//f/9//3//f/9//3//f/9//3//f/9//3//f/9//3//f/9//3//f/9//3//f/9//3//f/97/3//e/97/3v/f99vO1+3StItkCXSLXdCfmPfc/97/3v/e/97/3v/e/9//3v/f/9//3//f/9//n//f/9//3//f/9//3//f/9//3//f/9//3//f/9//3//f/9//3//f/9//3//f/9//3//f/9//3//f/9//3//f/9//3//f/9//3//f/9//3//f/9//3//f/9//3//f/9//3//f/9//3//f/9//3//f/9//3//f/9//3//f/9//3//f/9//3//f/9//3//f/9//3//f/9//3//f/9//3//f/9//3//f/9//3//f/9//3//f/9//3//f/9//3//f/9//3//f/9//3//f/9//3//f/9//3//f/9//3//f/9//3//f/9//3//f/9//3//f/9//3//f/9//3//f/9//3//e35rsC08X59r/3v/e/9zXWMSNtAxXGP/e/97/3f/f/97/3//f/9//3//f/9//3//f/9//3//f/9//3//f/9//3//f/9//3//f/9//3//f/9//3//f/9//3//f/9//3//f/9//3//f/9//3//f/9//3//f/9//3/+f/9//n//f/9//3//f/9//3//f/9//3//f/9//3v/f/97/3//d99z/3f/d59n207SLW8h0TGXRn1j33P/d/97/3v/d/93/3//f/9//3//f/9//3/ee957/3//f/9//3//f/9//3//f/9//3//f/9//3//f/9//3//f/9//3//f/9//3//f/9//3//f/9//3//f/9//3//f/9//3//f/9//3//f/9//3//f/9//3//f/9//3//f/9//3//f/9//3//f/9//3//f/9//3//f/9//3//f/9//3//f/9//3//f/9//3//f/9//3//f/9//3//f/9//3//f/9//3//f/9//3//f/9//3//f/9//3//f/9//3//f/9//3//f/9//3//f/9//3//f/9//3//f/9//3//f/9//3//f/9//3//f/9//3//f/9//3//f/9/uE4UOv97/3v/e/97/3v/f79zEz6PKX5n/3v/c/97/3//f/9//3//f/9//3//f/9//3//f/9//3//f/9//3//f/9//3//f/9//3//f/9//3//f/9//3//f/9//3//f/9//3//f/9//3//f/9//3//f/9//3/+f/9//n/+f/5//3//f/9//3//f/9//3//f/9//3//f/9//3//f/9//3//d/9z/3f/e/97/3N9YxpX0S3RLTQ6uEp+Y99z/3v/e/9//3//f/9//3//f/9//3/fe/97/3//f/9//3v/f/9//3//f/9//3//f/9//3//f/9//3//f/9//3//f/9//3//f/9//3//f/9//3//f/9//3//f/9//3//f/9//3//f/9//3//f/9//3//f/9//3//f/9//3//f/9//3//f/9//3//f/9//3//f/9//3//f/9//3//f/9//3//f/9//3//f/9//3//f/9//3//f/9//3//f/9//3//f/9//3//f/9//3//f/9//3//f/9//3//f/9//3//f/9//3//f/9//3//f/9//3//f/9//3//f/9//3//f/9//3//f/9//3//f/9//3exLZ9n/3vfc/9/v3P/f/9//3//e5dOjyn6Uv93/3v/f/9//3//f/9//3//f/9//3//f/9//3//f/9//3//f/9//3//f/9//3//f/9//3//f/9//3//f/9//3//f/9//3//f/97/3//f/9//3//f/9//3/+f/9//n/+f/5//n//f/9//3//f/9//3//f/9//3//f/9//3//e/9//3v/f/97/3vfc/9z/3f/e/93/3f/d99zPF+XRtIx0jE2PtlSfWvfd/9//3//e/9333f/f/9//3//e/9//3//f/9//3v/f/9//3//f/9//3//f/9//3//f/9//3//f/9//3//f/9//3//f/9//3//f/9//3//f/9//3//f/9//3//f/9//3//f/9//3//f/9//3//f/9//3//f/9//3//f/9//3//f/9//3//f/9//3//f/9//3//f/9//3//f/9//3//f/9//3//f/9//3//f/9//3//f/9//3//f/9//3//f/9//3//f/9//3//f/9//3//f/9//3//f/9//3//f/9//3//f/9//3//f/9//3//f/9//3//f/9//3//f/9//3//f/9//3v/c00Z/3ffc/97/3//f/9//3++d/9//3uWRtEpHFP/d/9//3//f/9//3//f/9//3//f/9//3//f/9//3//f/9//3//f/9//3//f/9//3//f/9//3//f/9//3//f/9//3//f/9//3//f/9//3//f/9//3//f/9//3//f/9//3//f/9//3//f/9//3//f/9//3//f/9//3//f/9//3//f/9/33v/f/9//3//f/9//3//e/9//3v/e/97/3uda/hWVELPMc8xEj7XUr9v/3v/f/93/3v/e/97/3f/d/9z/3v/f/9//3//f/9//3//f/9//3//f/9//3//f/9//3//f/9//3//f/9//3//f/9//3//f/9//3//f/9//3//f/9//3//f/9//3//f/9//3//f/9//3//f/9//3//f/9//3//f/9//3//f/9//3//f/9//3//f/9//3//f/9//3//f/9//3//f/9//3//f/9//3//f/9//3//f/9//3//f/9//3//f/9//3//f/9//3//f/9//3//f/9//3//f/9//3//f/9//3//f/9//3//f/9//3//f/9//3//f/9//3//f/9//3//f/9v8infb/97/3f/e/9/3X/df/9/33v/e/93uEbSJRtT33f/f/9/3nv/f/9//3//f/9//3//f/9//3//f/9//3//f/9//3//f/9//3//f/9//3//f/9//3/+f/9//3//f/9//3//f/9//3//f/9//3//f/9//3//f/9//3//f/9//3//f/9//3//f/9//3//f/9//3//f/9//3//f/9//3//f/9/33vfe997/3//e/97vnP/e/97/3//d/93/3v/e/93/3dcY3VGjimOKTM+GVedZ99z/3v/e/97/3v/d/97/3v/f/9//3//f/9//3//f/9//3//f/9//3//f/9//3//f/9//3//f/9//3//f/9//3//f/9//3//f/9//3//f/9//3//f/9//3//f/9//3//f/9//3//f/9//3//f/9//3//f/9//3//f/9//3//f/9//3//f/9//3//f/9//3//f/9//3//f/9//3//f/9//3//f/9//3//f/9//3//f/9//3//f/9//3//f/9//3//f/9//3//f/9//3//f/9//3//f/9//3//f/9//3//f/9//3//f/9//3//f/9//3//f/97/2sTLv9z/3v/f/5//3/+f/5//n//f/97/3f/bxxT0SU6X/9//3//f/9//3//f/9//3//f/9//3//f/9//3//f/9//3//f/9//3//f/9//3//f/9//3//f/9//n//f/9//3//f/9//3//f/9//3//f/9//3//f/9//3//f/9//3//f/9//3//f/9//3//f/9//3//f/9//3//f/9//3//f/5//3//f/9//3//f/9//3//f/9//3//e/9//3//f/93/3v/c/9z/3v/e99zGltUPhI68TESOrdKv2v/e/97/3f/e/9//3//f/9//3//f/9//3//f/9//3//f/9//3//f/9//3//f/9//3//f/9//3//f/9//3//f/9//3//f/9//3//f/9//3//f/9//3//f/9//3//f/9//3//f/9//3//f/9//3//f/9//3//f/9//3//f/9//3//f/9//3//f/9//3//f/9//3//f/9//3//f/9//3//f/9//3//f/9//3//f/9//3//f/9//3//f/9//3//f/9//3//f/9//3//f/9//3//f/9//3//f/9//3//f/9//3//f/9//3//f/9//3+/Z7Ah/3O+b/9//3+7e/1//n/+f/9//3//e/97n2PZTtAxfGf/e/97/3//f997/3//f/9//3//f/9//3//f/9//3//f/9//3//f/9//3//f/9//3//f/9//3//f/5//3//f/9//3//f/9//3//f/9//3//f/9//3//f/9//3v/f/9//3//f/9//3//f/9//3//f/9//3//f/9//3//f/9//n/+f/1//X/+f/9//3/+f/9//3//f/9//3//f/97/3//d/97/3v/e/93/3v/e/97/3f/d31nlkqvLY4pMjr4Vt9z/3v/e/9//3//f/97/3//f/9//3//f/9//3//f/9//3//f/9//3//f/9//3//f/9//3//f/9//3//f/9//3//f/9//3//f/9//3//f/9//3//f/9//3//f/9//3//f/9//3//f/9//3//f/9//3//f/9//3//f/9//3//f/9//3//f/9//3//f/9//3//f/9//3//f/9//3//f/9//3//f/9//3//f/9//3//f/9//3//f/9//3//f/9//3//f/9//3//f/9//3//f/9//3//f/9//3//f/9//3//f/9//3//e/93sSH/d/93/3/+f/5//n//f/9//3//e/9//3//f/97l0Y0Ov93/3v/f/9/33v/f/9//3//f/9//3//f/9//3//f/9//3//f/9//3//f/9//3//f95//3//f7x7/3/df/9//3//f/9//3//f/9//3//f/9//3//f/9//3//f/9//3//f/9//3//f/9//3//f/9//3//f/9//3//f/9//3//f/9//3//f/9//3//f/9//3//f/9//3//f/9//3//f/9//3//f/9//3//f/9//3//f/9//3//f/9/vXMZX5VK0i3SKTU22k6/a/93/3v/d/97/3f/e/97/3//f/9//3//f/5//n/+f/9//3//f/9//3//f/9//3//f/9//3//f/9//3//f/9//3//f/9//3//f/9//3//f/9//3//f/9//3//f/9//3//f/9//3//f/9//3//f/9//3//f/9//3//f/9//3//f/9//3//f/9//3//f/9//3//f/9//3//f/9//3//f/9//3//f/9//3//f/9//3//f/9//3//f/9//3//f/9//3//f/9//3//f/9//3//f/9//3//f/9//3//f/9//3OxId9v/3f/f95//n//f/9//3//e/9//3v/f/5//3+/a1Y+Vj7/e79z/3v/f/9//3//f/9//3//f/9//3//f/9//3//f/9//3//f/9//3//f/9//3//f95//n/+f/9//3//f/9//3//f/9//3//f/9//3//f/9//3//f/9//3//f/9//3//f/9//3//f/9//n//f/9//3//f/9//3//f/9//3//f/9//3//f/9//3//f/9//3//f/9//3//f/9//3//f/9//3//f/9//3//f/9//3//f/9//3//f95733P/d99nHVNWOrEl0il3Qj1f33P/e/97/3//e/97/3v/f/5//n/9f/5//3//f/9//3//f/9//3//f/9//3//f/9//3//f/9//3//f/9//3//f/9//3//f/9//3//f/9//3//f/9//3//f/9//3//f/9//3//f/9//3//f/9//3//f/9//3//f/9//3//f/9//3//f/9//3//f/9//3//f/9//3//f/9//3//f/9//3//f/9//3//f/9//3//f/9//3//f/9//3//f/9//3//f/9//3//f/9//3//f/9//3//f/9//3//d7IlfmP/d/9/3X//f/9//3//f/9//3//f/9//3//f/97XV/yMbdO/3//e/9//3//f/9//3//f/9//3//f/9//3//f/9//3//f/9//3//f/9//3//f/9//3//f/9//3//f/9//3//f/9//3//f/9//3//f/9//3//f/9//3//f/9//3//f/9//3//f/9//3//f/9//3//f/9//3//f/9//3//f/9//3//f/9//3//f/9//3//f/9//3//f/9//3//f/9//3//f/9//3//f/9//3//f/9//3//f/9//3//f/97/3P/d/97/3ufa9lSEzqPKRI62VJdZ99z/3v/f/9//3//f/9//3//f/9//3//f/9//3//f/9//3/+f/9//n//f/9//3//f/9//3//f/9//3//f/9//3//f/9//3//f/9//3//f/9//3//f/9//3//f/9//3//f/9//3//f/9//3//f/9//3//f/9//3//f/9//3//f/9//3//f/9//3//f/9//3//f/9//3//f/9//3//f/9//3//f/9//3//f/9//3//f/9//3//f/9//3//f/9//3//f/9//3//f/9//3//f/93NTq4Tv97/3//f/9//3//f/9//3v/f/9//3/+f/9/33P/e/lSjSmda/9//3f/f/9//3//f/9//3//f/9//3//f/9//3//f/9//3//f/9//3//f/9//3//f/9//3//f/9//3//f/9//3//f/9//3//f/9//3//f/9//3//f/9//3//f/9//3//f/9//3//f/9//3//f/9//3//f/9//3//f/9//3//f/9//3//f/9//3//f/9//3//f/9//3//f/9//3//f/9//3//f/9//3//f/9//3//f/9//3//f/9//3//f/97/3//e/9//3v/e/93fWd1RrAtjyk0PhpX32//e/97/3v/e/97/3vfd997/3//f/9//3//f/9//3//f/9//3//f/9//3//f/9//3//f/9//3//f/9//3//f/9//3//f/9//3//f/9//3//f/9//3//f/9//3//f/9//3//f/9//3//f/9//3//f/9//3//f/9//3//f/9//3//f/9//3//f/9//3//f/9//3//f/9//3//f/9//3//f/9//3//f/9//3//f/9//3//f/9//3//f/9//3//f/9//3//f/9//3v6TlQ+/3v/f/9//3//f/9//3//f/9//3//f/9//3//e/9733PXUvA1fGf/f/97/3//f/9//3//f/9//3//f/9//3//f/9//3//f/9//3//f/9//3//f/9/OWP/f/9//3//f/9//3//f/9//3//f/9//3//f/9//3//f/9//3//f/9//3//f/9//3//f/9//3//f/9//3//f/9//3//f/9//3//f/9//3//f/9//3//f/9//3//f/9//3//f/9//3//f/9//3//f/9//3//f/9//3//f/9//3//f/9//3/+f/9//3//f/9733v/f/9//3//e/97/3ffbxtXVTqwKRM2uEqfZ/93/3v/e/9//3//f/9//3//f/9//3//f/9//3//f/9//3//f/9//3//f/9//3//f/9//3//f/9//3//f/9//3//f/9//3//f/9//3//f/9//3//f/9//3//f/9//3//f/9//3//f/9//3//f/9//3//f/9//3//f/9//3//f/9//3//f/9//3//f/9//3//f/9//3//f/9//3//f/9//3//f/9//3//f/9//3//f/9//3//f/9//3//f/9//3//d59n8TH/e997/3//f/9//3//f/9//3//f/9//3//f/9//3v/e/9/EToRNv93/3v/d/97/3v/f/97/3//f/9//3//f/9//3//f/9//3//f957/3//f/9/OV90Rv97/3//f/9//3//f/9//3//f/9//3//f/9//3//f/9//3//f/9//3//f/9//3//f/9//3//f/9//3//f/9//3//f/9//3//f/9//3//f/9//3//f/9//3//f/9//3//f/9//3//f/9//3//f/9//3//f/9//3//f/9//3//f/9//3//f/9//n/ef/9//3//f/9//3v/d/93/3f/e/93/3f/c/9vXVuYRtIt0i13Rn5j33P/f/97/3//f/9//3//f/9//3//f/9//3//f/9//3//f/9//3//f/9//3//f/9//3//f/9//3//f/9//3//f/9//3//f/9//3//f/9//3//f/9//3//f/9//3//f/9//3//f/9//3//f/9//3//f/9//3//f/9//3//f/9//3//f/9//3//f/9//3//f/9//3//f/9//3//f/9//3//f/9//3//f/9//3//f/9//3//f/9//3//f/97/3fxNZ1r/3//f/9//3//f/9//3//f/9//3//f/9//3//f/9//3u/c/E12E7fb/93/3f/e/97/3//e/9//3//f/9//3//f/9//3//f/9//3//f/9//3uVTtdS/3v/e/9//3//f/9//3//f/9//3//f/9//3//f/9//3//f/9//3//f/9//3//f/9//3//f/9//3//f/9//3//f/9//3//f/9//3//f/9//3//f/9//3//f/9//3//f/9//3//f/9//3//f/9//3//f/9//3//f/9//3//f/9//3//f/9//3/+f/9//3//f/9//3//f/9//3v/e/93/3f/d/97/3f/c/93/3t+Y5dG8jE0PnZGXWefb/9//3//f/9//3//f/9//3//f/9//3//f/9//3//f/9//3//f/9//3//f/9//3//f/9//3//f/9//3//f/9//3//f/9//3//f/9//3//f/9//3//f/9//3//f/9//3//f/9//3//f/9//3//f/9//3//f/9//3//f/9//3//f/9//3//f/9//3//f/9//3//f/9//3//f/9//3//f/9//3//f/9//3//f/9//3//f/9//3f/e/ExO1//f993/3//f/9//3//f/9//3//f/9//3/ef/9//3//e/97fWeOJV1b/3P/d/93/3f/d/97/3v/f/9//3//f/9//3//f/9//3//f/9//3v/f1RC33P/d/93/3v/f/9//3//f/9//3//f/9//3//f/9//3//f/9//3//f/9//3//f/9//3//f/9//3//f/9//3//f/9//3//f/9//3//f/9//3//f/9//3//f/9//3//f/9//3//f/9//3//f/9//3//f/9//3//f/9//3//f/9//3//f/9//3/df/9//n//f/5//3//f/9//3v/f/9//3//e/9//3v/e/97/3v/d/97/3v/dxtblkptJTM+Gl/fc/93/3v/d/97/3//f/9//3//f/9//3//f/9//3//f/9//3//f/9//3//f/9//3//f/9//3//f/9//3//f/9//3//f/9//3//f/9//3//f/9//3//f/9//3//f/9//3//f/9//3//f/9//3//f/9//3//f/9//3//f/9//3//f/9//3//f/9//3//f/9//3//f/9//3//f/9//3//f/9//3//f/9//3//f/9//3//e/97GlsSOv9//3//f/9//3//f/9//3//f/9//3//f/9//3//f/97/3//ezxXkCX/b/9v/3e/a7ApsC1dX/97/3v/f/9//3//f/9/3Xv/f/9//3//f/972FL6Vv97/3f/f/9//3//f/9//3//f997vnP/e/97/3//f/9//3//f/9//n//f/5//3//f/9//3//f/9//3//f/9//3//f/9//3//f/9//3//f/9//3//f/9//3//f/9//3//f/9//3//f/9//3//f/9//3//f/9//3//f/9//3//f/9//3//f/9//3//f/9//3//f/9//3//f/9//3//f/9//3//f/9//3//f/9//3//f/9//3//e/93+VbxMa4plka/Z/97/3v/f993/3//e/97/3/ee/9//3//f/9//3//f/9//3//f/9//3//f/9//3//f/9//3//f/9//3//f/9//3//f/9//3//f/9//3//f/9//3//f/9//3//f/9//3//f/9//3//f/9//3//f/9//3//f/9//3//f/9//3//f/9//3//f/9//3//f/9//3//f/9//3//f/9//3//f/9//3//f/9//3//f/97/3uea9Ax/3f/d/97/3//f/9//3//f/9//3//f/9//3//f/9//3//e/97n2e5RtIp/2//c39f0ym5RpAhXV//e/97/3//e/9/3Xv/f/5//3//f/9//3saV7dK/3f/e/97/3//f/9//3//f/9733uMLddW/3/fd/9/33v/e/9//3/+f/9//3/+f/9/3Xv/f/5//3/+f/9//3//f/9/3n//f/9//3//f/9//3//f/9//3//f/9//3//f/9//3//f/9//3//f/9//3//f/9//3//f/9//3//f/9//3//f/9//3//f/9//3//f/9//3//f/9//3//f/9//n//f/5//3/+f/9//3//f/9//3//e/9//3v/e/9zXF8zNo8hEzI8W99z/3/fd/9//3/fe/9//3//f/9//3//f/9//3//f/9//3//f/9//3//f/9//3//f/9//3//f/9//3//f/9//3//f/9//3//f/9//3//f/9//3//f/9//3//f/9//3//f/9//3//f/9//3//f/9//3//f/9//3//f/9//3//f/9//3//f/9//3//f/9//3//f/9//3//f/9//3//f/9//3//f/9//3//e/9/0DFcY/93/3v/f/9//3//f/9//3//f/9//3//f/9//3//f/9//3v/e79r0im6Rv9zf1/TJZ9fmULSKX5j/3v/f/9//3v/f/9//n//f/9//3//d55rEzb/c/93/3//f/9//3//f/9//3/fezpj0DVTRt9333f/f/9/33v/f917/3//f/9//3//f/9//3//f/9//n//f/9//3/+f/9//3//f/9//3//f/9//3//f/9//3//f/9//3//f/9//3//f/9//3//f/9//3//f/9//3//f/9//3//f/9//3//f/9//3//f/9//3//f/9//3//f/9//n//f/5//n/+f/5//n/+f/5//3/+f/9//3//e/93/3v/d/93v2eXPk0ZEzaea/9333f/f953/3//f/9//3//f/9//3//f/9//3//f/9//3//f/9//3//f/9//3//f/9//3//f/9//3//f/9//3//f/9//3//f/9//3//f/9//3//f/9//3//f/9//3//f/9//3//f/9//3//f/9//3//f/9//3//f/9//3//f/9//3//f/9//3//f/9//3//f/9//3//f/9//3//f/9//3//f/9//3u3TjM6/3v/d/9//3//f/9//3//f/9//3//f/9//3//f/9//3v/f/97/3t/Y7Il/E7/c7Idf1v/b1cyEzK/a/97/3/fd/9/3nv/f/9//3//e/97/3PQKb9n/3f/e/9//3//f/9//3//e/9//3//d44tVEL/e79z/3v/e/9//3//f/9//3v/f/9//3//f/9//3//f/5//n/+f/9//3//f/9//3//f/9//3//f/9//3//f/9//3//f/9//3//f/9//3//f/9//3//f/9//3//f/9//3//f/9//3//f/9//3//e/9//3//f/9//3//f/9//n/+f/5//n/9f/5//X/+f/1//n/+f/9//n//f/97/3v/d/9z/2//d/9z32sTOvE1/3f/e/9//3/ee/5//3//f/9//3//f/9//3//f/9//3//f/9//3//f/9//3//f/9//3//f/9//3//f/9//3//f/9//3//f/9//3//f/9//3//f/9//3//f/9//3//f/9//3//f/9//3//f/9//3//f/9//3//f/9//3//f/9//3//f/9//3//f/9//3//f/9//3//f/9//3//f/9//3//f/9//3v/f55rzyn/c/97/3v/f/9//3//f/9//3//f/9//3//f/9//3//f/97/3//e/972UrzKZ9feDZ4Mv9r/2tWNlU6/3f/d/9//3//f/9//3//f/9//3v/e9EtPVv/d/9//n//f/9//3//f/9//3//f/97/3+vLTQ+/3v/c/97/3f/e/97/3f/f/9//3//e/9//3//f/9//3//f/9//3//f/9//3//f/9//3//f/9//3//f/9//3//f/9//3//f/9//3//f/9//3//f/9//3//f/9//3//f/9//3//f/9//3//f/9//3//f/9//3//f/9//3//f/9//3//f/9//n//f/5//3/+f/9//3//f/9//3//e/97/3v/e/93/3f/d/93Kxnfc/9733f/f/9//3//f/9//3//f/9//3//f/9//3//f/9//3//f/9//3//f/9//3//f/9//3//f/9//3//f/9//3//f/9//3//f/9//3//f/9//3//f/9//3//f/9//3//f/9//3//f/9//3//f/9//3//f/9//3//f/9//3//f/9//3//f/9//3//f/9//3//f/9//3//f/9//3//f/9//3/ed/97/3czOvlS/3f/d/9//3/+f/9//3//f/9//3//f/5//n//f/9//3//f/97/3P/d5c+8yU9S/Qd/1v/a59f0in6Uv97/3f/f/9//3/+f/9//3//f/97dkKXQv9z/3v/f/9//3//f/9//3v/f/97/3ffc/93sC2XRv93/3P/d/97/3e/axtbPF/fc/9//3v/f/9//3//f/9//3//f/9//3//f/9//3//f/9//3//f/9//3//f/9//3//f/9//3//f/9//3//f/9//3//f/9//3//f/9//3//f/9//3//f/9//3//f/9//3//f/9//3//f/9//3//f/9//3//f/9//3//f/9//3//f/9//3//f/9//3//e/93/3v/e/97l0pVQt9z/3//e/97/3//f/9//3//f/9//3//f/9//3//f/9//3//f/9//3//f/9//3//f/9//3//f/9//3//f/9//3//f/9//3//f/9//3//f/9//3//f/9//3//f/9//3//f/9//3//f/9//3//f/9//3//f/9//3//f/9//3//f/9//3//f/9//3//f/9//3//f/9//3//f/9//3//f/9//3//f/9//3//e1xbEjL/d/93/3//f/9//3//f/9//3//f/9//n//f/5//n//f/9//3v/e/93/2/yJfo+FB6/T99b/2/6SjQ2nme/c/9//3//f/9//3//f/9//3tcWxMy32v/f/5//3//f/9//3//f/9//3v/e/9//3f/c7Apd0L/d/93n2N2PtEpbyFNHRQ2VkKfb/93/3//e/97/3//f/9//3//f/9//3//f/9//3//f/9//3//f/9//3//f/9//3//f/9//3//f/9//3//f/9//3//f/9//3//f/9//3//f/9//3//f/9//3//f/9//3//f/9//3//f/9//3//f/9//3//f/9//3//f/9//3//f/9//3//f997/3//f793t1KOJb9r/3vfc/9//3//f/9//3//f/9//3//f/9//3//f/9//3//f/9//3//f/9//3//f/9//3//f/9//3//f/9//3//f/9//3//f/9//3//f/9//3//f/9//3//f/9//3//f/9//3//f/9//3//f/9//3//f/9//3//f/9//3//f/9//3//f/9//3//f/9//3//f/9//3//f/9//3//f/9//3//f957/3+9c/9/v2+vKZ9n/3v/e/9//n//f/9//3//f/9//3//f/5//3/9e/9//n//f/9//3f/d/9nsRk2Ijci/2f/c/93NTY0Nv93/3f/f/9//3//f/9//3//e/9zsCGfY/97/3/+f/9//3//f/9//3//d/9/33f/d/97nmewLblK/3P9StIp+07/d79vuE6wLbEt+1b/d/97/3v/e/9//3//f/9//3//f/9//3//f/9//3//f/9//3//f/9//3//f/9//3//f/9//3//f/9//3//f/9//3//f/9//3//f/9//3//f/9//3//f/9//3//f/9//3//f/9//3//f/9//3//f/9//3//f/9//3//f/9//3//f/9//3//f11rM0JtKb9v/3v/e/9//3v/f/9//3//f/9//3//f/9//3//f/9//3//f/9//3//f/9//3//f/9//3//f/9//3//f/9//3//f/9//3//f/9//3//f/9//3//f/9//3//f/9//3//f/9//3//f/9//3//f/9//3//f/9//3//f/9//3//f/9//3//f/9//3//f/9//3//f/9//3//f/9//3//f/9//3//f/9//3//f/5//X//fxQ+u0r/d/97/3+9f95//3//f/9//3v/f/9//3//f/9//3//f/9//3//f/9//3c9U7MVWiZ/T/97nW//dxUut0L/d99z/3//f993/3/9f/9//3t4Nng2/3v/e/9//3//f/9//3/+f/5//3//f/97/3//e31n9DG9Ploumj7/d/9//n+7c/9/+FZOIXhCv2v/c/97/3/ed/9/3n//f9x3/3/9f/5//n//f/9//3//e/9//3//f/9//3//f/9//3//f/9//3//f/9//3//f/9//3//f/9//3//f/9//3//f/9//3//f/9//3//f/9//3//f/9//3//f/9//n//f957/3//f/9/33f/f/97/3/fd5hKTyFWPv93/3//f/9//3//f/9//3//f/9//3//f/9//3//f/9//3//f/9//3//f/9//3//f/9//3//f/9//3//f/9//3//f/9//3//f/9//3//f/9//3//f/9//3//f/9//3//f/9//3//f/9//3//f/9//3//f/9//3//f/9//3//f/9//3//f/9//3//f/9//3//f/9//3//f/9//3//f/9//3//f/9//3//f/9//H/9f95/f2/WMf9v/2//e/9//3/ef/9//3//e/9//3//f/9//3//f/9//3/+f/5//3//f79neTLWFf4+/3f/f/9zf1/zLX5f/3f/e/97/3/+f/5//3//e/xGNirfb/9//nv/f99//3//f/5//X//f/9//3//f/9//3t/Y9chlhn9Tv9z/3+7d/1//nvfc59rTx02Ot9zn2v/d/9/v3vff/5//3/9f/5/3n//f/9//3//e/97/nv+f/5//3//f/9//3//f/9//3//f/9//3//f/9//3//f/9//3//f/9//3//f/9//3//f/9//3//f/9//3//f/5//3//f/9//n//f/9//3//f/9//3//f/9333PZTpApsS09W/93/3v/f/9//3//f/9//3//f/9//3//f/9//3//f/9//3//f/9//3//f/9//3//f/9//3//f/9//3//f/9//3//f/9//3//f/9//3//f/9//3//f/9//3//f/9//3//f/9//3//f/9//3//f/9//3//f/9//3//f/9//3//f/9//3//f/9//3//f/9//3//f/9//3//f/9//3//f/9//3//f/9//3//f/9//3/+f/1//3//f/UxHlP/d99z/3//f95//3//e/9//3//f/9//3//f/9//3//f/9/3n//f/97/3d/WxciNyafY/93/3v/c7hKFDL/b/9z/3f/f/9//n//f/9332fTIV5f/3v/e/9//3//f/9//n/+f/5//3//f/9//3//f/97X1M4LrIh/3P/f/9//3//e/9/33P/d9Et0S3fc/93/3//f/9//3/9f9x7/n//f/9//3//f/9//3//f/5//3//f/9//3//f/9//3//f/9//3//f/9//3//f/9//3//f/9//3//f/9//3//f/9//3//f/9//3//f/9//3//f/9//3//f/9//3//f/9//3//f993G1+wMa8tGlf/e/93/3P/e/9//3//f/9//3//f/9//3//f/9//3//f/9//3//f/9//3//f/9//3//f/9//3//f/9//3//f/9//3//f/9//3//f/9//3//f/9//3//f/9//3//f/9//3//f/9//3//f/9//3//f/9//3//f/9//3//f/9//3//f/9//3//f/9//3//f/9//3//f/9//3//f/9//3//f/9//3//f/9//3//f/9//3//f/5/3X//f/9/21IVNv93/3f/f/9//n//f713/3//f/9//3//f/9//3//f/9/3n//f/9//3v/d/93/UbUHZs6/3P/e/57v3PzMdtC/2//c/9/vn//f/5//3v/cxUyd0L/e/93/3//f/9//n/+f/5//n//f/9//nv9e/97/3v/c39XkSH8Uv93/3efb/9/33P/f/97/3dUQrAtn2v/d/93/3v/e/9//3/+f/9//3v/e/9//3//f/5//3//f/9//3//f/9//3//f/9//3//f/9//3//f/9//3//f/9//3//f/9//3//f/9//3/+f/9//n//f/9//3//f/9//3//f997/3//f/9//3//f/la0TVuKdhW/3f/f/93/3v/e/97/3//f/9//3//f/9//3//f/9//3//f/9//3//f/9//3//f/9//3//f/9//3//f/9//3//f/9//3//f/9//3//f/9//3//f/9//3//f/9//3//f/9//3//f/9//3//f/9//3//f/9//3//f/9//3//f/9//3//f/9//3//f/9//3//f/9//3//f/9//3//f/9//3//f/9//3//f/9//3//f/9//3//f/9//3//f/9/33f/d/MxXl//e/9/3n//f/5//nv/f/9//3//f/9//3//f/9//3//f/9//3//f/93/3v/c1cy1h2fW/9//n//f15jFSqfV/93/3//f95//3//e/972k7SMd9z/3v/e/9//3//f/9//3/+f/9//3//f/5//3//e/93/3OYPrIlP1f/c/9733f/f/9//3/+e/9/dUaQKb9r/3P/d/97/3//f/9//3v/d/93/3v/f95//3//f/9//3//f/9//3//f/9//3//f/9//3//f/9//3//f/9//3//f/9//3//f/9//3/+f/9//n/+f/5//3//f/9//3//f/9//3//e/9//3sbX9E18jm3Uv97/3v/f/97/3//f/9//nv/f/9//3//f/9//3//f/9//3//f/9//3//f/9//3//f/9//3//f/9//3//f/9//3//f/9//3//f/9//3//f/9//3//f/9//3//f/9//3//f/9//3//f/9//3//f/9//3//f/9//3//f/9//3//f/9//3//f/9//3//f/9//3//f/9//3//f/9//3//f/9//3//f/9//3//f/9//3//f/9//3//f/9/3nf/f/9/vnf/f/972VLSMf97/3//f/1//X//f/9//3//f/9//3//f/9//3//f/9//3/ef/9/33f/e/97XlvVGXku/3v/f/9//3uZOlcy/2//f/9//3//f/9//3u/b7ApPFv/d/9733f/f/9//n/+f/9//3//f/1//3//f/9//3f/czxXcR3VJX9f/3e/b/93/3/+f917/3//d5dGsin/c/9vv2//f3ZOEz7xLb9n/2//e/9//3/ef/9//3//f/9//3//f/9//3//f/9//3//f/9//3//f/9//3//f/9//3//f/9//3/+f/5//n/+f/5//3//f/9/33//f/9//3+/c/97PWPSNU4ld06eb/97/3v/f/9//3/+e/5//n/+f/9//3//f/9//3//f/9//3//f/9//3//f/9//3//f/9//3//f/9//3//f/9//3//f/9//3//f/9//3//f/9//3//f/9//3//f/9//3//f/9//3//f/9//3//f/9//3//f/9//3//f/9//3//f/9//3//f/9//3//f/9//3//f/9//3//f/9//3//f/9//3//f/9//3//f/9//3//f/9//3//f/9//3/+e/9//3/ee/9//3+/b9IxPmP/f/9//X/9f/9//3//f/9//3//f/9//3//f/9//3/+f/9//3//f/9//3//c9w+khVdY957/3//e79nNjL7Tv97/3//f/9//3//f/9/VT52Pv97/3v/e/97/3/+f/9//n//f/9//n/+f/9//3//f91v/3cVLvYptSGfY/93/3+dc/9//n/+e/97/3cTMtIpv2f/e3hGTyGZRjQ2jh0aU55r/3//f/9//3//f/97/3//f/9//3//f/9//3//f/9//3//f/9//3//f/9//3//f/9//3//f/9//3//f/5//3//f/9//3//f/9//3+/c79vFD5vKXdK33P/e/9//3//f753vXf/f/9//n/+f/5//3//f/9//3//f/9//3//f/9//3//f/9//3//f/9//3//f/9//3//f/9//3//f/9//3//f/9//3//f/9//3//f/9//3//f/9//3//f/9//3//f/9//3//f/9//3//f/9//3//f/9//3//f/9//3//f/9//3//f/9//3//f/9//3//f/9//3//f/9//3//f/9//3//f/9//3//f/9//3//f/9//3/+e/9//3//f/9//nv+e/9/d0aZSt9z/3/9d/9//3//f/9//3//f/9//3//f/9//3//f/9//3/ef/9//3+8e/9/v1/0IfQx/3v/e/9//3c9W9Et/3ffc/97/3//f95//3+4TvIt/3P/e/97/3v/f/9//3/+f/5//3//f/9//3//f/57/3//bz1TFipaNvcp/2//d/9//3/de/9//3/fb/93EzJWOp9n1S0fU/9332sZT2whlUqfc/9//3//f/97/3v/f/9//3//f/9//3//f/9//3//f/9//3//f/9//3//f/97/3//e/9//3//f/9//3//f/9//3//f/9//3+faxtbbiV3Rn5n/3v/e/9//3v/f/9//3//f/9//n/+f/5//3//f/9//3//f/9//3//f/9//3//f/9//3//f/9//3//f/9//3//f/9//3//f/9//3//f/9//3//f/9//3//f/9//3//f/9//3//f/9//3//f/9//3//f/9//3//f/9//3//f/9//3//f/9//3//f/9//3//f/9//3//f/9//3//f/9//3//f/9//3//f/9//3//f/9//3//f/9//3//f/9//3//f/9//3//f/9//3//f/9//3+/b08h/3f/c/97/3v/f/9//3//f/9//3//f/9//3//f/9//3//f/9//3//f/9//3//e39bcRk+U/97/3P/f/97dkZVPt9r/3ffd/9//3/+f/9zsCVdX/93/3f/e/9//3v/f/9//3/+f/9//3//f/9//3//f/97/2v0Kf1GeTYWMv9/n3P/f/9//3//e/97/3f/dxM21Sl7Oj9T/2v/d/9vvWvPMRQ+f2v/f/9//3/+e/9//3//e/9//3v/e/97/3//f/9//3//f/9//3//f/57/3v/e/93/3f/f/9/33f/f/9//3//f/9//388X/I1sC2ea99z/3//e/9//3v/f/9//3//f/9//3//f/9//3//f/9//3//f/9//3//f/9//3//f/9//3//f/9//3//f/9//3//f/9//3//f/9//3//f/9//3//f/9//3//f/9//3//f/9//3//f/9//3//f/9//3//f/9//3//f/9//3//f/9//3//f/9//3//f/9//3//f/9//3//f/9//3//f/9//3//f/9//3//f/9//3//f/9//3//f/9//3//f/9//3//f/9//n//f/9//3//f/9//n//f/97FDZXOv9z/3f/e993/3//f/9/vXf/f/9//3/ee/9//3//f/9//3/+f/5//X//f/97/295MvUh/2f/e95//3+ea9Epflv/b/97/3/ef/9//3fzLblG/3v/d/97/3//f/9//3/+f/9//3//f/9//3/+f/9//3v/d35bjxlfV5lCNz7/f59z/3//f/9//3v+d/97v29YOpQZ+SX/b79j/3v/d55vbykVOv93/3f/d/9//3v/e/9733ffd/9//3//f/9//3v/e/9/3nv/f/9//38ZV44ldEL/e99z/3f/e/97/3ffd99z/3u5Tm4ll0b/e99z/3v/e/9//3v/e/97/3//f/9//3//f/9//3//f/9//3//f/9//3//f/9//3//f/9//3//f/9//3//f/9//3//f/9//3//f/9//3//f/9//3//f/9//3//f/9//3//f/9//3//f/9//3//f/9//3//f/9//3//f/9//3//f/9//3//f/9//3//f/9//3//f/9//3//f/9//3//f/9//3//f/9//3//f/9//3//f/9//3//f/9//3//f/9//3//f/9//3//f/9//3//f/9//n/+f/9//3tfY9Ml32P/b/93/3//f993/3//f/9/33vff/9//3//f/9//3//f/9//n/+f/5//3//e79bkg3cQv93/3/+f/9/+lL1Kb9j/3f/f/9//3//e5dCFDb/d/97/3v/f/9//3//f/9//n//f/9//3//f/9/vnf/f/97/3MSLrhCn2PULf5a/3/fe/9//3/+f/5//n//f59jWjJTDb9f/3P/e/9//3+/b7EpsSn/c/9/33f/d/97v28aW3VG2Faea/9//3/fd/9//3/fe953/3//d51rdkawLXVC/3P/d99v/3f/e/9z328TNpApfmP/e/93/3//f/9//3//f/9//3//f/9//3//f/9//3//f/9//3//f/9//3//f/9//3//f/9//3//f/9//3//f/9//3//f/9//3//f/9//3//f/9//3//f/9//3//f/9//3//f/9//3//f/9//3//f/9//3//f/9//3//f/9//3//f/9//3//f/9//3//f/9//3//f/9//3//f/9//3//f/9//3//f/9//3//f/9//3//f/9//3//f/9//3//f/9//3//f/9//3//f/9//3//f/9//3//f/5//3//d/93khk3LvxGPFPfd/9//3v/e993/3//f/9/3n//f/9//3//f/9//3//f/5//n/+f/9//2vcOrQZv2f/f9x//3//dzc2WDr/c/97/3/fd/93XVuQJd9v/3v/f993/3//f/9//n/+f/9//3//f/9//3//f/9//3v/c75nbh3fa19fUR2/a/97/3f/f/13/n/9f/9//3ffY/clFyb/c/9z/3v/e/9732/SLfIxnmv/e/97/3tOIdExEzrRMSwdMz6/b/97vnPfc/9//3/ed/9//3v/eztb0THSLX9j/3P/c/9rXltvIVY+/3f/e/93/3v/f/9//3//f/9//3//f/9//3//f/9//3//f/9//3//f/9//3//f/9//3//f/9//3//f/9//3//f/9//3//f/9//3//f/9//3//f/9//3//f/9//3//f/9//3//f/9//3//f/9//3//f/9//3//f/9//3//f/9//3//f/9//3//f/9//3//f/9//3//f/9//3//f/9//3//f/9//3//f/9//3//f/9//3//f/9//3//f/9//3//f/9//3//f/9//3//f/9//3//f/9//3//f/9//3//f/9//3c3LpMV1R0vEY8p0DU8W/93/3+/d/9//3//f/9//3//f/9//3//f/9//3/+f/9//3//c/9j9iFZNv9//3//f/97328VMrdK/3f/d/97/3ffb5IpXl//e/9//3//f/9//3/+f/5//3//f/9//3//f/9//3/ed/9//3OXRnY6/3e6QjYy/3f/e/97/3/+f/9//3//f/9vn1txFdpG/3f/d/9//3f/e/970S3RLf9z/3vzMTU6/3f/e/93n2fyNY4p2FL/f/97vm//e/9//3v/f793/3+fa9ItsSV/W/9veDqQHX9f/3e/b/97/3/fe/9//3//f/9//3//f/9//3//f/9//3//f/9//3//f/9//3//f/9//3//f/9//3//f/9//3//f/9//3//f/9//3//f/9//3//f/9//3//f/9//3//f/9//3//f/9//3//f/9//3//f/9//3//f/9//3//f/9//3//f/9//3//f/9//3//f/9//3//f/9//3//f/9//3//f/9//3//f/9//3//f/9//3//f/9//3//f/9//3//f/9//3//f/9//3//f/9//3//f/9//3//f/9//3//f/9//3//a7MZ1hXfOv9vPF8SOtIpdz7/c/9/nXfef/9//3//f/9//3v/f/97/3//f/9/3X//f/93/28eS7MdXVv/e/97/3//e39nsCUaU99v/3v/c/930y3aUv93/3//f/9//3//f/1//n//f/9//3//f/5//n/+f/9//3v/e79rjyF/W/9vNS6XPv93/3//f/9//3//f/9//3f/b9pCcBlfW/93/3f/f/9//3v/c1Y29C3fa1c6f2O/a/93/3e/a/97XWNNIY4pnmv/e/97/3vfd/9//3//e/97/3M2Nk8VWDYVKp9f/3P/d/97vnP/f/9//3//f/9//3//f/9//n//f/9//3//f/9//3//f/9//3//f/9//3//f/9//3//f/9//3//f/9//3//f/9//3//f/9//3//f/9//3//f/9//3//f/9//3//f/9//3//f/9//3//f/9//3//f/9//3//f/9//3//f/9//3//f/9//3//f/9//3//f/9//3//f/9//3//f/9//3//f/9//3//f/9//3//f/9//3//f/9//3//f/9//3//f/9//3//f/9//3//f/9//3//f/9//3//f/9//3/ed/93P0daJrcVv1v/e/93XldvGTQ6/3v/f91//3/ef/9//3//f/97/3//f/9//3/+f/5//3/fc/9vdzI2Lv9v/3//f/9//3s9V7Mlv2ffa/93/3cWOndG/3//e/9//3//f/9//n/+f/9//3//f/9//3+8e/9//3+/e/9//3d2Ppc6/2v/Y/IlnmP/e/9//3//f75//3//f/93/2/1KfYp/3O/b917/X/9f/93/3PVIVg2kiX8Tr9r/3f/d/93/3f/d/93dUIrHbdO33P/d/9/vnv/f/9//3f/e79nVzYvEfxG32f/d99v/3v/f/9/3n//f/9//3//f/9//3//f/9//3/+f/9//3//f/9//3//f/9//3//f/9//3//f/9//3//f/9//3//f/9//3//f/9//3//f/9//3//f/9//3//f/9//3//f/9//3//f/9//3//f/9//3//f/9//3//f/9//3//f/9//3//f/9//3//f/9//3//f/9//3//f/9//3//f/9//3//f/9//3//f/9//3//f/9//3//f/9//3//f/9//3//f/9//3//f/9//3//f/9//3//f/9//3//f/9/33//f/97/3v/Z39P+CG9Qv9z/3v/d99v8jWOLX1r/3/fe/9//3//f/97/3//f/9//3//f/5//n//f/9//3N/W1EVX1v/e/9/m3P/f/9zmUI1Nn9f/3f/cxU6VkL/e/97/3//f/9//3/+f/5//3//f/97/3/+f/9//n/ff/9/33v/e79r0SV+U/9vXFPxLZ5r/3//f/9//3/df/5/3Xv/e7pCkxkYLt9r/3/cd/17/3v/b/9zsyUVLnId/3P/b/93/3v/e99z/3v/ezpfri1UQr9r/3f/f/9/33v/f99vNzrTJV9XkR3bSt9r/3v/e/9//n//f/9//3//f/9//3//f/5//3//f/9//3//f/9//3/+f/9//3//f/9//3//f/9//3//f/9//3//f/9//3//f/9//3//f/9//3//f/9//3//f/9//3//f/9//3//f/9//3//f/9//3//f/9//3//f/9//3//f/9//3//f/9//3//f/9//3//f/9//3//f/9//3//f/9//3//f/9//3//f/9//3//f/9//3//f/9//3//f/9//3//f/9//3//f/9//3//f/9//3//f/9//3//f/9//3//f/9//3//f/9732+/a7Mpf2f/e/9/3nv/f5ZGkCU9V/93/3f/f/9//3//f/9/3n//f/9//3//f/9//3//f59ve0q1Mf97/3//f/97/3v/c7lOcCV/X/9zNTp2Qv97/3v/f/9//3//f/9//3//f/9//3//f/9//3//f/9//3//f/9//3v6UvMx/3P/c9lKVTr/b/93/3//f/9//3/9f/x7/3fUHfkdnjr/c/97/3v/f/9//3//c3c6lBl7Nv93/3vfe/9//3//e/9//3/fe1Q+sR1/W/93/3f/e/9z9jH2Lf9z/3NdV7ElWT6fa/9//3v/f/9//3//f/9//n/+f/1//X/+f/9//3//f/9//3//f/9//n//f/9//3//f/9//3//f/9//3//f/9//3//f/9//3//f/9//3//f/9//3//f/9//3//f/9//3//f/9//3//f/9//3//f/9//3//f/9//3//f/9//3//f/9//3//f/9//3//f/9//3//f/9//3//f/9//3//f/9//3//f/9//3//f/9//3//f/9//3//f/9//3//f/9//3//f/9//3//f/9//3//f/9//3//f/9//3//f/9//3//f99/33v/f993Nj54Qv9/3X/+f953v2/7TvQp/Er/d79v/3//f95//n//f917/3//f/9//n/+f/9//38/Z7Q12VL/e/9z/3P/d/97n2/7VpEl8y2PIRpX/3v/e/9//3//f/9//3//f/9//3//f/9//3//f/9//3//f/9//3//f59vsS1dX/9v/2t2PvpK/3ffb/9//3/ef/x//X//czxLthXZHV9X32v/d/57/X/+f/93v2P2JdUhHVP/e/9//3//f/9//X/ce/97/3O6PvMhvl//a/93uka0Kb9n/3P/b/93fmOzKXlG32/fc/97/3//f95/3X/+f/1//X/+f/9//3//f/9//3//f/9//n/+f/9//3//f/9//3//f/9//3//f/9//3//f/9//3//f/9//3//f/9//3//f/9//3//f/9//3//f/9//3//f/9//3//f/9//3//f/9//3//f/9//3//f/9//3//f/9//3//f/9//3//f/9//3//f/9//3//f/9//3//f/9//3//f/9//3//f/9//3//f/9//3//f/9//3//f/9//3//f/9//3//f/9//3//f/9//3//f/9//3//f/9/33v/f/9//38cW9Itn2v/f/5//3//e/9z/FL0MblK/3ueb/9//3/ef/9//3//f/9//3v/f/9/33v/f/9/VkbzNd9z/3v/c/9z/3v/f993G1eXRvpS/3f/f993/3//f/9//3//f/9//3//f/9//3//f/9//3//f/9//3//f/9//3/aVpAp/3f/c79nEy6fY/97/3//f/9//n//f/93/3MXLpUVOir/Z/9v/3/9f/9//3v/c35f8y3VLf9z/3//f/9/3n/+f/5//3v/d99rmDrPIbc+f18vFZ9n/3f/d/97/3//e99zsS3TMd9v/3v/e/9/33//f/5//X/9f/9//n//f/9//3//f/9//3//f/5//3//f/9//3//f/9//3//f/9//3//f/9//3//f/9//3//f/9//3//f/9//3//f/9//3//f/9//3//f/9//3//f/9//3//f/9//3//f/9//3//f/9//3//f/9//3//f/9//3//f/9//3//f/9//3//f/9//3//f/9//3//f/9//3//f/9//3//f/9//3//f/9//3//f/9//3//f/9//3//f/9//3//f/9//3//f/9//3//f/9//3//f/9//3//d/93FTp2Rt93/3/fc/97/3v/c11fjym4Tv9/33f/e/9/vnf/f/9//3/+e/9//3/ff/9//3+da5Ep3FL/d/97/3P/e/9//3v/e/9z/3f/f993/3//f/9//3//f/9//3//f/9//3//f/9//3//f/9//3//f/9//3//f993sC24Sv93/3f7SjU2/3v/e/5//3/ec/97/nv/f15ftCHXFf8+/3P/d/57/3//d/93/3tbX5MlnEb/c/97/3+9f/5//3//c/9z/3f/d9lC8yWUHV9b/3Pfc/97/3ved/9//39+axY69TFcW/93/3f/f/9//3/+f/9//n//f/9//3//f/9//3//f/5//n//f/9//3//f/9//3//f/9//3//f/9//3//f/9//3//f/9//3//f/9//3//f/9//3//f/9//3//f/9//3//f/9//3//f/9//3//f/9//3//f/9//3//f/9//3//f/9//3//f/9//3//f/9//3//f/9//3//f/9//3//f/9//3//f/9//3//f/9//3//f/9//3//f/9//3//f/9//3//f/9//3//f/9//3//f/9//3//f/9//3//f/9//3//e/97/3tcY9Exv2//e/93/3v/f/97/38aW48t+Vb/e/93/3v/f/97/3//f/9//3//f/9//3v9e/97Nz6TJd9v/3f/f/97/3//f/97/3v/f993/3//f/9//3//f/9//3//f/9//3//f/9//3//f/9//3//f/9//3//f/9//3tcY48lf1//c/93NTZdY/9//3//f/93/3f/f/9//3/bSrUR+Bm/X/93/3v/e/97/3//f/9/u04wGV9b/3f/f/5//3//f/97/3f/e/93/3PUHXMVP1f/c/97/3/de/9//3/ee/9//3v1MdEpXVv/e/9733fed/9//3/de/9//3//f/9//3//f/9//3/+f/9//3//f/9//3//f/9//3//f/9//3//f/9//3//f/9//3//f/9//3//f/9//3//f/9//3//f/9//3//f/9//3//f/9//3//f/9//3//f/9//3//f/9//3//f/9//3//f/9//3//f/9//3//f/9//3//f/9//3//f/9//3//f/9//3//f/9//3//f/9//3//f/9//3//f/9//3//f/9//3//f/9//3//f/9//3//f/9//3//f/9//3//f/9//3v/f/93VEKXRr9r/3v/d/9//3++d/9/O19MHfpS/3u/b/97/3//e/5//3/ff99//3//f/x7/3s+W3Ih/VL/c/97/3/+f/9//3//f/9//3//f/9/vHf/f/5//3//f/9//3//f/9//3//f/9//3//f/9//3//f/9//3v/f/93l0axKf93/3OfZ9I1/3v/e/93/3v/f997/3//e/93tBX4Hfch/3P/c/97/3v/e/9//3//ezY2syG/Z/9//n/ee993/3v/e997/3teU9QZ/kYwFX5j/3+8c/5//X/9f/9/33v/e/9zdjoTLvpO/3v/e/93/3//f/57/3//f/9//3//f/9//3//f/9//3//f/9//3//f/9//3//f/9//3//f/9//3//f/9//3//f/9//3//f/9//3//f/9//3//f/9//3//f/9//3//f/9//3//f/9//3//f/9//3//f/9//3//f/9//3//f/9//3//f/9//3//f/9//3//f/9//3//f/9//3//f/9//3//f/9//3//f/9//3//f/9//3//f/9//3//f/9//3//f/9//3//f/9//3//f/9//3//f/9//3//f/9//3//f/9//399Y/Itn2P/d/9//3/+f/9/33v/f35jjyH7Uv97n2v/f/9//3//f/9/33//f/5//3//d/93WD4ZOn9n/3//f/5//X//f/9733v/f/9/3n//f/9//3//f/9//3//f/9//3//f/9//3//f/9//3//f/9//3//f/93/39+ZzQ6ukr/c/93d0b6Wv9z/3P/f/9//3//f/9//3deU9Uh+B3+Pv9z/nP/f7x3/3/ff/9/32u0JXk+33P/f/97/3//f/97/3//fxUymjr/cxxP8zF9Z/57/n/9f/5/33v/f/9//3f/e3hC9DE9V/97/3v/e/9//3/+f/9//3//f/9//3//f/9//3//f/9//3//f/9//3//f/9//3//f/9//3//f/9//3//f/9//3//f/9//3//f/9//3//f/9//3//f/9//3//f/9//3//f/9//3//f/9//3//f/9//3//f/9//3//f/9//3//f/9//3//f/9//3//f/9//3//f/9//3//f/9//3//f/9//3//f/9//3//f/9//3//f/9//3//f/9//3//f/9//3//f/9//3//f/9//3//f/9//3/+f/9/3Xv/f/9//3//d/97mEKYPv93/3+cd/9//n//f/93/3tdW7El2kr/e79v/3//f957/3//f917/Xv/e/93/3deX1MdH1vfd/9//H/8f/5//3//f/9//3/+f/9//3//f/9//3//f/9//3//f/9//3//f/9//3//f/9//n//f/9//3/fc/97G1uRJb9v/3ffc9ItnmP/d713/3//f/97/3v/c/9zukLXHdcd/2v/c/17/n+ee/9//3f/d39jUB0aV/93/3v/f/9//3//f31vcCH/a/9v/3dWPtAt/3v+e/57/3//f/97/3v/f/97/3eZQvQtuUr/e/97/3v/f/9//3//f/5//3//f/9//3v/f/9//3//f/9//3//f/9//3//f/9//3//f/9//3//f/9//3//f/9//3//f/9//3//f/9//3//f/9//3//f/9//3//f/9//3//f/9//3//f/9//3//f/9//3//f/9//3//f/9//3//f/9//3//f/9//3//f/9//3//f/9//3//f/9//3//f/9//3//f/9//3//f/9//3//f/9//3//f/9//3//f/9//3//f/9//3//f/9//3//f/9//3//f/9//3//f/9//3v/a/Mp/3P/e/9//n/+f/9//3/fb/93f1uxJRtX/3v/e/9//3//f99//3/+f/9//3v/d/93e0K3Lf97/3v9f/x//3//f/9//3//f/9//3//f/9//3//f/9//3//f/9//3//f/9//3//f/9//n//f/5//3//f/97/3v/f1ZC9DX/d/93PVe2Qt5z/3//f/9//3v/d/97/3//d7Qdthn8Qv9z/3/+f/9//3//f/93/3uXSnAh/3P/c/1z/3//f997dU41Qv93/3f/c/978zG2Sv93/3f/e/9/33f/f/9//3//f/97mULzLX5j/3v/f/9//3//f/9//3/+f/9//3//f/97/3//f/9//3//f/9//3//f/9//3//f/9//3//f/9//3//f/9//3//f/9//3//f/9//3//f/9//3//f/9//3//f/9//3//f/9//3//f/9//3//f/9//3//f/9//3//f/9//3//f/9//3//f/9//3//f/9//3//f/9//3//f/9//3//f/9//3//f/9//3//f/9//3//f/9//3//f/9//3//f/9//3//f/9//3//f/9//3//f/9//3//f/9//3//f/9//3//e/9zmD63Sv9//n//f/5//3/ec/97/3ffaz1bsCk7W/9//3v/f/9/3nv+f/9/33f/f/97/3NfX5Qp/lr/f/5//H/+f/9//3//f/5//3//f/9//3//f/9//3//f/9//3//f/9//3//f/9//3//f/5//3//f/9/33f/f/97PF9WQplG/2v/c/ExvW//f/9/33f/e/93/3f/f/9//E60ITcqv1//f9x7/3v/f993/3//f/93FTL0Lf9v/3v/f/9//3/QNfpe33v/e/97/29+XxMynl//b/93/3f/f/9//3/ef/9//3f/c7lG0Sl+Z/93/3//f/9//3/+f/5//nv/f/9//3//f/9//3//f/9//3//f/9//3//f/9//3//f/9//3//f/9//3//f/9//3//f/9//3//f/9//3//f/9//3//f/9//3//f/9//3//f/9//3//f/9//3//f/9//3//f/9//3//f/9//3//f/9//3//f/9//3//f/9//3//f/9//3//f/9//3//f/9//3//f/9//3//f/9//3//f/9//3//f/9//3//f/9//3//f/9//3//f/9//3//f/9//3//f/9//3//f/9//3efZ68pv3P/f/9/3n//f/9//3v/d/97/3u4TvI1XWf/f79z/3//f/9/33v/f/97/3//c/979TXWMf97/3/9f/9//3//f/9//3//f/9//3//f/9//3//f/9//3//f/9//3//f/9//3//f/9//3//f/9//3//f/9//3//ezxfsSm/W/9rGltSRt97/3//f99z/3v/d/97/3//fzY6tB26Pv9//nv/e/9733fff/9//3t+Xy4RG1P/d/9733vfc24l33/ff/9//3//b/93djp4Ov9z/3P/d/9//3//f95//3//f/9z/3s0OvI1/3v/e/97/3//f/9//n//f/9//3//f/9//3//f/9//3//f/9//3//f/9//3//f/9//3//f/9//3//f/9//3//f/9//3//f/9//3//f/9//3//f/9//3//f/9//3//f/9//3//f/9//3//f/9//3//f/9//3//f/9//3//f/9//3//f/9//3//f/9//3//f/9//3//f/9//3//f/9//3//f/9//3//f/9//3//f/9//3//f/9//3//f/9//3//f/9//3//f/9//3//f/9//3//f/9//3//f/9//3//d/97ND5URv9//3+9c/9//3//e/93/3//d/97dUrRMX9n/3ubb/9//3//f/9//3//e/97/3c8W1AdX2P/d/97/3//f/9//3//f/9//3//f/9//3//f/9//3//f/9//3//f/9//3//f/9//3//f/9/3n//f/9//3//e/9/33OXRvUl/2ffc44tv2//d/97/3ffd/9/3nP/f/9/fWvVJbQdPFv/e/9z/3v/f/9/3n/ef/932UaxIZ9j/3v/d9tK9DH/f/9//3//e/97/3d/X/Up32v/d/93/nv/f/9/3X//f/93/3vfc/938jF2Rv97/3f/e/97/3//f/9//3//f/9//3//f/9//3//f/9//3//f/9//3//f/9//3//f/9//3//f/9//3//f/9//3//f/9//3//f/9//3//f/9//3//f/9//3//f/9//3//f/9//3//f/9//3//f/9//3//f/9//3//f/9//3//f/9//3//f/9//3//f/9//3//f/9//3//f/9//3//f/9//3//f/9//3//f/9//3//f/9//3//f/9//3//f/9//3//f/9//3//f/9//3//f/9//3//f/9//3//f/9//3ffd44pv2//c/9//3v/f/9//3//f/9//3v/fxM60zH/c/973XP/f/9/3n//f/9//3//e/9zFTYWNv9z/3f/f/9//3//f/9//3//f/9//3//f/9//3//f/9//3//f/9//3//f/9//3//f/9//3//f/9//3//e/9//3//f99vVi42Lv93HFv1Mf93/3f/f/9//3//f/9//3//f/1Okx1WNv93/3P/d/9//3//f/9//3//d7MpFjL/b/9zWTaaRv9//3//f/57/3/+c/97Nzo/W/9z/3v9e/9//3//f/9//3//e/93/3e/a7Ap+lb/e/97/3v/f/9//3//f/9//3//f/9//3//f/9//3//f/9//3//f/9//3//f/9//3//f/9//3//f/9//3//f/9//3//f/9//3//f/9//3//f/9//3//f/9//3//f/9//3//f/9//3//f/9//3//f/9//3//f/9//3//f/9//3//f/9//3//f/9//3//f/9//3//f/9//3//f/9//3//f/9//3//f/9//3//f/9//3//f/9//3//f/9//3//f/9//3//f/9//3//f/9//3//f/9//3//f/9//3/fe/972VLyMd9v/3f/e/97/3//f/9//3//f/9/33NXPhQy/3ffd/9//3/ef/9//3//f/93/3NbW04Zn2P/c/97/3//f/9//3//f/9//3//f/9//3//f/9//3//f/9//3//f/9//3//f/9//3//f/9//3//f/9//3//f953/3u/Y7EdmkLfa9Qln2Pfc/9//3/+f/9//nv/f/9/v3N5PnAVv1//c/9//3/ef99//3/9e/9/HFeSIdpC/284KrxG/3v/f/5//3/8d/9//3s+XzdCn2v/e/5//Xv/f/9//3//f913/3//d/97PVtvJX5j/3f/e/97/3/+e/9//3//f/9//3//f/9//3//f/9//3//f/9//3//f/9//3//f/9//3//f/9//3//f/9//3//f/9//3//f/9//3//f/9//3//f/9//3//f/9//3//f/9//3//f/9//3//f/9//3//f/9//3//f/9//3//f/9//3//f/9//3//f/9//3//f/9//3//f/9//3//f/9//3//f/9//3//f/9//3//f/9//3//f/9//3//f/9//3//f/9//3//f/9//3//f/9//3//f/9//3//f/9//3f/e/ItHFP/c/97/3/de/5//n/ef/9/v3P/e/9vsSXbTt93/3//f/9//3//f/9//3v+b/9z0CWcPr9r/3//f/9//3//f/9//3//f/9//3//f/9//3//f/9//3//f/9//3//f/9//3//f/9//3//f/9//3//f/9//3//e/9z/3O1GXwyX1fTLf9//3v/f95//3/de/9//3f/f39n1B02Jr9r/3//f/9//3//f/9//3//e7g+FyI/Rzkq3Eb/e/97/n/9f/17/3/fe997FEJcZ/9//3/+f/57/3//e/5//n/ed/9//3v/c9pO8jHfa/93/3//f/5//3//f/9//3//f/9//3//f/9//3//f/9//3//f/9//3//f/9//3//f/9//3//f/9//3//f/9//3//f/9//3//f/9//3//f/9//3//f/9//3//f/9//3//f/9//3//f/9//3//f/9//3//f/9//3//f/9//3//f/9//3//f/9//3//f/9//3//f/9//3//f/9//3//f/9//3//f/9//3//f/9//3//f/9//3//f/9//3//f/9//3//f/9//3//f/9//3//f/9//3//f95//3//e/97n2PRJb9n/3v/f/9//n//f/5/3nv/f79v/2//a7EpHFv/e/9/v3v/f99//3//f/97/3fYSnMZf1//d/9//3//f/9//3//f/9//3//f/9//3//f/9//3//f/9//3//f/9//3//f/9//3//f/9//3//f/57/3/+f/57/3v/b59f1iGzJdIx/3v/f/9//3/+f/5//3f/e/9//3+/Y9Ihn2v/f/9//3/ef/9//3//f/53/2+UFVwqGCZfV/93/3/bd/1//3//f/9//39USlxr/3v/f/57/3//e/9//n/+f/9/v3f/d/97/3PxLflS32v/d/9//nv/f/9//3//f/9//3//f/9//3//f/9//3//f/9//3//f/9//3//f/9//3//f/9//3//f/9//3//f/9//3//f/9//3//f/9//3//f/9//3//f/9//3//f/9//3//f/9//3//f/9//3//f/9//3//f/9//3//f/9//3//f/9//3//f/9//3//f/9//3//f/9//3//f/9//3//f/9//3//f/9//3//f/9//3//f/9//3//f/9//3//f/9//3//f/9//3//f/9//3//f/9//3//f/9//3f/f9hOsCn/d/93/3v/f957/3//f/9//3//f99vfmOwJd9r/3v/e/9//3/+f/9/3nv/f/9v9i1YNv93/3f/f/9//n//f/9/33//f/9//3//f/9//3//f/5//3//f/9//3//f/9//3//f/9//3//f/9//3//f/9//3//f/93/3/fc5ZKlVL/e/9//3//f/9//3//f/9//3//f/9//3v/f/9//3//f/9//3//f/9//3v/b/9n1SGVHbtC/3/+f/9//n//f/9//3//f79z8Dn/f/9//3//f/9//3//f/9//3//f/9//3/+d75v0SmfZ/93/3v/f/5//3//f/9//3//f/9//3//f/9//3//f/9//3//f/9//3//f/9//3//f/9//3//f/9//3//f/9//3//f/9//3//f/9//3//f/9//3//f/9//3//f/9//3//f/9//3//f/9//3//f/9//3//f/9//3//f/9//3//f/9//3//f/9//3//f/9//3//f/9//3//f/9//3//f/9//3//f/9//3//f/9//3//f/9//3//f/9//3//f/9//3//f/9//3//f/9//3//f/9//3//f/9//3//f/97nms0PtlO/3f/e/93/3//f/9//n/df/9//3v/c7hGdjr/c/93/3//f/5/3X//f/9//3vaRrIhnl//d/93/3/+f/5/3n//f/9//3//f/9//3v/f/5//n//f/9//3//f/9//3//f/9//3//f/9//3//f/9//3//f/9/3nv/f/9/vXf/f/9/3nv/f/9//3//f/9//3//f/9//n//f/9//3//f/9//3//f/9//3/+d/97/2/8TrUhFzb/f/5//3//f/97/3//f/9/vnMyQv97/3//f/9//3//f/9//3//f/9//3/+f/57/3e5SnhC/2//c/97/n//f/9//3//f/9//3//f/9//3//f/9//3//f/9//3//f/9//3//f/9//3//f/9//3//f/9//3//f/9//3//f/9//3//f/9//3//f/9//3//f/9//3//f/9//3//f/9//3//f/9//3//f/9//3//f/9//3//f/9//3//f/9//3//f/9//3//f/9//3//f/9//3//f/9//3//f/9//3//f/9//3//f/9//3//f/9//3//f/9//3//f/9//3//f/9//3//f/9//3//f/9//n//f/9//3//eztbjyXfb/93/3v/f/9/3nv/f/9//3//f/9732vyLRtT/3v/e/9//3/df/9//3//e/9vsSGWPv9z/3v/f/9//n/+f/9//3//f/9//3//f/9//3/+f/9//3//f/9//3//f/9//3//f/9//3//f/9//3//f/9//3//f/9//3//f/9//3//f/9//3//f/9//3//f/9//3//f/9//3//f/9//3//f/9//3/9e/97/3v/d/9zejqzKf9//3//f/9//3//f/9//3//f7ZS/3//e/9//3//f/9//3//f/9//3//f/9//3//e99vNTYcV/93/3/+e/9//3//f/9//3//f/9//3//f/9//3//f/9//3//f/9//3//f/9//3//f/9//3//f/9//3//f/9//3//f/9//3//f/9//3//f/9//3//f/9//3//f/9//3//f/9//3//f/9//3//f/9//3//f/9//3//f/9//3//f/9//3//f/9//3//f/9//3//f/9//3//f/9//3//f/9//3//f/9//3//f/9//3//f/9//3//f/9//3//f/9//3//f/9//3//f/9//3//f/9//n//f/9//3/fc/9733NUPnVCv2//e/97/3v/f957/3//f/9//3v/e/lO8i3fb/97/3v/f/5//3//f/93/3faSrAhfVv/d/973nv/f/5//n//f/9//3v/f/9//3/+f/9//3//f/9//3//f/9//3//f/9//3//f/9//3//f/9//3//f/9//3//f9573nv/f/9//3//f/9//3//f/9//3//f/9//3//f/9//3//f/9//3/+f/5//nv/e/9z/3cfV7Mp33P/f/97/3//f/9//3//f/9/fG//f/9//3//f997/3//f/9//3//f/9//3//f/9//3ddW/It/3P/d/9//3//f/9//3//f/9//3//f/9//3//f/9//3//f/9//3//f/9//3//f/9//3//f/9//3//f/9//3//f/9//3//f/9//3//f/9//3//f/9//3//f/9//3//f/9//3//f/9//3//f/9//3//f/9//3//f/9//3//f/9//3//f/9//3//f/9//3//f/9//3//f/9//3//f/9//3//f/9//3//f/9//3//f/9//3//f/9//3//f/9//3//f/9//3//f/9//3//f/9//3//f/9//3//f/9//3f/e55rEjbYTv97/3ffd/9//3//f/9//n//f/97/3cSMthK/3v/e/9//3/de/9//3f/e/9vFDJVNv97/3f/f/9//3/+f/9//3//f/9//3//f/9//3//f/9//3//f/9//3//f/9//3//f/9//3//f/9//3//f/9//3//f/9//3//f/9//3//f/9//3//f/9//3//f/9//3//f/9//3//f/9//3//f/9//n//f/97/3v/d/9zsimfa/97/3v/e/9//3//f/9//3//f/9//3//f/9//3v/f/9//3//f/9//3//f/9//3//e/93VD7YTv93/3//f/9//3//f/9//3//f/9//3//f/9//3//f/9//3//f/9//3//f/9//3//f/9//3//f/9//3//f/9//3//f/9//3//f/9//3//f/9//3//f/9//3//f/9//3//f/9//3//f/9//3//f/9//3//f/9//3//f/9//3//f/9//3//f/9//3//f/9//3//f/9//3//f/9//3//f/9//3//f/9//3//f/9//3//f/9//3//f/9//3//f/9//3//f/9//3//f/9//3//f/5//3/ee/9//3//d/97/3s7X9AxO1v/e/93/3//e/9//X/9f/9//3f/d31j0Cnfb/97/3//f957/3//f99z/3v7TrElXV//e/97/3v+f/9//3//f/9//3//f/9//3//f/9//3//f/9//3//f/9//3//f/9//3//f/9//3//f/9//3//f/9//3//f/9//3//f/9//3//f/9//3//f/9//3//f/9//3//f/9//3//f/9//n/+f/17/3//e/93/3vTMdlO/3f/d/97/3v/e/9//3/+f/9//3//f/9//3//e/9//3//f/5//3//f/9//3//e/97/3e+a68pv2//f953/3//f/9//3//f/9//3//f/9//3//f/9//3//f/9//3//f/9//3//f/9//3//f/9//3//f/9//3//f/9//3//f/9//3//f/9//3//f/9//3//f/9//3//f/9//3//f/9//3//f/9//3//f/9//3//f/9//3//f/9//3//f/9//3//f/9//3//f/9//3//f/9//3//f/9//3//f/9//3//f/9//3//f/9//3//f/9//3//f/9//3//f/9//3//f/9//3//f/9//3//f957/3//f/97/3f/e/97dUIzPr9r/3v/c/97/3/9f/1//3//e/93/3dUPvlO/3v/e/9//3//f/9//3v/e99vNjZVPt9z/3//d/9//3//f/9//3//f/9//3//f/9//3//f/9//3//f/9//3//f/9//3//f/9//3//f/9//3//f/9//3//f/9/3nv/f/9//3//f/9//3//f/9//3//f/9//3//f/9//3//f/9//3//f/5//X//f/9//3//f7hOFDbfa/93/3f/f/97/3/+f/5//n/+f/9//3//f/9//3//f/9//3/+f/9//3//f/9//3/ec/9/Mz7aUv97/3//f/9//3//f/9//3//f/9//3//f/9//3//f/9//3//f/9//3//f/9//3//f/9//3//f/9//3//f/9//3//f/9//3//f/9//3//f/9//3//f/9//3//f/9//3//f/9//3//f/9//3//f/9//3//f/9//3//f/9//3//f/9//3//f/9//3//f/9//3//f/9//3//f/9//3//f/9//3//f/9//3//f/9//3//f/9//3//f/9//3//f/9//3//f/9//3//f/9//3//f/9//3//f/9//3//e/9733P/exI2Mzr/c/97/3v/e91//X/df/9//3v/e1xbVDr/d/97/3v/f957/3//f/9//3cdV28hn2f/e/97/3v/e/9//3//f/9//3//f/9//3//f/9//3//f/9//3//f/9//3//f/9//3//f/9//3//f/9//3//f/9//3//f/9//3//f/9//3//f/9//3//f/9//3//f/9//3//f/9//3//f/5//n/9f/9/vXf/f/9/v29vHb9n/3P/e/97/3//f/5//n//f91//3//f/9//3/fe/9//3/9f/5//3//f/9//3//f/9//3u+b7Et/3v/e/97/3//f/9//3//f/9//3//f/9//3//f/9//3//f/9//3//f/9//3//f/9//3//f/9//3//f/9//3//f/9//3//f/9//3//f/9//3//f/9//3//f/9//3//f/9//3//f/9//3//f/9//3//f/9//3//f/9//3//f/9//3//f/9//3//f/9//3//f/9//3//f/9//3//f/9//3//f/9//3//f/9//3//f/9//3//f/9//3//f/9//3//f/9//3//f/9//3//f/9//3//f/9//3//f/9//3v/d/97/3OvKbdK/3f/d/97/n/+f/9//3//d/93/3cTNnxj/3v/e993/3//f/9//3v/e/93NDo0Ov97/3P/e/93/3//f/9//3//f/9//3//f/9//3//f/9//3//f/9//3//f/9//3//f/9//3//f/9//3//f/9//3//f/9//3//f/9//3//f/9//3//f/9//3//f/9//3//f/9//3//f/9//3//f/9//3//f/9//3//fxQ2uUb/d/9z/3//f713/3//f/5//3//f/9//3//f/9//3//f/5//X//f/9//3//f/9//3//e/97NT65Tv97/3P/f/9//3//f/9//3//f/9//3//f/9//3//f/9//3//f/9//3//f/9//3//f/9//3//f/9//3//f/9//3//f/9//3//f/9//3//f/9//3//f/9//3//f/9//3//f/9//3//f/9//3//f/9//3//f/9//3//f/9//3//f/9//3//f/9//3//f/9//3//f/9//3//f/9//3//f/9//3//f/9//3//f/9//3//f/9//3//f/9//3//f/9//3//f/9//3//f/9//3//f/9//3//f/9//3//f/97/3v/d99vjyk7W/9z/3//f/9//3//f99z/3f/d9hKt0r/c/97/3//f/5//n//f/97/3d+Y7ApXV//d/93/3v/e/9//3//f/9//3//f/9//3//f/9//3//f/9//3//f/9//3//f/9//3//f/9//3//f/9//3//f/9//3//f/9//3//f/9//3//f/9//3//f/9//3//f/9//3//f/9//3//f/9//3//f/9//3//f/9/PFexJf9z/3f/d/9//3//f/5//n/+f/9//3//f/9//3//f/9//n/+f/9//3//f/9//3/+f/9/33ccXzU+/3f/d/97/3//f/9//3//f/9//3//f/9//3//f/9//3//f/9//3//f/9//3//f/9//3//f/9//3//f/9//3//f/9//3//f/9//3//f/9//3//f/9//3//f/9//3//f/9//3//f/9//3//f/9//3//f/9//3//f/9//3//f/9//3//f/9//3//f/9//3//f/9//3//f/9//3//f/9//3//f/9//3//f/9//3//f/9//3//f/9//3//f/9//3//f/9//3//f/9//3//f/9//3//f/9//3//f/9//3/fd/9//3e/b24lfWO/b/9/33u9c/9//3//e/93O1tUPt9v/3//f/9//n//f/9//3//e/9/dULyMf93/3v/e/9//3//f/9//3//f/9//3//f/9//3//f/9//3//f/9//3//f/9//3//f/9//3//f/9//3//f/9//3//f/9//3//f/9//3//f/9//3//f/9//3//f/9//3//f/9//3//f/9//3//f/9//3//f/9//3//e9El2Ur/d99z/3//f/9//3//f/9//3//f/9//3//f/9//3//f/9//3//f/9//3//f/5//3++c/9/Ezbfa/93/3//f/9//3//f/9//3//f/9//3//f/9//3//f/9//3//f/9//3//f/9//3//f/9//3//f/9//3//f/9//3//f/9//3//f/9//3//f/9//3//f/9//3//f/9//3//f/9//3//f/9//3//f/9//3//f/9//3//f/9//3//f/9//3//f/9//3//f/9//3//f/9//3//f/9//3//f/9//3//f/9//3//f/9//3//f/9//3//f/9//3//f/9//3//f/9//3//f/9//3//f/9//3//f/9//3//f/9//3v/f99zv29MIRpb33f/f/9//3//d99z/3f/ezM6v2//e/97/3//f/9//3//f/9//3u/b24h+lL/d/93/3v/f/9//3//f/9//3//f/9//3//f/9//3//f/9//3//f/9//3//f/9//3//f/9//3//f/9//3//f/9//3//f/9//3//f/9//3//f/9//3//f/9//3//f/9//3//f/9//3//f/9//3//f/9//n//f/93HFePJZ9n/3v/f753/3//f/9//3//f/9//3//f/9//3//f/9//3//f/9//3//f/5//3/+f/9//3vZTpdC/3f/e/9//3//f/9//3//f/9//3//f/9//3//f/9//3//f/9//3//f/9//3//f/9//3//f/9//3//f/9//3//f/9//3//f/9//3//f/9//3//f/9//3//f/9//3//f/9//3//f/9//3//f/9//3//f/9//3//f/9//3//f/9//3//f/9//3//f/9//3//f/9//3//f/9//3//f/9//3//f/9//3//f/9//3//f/9//3//f/9//3//f/9//3//f/9//3//f/9//3//f/9//3//f/9//3//f/9//3//f993/3//d51n8TW4Tr9v/3v/e/9//3v/e99v8jWeZ/97/3f/f/9//3/+f/9/3Xv/f/97+lKwJd9v/3v/f/9//3//f/9//3//f/9//3//f/9//3//f/9//3//f/9//3//f/9//3//f/9//3//f/9//3//f/9//3//f/9//3//f/9//3//f/9//3//f/9//3//f/9//3//f/9//3//f/9//3//f/9//3//f/9//3v/c1U+8jX/f99z/3//f/9//3//f/9//3//f/9//3//f/9//3//f/9//3//f/9//3//f/5//3//e55n8yn/c/9//3//f/9//3//f/9//3//f/9//3//f/9//3//f/9//3//f/9//3//f/9//3//f/9//3//f/9//3//f/9//3//f/9//3//f/9//3//f/9//3//f/9//3//f/9//3//f/9//3//f/9//3//f/9//3//f/9//3//f/9//3//f/9//3//f/9//3//f/9//3//f/9//3//f/9//3//f/9//3//f/9//3//f/9//3//f/9//3//f/9//3//f/9//3//f/9//3//f/9//3//f/9//3//f/9//3//f/9//3/fd/9//3tdY5Ald0JdX/93/3v/e993/3vQMX5n/3v/f/9//3//f/9//n/+f/9//3//czQ2NTr/d/97/3//f/9//n//f/9//3//f/9//3//f/9//3//f/9//3//f/9//3//f/9//3//f/9//3//f/9//3//f/9//3//f/9//3//f/9//3//f/9//3//f/9//3//f/9//3//f/9//3//f/9//3//f/9//3//e/97fWfRMZdK/3f/e/9//3v/f/9//3//f/9//3//f/5//3//f/9//3//f/9//3//f/9//3//f/93/3MULp9j/3v/f/9//3//f/9//3//f/9//3//f/9//3//f/9//3//f/9//3//f/9//3//f/9//3//f/9//3//f/9//3//f/9//3//f/9//3//f/9//3//f/9//3//f/9//3//f/9//3//f/9//3//f/9//3//f/9//3//f/9//3//f/9//3//f/9//3//f/9//3//f/9//3//f/9//3//f/9//3//f/9//3//f/9//3//f/9//3//f/9//3//f/9//3//f/9//3//f/9//3//f/9//3//f/9//3//f/9/nHP/f/9/nWv/f/97/3eZQrIpV0K/b/97v287X5dK33P/f/97/3//f/9//3/9f/1/3nv/f/93f1/TLT1b/3//f/9//3//f/5//3//f/9//3//f/9//3//f/9//3//f/9//3//f/9//3//f/9//3//f/9//3//f/9//3//f/9//3//f/9//3//f/9//3//f/9//3//f/9//3//f/9//3//f/9//3//f/9//3//f/9//3v/expbjimea/97/3v/e/97/3//f/9//3//f/5//n/+f/9//3//f/9//3/+f/9//3//f/5//3v/c/xK20r/f/9//3//f/9//3//f/9//3//f/9//3//f/9//3//f/9//3//f/9//3//f/9//3//f/9//3//f/9//3//f/9//3//f/9//3//f/9//3//f/9//3//f/9//3//f/9//3//f/9//3//f/9//3//f/9//3//f/9//3//f/9//3//f/9//3//f/9//3//f/9//3//f/9//3//f/9//3//f/9//3//f/9//3//f/9//3//f/9//3//f/9//3//f/9//3//f/9//3//f/9//3//f/9//n//f/9//3//f/9//3//f/93/3v/d/93n2dVQm0lrzGwMY4tnmv/f/97/3v/f/9//3/+f91//n/ee/9//3v/c7hKEzr/f/9//3//f/9//3//f/9//3//f/9//3//f/9//3//f/9//3//f/9//3//f/9//3//f/9//3//f/9//3//f/9//3//f/9//3//f/9//3//f/9//3//f/9//3//f/9//3//f/9//3//f/9//3//f/9//3//e/9//3vRMXZC/3P/e/93/3v/e/9//3//f/5//n/+f/9//3//f/9//3/+f/9//3//f/9//3//d/93f1tXOv97/3//f/9//3//f/9//3//f/9//3//f/9//3//f/9//3//f/9//3//f/9//3//f/9//3//f/9//3//f/9//3//f/9//3//f/9//3//f/9//3//f/9//3//f/9//3//f/9//3//f/9//3//f/9//3//f/9//3//f/9//3//f/9//3//f/9//3//f/9//3//f/9//3//f/9//3//f/9//3//f/9//3//f/9//3//f/9//3//f/9//3//f/9//3//f/9//3//f/9//3//f/9//3//f/9//3//f/9//3//f/9//3//f/9//3v/f/9/33c6Z1trvnf/f/9//3//f/9//3//f/9//3/de/9//3/fd/9//3sSPnRK33f/f/9//3//f/9//3//f/9//3//f/9//3//f/9//3//f/9//3//f/9//3//f/9//3//f/9//3//f/9//3//f/9//3//f/9//3//f/9//3//f/9//3//f/9//3//f/9//3//f/9//3//f/9//3//f/9//3//e79vEzpVOv93/3ffb/97/3/ee/1//n/+f/9//3//f/9//3//f/9//3//f/9//3//e/97/3v/d/Mx/3f/e/93/3//f/9//3//f/9//3//f/9//3//f/9//3//f/9//3//f/9//3//f/9//3//f/9//3//f/9//3//f/9//3//f/9//3//f/9//3//f/9//3//f/9//3//f/9//3//f/9//3//f/9//3//f/9//3//f/9//3//f/9//3//f/9//3//f/9//3//f/9//3//f/9//3//f/9//3//f/9//3//f/9//3//f/9//3//f/9//3//f/9//3//f/9//3//f/9//3//f/9//3//f/9//3//f/9//3//f/9//3//f/9//3//f/9//3//f9573nv/f/9//3//f/9//3//f/9//3//f/97/3//f957/3//f1pn7zlaa/97/3//f/9//3v/f/9//3//f/9//3//f/9//3//f/9//3//f/9//3//f/9//3//f/9//3//f/9//3//f/9//3//f/9//3//f/9//3//f/9//3//f/9//3//f/9//3//f/9//3//f/9//3//f/5//3/ee/9//3sbVzU2uUb/b/93/3Pfc/9//3+6e/5//3//f/9//3//f/9//3//f/9//3//f/9//3v/e/9zNDqfZ/97/3f/f/97/3//f/9//3//f/9//3//f/9//3//f/9//3//f/9//3//f/9//3//f/9//3//f/9//3//f/9//3//f/9//3//f/9//3//f/9//3//f/9//3//f/9//3//f/9//3//f/9//3//f/9//3//f/9//3//f/9//3//f/9//3//f/9//3//f/9//3//f/9//3//f/9//3//f/9//3//f/9//3//f/9//3//f/9//3//f/9//3//f/9//3//f/9//3//f/9//3//f/9//3//f/9//3//f/9//3//f/9//3//f/9//3//f/9//3//f/9//3//f/9//3//f/9//3//f/9//3v/f/9//3//f/9//398b/9//3//f/9//3//f/9//3//f/9//3//f/9//3//f/9//3//f/9//3//f/9//3//f/9//3//f/9//3//f/9//3//f/9//3//f/9//3//f/9//3//f/9//3//f/9//3//f/9//3//f/9//3//f/9//3//f/9//3v/f/9z2U7SLftSv2f/e/97/3v+f/9//3//f/9//3//f/9//3//f/9//3/+f/9//3//f/97/3eWRjtb/3f/e/9//3v/f/9//3//f/9//3//f/9//3//f/9//3//f/9//3//f/9//3//f/9//3//f/9//3//f/9//3//f/9//3//f/9//3//f/9//3//f/9//3//f/9//3//f/9//3//f/9//3//f/9//3//f/9//3//f/9//3//f/9//3//f/9//3//f/9//3//f/9//3//f/9//3//f/9//3//f/9//3//f/9//3//f/9//3//f/9//3//f/9//3//f/9//3//f/9//3//f/9//3//f/9//3//f/9//3//f/9//3//f/9//3//f/9//3//f/9//3//f/9//3//f/9//3//f/9//3//f/9//3//f/97/3v/f/9//3//f997/3v/f/9//3//f/9//3//f/9//3//f/9//3//f/9//3//f/9//3//f/9//3//f/9//3//f/9//3//f/9//3//f/9//3//f/9//3//f/9//3//f/9//3//f/9//3//f/9//3//f/9//3/+f/9//3//e/97/3u/b/pWbiEbV/97/3ffd/9//3//f/9//3//f/9//n/+f/5//n/+f/5//3//f/9//3v/expblkr/d/97/3//d/9//3//f/9//3//f/9//3//f/9//3//f/9//3//f/9//3//f/9//3//f/9//3//f/9//3//f/9//3//f/9//3//f/9//3//f/9//3//f/9//3//f/9//3//f/9//3//f/9//3//f/9//3//f/9//3//f/9//3//f/9//3//f/9//3//f/9//3//f/9//3//f/9//3//f/9//3//f/9//3//f/9//3//f/9//3//f/9//3//f/9//3//f/9//3//f/9//3//f/9//3//f/9//3//f/9//3//f/9//3//f/9//3//f/9//3//f/9//3//f/9//3//f/9//3//f/9//3//f/9//3//f/9//3//f/9//3//f/9//3//f/9//3//f/9//3//f/9//3//f/9//3//f/9//3//f/9//3//f/9//3//f/9//3//f/9//3//f/9//3//f/9//3//f/9//3//f/9//3//f/9//3//f/9//3//f/9//3//f/9//n//f/9//3v/e/9//3sbW7Atlkb/d/9//3v/f75z/3//f/9//n/+f/5//n/9f/9//n//f/9//3//e/9/fGd1Rv93/3//e/97/3//f/9//3//f/9//3//f/9//3//f/9//3//f/9//3//f/9//3//f/9//3//f/9//3//f/9//3//f/9//3//f/9//3//f/9//3//f/9//3//f/9//3//f/9//3//f/9//3//f/9//3//f/9//3//f/9//3//f/9//3//f/9//3//f/9//3//f/9//3//f/9//3//f/9//3//f/9//3//f/9//3//f/9//3//f/9//3//f/9//3//f/9//3//f/9//3//f/9//3//f/9//3//f/9//3//f/9//3//f/9//3//f/9//3//f/9//3//f/9//3//f/9//3//f/9//3//f/9//3//f/9//3//f/9//3//f/9//3//f/9//3//f/9//3//f/9//3//f/9//3//f/9//3//f/9//3//f/9//3//f/9//3//f/9//3//f/9//3//f/9//3//f/9//3//f/9//3//f/9//3//f/9//3//f/9//3//f/9//3/+e/97/3//f/97/3v/f/97O1+vLTM6v2//d59r/3v/f/9//n//f/5//n/+f/5//n//f/9//3//f/97/3uda1RC/3v/e/9//3v/f/9//3//f/9//3//f/9//3//f/9//3//f/9//3//f/9//3//f/9//3//f/9//3//f/9//3//f/9//3//f/9//3//f/9//3//f/9//3//f/9//3//f/9//3//f/9//3//f/9//3//f/9//3//f/9//3//f/9//3//f/9//3//f/9//3//f/9//3//f/9//3//f/9//3//f/9//3//f/9//3//f/9//3//f/9//3//f/9//3//f/9//3//f/9//3//f/9//3//f/9//3//f/9//3//f/9//3//f/9//3//f/9//3//f/9//3//f/9//3//f/9//3//f/9//3//f/9//3//f/9//3//f/9/3nv/f/9//3//f/9//3//f/9//3//f/9//3//f/9//3//f/9//3//f/9//3//f/9//3//f/9//3//f/9//3//f/9//3//f/9//3//f/9//3//f/9//3//f/9//3//f/9//3//f/9//3//f/9//3//f/9//3//f/9//3//f/97/3v/f55r0THyMV1f/3v/c/9//3//f/9//3//f/9//3//f/9//3//e/9//3v/e1tjlU7/e/9//3v/f/9//3//f/9//3//f/9//3//f/9//3//f/9//3//f/9//3//f/9//3//f/9//3//f/9//3//f/9//3//f/9//3//f/9//3//f/9//3//f/9//3//f/9//3//f/9//3//f/9//3//f/9//3//f/9//3//f/9//3//f/9//3//f/9//3//f/9//3//f/9//3//f/9//3//f/9//3//f/9//3//f/9//3//f/9//3//f/9//3//f/9//3//f/9//3//f/9//3//f/9//3//f/9//3//f/9//3//f/9//3//f957/3//f/9//3//f/9//3//f/9//3//f/9//3//f/9//3//f/9//3//f/9//3//f/9//3//f/9//3//f/9//3//f/9//3//f/9//3//f/9//3//f/9//3//f/9//3//f/9//3//f/9//3//f/9//3//f/9//3//f/9//3//f/9//3//f/9//3//f/9//3//f/9//3//f/9//3//f/97/3//f/97/3//f/9//3//e993/3v/d1VCjyF3Qt9v/3v/f/97/3//f/9//3//f/97/3//f/97/3v/e99zGVu2Tv9//3v/e/9//3/ee/9//3//f/9//3//f/9//3//f/9//3//f/9//3//f/9//3//f/9//3//f/9//3//f/9//3//f/9//3//f/9//3//f/9//3//f/9//3//f/9//3//f/9//3//f/9//3//f/9//3//f/9//3//f/9//3//f/9//3//f/9//3//f/9//3//f/9//3//f/9//3//f/9//3//f/9//3//f/9//3//f/9//3//f/9//3//f/9//3//f/9//3//f/9//3//f/9//3//f/9//3//f/9//3//f/9//3//f/9//3//f/9//3//f/9//3//f/9//3//f/9//3//f/9//3//f/9//3//f/9//3//f/9//3//f/9//3//f/9//3//f/9//3//f/9//3//f/9//3//f/9//3//f/9//3//f/9//3//f/9//3//f/9//3//f/9//3//f/9//3//f/9//3//f/9//3//f/9//3//f/9//3//f/9//3//f/9//3//f/9//3//f/9//3//f/9//3//f/97/3teY3c+kCX6Vn1n/3//e/9//3v/f/97/3+ea/97/3v/c/97/3dUQt93/3v/f/9//3//f/9//3//f/9//3//f/9//3//f/9//3//f/9//3//f/9//3//f/9//3//f/9//3//f/9//3//f/9//3//f/9//3//f/9//3//f/9//3//f/9//3//f/9//3//f/9//3//f/9//3//f/9//3//f/9//3//f/9//3//f/9//3//f/9//3//f/9//3//f/9//3//f/9//3//f/9//3//f/9//3//f/9//3//f/9//3//f/9//3//f/9//3//f/9//3//f/9//3//f/9//3//f/9//3//f/9//3//f/9//3//f/9//3//f/9//3//f/9//3//f/9//3//f/9//3//f/9//3//f/9//3//f/9//3//f/9//3//f/9//3//f/9//3//f/9//3//f/9//3//f/9//3//f/9//3//f/9//3//f/9//3//f/9//3//f/9//3//f/9//3//f/9//3//f/9//3//f/9//3//f/9//3//f/9//3//f/9//3//f/9//3//f/9//3//f/9//3//f/97/3//e/93n2c9W7At0jF2Rn5n/3v/e/93/3v/d/97/3vfb/93/3faUhI233P/e/9//3//f/9//3//f/9//3//f/9//3//f/9//3//f/9//3//f/9//3//f/9//3//f/9//3//f/9//3//f/9//3//f/9//3//f/9//3//f/9//3//f/9//3//f/9//3//f/9//3//f/9//3//f/9//3//f/9//3//f/9//3//f/9//3//f/9//3//f/9//3//f/9//3//f/9//3//f/9//3//f/9//3//f/9//3//f/9//3//f/9//3//f/9//3//f/9//3//f/9//3//f/9//3//f/9//3//f/9//3//f/9//3//f/9//3//f/9//3//f/9//3//f/9//3//f/9//3//f/9//3//f/9//3//f/9//3//f/9//3//f/9//3//f/9//3//f/9//3//f/9//3//f/9//3//f/9//3//f/9//3//f/9//3//f/9//3//f/9//3//f/9//3//f/9//3//f/9//3//f/9//3//f/9//3//f/9//3//f/9//3//f/9//3//f/9//3//f/9//3//f/9//3//f/9//3v/f/97/3c9X1VCjyk0Pl1j/3v/e/93/3ffc/97/3s1PvIx/3f/e/9//3//f/9//3//f/9//3//f/9//3//f/9//3//f/9//3//f/9//3//f/9//3//f/9//3//f/9//3//f/9//3//f/9//3//f/9//3//f/9//3//f/9//3//f/9//3//f/9//3//f/9//3//f/9//3//f/9//3//f/9//3//f/9//3//f/9//3//f/9//3//f/9//3//f/9//3//f/9//3//f/9//3//f/9//3//f/9//3//f/9//3//f/9//3//f/9//3//f/9//3//f/9//3//f/9//3//f/9//3//f/9//3//f/9//3//f/9//3//f/9//3//f/9//3//f/9//3//f/9//3//f/9//3//f/9//3//f/9//3//f/9//3//f/9//3//f/9//3//f/9//3//f/9//3//f/9//3//f/9//3//f/9//3//f/9//3//f/9//3//f/9//3//f/9//3//f/9//3//f/9//3//f/9//3//f/9//3//f/9//3//f/9//3//f/9//3//f/9//3//f/9//3//f/9//3v/e/97/3v/e/9733Ofa5dKjyluJfM1VUK4TjQ+TiVvJZhKn2v/e/9//3//f/9//3//f/9//3//f/9//3//f/9//3//f/9//3//f/9//3//f/9//3//f/9//3//f/9//3//f/9//3//f/9//3//f/9//3//f/9//3//f/9//3//f/9//3//f/9//3//f/9//3//f/9//3//f/9//3//f/9//3//f/9//3//f/9//3//f/9//3//f/9//3//f/9//3//f/9//3//f/9//3//f/9//3//f/9//3//f/9//3//f/9//3//f/9//3//f/9//3//f/9//3//f/9//3//f/9//3//f/9//3//f/9//3//f/9//3//f/9//3//f/9//3//f/9//3//f/9//3//f/9//3//f/9//3//f/9//3//f/9//3//f/9//3//f/9//3//f/9//3//f/9//3//f/9//3//f/9//3//f/9//3//f/9//3//f/9//3//f/9//3//f/9//3//f/9//3//f/9//3//f/9//3//f/9//3//f/9//3//f/9//3//f/9//3//f/9//3//f/9//3//f/9//3//f/9//3//f/97/3//e79z/3v/f/93GlsaW3ZK2FJdZ79z/3//f993/3//f/9//3//f/9//3//f/9//3//f/9//3//f/9//3//f/9//3//f/9//3//f/9//3//f/9//3//f/9//3//f/9//3//f/9//3//f/9//3//f/9//3//f/9//3//f/9//3//f/9//3//f/9//3//f/9//3//f/9//3//f/9//3//f/9//3//f/9//3//f/9//3//f/9//3//f/9//3//f/9//3//f/9//3//f/9//3//f/9//3//f/9//3//f/9//3//f/9//3//f/9//3//f/9//3//f/9//3//f/9//3//f/9//3//f/9//3//f/9//3//f/9//3//f/9//3//f/9//3//f/9//3//f/9//3//f/9//3//f/9//3//f/9//3//f/9//3//f/9//3//f/9//3//f/9//3//f/9//3//f/9//3//f/9//3//f/9//3//f/9//3//f/9//3//f/9//3//f/9//3//f/9//3//f/9//3//f/9//3//f/9//3//f/9//3//f/9//3//f/9//3//f/9//3//f/9//3//f/9//3//e/9//3//f99333f/f/9//3//f/9//3v/e/9//3//f/9//3//f/9//3//f/9//3//f/9//3//f/9//3//f/9//3//f/9//3//f/9//3//f/9//3//f/9//3//f/9//3//f/9//3//f/9//3//f/9//3//f/9//3//f/9//3//f/9//3//f/9//3//f/9//3//f/9//3//f/9//3//f/9//3//f/9//3//f/9//3//f/9//3//f/9//3//f/9//3//f/9//3//f/9//3//f/9//3//f/9//3//f/9//3//f/9//3//f/9//3//f/9//3//f/9//3//f/9//3//f/9//3//f/9//3//f/9//3//f/9//3//f/9//3//f/9//3//f/9//3//f/9//3//f/9//3//f/9//3//f/9//3//f/9//3//f/9//3//f/9//3//f/9//3//f/9//3//f/9//3//f/9//3//f/9//3//f/9//3//f/9//3//f/9//3//f/9//3//f/9//3//f/9//3//f/9//3//f/9//3//f/9//3//f/9//3//f/9//3//f/9//3//f/9//3/+f/9//3//f/9//3//f/9//3//f753/3v/f/9//3//f/9//3//f/9//3//f/9//3//f/9//3//f/9//3//f/9//3//f/9//3//f/9//3//f/9//3//f/9//3//f/9//3//f/9//3//f/9//3//f/9//3//f/9//3//f/9//3//f/9//3//f/9//3//f/9//3//f/9//3//f/9//3//f/9//3//f/9//3//f/9//3//f/9//3//f/9//3//f/9//3//f/9//3//f/9//3//f/9//3//f/9//3//f/9//3//f/9//3//f/9//3//f/9//3//f/9//3//f/9//3//f/9//3//f/9//3//f/9//3//f/9//3//f/9//3//f/9//3//f/9//3//f/9//3//f/9//3//f/9//3//f/9//3//f/9//3//f/9//3//f/9//3//f/9//3//f/9//3//f/9//3//f/9//3//f/9//3//f/9//3//f/9//3//f/9//3//f/9//3//f/9//3//f/9//3//f/9//3//f/9//3//f/9//3//f/9//3//f/9//3//f/9//3//f/9//3//f/9//3//f/9//n//f/9//3//f/9//3//f/9//3//f/9//3//f957/3//f/5//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pAAAAXAAAAAEAAACrCg1CchwNQgoAAABQAAAAEgAAAEwAAAAAAAAAAAAAAAAAAAD//////////3AAAABDAGgAcgBpAHMAdABpAGEAbgAgAEMAYQBsAGQAZQByAG8AbgAHAAAABwAAAAQAAAADAAAABQAAAAQAAAADAAAABgAAAAcAAAADAAAABwAAAAYAAAADAAAABwAAAAYAAAAEAAAAB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</Object>
  <Object Id="idInvalidSigLnImg">AQAAAGwAAAAAAAAAAAAAAP8AAAB/AAAAAAAAAAAAAABDIwAApBEAACBFTUYAAAEAQ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EN8AAABpj7ZnjrZqj7Zqj7ZnjrZtkbdukrdtkbdnjrZqj7ZojrZ3rdUCAwTBC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9AAIEhXcy4oR32AOFdzuKiHfMANBoAAAAAP//AAAAAF92floAAPyqPQB8hehnAAAAAFhZagBQqj0AaPNgdgAAAAAAAENoYXJVcHBlclcAqj0AgAFVdg1cUHbfW1B2mKo9AGQBAAAAAAAABGVUdQRlVHUAAAAAAAgAAAACAAAAAAAAvKo9AJdsVHUAAAAAAAAAAPKrPQAJAAAA4Ks9AAkAAAAAAAAAAAAAAOCrPQD0qj0AmuxTdQAAAAAAAgAAAAA9AAkAAADgqz0ACQAAAEwSVXUAAAAAAAAAAOCrPQAJAAAAAAAAACCrPQBAMFN1AAAAAAACAADgqz0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AAAACMBgAASAJQdswNUHb4GFB2KOo9APkBhXeK6j0AywIAAAAAT3bMDVB2OwKFd7/KiHeI6j0AAAAAAIjqPQBvyYh3UOo9ACDrPQAAAE92AABPdjVHI1/oAAAA6ABPdgAAAAC86T0ABGVUdQRlVHXFWIl3AAgAAAACAAAAAAAAKOo9AJdsVHUAAAAAAAAAAFrrPQAHAAAATOs9AAcAAAAAAAAAAAAAAEzrPQBg6j0AmuxTdQAAAAAAAgAAAAA9AAcAAABM6z0ABwAAAEwSVXUAAAAAAAAAAEzrPQAHAAAAAAAAAIzqPQBAMFN1AAAAAAACAABM6z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MCIIo3E9iAxAQAAAAABKJDaAAAAABfH0DxzGc9ALzG5mf/H0DxQJkmGQSiQ2hAmSYZ4x9A8QAAAAAErEJoIKNGEwEAAAAUZD0A9tgGaMBjPQCAAVV2DVxQdt9bUHbAYz0AZAEAAAAAAAAEZVR1BGVUdQcAAAAACAAAAAIAAAAAAADkYz0Al2xUdQAAAAAAAAAAFGU9AAYAAAAIZT0ABgAAAAAAAAAAAAAACGU9ABxkPQCa7FN1AAAAAAACAAAAAD0ABgAAAAhlPQAGAAAATBJVdQAAAAAAAAAACGU9AAYAAAAAAAAASGQ9AEAwU3UAAAAAAAIAAAhlP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Wfg1rAIBAAAANhlyQTYZckEn+P5ZwCDoAguAAAAFBQhlyIAigEAAAAABAAAAMBMLBMAAAIAGIg9AAAAAADwhrsZAAAAAAEAAAAAAAAAFBQhlwAAAADwhrsZAAAAAAAAAAAAAAAAAAAAALhQTQDg1rAIBAAAAAAAAADYZckEAAAAAPCGuxkBAAAAAAAAAAQAAAAPAAAAAAAAALSJPQB74/ln4NawCAQAAAC4UE0AfJU9AJ/j+WeYkj0AxMxAZwAAAAAYiD0AAAAAAASAgBIAAAAA9V9QdtRfUHYUFCGXDgAAAA4AAAAOFQHQDgAAAA4AAAAAAAAASIg9AFY5UX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97/3//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OWf3Xr13/3//f/9//3//f/9//3//f/9//3//f/9//3//f/9//3//f/9//3//f/9//3//f/9//3//f/9//3//f/9//3//f/9//3//f/9//3//f/9//3//f/9//3//f/9//3//f/9//3//f/9//3//f/9//3//f/9//3//f/9//3//f/9//3//f/9//3//f/9//3//f/9//3//f/9//3//f/9//3//f/9//3//f/9//3//f/9//3//f/9//3//f/9//3//f/9//3//f/9//3//f/9//3//f/9//3//f/9//3//f/9//3//f/9//3//f/9//3//f/9//3//f/9//3//f/9//3//f/9//3//f/9//3//f/9//n//f/9//3//f/9//3//f/9//3//f/9//3//f/9//3//f/9//3//f/9//3//f/9//3//f/9//3//f/9//3//f/9//3//f/9//3//f/9//3//f/9//3//f/9//3//f/9//3//f/9//3//f/9//3//f/9//3//f/9//3//f/9//3//f/9//3//f/9//3//f/9//3//f/9//3//f/9//3//f/9//3//f/9//3//f/9//3+1VnNOnHP/f/9//3//f/9//3//f/9//3//f/9//3//f/9//3//f/9//3//f/9//3//f/9//3//f/9//3//f/9//3//f/9//3//f/9//3//f/9//3//f/9//3//f/9//3//f/9//3//f/9//3//f/9//3//f/9//3//f/9//3//f/9//3//f/9//3//f/9//3//f/9//3//f/9//3//f/9//3//f/9//3//f/9//3//f/9//3//f/9//3//f/9//3//f/9//3//f/9//3//f/9//3//f/9//3//f/9//3//f/9//3//f/9//3//f/9//3//f/9//3//f/9//3//f/9//3//f/9//3//f/9//3//f/9//3//f/9//3//f/9//3//f/9//3//f/9//3//f/9//3//f/9//3//f/9//3//f/9//3//f/9//3//f/9//3//f/9//3//f/9//3//f/9//3//f/9//3//f/9//3//f/9//3//f/9//3//f/9//3//f/9//3//f/9//3//f/9//3//f/9//3//f/9//3//f/9//3//f/9//3//f/9//3//f/9//3//f/9//3//f/9//3/fe/hetVa9d/9//3//f/9//3//f/9//3//f/9//3//f/9//3//f/9//3//f/9//3//f/9//3//f/9//3//f/9//3//f/9//3//f/9//3//f/9//3//f/9//3//f/9//3//f/9//3//f/9//3//f/9//3//f/9//3//f/9//3//f/9//3//f/9//3//f/9//3//f/9//3//f/9//3//f/9//3//f/9//3//f/9//3//f/9//3//f/9//3//f/9//3//f/9//3//f/9//3//f/9//3//f/9//3//f/9//3//f/9//3//f/9//3//f/9//3//f/9//3//f/9//3//f/9//3//f/9//3//f/9//3//f/9//3//f/9//3//f/9//3//f/9//3//f/9//3//f/9//3//f/9//3//f/9//3//f/9//3//f/9//3//f/9//3//f/9//3//f/9//3//f/9//3//f/9//3//f/9//3//f/9//3//f/9//3//f/9//3//f/9//3//f/9//3//f/9//3//f/9//3//f/9//3//f/9//3//f/9//3//f/9//3//f/9//3//f/9//3//f/9//3/fe/9/3nu+d/9//3//f/9//3//f/9//3//f/9//3//f/9//3//f/9//3//f/9//3//f/9//3//f/9//3//f/9//3//f/9//3//f/9//3//f/9//3//f/9//3//f/9//3//f/9//3//f/9//3//f/9//3//f/9//3//f/9//3//f/9//3//f/9//3//f/9//3//f/9//3//f/9//3//f/9//3//f/9//3//f/9//3//f/9//3//f/9//3//f/9//3//f/9//3//f/9//3//f/9//3//f/9//3//f/9//3//f/9//3//f/9//3//f/9//3//f/9/3nu9d/9//3//f/9//3//f/97/3v/f/9//3//f/9//3//f/9//3//e/9//3//f/9//3//f/9//3//f/9//3//f/9//3//f/9//3//f/9//3//f/9//3//f/9//3//f/9//3//f/9//3//f/9//3//f/9//3//f/9//3//f/9//3//f/9//3//f/9//3//f/9//3//f/9//3//f/9//3//f/9//3//f/9//3//f/9//3//f/9//3//f/9//3//f/9//3//f/9//3//f/9//3//f/9//3//f/9//3//f/9//3//f/9//3//f/9//3//f/9//3//f/9//3//f/9//3//f/9//3//f/9//3//f/9//3//f/9//3//f/9//3//f/9//3//f/9//3//f/9//3//f/9//3//f/9//3//f/9//3//f/9//3//f/9//3//f/9//3//f/9//3//f/9//3//f/9//3//f/9//3//f/9//3//f/9//3//f/9//3//f/9//3//f/9//3//f/9//3//f/9//3//f/9//3//f/9//3//f/9//3//f/9//3//f/9//3//f/9//3//f/9//3//f/9/3nt7bzln1lq1VnNOc04RPvdWvnP/f/97/3v/d/97/3v/e/97/3//e/9//3v/e997/3//f/9//nv+e/57/3/ee/9//3//f/9//3//f/9//3//f/9//3//f/9//3//f/9//3//f/9//3//f/9//3//f/9//3//f/9//3//f/9//3//f/9//3//f/9//3//f/9//3//f/9//3//f/9//3//f/9//3//f/9//3//f/9//3//f/9//3//f/9//3//f/9//3//f/9//3//f/9//3//f/9//3//f/9//3//f/9//3//f/9//3//f/9//3//f/9//3//f/9//3//f/9//3//f/9//3//f/9//3//f/9//3//f/9//3//f/9//3//f/9//3//f/9//3//f/9//3//f/9//3//f/9//3//f/9//3//f/9//3//f/9//3//f/9//3//f/9//3//f/9//3//f/9//3//f/9//3//f/9//3//f/9//3//f/9//3//f/9//3//f/9//3//f/9//3//f/9//3//f/9//3//f/9//3//f/9//3//f/9//3//f/9//3//f/9//3//f/9//3//f/9//3//f/9//3//f/9//3//f/97fGe2UvE5zzUyPvlanWv/d/97/3//e/9733P/d/97/3v/f/9//3//f/9//3//f/9//3//f/9//3vfe/9//3//f/9//3//f/9//3//f/9//3//f/9//3//f/9//3//f/9//3//f/9//3//f/9//3//f/9//3//f/9//3//f/9//3//f/9//3//f/9//3//f/9//3//f/9//3//f/9//3//f/9//3//f/9//3//f/9//3//f/9//3//f/9//3//f/9//3//f/9//3//f/9//3//f/9//3//f/9//3//f/9//3//f/9//3//f/9//3//f/9//3//f/9//3//f/9//3//f/9//3//f/9//3//f/9//3//f/9//3//f/9//3//f/9//3//f/9//3//f/9//3//f/9//3//f/9//3//f/9//3//f/9//3//f/9//3//f/9//3//f/9//3//f/9//3//f/9//3//f/9//3//f/9//3//f/9//3//f/9//3//f/9//3//f/9//3//f/9//3//f/9//3//f/9//3//f/9//3//f/9//3//f/9//3//f/9//3//f/9//3//f/9//3//f/97/3//f/97/3//e/93GVt1RvA18DXxNZVKW2P/d/97/3v/f/9/33f/e/97/3//e/97/3v/e/93/3//f/9//3//e/9//3//f/9//3//f/9//3//f/9//3//f/9//3//f/9//3//f/9//3//f/9//3//f/9//3//f/9//3//f/9//3//f/9//3//f/9//3//f/9//3//f/9//3//f/9//3//f/9//3//f/9//3//f/9//3//f/9//3//f/9//3//f/9//3//f/9//3//f/9//3//f/9//3//f/9//3//f/9//3//f/9//3//f/9//3//f/9//3//f/9//3//f/9//3//f/9//3//f/9//3//f/9//3//f/9//3//f/9//3//f/9//3//f/9//3//f/9//3//f/9//3//f/9//3//f/9//3//f/9//3//f/9//3//f/9//3//f/9//3//f/9//3//f/9//3//f/9//3//f/9//3//f/9//3//f/9//3//f/9//3//f/9//3//f/9//3//f/9//3//f/9//3//f/9//3//f/9//3//f/9//3//f/9//3//f/9//3//f/9//3//f/9//3//f/9//3//e/9//3//f/9//3//f/93O2OVSvE18DXxNRpfnWv/f/9//3//e/9//3//f/9//3vfd/97/3v/f/9//3//f/9//3//f/9//3//f/9//3//f/9//3//f/9//3//f/9//3//f/9//3//f/9//3//f/9//3//f/9//3//f/9//3//f/9//3//f/9//3//f/9//3//f/9//3//f/9//3//f/9//3//f/9//3//f/9//3//f/9//3//f/9//3//f/9//3//f/9//3//f/9//3//f/9//3//f/9//3//f/9//3//f/9//3//f/9//3//f/9//3//f/9//3//f/9//3//f/9//3//f/9//3//f/9//3//f/9//3//f/9//3//f/9//3//f/9//3//f/9//3//f/9//3//f/9//3//f/9//3//f/9//3//f/9//3//f/9//3//f/9//3//f/9//3//f/9//3//f/9//3//f/9//3//f/9//3//f/9//3//f/9//3//f/9//3//f/9//3//f/9//3//f/9//3//f/9//3//f/9//3//f/9//3//f/9//3//f/9//3//f/9/3nvee997/3//f/9//3//f/9//3//f/9733f/e/97/3//d79z2FIzQo8t8TW3Up5r33ffd99z/3v/e/9//3v/d/93/3//f/9//3//f/9//3//f/9//3//f/9//3//f/9//3//f/9//3//f/9//3//f/9//3//f/9//3//f/9//3//f/9//3//f/9//3//f/9//3//f/9//3//f/9//3//f/9//3//f/9//3//f/9//3//f/9//3//f/9//3//f/9//3//f/9//3//f/9//3//f/9//3//f/9//3//f/9//3//f/9//3//f/9//3//f/9//3//f/9//3//f/9//3//f/9//3//f/9//3//f/9//3//f/9//3//f/9//3//f/9//3//f/9//3//f/9//3//f/9//3//f/9//3//f/9//3//f/9//3//f/9//3//f/9//3//f/9//3//f/9//3//f/9//3//f/9//3//f/9//3//f/9//3//f/9//3//f/9//3//f/9//3//f/9//3//f/9//3//f/9//3//f/9//3//f/9//3//f/9//3//f/9//3//f/9//3//f/9//3//f/9//3//f/9//3//f/9//n//f/9//3//f/9//3//f/9//3/fd/97/3vfd/97/3+/b/lWEz7xNdE1t04aW79v/3v/f/97/3//f/9//3//f/9//3//f/9//3//f/9//3//f/9//3//f/9//3//f/9//3//f/9//3//f/9//3//f/9//3//f/9//3//f/9//3//f/9//3//f/9//3//f/9//3//f/9//3//f/9//3//f/9//3//f/9//3//f/9//3//f/9//3//f/9//3//f/9//3//f/9//3//f/9//3//f/9//3//f/9//3//f/9//3//f/9//3//f/9//3//f/9//3//f/9//3//f/9//3//f/9//3//f/9//3//f/9//3//f/9//3//f/9//3//f/9//3//f/9//3//f/9//3//f/9//3//f/9//3//f/9//3//f/9//3//f/9//3//f/9//3//f/9//3//f/9//3//f/9//3//f/9//3//f/9//3//f/9//3//f/9//3//f/9//3//f/9//3//f/9//3//f/9//3//f/9//3//f/9//3//f/9//3//f/9//3//f/9//3//f/9//3//f/9//3/ef/9//3//f/9//3//f/9//3//f/9//3//f/9//3//f/97/3v/e/9//3//f99333caX5ZK0DGOLfE12FJ9Z/93/3v/f/97/3//e/9//3v/f/9//3//f/9//3//f/9//3//f/9//3//f/9//3//f/9//3//f/9//3//f/9//3//f/9//3//f/9//3//f/9//3//f/9//3//f/9//3//f/9//3//f/9//3//f/9//3//f/9//3//f/9//3//f/9//3//f/9//3//f/9//3//f/9//3//f/9//3//f/9//3//f/9//3//f/9//3//f/9//3//f/9//3//f/9//3//f/9//3//f/9//3//f/9//3//f/9//3//f/9//3//f/9//3//f/9//3//f/9//3//f/9//3//f/9//3//f/9//3//f/9//3//f/9//3//f/9//3//f/9//3//f/9//3//f/9//3//f/9//3//f/9//3//f/9//3//f/9//3//f/9//3//f/9//3//f/9//3//f/9//3//f/9//3//f/9//3//f/9//3//f/9//3//f/9//3//f/9//3//f/9//3//f/9//3//f/9//3//f/9//3//f/9//3//f/9//3//f/9//3//f/9//3//f/9//3//f/9//3//f/9//3//f993XGu2UhE+jinyLVY6PFO/Z/93/3f/d/93/3f/d/97/3v/f/9//3//e/9//3//f/9//3//f/9//3/+f/9//3/+f/5//n//f/5//3//f/9//3//f/9//3//f/9//3//f/9//3//f/9//3//f/9//3//f/9//3//f/9//3//f/9//3//f/9//3//f/9//3//f/9//3//f/9//3//f/9//3//f/9//3//f/9//3//f/9//3//f/9//3//f/9//3//f/9//3//f/9//3//f/9//3//f/9//3//f/9//3//f/9//3//f/9//3//f/9//3//f/9//3//f/9//3//f/9//3//f/9//3//f/9//3//f/9//3//f/9//3//f/9//3//f/9//3//f/9//3//f/9//3//f/9//3//f/9//3//f/9//3//f/9//3//f/9//3//f/9//3//f/9//3//f/9//3//f/9//3//f/9//3//f/9//3//f/9//3//f/9//3//f/9//3//f/9//3//f/9//3//f/9//3//f/9//3//f/9//3//f/9//3//f/9//3//f/9//3//f/9//3//f/9/33v/f/9//3//f/9//3v/e79nXlN3OvIpsCETMpdCO1f/b/93/3v/e99z/3f/e/9//3v/f/9//3//f/9//3vee/9//3/+f/5//n/+f/5//n//f/9//3//f/9//3//f/9//3//f/9//3//f/9//3//f/9//3//f/9//3//f/9//3//f/9//3//f/9//3//f/9//3//f/9//3//f/9//3//f/9//3//f/9//3//f/9//3//f/9//3//f/9//3//f/9//3//f/9//3//f/9//3//f/9//3//f/9//3//f/9//3//f/9//3//f/9//3//f/9//3//f/9//3//f/9//3//f/9//3//f/9//3//f/9//3//f/9//3//f/9//3//f/9//3//f/9//3//f/9//3//f/9//3//f/9//3//f/9//3//f/9//3//f/9//3//f/9//3//f/9//3//f/9//3//f/9//3//f/9//3//f/9//3//f/9//3//f/9//3//f/5//3/+f/9//3//f/9//3//f/9//3//f/9//3//f/9//3//f/9//3//f/9//3//f/9//3//f/9//3//f/9//3//f/9//3//f/9//3//f/9//3//f/9//3f/d/97/3f/c31f+VKWRm0hry11Qjpb32//d/9333P/e/97/3//f/9//3//f/9/3nf/f/9//3//f/5//3//f/9//n//f/5//3//f/9//3//f/9//3//f/9//3//f/9//3//f/9//3//f/9//3//f/9//3//f/9//3//f/9//3//f/9//3//f/9//3//f/9//3//f/9//3//f/9//3//f/9//3//f/9//3//f/9//3//f/9//3//f/9//3//f/9//3//f/9//3//f/9//3//f/9//3//f/9//3//f/9//3//f/9//3//f/9//3//f/9//3//f/9//3//f/9//3//f/9//3//f/9//3//f/9//3//f/9//3//f/9//3//f/9//3//f/9//3//f/9//3//f/9//3//f/9//3//f/9//3//f/9//3//f/9//3//f/9//3//f/9//3//f/9//3//f/9//3/+f/9//n//f/9//3//f/9//3//f/9//3//f/9//3//f/9//3//f/9//3//f/9//3//f/9//3//f/9//3//f/9//3//f/9//3//f/9//3//f/9//3//f/9//3v/f/97/3//f/9//3f/d/93/3f/c/93/3ffbxpXMz6OJdAtdUI7W55r/3f/e/97/3v/d993/3v/f/9//3v/f/9//3//f/9//3//f/9//3//f/9//3//f/9//3//f/9//3//f/9//3//f/9//3//f/9//3//f/9//3//f/9//3//f/9//3//f/9//3//f/9//3//f/9//3//f/9//3//f/9//3//f/9//3//f/9//3//f/9//3//f/9//3//f/9//3//f/9//3//f/9//3//f/9//3//f/9//3//f/9//3//f/9//3//f/9//3//f/9//3//f/9//3//f/9//3//f/9//3//f/9//3//f/9//3//f/9//3//f/9//3//f/9//3//f/9//3//f/9//3//f/9//3//f/9//3//f/9//3//f/9//3//f/9//3//f/9//3//f/9//3//f/9//3//f/9//3//f/9//3//f/9//3//f/5//3//f/9//3v/f/9//3//f/9//3//f/9//3//f/9//3//f/9//3//f/9//3//f/9//3//f/9//3//f/9//3//f/9//3//f/9//3//f/9//3//f/9//3//f/9//3//f/9//3//f/9//3v/f/93/3f/d/9732v6UjQ68THQMTM+2FLfb/97/3v/d/9//3v/e/93/3ffc/97/3v/f/9//3//f/9//3//f/9//3//f/9//n/+f/1//n/+f/9//3//f/9//3//f/9//3//f/9//3//f/9//3//f/9//3//f/9//3//f/9//3//f/9//3//f/9//3//f/9//3//f/9//3//f/9//3//f/9//3//f/9//3//f/9//3//f/9//3//f/9//3//f/9//3//f/9//3//f/9//3//f/9//3//f/9//3//f/9//3//f/9//3//f/9//3//f/9//3//f/9//3//f/9//3//f/9//3//f/9//3//f/9//3//f/9//3//f/9//3//f/9//3//f/9//3//f/9//3//f/9//3//f/9//3//f/9//3//f/9//3//f/9//3//f/9//3//f/9//3//f/9//3//e/97/3v/e/93/3v/e/9//3//f/5//3//f/9//3//f/9//3//f/9//3//f/9//3//f/9//3//f/9//3//f/9//3//f/9//3//f/9//3//f/9//3//e/9//n/+f/5//3//f/9//3v/e993/3v/e/97/3f/d/93/3f/c/9zXF91Rq8prylUPhpXnmvfc/93/3v/d/93/3f/e/97/3//f/9//3//f/9//3//f/9//3//f/5//n/+f/5//n//f/9//3//f/9//3//f/9//3//f/9//3//f/9//3//f/9//3//f/9//3//f/9//3//f/9//3//f/9//3//f/9//3//f/9//3//f/9//3//f/9//3//f/9//3//f/9//3//f/9//3//f/9//3//f/9//3//f/9//3//f/9//3//f/9//3//f/9//3//f/9//3//f/9//3//f/9//3//f/9//3//f/9//3//f/9//3//f/9//3//f/9//3//f/9//3//f/9//3//f/9//3//f/9//3//f/9//3//f/9//3//f/9//3//f/9//3//f/9//3//f/9//3//f/9//3//f/9//3/ee/9//3//f/97/3f/e/97/3f/d/9//3//f/9//3//f/9//3//f/9//3//f/9//3//f/9//3//f/9//3//f/9//3//f/9//3//f/9//3//f/9//3//f/9//3//f/9//3//f/5//3/+f/9//3//f/9//3//f/97/3f/e/97/3v/c/9733Pfc/97/3v/cxpbVD4SNrAt8jG3Sr9r/3f/e/9z/3f/d/9//3v/f/9//3//f/9//3//f/9//3//f/9//3//f/9//3//f/9//3//f/9//3//f/9//3//f/9//3//f/9//3//f/9//3//f/9//3//f/9//3//f/9//3//f/9//3//f/9//3//f/9//3//f/9//3//f/9//3//f/9//3//f/9//3//f/9//3//f/9//3//f/9//3//f/9//3//f/9//3//f/9//3//f/9//3//f/9//3//f/9//3//f/9//3//f/9//3//f/9//3//f/9//3//f/9//3//f/9//3//f/9//3//f/9//3//f/9//3//f/9//3//f/9//3//f/9//3//f/9//3//f/9//3//f/9//3//f/9//3//f/9//3//f/9//3//f99zGluWSlRCdULfc/93/3v/f/9//3//f/9//3//f/9//3//f/9//3//f/9//3//f/9//3//f/9//3//f/9//3//f/9//3//f/9//3//f/9//3//f/9//3//f91//n/+f/9//n//f/9//3//f/9//3//f/97/3//e/9//3v/f/97/3v/d/97/3f/e99v329cY7dK0C2vKTM6+VLeb/9z/3P/e/97/3v/e/97/3v/f/97/3//f/9//3//f/9//3//f/9//3//f/9//3//f/9//3//f/9//3//f/9//3//f/9//3//f/9//3//f/9//3//f/9//3//f/9//3//f/9//3//f/9//3//f/9//3//f/9//3//f/9//3//f/9//3//f/9//3//f/9//3//f/9//3//f/9//3//f/9//3//f/9//3//f/9//3//f/9//3//f/9//3//f/9//3//f/9//3//f/9//3//f/9//3//f/9//3//f/9//3//f/9//3//f/9//3//f/9//3//f/9//3//f/9//3//f/9//3//f/9//3//f/9//3//f/9//3//f/9//3//f/9//3//f/9//3//fxpfbinRMTM6lkbxMW4ldULfb/97/3vfd/9//3//f/9//3//f/9//3//f/9//3//f/9//3//f/9//3//f/9//3//f/9//3//f/9//3//f/9//3//f/9//3//f/9//3//f/9//3//f/9//3//f/9//3//f/9//3//f/9//3//f/9//3//f/9//3//f/97/3//e/97/3v/f99vO1+3StItkCXSLXdCfmPfc/97/3v/e/97/3v/e/9//3v/f/9//3//f/9//n//f/9//3//f/9//3//f/9//3//f/9//3//f/9//3//f/9//3//f/9//3//f/9//3//f/9//3//f/9//3//f/9//3//f/9//3//f/9//3//f/9//3//f/9//3//f/9//3//f/9//3//f/9//3//f/9//3//f/9//3//f/9//3//f/9//3//f/9//3//f/9//3//f/9//3//f/9//3//f/9//3//f/9//3//f/9//3//f/9//3//f/9//3//f/9//3//f/9//3//f/9//3//f/9//3//f/9//3//f/9//3//f/9//3//f/9//3//f/9//3//f/9//3//f/9//3//e35rsC08X59r/3v/e/9zXWMSNtAxXGP/e/97/3f/f/97/3//f/9//3//f/9//3//f/9//3//f/9//3//f/9//3//f/9//3//f/9//3//f/9//3//f/9//3//f/9//3//f/9//3//f/9//3//f/9//3//f/9//3/+f/9//n//f/9//3//f/9//3//f/9//3//f/9//3v/f/97/3//d99z/3f/d59n207SLW8h0TGXRn1j33P/d/97/3v/d/93/3//f/9//3//f/9//3/ee957/3//f/9//3//f/9//3//f/9//3//f/9//3//f/9//3//f/9//3//f/9//3//f/9//3//f/9//3//f/9//3//f/9//3//f/9//3//f/9//3//f/9//3//f/9//3//f/9//3//f/9//3//f/9//3//f/9//3//f/9//3//f/9//3//f/9//3//f/9//3//f/9//3//f/9//3//f/9//3//f/9//3//f/9//3//f/9//3//f/9//3//f/9//3//f/9//3//f/9//3//f/9//3//f/9//3//f/9//3//f/9//3//f/9//3//f/9//3//f/9//3//f/9/uE4UOv97/3v/e/97/3v/f79zEz6PKX5n/3v/c/97/3//f/9//3//f/9//3//f/9//3//f/9//3//f/9//3//f/9//3//f/9//3//f/9//3//f/9//3//f/9//3//f/9//3//f/9//3//f/9//3//f/9//3/+f/9//n/+f/5//3//f/9//3//f/9//3//f/9//3//f/9//3//f/9//3//d/9z/3f/e/97/3N9YxpX0S3RLTQ6uEp+Y99z/3v/e/9//3//f/9//3//f/9//3/fe/97/3//f/9//3v/f/9//3//f/9//3//f/9//3//f/9//3//f/9//3//f/9//3//f/9//3//f/9//3//f/9//3//f/9//3//f/9//3//f/9//3//f/9//3//f/9//3//f/9//3//f/9//3//f/9//3//f/9//3//f/9//3//f/9//3//f/9//3//f/9//3//f/9//3//f/9//3//f/9//3//f/9//3//f/9//3//f/9//3//f/9//3//f/9//3//f/9//3//f/9//3//f/9//3//f/9//3//f/9//3//f/9//3//f/9//3//f/9//3//f/9//3exLZ9n/3vfc/9/v3P/f/9//3//e5dOjyn6Uv93/3v/f/9//3//f/9//3//f/9//3//f/9//3//f/9//3//f/9//3//f/9//3//f/9//3//f/9//3//f/9//3//f/9//3//f/97/3//f/9//3//f/9//3/+f/9//n/+f/5//n//f/9//3//f/9//3//f/9//3//f/9//3//e/9//3v/f/97/3vfc/9z/3f/e/93/3f/d99zPF+XRtIx0jE2PtlSfWvfd/9//3//e/9333f/f/9//3//e/9//3//f/9//3v/f/9//3//f/9//3//f/9//3//f/9//3//f/9//3//f/9//3//f/9//3//f/9//3//f/9//3//f/9//3//f/9//3//f/9//3//f/9//3//f/9//3//f/9//3//f/9//3//f/9//3//f/9//3//f/9//3//f/9//3//f/9//3//f/9//3//f/9//3//f/9//3//f/9//3//f/9//3//f/9//3//f/9//3//f/9//3//f/9//3//f/9//3//f/9//3//f/9//3//f/9//3//f/9//3//f/9//3//f/9//3//f/9//3v/c00Z/3ffc/97/3//f/9//3++d/9//3uWRtEpHFP/d/9//3//f/9//3//f/9//3//f/9//3//f/9//3//f/9//3//f/9//3//f/9//3//f/9//3//f/9//3//f/9//3//f/9//3//f/9//3//f/9//3//f/9//3//f/9//3//f/9//3//f/9//3//f/9//3//f/9//3//f/9//3//f/9/33v/f/9//3//f/9//3//e/9//3v/e/97/3uda/hWVELPMc8xEj7XUr9v/3v/f/93/3v/e/97/3f/d/9z/3v/f/9//3//f/9//3//f/9//3//f/9//3//f/9//3//f/9//3//f/9//3//f/9//3//f/9//3//f/9//3//f/9//3//f/9//3//f/9//3//f/9//3//f/9//3//f/9//3//f/9//3//f/9//3//f/9//3//f/9//3//f/9//3//f/9//3//f/9//3//f/9//3//f/9//3//f/9//3//f/9//3//f/9//3//f/9//3//f/9//3//f/9//3//f/9//3//f/9//3//f/9//3//f/9//3//f/9//3//f/9//3//f/9//3//f/9v8infb/97/3f/e/9/3X/df/9/33v/e/93uEbSJRtT33f/f/9/3nv/f/9//3//f/9//3//f/9//3//f/9//3//f/9//3//f/9//3//f/9//3//f/9//3/+f/9//3//f/9//3//f/9//3//f/9//3//f/9//3//f/9//3//f/9//3//f/9//3//f/9//3//f/9//3//f/9//3//f/9//3//f/9/33vfe997/3//e/97vnP/e/97/3//d/93/3v/e/93/3dcY3VGjimOKTM+GVedZ99z/3v/e/97/3v/d/97/3v/f/9//3//f/9//3//f/9//3//f/9//3//f/9//3//f/9//3//f/9//3//f/9//3//f/9//3//f/9//3//f/9//3//f/9//3//f/9//3//f/9//3//f/9//3//f/9//3//f/9//3//f/9//3//f/9//3//f/9//3//f/9//3//f/9//3//f/9//3//f/9//3//f/9//3//f/9//3//f/9//3//f/9//3//f/9//3//f/9//3//f/9//3//f/9//3//f/9//3//f/9//3//f/9//3//f/9//3//f/9//3//f/97/2sTLv9z/3v/f/5//3/+f/5//n//f/97/3f/bxxT0SU6X/9//3//f/9//3//f/9//3//f/9//3//f/9//3//f/9//3//f/9//3//f/9//3//f/9//3//f/9//n//f/9//3//f/9//3//f/9//3//f/9//3//f/9//3//f/9//3//f/9//3//f/9//3//f/9//3//f/9//3//f/9//3//f/5//3//f/9//3//f/9//3//f/9//3//e/9//3//f/93/3v/c/9z/3v/e99zGltUPhI68TESOrdKv2v/e/97/3f/e/9//3//f/9//3//f/9//3//f/9//3//f/9//3//f/9//3//f/9//3//f/9//3//f/9//3//f/9//3//f/9//3//f/9//3//f/9//3//f/9//3//f/9//3//f/9//3//f/9//3//f/9//3//f/9//3//f/9//3//f/9//3//f/9//3//f/9//3//f/9//3//f/9//3//f/9//3//f/9//3//f/9//3//f/9//3//f/9//3//f/9//3//f/9//3//f/9//3//f/9//3//f/9//3//f/9//3//f/9//3//f/9//3+/Z7Ah/3O+b/9//3+7e/1//n/+f/9//3//e/97n2PZTtAxfGf/e/97/3//f997/3//f/9//3//f/9//3//f/9//3//f/9//3//f/9//3//f/9//3//f/9//3//f/5//3//f/9//3//f/9//3//f/9//3//f/9//3//f/9//3v/f/9//3//f/9//3//f/9//3//f/9//3//f/9//3//f/9//n/+f/1//X/+f/9//3/+f/9//3//f/9//3//f/97/3//d/97/3v/e/93/3v/e/97/3f/d31nlkqvLY4pMjr4Vt9z/3v/e/9//3//f/97/3//f/9//3//f/9//3//f/9//3//f/9//3//f/9//3//f/9//3//f/9//3//f/9//3//f/9//3//f/9//3//f/9//3//f/9//3//f/9//3//f/9//3//f/9//3//f/9//3//f/9//3//f/9//3//f/9//3//f/9//3//f/9//3//f/9//3//f/9//3//f/9//3//f/9//3//f/9//3//f/9//3//f/9//3//f/9//3//f/9//3//f/9//3//f/9//3//f/9//3//f/9//3//f/9//3//e/93sSH/d/93/3/+f/5//n//f/9//3//e/9//3//f/97l0Y0Ov93/3v/f/9/33v/f/9//3//f/9//3//f/9//3//f/9//3//f/9//3//f/9//3//f95//3//f7x7/3/df/9//3//f/9//3//f/9//3//f/9//3//f/9//3//f/9//3//f/9//3//f/9//3//f/9//3//f/9//3//f/9//3//f/9//3//f/9//3//f/9//3//f/9//3//f/9//3//f/9//3//f/9//3//f/9//3//f/9//3//f/9/vXMZX5VK0i3SKTU22k6/a/93/3v/d/97/3f/e/97/3//f/9//3//f/5//n/+f/9//3//f/9//3//f/9//3//f/9//3//f/9//3//f/9//3//f/9//3//f/9//3//f/9//3//f/9//3//f/9//3//f/9//3//f/9//3//f/9//3//f/9//3//f/9//3//f/9//3//f/9//3//f/9//3//f/9//3//f/9//3//f/9//3//f/9//3//f/9//3//f/9//3//f/9//3//f/9//3//f/9//3//f/9//3//f/9//3//f/9//3//f/9//3OxId9v/3f/f95//n//f/9//3//e/9//3v/f/5//3+/a1Y+Vj7/e79z/3v/f/9//3//f/9//3//f/9//3//f/9//3//f/9//3//f/9//3//f/9//3//f95//n/+f/9//3//f/9//3//f/9//3//f/9//3//f/9//3//f/9//3//f/9//3//f/9//3//f/9//n//f/9//3//f/9//3//f/9//3//f/9//3//f/9//3//f/9//3//f/9//3//f/9//3//f/9//3//f/9//3//f/9//3//f/9//3//f95733P/d99nHVNWOrEl0il3Qj1f33P/e/97/3//e/97/3v/f/5//n/9f/5//3//f/9//3//f/9//3//f/9//3//f/9//3//f/9//3//f/9//3//f/9//3//f/9//3//f/9//3//f/9//3//f/9//3//f/9//3//f/9//3//f/9//3//f/9//3//f/9//3//f/9//3//f/9//3//f/9//3//f/9//3//f/9//3//f/9//3//f/9//3//f/9//3//f/9//3//f/9//3//f/9//3//f/9//3//f/9//3//f/9//3//f/9//3//d7IlfmP/d/9/3X//f/9//3//f/9//3//f/9//3//f/97XV/yMbdO/3//e/9//3//f/9//3//f/9//3//f/9//3//f/9//3//f/9//3//f/9//3//f/9//3//f/9//3//f/9//3//f/9//3//f/9//3//f/9//3//f/9//3//f/9//3//f/9//3//f/9//3//f/9//3//f/9//3//f/9//3//f/9//3//f/9//3//f/9//3//f/9//3//f/9//3//f/9//3//f/9//3//f/9//3//f/9//3//f/9//3//f/97/3P/d/97/3ufa9lSEzqPKRI62VJdZ99z/3v/f/9//3//f/9//3//f/9//3//f/9//3//f/9//3/+f/9//n//f/9//3//f/9//3//f/9//3//f/9//3//f/9//3//f/9//3//f/9//3//f/9//3//f/9//3//f/9//3//f/9//3//f/9//3//f/9//3//f/9//3//f/9//3//f/9//3//f/9//3//f/9//3//f/9//3//f/9//3//f/9//3//f/9//3//f/9//3//f/9//3//f/9//3//f/9//3//f/9//3//f/93NTq4Tv97/3//f/9//3//f/9//3v/f/9//3/+f/9/33P/e/lSjSmda/9//3f/f/9//3//f/9//3//f/9//3//f/9//3//f/9//3//f/9//3//f/9//3//f/9//3//f/9//3//f/9//3//f/9//3//f/9//3//f/9//3//f/9//3//f/9//3//f/9//3//f/9//3//f/9//3//f/9//3//f/9//3//f/9//3//f/9//3//f/9//3//f/9//3//f/9//3//f/9//3//f/9//3//f/9//3//f/9//3//f/9//3//f/97/3//e/9//3v/e/93fWd1RrAtjyk0PhpX32//e/97/3v/e/97/3vfd997/3//f/9//3//f/9//3//f/9//3//f/9//3//f/9//3//f/9//3//f/9//3//f/9//3//f/9//3//f/9//3//f/9//3//f/9//3//f/9//3//f/9//3//f/9//3//f/9//3//f/9//3//f/9//3//f/9//3//f/9//3//f/9//3//f/9//3//f/9//3//f/9//3//f/9//3//f/9//3//f/9//3//f/9//3//f/9//3//f/9//3v6TlQ+/3v/f/9//3//f/9//3//f/9//3//f/9//3//e/9733PXUvA1fGf/f/97/3//f/9//3//f/9//3//f/9//3//f/9//3//f/9//3//f/9//3//f/9/OWP/f/9//3//f/9//3//f/9//3//f/9//3//f/9//3//f/9//3//f/9//3//f/9//3//f/9//3//f/9//3//f/9//3//f/9//3//f/9//3//f/9//3//f/9//3//f/9//3//f/9//3//f/9//3//f/9//3//f/9//3//f/9//3//f/9//3/+f/9//3//f/9733v/f/9//3//e/97/3ffbxtXVTqwKRM2uEqfZ/93/3v/e/9//3//f/9//3//f/9//3//f/9//3//f/9//3//f/9//3//f/9//3//f/9//3//f/9//3//f/9//3//f/9//3//f/9//3//f/9//3//f/9//3//f/9//3//f/9//3//f/9//3//f/9//3//f/9//3//f/9//3//f/9//3//f/9//3//f/9//3//f/9//3//f/9//3//f/9//3//f/9//3//f/9//3//f/9//3//f/9//3//f/9//3//d59n8TH/e997/3//f/9//3//f/9//3//f/9//3//f/9//3v/e/9/EToRNv93/3v/d/97/3v/f/97/3//f/9//3//f/9//3//f/9//3//f957/3//f/9/OV90Rv97/3//f/9//3//f/9//3//f/9//3//f/9//3//f/9//3//f/9//3//f/9//3//f/9//3//f/9//3//f/9//3//f/9//3//f/9//3//f/9//3//f/9//3//f/9//3//f/9//3//f/9//3//f/9//3//f/9//3//f/9//3//f/9//3//f/9//n/ef/9//3//f/9//3v/d/93/3f/e/93/3f/c/9vXVuYRtIt0i13Rn5j33P/f/97/3//f/9//3//f/9//3//f/9//3//f/9//3//f/9//3//f/9//3//f/9//3//f/9//3//f/9//3//f/9//3//f/9//3//f/9//3//f/9//3//f/9//3//f/9//3//f/9//3//f/9//3//f/9//3//f/9//3//f/9//3//f/9//3//f/9//3//f/9//3//f/9//3//f/9//3//f/9//3//f/9//3//f/9//3//f/9//3//f/97/3fxNZ1r/3//f/9//3//f/9//3//f/9//3//f/9//3//f/9//3u/c/E12E7fb/93/3f/e/97/3//e/9//3//f/9//3//f/9//3//f/9//3//f/9//3uVTtdS/3v/e/9//3//f/9//3//f/9//3//f/9//3//f/9//3//f/9//3//f/9//3//f/9//3//f/9//3//f/9//3//f/9//3//f/9//3//f/9//3//f/9//3//f/9//3//f/9//3//f/9//3//f/9//3//f/9//3//f/9//3//f/9//3//f/9//3/+f/9//3//f/9//3//f/9//3v/e/93/3f/d/97/3f/c/93/3t+Y5dG8jE0PnZGXWefb/9//3//f/9//3//f/9//3//f/9//3//f/9//3//f/9//3//f/9//3//f/9//3//f/9//3//f/9//3//f/9//3//f/9//3//f/9//3//f/9//3//f/9//3//f/9//3//f/9//3//f/9//3//f/9//3//f/9//3//f/9//3//f/9//3//f/9//3//f/9//3//f/9//3//f/9//3//f/9//3//f/9//3//f/9//3//f/9//3f/e/ExO1//f993/3//f/9//3//f/9//3//f/9//3/ef/9//3//e/97fWeOJV1b/3P/d/93/3f/d/97/3v/f/9//3//f/9//3//f/9//3//f/9//3v/f1RC33P/d/93/3v/f/9//3//f/9//3//f/9//3//f/9//3//f/9//3//f/9//3//f/9//3//f/9//3//f/9//3//f/9//3//f/9//3//f/9//3//f/9//3//f/9//3//f/9//3//f/9//3//f/9//3//f/9//3//f/9//3//f/9//3//f/9//3/df/9//n//f/5//3//f/9//3v/f/9//3//e/9//3v/e/97/3v/d/97/3v/dxtblkptJTM+Gl/fc/93/3v/d/97/3//f/9//3//f/9//3//f/9//3//f/9//3//f/9//3//f/9//3//f/9//3//f/9//3//f/9//3//f/9//3//f/9//3//f/9//3//f/9//3//f/9//3//f/9//3//f/9//3//f/9//3//f/9//3//f/9//3//f/9//3//f/9//3//f/9//3//f/9//3//f/9//3//f/9//3//f/9//3//f/9//3//e/97GlsSOv9//3//f/9//3//f/9//3//f/9//3//f/9//3//f/97/3//ezxXkCX/b/9v/3e/a7ApsC1dX/97/3v/f/9//3//f/9/3Xv/f/9//3//f/972FL6Vv97/3f/f/9//3//f/9//3//f997vnP/e/97/3//f/9//3//f/9//n//f/5//3//f/9//3//f/9//3//f/9//3//f/9//3//f/9//3//f/9//3//f/9//3//f/9//3//f/9//3//f/9//3//f/9//3//f/9//3//f/9//3//f/9//3//f/9//3//f/9//3//f/9//3//f/9//3//f/9//3//f/9//3//f/9//3//f/9//3//e/93+VbxMa4plka/Z/97/3v/f993/3//e/97/3/ee/9//3//f/9//3//f/9//3//f/9//3//f/9//3//f/9//3//f/9//3//f/9//3//f/9//3//f/9//3//f/9//3//f/9//3//f/9//3//f/9//3//f/9//3//f/9//3//f/9//3//f/9//3//f/9//3//f/9//3//f/9//3//f/9//3//f/9//3//f/9//3//f/9//3//f/97/3uea9Ax/3f/d/97/3//f/9//3//f/9//3//f/9//3//f/9//3//e/97n2e5RtIp/2//c39f0ym5RpAhXV//e/97/3//e/9/3Xv/f/5//3//f/9//3saV7dK/3f/e/97/3//f/9//3//f/9733uMLddW/3/fd/9/33v/e/9//3/+f/9//3/+f/9/3Xv/f/5//3/+f/9//3//f/9/3n//f/9//3//f/9//3//f/9//3//f/9//3//f/9//3//f/9//3//f/9//3//f/9//3//f/9//3//f/9//3//f/9//3//f/9//3//f/9//3//f/9//3//f/9//n//f/5//3/+f/9//3//f/9//3//e/9//3v/e/9zXF8zNo8hEzI8W99z/3/fd/9//3/fe/9//3//f/9//3//f/9//3//f/9//3//f/9//3//f/9//3//f/9//3//f/9//3//f/9//3//f/9//3//f/9//3//f/9//3//f/9//3//f/9//3//f/9//3//f/9//3//f/9//3//f/9//3//f/9//3//f/9//3//f/9//3//f/9//3//f/9//3//f/9//3//f/9//3//f/9//3//e/9/0DFcY/93/3v/f/9//3//f/9//3//f/9//3//f/9//3//f/9//3v/e79r0im6Rv9zf1/TJZ9fmULSKX5j/3v/f/9//3v/f/9//n//f/9//3//d55rEzb/c/93/3//f/9//3//f/9//3/fezpj0DVTRt9333f/f/9/33v/f917/3//f/9//3//f/9//3//f/9//n//f/9//3/+f/9//3//f/9//3//f/9//3//f/9//3//f/9//3//f/9//3//f/9//3//f/9//3//f/9//3//f/9//3//f/9//3//f/9//3//f/9//3//f/9//3//f/9//n//f/5//n/+f/5//n/+f/5//3/+f/9//3//e/93/3v/d/93v2eXPk0ZEzaea/9333f/f953/3//f/9//3//f/9//3//f/9//3//f/9//3//f/9//3//f/9//3//f/9//3//f/9//3//f/9//3//f/9//3//f/9//3//f/9//3//f/9//3//f/9//3//f/9//3//f/9//3//f/9//3//f/9//3//f/9//3//f/9//3//f/9//3//f/9//3//f/9//3//f/9//3//f/9//3//f/9//3u3TjM6/3v/d/9//3//f/9//3//f/9//3//f/9//3//f/9//3v/f/97/3t/Y7Il/E7/c7Idf1v/b1cyEzK/a/97/3/fd/9/3nv/f/9//3//e/97/3PQKb9n/3f/e/9//3//f/9//3//e/9//3//d44tVEL/e79z/3v/e/9//3//f/9//3v/f/9//3//f/9//3//f/5//n/+f/9//3//f/9//3//f/9//3//f/9//3//f/9//3//f/9//3//f/9//3//f/9//3//f/9//3//f/9//3//f/9//3//f/9//3//e/9//3//f/9//3//f/9//n/+f/5//n/9f/5//X/+f/1//n/+f/9//n//f/97/3v/d/9z/2//d/9z32sTOvE1/3f/e/9//3/ee/5//3//f/9//3//f/9//3//f/9//3//f/9//3//f/9//3//f/9//3//f/9//3//f/9//3//f/9//3//f/9//3//f/9//3//f/9//3//f/9//3//f/9//3//f/9//3//f/9//3//f/9//3//f/9//3//f/9//3//f/9//3//f/9//3//f/9//3//f/9//3//f/9//3//f/9//3v/f55rzyn/c/97/3v/f/9//3//f/9//3//f/9//3//f/9//3//f/97/3//e/972UrzKZ9feDZ4Mv9r/2tWNlU6/3f/d/9//3//f/9//3//f/9//3v/e9EtPVv/d/9//n//f/9//3//f/9//3//f/97/3+vLTQ+/3v/c/97/3f/e/97/3f/f/9//3//e/9//3//f/9//3//f/9//3//f/9//3//f/9//3//f/9//3//f/9//3//f/9//3//f/9//3//f/9//3//f/9//3//f/9//3//f/9//3//f/9//3//f/9//3//f/9//3//f/9//3//f/9//3//f/9//n//f/5//3/+f/9//3//f/9//3//e/97/3v/e/93/3f/d/93Kxnfc/9733f/f/9//3//f/9//3//f/9//3//f/9//3//f/9//3//f/9//3//f/9//3//f/9//3//f/9//3//f/9//3//f/9//3//f/9//3//f/9//3//f/9//3//f/9//3//f/9//3//f/9//3//f/9//3//f/9//3//f/9//3//f/9//3//f/9//3//f/9//3//f/9//3//f/9//3//f/9//3/ed/97/3czOvlS/3f/d/9//3/+f/9//3//f/9//3//f/5//n//f/9//3//f/97/3P/d5c+8yU9S/Qd/1v/a59f0in6Uv97/3f/f/9//3/+f/9//3//f/97dkKXQv9z/3v/f/9//3//f/9//3v/f/97/3ffc/93sC2XRv93/3P/d/97/3e/axtbPF/fc/9//3v/f/9//3//f/9//3//f/9//3//f/9//3//f/9//3//f/9//3//f/9//3//f/9//3//f/9//3//f/9//3//f/9//3//f/9//3//f/9//3//f/9//3//f/9//3//f/9//3//f/9//3//f/9//3//f/9//3//f/9//3//f/9//3//f/9//3//e/93/3v/e/97l0pVQt9z/3//e/97/3//f/9//3//f/9//3//f/9//3//f/9//3//f/9//3//f/9//3//f/9//3//f/9//3//f/9//3//f/9//3//f/9//3//f/9//3//f/9//3//f/9//3//f/9//3//f/9//3//f/9//3//f/9//3//f/9//3//f/9//3//f/9//3//f/9//3//f/9//3//f/9//3//f/9//3//f/9//3//e1xbEjL/d/93/3//f/9//3//f/9//3//f/9//n//f/5//n//f/9//3v/e/93/2/yJfo+FB6/T99b/2/6SjQ2nme/c/9//3//f/9//3//f/9//3tcWxMy32v/f/5//3//f/9//3//f/9//3v/e/9//3f/c7Apd0L/d/93n2N2PtEpbyFNHRQ2VkKfb/93/3//e/97/3//f/9//3//f/9//3//f/9//3//f/9//3//f/9//3//f/9//3//f/9//3//f/9//3//f/9//3//f/9//3//f/9//3//f/9//3//f/9//3//f/9//3//f/9//3//f/9//3//f/9//3//f/9//3//f/9//3//f/9//3//f997/3//f793t1KOJb9r/3vfc/9//3//f/9//3//f/9//3//f/9//3//f/9//3//f/9//3//f/9//3//f/9//3//f/9//3//f/9//3//f/9//3//f/9//3//f/9//3//f/9//3//f/9//3//f/9//3//f/9//3//f/9//3//f/9//3//f/9//3//f/9//3//f/9//3//f/9//3//f/9//3//f/9//3//f/9//3//f957/3+9c/9/v2+vKZ9n/3v/e/9//n//f/9//3//f/9//3//f/5//3/9e/9//n//f/9//3f/d/9nsRk2Ijci/2f/c/93NTY0Nv93/3f/f/9//3//f/9//3//e/9zsCGfY/97/3/+f/9//3//f/9//3//d/9/33f/d/97nmewLblK/3P9StIp+07/d79vuE6wLbEt+1b/d/97/3v/e/9//3//f/9//3//f/9//3//f/9//3//f/9//3//f/9//3//f/9//3//f/9//3//f/9//3//f/9//3//f/9//3//f/9//3//f/9//3//f/9//3//f/9//3//f/9//3//f/9//3//f/9//3//f/9//3//f/9//3//f/9//3//f11rM0JtKb9v/3v/e/9//3v/f/9//3//f/9//3//f/9//3//f/9//3//f/9//3//f/9//3//f/9//3//f/9//3//f/9//3//f/9//3//f/9//3//f/9//3//f/9//3//f/9//3//f/9//3//f/9//3//f/9//3//f/9//3//f/9//3//f/9//3//f/9//3//f/9//3//f/9//3//f/9//3//f/9//3//f/9//3//f/5//X//fxQ+u0r/d/97/3+9f95//3//f/9//3v/f/9//3//f/9//3//f/9//3//f/9//3c9U7MVWiZ/T/97nW//dxUut0L/d99z/3//f993/3/9f/9//3t4Nng2/3v/e/9//3//f/9//3/+f/5//3//f/97/3//e31n9DG9Ploumj7/d/9//n+7c/9/+FZOIXhCv2v/c/97/3/ed/9/3n//f9x3/3/9f/5//n//f/9//3//e/9//3//f/9//3//f/9//3//f/9//3//f/9//3//f/9//3//f/9//3//f/9//3//f/9//3//f/9//3//f/9//3//f/9//3//f/9//n//f957/3//f/9/33f/f/97/3/fd5hKTyFWPv93/3//f/9//3//f/9//3//f/9//3//f/9//3//f/9//3//f/9//3//f/9//3//f/9//3//f/9//3//f/9//3//f/9//3//f/9//3//f/9//3//f/9//3//f/9//3//f/9//3//f/9//3//f/9//3//f/9//3//f/9//3//f/9//3//f/9//3//f/9//3//f/9//3//f/9//3//f/9//3//f/9//3//f/9//H/9f95/f2/WMf9v/2//e/9//3/ef/9//3//e/9//3//f/9//3//f/9//3/+f/5//3//f79neTLWFf4+/3f/f/9zf1/zLX5f/3f/e/97/3/+f/5//3//e/xGNirfb/9//nv/f99//3//f/5//X//f/9//3//f/9//3t/Y9chlhn9Tv9z/3+7d/1//nvfc59rTx02Ot9zn2v/d/9/v3vff/5//3/9f/5/3n//f/9//3//e/97/nv+f/5//3//f/9//3//f/9//3//f/9//3//f/9//3//f/9//3//f/9//3//f/9//3//f/9//3//f/9//3//f/5//3//f/9//n//f/9//3//f/9//3//f/9333PZTpApsS09W/93/3v/f/9//3//f/9//3//f/9//3//f/9//3//f/9//3//f/9//3//f/9//3//f/9//3//f/9//3//f/9//3//f/9//3//f/9//3//f/9//3//f/9//3//f/9//3//f/9//3//f/9//3//f/9//3//f/9//3//f/9//3//f/9//3//f/9//3//f/9//3//f/9//3//f/9//3//f/9//3//f/9//3//f/9//3/+f/1//3//f/UxHlP/d99z/3//f95//3//e/9//3//f/9//3//f/9//3//f/9/3n//f/97/3d/WxciNyafY/93/3v/c7hKFDL/b/9z/3f/f/9//n//f/9332fTIV5f/3v/e/9//3//f/9//n/+f/5//3//f/9//3//f/97X1M4LrIh/3P/f/9//3//e/9/33P/d9Et0S3fc/93/3//f/9//3/9f9x7/n//f/9//3//f/9//3//f/5//3//f/9//3//f/9//3//f/9//3//f/9//3//f/9//3//f/9//3//f/9//3//f/9//3//f/9//3//f/9//3//f/9//3//f/9//3//f/9//3//f993G1+wMa8tGlf/e/93/3P/e/9//3//f/9//3//f/9//3//f/9//3//f/9//3//f/9//3//f/9//3//f/9//3//f/9//3//f/9//3//f/9//3//f/9//3//f/9//3//f/9//3//f/9//3//f/9//3//f/9//3//f/9//3//f/9//3//f/9//3//f/9//3//f/9//3//f/9//3//f/9//3//f/9//3//f/9//3//f/9//3//f/9//3//f/5/3X//f/9/21IVNv93/3f/f/9//n//f713/3//f/9//3//f/9//3//f/9/3n//f/9//3v/d/93/UbUHZs6/3P/e/57v3PzMdtC/2//c/9/vn//f/5//3v/cxUyd0L/e/93/3//f/9//n/+f/5//n//f/9//nv9e/97/3v/c39XkSH8Uv93/3efb/9/33P/f/97/3dUQrAtn2v/d/93/3v/e/9//3/+f/9//3v/e/9//3//f/5//3//f/9//3//f/9//3//f/9//3//f/9//3//f/9//3//f/9//3//f/9//3//f/9//3/+f/9//n//f/9//3//f/9//3//f997/3//f/9//3//f/la0TVuKdhW/3f/f/93/3v/e/97/3//f/9//3//f/9//3//f/9//3//f/9//3//f/9//3//f/9//3//f/9//3//f/9//3//f/9//3//f/9//3//f/9//3//f/9//3//f/9//3//f/9//3//f/9//3//f/9//3//f/9//3//f/9//3//f/9//3//f/9//3//f/9//3//f/9//3//f/9//3//f/9//3//f/9//3//f/9//3//f/9//3//f/9//3//f/9/33f/d/MxXl//e/9/3n//f/5//nv/f/9//3//f/9//3//f/9//3//f/9//3//f/93/3v/c1cy1h2fW/9//n//f15jFSqfV/93/3//f95//3//e/972k7SMd9z/3v/e/9//3//f/9//3/+f/9//3//f/5//3//e/93/3OYPrIlP1f/c/9733f/f/9//3/+e/9/dUaQKb9r/3P/d/97/3//f/9//3v/d/93/3v/f95//3//f/9//3//f/9//3//f/9//3//f/9//3//f/9//3//f/9//3//f/9//3//f/9//3/+f/9//n/+f/5//3//f/9//3//f/9//3//e/9//3sbX9E18jm3Uv97/3v/f/97/3//f/9//nv/f/9//3//f/9//3//f/9//3//f/9//3//f/9//3//f/9//3//f/9//3//f/9//3//f/9//3//f/9//3//f/9//3//f/9//3//f/9//3//f/9//3//f/9//3//f/9//3//f/9//3//f/9//3//f/9//3//f/9//3//f/9//3//f/9//3//f/9//3//f/9//3//f/9//3//f/9//3//f/9//3//f/9/3nf/f/9/vnf/f/972VLSMf97/3//f/1//X//f/9//3//f/9//3//f/9//3//f/9//3/ef/9/33f/e/97XlvVGXku/3v/f/9//3uZOlcy/2//f/9//3//f/9//3u/b7ApPFv/d/9733f/f/9//n/+f/9//3//f/1//3//f/9//3f/czxXcR3VJX9f/3e/b/93/3/+f917/3//d5dGsin/c/9vv2//f3ZOEz7xLb9n/2//e/9//3/ef/9//3//f/9//3//f/9//3//f/9//3//f/9//3//f/9//3//f/9//3//f/9//3/+f/5//n/+f/5//3//f/9/33//f/9//3+/c/97PWPSNU4ld06eb/97/3v/f/9//3/+e/5//n/+f/9//3//f/9//3//f/9//3//f/9//3//f/9//3//f/9//3//f/9//3//f/9//3//f/9//3//f/9//3//f/9//3//f/9//3//f/9//3//f/9//3//f/9//3//f/9//3//f/9//3//f/9//3//f/9//3//f/9//3//f/9//3//f/9//3//f/9//3//f/9//3//f/9//3//f/9//3//f/9//3//f/9//3/+e/9//3/ee/9//3+/b9IxPmP/f/9//X/9f/9//3//f/9//3//f/9//3//f/9//3/+f/9//3//f/9//3//c9w+khVdY957/3//e79nNjL7Tv97/3//f/9//3//f/9/VT52Pv97/3v/e/97/3/+f/9//n//f/9//n/+f/9//3//f91v/3cVLvYptSGfY/93/3+dc/9//n/+e/97/3cTMtIpv2f/e3hGTyGZRjQ2jh0aU55r/3//f/9//3//f/97/3//f/9//3//f/9//3//f/9//3//f/9//3//f/9//3//f/9//3//f/9//3//f/5//3//f/9//3//f/9//3+/c79vFD5vKXdK33P/e/9//3//f753vXf/f/9//n/+f/5//3//f/9//3//f/9//3//f/9//3//f/9//3//f/9//3//f/9//3//f/9//3//f/9//3//f/9//3//f/9//3//f/9//3//f/9//3//f/9//3//f/9//3//f/9//3//f/9//3//f/9//3//f/9//3//f/9//3//f/9//3//f/9//3//f/9//3//f/9//3//f/9//3//f/9//3//f/9//3//f/9//3/+e/9//3//f/9//nv+e/9/d0aZSt9z/3/9d/9//3//f/9//3//f/9//3//f/9//3//f/9//3/ef/9//3+8e/9/v1/0IfQx/3v/e/9//3c9W9Et/3ffc/97/3//f95//3+4TvIt/3P/e/97/3v/f/9//3/+f/5//3//f/9//3//f/57/3//bz1TFipaNvcp/2//d/9//3/de/9//3/fb/93EzJWOp9n1S0fU/9332sZT2whlUqfc/9//3//f/97/3v/f/9//3//f/9//3//f/9//3//f/9//3//f/9//3//f/97/3//e/9//3//f/9//3//f/9//3//f/9//3+faxtbbiV3Rn5n/3v/e/9//3v/f/9//3//f/9//n/+f/5//3//f/9//3//f/9//3//f/9//3//f/9//3//f/9//3//f/9//3//f/9//3//f/9//3//f/9//3//f/9//3//f/9//3//f/9//3//f/9//3//f/9//3//f/9//3//f/9//3//f/9//3//f/9//3//f/9//3//f/9//3//f/9//3//f/9//3//f/9//3//f/9//3//f/9//3//f/9//3//f/9//3//f/9//3//f/9//3//f/9//3+/b08h/3f/c/97/3v/f/9//3//f/9//3//f/9//3//f/9//3//f/9//3//f/9//3//e39bcRk+U/97/3P/f/97dkZVPt9r/3ffd/9//3/+f/9zsCVdX/93/3f/e/9//3v/f/9//3/+f/9//3//f/9//3//f/97/2v0Kf1GeTYWMv9/n3P/f/9//3//e/97/3f/dxM21Sl7Oj9T/2v/d/9vvWvPMRQ+f2v/f/9//3/+e/9//3//e/9//3v/e/97/3//f/9//3//f/9//3//f/57/3v/e/93/3f/f/9/33f/f/9//3//f/9//388X/I1sC2ea99z/3//e/9//3v/f/9//3//f/9//3//f/9//3//f/9//3//f/9//3//f/9//3//f/9//3//f/9//3//f/9//3//f/9//3//f/9//3//f/9//3//f/9//3//f/9//3//f/9//3//f/9//3//f/9//3//f/9//3//f/9//3//f/9//3//f/9//3//f/9//3//f/9//3//f/9//3//f/9//3//f/9//3//f/9//3//f/9//3//f/9//3//f/9//3//f/9//n//f/9//3//f/9//n//f/97FDZXOv9z/3f/e993/3//f/9/vXf/f/9//3/ee/9//3//f/9//3/+f/5//X//f/97/295MvUh/2f/e95//3+ea9Epflv/b/97/3/ef/9//3fzLblG/3v/d/97/3//f/9//3/+f/9//3//f/9//3/+f/9//3v/d35bjxlfV5lCNz7/f59z/3//f/9//3v+d/97v29YOpQZ+SX/b79j/3v/d55vbykVOv93/3f/d/9//3v/e/9733ffd/9//3//f/9//3v/e/9/3nv/f/9//38ZV44ldEL/e99z/3f/e/97/3ffd99z/3u5Tm4ll0b/e99z/3v/e/9//3v/e/97/3//f/9//3//f/9//3//f/9//3//f/9//3//f/9//3//f/9//3//f/9//3//f/9//3//f/9//3//f/9//3//f/9//3//f/9//3//f/9//3//f/9//3//f/9//3//f/9//3//f/9//3//f/9//3//f/9//3//f/9//3//f/9//3//f/9//3//f/9//3//f/9//3//f/9//3//f/9//3//f/9//3//f/9//3//f/9//3//f/9//3//f/9//3//f/9//n/+f/9//3tfY9Ml32P/b/93/3//f993/3//f/9/33vff/9//3//f/9//3//f/9//n/+f/5//3//e79bkg3cQv93/3/+f/9/+lL1Kb9j/3f/f/9//3//e5dCFDb/d/97/3v/f/9//3//f/9//n//f/9//3//f/9/vnf/f/97/3MSLrhCn2PULf5a/3/fe/9//3/+f/5//n//f59jWjJTDb9f/3P/e/9//3+/b7EpsSn/c/9/33f/d/97v28aW3VG2Faea/9//3/fd/9//3/fe953/3//d51rdkawLXVC/3P/d99v/3f/e/9z328TNpApfmP/e/93/3//f/9//3//f/9//3//f/9//3//f/9//3//f/9//3//f/9//3//f/9//3//f/9//3//f/9//3//f/9//3//f/9//3//f/9//3//f/9//3//f/9//3//f/9//3//f/9//3//f/9//3//f/9//3//f/9//3//f/9//3//f/9//3//f/9//3//f/9//3//f/9//3//f/9//3//f/9//3//f/9//3//f/9//3//f/9//3//f/9//3//f/9//3//f/9//3//f/9//3//f/9//3//f/5//3//d/93khk3LvxGPFPfd/9//3v/e993/3//f/9/3n//f/9//3//f/9//3//f/5//n/+f/9//2vcOrQZv2f/f9x//3//dzc2WDr/c/97/3/fd/93XVuQJd9v/3v/f993/3//f/9//n/+f/9//3//f/9//3//f/9//3v/c75nbh3fa19fUR2/a/97/3f/f/13/n/9f/9//3ffY/clFyb/c/9z/3v/e/9732/SLfIxnmv/e/97/3tOIdExEzrRMSwdMz6/b/97vnPfc/9//3/ed/9//3v/eztb0THSLX9j/3P/c/9rXltvIVY+/3f/e/93/3v/f/9//3//f/9//3//f/9//3//f/9//3//f/9//3//f/9//3//f/9//3//f/9//3//f/9//3//f/9//3//f/9//3//f/9//3//f/9//3//f/9//3//f/9//3//f/9//3//f/9//3//f/9//3//f/9//3//f/9//3//f/9//3//f/9//3//f/9//3//f/9//3//f/9//3//f/9//3//f/9//3//f/9//3//f/9//3//f/9//3//f/9//3//f/9//3//f/9//3//f/9//3//f/9//3//f/9//3c3LpMV1R0vEY8p0DU8W/93/3+/d/9//3//f/9//3//f/9//3//f/9//3/+f/9//3//c/9j9iFZNv9//3//f/97328VMrdK/3f/d/97/3ffb5IpXl//e/9//3//f/9//3/+f/5//3//f/9//3//f/9//3/ed/9//3OXRnY6/3e6QjYy/3f/e/97/3/+f/9//3//f/9vn1txFdpG/3f/d/9//3f/e/970S3RLf9z/3vzMTU6/3f/e/93n2fyNY4p2FL/f/97vm//e/9//3v/f793/3+fa9ItsSV/W/9veDqQHX9f/3e/b/97/3/fe/9//3//f/9//3//f/9//3//f/9//3//f/9//3//f/9//3//f/9//3//f/9//3//f/9//3//f/9//3//f/9//3//f/9//3//f/9//3//f/9//3//f/9//3//f/9//3//f/9//3//f/9//3//f/9//3//f/9//3//f/9//3//f/9//3//f/9//3//f/9//3//f/9//3//f/9//3//f/9//3//f/9//3//f/9//3//f/9//3//f/9//3//f/9//3//f/9//3//f/9//3//f/9//3//f/9//3//a7MZ1hXfOv9vPF8SOtIpdz7/c/9/nXfef/9//3//f/9//3v/f/97/3//f/9/3X//f/93/28eS7MdXVv/e/97/3//e39nsCUaU99v/3v/c/930y3aUv93/3//f/9//3//f/1//n//f/9//3//f/5//n/+f/9//3v/e79rjyF/W/9vNS6XPv93/3//f/9//3//f/9//3f/b9pCcBlfW/93/3f/f/9//3v/c1Y29C3fa1c6f2O/a/93/3e/a/97XWNNIY4pnmv/e/97/3vfd/9//3//e/97/3M2Nk8VWDYVKp9f/3P/d/97vnP/f/9//3//f/9//3//f/9//n//f/9//3//f/9//3//f/9//3//f/9//3//f/9//3//f/9//3//f/9//3//f/9//3//f/9//3//f/9//3//f/9//3//f/9//3//f/9//3//f/9//3//f/9//3//f/9//3//f/9//3//f/9//3//f/9//3//f/9//3//f/9//3//f/9//3//f/9//3//f/9//3//f/9//3//f/9//3//f/9//3//f/9//3//f/9//3//f/9//3//f/9//3//f/9//3//f/9//3/ed/93P0daJrcVv1v/e/93XldvGTQ6/3v/f91//3/ef/9//3//f/97/3//f/9//3/+f/5//3/fc/9vdzI2Lv9v/3//f/9//3s9V7Mlv2ffa/93/3cWOndG/3//e/9//3//f/9//n/+f/9//3//f/9//3+8e/9//3+/e/9//3d2Ppc6/2v/Y/IlnmP/e/9//3//f75//3//f/93/2/1KfYp/3O/b917/X/9f/93/3PVIVg2kiX8Tr9r/3f/d/93/3f/d/93dUIrHbdO33P/d/9/vnv/f/9//3f/e79nVzYvEfxG32f/d99v/3v/f/9/3n//f/9//3//f/9//3//f/9//3/+f/9//3//f/9//3//f/9//3//f/9//3//f/9//3//f/9//3//f/9//3//f/9//3//f/9//3//f/9//3//f/9//3//f/9//3//f/9//3//f/9//3//f/9//3//f/9//3//f/9//3//f/9//3//f/9//3//f/9//3//f/9//3//f/9//3//f/9//3//f/9//3//f/9//3//f/9//3//f/9//3//f/9//3//f/9//3//f/9//3//f/9//3//f/9/33//f/97/3v/Z39P+CG9Qv9z/3v/d99v8jWOLX1r/3/fe/9//3//f/97/3//f/9//3//f/5//n//f/9//3N/W1EVX1v/e/9/m3P/f/9zmUI1Nn9f/3f/cxU6VkL/e/97/3//f/9//3/+f/5//3//f/97/3/+f/9//n/ff/9/33v/e79r0SV+U/9vXFPxLZ5r/3//f/9//3/df/5/3Xv/e7pCkxkYLt9r/3/cd/17/3v/b/9zsyUVLnId/3P/b/93/3v/e99z/3v/ezpfri1UQr9r/3f/f/9/33v/f99vNzrTJV9XkR3bSt9r/3v/e/9//n//f/9//3//f/9//3//f/5//3//f/9//3//f/9//3/+f/9//3//f/9//3//f/9//3//f/9//3//f/9//3//f/9//3//f/9//3//f/9//3//f/9//3//f/9//3//f/9//3//f/9//3//f/9//3//f/9//3//f/9//3//f/9//3//f/9//3//f/9//3//f/9//3//f/9//3//f/9//3//f/9//3//f/9//3//f/9//3//f/9//3//f/9//3//f/9//3//f/9//3//f/9//3//f/9//3//f/9//3//f/9732+/a7Mpf2f/e/9/3nv/f5ZGkCU9V/93/3f/f/9//3//f/9/3n//f/9//3//f/9//3//f59ve0q1Mf97/3//f/97/3v/c7lOcCV/X/9zNTp2Qv97/3v/f/9//3//f/9//3//f/9//3//f/9//3//f/9//3//f/9//3v6UvMx/3P/c9lKVTr/b/93/3//f/9//3/9f/x7/3fUHfkdnjr/c/97/3v/f/9//3//c3c6lBl7Nv93/3vfe/9//3//e/9//3/fe1Q+sR1/W/93/3f/e/9z9jH2Lf9z/3NdV7ElWT6fa/9//3v/f/9//3//f/9//n/+f/1//X/+f/9//3//f/9//3//f/9//n//f/9//3//f/9//3//f/9//3//f/9//3//f/9//3//f/9//3//f/9//3//f/9//3//f/9//3//f/9//3//f/9//3//f/9//3//f/9//3//f/9//3//f/9//3//f/9//3//f/9//3//f/9//3//f/9//3//f/9//3//f/9//3//f/9//3//f/9//3//f/9//3//f/9//3//f/9//3//f/9//3//f/9//3//f/9//3//f/9//3//f99/33v/f993Nj54Qv9/3X/+f953v2/7TvQp/Er/d79v/3//f95//n//f917/3//f/9//n/+f/9//38/Z7Q12VL/e/9z/3P/d/97n2/7VpEl8y2PIRpX/3v/e/9//3//f/9//3//f/9//3//f/9//3//f/9//3//f/9//3//f59vsS1dX/9v/2t2PvpK/3ffb/9//3/ef/x//X//czxLthXZHV9X32v/d/57/X/+f/93v2P2JdUhHVP/e/9//3//f/9//X/ce/97/3O6PvMhvl//a/93uka0Kb9n/3P/b/93fmOzKXlG32/fc/97/3//f95/3X/+f/1//X/+f/9//3//f/9//3//f/9//n/+f/9//3//f/9//3//f/9//3//f/9//3//f/9//3//f/9//3//f/9//3//f/9//3//f/9//3//f/9//3//f/9//3//f/9//3//f/9//3//f/9//3//f/9//3//f/9//3//f/9//3//f/9//3//f/9//3//f/9//3//f/9//3//f/9//3//f/9//3//f/9//3//f/9//3//f/9//3//f/9//3//f/9//3//f/9//3//f/9//3//f/9/33v/f/9//38cW9Itn2v/f/5//3//e/9z/FL0MblK/3ueb/9//3/ef/9//3//f/9//3v/f/9/33v/f/9/VkbzNd9z/3v/c/9z/3v/f993G1eXRvpS/3f/f993/3//f/9//3//f/9//3//f/9//3//f/9//3//f/9//3//f/9//3/aVpAp/3f/c79nEy6fY/97/3//f/9//n//f/93/3MXLpUVOir/Z/9v/3/9f/9//3v/c35f8y3VLf9z/3//f/9/3n/+f/5//3v/d99rmDrPIbc+f18vFZ9n/3f/d/97/3//e99zsS3TMd9v/3v/e/9/33//f/5//X/9f/9//n//f/9//3//f/9//3//f/5//3//f/9//3//f/9//3//f/9//3//f/9//3//f/9//3//f/9//3//f/9//3//f/9//3//f/9//3//f/9//3//f/9//3//f/9//3//f/9//3//f/9//3//f/9//3//f/9//3//f/9//3//f/9//3//f/9//3//f/9//3//f/9//3//f/9//3//f/9//3//f/9//3//f/9//3//f/9//3//f/9//3//f/9//3//f/9//3//f/9//3//f/9//3//d/93FTp2Rt93/3/fc/97/3v/c11fjym4Tv9/33f/e/9/vnf/f/9//3/+e/9//3/ff/9//3+da5Ep3FL/d/97/3P/e/9//3v/e/9z/3f/f993/3//f/9//3//f/9//3//f/9//3//f/9//3//f/9//3//f/9//3//f993sC24Sv93/3f7SjU2/3v/e/5//3/ec/97/nv/f15ftCHXFf8+/3P/d/57/3//d/93/3tbX5MlnEb/c/97/3+9f/5//3//c/9z/3f/d9lC8yWUHV9b/3Pfc/97/3ved/9//39+axY69TFcW/93/3f/f/9//3/+f/9//n//f/9//3//f/9//3//f/5//n//f/9//3//f/9//3//f/9//3//f/9//3//f/9//3//f/9//3//f/9//3//f/9//3//f/9//3//f/9//3//f/9//3//f/9//3//f/9//3//f/9//3//f/9//3//f/9//3//f/9//3//f/9//3//f/9//3//f/9//3//f/9//3//f/9//3//f/9//3//f/9//3//f/9//3//f/9//3//f/9//3//f/9//3//f/9//3//f/9//3//f/9//3//e/97/3tcY9Exv2//e/93/3v/f/97/38aW48t+Vb/e/93/3v/f/97/3//f/9//3//f/9//3v9e/97Nz6TJd9v/3f/f/97/3//f/97/3v/f993/3//f/9//3//f/9//3//f/9//3//f/9//3//f/9//3//f/9//3//f/9//3tcY48lf1//c/93NTZdY/9//3//f/93/3f/f/9//3/bSrUR+Bm/X/93/3v/e/97/3//f/9/u04wGV9b/3f/f/5//3//f/97/3f/e/93/3PUHXMVP1f/c/97/3/de/9//3/ee/9//3v1MdEpXVv/e/9733fed/9//3/de/9//3//f/9//3//f/9//3/+f/9//3//f/9//3//f/9//3//f/9//3//f/9//3//f/9//3//f/9//3//f/9//3//f/9//3//f/9//3//f/9//3//f/9//3//f/9//3//f/9//3//f/9//3//f/9//3//f/9//3//f/9//3//f/9//3//f/9//3//f/9//3//f/9//3//f/9//3//f/9//3//f/9//3//f/9//3//f/9//3//f/9//3//f/9//3//f/9//3//f/9//3//f/9//3v/f/93VEKXRr9r/3v/d/9//3++d/9/O19MHfpS/3u/b/97/3//e/5//3/ff99//3//f/x7/3s+W3Ih/VL/c/97/3/+f/9//3//f/9//3//f/9/vHf/f/5//3//f/9//3//f/9//3//f/9//3//f/9//3//f/9//3v/f/93l0axKf93/3OfZ9I1/3v/e/93/3v/f997/3//e/93tBX4Hfch/3P/c/97/3v/e/9//3//ezY2syG/Z/9//n/ee993/3v/e997/3teU9QZ/kYwFX5j/3+8c/5//X/9f/9/33v/e/9zdjoTLvpO/3v/e/93/3//f/57/3//f/9//3//f/9//3//f/9//3//f/9//3//f/9//3//f/9//3//f/9//3//f/9//3//f/9//3//f/9//3//f/9//3//f/9//3//f/9//3//f/9//3//f/9//3//f/9//3//f/9//3//f/9//3//f/9//3//f/9//3//f/9//3//f/9//3//f/9//3//f/9//3//f/9//3//f/9//3//f/9//3//f/9//3//f/9//3//f/9//3//f/9//3//f/9//3//f/9//3//f/9//3//f/9//399Y/Itn2P/d/9//3/+f/9/33v/f35jjyH7Uv97n2v/f/9//3//f/9/33//f/5//3//d/93WD4ZOn9n/3//f/5//X//f/9733v/f/9/3n//f/9//3//f/9//3//f/9//3//f/9//3//f/9//3//f/9//3//f/93/39+ZzQ6ukr/c/93d0b6Wv9z/3P/f/9//3//f/9//3deU9Uh+B3+Pv9z/nP/f7x3/3/ff/9/32u0JXk+33P/f/97/3//f/97/3//fxUymjr/cxxP8zF9Z/57/n/9f/5/33v/f/9//3f/e3hC9DE9V/97/3v/e/9//3/+f/9//3//f/9//3//f/9//3//f/9//3//f/9//3//f/9//3//f/9//3//f/9//3//f/9//3//f/9//3//f/9//3//f/9//3//f/9//3//f/9//3//f/9//3//f/9//3//f/9//3//f/9//3//f/9//3//f/9//3//f/9//3//f/9//3//f/9//3//f/9//3//f/9//3//f/9//3//f/9//3//f/9//3//f/9//3//f/9//3//f/9//3//f/9//3//f/9//3/+f/9/3Xv/f/9//3//d/97mEKYPv93/3+cd/9//n//f/93/3tdW7El2kr/e79v/3//f957/3//f917/Xv/e/93/3deX1MdH1vfd/9//H/8f/5//3//f/9//3/+f/9//3//f/9//3//f/9//3//f/9//3//f/9//3//f/9//n//f/9//3/fc/97G1uRJb9v/3ffc9ItnmP/d713/3//f/97/3v/c/9zukLXHdcd/2v/c/17/n+ee/9//3f/d39jUB0aV/93/3v/f/9//3//f31vcCH/a/9v/3dWPtAt/3v+e/57/3//f/97/3v/f/97/3eZQvQtuUr/e/97/3v/f/9//3//f/5//3//f/9//3v/f/9//3//f/9//3//f/9//3//f/9//3//f/9//3//f/9//3//f/9//3//f/9//3//f/9//3//f/9//3//f/9//3//f/9//3//f/9//3//f/9//3//f/9//3//f/9//3//f/9//3//f/9//3//f/9//3//f/9//3//f/9//3//f/9//3//f/9//3//f/9//3//f/9//3//f/9//3//f/9//3//f/9//3//f/9//3//f/9//3//f/9//3//f/9//3//f/9//3v/a/Mp/3P/e/9//n/+f/9//3/fb/93f1uxJRtX/3v/e/9//3//f99//3/+f/9//3v/d/93e0K3Lf97/3v9f/x//3//f/9//3//f/9//3//f/9//3//f/9//3//f/9//3//f/9//3//f/9//n//f/5//3//f/97/3v/f1ZC9DX/d/93PVe2Qt5z/3//f/9//3v/d/97/3//d7Qdthn8Qv9z/3/+f/9//3//f/93/3uXSnAh/3P/c/1z/3//f997dU41Qv93/3f/c/978zG2Sv93/3f/e/9/33f/f/9//3//f/97mULzLX5j/3v/f/9//3//f/9//3/+f/9//3//f/97/3//f/9//3//f/9//3//f/9//3//f/9//3//f/9//3//f/9//3//f/9//3//f/9//3//f/9//3//f/9//3//f/9//3//f/9//3//f/9//3//f/9//3//f/9//3//f/9//3//f/9//3//f/9//3//f/9//3//f/9//3//f/9//3//f/9//3//f/9//3//f/9//3//f/9//3//f/9//3//f/9//3//f/9//3//f/9//3//f/9//3//f/9//3//f/9//3//e/9zmD63Sv9//n//f/5//3/ec/97/3ffaz1bsCk7W/9//3v/f/9/3nv+f/9/33f/f/97/3NfX5Qp/lr/f/5//H/+f/9//3//f/5//3//f/9//3//f/9//3//f/9//3//f/9//3//f/9//3//f/5//3//f/9/33f/f/97PF9WQplG/2v/c/ExvW//f/9/33f/e/93/3f/f/9//E60ITcqv1//f9x7/3v/f993/3//f/93FTL0Lf9v/3v/f/9//3/QNfpe33v/e/97/29+XxMynl//b/93/3f/f/9//3/ef/9//3f/c7lG0Sl+Z/93/3//f/9//3/+f/5//nv/f/9//3//f/9//3//f/9//3//f/9//3//f/9//3//f/9//3//f/9//3//f/9//3//f/9//3//f/9//3//f/9//3//f/9//3//f/9//3//f/9//3//f/9//3//f/9//3//f/9//3//f/9//3//f/9//3//f/9//3//f/9//3//f/9//3//f/9//3//f/9//3//f/9//3//f/9//3//f/9//3//f/9//3//f/9//3//f/9//3//f/9//3//f/9//3//f/9//3//f/9//3efZ68pv3P/f/9/3n//f/9//3v/d/97/3u4TvI1XWf/f79z/3//f/9/33v/f/97/3//c/979TXWMf97/3/9f/9//3//f/9//3//f/9//3//f/9//3//f/9//3//f/9//3//f/9//3//f/9//3//f/9//3//f/9//3//ezxfsSm/W/9rGltSRt97/3//f99z/3v/d/97/3//fzY6tB26Pv9//nv/e/9733fff/9//3t+Xy4RG1P/d/9733vfc24l33/ff/9//3//b/93djp4Ov9z/3P/d/9//3//f95//3//f/9z/3s0OvI1/3v/e/97/3//f/9//n//f/9//3//f/9//3//f/9//3//f/9//3//f/9//3//f/9//3//f/9//3//f/9//3//f/9//3//f/9//3//f/9//3//f/9//3//f/9//3//f/9//3//f/9//3//f/9//3//f/9//3//f/9//3//f/9//3//f/9//3//f/9//3//f/9//3//f/9//3//f/9//3//f/9//3//f/9//3//f/9//3//f/9//3//f/9//3//f/9//3//f/9//3//f/9//3//f/9//3//f/9//3//d/97ND5URv9//3+9c/9//3//e/93/3//d/97dUrRMX9n/3ubb/9//3//f/9//3//e/97/3c8W1AdX2P/d/97/3//f/9//3//f/9//3//f/9//3//f/9//3//f/9//3//f/9//3//f/9//3//f/9/3n//f/9//3//e/9/33OXRvUl/2ffc44tv2//d/97/3ffd/9/3nP/f/9/fWvVJbQdPFv/e/9z/3v/f/9/3n/ef/932UaxIZ9j/3v/d9tK9DH/f/9//3//e/97/3d/X/Up32v/d/93/nv/f/9/3X//f/93/3vfc/938jF2Rv97/3f/e/97/3//f/9//3//f/9//3//f/9//3//f/9//3//f/9//3//f/9//3//f/9//3//f/9//3//f/9//3//f/9//3//f/9//3//f/9//3//f/9//3//f/9//3//f/9//3//f/9//3//f/9//3//f/9//3//f/9//3//f/9//3//f/9//3//f/9//3//f/9//3//f/9//3//f/9//3//f/9//3//f/9//3//f/9//3//f/9//3//f/9//3//f/9//3//f/9//3//f/9//3//f/9//3//f/9//3ffd44pv2//c/9//3v/f/9//3//f/9//3v/fxM60zH/c/973XP/f/9/3n//f/9//3//e/9zFTYWNv9z/3f/f/9//3//f/9//3//f/9//3//f/9//3//f/9//3//f/9//3//f/9//3//f/9//3//f/9//3//e/9//3//f99vVi42Lv93HFv1Mf93/3f/f/9//3//f/9//3//f/1Okx1WNv93/3P/d/9//3//f/9//3//d7MpFjL/b/9zWTaaRv9//3//f/57/3/+c/97Nzo/W/9z/3v9e/9//3//f/9//3//e/93/3e/a7Ap+lb/e/97/3v/f/9//3//f/9//3//f/9//3//f/9//3//f/9//3//f/9//3//f/9//3//f/9//3//f/9//3//f/9//3//f/9//3//f/9//3//f/9//3//f/9//3//f/9//3//f/9//3//f/9//3//f/9//3//f/9//3//f/9//3//f/9//3//f/9//3//f/9//3//f/9//3//f/9//3//f/9//3//f/9//3//f/9//3//f/9//3//f/9//3//f/9//3//f/9//3//f/9//3//f/9//3//f/9//3/fe/972VLyMd9v/3f/e/97/3//f/9//3//f/9/33NXPhQy/3ffd/9//3/ef/9//3//f/93/3NbW04Zn2P/c/97/3//f/9//3//f/9//3//f/9//3//f/9//3//f/9//3//f/9//3//f/9//3//f/9//3//f/9//3//f953/3u/Y7EdmkLfa9Qln2Pfc/9//3/+f/9//nv/f/9/v3N5PnAVv1//c/9//3/ef99//3/9e/9/HFeSIdpC/284KrxG/3v/f/5//3/8d/9//3s+XzdCn2v/e/5//Xv/f/9//3//f913/3//d/97PVtvJX5j/3f/e/97/3/+e/9//3//f/9//3//f/9//3//f/9//3//f/9//3//f/9//3//f/9//3//f/9//3//f/9//3//f/9//3//f/9//3//f/9//3//f/9//3//f/9//3//f/9//3//f/9//3//f/9//3//f/9//3//f/9//3//f/9//3//f/9//3//f/9//3//f/9//3//f/9//3//f/9//3//f/9//3//f/9//3//f/9//3//f/9//3//f/9//3//f/9//3//f/9//3//f/9//3//f/9//3//f/9//3f/e/ItHFP/c/97/3/de/5//n/ef/9/v3P/e/9vsSXbTt93/3//f/9//3//f/9//3v+b/9z0CWcPr9r/3//f/9//3//f/9//3//f/9//3//f/9//3//f/9//3//f/9//3//f/9//3//f/9//3//f/9//3//f/9//3//e/9z/3O1GXwyX1fTLf9//3v/f95//3/de/9//3f/f39n1B02Jr9r/3//f/9//3//f/9//3//e7g+FyI/Rzkq3Eb/e/97/n/9f/17/3/fe997FEJcZ/9//3/+f/57/3//e/5//n/ed/9//3v/c9pO8jHfa/93/3//f/5//3//f/9//3//f/9//3//f/9//3//f/9//3//f/9//3//f/9//3//f/9//3//f/9//3//f/9//3//f/9//3//f/9//3//f/9//3//f/9//3//f/9//3//f/9//3//f/9//3//f/9//3//f/9//3//f/9//3//f/9//3//f/9//3//f/9//3//f/9//3//f/9//3//f/9//3//f/9//3//f/9//3//f/9//3//f/9//3//f/9//3//f/9//3//f/9//3//f/9//3//f95//3//e/97n2PRJb9n/3v/f/9//n//f/5/3nv/f79v/2//a7EpHFv/e/9/v3v/f99//3//f/97/3fYSnMZf1//d/9//3//f/9//3//f/9//3//f/9//3//f/9//3//f/9//3//f/9//3//f/9//3//f/9//3//f/57/3/+f/57/3v/b59f1iGzJdIx/3v/f/9//3/+f/5//3f/e/9//3+/Y9Ihn2v/f/9//3/ef/9//3//f/53/2+UFVwqGCZfV/93/3/bd/1//3//f/9//39USlxr/3v/f/57/3//e/9//n/+f/9/v3f/d/97/3PxLflS32v/d/9//nv/f/9//3//f/9//3//f/9//3//f/9//3//f/9//3//f/9//3//f/9//3//f/9//3//f/9//3//f/9//3//f/9//3//f/9//3//f/9//3//f/9//3//f/9//3//f/9//3//f/9//3//f/9//3//f/9//3//f/9//3//f/9//3//f/9//3//f/9//3//f/9//3//f/9//3//f/9//3//f/9//3//f/9//3//f/9//3//f/9//3//f/9//3//f/9//3//f/9//3//f/9//3//f/9//3f/f9hOsCn/d/93/3v/f957/3//f/9//3//f99vfmOwJd9r/3v/e/9//3/+f/9/3nv/f/9v9i1YNv93/3f/f/9//n//f/9/33//f/9//3//f/9//3//f/5//3//f/9//3//f/9//3//f/9//3//f/9//3//f/9//3//f/93/3/fc5ZKlVL/e/9//3//f/9//3//f/9//3//f/9//3v/f/9//3//f/9//3//f/9//3v/b/9n1SGVHbtC/3/+f/9//n//f/9//3//f79z8Dn/f/9//3//f/9//3//f/9//3//f/9//3/+d75v0SmfZ/93/3v/f/5//3//f/9//3//f/9//3//f/9//3//f/9//3//f/9//3//f/9//3//f/9//3//f/9//3//f/9//3//f/9//3//f/9//3//f/9//3//f/9//3//f/9//3//f/9//3//f/9//3//f/9//3//f/9//3//f/9//3//f/9//3//f/9//3//f/9//3//f/9//3//f/9//3//f/9//3//f/9//3//f/9//3//f/9//3//f/9//3//f/9//3//f/9//3//f/9//3//f/9//3//f/9//3//f/97nms0PtlO/3f/e/93/3//f/9//n/df/9//3v/c7hGdjr/c/93/3//f/5/3X//f/9//3vaRrIhnl//d/93/3/+f/5/3n//f/9//3//f/9//3v/f/5//n//f/9//3//f/9//3//f/9//3//f/9//3//f/9//3//f/9/3nv/f/9/vXf/f/9/3nv/f/9//3//f/9//3//f/9//n//f/9//3//f/9//3//f/9//3/+d/97/2/8TrUhFzb/f/5//3//f/97/3//f/9/vnMyQv97/3//f/9//3//f/9//3//f/9//3/+f/57/3e5SnhC/2//c/97/n//f/9//3//f/9//3//f/9//3//f/9//3//f/9//3//f/9//3//f/9//3//f/9//3//f/9//3//f/9//3//f/9//3//f/9//3//f/9//3//f/9//3//f/9//3//f/9//3//f/9//3//f/9//3//f/9//3//f/9//3//f/9//3//f/9//3//f/9//3//f/9//3//f/9//3//f/9//3//f/9//3//f/9//3//f/9//3//f/9//3//f/9//3//f/9//3//f/9//3//f/9//n//f/9//3//eztbjyXfb/93/3v/f/9/3nv/f/9//3//f/9732vyLRtT/3v/e/9//3/df/9//3//e/9vsSGWPv9z/3v/f/9//n/+f/9//3//f/9//3//f/9//3/+f/9//3//f/9//3//f/9//3//f/9//3//f/9//3//f/9//3//f/9//3//f/9//3//f/9//3//f/9//3//f/9//3//f/9//3//f/9//3//f/9//3/9e/97/3v/d/9zejqzKf9//3//f/9//3//f/9//3//f7ZS/3//e/9//3//f/9//3//f/9//3//f/9//3//e99vNTYcV/93/3/+e/9//3//f/9//3//f/9//3//f/9//3//f/9//3//f/9//3//f/9//3//f/9//3//f/9//3//f/9//3//f/9//3//f/9//3//f/9//3//f/9//3//f/9//3//f/9//3//f/9//3//f/9//3//f/9//3//f/9//3//f/9//3//f/9//3//f/9//3//f/9//3//f/9//3//f/9//3//f/9//3//f/9//3//f/9//3//f/9//3//f/9//3//f/9//3//f/9//3//f/9//n//f/9//3/fc/9733NUPnVCv2//e/97/3v/f957/3//f/9//3v/e/lO8i3fb/97/3v/f/5//3//f/93/3faSrAhfVv/d/973nv/f/5//n//f/9//3v/f/9//3/+f/9//3//f/9//3//f/9//3//f/9//3//f/9//3//f/9//3//f/9//3//f9573nv/f/9//3//f/9//3//f/9//3//f/9//3//f/9//3//f/9//3/+f/5//nv/e/9z/3cfV7Mp33P/f/97/3//f/9//3//f/9/fG//f/9//3//f997/3//f/9//3//f/9//3//f/9//3ddW/It/3P/d/9//3//f/9//3//f/9//3//f/9//3//f/9//3//f/9//3//f/9//3//f/9//3//f/9//3//f/9//3//f/9//3//f/9//3//f/9//3//f/9//3//f/9//3//f/9//3//f/9//3//f/9//3//f/9//3//f/9//3//f/9//3//f/9//3//f/9//3//f/9//3//f/9//3//f/9//3//f/9//3//f/9//3//f/9//3//f/9//3//f/9//3//f/9//3//f/9//3//f/9//3//f/9//3//f/9//3f/e55rEjbYTv97/3ffd/9//3//f/9//n//f/97/3cSMthK/3v/e/9//3/de/9//3f/e/9vFDJVNv97/3f/f/9//3/+f/9//3//f/9//3//f/9//3//f/9//3//f/9//3//f/9//3//f/9//3//f/9//3//f/9//3//f/9//3//f/9//3//f/9//3//f/9//3//f/9//3//f/9//3//f/9//3//f/9//n//f/97/3v/d/9zsimfa/97/3v/e/9//3//f/9//3//f/9//3//f/9//3v/f/9//3//f/9//3//f/9//3//e/93VD7YTv93/3//f/9//3//f/9//3//f/9//3//f/9//3//f/9//3//f/9//3//f/9//3//f/9//3//f/9//3//f/9//3//f/9//3//f/9//3//f/9//3//f/9//3//f/9//3//f/9//3//f/9//3//f/9//3//f/9//3//f/9//3//f/9//3//f/9//3//f/9//3//f/9//3//f/9//3//f/9//3//f/9//3//f/9//3//f/9//3//f/9//3//f/9//3//f/9//3//f/9//3//f/5//3/ee/9//3//d/97/3s7X9AxO1v/e/93/3//e/9//X/9f/9//3f/d31j0Cnfb/97/3//f957/3//f99z/3v7TrElXV//e/97/3v+f/9//3//f/9//3//f/9//3//f/9//3//f/9//3//f/9//3//f/9//3//f/9//3//f/9//3//f/9//3//f/9//3//f/9//3//f/9//3//f/9//3//f/9//3//f/9//3//f/9//n/+f/17/3//e/93/3vTMdlO/3f/d/97/3v/e/9//3/+f/9//3//f/9//3//e/9//3//f/5//3//f/9//3//e/97/3e+a68pv2//f953/3//f/9//3//f/9//3//f/9//3//f/9//3//f/9//3//f/9//3//f/9//3//f/9//3//f/9//3//f/9//3//f/9//3//f/9//3//f/9//3//f/9//3//f/9//3//f/9//3//f/9//3//f/9//3//f/9//3//f/9//3//f/9//3//f/9//3//f/9//3//f/9//3//f/9//3//f/9//3//f/9//3//f/9//3//f/9//3//f/9//3//f/9//3//f/9//3//f/9//3//f957/3//f/97/3f/e/97dUIzPr9r/3v/c/97/3/9f/1//3//e/93/3dUPvlO/3v/e/9//3//f/9//3v/e99vNjZVPt9z/3//d/9//3//f/9//3//f/9//3//f/9//3//f/9//3//f/9//3//f/9//3//f/9//3//f/9//3//f/9//3//f/9/3nv/f/9//3//f/9//3//f/9//3//f/9//3//f/9//3//f/9//3//f/5//X//f/9//3//f7hOFDbfa/93/3f/f/97/3/+f/5//n/+f/9//3//f/9//3//f/9//3/+f/9//3//f/9//3/ec/9/Mz7aUv97/3//f/9//3//f/9//3//f/9//3//f/9//3//f/9//3//f/9//3//f/9//3//f/9//3//f/9//3//f/9//3//f/9//3//f/9//3//f/9//3//f/9//3//f/9//3//f/9//3//f/9//3//f/9//3//f/9//3//f/9//3//f/9//3//f/9//3//f/9//3//f/9//3//f/9//3//f/9//3//f/9//3//f/9//3//f/9//3//f/9//3//f/9//3//f/9//3//f/9//3//f/9//3//f/9//3//e/9733P/exI2Mzr/c/97/3v/e91//X/df/9//3v/e1xbVDr/d/97/3v/f957/3//f/9//3cdV28hn2f/e/97/3v/e/9//3//f/9//3//f/9//3//f/9//3//f/9//3//f/9//3//f/9//3//f/9//3//f/9//3//f/9//3//f/9//3//f/9//3//f/9//3//f/9//3//f/9//3//f/9//3//f/5//n/9f/9/vXf/f/9/v29vHb9n/3P/e/97/3//f/5//n//f91//3//f/9//3/fe/9//3/9f/5//3//f/9//3//f/9//3u+b7Et/3v/e/97/3//f/9//3//f/9//3//f/9//3//f/9//3//f/9//3//f/9//3//f/9//3//f/9//3//f/9//3//f/9//3//f/9//3//f/9//3//f/9//3//f/9//3//f/9//3//f/9//3//f/9//3//f/9//3//f/9//3//f/9//3//f/9//3//f/9//3//f/9//3//f/9//3//f/9//3//f/9//3//f/9//3//f/9//3//f/9//3//f/9//3//f/9//3//f/9//3//f/9//3//f/9//3//f/9//3v/d/97/3OvKbdK/3f/d/97/n/+f/9//3//d/93/3cTNnxj/3v/e993/3//f/9//3v/e/93NDo0Ov97/3P/e/93/3//f/9//3//f/9//3//f/9//3//f/9//3//f/9//3//f/9//3//f/9//3//f/9//3//f/9//3//f/9//3//f/9//3//f/9//3//f/9//3//f/9//3//f/9//3//f/9//3//f/9//3//f/9//3//fxQ2uUb/d/9z/3//f713/3//f/5//3//f/9//3//f/9//3//f/5//X//f/9//3//f/9//3//e/97NT65Tv97/3P/f/9//3//f/9//3//f/9//3//f/9//3//f/9//3//f/9//3//f/9//3//f/9//3//f/9//3//f/9//3//f/9//3//f/9//3//f/9//3//f/9//3//f/9//3//f/9//3//f/9//3//f/9//3//f/9//3//f/9//3//f/9//3//f/9//3//f/9//3//f/9//3//f/9//3//f/9//3//f/9//3//f/9//3//f/9//3//f/9//3//f/9//3//f/9//3//f/9//3//f/9//3//f/9//3//f/97/3v/d99vjyk7W/9z/3//f/9//3//f99z/3f/d9hKt0r/c/97/3//f/5//n//f/97/3d+Y7ApXV//d/93/3v/e/9//3//f/9//3//f/9//3//f/9//3//f/9//3//f/9//3//f/9//3//f/9//3//f/9//3//f/9//3//f/9//3//f/9//3//f/9//3//f/9//3//f/9//3//f/9//3//f/9//3//f/9//3//f/9/PFexJf9z/3f/d/9//3//f/5//n/+f/9//3//f/9//3//f/9//n/+f/9//3//f/9//3/+f/9/33ccXzU+/3f/d/97/3//f/9//3//f/9//3//f/9//3//f/9//3//f/9//3//f/9//3//f/9//3//f/9//3//f/9//3//f/9//3//f/9//3//f/9//3//f/9//3//f/9//3//f/9//3//f/9//3//f/9//3//f/9//3//f/9//3//f/9//3//f/9//3//f/9//3//f/9//3//f/9//3//f/9//3//f/9//3//f/9//3//f/9//3//f/9//3//f/9//3//f/9//3//f/9//3//f/9//3//f/9//3//f/9//3/fd/9//3e/b24lfWO/b/9/33u9c/9//3//e/93O1tUPt9v/3//f/9//n//f/9//3//e/9/dULyMf93/3v/e/9//3//f/9//3//f/9//3//f/9//3//f/9//3//f/9//3//f/9//3//f/9//3//f/9//3//f/9//3//f/9//3//f/9//3//f/9//3//f/9//3//f/9//3//f/9//3//f/9//3//f/9//3//f/9//3//e9El2Ur/d99z/3//f/9//3//f/9//3//f/9//3//f/9//3//f/9//3//f/9//3//f/5//3++c/9/Ezbfa/93/3//f/9//3//f/9//3//f/9//3//f/9//3//f/9//3//f/9//3//f/9//3//f/9//3//f/9//3//f/9//3//f/9//3//f/9//3//f/9//3//f/9//3//f/9//3//f/9//3//f/9//3//f/9//3//f/9//3//f/9//3//f/9//3//f/9//3//f/9//3//f/9//3//f/9//3//f/9//3//f/9//3//f/9//3//f/9//3//f/9//3//f/9//3//f/9//3//f/9//3//f/9//3//f/9//3//f/9//3v/f99zv29MIRpb33f/f/9//3//d99z/3f/ezM6v2//e/97/3//f/9//3//f/9//3u/b24h+lL/d/93/3v/f/9//3//f/9//3//f/9//3//f/9//3//f/9//3//f/9//3//f/9//3//f/9//3//f/9//3//f/9//3//f/9//3//f/9//3//f/9//3//f/9//3//f/9//3//f/9//3//f/9//3//f/9//n//f/93HFePJZ9n/3v/f753/3//f/9//3//f/9//3//f/9//3//f/9//3//f/9//3//f/5//3/+f/9//3vZTpdC/3f/e/9//3//f/9//3//f/9//3//f/9//3//f/9//3//f/9//3//f/9//3//f/9//3//f/9//3//f/9//3//f/9//3//f/9//3//f/9//3//f/9//3//f/9//3//f/9//3//f/9//3//f/9//3//f/9//3//f/9//3//f/9//3//f/9//3//f/9//3//f/9//3//f/9//3//f/9//3//f/9//3//f/9//3//f/9//3//f/9//3//f/9//3//f/9//3//f/9//3//f/9//3//f/9//3//f/9//3//f993/3//d51n8TW4Tr9v/3v/e/9//3v/e99v8jWeZ/97/3f/f/9//3/+f/9/3Xv/f/97+lKwJd9v/3v/f/9//3//f/9//3//f/9//3//f/9//3//f/9//3//f/9//3//f/9//3//f/9//3//f/9//3//f/9//3//f/9//3//f/9//3//f/9//3//f/9//3//f/9//3//f/9//3//f/9//3//f/9//3//f/9//3v/c1U+8jX/f99z/3//f/9//3//f/9//3//f/9//3//f/9//3//f/9//3//f/9//3//f/5//3//e55n8yn/c/9//3//f/9//3//f/9//3//f/9//3//f/9//3//f/9//3//f/9//3//f/9//3//f/9//3//f/9//3//f/9//3//f/9//3//f/9//3//f/9//3//f/9//3//f/9//3//f/9//3//f/9//3//f/9//3//f/9//3//f/9//3//f/9//3//f/9//3//f/9//3//f/9//3//f/9//3//f/9//3//f/9//3//f/9//3//f/9//3//f/9//3//f/9//3//f/9//3//f/9//3//f/9//3//f/9//3//f/9//3/fd/9//3tdY5Ald0JdX/93/3v/e993/3vQMX5n/3v/f/9//3//f/9//n/+f/9//3//czQ2NTr/d/97/3//f/9//n//f/9//3//f/9//3//f/9//3//f/9//3//f/9//3//f/9//3//f/9//3//f/9//3//f/9//3//f/9//3//f/9//3//f/9//3//f/9//3//f/9//3//f/9//3//f/9//3//f/9//3//e/97fWfRMZdK/3f/e/9//3v/f/9//3//f/9//3//f/5//3//f/9//3//f/9//3//f/9//3//f/93/3MULp9j/3v/f/9//3//f/9//3//f/9//3//f/9//3//f/9//3//f/9//3//f/9//3//f/9//3//f/9//3//f/9//3//f/9//3//f/9//3//f/9//3//f/9//3//f/9//3//f/9//3//f/9//3//f/9//3//f/9//3//f/9//3//f/9//3//f/9//3//f/9//3//f/9//3//f/9//3//f/9//3//f/9//3//f/9//3//f/9//3//f/9//3//f/9//3//f/9//3//f/9//3//f/9//3//f/9//3//f/9/nHP/f/9/nWv/f/97/3eZQrIpV0K/b/97v287X5dK33P/f/97/3//f/9//3/9f/1/3nv/f/93f1/TLT1b/3//f/9//3//f/5//3//f/9//3//f/9//3//f/9//3//f/9//3//f/9//3//f/9//3//f/9//3//f/9//3//f/9//3//f/9//3//f/9//3//f/9//3//f/9//3//f/9//3//f/9//3//f/9//3//f/9//3v/expbjimea/97/3v/e/97/3//f/9//3//f/5//n/+f/9//3//f/9//3/+f/9//3//f/5//3v/c/xK20r/f/9//3//f/9//3//f/9//3//f/9//3//f/9//3//f/9//3//f/9//3//f/9//3//f/9//3//f/9//3//f/9//3//f/9//3//f/9//3//f/9//3//f/9//3//f/9//3//f/9//3//f/9//3//f/9//3//f/9//3//f/9//3//f/9//3//f/9//3//f/9//3//f/9//3//f/9//3//f/9//3//f/9//3//f/9//3//f/9//3//f/9//3//f/9//3//f/9//3//f/9//3//f/9//n//f/9//3//f/9//3//f/93/3v/d/93n2dVQm0lrzGwMY4tnmv/f/97/3v/f/9//3/+f91//n/ee/9//3v/c7hKEzr/f/9//3//f/9//3//f/9//3//f/9//3//f/9//3//f/9//3//f/9//3//f/9//3//f/9//3//f/9//3//f/9//3//f/9//3//f/9//3//f/9//3//f/9//3//f/9//3//f/9//3//f/9//3//f/9//3//e/9//3vRMXZC/3P/e/93/3v/e/9//3//f/5//n/+f/9//3//f/9//3/+f/9//3//f/9//3//d/93f1tXOv97/3//f/9//3//f/9//3//f/9//3//f/9//3//f/9//3//f/9//3//f/9//3//f/9//3//f/9//3//f/9//3//f/9//3//f/9//3//f/9//3//f/9//3//f/9//3//f/9//3//f/9//3//f/9//3//f/9//3//f/9//3//f/9//3//f/9//3//f/9//3//f/9//3//f/9//3//f/9//3//f/9//3//f/9//3//f/9//3//f/9//3//f/9//3//f/9//3//f/9//3//f/9//3//f/9//3//f/9//3//f/9//3//f/9//3v/f/9/33c6Z1trvnf/f/9//3//f/9//3//f/9//3/de/9//3/fd/9//3sSPnRK33f/f/9//3//f/9//3//f/9//3//f/9//3//f/9//3//f/9//3//f/9//3//f/9//3//f/9//3//f/9//3//f/9//3//f/9//3//f/9//3//f/9//3//f/9//3//f/9//3//f/9//3//f/9//3//f/9//3//e79vEzpVOv93/3ffb/97/3/ee/1//n/+f/9//3//f/9//3//f/9//3//f/9//3//e/97/3v/d/Mx/3f/e/93/3//f/9//3//f/9//3//f/9//3//f/9//3//f/9//3//f/9//3//f/9//3//f/9//3//f/9//3//f/9//3//f/9//3//f/9//3//f/9//3//f/9//3//f/9//3//f/9//3//f/9//3//f/9//3//f/9//3//f/9//3//f/9//3//f/9//3//f/9//3//f/9//3//f/9//3//f/9//3//f/9//3//f/9//3//f/9//3//f/9//3//f/9//3//f/9//3//f/9//3//f/9//3//f/9//3//f/9//3//f/9//3//f/9//3//f9573nv/f/9//3//f/9//3//f/9//3//f/97/3//f957/3//f1pn7zlaa/97/3//f/9//3v/f/9//3//f/9//3//f/9//3//f/9//3//f/9//3//f/9//3//f/9//3//f/9//3//f/9//3//f/9//3//f/9//3//f/9//3//f/9//3//f/9//3//f/9//3//f/9//3//f/5//3/ee/9//3sbVzU2uUb/b/93/3Pfc/9//3+6e/5//3//f/9//3//f/9//3//f/9//3//f/9//3v/e/9zNDqfZ/97/3f/f/97/3//f/9//3//f/9//3//f/9//3//f/9//3//f/9//3//f/9//3//f/9//3//f/9//3//f/9//3//f/9//3//f/9//3//f/9//3//f/9//3//f/9//3//f/9//3//f/9//3//f/9//3//f/9//3//f/9//3//f/9//3//f/9//3//f/9//3//f/9//3//f/9//3//f/9//3//f/9//3//f/9//3//f/9//3//f/9//3//f/9//3//f/9//3//f/9//3//f/9//3//f/9//3//f/9//3//f/9//3//f/9//3//f/9//3//f/9//3//f/9//3//f/9//3//f/9//3v/f/9//3//f/9//398b/9//3//f/9//3//f/9//3//f/9//3//f/9//3//f/9//3//f/9//3//f/9//3//f/9//3//f/9//3//f/9//3//f/9//3//f/9//3//f/9//3//f/9//3//f/9//3//f/9//3//f/9//3//f/9//3//f/9//3v/f/9z2U7SLftSv2f/e/97/3v+f/9//3//f/9//3//f/9//3//f/9//3/+f/9//3//f/97/3eWRjtb/3f/e/9//3v/f/9//3//f/9//3//f/9//3//f/9//3//f/9//3//f/9//3//f/9//3//f/9//3//f/9//3//f/9//3//f/9//3//f/9//3//f/9//3//f/9//3//f/9//3//f/9//3//f/9//3//f/9//3//f/9//3//f/9//3//f/9//3//f/9//3//f/9//3//f/9//3//f/9//3//f/9//3//f/9//3//f/9//3//f/9//3//f/9//3//f/9//3//f/9//3//f/9//3//f/9//3//f/9//3//f/9//3//f/9//3//f/9//3//f/9//3//f/9//3//f/9//3//f/9//3//f/9//3//f/97/3v/f/9//3//f997/3v/f/9//3//f/9//3//f/9//3//f/9//3//f/9//3//f/9//3//f/9//3//f/9//3//f/9//3//f/9//3//f/9//3//f/9//3//f/9//3//f/9//3//f/9//3//f/9//3//f/9//3/+f/9//3//e/97/3u/b/pWbiEbV/97/3ffd/9//3//f/9//3//f/9//n/+f/5//n/+f/5//3//f/9//3v/expblkr/d/97/3//d/9//3//f/9//3//f/9//3//f/9//3//f/9//3//f/9//3//f/9//3//f/9//3//f/9//3//f/9//3//f/9//3//f/9//3//f/9//3//f/9//3//f/9//3//f/9//3//f/9//3//f/9//3//f/9//3//f/9//3//f/9//3//f/9//3//f/9//3//f/9//3//f/9//3//f/9//3//f/9//3//f/9//3//f/9//3//f/9//3//f/9//3//f/9//3//f/9//3//f/9//3//f/9//3//f/9//3//f/9//3//f/9//3//f/9//3//f/9//3//f/9//3//f/9//3//f/9//3//f/9//3//f/9//3//f/9//3//f/9//3//f/9//3//f/9//3//f/9//3//f/9//3//f/9//3//f/9//3//f/9//3//f/9//3//f/9//3//f/9//3//f/9//3//f/9//3//f/9//3//f/9//3//f/9//3//f/9//3//f/9//n//f/9//3v/e/9//3sbW7Atlkb/d/9//3v/f75z/3//f/9//n/+f/5//n/9f/9//n//f/9//3//e/9/fGd1Rv93/3//e/97/3//f/9//3//f/9//3//f/9//3//f/9//3//f/9//3//f/9//3//f/9//3//f/9//3//f/9//3//f/9//3//f/9//3//f/9//3//f/9//3//f/9//3//f/9//3//f/9//3//f/9//3//f/9//3//f/9//3//f/9//3//f/9//3//f/9//3//f/9//3//f/9//3//f/9//3//f/9//3//f/9//3//f/9//3//f/9//3//f/9//3//f/9//3//f/9//3//f/9//3//f/9//3//f/9//3//f/9//3//f/9//3//f/9//3//f/9//3//f/9//3//f/9//3//f/9//3//f/9//3//f/9//3//f/9//3//f/9//3//f/9//3//f/9//3//f/9//3//f/9//3//f/9//3//f/9//3//f/9//3//f/9//3//f/9//3//f/9//3//f/9//3//f/9//3//f/9//3//f/9//3//f/9//3//f/9//3//f/9//3/+e/97/3//f/97/3v/f/97O1+vLTM6v2//d59r/3v/f/9//n//f/5//n/+f/5//n//f/9//3//f/97/3uda1RC/3v/e/9//3v/f/9//3//f/9//3//f/9//3//f/9//3//f/9//3//f/9//3//f/9//3//f/9//3//f/9//3//f/9//3//f/9//3//f/9//3//f/9//3//f/9//3//f/9//3//f/9//3//f/9//3//f/9//3//f/9//3//f/9//3//f/9//3//f/9//3//f/9//3//f/9//3//f/9//3//f/9//3//f/9//3//f/9//3//f/9//3//f/9//3//f/9//3//f/9//3//f/9//3//f/9//3//f/9//3//f/9//3//f/9//3//f/9//3//f/9//3//f/9//3//f/9//3//f/9//3//f/9//3//f/9//3//f/9/3nv/f/9//3//f/9//3//f/9//3//f/9//3//f/9//3//f/9//3//f/9//3//f/9//3//f/9//3//f/9//3//f/9//3//f/9//3//f/9//3//f/9//3//f/9//3//f/9//3//f/9//3//f/9//3//f/9//3//f/9//3//f/97/3v/f55r0THyMV1f/3v/c/9//3//f/9//3//f/9//3//f/9//3//e/9//3v/e1tjlU7/e/9//3v/f/9//3//f/9//3//f/9//3//f/9//3//f/9//3//f/9//3//f/9//3//f/9//3//f/9//3//f/9//3//f/9//3//f/9//3//f/9//3//f/9//3//f/9//3//f/9//3//f/9//3//f/9//3//f/9//3//f/9//3//f/9//3//f/9//3//f/9//3//f/9//3//f/9//3//f/9//3//f/9//3//f/9//3//f/9//3//f/9//3//f/9//3//f/9//3//f/9//3//f/9//3//f/9//3//f/9//3//f/9//3//f957/3//f/9//3//f/9//3//f/9//3//f/9//3//f/9//3//f/9//3//f/9//3//f/9//3//f/9//3//f/9//3//f/9//3//f/9//3//f/9//3//f/9//3//f/9//3//f/9//3//f/9//3//f/9//3//f/9//3//f/9//3//f/9//3//f/9//3//f/9//3//f/9//3//f/9//3//f/97/3//f/97/3//f/9//3//e993/3v/d1VCjyF3Qt9v/3v/f/97/3//f/9//3//f/97/3//f/97/3v/e99zGVu2Tv9//3v/e/9//3/ee/9//3//f/9//3//f/9//3//f/9//3//f/9//3//f/9//3//f/9//3//f/9//3//f/9//3//f/9//3//f/9//3//f/9//3//f/9//3//f/9//3//f/9//3//f/9//3//f/9//3//f/9//3//f/9//3//f/9//3//f/9//3//f/9//3//f/9//3//f/9//3//f/9//3//f/9//3//f/9//3//f/9//3//f/9//3//f/9//3//f/9//3//f/9//3//f/9//3//f/9//3//f/9//3//f/9//3//f/9//3//f/9//3//f/9//3//f/9//3//f/9//3//f/9//3//f/9//3//f/9//3//f/9//3//f/9//3//f/9//3//f/9//3//f/9//3//f/9//3//f/9//3//f/9//3//f/9//3//f/9//3//f/9//3//f/9//3//f/9//3//f/9//3//f/9//3//f/9//3//f/9//3//f/9//3//f/9//3//f/9//3//f/9//3//f/9//3//f/97/3teY3c+kCX6Vn1n/3//e/9//3v/f/97/3+ea/97/3v/c/97/3dUQt93/3v/f/9//3//f/9//3//f/9//3//f/9//3//f/9//3//f/9//3//f/9//3//f/9//3//f/9//3//f/9//3//f/9//3//f/9//3//f/9//3//f/9//3//f/9//3//f/9//3//f/9//3//f/9//3//f/9//3//f/9//3//f/9//3//f/9//3//f/9//3//f/9//3//f/9//3//f/9//3//f/9//3//f/9//3//f/9//3//f/9//3//f/9//3//f/9//3//f/9//3//f/9//3//f/9//3//f/9//3//f/9//3//f/9//3//f/9//3//f/9//3//f/9//3//f/9//3//f/9//3//f/9//3//f/9//3//f/9//3//f/9//3//f/9//3//f/9//3//f/9//3//f/9//3//f/9//3//f/9//3//f/9//3//f/9//3//f/9//3//f/9//3//f/9//3//f/9//3//f/9//3//f/9//3//f/9//3//f/9//3//f/9//3//f/9//3//f/9//3//f/9//3//f/97/3//e/93n2c9W7At0jF2Rn5n/3v/e/93/3v/d/97/3vfb/93/3faUhI233P/e/9//3//f/9//3//f/9//3//f/9//3//f/9//3//f/9//3//f/9//3//f/9//3//f/9//3//f/9//3//f/9//3//f/9//3//f/9//3//f/9//3//f/9//3//f/9//3//f/9//3//f/9//3//f/9//3//f/9//3//f/9//3//f/9//3//f/9//3//f/9//3//f/9//3//f/9//3//f/9//3//f/9//3//f/9//3//f/9//3//f/9//3//f/9//3//f/9//3//f/9//3//f/9//3//f/9//3//f/9//3//f/9//3//f/9//3//f/9//3//f/9//3//f/9//3//f/9//3//f/9//3//f/9//3//f/9//3//f/9//3//f/9//3//f/9//3//f/9//3//f/9//3//f/9//3//f/9//3//f/9//3//f/9//3//f/9//3//f/9//3//f/9//3//f/9//3//f/9//3//f/9//3//f/9//3//f/9//3//f/9//3//f/9//3//f/9//3//f/9//3//f/9//3//f/9//3v/f/97/3c9X1VCjyk0Pl1j/3v/e/93/3ffc/97/3s1PvIx/3f/e/9//3//f/9//3//f/9//3//f/9//3//f/9//3//f/9//3//f/9//3//f/9//3//f/9//3//f/9//3//f/9//3//f/9//3//f/9//3//f/9//3//f/9//3//f/9//3//f/9//3//f/9//3//f/9//3//f/9//3//f/9//3//f/9//3//f/9//3//f/9//3//f/9//3//f/9//3//f/9//3//f/9//3//f/9//3//f/9//3//f/9//3//f/9//3//f/9//3//f/9//3//f/9//3//f/9//3//f/9//3//f/9//3//f/9//3//f/9//3//f/9//3//f/9//3//f/9//3//f/9//3//f/9//3//f/9//3//f/9//3//f/9//3//f/9//3//f/9//3//f/9//3//f/9//3//f/9//3//f/9//3//f/9//3//f/9//3//f/9//3//f/9//3//f/9//3//f/9//3//f/9//3//f/9//3//f/9//3//f/9//3//f/9//3//f/9//3//f/9//3//f/9//3//f/9//3v/e/97/3v/e/9733Ofa5dKjyluJfM1VUK4TjQ+TiVvJZhKn2v/e/9//3//f/9//3//f/9//3//f/9//3//f/9//3//f/9//3//f/9//3//f/9//3//f/9//3//f/9//3//f/9//3//f/9//3//f/9//3//f/9//3//f/9//3//f/9//3//f/9//3//f/9//3//f/9//3//f/9//3//f/9//3//f/9//3//f/9//3//f/9//3//f/9//3//f/9//3//f/9//3//f/9//3//f/9//3//f/9//3//f/9//3//f/9//3//f/9//3//f/9//3//f/9//3//f/9//3//f/9//3//f/9//3//f/9//3//f/9//3//f/9//3//f/9//3//f/9//3//f/9//3//f/9//3//f/9//3//f/9//3//f/9//3//f/9//3//f/9//3//f/9//3//f/9//3//f/9//3//f/9//3//f/9//3//f/9//3//f/9//3//f/9//3//f/9//3//f/9//3//f/9//3//f/9//3//f/9//3//f/9//3//f/9//3//f/9//3//f/9//3//f/9//3//f/9//3//f/9//3//f/97/3//e79z/3v/f/93GlsaW3ZK2FJdZ79z/3//f993/3//f/9//3//f/9//3//f/9//3//f/9//3//f/9//3//f/9//3//f/9//3//f/9//3//f/9//3//f/9//3//f/9//3//f/9//3//f/9//3//f/9//3//f/9//3//f/9//3//f/9//3//f/9//3//f/9//3//f/9//3//f/9//3//f/9//3//f/9//3//f/9//3//f/9//3//f/9//3//f/9//3//f/9//3//f/9//3//f/9//3//f/9//3//f/9//3//f/9//3//f/9//3//f/9//3//f/9//3//f/9//3//f/9//3//f/9//3//f/9//3//f/9//3//f/9//3//f/9//3//f/9//3//f/9//3//f/9//3//f/9//3//f/9//3//f/9//3//f/9//3//f/9//3//f/9//3//f/9//3//f/9//3//f/9//3//f/9//3//f/9//3//f/9//3//f/9//3//f/9//3//f/9//3//f/9//3//f/9//3//f/9//3//f/9//3//f/9//3//f/9//3//f/9//3//f/9//3//f/9//3//e/9//3//f99333f/f/9//3//f/9//3v/e/9//3//f/9//3//f/9//3//f/9//3//f/9//3//f/9//3//f/9//3//f/9//3//f/9//3//f/9//3//f/9//3//f/9//3//f/9//3//f/9//3//f/9//3//f/9//3//f/9//3//f/9//3//f/9//3//f/9//3//f/9//3//f/9//3//f/9//3//f/9//3//f/9//3//f/9//3//f/9//3//f/9//3//f/9//3//f/9//3//f/9//3//f/9//3//f/9//3//f/9//3//f/9//3//f/9//3//f/9//3//f/9//3//f/9//3//f/9//3//f/9//3//f/9//3//f/9//3//f/9//3//f/9//3//f/9//3//f/9//3//f/9//3//f/9//3//f/9//3//f/9//3//f/9//3//f/9//3//f/9//3//f/9//3//f/9//3//f/9//3//f/9//3//f/9//3//f/9//3//f/9//3//f/9//3//f/9//3//f/9//3//f/9//3//f/9//3//f/9//3//f/9//3//f/9//3//f/9//3/+f/9//3//f/9//3//f/9//3//f753/3v/f/9//3//f/9//3//f/9//3//f/9//3//f/9//3//f/9//3//f/9//3//f/9//3//f/9//3//f/9//3//f/9//3//f/9//3//f/9//3//f/9//3//f/9//3//f/9//3//f/9//3//f/9//3//f/9//3//f/9//3//f/9//3//f/9//3//f/9//3//f/9//3//f/9//3//f/9//3//f/9//3//f/9//3//f/9//3//f/9//3//f/9//3//f/9//3//f/9//3//f/9//3//f/9//3//f/9//3//f/9//3//f/9//3//f/9//3//f/9//3//f/9//3//f/9//3//f/9//3//f/9//3//f/9//3//f/9//3//f/9//3//f/9//3//f/9//3//f/9//3//f/9//3//f/9//3//f/9//3//f/9//3//f/9//3//f/9//3//f/9//3//f/9//3//f/9//3//f/9//3//f/9//3//f/9//3//f/9//3//f/9//3//f/9//3//f/9//3//f/9//3//f/9//3//f/9//3//f/9//3//f/9//3//f/9//n//f/9//3//f/9//3//f/9//3//f/9//3//f957/3//f/5//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pAAAAXAAAAAEAAACrCg1CchwNQgoAAABQAAAAEgAAAEwAAAAAAAAAAAAAAAAAAAD//////////3AAAABDAGgAcgBpAHMAdABpAGEAbgAgAEMAYQBsAGQAZQByAG8AbgAHAAAABwAAAAQAAAADAAAABQAAAAQAAAADAAAABgAAAAcAAAADAAAABwAAAAYAAAADAAAABwAAAAYAAAAEAAAAB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pHJ+wcENaZ6H2yQNrDGGRZ1j/JkJv97zBeddgmw6TOc=</DigestValue>
    </Reference>
    <Reference Type="http://www.w3.org/2000/09/xmldsig#Object" URI="#idOfficeObject">
      <DigestMethod Algorithm="http://www.w3.org/2001/04/xmlenc#sha256"/>
      <DigestValue>LrGRGZTUe4KmHkPXN4CPeQyQQIEEN2kUqfacfSoHY+Q=</DigestValue>
    </Reference>
    <Reference Type="http://uri.etsi.org/01903#SignedProperties" URI="#idSignedProperties">
      <Transforms>
        <Transform Algorithm="http://www.w3.org/TR/2001/REC-xml-c14n-20010315"/>
      </Transforms>
      <DigestMethod Algorithm="http://www.w3.org/2001/04/xmlenc#sha256"/>
      <DigestValue>TSnvuAwE4sdE23sg74Vj0dWADBguti5+D3thlKUFvxQ=</DigestValue>
    </Reference>
    <Reference Type="http://www.w3.org/2000/09/xmldsig#Object" URI="#idValidSigLnImg">
      <DigestMethod Algorithm="http://www.w3.org/2001/04/xmlenc#sha256"/>
      <DigestValue>KH/bSsKHWUVuqk2WX0cQl7P+DLVGlZBTiS89lJz9iTE=</DigestValue>
    </Reference>
    <Reference Type="http://www.w3.org/2000/09/xmldsig#Object" URI="#idInvalidSigLnImg">
      <DigestMethod Algorithm="http://www.w3.org/2001/04/xmlenc#sha256"/>
      <DigestValue>Q7aCkMjAWtS4Iojad9j5HpmBhRQ8A3cVsihAreAUDA4=</DigestValue>
    </Reference>
  </SignedInfo>
  <SignatureValue>zhcNvqwXSmKcEuVr3t01mXKT6LBhTmPMAV74p1nYf5PY4ROelrKy0UNvEK3qRr2CYe/4wYVj/RCm
eTwORzqQEzFXz2r3zJehkW3SRu/lPIb/ZvpA7PiV3WYjWBZBqygDfbDS+KJBnndcwU981cda1JUG
WfNMWM/qLOBNBNGflU744+iNMtPij3+AjDlRetF+g4P1Bt/WfRUIvBui1pnUwGzp8zy7gxsDn8uo
jEEk53Oi7pI8h3UFwovm6kPrDuyoEWArAZ4NuvTHaOwW9RrW6KP3cEqoaHjivdTzaFCTh2WEO4SX
lNXhRiG8lnpVIFzttOZRz0L8E/wyfJpyBilwmA==</SignatureValue>
  <KeyInfo>
    <X509Data>
      <X509Certificate>MIIHRzCCBi+gAwIBAgIQHrvO82OECu0vEK3IKBp1L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pghkgBhvhFAQYJBAMBAf8wHQYDVR0lBBYwFAYIKwYBBQUHAwIGCCsGAQUFBwMEMCMGA1UdEgQcMBqgGAYIKwYBBAHBAQKgDBYKOTk1NTE3NDAtSzANBgkqhkiG9w0BAQsFAAOCAQEAXIW1G6XSK2BWZJmZw3kBmVgU6dwdYu3uEUzZgfzDFPrjCNkhzHRVr7xQ+Om+u/7m/yvu2D516xLoUCJ4WFS6fQ7XnsBMYXnMjOTdqo9N5k8OkdLzQev3EbhNxVevV4ynoXXp86RSauERoCrBgJxzsdXVuYUM8e+Sn0bOL8OoZiTovbPmS/LVGZtj7AC+EI2VkzmJ7AqbxYM2jAZirr+pspfOI7/AuUAbBkQiWbqNuaMt6n3SOAcfcyr0HtgsxRFfG0gG0zeNWqPV8UVnpOIFbifYRBFKKw1faJAqMRo/3NRfXPuQ28oQbKyFSwRwr57NQANzaNwtUA+zEwLgfZGZt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hD2ltbLjZcAkSvZ5G0jHEXWR2dNfORT5qL56FqYR80g=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YfFmQyOvHj7lkVaTsxLDWhcOqKhPlkSdwSE3T7P+GlU=</DigestValue>
      </Reference>
      <Reference URI="/word/embeddings/oleObject1.bin?ContentType=application/vnd.openxmlformats-officedocument.oleObject">
        <DigestMethod Algorithm="http://www.w3.org/2001/04/xmlenc#sha256"/>
        <DigestValue>hkYWP3spOqieyxR62VbdmeTCAR0Q0s4aXqAeeqFRFT4=</DigestValue>
      </Reference>
      <Reference URI="/word/embeddings/oleObject2.bin?ContentType=application/vnd.openxmlformats-officedocument.oleObject">
        <DigestMethod Algorithm="http://www.w3.org/2001/04/xmlenc#sha256"/>
        <DigestValue>f9iwkevmupipLNo3nN/widRrWRH6KHDE+0fvIr4bB3M=</DigestValue>
      </Reference>
      <Reference URI="/word/embeddings/oleObject3.bin?ContentType=application/vnd.openxmlformats-officedocument.oleObject">
        <DigestMethod Algorithm="http://www.w3.org/2001/04/xmlenc#sha256"/>
        <DigestValue>aC8hsdt25jfxo9rUjHjfq8w0BnYjuGVRSGbQdXFaEGM=</DigestValue>
      </Reference>
      <Reference URI="/word/embeddings/oleObject4.bin?ContentType=application/vnd.openxmlformats-officedocument.oleObject">
        <DigestMethod Algorithm="http://www.w3.org/2001/04/xmlenc#sha256"/>
        <DigestValue>7PR1KluWOgghI96dD7PXNXGcFmJ2kepp3UdoSgY9IoY=</DigestValue>
      </Reference>
      <Reference URI="/word/embeddings/oleObject5.bin?ContentType=application/vnd.openxmlformats-officedocument.oleObject">
        <DigestMethod Algorithm="http://www.w3.org/2001/04/xmlenc#sha256"/>
        <DigestValue>HZ14AHSZ+KjKF+8AIrg7yfQ3xHe/ZiTwADjK3vG46tI=</DigestValue>
      </Reference>
      <Reference URI="/word/embeddings/oleObject6.bin?ContentType=application/vnd.openxmlformats-officedocument.oleObject">
        <DigestMethod Algorithm="http://www.w3.org/2001/04/xmlenc#sha256"/>
        <DigestValue>kWReof6iMbh9pLdE30eSExVzfVcdoAyoES8lf1u8vvo=</DigestValue>
      </Reference>
      <Reference URI="/word/endnotes.xml?ContentType=application/vnd.openxmlformats-officedocument.wordprocessingml.endnotes+xml">
        <DigestMethod Algorithm="http://www.w3.org/2001/04/xmlenc#sha256"/>
        <DigestValue>FcWHaM7Z9v0g6A2BXV/f0U6GAk3N4iOxx2kf1pcj3ik=</DigestValue>
      </Reference>
      <Reference URI="/word/fontTable.xml?ContentType=application/vnd.openxmlformats-officedocument.wordprocessingml.fontTable+xml">
        <DigestMethod Algorithm="http://www.w3.org/2001/04/xmlenc#sha256"/>
        <DigestValue>ZBe7ILy5pOptx8cE0BKoUUOn1JMTGVQd58n6HMo43ZA=</DigestValue>
      </Reference>
      <Reference URI="/word/footer1.xml?ContentType=application/vnd.openxmlformats-officedocument.wordprocessingml.footer+xml">
        <DigestMethod Algorithm="http://www.w3.org/2001/04/xmlenc#sha256"/>
        <DigestValue>WHbN2Dt1GKoY/VZ3Gbky8Ubh+Sa+VSWvBXzXu/HrKRg=</DigestValue>
      </Reference>
      <Reference URI="/word/footer2.xml?ContentType=application/vnd.openxmlformats-officedocument.wordprocessingml.footer+xml">
        <DigestMethod Algorithm="http://www.w3.org/2001/04/xmlenc#sha256"/>
        <DigestValue>4P2Ah/5y8XRkorWlA2Fwnkm09tEn4O7dslkVpBT+7wY=</DigestValue>
      </Reference>
      <Reference URI="/word/footnotes.xml?ContentType=application/vnd.openxmlformats-officedocument.wordprocessingml.footnotes+xml">
        <DigestMethod Algorithm="http://www.w3.org/2001/04/xmlenc#sha256"/>
        <DigestValue>nUe46aEXcpYCaCtlscipP/x+OI5xRhTfwUXyxePPQio=</DigestValue>
      </Reference>
      <Reference URI="/word/media/image1.jpeg?ContentType=image/jpeg">
        <DigestMethod Algorithm="http://www.w3.org/2001/04/xmlenc#sha256"/>
        <DigestValue>SwcSZrCg0yphnXF2TIDjlubJsUvpPG1C55+NaM8r9AI=</DigestValue>
      </Reference>
      <Reference URI="/word/media/image10.png?ContentType=image/png">
        <DigestMethod Algorithm="http://www.w3.org/2001/04/xmlenc#sha256"/>
        <DigestValue>Vtl5RXNOWJvr1mvnletw20OPxO/V07bb5/bmBTcy2Y8=</DigestValue>
      </Reference>
      <Reference URI="/word/media/image11.png?ContentType=image/png">
        <DigestMethod Algorithm="http://www.w3.org/2001/04/xmlenc#sha256"/>
        <DigestValue>miHw8VgbcAMSRaDE/myCTJxswOOS0wIzyKZvP48tZ7A=</DigestValue>
      </Reference>
      <Reference URI="/word/media/image12.png?ContentType=image/png">
        <DigestMethod Algorithm="http://www.w3.org/2001/04/xmlenc#sha256"/>
        <DigestValue>M1z/0J29DEro9qRa1OSjRrCnKhw2v3QzNrdn3qbKeLI=</DigestValue>
      </Reference>
      <Reference URI="/word/media/image13.jpeg?ContentType=image/jpeg">
        <DigestMethod Algorithm="http://www.w3.org/2001/04/xmlenc#sha256"/>
        <DigestValue>V+qqsIV88R8ztEVyoq9+O+hljf8wTKvvu1adGjFNTJQ=</DigestValue>
      </Reference>
      <Reference URI="/word/media/image14.jpeg?ContentType=image/jpeg">
        <DigestMethod Algorithm="http://www.w3.org/2001/04/xmlenc#sha256"/>
        <DigestValue>4Hh5b5v5+GGKFPrOD3eXrlZl99etMYp2Dkq3fDN1SQM=</DigestValue>
      </Reference>
      <Reference URI="/word/media/image15.jpeg?ContentType=image/jpeg">
        <DigestMethod Algorithm="http://www.w3.org/2001/04/xmlenc#sha256"/>
        <DigestValue>evzqsjvPJkzmUlCXJyNLFP77IXQ7lHwGrdQrHOyNK8Q=</DigestValue>
      </Reference>
      <Reference URI="/word/media/image16.jpeg?ContentType=image/jpeg">
        <DigestMethod Algorithm="http://www.w3.org/2001/04/xmlenc#sha256"/>
        <DigestValue>BFx9jL8rFJNKNHfbQQPBmt83ayfCN2/ux734grW6SDE=</DigestValue>
      </Reference>
      <Reference URI="/word/media/image17.jpeg?ContentType=image/jpeg">
        <DigestMethod Algorithm="http://www.w3.org/2001/04/xmlenc#sha256"/>
        <DigestValue>f3+talOSFAKcDSECubj6KNxQhuxSLY2MPA293tA8y/Y=</DigestValue>
      </Reference>
      <Reference URI="/word/media/image18.jpeg?ContentType=image/jpeg">
        <DigestMethod Algorithm="http://www.w3.org/2001/04/xmlenc#sha256"/>
        <DigestValue>y7EYYoObDdUs+fHCoU7pvVmam2fdG4a3Ric/aMXW3Wg=</DigestValue>
      </Reference>
      <Reference URI="/word/media/image19.png?ContentType=image/png">
        <DigestMethod Algorithm="http://www.w3.org/2001/04/xmlenc#sha256"/>
        <DigestValue>9kFQvCEg/ELkLm88fb2n/WlE4NxUcNxG5WCD0OIp9nE=</DigestValue>
      </Reference>
      <Reference URI="/word/media/image2.emf?ContentType=image/x-emf">
        <DigestMethod Algorithm="http://www.w3.org/2001/04/xmlenc#sha256"/>
        <DigestValue>cU4/UBQuctzf8uWQdUV2WytTpx0XsAjJhxrisAAbmu0=</DigestValue>
      </Reference>
      <Reference URI="/word/media/image20.jpeg?ContentType=image/jpeg">
        <DigestMethod Algorithm="http://www.w3.org/2001/04/xmlenc#sha256"/>
        <DigestValue>o6mdDOkPn1mk9KWl8LUNBscWu25dX9tNq1aQSeDUR7U=</DigestValue>
      </Reference>
      <Reference URI="/word/media/image21.jpeg?ContentType=image/jpeg">
        <DigestMethod Algorithm="http://www.w3.org/2001/04/xmlenc#sha256"/>
        <DigestValue>Qex31jMR6FvRTSCa6thQWSAs59gsAJXycRZ7ZB4q6Gs=</DigestValue>
      </Reference>
      <Reference URI="/word/media/image22.jpeg?ContentType=image/jpeg">
        <DigestMethod Algorithm="http://www.w3.org/2001/04/xmlenc#sha256"/>
        <DigestValue>WOge1wPLKUSCFSJ3iLsmf61/sgM2Y8MT/uv+DaGCBac=</DigestValue>
      </Reference>
      <Reference URI="/word/media/image23.jpeg?ContentType=image/jpeg">
        <DigestMethod Algorithm="http://www.w3.org/2001/04/xmlenc#sha256"/>
        <DigestValue>60K0SYzC/bHOjxORwxtiz+L6/Nzxxd9aEMQaBiRvqOM=</DigestValue>
      </Reference>
      <Reference URI="/word/media/image3.emf?ContentType=image/x-emf">
        <DigestMethod Algorithm="http://www.w3.org/2001/04/xmlenc#sha256"/>
        <DigestValue>kbfm3aE9RtckTECRY7gfzl1ab85pOsXY1cz2T4ji4Tw=</DigestValue>
      </Reference>
      <Reference URI="/word/media/image4.emf?ContentType=image/x-emf">
        <DigestMethod Algorithm="http://www.w3.org/2001/04/xmlenc#sha256"/>
        <DigestValue>Votw8JeIGO2x1Mn2VwElJ2qHEatGdTuS/64eVQTF45M=</DigestValue>
      </Reference>
      <Reference URI="/word/media/image5.jpeg?ContentType=image/jpeg">
        <DigestMethod Algorithm="http://www.w3.org/2001/04/xmlenc#sha256"/>
        <DigestValue>Ov4GhWT3pPaW8UU23btt2XmPY/9l+qaoL2BOjxds8+8=</DigestValue>
      </Reference>
      <Reference URI="/word/media/image6.jpeg?ContentType=image/jpeg">
        <DigestMethod Algorithm="http://www.w3.org/2001/04/xmlenc#sha256"/>
        <DigestValue>6jIcXdXuPtR9QMZp8ezdiGzQkJqLMWTJsdzyjqXw+7s=</DigestValue>
      </Reference>
      <Reference URI="/word/media/image7.png?ContentType=image/png">
        <DigestMethod Algorithm="http://www.w3.org/2001/04/xmlenc#sha256"/>
        <DigestValue>NYPw3juCCHkyytSC257/T70dr6VqPoj2VFi4VdfrX+M=</DigestValue>
      </Reference>
      <Reference URI="/word/media/image8.png?ContentType=image/png">
        <DigestMethod Algorithm="http://www.w3.org/2001/04/xmlenc#sha256"/>
        <DigestValue>v+ZyyDvitD/dqR83tJ1HAfnTJLoRXPf2UO3GcRxLVMI=</DigestValue>
      </Reference>
      <Reference URI="/word/media/image9.jpeg?ContentType=image/jpeg">
        <DigestMethod Algorithm="http://www.w3.org/2001/04/xmlenc#sha256"/>
        <DigestValue>HDaJhfv7LB4KgZWIUr75NYzWRjYfm3r1DCYElWlQa6o=</DigestValue>
      </Reference>
      <Reference URI="/word/numbering.xml?ContentType=application/vnd.openxmlformats-officedocument.wordprocessingml.numbering+xml">
        <DigestMethod Algorithm="http://www.w3.org/2001/04/xmlenc#sha256"/>
        <DigestValue>XD+PPIAwyd1GGlJnYpGcX3nX05ts6QUKQkPhAnBrbns=</DigestValue>
      </Reference>
      <Reference URI="/word/settings.xml?ContentType=application/vnd.openxmlformats-officedocument.wordprocessingml.settings+xml">
        <DigestMethod Algorithm="http://www.w3.org/2001/04/xmlenc#sha256"/>
        <DigestValue>odU+qxtZZKrIm/sODkaPRujDVYZrvQBr7sxSguPklKg=</DigestValue>
      </Reference>
      <Reference URI="/word/styles.xml?ContentType=application/vnd.openxmlformats-officedocument.wordprocessingml.styles+xml">
        <DigestMethod Algorithm="http://www.w3.org/2001/04/xmlenc#sha256"/>
        <DigestValue>Aovp72mtRhtaGt/ye1B9u2ejZtlXgFdLzVCRwd2FxnA=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CkG1ikuVZgX3KHH25LYjHc2lg/T3HlCjNuQlIqxblQs=</DigestValue>
      </Reference>
    </Manifest>
    <SignatureProperties>
      <SignatureProperty Id="idSignatureTime" Target="#idPackageSignature">
        <mdssi:SignatureTime xmlns:mdssi="http://schemas.openxmlformats.org/package/2006/digital-signature">
          <mdssi:Format>YYYY-MM-DDThh:mm:ssTZD</mdssi:Format>
          <mdssi:Value>2018-06-22T17:37:08Z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16.0.9330/14</OfficeVersion>
          <ApplicationVersion>16.0.9330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2018-06-22T17:37:08Z</xd:SigningTime>
          <xd:SigningCertificate>
            <xd:Cert>
              <xd:CertDigest>
                <DigestMethod Algorithm="http://www.w3.org/2001/04/xmlenc#sha256"/>
                <DigestValue>nG6qMSh3SvW2GsumCLyhMkV3bOXayCA5bIiw66YQ1S0=</DigestValue>
              </xd:CertDigest>
              <xd:IssuerSerial>
                <X509IssuerName>E=e-sign@e-sign.cl, CN=E-Sign Firma Electronica Avanzada para Estado de Chile CA, OU=Class 2 Managed PKI Individual Subscriber CA, OU=Symantec Trust Network, O=E-Sign S.A., C=CL</X509IssuerName>
                <X509SerialNumber>40851996845713977943427651601937626412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IBAAB/AAAAAAAAAAAAAACtIwAApBEAACBFTUYAAAEAUPsAAMsAAAAFAAAAAAAAAAAAAAAAAAAAgAcAADgEAAClAgAAfQEAAAAAAAAAAAAAAAAAANVVCgBI0AU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LE8kAAAAAAAAAAAAAAAAAP7/////////AQAAAAAAAAAAlAwHAAAAAHBGAeL+BwAAEF50AgAAAAAAAAAAAAAAAP7/////////1HGo4f4HAAA/wMD9/gcAAGg4oeH+BwAAAQAAAP4HAACQFpICAAAAAAhQJAAAAAAA4P///wAAAAAAAAAAAAAAAAYAAAAAAAAAAAAAAAAAAACATyQAAAAAACxPJAAAAAAAC/nTdgAAAAAAAAAAAAAAANdfC/0AAAAAEOaXDgAAAAAYTiQAAAAAACxPJAAAAAAABgAAAAAAAAAQ5pcOAAAAANC75XYAAAAA4P///wAAAAAQYQv9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nb4GgPj//1RELQBg+f//GAMAgP////8DAAAAAAAAAACcvgaA+P//PfUAAAAAAAAEADMABa0J/4YZIS8AAAAAAAAAAAEANwDgAAAAAAAAAP7/////////QH7XAwAAAADXOWX9/gcAAAYAAAASAAAA/v////////8AAAAAAAAAAAEAAAAAAAAAAHMkAAAAAACIlxL8/gcAAAAAAAAAAAAA/v/////////8lBEVAAAAAAgAAAAAAAAAUHb9FQAAAAAAAAAAAAAAAAABAAAAAAAAAAAAAAAAAAAAAAAAAAAAAAEAAAAAAAAAUHb9FQAAAAAAAQAAAAAAAAEAAAAAAAAAIAAAAAAAAAAgeZ4VAAAAACB5nhUAAAAAghXy/P4HAAABAAAAAAAAAFB2/RV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</Object>
  <Object Id="idInvalidSigLnImg">AQAAAGwAAAAAAAAAAAAAAAIBAAB/AAAAAAAAAAAAAACtIwAApBEAACBFTUYAAAEA7P4AANEAAAAFAAAAAAAAAAAAAAAAAAAAgAcAADgEAAClAgAAfQEAAAAAAAAAAAAAAAAAANVVCgBI0AU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gAAAAcKDQcKDQcJDQ4WMShFrjFU1TJV1gECBAIDBAECBQoRKyZBowsTMQAAAAAAfqbJd6PIeqDCQFZ4JTd0Lk/HMVPSGy5uFiE4GypVJ0KnHjN9AAABIQEAAACcz+7S6ffb7fnC0t1haH0hMm8aLXIuT8ggOIwoRKslP58cK08AAAHM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gAAAAAK/X8fz9/uLx+snk9uTy+vz9/v///////////////8vl9nKawAECAwAAAAAAotHvtdryxOL1xOL1tdry0+r32+350+r3tdryxOL1pdPvc5rAAQIDAAAAAABpj7ZnjrZqj7Zqj7ZnjrZtkbdukrdtkbdnjrZqj7ZojrZ3rdUCAwRHB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FyjJAAAAAAAAAAAAAAAAAAgEgAAAAAAAEAAAMD+BwAAFLfldgAAAABP62Di/gcAAAQAAAAAAAAAFLfldgAAAAAAAAAAAAAAADD+NwAAAAAADyzA/f4HAAAw/jcAAAAAAEgAAAAAAAAAkBaSAgAAAAA4pCQAAAAAAPX///8AAAAAAAAAAAAAAAAJAAAAAAAAAAAAAAAAAAAAsKMkAAAAAABcoyQAAAAAAAv503YAAAAAAAAAAAAAAAAAAAAAAAAAAJAWkgIAAAAAOKQkAAAAAABcoyQAAAAAAAkAAAAAAAAAAAAAAAAAAADQu+V2AAAAALCjJAAAAAAAAuNg4m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LE8kAAAAAAAAAAAAAAAAAP7/////////AQAAAAAAAAAAlAwHAAAAAHBGAeL+BwAAEF50AgAAAAAAAAAAAAAAAP7/////////1HGo4f4HAAA/wMD9/gcAAGg4oeH+BwAAAQAAAP4HAACQFpICAAAAAAhQJAAAAAAA4P///wAAAAAAAAAAAAAAAAYAAAAAAAAAAAAAAAAAAACATyQAAAAAACxPJAAAAAAAC/nTdgAAAAAAAAAAAAAAANdfC/0AAAAAEOaXDgAAAAAYTiQAAAAAACxPJAAAAAAABgAAAAAAAAAQ5pcOAAAAANC75XYAAAAA4P///wAAAAAQYQv9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nb4GgPj//1RELQBg+f//GAMAgP////8DAAAAAAAAAACcvgaA+P//PfUAAAAAAACoAjcAAAAAAHQUIZv/////BQAAAAAAAAAKfVri/gcAAI8A4ANsQAAA8H45AAAAAACA8EMAAAAAADByJAAAAAAA/v////////8QmjcAAAAAAAAAAAAAAAAA722d4f4HAAABAAAAAAAAAJBMBQQAAAAAgHIkAAAAAACwAuwVAAAAAAEAAAAAAAAAL22d4f4HAAAAAAAAAAAAAAQAAAAAAAAAnrsPDgAAAAAUiIASAAAAAA8AAAAAAAAAIJb+DQAAAAAAAAAAAAAAAERStuH+BwAAnrsPDgAAAAAAAAAAAAAAAJBzJAAAAAAAZQAgAFUASQAUcyQAAAAAAFBzJAB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5D68BF-1FDC-4D0C-97B8-FFB733C7C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7437</Words>
  <Characters>40909</Characters>
  <Application>Microsoft Office Word</Application>
  <DocSecurity>0</DocSecurity>
  <Lines>340</Lines>
  <Paragraphs>96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48250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Christian Calderón Duarte</cp:lastModifiedBy>
  <cp:revision>2</cp:revision>
  <dcterms:created xsi:type="dcterms:W3CDTF">2018-06-22T17:30:00Z</dcterms:created>
  <dcterms:modified xsi:type="dcterms:W3CDTF">2018-06-22T17:30:00Z</dcterms:modified>
</cp:coreProperties>
</file>