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word/fontTable.xml" ContentType="application/vnd.openxmlformats-officedocument.wordprocessingml.fontTable+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0F2C2BC" w14:textId="77777777" w:rsidR="001732A7" w:rsidRDefault="001732A7" w:rsidP="00A4794E">
      <w:pPr>
        <w:spacing w:line="276" w:lineRule="auto"/>
        <w:rPr>
          <w:rFonts w:cstheme="minorHAnsi"/>
        </w:rPr>
      </w:pPr>
    </w:p>
    <w:p w14:paraId="1C2559C6" w14:textId="77777777" w:rsidR="004E4D13" w:rsidRDefault="004E4D13" w:rsidP="00A4794E">
      <w:pPr>
        <w:spacing w:line="276" w:lineRule="auto"/>
        <w:rPr>
          <w:rFonts w:cstheme="minorHAnsi"/>
        </w:rPr>
      </w:pPr>
    </w:p>
    <w:p w14:paraId="5FF1D29A" w14:textId="77777777" w:rsidR="004E4D13" w:rsidRDefault="004E4D13" w:rsidP="00A4794E">
      <w:pPr>
        <w:spacing w:line="276" w:lineRule="auto"/>
        <w:rPr>
          <w:rFonts w:cstheme="minorHAnsi"/>
        </w:rPr>
      </w:pPr>
    </w:p>
    <w:p w14:paraId="5B293755" w14:textId="77777777" w:rsidR="004E4D13" w:rsidRDefault="004E2142" w:rsidP="004E2142">
      <w:pPr>
        <w:spacing w:line="276" w:lineRule="auto"/>
        <w:jc w:val="center"/>
        <w:rPr>
          <w:rFonts w:cstheme="minorHAnsi"/>
        </w:rPr>
      </w:pPr>
      <w:r>
        <w:rPr>
          <w:rFonts w:cstheme="minorHAnsi"/>
          <w:noProof/>
          <w:lang w:eastAsia="es-CL"/>
        </w:rPr>
        <w:drawing>
          <wp:inline distT="0" distB="0" distL="0" distR="0" wp14:anchorId="47422E1A" wp14:editId="50EF7330">
            <wp:extent cx="3590925" cy="265176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90925" cy="2651760"/>
                    </a:xfrm>
                    <a:prstGeom prst="rect">
                      <a:avLst/>
                    </a:prstGeom>
                    <a:noFill/>
                  </pic:spPr>
                </pic:pic>
              </a:graphicData>
            </a:graphic>
          </wp:inline>
        </w:drawing>
      </w:r>
    </w:p>
    <w:p w14:paraId="573CAC77" w14:textId="77777777" w:rsidR="004E4D13" w:rsidRDefault="004E4D13" w:rsidP="00A4794E">
      <w:pPr>
        <w:spacing w:line="276" w:lineRule="auto"/>
        <w:rPr>
          <w:rFonts w:cstheme="minorHAnsi"/>
        </w:rPr>
      </w:pPr>
    </w:p>
    <w:p w14:paraId="4DB14359" w14:textId="77777777" w:rsidR="004E4D13" w:rsidRDefault="004E4D13" w:rsidP="00A4794E">
      <w:pPr>
        <w:spacing w:line="276" w:lineRule="auto"/>
        <w:rPr>
          <w:rFonts w:cstheme="minorHAnsi"/>
        </w:rPr>
      </w:pPr>
    </w:p>
    <w:p w14:paraId="24717950" w14:textId="77777777" w:rsidR="005B03BC" w:rsidRDefault="005B03BC" w:rsidP="004E4D13">
      <w:pPr>
        <w:jc w:val="center"/>
        <w:rPr>
          <w:b/>
        </w:rPr>
      </w:pPr>
      <w:bookmarkStart w:id="0" w:name="_Toc350847215"/>
      <w:bookmarkStart w:id="1" w:name="_Toc350928659"/>
      <w:bookmarkStart w:id="2" w:name="_Toc350937996"/>
      <w:bookmarkStart w:id="3" w:name="_Toc351623558"/>
      <w:bookmarkStart w:id="4" w:name="_Toc205640089"/>
    </w:p>
    <w:p w14:paraId="3047AC95" w14:textId="77777777" w:rsidR="00C92DF2" w:rsidRDefault="004E4D13" w:rsidP="004E4D13">
      <w:pPr>
        <w:jc w:val="center"/>
        <w:rPr>
          <w:b/>
        </w:rPr>
      </w:pPr>
      <w:r>
        <w:rPr>
          <w:b/>
        </w:rPr>
        <w:t xml:space="preserve">INFORME </w:t>
      </w:r>
      <w:r w:rsidR="001732A7">
        <w:rPr>
          <w:b/>
        </w:rPr>
        <w:t xml:space="preserve">EVALUACIÓN REPRESENTATIVIDAD POBLACIONAL </w:t>
      </w:r>
    </w:p>
    <w:p w14:paraId="48B4A4A6" w14:textId="77777777" w:rsidR="001732A7" w:rsidRDefault="001732A7" w:rsidP="00C92DF2">
      <w:pPr>
        <w:jc w:val="center"/>
        <w:rPr>
          <w:b/>
        </w:rPr>
      </w:pPr>
      <w:r>
        <w:rPr>
          <w:b/>
        </w:rPr>
        <w:t>MP2,5</w:t>
      </w:r>
    </w:p>
    <w:p w14:paraId="551D49F2" w14:textId="77777777" w:rsidR="001732A7" w:rsidRDefault="001732A7" w:rsidP="00F119B5">
      <w:pPr>
        <w:rPr>
          <w:b/>
        </w:rPr>
      </w:pPr>
    </w:p>
    <w:p w14:paraId="5FAABA5B" w14:textId="77777777" w:rsidR="001732A7" w:rsidRPr="0025129B" w:rsidRDefault="001732A7" w:rsidP="001732A7">
      <w:pPr>
        <w:jc w:val="center"/>
        <w:rPr>
          <w:b/>
        </w:rPr>
      </w:pPr>
      <w:r>
        <w:rPr>
          <w:b/>
        </w:rPr>
        <w:t xml:space="preserve">ESTACIÓN </w:t>
      </w:r>
      <w:bookmarkEnd w:id="0"/>
      <w:bookmarkEnd w:id="1"/>
      <w:bookmarkEnd w:id="2"/>
      <w:bookmarkEnd w:id="3"/>
      <w:r w:rsidR="00CB636A">
        <w:rPr>
          <w:b/>
        </w:rPr>
        <w:t>CERRILLOS</w:t>
      </w:r>
    </w:p>
    <w:p w14:paraId="33BC0F0C" w14:textId="77777777" w:rsidR="001732A7" w:rsidRDefault="001732A7" w:rsidP="001732A7">
      <w:pPr>
        <w:spacing w:line="276" w:lineRule="auto"/>
        <w:jc w:val="center"/>
        <w:rPr>
          <w:rFonts w:cstheme="minorHAnsi"/>
          <w:b/>
        </w:rPr>
      </w:pPr>
    </w:p>
    <w:p w14:paraId="509A1EF8" w14:textId="77777777" w:rsidR="00A8505F" w:rsidRDefault="00280909" w:rsidP="00B97932">
      <w:pPr>
        <w:spacing w:line="276" w:lineRule="auto"/>
        <w:ind w:left="708" w:hanging="708"/>
        <w:jc w:val="center"/>
        <w:rPr>
          <w:b/>
        </w:rPr>
      </w:pPr>
      <w:r w:rsidRPr="00280909">
        <w:rPr>
          <w:b/>
        </w:rPr>
        <w:t>DFZ-2018</w:t>
      </w:r>
      <w:r w:rsidR="00AE6B39" w:rsidRPr="00280909">
        <w:rPr>
          <w:b/>
        </w:rPr>
        <w:t>-</w:t>
      </w:r>
      <w:r w:rsidRPr="00280909">
        <w:rPr>
          <w:b/>
        </w:rPr>
        <w:t>2091</w:t>
      </w:r>
      <w:r w:rsidR="00AE6B39" w:rsidRPr="00280909">
        <w:rPr>
          <w:b/>
        </w:rPr>
        <w:t>-X</w:t>
      </w:r>
      <w:r w:rsidRPr="00280909">
        <w:rPr>
          <w:b/>
        </w:rPr>
        <w:t>III-NC</w:t>
      </w:r>
    </w:p>
    <w:p w14:paraId="43A2E13E" w14:textId="77777777" w:rsidR="00F119B5" w:rsidRDefault="00F119B5" w:rsidP="001732A7">
      <w:pPr>
        <w:spacing w:line="276" w:lineRule="auto"/>
        <w:jc w:val="center"/>
        <w:rPr>
          <w:b/>
        </w:rPr>
      </w:pPr>
    </w:p>
    <w:p w14:paraId="5AA7D67F" w14:textId="77777777" w:rsidR="00AE6B39" w:rsidRPr="00280909" w:rsidRDefault="00F119B5" w:rsidP="00280909">
      <w:pPr>
        <w:spacing w:line="276" w:lineRule="auto"/>
        <w:jc w:val="center"/>
        <w:rPr>
          <w:b/>
        </w:rPr>
      </w:pPr>
      <w:r w:rsidRPr="00B97932">
        <w:rPr>
          <w:b/>
        </w:rPr>
        <w:t>JU</w:t>
      </w:r>
      <w:r w:rsidR="00DF67A2">
        <w:rPr>
          <w:b/>
        </w:rPr>
        <w:t>L</w:t>
      </w:r>
      <w:r w:rsidRPr="00B97932">
        <w:rPr>
          <w:b/>
        </w:rPr>
        <w:t>IO</w:t>
      </w:r>
      <w:r w:rsidR="00280909" w:rsidRPr="00B97932">
        <w:rPr>
          <w:b/>
        </w:rPr>
        <w:t xml:space="preserve"> 2018</w:t>
      </w:r>
    </w:p>
    <w:tbl>
      <w:tblPr>
        <w:tblW w:w="73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9"/>
        <w:gridCol w:w="2166"/>
        <w:gridCol w:w="3491"/>
      </w:tblGrid>
      <w:tr w:rsidR="001732A7" w:rsidRPr="0025129B" w14:paraId="0015BA33" w14:textId="77777777" w:rsidTr="005803A9">
        <w:trPr>
          <w:trHeight w:val="567"/>
          <w:jc w:val="center"/>
        </w:trPr>
        <w:tc>
          <w:tcPr>
            <w:tcW w:w="1689" w:type="dxa"/>
            <w:shd w:val="clear" w:color="auto" w:fill="D9D9D9" w:themeFill="background1" w:themeFillShade="D9"/>
            <w:vAlign w:val="center"/>
          </w:tcPr>
          <w:p w14:paraId="73DCB135" w14:textId="77777777" w:rsidR="001732A7" w:rsidRPr="009F3293" w:rsidRDefault="001732A7" w:rsidP="009E3D01">
            <w:pPr>
              <w:spacing w:line="276" w:lineRule="auto"/>
              <w:jc w:val="center"/>
              <w:rPr>
                <w:rFonts w:cstheme="minorHAnsi"/>
                <w:b/>
                <w:sz w:val="18"/>
                <w:szCs w:val="18"/>
                <w:highlight w:val="yellow"/>
              </w:rPr>
            </w:pPr>
          </w:p>
        </w:tc>
        <w:tc>
          <w:tcPr>
            <w:tcW w:w="2166" w:type="dxa"/>
            <w:shd w:val="clear" w:color="auto" w:fill="D9D9D9" w:themeFill="background1" w:themeFillShade="D9"/>
            <w:vAlign w:val="center"/>
          </w:tcPr>
          <w:p w14:paraId="74872DBF" w14:textId="77777777" w:rsidR="001732A7" w:rsidRPr="0025129B" w:rsidRDefault="001732A7" w:rsidP="009E3D01">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3491" w:type="dxa"/>
            <w:shd w:val="clear" w:color="auto" w:fill="D9D9D9" w:themeFill="background1" w:themeFillShade="D9"/>
            <w:vAlign w:val="center"/>
          </w:tcPr>
          <w:p w14:paraId="00F2DD05" w14:textId="77777777" w:rsidR="001732A7" w:rsidRPr="0025129B" w:rsidRDefault="001732A7" w:rsidP="009E3D01">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5803A9" w:rsidRPr="0025129B" w14:paraId="0A3598D6" w14:textId="77777777" w:rsidTr="005803A9">
        <w:trPr>
          <w:trHeight w:val="567"/>
          <w:jc w:val="center"/>
        </w:trPr>
        <w:tc>
          <w:tcPr>
            <w:tcW w:w="1689" w:type="dxa"/>
            <w:tcBorders>
              <w:top w:val="single" w:sz="4" w:space="0" w:color="auto"/>
              <w:left w:val="single" w:sz="4" w:space="0" w:color="auto"/>
              <w:bottom w:val="single" w:sz="4" w:space="0" w:color="auto"/>
              <w:right w:val="single" w:sz="4" w:space="0" w:color="auto"/>
            </w:tcBorders>
            <w:vAlign w:val="center"/>
          </w:tcPr>
          <w:p w14:paraId="5C94DE8A" w14:textId="77777777" w:rsidR="005803A9" w:rsidRPr="0025129B" w:rsidRDefault="005803A9" w:rsidP="009E3D01">
            <w:pPr>
              <w:spacing w:line="276" w:lineRule="auto"/>
              <w:jc w:val="center"/>
              <w:rPr>
                <w:rFonts w:cstheme="minorHAnsi"/>
                <w:sz w:val="18"/>
                <w:szCs w:val="18"/>
                <w:lang w:val="es-ES_tradnl"/>
              </w:rPr>
            </w:pPr>
            <w:r>
              <w:rPr>
                <w:rFonts w:cstheme="minorHAnsi"/>
                <w:sz w:val="18"/>
                <w:szCs w:val="18"/>
                <w:lang w:val="es-ES_tradnl"/>
              </w:rPr>
              <w:t>Aprobado</w:t>
            </w:r>
            <w:r w:rsidR="00AE6B39">
              <w:rPr>
                <w:rFonts w:cstheme="minorHAnsi"/>
                <w:sz w:val="18"/>
                <w:szCs w:val="18"/>
                <w:lang w:val="es-ES_tradnl"/>
              </w:rPr>
              <w:t>r</w:t>
            </w:r>
          </w:p>
        </w:tc>
        <w:tc>
          <w:tcPr>
            <w:tcW w:w="2166" w:type="dxa"/>
            <w:tcBorders>
              <w:top w:val="single" w:sz="4" w:space="0" w:color="auto"/>
              <w:left w:val="single" w:sz="4" w:space="0" w:color="auto"/>
              <w:bottom w:val="single" w:sz="4" w:space="0" w:color="auto"/>
              <w:right w:val="single" w:sz="4" w:space="0" w:color="auto"/>
            </w:tcBorders>
            <w:vAlign w:val="center"/>
          </w:tcPr>
          <w:p w14:paraId="562A3952" w14:textId="77777777" w:rsidR="005803A9" w:rsidRDefault="00DF67A2" w:rsidP="009E3D01">
            <w:pPr>
              <w:spacing w:line="276" w:lineRule="auto"/>
              <w:jc w:val="center"/>
              <w:rPr>
                <w:rFonts w:cstheme="minorHAnsi"/>
                <w:b/>
                <w:sz w:val="18"/>
                <w:szCs w:val="18"/>
                <w:lang w:val="es-ES_tradnl"/>
              </w:rPr>
            </w:pPr>
            <w:r>
              <w:rPr>
                <w:rFonts w:cstheme="minorHAnsi"/>
                <w:b/>
                <w:sz w:val="18"/>
                <w:szCs w:val="18"/>
                <w:lang w:val="es-ES_tradnl"/>
              </w:rPr>
              <w:t>Angélica Medina R</w:t>
            </w:r>
            <w:r w:rsidR="00A01589" w:rsidRPr="00A01589">
              <w:rPr>
                <w:rFonts w:cstheme="minorHAnsi"/>
                <w:b/>
                <w:sz w:val="18"/>
                <w:szCs w:val="18"/>
                <w:lang w:val="es-ES_tradnl"/>
              </w:rPr>
              <w:t>.</w:t>
            </w:r>
          </w:p>
        </w:tc>
        <w:tc>
          <w:tcPr>
            <w:tcW w:w="3491" w:type="dxa"/>
            <w:tcBorders>
              <w:top w:val="single" w:sz="4" w:space="0" w:color="auto"/>
              <w:left w:val="single" w:sz="4" w:space="0" w:color="auto"/>
              <w:bottom w:val="single" w:sz="4" w:space="0" w:color="auto"/>
              <w:right w:val="single" w:sz="4" w:space="0" w:color="auto"/>
            </w:tcBorders>
            <w:vAlign w:val="center"/>
          </w:tcPr>
          <w:p w14:paraId="2CE5E2AC" w14:textId="77777777" w:rsidR="000C4C74" w:rsidRPr="000C4C74" w:rsidRDefault="00563B76" w:rsidP="000C4C74">
            <w:pPr>
              <w:spacing w:line="276" w:lineRule="auto"/>
              <w:jc w:val="center"/>
              <w:rPr>
                <w:rFonts w:ascii="Calibri" w:hAnsi="Calibri" w:cs="Calibri"/>
                <w:sz w:val="18"/>
                <w:szCs w:val="18"/>
              </w:rPr>
            </w:pPr>
            <w:r>
              <w:rPr>
                <w:rFonts w:ascii="Calibri" w:hAnsi="Calibri" w:cs="Calibri"/>
                <w:sz w:val="18"/>
                <w:szCs w:val="18"/>
              </w:rPr>
              <w:pict w14:anchorId="0D22C6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23pt;height:57.75pt">
                  <v:imagedata r:id="rId20" o:title=""/>
                  <o:lock v:ext="edit" ungrouping="t" rotation="t" cropping="t" verticies="t" text="t" grouping="t"/>
                  <o:signatureline v:ext="edit" id="{2ED32C24-F520-4C92-8AA7-A0437E50C1E9}" provid="{00000000-0000-0000-0000-000000000000}" o:suggestedsigner="Angélica Medina R." o:suggestedsigner2="Jefa (S) Sección Técnica División de Fiscalización" issignatureline="t"/>
                </v:shape>
              </w:pict>
            </w:r>
          </w:p>
        </w:tc>
      </w:tr>
      <w:tr w:rsidR="001732A7" w:rsidRPr="0025129B" w14:paraId="3D30C385" w14:textId="77777777" w:rsidTr="005803A9">
        <w:trPr>
          <w:trHeight w:val="567"/>
          <w:jc w:val="center"/>
        </w:trPr>
        <w:tc>
          <w:tcPr>
            <w:tcW w:w="1689" w:type="dxa"/>
            <w:tcBorders>
              <w:top w:val="single" w:sz="4" w:space="0" w:color="auto"/>
              <w:left w:val="single" w:sz="4" w:space="0" w:color="auto"/>
              <w:bottom w:val="single" w:sz="4" w:space="0" w:color="auto"/>
              <w:right w:val="single" w:sz="4" w:space="0" w:color="auto"/>
            </w:tcBorders>
            <w:vAlign w:val="center"/>
          </w:tcPr>
          <w:p w14:paraId="4534EDA2" w14:textId="77777777" w:rsidR="001732A7" w:rsidRPr="0025129B" w:rsidRDefault="00B7476C" w:rsidP="009E3D01">
            <w:pPr>
              <w:spacing w:line="276" w:lineRule="auto"/>
              <w:jc w:val="center"/>
              <w:rPr>
                <w:rFonts w:cstheme="minorHAnsi"/>
                <w:sz w:val="18"/>
                <w:szCs w:val="18"/>
                <w:lang w:val="es-ES_tradnl"/>
              </w:rPr>
            </w:pPr>
            <w:r>
              <w:rPr>
                <w:rFonts w:cstheme="minorHAnsi"/>
                <w:sz w:val="18"/>
                <w:szCs w:val="18"/>
                <w:lang w:val="es-ES_tradnl"/>
              </w:rPr>
              <w:t>Elaborador</w:t>
            </w:r>
          </w:p>
        </w:tc>
        <w:tc>
          <w:tcPr>
            <w:tcW w:w="2166" w:type="dxa"/>
            <w:tcBorders>
              <w:top w:val="single" w:sz="4" w:space="0" w:color="auto"/>
              <w:left w:val="single" w:sz="4" w:space="0" w:color="auto"/>
              <w:bottom w:val="single" w:sz="4" w:space="0" w:color="auto"/>
              <w:right w:val="single" w:sz="4" w:space="0" w:color="auto"/>
            </w:tcBorders>
            <w:vAlign w:val="center"/>
          </w:tcPr>
          <w:p w14:paraId="1A8D39EB" w14:textId="77777777" w:rsidR="001732A7" w:rsidRPr="0025129B" w:rsidRDefault="00A01589" w:rsidP="009E3D01">
            <w:pPr>
              <w:spacing w:line="276" w:lineRule="auto"/>
              <w:jc w:val="center"/>
              <w:rPr>
                <w:rFonts w:cstheme="minorHAnsi"/>
                <w:b/>
                <w:sz w:val="18"/>
                <w:szCs w:val="18"/>
                <w:lang w:val="es-ES_tradnl"/>
              </w:rPr>
            </w:pPr>
            <w:r>
              <w:rPr>
                <w:rFonts w:cstheme="minorHAnsi"/>
                <w:b/>
                <w:sz w:val="18"/>
                <w:szCs w:val="18"/>
                <w:lang w:val="es-ES_tradnl"/>
              </w:rPr>
              <w:t>Isabel Leiva C.</w:t>
            </w:r>
          </w:p>
        </w:tc>
        <w:tc>
          <w:tcPr>
            <w:tcW w:w="3491" w:type="dxa"/>
            <w:tcBorders>
              <w:top w:val="single" w:sz="4" w:space="0" w:color="auto"/>
              <w:left w:val="single" w:sz="4" w:space="0" w:color="auto"/>
              <w:bottom w:val="single" w:sz="4" w:space="0" w:color="auto"/>
              <w:right w:val="single" w:sz="4" w:space="0" w:color="auto"/>
            </w:tcBorders>
            <w:vAlign w:val="center"/>
          </w:tcPr>
          <w:p w14:paraId="36F3AC96" w14:textId="77777777" w:rsidR="001732A7" w:rsidRPr="0025129B" w:rsidRDefault="00563B76" w:rsidP="009E3D01">
            <w:pPr>
              <w:spacing w:line="276" w:lineRule="auto"/>
              <w:jc w:val="center"/>
              <w:rPr>
                <w:rFonts w:cs="Calibri"/>
                <w:sz w:val="18"/>
                <w:szCs w:val="18"/>
                <w:lang w:val="es-ES_tradnl"/>
              </w:rPr>
            </w:pPr>
            <w:r>
              <w:rPr>
                <w:rFonts w:cs="Calibri"/>
                <w:sz w:val="18"/>
                <w:szCs w:val="18"/>
                <w:lang w:val="es-ES_tradnl"/>
              </w:rPr>
              <w:pict w14:anchorId="0A31F341">
                <v:shape id="_x0000_i1026" type="#_x0000_t75" alt="Línea de firma de Microsoft Office..." style="width:123pt;height:65.25pt">
                  <v:imagedata r:id="rId21" o:title=""/>
                  <o:lock v:ext="edit" ungrouping="t" rotation="t" cropping="t" verticies="t" text="t" grouping="t"/>
                  <o:signatureline v:ext="edit" id="{BE322B64-3944-48A0-99F8-A0222543DBE9}" provid="{00000000-0000-0000-0000-000000000000}" o:suggestedsigner="Isabel Leiva C." o:suggestedsigner2="Profesional División de Fiscalización" showsigndate="f" issignatureline="t"/>
                </v:shape>
              </w:pict>
            </w:r>
          </w:p>
        </w:tc>
      </w:tr>
    </w:tbl>
    <w:p w14:paraId="12C994AB" w14:textId="77777777" w:rsidR="001A4615" w:rsidRDefault="000F672C" w:rsidP="004E2142">
      <w:pPr>
        <w:tabs>
          <w:tab w:val="left" w:pos="4105"/>
        </w:tabs>
        <w:jc w:val="left"/>
      </w:pPr>
      <w:r w:rsidRPr="0025129B">
        <w:br w:type="page"/>
      </w:r>
      <w:r w:rsidR="004E2142">
        <w:lastRenderedPageBreak/>
        <w:tab/>
      </w:r>
    </w:p>
    <w:p w14:paraId="5A59254F" w14:textId="77777777" w:rsidR="00062D5F" w:rsidRDefault="00062D5F" w:rsidP="00062D5F">
      <w:pPr>
        <w:jc w:val="center"/>
        <w:rPr>
          <w:b/>
        </w:rPr>
      </w:pPr>
      <w:r w:rsidRPr="00062D5F">
        <w:rPr>
          <w:b/>
        </w:rPr>
        <w:t>TABLA RESUMEN</w:t>
      </w:r>
    </w:p>
    <w:bookmarkStart w:id="5" w:name="_Toc352840376"/>
    <w:bookmarkStart w:id="6" w:name="_Toc352841436"/>
    <w:bookmarkStart w:id="7" w:name="_Toc390777016"/>
    <w:bookmarkStart w:id="8" w:name="_Toc404955750"/>
    <w:bookmarkEnd w:id="4"/>
    <w:p w14:paraId="28F92297" w14:textId="77777777" w:rsidR="00465ACC" w:rsidRDefault="00071B2E">
      <w:pPr>
        <w:pStyle w:val="TDC1"/>
        <w:rPr>
          <w:rFonts w:eastAsiaTheme="minorEastAsia" w:cstheme="minorBidi"/>
          <w:b w:val="0"/>
          <w:bCs w:val="0"/>
          <w:caps w:val="0"/>
          <w:noProof/>
          <w:sz w:val="22"/>
          <w:szCs w:val="22"/>
          <w:lang w:eastAsia="es-CL"/>
        </w:rPr>
      </w:pPr>
      <w:r>
        <w:fldChar w:fldCharType="begin"/>
      </w:r>
      <w:r>
        <w:instrText xml:space="preserve"> TOC \o "1-2" \h \z \u </w:instrText>
      </w:r>
      <w:r>
        <w:fldChar w:fldCharType="separate"/>
      </w:r>
      <w:hyperlink w:anchor="_Toc517854030" w:history="1">
        <w:r w:rsidR="00465ACC" w:rsidRPr="00DC2C08">
          <w:rPr>
            <w:rStyle w:val="Hipervnculo"/>
            <w:noProof/>
          </w:rPr>
          <w:t>1.</w:t>
        </w:r>
        <w:r w:rsidR="00465ACC">
          <w:rPr>
            <w:rFonts w:eastAsiaTheme="minorEastAsia" w:cstheme="minorBidi"/>
            <w:b w:val="0"/>
            <w:bCs w:val="0"/>
            <w:caps w:val="0"/>
            <w:noProof/>
            <w:sz w:val="22"/>
            <w:szCs w:val="22"/>
            <w:lang w:eastAsia="es-CL"/>
          </w:rPr>
          <w:tab/>
        </w:r>
        <w:r w:rsidR="00465ACC" w:rsidRPr="00DC2C08">
          <w:rPr>
            <w:rStyle w:val="Hipervnculo"/>
            <w:noProof/>
          </w:rPr>
          <w:t>RESUMEN.</w:t>
        </w:r>
        <w:r w:rsidR="00465ACC">
          <w:rPr>
            <w:noProof/>
            <w:webHidden/>
          </w:rPr>
          <w:tab/>
        </w:r>
        <w:r w:rsidR="00465ACC">
          <w:rPr>
            <w:noProof/>
            <w:webHidden/>
          </w:rPr>
          <w:fldChar w:fldCharType="begin"/>
        </w:r>
        <w:r w:rsidR="00465ACC">
          <w:rPr>
            <w:noProof/>
            <w:webHidden/>
          </w:rPr>
          <w:instrText xml:space="preserve"> PAGEREF _Toc517854030 \h </w:instrText>
        </w:r>
        <w:r w:rsidR="00465ACC">
          <w:rPr>
            <w:noProof/>
            <w:webHidden/>
          </w:rPr>
        </w:r>
        <w:r w:rsidR="00465ACC">
          <w:rPr>
            <w:noProof/>
            <w:webHidden/>
          </w:rPr>
          <w:fldChar w:fldCharType="separate"/>
        </w:r>
        <w:r w:rsidR="00465ACC">
          <w:rPr>
            <w:noProof/>
            <w:webHidden/>
          </w:rPr>
          <w:t>3</w:t>
        </w:r>
        <w:r w:rsidR="00465ACC">
          <w:rPr>
            <w:noProof/>
            <w:webHidden/>
          </w:rPr>
          <w:fldChar w:fldCharType="end"/>
        </w:r>
      </w:hyperlink>
    </w:p>
    <w:p w14:paraId="78B0BAFE" w14:textId="77777777" w:rsidR="00465ACC" w:rsidRDefault="00563B76">
      <w:pPr>
        <w:pStyle w:val="TDC1"/>
        <w:rPr>
          <w:rFonts w:eastAsiaTheme="minorEastAsia" w:cstheme="minorBidi"/>
          <w:b w:val="0"/>
          <w:bCs w:val="0"/>
          <w:caps w:val="0"/>
          <w:noProof/>
          <w:sz w:val="22"/>
          <w:szCs w:val="22"/>
          <w:lang w:eastAsia="es-CL"/>
        </w:rPr>
      </w:pPr>
      <w:hyperlink w:anchor="_Toc517854031" w:history="1">
        <w:r w:rsidR="00465ACC" w:rsidRPr="00DC2C08">
          <w:rPr>
            <w:rStyle w:val="Hipervnculo"/>
            <w:noProof/>
          </w:rPr>
          <w:t>2.</w:t>
        </w:r>
        <w:r w:rsidR="00465ACC">
          <w:rPr>
            <w:rFonts w:eastAsiaTheme="minorEastAsia" w:cstheme="minorBidi"/>
            <w:b w:val="0"/>
            <w:bCs w:val="0"/>
            <w:caps w:val="0"/>
            <w:noProof/>
            <w:sz w:val="22"/>
            <w:szCs w:val="22"/>
            <w:lang w:eastAsia="es-CL"/>
          </w:rPr>
          <w:tab/>
        </w:r>
        <w:r w:rsidR="00465ACC" w:rsidRPr="00DC2C08">
          <w:rPr>
            <w:rStyle w:val="Hipervnculo"/>
            <w:noProof/>
          </w:rPr>
          <w:t>IDENTIFICACIÓN DEL TITULAR DE LA ESTACIÓN</w:t>
        </w:r>
        <w:r w:rsidR="00465ACC">
          <w:rPr>
            <w:noProof/>
            <w:webHidden/>
          </w:rPr>
          <w:tab/>
        </w:r>
        <w:r w:rsidR="00465ACC">
          <w:rPr>
            <w:noProof/>
            <w:webHidden/>
          </w:rPr>
          <w:fldChar w:fldCharType="begin"/>
        </w:r>
        <w:r w:rsidR="00465ACC">
          <w:rPr>
            <w:noProof/>
            <w:webHidden/>
          </w:rPr>
          <w:instrText xml:space="preserve"> PAGEREF _Toc517854031 \h </w:instrText>
        </w:r>
        <w:r w:rsidR="00465ACC">
          <w:rPr>
            <w:noProof/>
            <w:webHidden/>
          </w:rPr>
        </w:r>
        <w:r w:rsidR="00465ACC">
          <w:rPr>
            <w:noProof/>
            <w:webHidden/>
          </w:rPr>
          <w:fldChar w:fldCharType="separate"/>
        </w:r>
        <w:r w:rsidR="00465ACC">
          <w:rPr>
            <w:noProof/>
            <w:webHidden/>
          </w:rPr>
          <w:t>5</w:t>
        </w:r>
        <w:r w:rsidR="00465ACC">
          <w:rPr>
            <w:noProof/>
            <w:webHidden/>
          </w:rPr>
          <w:fldChar w:fldCharType="end"/>
        </w:r>
      </w:hyperlink>
    </w:p>
    <w:p w14:paraId="2F028EB2" w14:textId="77777777" w:rsidR="00465ACC" w:rsidRDefault="00563B76">
      <w:pPr>
        <w:pStyle w:val="TDC2"/>
        <w:tabs>
          <w:tab w:val="left" w:pos="880"/>
          <w:tab w:val="right" w:leader="dot" w:pos="9168"/>
        </w:tabs>
        <w:rPr>
          <w:rFonts w:eastAsiaTheme="minorEastAsia" w:cstheme="minorBidi"/>
          <w:smallCaps w:val="0"/>
          <w:noProof/>
          <w:sz w:val="22"/>
          <w:szCs w:val="22"/>
          <w:lang w:eastAsia="es-CL"/>
        </w:rPr>
      </w:pPr>
      <w:hyperlink w:anchor="_Toc517854032" w:history="1">
        <w:r w:rsidR="00465ACC" w:rsidRPr="00DC2C08">
          <w:rPr>
            <w:rStyle w:val="Hipervnculo"/>
            <w:noProof/>
          </w:rPr>
          <w:t>2.1.</w:t>
        </w:r>
        <w:r w:rsidR="00465ACC">
          <w:rPr>
            <w:rFonts w:eastAsiaTheme="minorEastAsia" w:cstheme="minorBidi"/>
            <w:smallCaps w:val="0"/>
            <w:noProof/>
            <w:sz w:val="22"/>
            <w:szCs w:val="22"/>
            <w:lang w:eastAsia="es-CL"/>
          </w:rPr>
          <w:tab/>
        </w:r>
        <w:r w:rsidR="00465ACC" w:rsidRPr="00DC2C08">
          <w:rPr>
            <w:rStyle w:val="Hipervnculo"/>
            <w:noProof/>
          </w:rPr>
          <w:t>Antecedentes Generales</w:t>
        </w:r>
        <w:r w:rsidR="00465ACC">
          <w:rPr>
            <w:noProof/>
            <w:webHidden/>
          </w:rPr>
          <w:tab/>
        </w:r>
        <w:r w:rsidR="00465ACC">
          <w:rPr>
            <w:noProof/>
            <w:webHidden/>
          </w:rPr>
          <w:fldChar w:fldCharType="begin"/>
        </w:r>
        <w:r w:rsidR="00465ACC">
          <w:rPr>
            <w:noProof/>
            <w:webHidden/>
          </w:rPr>
          <w:instrText xml:space="preserve"> PAGEREF _Toc517854032 \h </w:instrText>
        </w:r>
        <w:r w:rsidR="00465ACC">
          <w:rPr>
            <w:noProof/>
            <w:webHidden/>
          </w:rPr>
        </w:r>
        <w:r w:rsidR="00465ACC">
          <w:rPr>
            <w:noProof/>
            <w:webHidden/>
          </w:rPr>
          <w:fldChar w:fldCharType="separate"/>
        </w:r>
        <w:r w:rsidR="00465ACC">
          <w:rPr>
            <w:noProof/>
            <w:webHidden/>
          </w:rPr>
          <w:t>5</w:t>
        </w:r>
        <w:r w:rsidR="00465ACC">
          <w:rPr>
            <w:noProof/>
            <w:webHidden/>
          </w:rPr>
          <w:fldChar w:fldCharType="end"/>
        </w:r>
      </w:hyperlink>
    </w:p>
    <w:p w14:paraId="10291636" w14:textId="77777777" w:rsidR="00465ACC" w:rsidRDefault="00563B76">
      <w:pPr>
        <w:pStyle w:val="TDC2"/>
        <w:tabs>
          <w:tab w:val="left" w:pos="880"/>
          <w:tab w:val="right" w:leader="dot" w:pos="9168"/>
        </w:tabs>
        <w:rPr>
          <w:rFonts w:eastAsiaTheme="minorEastAsia" w:cstheme="minorBidi"/>
          <w:smallCaps w:val="0"/>
          <w:noProof/>
          <w:sz w:val="22"/>
          <w:szCs w:val="22"/>
          <w:lang w:eastAsia="es-CL"/>
        </w:rPr>
      </w:pPr>
      <w:hyperlink w:anchor="_Toc517854033" w:history="1">
        <w:r w:rsidR="00465ACC" w:rsidRPr="00DC2C08">
          <w:rPr>
            <w:rStyle w:val="Hipervnculo"/>
            <w:noProof/>
          </w:rPr>
          <w:t>2.2.</w:t>
        </w:r>
        <w:r w:rsidR="00465ACC">
          <w:rPr>
            <w:rFonts w:eastAsiaTheme="minorEastAsia" w:cstheme="minorBidi"/>
            <w:smallCaps w:val="0"/>
            <w:noProof/>
            <w:sz w:val="22"/>
            <w:szCs w:val="22"/>
            <w:lang w:eastAsia="es-CL"/>
          </w:rPr>
          <w:tab/>
        </w:r>
        <w:r w:rsidR="00465ACC" w:rsidRPr="00DC2C08">
          <w:rPr>
            <w:rStyle w:val="Hipervnculo"/>
            <w:noProof/>
          </w:rPr>
          <w:t>Ubicación y Layout</w:t>
        </w:r>
        <w:r w:rsidR="00465ACC">
          <w:rPr>
            <w:noProof/>
            <w:webHidden/>
          </w:rPr>
          <w:tab/>
        </w:r>
        <w:r w:rsidR="00465ACC">
          <w:rPr>
            <w:noProof/>
            <w:webHidden/>
          </w:rPr>
          <w:fldChar w:fldCharType="begin"/>
        </w:r>
        <w:r w:rsidR="00465ACC">
          <w:rPr>
            <w:noProof/>
            <w:webHidden/>
          </w:rPr>
          <w:instrText xml:space="preserve"> PAGEREF _Toc517854033 \h </w:instrText>
        </w:r>
        <w:r w:rsidR="00465ACC">
          <w:rPr>
            <w:noProof/>
            <w:webHidden/>
          </w:rPr>
        </w:r>
        <w:r w:rsidR="00465ACC">
          <w:rPr>
            <w:noProof/>
            <w:webHidden/>
          </w:rPr>
          <w:fldChar w:fldCharType="separate"/>
        </w:r>
        <w:r w:rsidR="00465ACC">
          <w:rPr>
            <w:noProof/>
            <w:webHidden/>
          </w:rPr>
          <w:t>6</w:t>
        </w:r>
        <w:r w:rsidR="00465ACC">
          <w:rPr>
            <w:noProof/>
            <w:webHidden/>
          </w:rPr>
          <w:fldChar w:fldCharType="end"/>
        </w:r>
      </w:hyperlink>
    </w:p>
    <w:p w14:paraId="1345DD67" w14:textId="77777777" w:rsidR="00465ACC" w:rsidRDefault="00563B76">
      <w:pPr>
        <w:pStyle w:val="TDC1"/>
        <w:rPr>
          <w:rFonts w:eastAsiaTheme="minorEastAsia" w:cstheme="minorBidi"/>
          <w:b w:val="0"/>
          <w:bCs w:val="0"/>
          <w:caps w:val="0"/>
          <w:noProof/>
          <w:sz w:val="22"/>
          <w:szCs w:val="22"/>
          <w:lang w:eastAsia="es-CL"/>
        </w:rPr>
      </w:pPr>
      <w:hyperlink w:anchor="_Toc517854034" w:history="1">
        <w:r w:rsidR="00465ACC" w:rsidRPr="00DC2C08">
          <w:rPr>
            <w:rStyle w:val="Hipervnculo"/>
            <w:noProof/>
          </w:rPr>
          <w:t>3.</w:t>
        </w:r>
        <w:r w:rsidR="00465ACC">
          <w:rPr>
            <w:rFonts w:eastAsiaTheme="minorEastAsia" w:cstheme="minorBidi"/>
            <w:b w:val="0"/>
            <w:bCs w:val="0"/>
            <w:caps w:val="0"/>
            <w:noProof/>
            <w:sz w:val="22"/>
            <w:szCs w:val="22"/>
            <w:lang w:eastAsia="es-CL"/>
          </w:rPr>
          <w:tab/>
        </w:r>
        <w:r w:rsidR="00465ACC" w:rsidRPr="00DC2C08">
          <w:rPr>
            <w:rStyle w:val="Hipervnculo"/>
            <w:noProof/>
          </w:rPr>
          <w:t>INSTRUMENTOS DE CARÁCTER AMBIENTAL QUE REGULAN LA ESTACIÓN.</w:t>
        </w:r>
        <w:r w:rsidR="00465ACC">
          <w:rPr>
            <w:noProof/>
            <w:webHidden/>
          </w:rPr>
          <w:tab/>
        </w:r>
        <w:r w:rsidR="00465ACC">
          <w:rPr>
            <w:noProof/>
            <w:webHidden/>
          </w:rPr>
          <w:fldChar w:fldCharType="begin"/>
        </w:r>
        <w:r w:rsidR="00465ACC">
          <w:rPr>
            <w:noProof/>
            <w:webHidden/>
          </w:rPr>
          <w:instrText xml:space="preserve"> PAGEREF _Toc517854034 \h </w:instrText>
        </w:r>
        <w:r w:rsidR="00465ACC">
          <w:rPr>
            <w:noProof/>
            <w:webHidden/>
          </w:rPr>
        </w:r>
        <w:r w:rsidR="00465ACC">
          <w:rPr>
            <w:noProof/>
            <w:webHidden/>
          </w:rPr>
          <w:fldChar w:fldCharType="separate"/>
        </w:r>
        <w:r w:rsidR="00465ACC">
          <w:rPr>
            <w:noProof/>
            <w:webHidden/>
          </w:rPr>
          <w:t>8</w:t>
        </w:r>
        <w:r w:rsidR="00465ACC">
          <w:rPr>
            <w:noProof/>
            <w:webHidden/>
          </w:rPr>
          <w:fldChar w:fldCharType="end"/>
        </w:r>
      </w:hyperlink>
    </w:p>
    <w:p w14:paraId="7A4B6C57" w14:textId="77777777" w:rsidR="00465ACC" w:rsidRDefault="00563B76">
      <w:pPr>
        <w:pStyle w:val="TDC1"/>
        <w:rPr>
          <w:rFonts w:eastAsiaTheme="minorEastAsia" w:cstheme="minorBidi"/>
          <w:b w:val="0"/>
          <w:bCs w:val="0"/>
          <w:caps w:val="0"/>
          <w:noProof/>
          <w:sz w:val="22"/>
          <w:szCs w:val="22"/>
          <w:lang w:eastAsia="es-CL"/>
        </w:rPr>
      </w:pPr>
      <w:hyperlink w:anchor="_Toc517854035" w:history="1">
        <w:r w:rsidR="00465ACC" w:rsidRPr="00DC2C08">
          <w:rPr>
            <w:rStyle w:val="Hipervnculo"/>
            <w:noProof/>
          </w:rPr>
          <w:t>4.</w:t>
        </w:r>
        <w:r w:rsidR="00465ACC">
          <w:rPr>
            <w:rFonts w:eastAsiaTheme="minorEastAsia" w:cstheme="minorBidi"/>
            <w:b w:val="0"/>
            <w:bCs w:val="0"/>
            <w:caps w:val="0"/>
            <w:noProof/>
            <w:sz w:val="22"/>
            <w:szCs w:val="22"/>
            <w:lang w:eastAsia="es-CL"/>
          </w:rPr>
          <w:tab/>
        </w:r>
        <w:r w:rsidR="00465ACC" w:rsidRPr="00DC2C08">
          <w:rPr>
            <w:rStyle w:val="Hipervnculo"/>
            <w:noProof/>
          </w:rPr>
          <w:t>ANTECEDENTES DE LA ACTIVIDAD DE VERIFICACIÓN.</w:t>
        </w:r>
        <w:r w:rsidR="00465ACC">
          <w:rPr>
            <w:noProof/>
            <w:webHidden/>
          </w:rPr>
          <w:tab/>
        </w:r>
        <w:r w:rsidR="00465ACC">
          <w:rPr>
            <w:noProof/>
            <w:webHidden/>
          </w:rPr>
          <w:fldChar w:fldCharType="begin"/>
        </w:r>
        <w:r w:rsidR="00465ACC">
          <w:rPr>
            <w:noProof/>
            <w:webHidden/>
          </w:rPr>
          <w:instrText xml:space="preserve"> PAGEREF _Toc517854035 \h </w:instrText>
        </w:r>
        <w:r w:rsidR="00465ACC">
          <w:rPr>
            <w:noProof/>
            <w:webHidden/>
          </w:rPr>
        </w:r>
        <w:r w:rsidR="00465ACC">
          <w:rPr>
            <w:noProof/>
            <w:webHidden/>
          </w:rPr>
          <w:fldChar w:fldCharType="separate"/>
        </w:r>
        <w:r w:rsidR="00465ACC">
          <w:rPr>
            <w:noProof/>
            <w:webHidden/>
          </w:rPr>
          <w:t>9</w:t>
        </w:r>
        <w:r w:rsidR="00465ACC">
          <w:rPr>
            <w:noProof/>
            <w:webHidden/>
          </w:rPr>
          <w:fldChar w:fldCharType="end"/>
        </w:r>
      </w:hyperlink>
    </w:p>
    <w:p w14:paraId="3A884117" w14:textId="77777777" w:rsidR="00465ACC" w:rsidRDefault="00563B76">
      <w:pPr>
        <w:pStyle w:val="TDC2"/>
        <w:tabs>
          <w:tab w:val="left" w:pos="880"/>
          <w:tab w:val="right" w:leader="dot" w:pos="9168"/>
        </w:tabs>
        <w:rPr>
          <w:rFonts w:eastAsiaTheme="minorEastAsia" w:cstheme="minorBidi"/>
          <w:smallCaps w:val="0"/>
          <w:noProof/>
          <w:sz w:val="22"/>
          <w:szCs w:val="22"/>
          <w:lang w:eastAsia="es-CL"/>
        </w:rPr>
      </w:pPr>
      <w:hyperlink w:anchor="_Toc517854036" w:history="1">
        <w:r w:rsidR="00465ACC" w:rsidRPr="00DC2C08">
          <w:rPr>
            <w:rStyle w:val="Hipervnculo"/>
            <w:noProof/>
          </w:rPr>
          <w:t>4.1.</w:t>
        </w:r>
        <w:r w:rsidR="00465ACC">
          <w:rPr>
            <w:rFonts w:eastAsiaTheme="minorEastAsia" w:cstheme="minorBidi"/>
            <w:smallCaps w:val="0"/>
            <w:noProof/>
            <w:sz w:val="22"/>
            <w:szCs w:val="22"/>
            <w:lang w:eastAsia="es-CL"/>
          </w:rPr>
          <w:tab/>
        </w:r>
        <w:r w:rsidR="00465ACC" w:rsidRPr="00DC2C08">
          <w:rPr>
            <w:rStyle w:val="Hipervnculo"/>
            <w:noProof/>
          </w:rPr>
          <w:t>Motivo de la Actividad.</w:t>
        </w:r>
        <w:r w:rsidR="00465ACC">
          <w:rPr>
            <w:noProof/>
            <w:webHidden/>
          </w:rPr>
          <w:tab/>
        </w:r>
        <w:r w:rsidR="00465ACC">
          <w:rPr>
            <w:noProof/>
            <w:webHidden/>
          </w:rPr>
          <w:fldChar w:fldCharType="begin"/>
        </w:r>
        <w:r w:rsidR="00465ACC">
          <w:rPr>
            <w:noProof/>
            <w:webHidden/>
          </w:rPr>
          <w:instrText xml:space="preserve"> PAGEREF _Toc517854036 \h </w:instrText>
        </w:r>
        <w:r w:rsidR="00465ACC">
          <w:rPr>
            <w:noProof/>
            <w:webHidden/>
          </w:rPr>
        </w:r>
        <w:r w:rsidR="00465ACC">
          <w:rPr>
            <w:noProof/>
            <w:webHidden/>
          </w:rPr>
          <w:fldChar w:fldCharType="separate"/>
        </w:r>
        <w:r w:rsidR="00465ACC">
          <w:rPr>
            <w:noProof/>
            <w:webHidden/>
          </w:rPr>
          <w:t>9</w:t>
        </w:r>
        <w:r w:rsidR="00465ACC">
          <w:rPr>
            <w:noProof/>
            <w:webHidden/>
          </w:rPr>
          <w:fldChar w:fldCharType="end"/>
        </w:r>
      </w:hyperlink>
    </w:p>
    <w:p w14:paraId="1835D005" w14:textId="77777777" w:rsidR="00465ACC" w:rsidRDefault="00563B76">
      <w:pPr>
        <w:pStyle w:val="TDC2"/>
        <w:tabs>
          <w:tab w:val="left" w:pos="880"/>
          <w:tab w:val="right" w:leader="dot" w:pos="9168"/>
        </w:tabs>
        <w:rPr>
          <w:rFonts w:eastAsiaTheme="minorEastAsia" w:cstheme="minorBidi"/>
          <w:smallCaps w:val="0"/>
          <w:noProof/>
          <w:sz w:val="22"/>
          <w:szCs w:val="22"/>
          <w:lang w:eastAsia="es-CL"/>
        </w:rPr>
      </w:pPr>
      <w:hyperlink w:anchor="_Toc517854037" w:history="1">
        <w:r w:rsidR="00465ACC" w:rsidRPr="00DC2C08">
          <w:rPr>
            <w:rStyle w:val="Hipervnculo"/>
            <w:noProof/>
          </w:rPr>
          <w:t>4.2.</w:t>
        </w:r>
        <w:r w:rsidR="00465ACC">
          <w:rPr>
            <w:rFonts w:eastAsiaTheme="minorEastAsia" w:cstheme="minorBidi"/>
            <w:smallCaps w:val="0"/>
            <w:noProof/>
            <w:sz w:val="22"/>
            <w:szCs w:val="22"/>
            <w:lang w:eastAsia="es-CL"/>
          </w:rPr>
          <w:tab/>
        </w:r>
        <w:r w:rsidR="00465ACC" w:rsidRPr="00DC2C08">
          <w:rPr>
            <w:rStyle w:val="Hipervnculo"/>
            <w:noProof/>
          </w:rPr>
          <w:t>Materia Específica Objeto de la Actividad.</w:t>
        </w:r>
        <w:r w:rsidR="00465ACC">
          <w:rPr>
            <w:noProof/>
            <w:webHidden/>
          </w:rPr>
          <w:tab/>
        </w:r>
        <w:r w:rsidR="00465ACC">
          <w:rPr>
            <w:noProof/>
            <w:webHidden/>
          </w:rPr>
          <w:fldChar w:fldCharType="begin"/>
        </w:r>
        <w:r w:rsidR="00465ACC">
          <w:rPr>
            <w:noProof/>
            <w:webHidden/>
          </w:rPr>
          <w:instrText xml:space="preserve"> PAGEREF _Toc517854037 \h </w:instrText>
        </w:r>
        <w:r w:rsidR="00465ACC">
          <w:rPr>
            <w:noProof/>
            <w:webHidden/>
          </w:rPr>
        </w:r>
        <w:r w:rsidR="00465ACC">
          <w:rPr>
            <w:noProof/>
            <w:webHidden/>
          </w:rPr>
          <w:fldChar w:fldCharType="separate"/>
        </w:r>
        <w:r w:rsidR="00465ACC">
          <w:rPr>
            <w:noProof/>
            <w:webHidden/>
          </w:rPr>
          <w:t>9</w:t>
        </w:r>
        <w:r w:rsidR="00465ACC">
          <w:rPr>
            <w:noProof/>
            <w:webHidden/>
          </w:rPr>
          <w:fldChar w:fldCharType="end"/>
        </w:r>
      </w:hyperlink>
    </w:p>
    <w:p w14:paraId="637A204A" w14:textId="77777777" w:rsidR="00465ACC" w:rsidRDefault="00563B76">
      <w:pPr>
        <w:pStyle w:val="TDC2"/>
        <w:tabs>
          <w:tab w:val="left" w:pos="880"/>
          <w:tab w:val="right" w:leader="dot" w:pos="9168"/>
        </w:tabs>
        <w:rPr>
          <w:rFonts w:eastAsiaTheme="minorEastAsia" w:cstheme="minorBidi"/>
          <w:smallCaps w:val="0"/>
          <w:noProof/>
          <w:sz w:val="22"/>
          <w:szCs w:val="22"/>
          <w:lang w:eastAsia="es-CL"/>
        </w:rPr>
      </w:pPr>
      <w:hyperlink w:anchor="_Toc517854038" w:history="1">
        <w:r w:rsidR="00465ACC" w:rsidRPr="00DC2C08">
          <w:rPr>
            <w:rStyle w:val="Hipervnculo"/>
            <w:noProof/>
          </w:rPr>
          <w:t>4.3.</w:t>
        </w:r>
        <w:r w:rsidR="00465ACC">
          <w:rPr>
            <w:rFonts w:eastAsiaTheme="minorEastAsia" w:cstheme="minorBidi"/>
            <w:smallCaps w:val="0"/>
            <w:noProof/>
            <w:sz w:val="22"/>
            <w:szCs w:val="22"/>
            <w:lang w:eastAsia="es-CL"/>
          </w:rPr>
          <w:tab/>
        </w:r>
        <w:r w:rsidR="00465ACC" w:rsidRPr="00DC2C08">
          <w:rPr>
            <w:rStyle w:val="Hipervnculo"/>
            <w:noProof/>
          </w:rPr>
          <w:t>Aspectos relativos a la ejecución de la verificación.</w:t>
        </w:r>
        <w:r w:rsidR="00465ACC">
          <w:rPr>
            <w:noProof/>
            <w:webHidden/>
          </w:rPr>
          <w:tab/>
        </w:r>
        <w:r w:rsidR="00465ACC">
          <w:rPr>
            <w:noProof/>
            <w:webHidden/>
          </w:rPr>
          <w:fldChar w:fldCharType="begin"/>
        </w:r>
        <w:r w:rsidR="00465ACC">
          <w:rPr>
            <w:noProof/>
            <w:webHidden/>
          </w:rPr>
          <w:instrText xml:space="preserve"> PAGEREF _Toc517854038 \h </w:instrText>
        </w:r>
        <w:r w:rsidR="00465ACC">
          <w:rPr>
            <w:noProof/>
            <w:webHidden/>
          </w:rPr>
        </w:r>
        <w:r w:rsidR="00465ACC">
          <w:rPr>
            <w:noProof/>
            <w:webHidden/>
          </w:rPr>
          <w:fldChar w:fldCharType="separate"/>
        </w:r>
        <w:r w:rsidR="00465ACC">
          <w:rPr>
            <w:noProof/>
            <w:webHidden/>
          </w:rPr>
          <w:t>9</w:t>
        </w:r>
        <w:r w:rsidR="00465ACC">
          <w:rPr>
            <w:noProof/>
            <w:webHidden/>
          </w:rPr>
          <w:fldChar w:fldCharType="end"/>
        </w:r>
      </w:hyperlink>
    </w:p>
    <w:p w14:paraId="5F3593DE" w14:textId="77777777" w:rsidR="00465ACC" w:rsidRDefault="00563B76">
      <w:pPr>
        <w:pStyle w:val="TDC2"/>
        <w:tabs>
          <w:tab w:val="left" w:pos="880"/>
          <w:tab w:val="right" w:leader="dot" w:pos="9168"/>
        </w:tabs>
        <w:rPr>
          <w:rFonts w:eastAsiaTheme="minorEastAsia" w:cstheme="minorBidi"/>
          <w:smallCaps w:val="0"/>
          <w:noProof/>
          <w:sz w:val="22"/>
          <w:szCs w:val="22"/>
          <w:lang w:eastAsia="es-CL"/>
        </w:rPr>
      </w:pPr>
      <w:hyperlink w:anchor="_Toc517854039" w:history="1">
        <w:r w:rsidR="00465ACC" w:rsidRPr="00DC2C08">
          <w:rPr>
            <w:rStyle w:val="Hipervnculo"/>
            <w:bCs/>
            <w:noProof/>
          </w:rPr>
          <w:t>4.4.</w:t>
        </w:r>
        <w:r w:rsidR="00465ACC">
          <w:rPr>
            <w:rFonts w:eastAsiaTheme="minorEastAsia" w:cstheme="minorBidi"/>
            <w:smallCaps w:val="0"/>
            <w:noProof/>
            <w:sz w:val="22"/>
            <w:szCs w:val="22"/>
            <w:lang w:eastAsia="es-CL"/>
          </w:rPr>
          <w:tab/>
        </w:r>
        <w:r w:rsidR="00465ACC" w:rsidRPr="00DC2C08">
          <w:rPr>
            <w:rStyle w:val="Hipervnculo"/>
            <w:bCs/>
            <w:noProof/>
          </w:rPr>
          <w:t>Aspectos relativos a la verificación</w:t>
        </w:r>
        <w:r w:rsidR="00465ACC">
          <w:rPr>
            <w:noProof/>
            <w:webHidden/>
          </w:rPr>
          <w:tab/>
        </w:r>
        <w:r w:rsidR="00465ACC">
          <w:rPr>
            <w:noProof/>
            <w:webHidden/>
          </w:rPr>
          <w:fldChar w:fldCharType="begin"/>
        </w:r>
        <w:r w:rsidR="00465ACC">
          <w:rPr>
            <w:noProof/>
            <w:webHidden/>
          </w:rPr>
          <w:instrText xml:space="preserve"> PAGEREF _Toc517854039 \h </w:instrText>
        </w:r>
        <w:r w:rsidR="00465ACC">
          <w:rPr>
            <w:noProof/>
            <w:webHidden/>
          </w:rPr>
        </w:r>
        <w:r w:rsidR="00465ACC">
          <w:rPr>
            <w:noProof/>
            <w:webHidden/>
          </w:rPr>
          <w:fldChar w:fldCharType="separate"/>
        </w:r>
        <w:r w:rsidR="00465ACC">
          <w:rPr>
            <w:noProof/>
            <w:webHidden/>
          </w:rPr>
          <w:t>10</w:t>
        </w:r>
        <w:r w:rsidR="00465ACC">
          <w:rPr>
            <w:noProof/>
            <w:webHidden/>
          </w:rPr>
          <w:fldChar w:fldCharType="end"/>
        </w:r>
      </w:hyperlink>
    </w:p>
    <w:p w14:paraId="25769573" w14:textId="77777777" w:rsidR="00465ACC" w:rsidRDefault="00563B76">
      <w:pPr>
        <w:pStyle w:val="TDC1"/>
        <w:rPr>
          <w:rFonts w:eastAsiaTheme="minorEastAsia" w:cstheme="minorBidi"/>
          <w:b w:val="0"/>
          <w:bCs w:val="0"/>
          <w:caps w:val="0"/>
          <w:noProof/>
          <w:sz w:val="22"/>
          <w:szCs w:val="22"/>
          <w:lang w:eastAsia="es-CL"/>
        </w:rPr>
      </w:pPr>
      <w:hyperlink w:anchor="_Toc517854040" w:history="1">
        <w:r w:rsidR="00465ACC" w:rsidRPr="00DC2C08">
          <w:rPr>
            <w:rStyle w:val="Hipervnculo"/>
            <w:noProof/>
          </w:rPr>
          <w:t>5.</w:t>
        </w:r>
        <w:r w:rsidR="00465ACC">
          <w:rPr>
            <w:rFonts w:eastAsiaTheme="minorEastAsia" w:cstheme="minorBidi"/>
            <w:b w:val="0"/>
            <w:bCs w:val="0"/>
            <w:caps w:val="0"/>
            <w:noProof/>
            <w:sz w:val="22"/>
            <w:szCs w:val="22"/>
            <w:lang w:eastAsia="es-CL"/>
          </w:rPr>
          <w:tab/>
        </w:r>
        <w:r w:rsidR="00465ACC" w:rsidRPr="00DC2C08">
          <w:rPr>
            <w:rStyle w:val="Hipervnculo"/>
            <w:noProof/>
          </w:rPr>
          <w:t>VERIFICACIÓN DE REQUISITOS PARA OTORGAR REPRESENTATIVIDAD POBLACIONAL</w:t>
        </w:r>
        <w:r w:rsidR="00465ACC">
          <w:rPr>
            <w:noProof/>
            <w:webHidden/>
          </w:rPr>
          <w:tab/>
        </w:r>
        <w:r w:rsidR="00465ACC">
          <w:rPr>
            <w:noProof/>
            <w:webHidden/>
          </w:rPr>
          <w:fldChar w:fldCharType="begin"/>
        </w:r>
        <w:r w:rsidR="00465ACC">
          <w:rPr>
            <w:noProof/>
            <w:webHidden/>
          </w:rPr>
          <w:instrText xml:space="preserve"> PAGEREF _Toc517854040 \h </w:instrText>
        </w:r>
        <w:r w:rsidR="00465ACC">
          <w:rPr>
            <w:noProof/>
            <w:webHidden/>
          </w:rPr>
        </w:r>
        <w:r w:rsidR="00465ACC">
          <w:rPr>
            <w:noProof/>
            <w:webHidden/>
          </w:rPr>
          <w:fldChar w:fldCharType="separate"/>
        </w:r>
        <w:r w:rsidR="00465ACC">
          <w:rPr>
            <w:noProof/>
            <w:webHidden/>
          </w:rPr>
          <w:t>11</w:t>
        </w:r>
        <w:r w:rsidR="00465ACC">
          <w:rPr>
            <w:noProof/>
            <w:webHidden/>
          </w:rPr>
          <w:fldChar w:fldCharType="end"/>
        </w:r>
      </w:hyperlink>
    </w:p>
    <w:p w14:paraId="51502289" w14:textId="77777777" w:rsidR="00465ACC" w:rsidRDefault="00563B76">
      <w:pPr>
        <w:pStyle w:val="TDC2"/>
        <w:tabs>
          <w:tab w:val="left" w:pos="880"/>
          <w:tab w:val="right" w:leader="dot" w:pos="9168"/>
        </w:tabs>
        <w:rPr>
          <w:rFonts w:eastAsiaTheme="minorEastAsia" w:cstheme="minorBidi"/>
          <w:smallCaps w:val="0"/>
          <w:noProof/>
          <w:sz w:val="22"/>
          <w:szCs w:val="22"/>
          <w:lang w:eastAsia="es-CL"/>
        </w:rPr>
      </w:pPr>
      <w:hyperlink w:anchor="_Toc517854041" w:history="1">
        <w:r w:rsidR="00465ACC" w:rsidRPr="00DC2C08">
          <w:rPr>
            <w:rStyle w:val="Hipervnculo"/>
            <w:noProof/>
          </w:rPr>
          <w:t>5.1.</w:t>
        </w:r>
        <w:r w:rsidR="00465ACC">
          <w:rPr>
            <w:rFonts w:eastAsiaTheme="minorEastAsia" w:cstheme="minorBidi"/>
            <w:smallCaps w:val="0"/>
            <w:noProof/>
            <w:sz w:val="22"/>
            <w:szCs w:val="22"/>
            <w:lang w:eastAsia="es-CL"/>
          </w:rPr>
          <w:tab/>
        </w:r>
        <w:r w:rsidR="00465ACC" w:rsidRPr="00DC2C08">
          <w:rPr>
            <w:rStyle w:val="Hipervnculo"/>
            <w:noProof/>
          </w:rPr>
          <w:t>Evaluación de los requerimientos específicos.</w:t>
        </w:r>
        <w:r w:rsidR="00465ACC">
          <w:rPr>
            <w:noProof/>
            <w:webHidden/>
          </w:rPr>
          <w:tab/>
        </w:r>
        <w:r w:rsidR="00465ACC">
          <w:rPr>
            <w:noProof/>
            <w:webHidden/>
          </w:rPr>
          <w:fldChar w:fldCharType="begin"/>
        </w:r>
        <w:r w:rsidR="00465ACC">
          <w:rPr>
            <w:noProof/>
            <w:webHidden/>
          </w:rPr>
          <w:instrText xml:space="preserve"> PAGEREF _Toc517854041 \h </w:instrText>
        </w:r>
        <w:r w:rsidR="00465ACC">
          <w:rPr>
            <w:noProof/>
            <w:webHidden/>
          </w:rPr>
        </w:r>
        <w:r w:rsidR="00465ACC">
          <w:rPr>
            <w:noProof/>
            <w:webHidden/>
          </w:rPr>
          <w:fldChar w:fldCharType="separate"/>
        </w:r>
        <w:r w:rsidR="00465ACC">
          <w:rPr>
            <w:noProof/>
            <w:webHidden/>
          </w:rPr>
          <w:t>11</w:t>
        </w:r>
        <w:r w:rsidR="00465ACC">
          <w:rPr>
            <w:noProof/>
            <w:webHidden/>
          </w:rPr>
          <w:fldChar w:fldCharType="end"/>
        </w:r>
      </w:hyperlink>
    </w:p>
    <w:p w14:paraId="0A49BFBC" w14:textId="77777777" w:rsidR="00465ACC" w:rsidRDefault="00563B76">
      <w:pPr>
        <w:pStyle w:val="TDC1"/>
        <w:rPr>
          <w:rFonts w:eastAsiaTheme="minorEastAsia" w:cstheme="minorBidi"/>
          <w:b w:val="0"/>
          <w:bCs w:val="0"/>
          <w:caps w:val="0"/>
          <w:noProof/>
          <w:sz w:val="22"/>
          <w:szCs w:val="22"/>
          <w:lang w:eastAsia="es-CL"/>
        </w:rPr>
      </w:pPr>
      <w:hyperlink w:anchor="_Toc517854042" w:history="1">
        <w:r w:rsidR="00465ACC" w:rsidRPr="00DC2C08">
          <w:rPr>
            <w:rStyle w:val="Hipervnculo"/>
            <w:noProof/>
          </w:rPr>
          <w:t>6.</w:t>
        </w:r>
        <w:r w:rsidR="00465ACC">
          <w:rPr>
            <w:rFonts w:eastAsiaTheme="minorEastAsia" w:cstheme="minorBidi"/>
            <w:b w:val="0"/>
            <w:bCs w:val="0"/>
            <w:caps w:val="0"/>
            <w:noProof/>
            <w:sz w:val="22"/>
            <w:szCs w:val="22"/>
            <w:lang w:eastAsia="es-CL"/>
          </w:rPr>
          <w:tab/>
        </w:r>
        <w:r w:rsidR="00465ACC" w:rsidRPr="00DC2C08">
          <w:rPr>
            <w:rStyle w:val="Hipervnculo"/>
            <w:noProof/>
          </w:rPr>
          <w:t>CONCLUSIONES.</w:t>
        </w:r>
        <w:r w:rsidR="00465ACC">
          <w:rPr>
            <w:noProof/>
            <w:webHidden/>
          </w:rPr>
          <w:tab/>
        </w:r>
        <w:r w:rsidR="00465ACC">
          <w:rPr>
            <w:noProof/>
            <w:webHidden/>
          </w:rPr>
          <w:fldChar w:fldCharType="begin"/>
        </w:r>
        <w:r w:rsidR="00465ACC">
          <w:rPr>
            <w:noProof/>
            <w:webHidden/>
          </w:rPr>
          <w:instrText xml:space="preserve"> PAGEREF _Toc517854042 \h </w:instrText>
        </w:r>
        <w:r w:rsidR="00465ACC">
          <w:rPr>
            <w:noProof/>
            <w:webHidden/>
          </w:rPr>
        </w:r>
        <w:r w:rsidR="00465ACC">
          <w:rPr>
            <w:noProof/>
            <w:webHidden/>
          </w:rPr>
          <w:fldChar w:fldCharType="separate"/>
        </w:r>
        <w:r w:rsidR="00465ACC">
          <w:rPr>
            <w:noProof/>
            <w:webHidden/>
          </w:rPr>
          <w:t>25</w:t>
        </w:r>
        <w:r w:rsidR="00465ACC">
          <w:rPr>
            <w:noProof/>
            <w:webHidden/>
          </w:rPr>
          <w:fldChar w:fldCharType="end"/>
        </w:r>
      </w:hyperlink>
    </w:p>
    <w:p w14:paraId="4A4D3A3B" w14:textId="77777777" w:rsidR="00465ACC" w:rsidRDefault="00563B76">
      <w:pPr>
        <w:pStyle w:val="TDC1"/>
        <w:rPr>
          <w:rFonts w:eastAsiaTheme="minorEastAsia" w:cstheme="minorBidi"/>
          <w:b w:val="0"/>
          <w:bCs w:val="0"/>
          <w:caps w:val="0"/>
          <w:noProof/>
          <w:sz w:val="22"/>
          <w:szCs w:val="22"/>
          <w:lang w:eastAsia="es-CL"/>
        </w:rPr>
      </w:pPr>
      <w:hyperlink w:anchor="_Toc517854043" w:history="1">
        <w:r w:rsidR="00465ACC" w:rsidRPr="00DC2C08">
          <w:rPr>
            <w:rStyle w:val="Hipervnculo"/>
            <w:noProof/>
          </w:rPr>
          <w:t>7.</w:t>
        </w:r>
        <w:r w:rsidR="00465ACC">
          <w:rPr>
            <w:rFonts w:eastAsiaTheme="minorEastAsia" w:cstheme="minorBidi"/>
            <w:b w:val="0"/>
            <w:bCs w:val="0"/>
            <w:caps w:val="0"/>
            <w:noProof/>
            <w:sz w:val="22"/>
            <w:szCs w:val="22"/>
            <w:lang w:eastAsia="es-CL"/>
          </w:rPr>
          <w:tab/>
        </w:r>
        <w:r w:rsidR="00465ACC" w:rsidRPr="00DC2C08">
          <w:rPr>
            <w:rStyle w:val="Hipervnculo"/>
            <w:noProof/>
          </w:rPr>
          <w:t>DOCUMENTACIÓN SOLICITADA Y/O RECEPCIONADA.</w:t>
        </w:r>
        <w:r w:rsidR="00465ACC">
          <w:rPr>
            <w:noProof/>
            <w:webHidden/>
          </w:rPr>
          <w:tab/>
        </w:r>
        <w:r w:rsidR="00465ACC">
          <w:rPr>
            <w:noProof/>
            <w:webHidden/>
          </w:rPr>
          <w:fldChar w:fldCharType="begin"/>
        </w:r>
        <w:r w:rsidR="00465ACC">
          <w:rPr>
            <w:noProof/>
            <w:webHidden/>
          </w:rPr>
          <w:instrText xml:space="preserve"> PAGEREF _Toc517854043 \h </w:instrText>
        </w:r>
        <w:r w:rsidR="00465ACC">
          <w:rPr>
            <w:noProof/>
            <w:webHidden/>
          </w:rPr>
        </w:r>
        <w:r w:rsidR="00465ACC">
          <w:rPr>
            <w:noProof/>
            <w:webHidden/>
          </w:rPr>
          <w:fldChar w:fldCharType="separate"/>
        </w:r>
        <w:r w:rsidR="00465ACC">
          <w:rPr>
            <w:noProof/>
            <w:webHidden/>
          </w:rPr>
          <w:t>27</w:t>
        </w:r>
        <w:r w:rsidR="00465ACC">
          <w:rPr>
            <w:noProof/>
            <w:webHidden/>
          </w:rPr>
          <w:fldChar w:fldCharType="end"/>
        </w:r>
      </w:hyperlink>
    </w:p>
    <w:p w14:paraId="0FBFC659" w14:textId="77777777" w:rsidR="00465ACC" w:rsidRDefault="00563B76">
      <w:pPr>
        <w:pStyle w:val="TDC1"/>
        <w:rPr>
          <w:rFonts w:eastAsiaTheme="minorEastAsia" w:cstheme="minorBidi"/>
          <w:b w:val="0"/>
          <w:bCs w:val="0"/>
          <w:caps w:val="0"/>
          <w:noProof/>
          <w:sz w:val="22"/>
          <w:szCs w:val="22"/>
          <w:lang w:eastAsia="es-CL"/>
        </w:rPr>
      </w:pPr>
      <w:hyperlink w:anchor="_Toc517854044" w:history="1">
        <w:r w:rsidR="00465ACC" w:rsidRPr="00DC2C08">
          <w:rPr>
            <w:rStyle w:val="Hipervnculo"/>
            <w:noProof/>
          </w:rPr>
          <w:t>8.</w:t>
        </w:r>
        <w:r w:rsidR="00465ACC">
          <w:rPr>
            <w:rFonts w:eastAsiaTheme="minorEastAsia" w:cstheme="minorBidi"/>
            <w:b w:val="0"/>
            <w:bCs w:val="0"/>
            <w:caps w:val="0"/>
            <w:noProof/>
            <w:sz w:val="22"/>
            <w:szCs w:val="22"/>
            <w:lang w:eastAsia="es-CL"/>
          </w:rPr>
          <w:tab/>
        </w:r>
        <w:r w:rsidR="00465ACC" w:rsidRPr="00DC2C08">
          <w:rPr>
            <w:rStyle w:val="Hipervnculo"/>
            <w:noProof/>
          </w:rPr>
          <w:t>ANEXOS.</w:t>
        </w:r>
        <w:r w:rsidR="00465ACC">
          <w:rPr>
            <w:noProof/>
            <w:webHidden/>
          </w:rPr>
          <w:tab/>
        </w:r>
        <w:r w:rsidR="00465ACC">
          <w:rPr>
            <w:noProof/>
            <w:webHidden/>
          </w:rPr>
          <w:fldChar w:fldCharType="begin"/>
        </w:r>
        <w:r w:rsidR="00465ACC">
          <w:rPr>
            <w:noProof/>
            <w:webHidden/>
          </w:rPr>
          <w:instrText xml:space="preserve"> PAGEREF _Toc517854044 \h </w:instrText>
        </w:r>
        <w:r w:rsidR="00465ACC">
          <w:rPr>
            <w:noProof/>
            <w:webHidden/>
          </w:rPr>
        </w:r>
        <w:r w:rsidR="00465ACC">
          <w:rPr>
            <w:noProof/>
            <w:webHidden/>
          </w:rPr>
          <w:fldChar w:fldCharType="separate"/>
        </w:r>
        <w:r w:rsidR="00465ACC">
          <w:rPr>
            <w:noProof/>
            <w:webHidden/>
          </w:rPr>
          <w:t>28</w:t>
        </w:r>
        <w:r w:rsidR="00465ACC">
          <w:rPr>
            <w:noProof/>
            <w:webHidden/>
          </w:rPr>
          <w:fldChar w:fldCharType="end"/>
        </w:r>
      </w:hyperlink>
    </w:p>
    <w:p w14:paraId="4B2900CC" w14:textId="77777777" w:rsidR="005B03BC" w:rsidRDefault="00071B2E" w:rsidP="00C7173D">
      <w:pPr>
        <w:jc w:val="left"/>
      </w:pPr>
      <w:r>
        <w:fldChar w:fldCharType="end"/>
      </w:r>
    </w:p>
    <w:p w14:paraId="7F108259" w14:textId="77777777" w:rsidR="005B03BC" w:rsidRDefault="005B03BC">
      <w:pPr>
        <w:jc w:val="left"/>
      </w:pPr>
      <w:r>
        <w:br w:type="page"/>
      </w:r>
    </w:p>
    <w:p w14:paraId="37659448" w14:textId="77777777" w:rsidR="002C445A" w:rsidRPr="0025129B" w:rsidRDefault="00ED4317" w:rsidP="00C2762F">
      <w:pPr>
        <w:pStyle w:val="Ttulo1"/>
      </w:pPr>
      <w:bookmarkStart w:id="9" w:name="_Toc426359948"/>
      <w:bookmarkStart w:id="10" w:name="_Toc426362620"/>
      <w:bookmarkStart w:id="11" w:name="_Ref517350484"/>
      <w:bookmarkStart w:id="12" w:name="_Toc517854030"/>
      <w:r w:rsidRPr="0025129B">
        <w:lastRenderedPageBreak/>
        <w:t>RESUMEN</w:t>
      </w:r>
      <w:r w:rsidR="00B1722C" w:rsidRPr="0025129B">
        <w:t>.</w:t>
      </w:r>
      <w:bookmarkEnd w:id="5"/>
      <w:bookmarkEnd w:id="6"/>
      <w:bookmarkEnd w:id="7"/>
      <w:bookmarkEnd w:id="8"/>
      <w:bookmarkEnd w:id="9"/>
      <w:bookmarkEnd w:id="10"/>
      <w:bookmarkEnd w:id="11"/>
      <w:bookmarkEnd w:id="12"/>
    </w:p>
    <w:p w14:paraId="4EF6630D" w14:textId="77777777" w:rsidR="00744C29" w:rsidRDefault="00744C29" w:rsidP="00EB1755">
      <w:pPr>
        <w:autoSpaceDE w:val="0"/>
        <w:autoSpaceDN w:val="0"/>
        <w:adjustRightInd w:val="0"/>
        <w:spacing w:after="120"/>
        <w:rPr>
          <w:rFonts w:ascii="Calibri" w:hAnsi="Calibri" w:cs="Calibri"/>
          <w:color w:val="000000"/>
          <w:lang w:eastAsia="es-ES"/>
        </w:rPr>
      </w:pPr>
    </w:p>
    <w:p w14:paraId="5D42BBD8" w14:textId="77777777" w:rsidR="00953882" w:rsidRPr="00310685" w:rsidRDefault="001732A7" w:rsidP="00EB1755">
      <w:pPr>
        <w:autoSpaceDE w:val="0"/>
        <w:autoSpaceDN w:val="0"/>
        <w:adjustRightInd w:val="0"/>
        <w:spacing w:after="120"/>
        <w:rPr>
          <w:rFonts w:ascii="Calibri" w:hAnsi="Calibri" w:cs="Calibri"/>
          <w:color w:val="000000"/>
          <w:lang w:eastAsia="es-ES"/>
        </w:rPr>
      </w:pPr>
      <w:r w:rsidRPr="00310685">
        <w:rPr>
          <w:rFonts w:ascii="Calibri" w:hAnsi="Calibri" w:cs="Calibri"/>
          <w:color w:val="000000"/>
          <w:lang w:eastAsia="es-ES"/>
        </w:rPr>
        <w:t xml:space="preserve">El presente documento da cuenta </w:t>
      </w:r>
      <w:r w:rsidR="001E6419" w:rsidRPr="00310685">
        <w:rPr>
          <w:rFonts w:ascii="Calibri" w:hAnsi="Calibri" w:cs="Calibri"/>
          <w:color w:val="000000"/>
          <w:lang w:eastAsia="es-ES"/>
        </w:rPr>
        <w:t xml:space="preserve">de la evaluación de la representatividad poblacional por material particulado fino respirable </w:t>
      </w:r>
      <w:r w:rsidR="001E6419" w:rsidRPr="00954A0A">
        <w:rPr>
          <w:rFonts w:ascii="Calibri" w:hAnsi="Calibri" w:cs="Calibri"/>
          <w:color w:val="000000"/>
          <w:lang w:eastAsia="es-ES"/>
        </w:rPr>
        <w:t>MP2,5, realizada por la Superintendencia del Medio Ambiente</w:t>
      </w:r>
      <w:r w:rsidR="00DF67A2">
        <w:rPr>
          <w:rFonts w:ascii="Calibri" w:hAnsi="Calibri" w:cs="Calibri"/>
          <w:color w:val="000000"/>
          <w:lang w:eastAsia="es-ES"/>
        </w:rPr>
        <w:t xml:space="preserve"> (SMA)</w:t>
      </w:r>
      <w:r w:rsidR="001E6419" w:rsidRPr="00954A0A">
        <w:rPr>
          <w:rFonts w:ascii="Calibri" w:hAnsi="Calibri" w:cs="Calibri"/>
          <w:color w:val="000000"/>
          <w:lang w:eastAsia="es-ES"/>
        </w:rPr>
        <w:t>, a la estación de calidad del aire</w:t>
      </w:r>
      <w:r w:rsidR="00852006">
        <w:rPr>
          <w:rFonts w:ascii="Calibri" w:hAnsi="Calibri" w:cs="Calibri"/>
          <w:color w:val="000000"/>
          <w:lang w:eastAsia="es-ES"/>
        </w:rPr>
        <w:t xml:space="preserve"> Cerrillos</w:t>
      </w:r>
      <w:r w:rsidR="001E6419" w:rsidRPr="00954A0A">
        <w:rPr>
          <w:rFonts w:ascii="Calibri" w:hAnsi="Calibri" w:cs="Calibri"/>
          <w:color w:val="000000"/>
          <w:lang w:eastAsia="es-ES"/>
        </w:rPr>
        <w:t xml:space="preserve">, en virtud de la solicitud </w:t>
      </w:r>
      <w:r w:rsidR="004A0DEA" w:rsidRPr="00954A0A">
        <w:rPr>
          <w:rFonts w:ascii="Calibri" w:hAnsi="Calibri" w:cs="Calibri"/>
          <w:color w:val="000000"/>
          <w:lang w:eastAsia="es-ES"/>
        </w:rPr>
        <w:t>efectuada</w:t>
      </w:r>
      <w:r w:rsidR="001E6419" w:rsidRPr="00954A0A">
        <w:rPr>
          <w:rFonts w:ascii="Calibri" w:hAnsi="Calibri" w:cs="Calibri"/>
          <w:color w:val="000000"/>
          <w:lang w:eastAsia="es-ES"/>
        </w:rPr>
        <w:t xml:space="preserve"> </w:t>
      </w:r>
      <w:r w:rsidR="005803A9" w:rsidRPr="00954A0A">
        <w:rPr>
          <w:rFonts w:ascii="Calibri" w:hAnsi="Calibri" w:cs="Calibri"/>
          <w:color w:val="000000"/>
          <w:lang w:eastAsia="es-ES"/>
        </w:rPr>
        <w:t xml:space="preserve">mediante el </w:t>
      </w:r>
      <w:r w:rsidR="00A02640" w:rsidRPr="00A02640">
        <w:rPr>
          <w:rFonts w:ascii="Calibri" w:hAnsi="Calibri" w:cs="Calibri"/>
          <w:color w:val="000000"/>
          <w:lang w:eastAsia="es-ES"/>
        </w:rPr>
        <w:t>oficio N°180273 del 22 de enero de 2018</w:t>
      </w:r>
      <w:r w:rsidR="005803A9" w:rsidRPr="00744C29">
        <w:rPr>
          <w:rFonts w:ascii="Calibri" w:hAnsi="Calibri" w:cs="Calibri"/>
          <w:color w:val="000000"/>
          <w:lang w:eastAsia="es-ES"/>
        </w:rPr>
        <w:t xml:space="preserve">, </w:t>
      </w:r>
      <w:r w:rsidR="001E6419" w:rsidRPr="00954A0A">
        <w:rPr>
          <w:rFonts w:ascii="Calibri" w:hAnsi="Calibri" w:cs="Calibri"/>
          <w:color w:val="000000"/>
          <w:lang w:eastAsia="es-ES"/>
        </w:rPr>
        <w:t xml:space="preserve">por parte </w:t>
      </w:r>
      <w:r w:rsidR="0094486E" w:rsidRPr="00954A0A">
        <w:rPr>
          <w:rFonts w:ascii="Calibri" w:hAnsi="Calibri" w:cs="Calibri"/>
          <w:color w:val="000000"/>
          <w:lang w:eastAsia="es-ES"/>
        </w:rPr>
        <w:t>del Ministerio del</w:t>
      </w:r>
      <w:r w:rsidR="001E6419" w:rsidRPr="00954A0A">
        <w:rPr>
          <w:rFonts w:ascii="Calibri" w:hAnsi="Calibri" w:cs="Calibri"/>
          <w:color w:val="000000"/>
          <w:lang w:eastAsia="es-ES"/>
        </w:rPr>
        <w:t xml:space="preserve"> Medio Ambiente</w:t>
      </w:r>
      <w:r w:rsidR="00DF67A2">
        <w:rPr>
          <w:rFonts w:ascii="Calibri" w:hAnsi="Calibri" w:cs="Calibri"/>
          <w:color w:val="000000"/>
          <w:lang w:eastAsia="es-ES"/>
        </w:rPr>
        <w:t xml:space="preserve"> (MMA)</w:t>
      </w:r>
      <w:r w:rsidR="001E6419" w:rsidRPr="00954A0A">
        <w:rPr>
          <w:rFonts w:ascii="Calibri" w:hAnsi="Calibri" w:cs="Calibri"/>
          <w:color w:val="000000"/>
          <w:lang w:eastAsia="es-ES"/>
        </w:rPr>
        <w:t>.</w:t>
      </w:r>
    </w:p>
    <w:p w14:paraId="642D2A4E" w14:textId="5FDA3235" w:rsidR="00953882" w:rsidRPr="00310685" w:rsidRDefault="001732A7" w:rsidP="00744C29">
      <w:pPr>
        <w:autoSpaceDE w:val="0"/>
        <w:autoSpaceDN w:val="0"/>
        <w:adjustRightInd w:val="0"/>
        <w:spacing w:after="120"/>
        <w:rPr>
          <w:rFonts w:ascii="Calibri" w:hAnsi="Calibri" w:cs="Calibri"/>
          <w:color w:val="000000"/>
          <w:lang w:eastAsia="es-ES"/>
        </w:rPr>
      </w:pPr>
      <w:r w:rsidRPr="00310685">
        <w:rPr>
          <w:rFonts w:ascii="Calibri" w:hAnsi="Calibri" w:cs="Calibri"/>
          <w:color w:val="000000"/>
          <w:lang w:eastAsia="es-ES"/>
        </w:rPr>
        <w:t>La actividad consideró la visita a la estación</w:t>
      </w:r>
      <w:r w:rsidR="008F467F" w:rsidRPr="00310685">
        <w:rPr>
          <w:rFonts w:ascii="Calibri" w:hAnsi="Calibri" w:cs="Calibri"/>
          <w:color w:val="000000"/>
          <w:lang w:eastAsia="es-ES"/>
        </w:rPr>
        <w:t xml:space="preserve"> </w:t>
      </w:r>
      <w:r w:rsidR="007A03C4">
        <w:rPr>
          <w:rFonts w:ascii="Calibri" w:hAnsi="Calibri" w:cs="Calibri"/>
          <w:color w:val="000000"/>
          <w:lang w:eastAsia="es-ES"/>
        </w:rPr>
        <w:t>Cerrillos</w:t>
      </w:r>
      <w:r w:rsidR="009953BC" w:rsidRPr="00310685">
        <w:rPr>
          <w:rFonts w:ascii="Calibri" w:hAnsi="Calibri" w:cs="Calibri"/>
          <w:color w:val="000000"/>
          <w:lang w:eastAsia="es-ES"/>
        </w:rPr>
        <w:t xml:space="preserve">, </w:t>
      </w:r>
      <w:r w:rsidR="002C765D">
        <w:rPr>
          <w:rFonts w:ascii="Calibri" w:hAnsi="Calibri" w:cs="Calibri"/>
          <w:color w:val="000000"/>
          <w:lang w:eastAsia="es-ES"/>
        </w:rPr>
        <w:t xml:space="preserve">la cual se </w:t>
      </w:r>
      <w:r w:rsidR="009953BC" w:rsidRPr="00310685">
        <w:rPr>
          <w:rFonts w:ascii="Calibri" w:hAnsi="Calibri" w:cs="Calibri"/>
          <w:color w:val="000000"/>
          <w:lang w:eastAsia="es-ES"/>
        </w:rPr>
        <w:t>ubica en la</w:t>
      </w:r>
      <w:r w:rsidR="00FE06A1" w:rsidRPr="00310685">
        <w:rPr>
          <w:rFonts w:ascii="Calibri" w:hAnsi="Calibri" w:cs="Calibri"/>
          <w:color w:val="000000"/>
          <w:lang w:eastAsia="es-ES"/>
        </w:rPr>
        <w:t xml:space="preserve"> </w:t>
      </w:r>
      <w:r w:rsidR="00532BE0">
        <w:rPr>
          <w:rFonts w:ascii="Calibri" w:hAnsi="Calibri" w:cs="Calibri"/>
          <w:color w:val="000000"/>
          <w:lang w:eastAsia="es-ES"/>
        </w:rPr>
        <w:t xml:space="preserve">comuna de </w:t>
      </w:r>
      <w:r w:rsidR="007A03C4">
        <w:rPr>
          <w:rFonts w:ascii="Calibri" w:hAnsi="Calibri" w:cs="Calibri"/>
          <w:color w:val="000000"/>
          <w:lang w:eastAsia="es-ES"/>
        </w:rPr>
        <w:t>Cerrillos</w:t>
      </w:r>
      <w:r w:rsidR="00BF4A1C" w:rsidRPr="00310685">
        <w:rPr>
          <w:rFonts w:ascii="Calibri" w:hAnsi="Calibri" w:cs="Calibri"/>
          <w:color w:val="000000"/>
          <w:lang w:eastAsia="es-ES"/>
        </w:rPr>
        <w:t>,</w:t>
      </w:r>
      <w:r w:rsidR="00FE06A1" w:rsidRPr="00310685">
        <w:rPr>
          <w:rFonts w:ascii="Calibri" w:hAnsi="Calibri" w:cs="Calibri"/>
          <w:color w:val="000000"/>
          <w:lang w:eastAsia="es-ES"/>
        </w:rPr>
        <w:t xml:space="preserve"> </w:t>
      </w:r>
      <w:r w:rsidR="009953BC" w:rsidRPr="00310685">
        <w:rPr>
          <w:rFonts w:ascii="Calibri" w:hAnsi="Calibri" w:cs="Calibri"/>
          <w:color w:val="000000"/>
          <w:lang w:eastAsia="es-ES"/>
        </w:rPr>
        <w:t xml:space="preserve">Provincia de </w:t>
      </w:r>
      <w:r w:rsidR="007A03C4">
        <w:rPr>
          <w:rFonts w:ascii="Calibri" w:hAnsi="Calibri" w:cs="Calibri"/>
          <w:color w:val="000000"/>
          <w:lang w:eastAsia="es-ES"/>
        </w:rPr>
        <w:t>Santiago</w:t>
      </w:r>
      <w:r w:rsidR="00FE06A1" w:rsidRPr="00310685">
        <w:rPr>
          <w:rFonts w:ascii="Calibri" w:hAnsi="Calibri" w:cs="Calibri"/>
          <w:color w:val="000000"/>
          <w:lang w:eastAsia="es-ES"/>
        </w:rPr>
        <w:t>,</w:t>
      </w:r>
      <w:r w:rsidR="009953BC" w:rsidRPr="00310685">
        <w:rPr>
          <w:rFonts w:ascii="Calibri" w:hAnsi="Calibri" w:cs="Calibri"/>
          <w:color w:val="000000"/>
          <w:lang w:eastAsia="es-ES"/>
        </w:rPr>
        <w:t xml:space="preserve"> de la </w:t>
      </w:r>
      <w:r w:rsidR="008F467F" w:rsidRPr="00310685">
        <w:rPr>
          <w:rFonts w:ascii="Calibri" w:hAnsi="Calibri" w:cs="Calibri"/>
          <w:color w:val="000000"/>
          <w:lang w:eastAsia="es-ES"/>
        </w:rPr>
        <w:t xml:space="preserve">Región </w:t>
      </w:r>
      <w:r w:rsidR="007A03C4">
        <w:rPr>
          <w:rFonts w:ascii="Calibri" w:hAnsi="Calibri" w:cs="Calibri"/>
          <w:color w:val="000000"/>
          <w:lang w:eastAsia="es-ES"/>
        </w:rPr>
        <w:t>Metropolitana</w:t>
      </w:r>
      <w:r w:rsidR="009953BC" w:rsidRPr="00310685">
        <w:rPr>
          <w:rFonts w:ascii="Calibri" w:hAnsi="Calibri" w:cs="Calibri"/>
          <w:color w:val="000000"/>
          <w:lang w:eastAsia="es-ES"/>
        </w:rPr>
        <w:t xml:space="preserve">, </w:t>
      </w:r>
      <w:r w:rsidR="00921510">
        <w:rPr>
          <w:rFonts w:ascii="Calibri" w:hAnsi="Calibri" w:cs="Calibri"/>
          <w:color w:val="000000"/>
          <w:lang w:eastAsia="es-ES"/>
        </w:rPr>
        <w:t>y</w:t>
      </w:r>
      <w:r w:rsidR="002C765D">
        <w:rPr>
          <w:rFonts w:ascii="Calibri" w:hAnsi="Calibri" w:cs="Calibri"/>
          <w:color w:val="000000"/>
          <w:lang w:eastAsia="es-ES"/>
        </w:rPr>
        <w:t xml:space="preserve"> que es</w:t>
      </w:r>
      <w:r w:rsidR="00921510">
        <w:rPr>
          <w:rFonts w:ascii="Calibri" w:hAnsi="Calibri" w:cs="Calibri"/>
          <w:color w:val="000000"/>
          <w:lang w:eastAsia="es-ES"/>
        </w:rPr>
        <w:t xml:space="preserve"> </w:t>
      </w:r>
      <w:r w:rsidR="009953BC" w:rsidRPr="00310685">
        <w:rPr>
          <w:rFonts w:ascii="Calibri" w:hAnsi="Calibri" w:cs="Calibri"/>
          <w:color w:val="000000"/>
          <w:lang w:eastAsia="es-ES"/>
        </w:rPr>
        <w:t>administrada por el Ministerio de Medio Am</w:t>
      </w:r>
      <w:r w:rsidR="002D4BC1" w:rsidRPr="00310685">
        <w:rPr>
          <w:rFonts w:ascii="Calibri" w:hAnsi="Calibri" w:cs="Calibri"/>
          <w:color w:val="000000"/>
          <w:lang w:eastAsia="es-ES"/>
        </w:rPr>
        <w:t>biente</w:t>
      </w:r>
      <w:r w:rsidR="00DB7417">
        <w:rPr>
          <w:rFonts w:ascii="Calibri" w:hAnsi="Calibri" w:cs="Calibri"/>
          <w:color w:val="000000"/>
          <w:lang w:eastAsia="es-ES"/>
        </w:rPr>
        <w:t xml:space="preserve">. </w:t>
      </w:r>
      <w:r w:rsidR="00EC7722" w:rsidRPr="00310685">
        <w:rPr>
          <w:rFonts w:ascii="Calibri" w:hAnsi="Calibri" w:cs="Calibri"/>
          <w:color w:val="000000"/>
          <w:lang w:eastAsia="es-ES"/>
        </w:rPr>
        <w:t>La</w:t>
      </w:r>
      <w:r w:rsidR="005A5C60" w:rsidRPr="00310685">
        <w:rPr>
          <w:rFonts w:ascii="Calibri" w:hAnsi="Calibri" w:cs="Calibri"/>
          <w:color w:val="000000"/>
          <w:lang w:eastAsia="es-ES"/>
        </w:rPr>
        <w:t xml:space="preserve"> </w:t>
      </w:r>
      <w:r w:rsidR="00EC7722" w:rsidRPr="00310685">
        <w:rPr>
          <w:rFonts w:ascii="Calibri" w:hAnsi="Calibri" w:cs="Calibri"/>
          <w:color w:val="000000"/>
          <w:lang w:eastAsia="es-ES"/>
        </w:rPr>
        <w:t>inspección</w:t>
      </w:r>
      <w:r w:rsidR="002C765D">
        <w:rPr>
          <w:rFonts w:ascii="Calibri" w:hAnsi="Calibri" w:cs="Calibri"/>
          <w:color w:val="000000"/>
          <w:lang w:eastAsia="es-ES"/>
        </w:rPr>
        <w:t xml:space="preserve"> ambiental</w:t>
      </w:r>
      <w:r w:rsidR="00DF67A2">
        <w:rPr>
          <w:rFonts w:ascii="Calibri" w:hAnsi="Calibri" w:cs="Calibri"/>
          <w:color w:val="000000"/>
          <w:lang w:eastAsia="es-ES"/>
        </w:rPr>
        <w:t xml:space="preserve"> a la estación Cerrillos,</w:t>
      </w:r>
      <w:r w:rsidR="009953BC" w:rsidRPr="00310685">
        <w:rPr>
          <w:rFonts w:ascii="Calibri" w:hAnsi="Calibri" w:cs="Calibri"/>
          <w:color w:val="000000"/>
          <w:lang w:eastAsia="es-ES"/>
        </w:rPr>
        <w:t xml:space="preserve"> </w:t>
      </w:r>
      <w:r w:rsidR="005A5C60" w:rsidRPr="00310685">
        <w:rPr>
          <w:rFonts w:ascii="Calibri" w:hAnsi="Calibri" w:cs="Calibri"/>
          <w:color w:val="000000"/>
          <w:lang w:eastAsia="es-ES"/>
        </w:rPr>
        <w:t>se realizó</w:t>
      </w:r>
      <w:r w:rsidR="009953BC" w:rsidRPr="00310685">
        <w:rPr>
          <w:rFonts w:ascii="Calibri" w:hAnsi="Calibri" w:cs="Calibri"/>
          <w:color w:val="000000"/>
          <w:lang w:eastAsia="es-ES"/>
        </w:rPr>
        <w:t xml:space="preserve"> </w:t>
      </w:r>
      <w:r w:rsidR="007A03C4">
        <w:rPr>
          <w:rFonts w:ascii="Calibri" w:hAnsi="Calibri" w:cs="Calibri"/>
          <w:color w:val="000000"/>
          <w:lang w:eastAsia="es-ES"/>
        </w:rPr>
        <w:t>el día 18</w:t>
      </w:r>
      <w:r w:rsidR="00787B71" w:rsidRPr="00310685">
        <w:rPr>
          <w:rFonts w:ascii="Calibri" w:hAnsi="Calibri" w:cs="Calibri"/>
          <w:color w:val="000000"/>
          <w:lang w:eastAsia="es-ES"/>
        </w:rPr>
        <w:t xml:space="preserve"> de</w:t>
      </w:r>
      <w:r w:rsidR="00A02640">
        <w:rPr>
          <w:rFonts w:ascii="Calibri" w:hAnsi="Calibri" w:cs="Calibri"/>
          <w:color w:val="000000"/>
          <w:lang w:eastAsia="es-ES"/>
        </w:rPr>
        <w:t xml:space="preserve"> </w:t>
      </w:r>
      <w:r w:rsidR="007A03C4">
        <w:rPr>
          <w:rFonts w:ascii="Calibri" w:hAnsi="Calibri" w:cs="Calibri"/>
          <w:color w:val="000000"/>
          <w:lang w:eastAsia="es-ES"/>
        </w:rPr>
        <w:t>mayo</w:t>
      </w:r>
      <w:r w:rsidR="00787B71" w:rsidRPr="00310685">
        <w:rPr>
          <w:rFonts w:ascii="Calibri" w:hAnsi="Calibri" w:cs="Calibri"/>
          <w:color w:val="000000"/>
          <w:lang w:eastAsia="es-ES"/>
        </w:rPr>
        <w:t xml:space="preserve"> de 201</w:t>
      </w:r>
      <w:r w:rsidR="007A03C4">
        <w:rPr>
          <w:rFonts w:ascii="Calibri" w:hAnsi="Calibri" w:cs="Calibri"/>
          <w:color w:val="000000"/>
          <w:lang w:eastAsia="es-ES"/>
        </w:rPr>
        <w:t>8</w:t>
      </w:r>
      <w:r w:rsidR="002D4BC1" w:rsidRPr="00310685">
        <w:rPr>
          <w:rFonts w:ascii="Calibri" w:hAnsi="Calibri" w:cs="Calibri"/>
          <w:color w:val="000000"/>
          <w:lang w:eastAsia="es-ES"/>
        </w:rPr>
        <w:t xml:space="preserve">, </w:t>
      </w:r>
      <w:r w:rsidR="002C765D">
        <w:rPr>
          <w:rFonts w:ascii="Calibri" w:hAnsi="Calibri" w:cs="Calibri"/>
          <w:color w:val="000000"/>
          <w:lang w:eastAsia="es-ES"/>
        </w:rPr>
        <w:t>y</w:t>
      </w:r>
      <w:r w:rsidR="002D4BC1" w:rsidRPr="00310685">
        <w:rPr>
          <w:rFonts w:ascii="Calibri" w:hAnsi="Calibri" w:cs="Calibri"/>
          <w:color w:val="000000"/>
          <w:lang w:eastAsia="es-ES"/>
        </w:rPr>
        <w:t xml:space="preserve"> </w:t>
      </w:r>
      <w:r w:rsidR="00B05DA2" w:rsidRPr="00310685">
        <w:rPr>
          <w:rFonts w:ascii="Calibri" w:hAnsi="Calibri" w:cs="Calibri"/>
          <w:color w:val="000000"/>
          <w:lang w:eastAsia="es-ES"/>
        </w:rPr>
        <w:t xml:space="preserve">consideró la </w:t>
      </w:r>
      <w:r w:rsidR="002F0562" w:rsidRPr="00310685">
        <w:rPr>
          <w:rFonts w:ascii="Calibri" w:hAnsi="Calibri" w:cs="Calibri"/>
          <w:color w:val="000000"/>
          <w:lang w:eastAsia="es-ES"/>
        </w:rPr>
        <w:t>verifica</w:t>
      </w:r>
      <w:r w:rsidR="00B05DA2" w:rsidRPr="00310685">
        <w:rPr>
          <w:rFonts w:ascii="Calibri" w:hAnsi="Calibri" w:cs="Calibri"/>
          <w:color w:val="000000"/>
          <w:lang w:eastAsia="es-ES"/>
        </w:rPr>
        <w:t xml:space="preserve">ción del cumplimiento de la </w:t>
      </w:r>
      <w:r w:rsidR="00FB5B52">
        <w:rPr>
          <w:rFonts w:ascii="Calibri" w:hAnsi="Calibri" w:cs="Calibri"/>
          <w:color w:val="000000"/>
          <w:lang w:eastAsia="es-ES"/>
        </w:rPr>
        <w:t>N</w:t>
      </w:r>
      <w:r w:rsidR="00B05DA2" w:rsidRPr="00310685">
        <w:rPr>
          <w:rFonts w:ascii="Calibri" w:hAnsi="Calibri" w:cs="Calibri"/>
          <w:color w:val="000000"/>
          <w:lang w:eastAsia="es-ES"/>
        </w:rPr>
        <w:t>orma</w:t>
      </w:r>
      <w:r w:rsidR="00FB5B52">
        <w:rPr>
          <w:rFonts w:ascii="Calibri" w:hAnsi="Calibri" w:cs="Calibri"/>
          <w:color w:val="000000"/>
          <w:lang w:eastAsia="es-ES"/>
        </w:rPr>
        <w:t xml:space="preserve"> Primaria</w:t>
      </w:r>
      <w:r w:rsidR="00B05DA2" w:rsidRPr="00310685">
        <w:rPr>
          <w:rFonts w:ascii="Calibri" w:hAnsi="Calibri" w:cs="Calibri"/>
          <w:color w:val="000000"/>
          <w:lang w:eastAsia="es-ES"/>
        </w:rPr>
        <w:t xml:space="preserve"> de calidad del aire para </w:t>
      </w:r>
      <w:r w:rsidR="005266D4">
        <w:rPr>
          <w:rFonts w:ascii="Calibri" w:hAnsi="Calibri" w:cs="Calibri"/>
          <w:color w:val="000000"/>
          <w:lang w:eastAsia="es-ES"/>
        </w:rPr>
        <w:t xml:space="preserve">material particulado fino respirable </w:t>
      </w:r>
      <w:r w:rsidR="00B05DA2" w:rsidRPr="00310685">
        <w:rPr>
          <w:rFonts w:ascii="Calibri" w:hAnsi="Calibri" w:cs="Calibri"/>
          <w:color w:val="000000"/>
          <w:lang w:eastAsia="es-ES"/>
        </w:rPr>
        <w:t>MP2,5</w:t>
      </w:r>
      <w:r w:rsidR="005266D4">
        <w:rPr>
          <w:rFonts w:ascii="Calibri" w:hAnsi="Calibri" w:cs="Calibri"/>
          <w:color w:val="000000"/>
          <w:lang w:eastAsia="es-ES"/>
        </w:rPr>
        <w:t>,</w:t>
      </w:r>
      <w:r w:rsidR="00B05DA2" w:rsidRPr="00310685">
        <w:rPr>
          <w:rFonts w:ascii="Calibri" w:hAnsi="Calibri" w:cs="Calibri"/>
          <w:color w:val="000000"/>
          <w:lang w:eastAsia="es-ES"/>
        </w:rPr>
        <w:t xml:space="preserve"> D.S. N° 12/2011 del Ministerio del Medio Ambiente</w:t>
      </w:r>
      <w:r w:rsidR="002C765D">
        <w:rPr>
          <w:rFonts w:ascii="Calibri" w:hAnsi="Calibri" w:cs="Calibri"/>
          <w:color w:val="000000"/>
          <w:lang w:eastAsia="es-ES"/>
        </w:rPr>
        <w:t xml:space="preserve"> (MMA)</w:t>
      </w:r>
      <w:r w:rsidR="005266D4">
        <w:rPr>
          <w:rFonts w:ascii="Calibri" w:hAnsi="Calibri" w:cs="Calibri"/>
          <w:color w:val="000000"/>
          <w:lang w:eastAsia="es-ES"/>
        </w:rPr>
        <w:t>;</w:t>
      </w:r>
      <w:r w:rsidR="00C70244" w:rsidRPr="00310685">
        <w:rPr>
          <w:rFonts w:ascii="Calibri" w:hAnsi="Calibri" w:cs="Calibri"/>
          <w:color w:val="000000"/>
          <w:lang w:eastAsia="es-ES"/>
        </w:rPr>
        <w:t xml:space="preserve"> </w:t>
      </w:r>
      <w:r w:rsidR="00B05DA2" w:rsidRPr="00310685">
        <w:rPr>
          <w:rFonts w:ascii="Calibri" w:hAnsi="Calibri" w:cs="Calibri"/>
          <w:color w:val="000000"/>
          <w:lang w:eastAsia="es-ES"/>
        </w:rPr>
        <w:t xml:space="preserve">el cumplimiento </w:t>
      </w:r>
      <w:r w:rsidR="00BD6DD3" w:rsidRPr="00310685">
        <w:rPr>
          <w:rFonts w:ascii="Calibri" w:hAnsi="Calibri" w:cs="Calibri"/>
          <w:color w:val="000000"/>
          <w:lang w:eastAsia="es-ES"/>
        </w:rPr>
        <w:t>del</w:t>
      </w:r>
      <w:r w:rsidR="00B05DA2" w:rsidRPr="00310685">
        <w:rPr>
          <w:rFonts w:ascii="Calibri" w:hAnsi="Calibri" w:cs="Calibri"/>
          <w:color w:val="000000"/>
          <w:lang w:eastAsia="es-ES"/>
        </w:rPr>
        <w:t xml:space="preserve"> </w:t>
      </w:r>
      <w:r w:rsidR="005266D4">
        <w:rPr>
          <w:rFonts w:ascii="Calibri" w:hAnsi="Calibri" w:cs="Calibri"/>
          <w:color w:val="000000"/>
          <w:lang w:eastAsia="es-ES"/>
        </w:rPr>
        <w:t xml:space="preserve">Reglamento de Estaciones de </w:t>
      </w:r>
      <w:r w:rsidR="00857651">
        <w:rPr>
          <w:rFonts w:ascii="Calibri" w:hAnsi="Calibri" w:cs="Calibri"/>
          <w:color w:val="000000"/>
          <w:lang w:eastAsia="es-ES"/>
        </w:rPr>
        <w:t>Medición</w:t>
      </w:r>
      <w:r w:rsidR="005266D4">
        <w:rPr>
          <w:rFonts w:ascii="Calibri" w:hAnsi="Calibri" w:cs="Calibri"/>
          <w:color w:val="000000"/>
          <w:lang w:eastAsia="es-ES"/>
        </w:rPr>
        <w:t xml:space="preserve"> d</w:t>
      </w:r>
      <w:r w:rsidR="005266D4" w:rsidRPr="005266D4">
        <w:rPr>
          <w:rFonts w:ascii="Calibri" w:hAnsi="Calibri" w:cs="Calibri"/>
          <w:color w:val="000000"/>
          <w:lang w:eastAsia="es-ES"/>
        </w:rPr>
        <w:t>e Contaminantes Atmosféricos</w:t>
      </w:r>
      <w:r w:rsidR="005266D4">
        <w:rPr>
          <w:rFonts w:ascii="Calibri" w:hAnsi="Calibri" w:cs="Calibri"/>
          <w:color w:val="000000"/>
          <w:lang w:eastAsia="es-ES"/>
        </w:rPr>
        <w:t xml:space="preserve">, </w:t>
      </w:r>
      <w:r w:rsidR="00B05DA2" w:rsidRPr="00310685">
        <w:rPr>
          <w:rFonts w:ascii="Calibri" w:hAnsi="Calibri" w:cs="Calibri"/>
          <w:color w:val="000000"/>
          <w:lang w:eastAsia="es-ES"/>
        </w:rPr>
        <w:t>D.S. N°</w:t>
      </w:r>
      <w:r w:rsidR="00F241BE" w:rsidRPr="00310685">
        <w:rPr>
          <w:rFonts w:ascii="Calibri" w:hAnsi="Calibri" w:cs="Calibri"/>
          <w:color w:val="000000"/>
          <w:lang w:eastAsia="es-ES"/>
        </w:rPr>
        <w:t xml:space="preserve"> </w:t>
      </w:r>
      <w:r w:rsidR="00D75B8B" w:rsidRPr="00310685">
        <w:rPr>
          <w:rFonts w:ascii="Calibri" w:hAnsi="Calibri" w:cs="Calibri"/>
          <w:color w:val="000000"/>
          <w:lang w:eastAsia="es-ES"/>
        </w:rPr>
        <w:t>61/2008, modificado po</w:t>
      </w:r>
      <w:r w:rsidR="00C70244" w:rsidRPr="00310685">
        <w:rPr>
          <w:rFonts w:ascii="Calibri" w:hAnsi="Calibri" w:cs="Calibri"/>
          <w:color w:val="000000"/>
          <w:lang w:eastAsia="es-ES"/>
        </w:rPr>
        <w:t>r el D.S.</w:t>
      </w:r>
      <w:r w:rsidR="007D74EB" w:rsidRPr="00744C29">
        <w:rPr>
          <w:rFonts w:ascii="Calibri" w:hAnsi="Calibri" w:cs="Calibri"/>
          <w:color w:val="000000"/>
          <w:lang w:eastAsia="es-ES"/>
        </w:rPr>
        <w:t> </w:t>
      </w:r>
      <w:r w:rsidR="00C70244" w:rsidRPr="00310685">
        <w:rPr>
          <w:rFonts w:ascii="Calibri" w:hAnsi="Calibri" w:cs="Calibri"/>
          <w:color w:val="000000"/>
          <w:lang w:eastAsia="es-ES"/>
        </w:rPr>
        <w:t>N°</w:t>
      </w:r>
      <w:r w:rsidR="00343542" w:rsidRPr="00310685">
        <w:rPr>
          <w:rFonts w:ascii="Calibri" w:hAnsi="Calibri" w:cs="Calibri"/>
          <w:color w:val="000000"/>
          <w:lang w:eastAsia="es-ES"/>
        </w:rPr>
        <w:t xml:space="preserve"> </w:t>
      </w:r>
      <w:r w:rsidR="00C70244" w:rsidRPr="00310685">
        <w:rPr>
          <w:rFonts w:ascii="Calibri" w:hAnsi="Calibri" w:cs="Calibri"/>
          <w:color w:val="000000"/>
          <w:lang w:eastAsia="es-ES"/>
        </w:rPr>
        <w:t xml:space="preserve">30/2009, del </w:t>
      </w:r>
      <w:r w:rsidR="00BE3B28">
        <w:rPr>
          <w:rFonts w:ascii="Calibri" w:hAnsi="Calibri" w:cs="Calibri"/>
          <w:color w:val="000000"/>
          <w:lang w:eastAsia="es-ES"/>
        </w:rPr>
        <w:t>Ministerio de Salud</w:t>
      </w:r>
      <w:r w:rsidR="002C765D">
        <w:rPr>
          <w:rFonts w:ascii="Calibri" w:hAnsi="Calibri" w:cs="Calibri"/>
          <w:color w:val="000000"/>
          <w:lang w:eastAsia="es-ES"/>
        </w:rPr>
        <w:t xml:space="preserve"> (MINSAL)</w:t>
      </w:r>
      <w:r w:rsidR="00C70244" w:rsidRPr="00310685">
        <w:rPr>
          <w:rFonts w:ascii="Calibri" w:hAnsi="Calibri" w:cs="Calibri"/>
          <w:color w:val="000000"/>
          <w:lang w:eastAsia="es-ES"/>
        </w:rPr>
        <w:t xml:space="preserve"> y el cumplimiento de la Resolución N°</w:t>
      </w:r>
      <w:r w:rsidR="00F241BE" w:rsidRPr="00310685">
        <w:rPr>
          <w:rFonts w:ascii="Calibri" w:hAnsi="Calibri" w:cs="Calibri"/>
          <w:color w:val="000000"/>
          <w:lang w:eastAsia="es-ES"/>
        </w:rPr>
        <w:t xml:space="preserve"> </w:t>
      </w:r>
      <w:r w:rsidR="00C70244" w:rsidRPr="00310685">
        <w:rPr>
          <w:rFonts w:ascii="Calibri" w:hAnsi="Calibri" w:cs="Calibri"/>
          <w:color w:val="000000"/>
          <w:lang w:eastAsia="es-ES"/>
        </w:rPr>
        <w:t>106/2013 de la Superintendencia del Medio Ambiente</w:t>
      </w:r>
      <w:r w:rsidR="002C765D">
        <w:rPr>
          <w:rFonts w:ascii="Calibri" w:hAnsi="Calibri" w:cs="Calibri"/>
          <w:color w:val="000000"/>
          <w:lang w:eastAsia="es-ES"/>
        </w:rPr>
        <w:t xml:space="preserve"> (SMA)</w:t>
      </w:r>
      <w:r w:rsidR="00C70244" w:rsidRPr="00310685">
        <w:rPr>
          <w:rFonts w:ascii="Calibri" w:hAnsi="Calibri" w:cs="Calibri"/>
          <w:color w:val="000000"/>
          <w:lang w:eastAsia="es-ES"/>
        </w:rPr>
        <w:t>.</w:t>
      </w:r>
      <w:r w:rsidR="003A368C" w:rsidRPr="00310685">
        <w:rPr>
          <w:rFonts w:ascii="Calibri" w:hAnsi="Calibri" w:cs="Calibri"/>
          <w:color w:val="000000"/>
          <w:lang w:eastAsia="es-ES"/>
        </w:rPr>
        <w:t xml:space="preserve"> Adicionalmente, se realizó </w:t>
      </w:r>
      <w:r w:rsidR="00C53254" w:rsidRPr="00310685">
        <w:rPr>
          <w:rFonts w:ascii="Calibri" w:hAnsi="Calibri" w:cs="Calibri"/>
          <w:color w:val="000000"/>
          <w:lang w:eastAsia="es-ES"/>
        </w:rPr>
        <w:t xml:space="preserve">el </w:t>
      </w:r>
      <w:r w:rsidR="003A368C" w:rsidRPr="00310685">
        <w:rPr>
          <w:rFonts w:ascii="Calibri" w:hAnsi="Calibri" w:cs="Calibri"/>
          <w:color w:val="000000"/>
          <w:lang w:eastAsia="es-ES"/>
        </w:rPr>
        <w:t>examen de los antecedentes técnicos</w:t>
      </w:r>
      <w:r w:rsidR="00FB5B52">
        <w:rPr>
          <w:rFonts w:ascii="Calibri" w:hAnsi="Calibri" w:cs="Calibri"/>
          <w:color w:val="000000"/>
          <w:lang w:eastAsia="es-ES"/>
        </w:rPr>
        <w:t>, relativos a la estación evaluada,</w:t>
      </w:r>
      <w:r w:rsidR="003A368C" w:rsidRPr="00310685">
        <w:rPr>
          <w:rFonts w:ascii="Calibri" w:hAnsi="Calibri" w:cs="Calibri"/>
          <w:color w:val="000000"/>
          <w:lang w:eastAsia="es-ES"/>
        </w:rPr>
        <w:t xml:space="preserve"> </w:t>
      </w:r>
      <w:r w:rsidR="00787B71" w:rsidRPr="00310685">
        <w:rPr>
          <w:rFonts w:ascii="Calibri" w:hAnsi="Calibri" w:cs="Calibri"/>
          <w:color w:val="000000"/>
          <w:lang w:eastAsia="es-ES"/>
        </w:rPr>
        <w:t>remitidos</w:t>
      </w:r>
      <w:r w:rsidR="00FB5B52">
        <w:rPr>
          <w:rFonts w:ascii="Calibri" w:hAnsi="Calibri" w:cs="Calibri"/>
          <w:color w:val="000000"/>
          <w:lang w:eastAsia="es-ES"/>
        </w:rPr>
        <w:t xml:space="preserve"> a la SMA</w:t>
      </w:r>
      <w:r w:rsidR="00787B71" w:rsidRPr="00310685">
        <w:rPr>
          <w:rFonts w:ascii="Calibri" w:hAnsi="Calibri" w:cs="Calibri"/>
          <w:color w:val="000000"/>
          <w:lang w:eastAsia="es-ES"/>
        </w:rPr>
        <w:t xml:space="preserve"> por el Ministerio del Medio Ambiente.</w:t>
      </w:r>
    </w:p>
    <w:p w14:paraId="33BCCE33" w14:textId="3AF7A133" w:rsidR="00953882" w:rsidRPr="00310685" w:rsidRDefault="009953BC" w:rsidP="00744C29">
      <w:pPr>
        <w:autoSpaceDE w:val="0"/>
        <w:autoSpaceDN w:val="0"/>
        <w:adjustRightInd w:val="0"/>
        <w:spacing w:after="120"/>
        <w:rPr>
          <w:rFonts w:ascii="Calibri" w:hAnsi="Calibri" w:cs="Calibri"/>
          <w:color w:val="000000"/>
          <w:lang w:eastAsia="es-ES"/>
        </w:rPr>
      </w:pPr>
      <w:r w:rsidRPr="00310685">
        <w:rPr>
          <w:rFonts w:ascii="Calibri" w:hAnsi="Calibri" w:cs="Calibri"/>
          <w:color w:val="000000"/>
          <w:lang w:eastAsia="es-ES"/>
        </w:rPr>
        <w:t xml:space="preserve">La Norma Primaria de Calidad Ambiental para Material </w:t>
      </w:r>
      <w:r w:rsidR="00B70330" w:rsidRPr="00310685">
        <w:rPr>
          <w:rFonts w:ascii="Calibri" w:hAnsi="Calibri" w:cs="Calibri"/>
          <w:color w:val="000000"/>
          <w:lang w:eastAsia="es-ES"/>
        </w:rPr>
        <w:t>Particulado Fino Respirable MP2,</w:t>
      </w:r>
      <w:r w:rsidRPr="00310685">
        <w:rPr>
          <w:rFonts w:ascii="Calibri" w:hAnsi="Calibri" w:cs="Calibri"/>
          <w:color w:val="000000"/>
          <w:lang w:eastAsia="es-ES"/>
        </w:rPr>
        <w:t xml:space="preserve">5, establecida en el D.S. N° 12/2011 </w:t>
      </w:r>
      <w:r w:rsidR="005A5C60" w:rsidRPr="00310685">
        <w:rPr>
          <w:rFonts w:ascii="Calibri" w:hAnsi="Calibri" w:cs="Calibri"/>
          <w:color w:val="000000"/>
          <w:lang w:eastAsia="es-ES"/>
        </w:rPr>
        <w:t xml:space="preserve">del </w:t>
      </w:r>
      <w:r w:rsidR="005156E5">
        <w:rPr>
          <w:rFonts w:ascii="Calibri" w:hAnsi="Calibri" w:cs="Calibri"/>
          <w:color w:val="000000"/>
          <w:lang w:eastAsia="es-ES"/>
        </w:rPr>
        <w:t>MMA</w:t>
      </w:r>
      <w:r w:rsidRPr="00310685">
        <w:rPr>
          <w:rFonts w:ascii="Calibri" w:hAnsi="Calibri" w:cs="Calibri"/>
          <w:color w:val="000000"/>
          <w:lang w:eastAsia="es-ES"/>
        </w:rPr>
        <w:t xml:space="preserve">, es un instrumento de </w:t>
      </w:r>
      <w:r w:rsidR="00995012">
        <w:rPr>
          <w:rFonts w:ascii="Calibri" w:hAnsi="Calibri" w:cs="Calibri"/>
          <w:color w:val="000000"/>
          <w:lang w:eastAsia="es-ES"/>
        </w:rPr>
        <w:t>carácter</w:t>
      </w:r>
      <w:r w:rsidR="00995012" w:rsidRPr="00310685">
        <w:rPr>
          <w:rFonts w:ascii="Calibri" w:hAnsi="Calibri" w:cs="Calibri"/>
          <w:color w:val="000000"/>
          <w:lang w:eastAsia="es-ES"/>
        </w:rPr>
        <w:t xml:space="preserve"> </w:t>
      </w:r>
      <w:r w:rsidRPr="00310685">
        <w:rPr>
          <w:rFonts w:ascii="Calibri" w:hAnsi="Calibri" w:cs="Calibri"/>
          <w:color w:val="000000"/>
          <w:lang w:eastAsia="es-ES"/>
        </w:rPr>
        <w:t>ambiental</w:t>
      </w:r>
      <w:r w:rsidR="00FB5B52">
        <w:rPr>
          <w:rFonts w:ascii="Calibri" w:hAnsi="Calibri" w:cs="Calibri"/>
          <w:color w:val="000000"/>
          <w:lang w:eastAsia="es-ES"/>
        </w:rPr>
        <w:t>,</w:t>
      </w:r>
      <w:r w:rsidR="005266D4">
        <w:rPr>
          <w:rFonts w:ascii="Calibri" w:hAnsi="Calibri" w:cs="Calibri"/>
          <w:color w:val="000000"/>
          <w:lang w:eastAsia="es-ES"/>
        </w:rPr>
        <w:t xml:space="preserve"> </w:t>
      </w:r>
      <w:r w:rsidRPr="00310685">
        <w:rPr>
          <w:rFonts w:ascii="Calibri" w:hAnsi="Calibri" w:cs="Calibri"/>
          <w:color w:val="000000"/>
          <w:lang w:eastAsia="es-ES"/>
        </w:rPr>
        <w:t>cuyo objetivo</w:t>
      </w:r>
      <w:r w:rsidR="00FB5B52">
        <w:rPr>
          <w:rFonts w:ascii="Calibri" w:hAnsi="Calibri" w:cs="Calibri"/>
          <w:color w:val="000000"/>
          <w:lang w:eastAsia="es-ES"/>
        </w:rPr>
        <w:t xml:space="preserve"> </w:t>
      </w:r>
      <w:r w:rsidRPr="00310685">
        <w:rPr>
          <w:rFonts w:ascii="Calibri" w:hAnsi="Calibri" w:cs="Calibri"/>
          <w:color w:val="000000"/>
          <w:lang w:eastAsia="es-ES"/>
        </w:rPr>
        <w:t>es proteger la salud de las personas de los efectos agudos y crónicos de dicho contaminante, con un nivel de riesgo aceptable</w:t>
      </w:r>
      <w:r w:rsidR="00FB5B52">
        <w:rPr>
          <w:rStyle w:val="Refdenotaalpie"/>
          <w:rFonts w:ascii="Calibri" w:hAnsi="Calibri"/>
          <w:color w:val="000000"/>
          <w:lang w:eastAsia="es-ES"/>
        </w:rPr>
        <w:footnoteReference w:id="2"/>
      </w:r>
      <w:r w:rsidRPr="00310685">
        <w:rPr>
          <w:rFonts w:ascii="Calibri" w:hAnsi="Calibri" w:cs="Calibri"/>
          <w:color w:val="000000"/>
          <w:lang w:eastAsia="es-ES"/>
        </w:rPr>
        <w:t>. Para efectos de e</w:t>
      </w:r>
      <w:r w:rsidR="00F041E3" w:rsidRPr="00310685">
        <w:rPr>
          <w:rFonts w:ascii="Calibri" w:hAnsi="Calibri" w:cs="Calibri"/>
          <w:color w:val="000000"/>
          <w:lang w:eastAsia="es-ES"/>
        </w:rPr>
        <w:t>valuar esta norma se considerará</w:t>
      </w:r>
      <w:r w:rsidRPr="00310685">
        <w:rPr>
          <w:rFonts w:ascii="Calibri" w:hAnsi="Calibri" w:cs="Calibri"/>
          <w:color w:val="000000"/>
          <w:lang w:eastAsia="es-ES"/>
        </w:rPr>
        <w:t>n las mediciones registradas en estaciones de monitoreo que sean de representatividad poblacional</w:t>
      </w:r>
      <w:r w:rsidR="00995012">
        <w:rPr>
          <w:rFonts w:ascii="Calibri" w:hAnsi="Calibri" w:cs="Calibri"/>
          <w:color w:val="000000"/>
          <w:lang w:eastAsia="es-ES"/>
        </w:rPr>
        <w:t xml:space="preserve"> (EMRP)</w:t>
      </w:r>
      <w:r w:rsidRPr="00310685">
        <w:rPr>
          <w:rFonts w:ascii="Calibri" w:hAnsi="Calibri" w:cs="Calibri"/>
          <w:color w:val="000000"/>
          <w:lang w:eastAsia="es-ES"/>
        </w:rPr>
        <w:t xml:space="preserve">, las que para contar con esta calificación deben cumplir </w:t>
      </w:r>
      <w:r w:rsidR="00343542" w:rsidRPr="00310685">
        <w:rPr>
          <w:rFonts w:ascii="Calibri" w:hAnsi="Calibri" w:cs="Calibri"/>
          <w:color w:val="000000"/>
          <w:lang w:eastAsia="es-ES"/>
        </w:rPr>
        <w:t xml:space="preserve">con </w:t>
      </w:r>
      <w:r w:rsidRPr="00310685">
        <w:rPr>
          <w:rFonts w:ascii="Calibri" w:hAnsi="Calibri" w:cs="Calibri"/>
          <w:color w:val="000000"/>
          <w:lang w:eastAsia="es-ES"/>
        </w:rPr>
        <w:t>lo establecido en el Artículo 2°, letra k) del D.S. N° 12/2011 del</w:t>
      </w:r>
      <w:r w:rsidR="004A0DEA" w:rsidRPr="00310685">
        <w:rPr>
          <w:rFonts w:ascii="Calibri" w:hAnsi="Calibri" w:cs="Calibri"/>
          <w:color w:val="000000"/>
          <w:lang w:eastAsia="es-ES"/>
        </w:rPr>
        <w:t xml:space="preserve"> </w:t>
      </w:r>
      <w:r w:rsidR="005156E5">
        <w:rPr>
          <w:rFonts w:ascii="Calibri" w:hAnsi="Calibri" w:cs="Calibri"/>
          <w:color w:val="000000"/>
          <w:lang w:eastAsia="es-ES"/>
        </w:rPr>
        <w:t>MMA</w:t>
      </w:r>
      <w:r w:rsidR="004A0DEA" w:rsidRPr="00310685">
        <w:rPr>
          <w:rFonts w:ascii="Calibri" w:hAnsi="Calibri" w:cs="Calibri"/>
          <w:color w:val="000000"/>
          <w:lang w:eastAsia="es-ES"/>
        </w:rPr>
        <w:t>.</w:t>
      </w:r>
    </w:p>
    <w:p w14:paraId="6D3F4886" w14:textId="77777777" w:rsidR="00953882" w:rsidRPr="00310685" w:rsidRDefault="00E32EBC" w:rsidP="00744C29">
      <w:pPr>
        <w:autoSpaceDE w:val="0"/>
        <w:autoSpaceDN w:val="0"/>
        <w:adjustRightInd w:val="0"/>
        <w:spacing w:after="120"/>
        <w:rPr>
          <w:rFonts w:ascii="Calibri" w:hAnsi="Calibri" w:cs="Calibri"/>
          <w:color w:val="000000"/>
          <w:lang w:eastAsia="es-ES"/>
        </w:rPr>
      </w:pPr>
      <w:r w:rsidRPr="00310685">
        <w:rPr>
          <w:rFonts w:ascii="Calibri" w:hAnsi="Calibri" w:cs="Calibri"/>
          <w:color w:val="000000"/>
          <w:lang w:eastAsia="es-ES"/>
        </w:rPr>
        <w:t xml:space="preserve">De acuerdo al </w:t>
      </w:r>
      <w:r w:rsidR="00BD6DD3" w:rsidRPr="00310685">
        <w:rPr>
          <w:rFonts w:ascii="Calibri" w:hAnsi="Calibri" w:cs="Calibri"/>
          <w:color w:val="000000"/>
          <w:lang w:eastAsia="es-ES"/>
        </w:rPr>
        <w:t>artículo</w:t>
      </w:r>
      <w:r w:rsidRPr="00310685">
        <w:rPr>
          <w:rFonts w:ascii="Calibri" w:hAnsi="Calibri" w:cs="Calibri"/>
          <w:color w:val="000000"/>
          <w:lang w:eastAsia="es-ES"/>
        </w:rPr>
        <w:t xml:space="preserve"> 8° del D.S. N°12/2011 del MMA, c</w:t>
      </w:r>
      <w:r w:rsidR="009953BC" w:rsidRPr="00310685">
        <w:rPr>
          <w:rFonts w:ascii="Calibri" w:hAnsi="Calibri" w:cs="Calibri"/>
          <w:color w:val="000000"/>
          <w:lang w:eastAsia="es-ES"/>
        </w:rPr>
        <w:t>orresponde a la Sup</w:t>
      </w:r>
      <w:r w:rsidRPr="00310685">
        <w:rPr>
          <w:rFonts w:ascii="Calibri" w:hAnsi="Calibri" w:cs="Calibri"/>
          <w:color w:val="000000"/>
          <w:lang w:eastAsia="es-ES"/>
        </w:rPr>
        <w:t xml:space="preserve">erintendencia de Medio Ambiente, mediante resolución fundada, </w:t>
      </w:r>
      <w:r w:rsidR="009953BC" w:rsidRPr="00310685">
        <w:rPr>
          <w:rFonts w:ascii="Calibri" w:hAnsi="Calibri" w:cs="Calibri"/>
          <w:color w:val="000000"/>
          <w:lang w:eastAsia="es-ES"/>
        </w:rPr>
        <w:t xml:space="preserve">aprobar la calificación de </w:t>
      </w:r>
      <w:r w:rsidR="005266D4">
        <w:rPr>
          <w:rFonts w:ascii="Calibri" w:hAnsi="Calibri" w:cs="Calibri"/>
          <w:color w:val="000000"/>
          <w:lang w:eastAsia="es-ES"/>
        </w:rPr>
        <w:t>una estación monitora</w:t>
      </w:r>
      <w:r w:rsidR="004C4E3C">
        <w:rPr>
          <w:rFonts w:ascii="Calibri" w:hAnsi="Calibri" w:cs="Calibri"/>
          <w:color w:val="000000"/>
          <w:lang w:eastAsia="es-ES"/>
        </w:rPr>
        <w:t xml:space="preserve"> </w:t>
      </w:r>
      <w:r w:rsidR="005266D4">
        <w:rPr>
          <w:rFonts w:ascii="Calibri" w:hAnsi="Calibri" w:cs="Calibri"/>
          <w:color w:val="000000"/>
          <w:lang w:eastAsia="es-ES"/>
        </w:rPr>
        <w:t xml:space="preserve">de material particulado respirable MP2,5 </w:t>
      </w:r>
      <w:r w:rsidR="009953BC" w:rsidRPr="00310685">
        <w:rPr>
          <w:rFonts w:ascii="Calibri" w:hAnsi="Calibri" w:cs="Calibri"/>
          <w:color w:val="000000"/>
          <w:lang w:eastAsia="es-ES"/>
        </w:rPr>
        <w:t xml:space="preserve">como </w:t>
      </w:r>
      <w:r w:rsidR="005266D4">
        <w:rPr>
          <w:rFonts w:ascii="Calibri" w:hAnsi="Calibri" w:cs="Calibri"/>
          <w:color w:val="000000"/>
          <w:lang w:eastAsia="es-ES"/>
        </w:rPr>
        <w:t xml:space="preserve">una </w:t>
      </w:r>
      <w:r w:rsidR="009953BC" w:rsidRPr="00310685">
        <w:rPr>
          <w:rFonts w:ascii="Calibri" w:hAnsi="Calibri" w:cs="Calibri"/>
          <w:color w:val="000000"/>
          <w:lang w:eastAsia="es-ES"/>
        </w:rPr>
        <w:t xml:space="preserve"> EMRP</w:t>
      </w:r>
      <w:r w:rsidR="002C1127">
        <w:rPr>
          <w:rFonts w:ascii="Calibri" w:hAnsi="Calibri" w:cs="Calibri"/>
          <w:color w:val="000000"/>
          <w:lang w:eastAsia="es-ES"/>
        </w:rPr>
        <w:t xml:space="preserve">, así como velar por </w:t>
      </w:r>
      <w:r w:rsidR="009953BC" w:rsidRPr="00310685">
        <w:rPr>
          <w:rFonts w:ascii="Calibri" w:hAnsi="Calibri" w:cs="Calibri"/>
          <w:color w:val="000000"/>
          <w:lang w:eastAsia="es-ES"/>
        </w:rPr>
        <w:t>que las mediciones provengan de estaciones de monitoreo con la debida representatividad. Para establecer los criterios de emplazamiento para calificar estaciones de monitoreo de</w:t>
      </w:r>
      <w:r w:rsidR="00B70330" w:rsidRPr="00310685">
        <w:rPr>
          <w:rFonts w:ascii="Calibri" w:hAnsi="Calibri" w:cs="Calibri"/>
          <w:color w:val="000000"/>
          <w:lang w:eastAsia="es-ES"/>
        </w:rPr>
        <w:t xml:space="preserve"> material particulado fino (MP2,</w:t>
      </w:r>
      <w:r w:rsidR="009953BC" w:rsidRPr="00310685">
        <w:rPr>
          <w:rFonts w:ascii="Calibri" w:hAnsi="Calibri" w:cs="Calibri"/>
          <w:color w:val="000000"/>
          <w:lang w:eastAsia="es-ES"/>
        </w:rPr>
        <w:t>5) como de representatividad</w:t>
      </w:r>
      <w:r w:rsidR="004A0DEA" w:rsidRPr="00310685">
        <w:rPr>
          <w:rFonts w:ascii="Calibri" w:hAnsi="Calibri" w:cs="Calibri"/>
          <w:color w:val="000000"/>
          <w:lang w:eastAsia="es-ES"/>
        </w:rPr>
        <w:t>,</w:t>
      </w:r>
      <w:r w:rsidR="009953BC" w:rsidRPr="00310685">
        <w:rPr>
          <w:rFonts w:ascii="Calibri" w:hAnsi="Calibri" w:cs="Calibri"/>
          <w:color w:val="000000"/>
          <w:lang w:eastAsia="es-ES"/>
        </w:rPr>
        <w:t xml:space="preserve"> la Superintendencia dictó la Resolución Exenta N°106/2013 SMA. </w:t>
      </w:r>
    </w:p>
    <w:p w14:paraId="2FCE4041" w14:textId="48F00329" w:rsidR="009953BC" w:rsidRPr="00852006" w:rsidRDefault="009953BC" w:rsidP="00744C29">
      <w:pPr>
        <w:autoSpaceDE w:val="0"/>
        <w:autoSpaceDN w:val="0"/>
        <w:adjustRightInd w:val="0"/>
        <w:spacing w:after="120"/>
        <w:rPr>
          <w:rFonts w:ascii="Calibri" w:hAnsi="Calibri" w:cs="Calibri"/>
          <w:color w:val="000000"/>
          <w:lang w:eastAsia="es-ES"/>
        </w:rPr>
      </w:pPr>
      <w:r w:rsidRPr="00310685">
        <w:rPr>
          <w:rFonts w:ascii="Calibri" w:hAnsi="Calibri" w:cs="Calibri"/>
          <w:color w:val="000000"/>
          <w:lang w:eastAsia="es-ES"/>
        </w:rPr>
        <w:t xml:space="preserve">Las principales materias </w:t>
      </w:r>
      <w:r w:rsidR="001E6419" w:rsidRPr="00310685">
        <w:rPr>
          <w:rFonts w:ascii="Calibri" w:hAnsi="Calibri" w:cs="Calibri"/>
          <w:color w:val="000000"/>
          <w:lang w:eastAsia="es-ES"/>
        </w:rPr>
        <w:t xml:space="preserve">evaluadas </w:t>
      </w:r>
      <w:r w:rsidRPr="00310685">
        <w:rPr>
          <w:rFonts w:ascii="Calibri" w:hAnsi="Calibri" w:cs="Calibri"/>
          <w:color w:val="000000"/>
          <w:lang w:eastAsia="es-ES"/>
        </w:rPr>
        <w:t xml:space="preserve">incluyeron </w:t>
      </w:r>
      <w:r w:rsidR="00995012" w:rsidRPr="00995012">
        <w:rPr>
          <w:rFonts w:ascii="Calibri" w:hAnsi="Calibri" w:cs="Calibri"/>
          <w:color w:val="000000"/>
          <w:lang w:eastAsia="es-ES"/>
        </w:rPr>
        <w:t xml:space="preserve">el instrumento y su metodología de medición </w:t>
      </w:r>
      <w:r w:rsidRPr="00310685">
        <w:rPr>
          <w:rFonts w:ascii="Calibri" w:hAnsi="Calibri" w:cs="Calibri"/>
          <w:color w:val="000000"/>
          <w:lang w:eastAsia="es-ES"/>
        </w:rPr>
        <w:t xml:space="preserve">de Material </w:t>
      </w:r>
      <w:r w:rsidR="00B70330" w:rsidRPr="00310685">
        <w:rPr>
          <w:rFonts w:ascii="Calibri" w:hAnsi="Calibri" w:cs="Calibri"/>
          <w:color w:val="000000"/>
          <w:lang w:eastAsia="es-ES"/>
        </w:rPr>
        <w:t>Particulado Fino Respirable MP2,</w:t>
      </w:r>
      <w:r w:rsidRPr="00310685">
        <w:rPr>
          <w:rFonts w:ascii="Calibri" w:hAnsi="Calibri" w:cs="Calibri"/>
          <w:color w:val="000000"/>
          <w:lang w:eastAsia="es-ES"/>
        </w:rPr>
        <w:t>5, emplazamiento de la estación de monit</w:t>
      </w:r>
      <w:r w:rsidR="00E32EBC" w:rsidRPr="00310685">
        <w:rPr>
          <w:rFonts w:ascii="Calibri" w:hAnsi="Calibri" w:cs="Calibri"/>
          <w:color w:val="000000"/>
          <w:lang w:eastAsia="es-ES"/>
        </w:rPr>
        <w:t xml:space="preserve">oreo, </w:t>
      </w:r>
      <w:r w:rsidRPr="00310685">
        <w:rPr>
          <w:rFonts w:ascii="Calibri" w:hAnsi="Calibri" w:cs="Calibri"/>
          <w:color w:val="000000"/>
          <w:lang w:eastAsia="es-ES"/>
        </w:rPr>
        <w:t xml:space="preserve">condiciones de </w:t>
      </w:r>
      <w:r w:rsidRPr="00852006">
        <w:rPr>
          <w:rFonts w:ascii="Calibri" w:hAnsi="Calibri" w:cs="Calibri"/>
          <w:color w:val="000000"/>
          <w:lang w:eastAsia="es-ES"/>
        </w:rPr>
        <w:t>exposición</w:t>
      </w:r>
      <w:r w:rsidR="00E32EBC" w:rsidRPr="00852006">
        <w:rPr>
          <w:rFonts w:ascii="Calibri" w:hAnsi="Calibri" w:cs="Calibri"/>
          <w:color w:val="000000"/>
          <w:lang w:eastAsia="es-ES"/>
        </w:rPr>
        <w:t>, fuentes de combustión, distancia a calles y la documentación requerida de acu</w:t>
      </w:r>
      <w:r w:rsidR="00BD6DD3" w:rsidRPr="00852006">
        <w:rPr>
          <w:rFonts w:ascii="Calibri" w:hAnsi="Calibri" w:cs="Calibri"/>
          <w:color w:val="000000"/>
          <w:lang w:eastAsia="es-ES"/>
        </w:rPr>
        <w:t>erdo al D.S.</w:t>
      </w:r>
      <w:r w:rsidR="002C1127" w:rsidRPr="00852006">
        <w:rPr>
          <w:rFonts w:ascii="Calibri" w:hAnsi="Calibri" w:cs="Calibri"/>
          <w:color w:val="000000"/>
          <w:lang w:eastAsia="es-ES"/>
        </w:rPr>
        <w:t> </w:t>
      </w:r>
      <w:r w:rsidR="00BD6DD3" w:rsidRPr="00852006">
        <w:rPr>
          <w:rFonts w:ascii="Calibri" w:hAnsi="Calibri" w:cs="Calibri"/>
          <w:color w:val="000000"/>
          <w:lang w:eastAsia="es-ES"/>
        </w:rPr>
        <w:t>N°</w:t>
      </w:r>
      <w:r w:rsidR="002C1127" w:rsidRPr="00852006">
        <w:rPr>
          <w:rFonts w:ascii="Calibri" w:hAnsi="Calibri" w:cs="Calibri"/>
          <w:color w:val="000000"/>
          <w:lang w:eastAsia="es-ES"/>
        </w:rPr>
        <w:t> </w:t>
      </w:r>
      <w:r w:rsidR="00BD6DD3" w:rsidRPr="00852006">
        <w:rPr>
          <w:rFonts w:ascii="Calibri" w:hAnsi="Calibri" w:cs="Calibri"/>
          <w:color w:val="000000"/>
          <w:lang w:eastAsia="es-ES"/>
        </w:rPr>
        <w:t>61/2008, modifi</w:t>
      </w:r>
      <w:r w:rsidR="00E32EBC" w:rsidRPr="00852006">
        <w:rPr>
          <w:rFonts w:ascii="Calibri" w:hAnsi="Calibri" w:cs="Calibri"/>
          <w:color w:val="000000"/>
          <w:lang w:eastAsia="es-ES"/>
        </w:rPr>
        <w:t>cado por D.S. N°</w:t>
      </w:r>
      <w:r w:rsidR="00F241BE" w:rsidRPr="00852006">
        <w:rPr>
          <w:rFonts w:ascii="Calibri" w:hAnsi="Calibri" w:cs="Calibri"/>
          <w:color w:val="000000"/>
          <w:lang w:eastAsia="es-ES"/>
        </w:rPr>
        <w:t xml:space="preserve"> </w:t>
      </w:r>
      <w:r w:rsidR="00E32EBC" w:rsidRPr="00852006">
        <w:rPr>
          <w:rFonts w:ascii="Calibri" w:hAnsi="Calibri" w:cs="Calibri"/>
          <w:color w:val="000000"/>
          <w:lang w:eastAsia="es-ES"/>
        </w:rPr>
        <w:t>30/2009 de MINSAL</w:t>
      </w:r>
      <w:r w:rsidRPr="00852006">
        <w:rPr>
          <w:rFonts w:ascii="Calibri" w:hAnsi="Calibri" w:cs="Calibri"/>
          <w:color w:val="000000"/>
          <w:lang w:eastAsia="es-ES"/>
        </w:rPr>
        <w:t xml:space="preserve">. </w:t>
      </w:r>
    </w:p>
    <w:p w14:paraId="1683D5F5" w14:textId="3AB6095F" w:rsidR="00A83915" w:rsidRPr="00852006" w:rsidRDefault="00A83915" w:rsidP="00744C29">
      <w:pPr>
        <w:autoSpaceDE w:val="0"/>
        <w:autoSpaceDN w:val="0"/>
        <w:adjustRightInd w:val="0"/>
        <w:spacing w:after="120"/>
        <w:rPr>
          <w:rFonts w:ascii="Calibri" w:hAnsi="Calibri" w:cs="Calibri"/>
          <w:color w:val="000000"/>
          <w:lang w:eastAsia="es-ES"/>
        </w:rPr>
      </w:pPr>
      <w:r w:rsidRPr="00852006">
        <w:rPr>
          <w:rFonts w:ascii="Calibri" w:hAnsi="Calibri" w:cs="Calibri"/>
          <w:color w:val="000000"/>
          <w:lang w:eastAsia="es-ES"/>
        </w:rPr>
        <w:t xml:space="preserve">Entre los principales </w:t>
      </w:r>
      <w:r w:rsidR="00995012">
        <w:rPr>
          <w:rFonts w:ascii="Calibri" w:hAnsi="Calibri" w:cs="Calibri"/>
          <w:color w:val="000000"/>
          <w:lang w:eastAsia="es-ES"/>
        </w:rPr>
        <w:t>aspectos</w:t>
      </w:r>
      <w:r w:rsidR="00995012" w:rsidRPr="00852006">
        <w:rPr>
          <w:rFonts w:ascii="Calibri" w:hAnsi="Calibri" w:cs="Calibri"/>
          <w:color w:val="000000"/>
          <w:lang w:eastAsia="es-ES"/>
        </w:rPr>
        <w:t xml:space="preserve"> </w:t>
      </w:r>
      <w:r w:rsidRPr="00852006">
        <w:rPr>
          <w:rFonts w:ascii="Calibri" w:hAnsi="Calibri" w:cs="Calibri"/>
          <w:color w:val="000000"/>
          <w:lang w:eastAsia="es-ES"/>
        </w:rPr>
        <w:t xml:space="preserve">constatados en la evaluación para calificar como estación de monitoreo con representatividad poblacional por MP2,5 a la estación </w:t>
      </w:r>
      <w:r w:rsidR="00FD483A" w:rsidRPr="00852006">
        <w:rPr>
          <w:rFonts w:ascii="Calibri" w:hAnsi="Calibri" w:cs="Calibri"/>
          <w:color w:val="000000"/>
          <w:lang w:eastAsia="es-ES"/>
        </w:rPr>
        <w:t>Cerrillos</w:t>
      </w:r>
      <w:r w:rsidRPr="00852006">
        <w:rPr>
          <w:rFonts w:ascii="Calibri" w:hAnsi="Calibri" w:cs="Calibri"/>
          <w:color w:val="000000"/>
          <w:lang w:eastAsia="es-ES"/>
        </w:rPr>
        <w:t>, se encuentran:</w:t>
      </w:r>
    </w:p>
    <w:p w14:paraId="5AB3D166" w14:textId="77777777" w:rsidR="0044246D" w:rsidRPr="002F1786" w:rsidRDefault="002C1127" w:rsidP="002F1786">
      <w:pPr>
        <w:pStyle w:val="Prrafodelista"/>
        <w:numPr>
          <w:ilvl w:val="0"/>
          <w:numId w:val="42"/>
        </w:numPr>
        <w:autoSpaceDE w:val="0"/>
        <w:autoSpaceDN w:val="0"/>
        <w:adjustRightInd w:val="0"/>
        <w:spacing w:after="120"/>
        <w:ind w:left="851" w:hanging="284"/>
        <w:rPr>
          <w:rFonts w:ascii="Calibri" w:hAnsi="Calibri" w:cs="Calibri"/>
          <w:color w:val="000000"/>
          <w:lang w:eastAsia="es-ES"/>
        </w:rPr>
      </w:pPr>
      <w:r w:rsidRPr="00852006">
        <w:rPr>
          <w:rFonts w:ascii="Calibri" w:hAnsi="Calibri" w:cs="Calibri"/>
          <w:color w:val="000000"/>
          <w:lang w:eastAsia="es-ES"/>
        </w:rPr>
        <w:t>Se</w:t>
      </w:r>
      <w:r w:rsidR="00A83915" w:rsidRPr="00852006">
        <w:rPr>
          <w:rFonts w:ascii="Calibri" w:hAnsi="Calibri" w:cs="Calibri"/>
          <w:color w:val="000000"/>
          <w:lang w:eastAsia="es-ES"/>
        </w:rPr>
        <w:t xml:space="preserve"> constató que l</w:t>
      </w:r>
      <w:r w:rsidRPr="00852006">
        <w:rPr>
          <w:rFonts w:ascii="Calibri" w:hAnsi="Calibri" w:cs="Calibri"/>
          <w:color w:val="000000"/>
          <w:lang w:eastAsia="es-ES"/>
        </w:rPr>
        <w:t xml:space="preserve">a estación de calidad del aire </w:t>
      </w:r>
      <w:r w:rsidR="00852006" w:rsidRPr="00852006">
        <w:rPr>
          <w:rFonts w:ascii="Calibri" w:hAnsi="Calibri" w:cs="Calibri"/>
          <w:color w:val="000000"/>
          <w:lang w:eastAsia="es-ES"/>
        </w:rPr>
        <w:t>Cerrillos</w:t>
      </w:r>
      <w:r w:rsidR="00A83915" w:rsidRPr="00852006">
        <w:rPr>
          <w:rFonts w:ascii="Calibri" w:hAnsi="Calibri" w:cs="Calibri"/>
          <w:color w:val="000000"/>
          <w:lang w:eastAsia="es-ES"/>
        </w:rPr>
        <w:t>, se encuentra emplazada en un área urbana, utiliza un equipo de medición de material particulado fino MP2,5 que se encuentra dentro del listado de métodos de la EPA, cuenta con una exposición óptima del cabezal del equipo a la atm</w:t>
      </w:r>
      <w:r w:rsidR="00BE3B28" w:rsidRPr="00852006">
        <w:rPr>
          <w:rFonts w:ascii="Calibri" w:hAnsi="Calibri" w:cs="Calibri"/>
          <w:color w:val="000000"/>
          <w:lang w:eastAsia="es-ES"/>
        </w:rPr>
        <w:t>ó</w:t>
      </w:r>
      <w:r w:rsidR="00A83915" w:rsidRPr="00852006">
        <w:rPr>
          <w:rFonts w:ascii="Calibri" w:hAnsi="Calibri" w:cs="Calibri"/>
          <w:color w:val="000000"/>
          <w:lang w:eastAsia="es-ES"/>
        </w:rPr>
        <w:t>sfera</w:t>
      </w:r>
      <w:r w:rsidR="00BE3B28" w:rsidRPr="00852006">
        <w:rPr>
          <w:rFonts w:ascii="Calibri" w:hAnsi="Calibri" w:cs="Calibri"/>
          <w:color w:val="000000"/>
          <w:lang w:eastAsia="es-ES"/>
        </w:rPr>
        <w:t xml:space="preserve"> y</w:t>
      </w:r>
      <w:r w:rsidR="00A83915" w:rsidRPr="00852006">
        <w:rPr>
          <w:rFonts w:ascii="Calibri" w:hAnsi="Calibri" w:cs="Calibri"/>
          <w:color w:val="000000"/>
          <w:lang w:eastAsia="es-ES"/>
        </w:rPr>
        <w:t xml:space="preserve"> mantiene una distancia adecuada a fuentes de emisiones, equipos y obstrucciones</w:t>
      </w:r>
      <w:r w:rsidR="009C7F21" w:rsidRPr="00852006">
        <w:rPr>
          <w:rFonts w:ascii="Calibri" w:hAnsi="Calibri" w:cs="Calibri"/>
          <w:color w:val="000000"/>
          <w:lang w:eastAsia="es-ES"/>
        </w:rPr>
        <w:t>, de acuerdo a lo que indica la normativa</w:t>
      </w:r>
      <w:r w:rsidR="00A83915" w:rsidRPr="00852006">
        <w:rPr>
          <w:rFonts w:ascii="Calibri" w:hAnsi="Calibri" w:cs="Calibri"/>
          <w:color w:val="000000"/>
          <w:lang w:eastAsia="es-ES"/>
        </w:rPr>
        <w:t xml:space="preserve">. </w:t>
      </w:r>
    </w:p>
    <w:p w14:paraId="3F751524" w14:textId="418FE14C" w:rsidR="00465ACC" w:rsidRDefault="00465ACC" w:rsidP="00465ACC">
      <w:pPr>
        <w:pStyle w:val="Prrafodelista"/>
        <w:numPr>
          <w:ilvl w:val="0"/>
          <w:numId w:val="42"/>
        </w:numPr>
        <w:autoSpaceDE w:val="0"/>
        <w:autoSpaceDN w:val="0"/>
        <w:adjustRightInd w:val="0"/>
        <w:spacing w:after="120"/>
        <w:ind w:left="851" w:hanging="284"/>
        <w:rPr>
          <w:rFonts w:ascii="Calibri" w:hAnsi="Calibri" w:cs="Calibri"/>
          <w:color w:val="000000"/>
          <w:lang w:eastAsia="es-ES"/>
        </w:rPr>
      </w:pPr>
      <w:r>
        <w:rPr>
          <w:rFonts w:ascii="Calibri" w:hAnsi="Calibri" w:cs="Calibri"/>
          <w:color w:val="000000"/>
          <w:lang w:eastAsia="es-ES"/>
        </w:rPr>
        <w:lastRenderedPageBreak/>
        <w:t>Cabe señalar que al</w:t>
      </w:r>
      <w:r w:rsidRPr="007B48D4">
        <w:rPr>
          <w:rFonts w:ascii="Calibri" w:hAnsi="Calibri" w:cs="Calibri"/>
          <w:color w:val="000000"/>
          <w:lang w:eastAsia="es-ES"/>
        </w:rPr>
        <w:t xml:space="preserve"> momento de la visita y a 35 metros de la estación, </w:t>
      </w:r>
      <w:r>
        <w:rPr>
          <w:rFonts w:ascii="Calibri" w:hAnsi="Calibri" w:cs="Calibri"/>
          <w:color w:val="000000"/>
          <w:lang w:eastAsia="es-ES"/>
        </w:rPr>
        <w:t>se observ</w:t>
      </w:r>
      <w:r w:rsidR="004C4E3C">
        <w:rPr>
          <w:rFonts w:ascii="Calibri" w:hAnsi="Calibri" w:cs="Calibri"/>
          <w:color w:val="000000"/>
          <w:lang w:eastAsia="es-ES"/>
        </w:rPr>
        <w:t>ó</w:t>
      </w:r>
      <w:r>
        <w:rPr>
          <w:rFonts w:ascii="Calibri" w:hAnsi="Calibri" w:cs="Calibri"/>
          <w:color w:val="000000"/>
          <w:lang w:eastAsia="es-ES"/>
        </w:rPr>
        <w:t xml:space="preserve"> que el mismo terreno </w:t>
      </w:r>
      <w:r w:rsidR="004C4E3C">
        <w:rPr>
          <w:rFonts w:ascii="Calibri" w:hAnsi="Calibri" w:cs="Calibri"/>
          <w:color w:val="000000"/>
          <w:lang w:eastAsia="es-ES"/>
        </w:rPr>
        <w:t xml:space="preserve">en </w:t>
      </w:r>
      <w:r>
        <w:rPr>
          <w:rFonts w:ascii="Calibri" w:hAnsi="Calibri" w:cs="Calibri"/>
          <w:color w:val="000000"/>
          <w:lang w:eastAsia="es-ES"/>
        </w:rPr>
        <w:t>que se emplaza la estación</w:t>
      </w:r>
      <w:r w:rsidR="004C4E3C">
        <w:rPr>
          <w:rFonts w:ascii="Calibri" w:hAnsi="Calibri" w:cs="Calibri"/>
          <w:color w:val="000000"/>
          <w:lang w:eastAsia="es-ES"/>
        </w:rPr>
        <w:t>,</w:t>
      </w:r>
      <w:r>
        <w:rPr>
          <w:rFonts w:ascii="Calibri" w:hAnsi="Calibri" w:cs="Calibri"/>
          <w:color w:val="000000"/>
          <w:lang w:eastAsia="es-ES"/>
        </w:rPr>
        <w:t xml:space="preserve"> es utilizado </w:t>
      </w:r>
      <w:r w:rsidR="00995012">
        <w:rPr>
          <w:rFonts w:ascii="Calibri" w:hAnsi="Calibri" w:cs="Calibri"/>
          <w:color w:val="000000"/>
          <w:lang w:eastAsia="es-ES"/>
        </w:rPr>
        <w:t>ocasion</w:t>
      </w:r>
      <w:r w:rsidR="00995012" w:rsidRPr="007B48D4">
        <w:rPr>
          <w:rFonts w:ascii="Calibri" w:hAnsi="Calibri" w:cs="Calibri"/>
          <w:color w:val="000000"/>
          <w:lang w:eastAsia="es-ES"/>
        </w:rPr>
        <w:t>almente</w:t>
      </w:r>
      <w:r w:rsidR="00995012">
        <w:rPr>
          <w:rFonts w:ascii="Calibri" w:hAnsi="Calibri" w:cs="Calibri"/>
          <w:color w:val="000000"/>
          <w:lang w:eastAsia="es-ES"/>
        </w:rPr>
        <w:t xml:space="preserve"> </w:t>
      </w:r>
      <w:r>
        <w:rPr>
          <w:rFonts w:ascii="Calibri" w:hAnsi="Calibri" w:cs="Calibri"/>
          <w:color w:val="000000"/>
          <w:lang w:eastAsia="es-ES"/>
        </w:rPr>
        <w:t>como</w:t>
      </w:r>
      <w:r w:rsidRPr="007B48D4">
        <w:rPr>
          <w:rFonts w:ascii="Calibri" w:hAnsi="Calibri" w:cs="Calibri"/>
          <w:color w:val="000000"/>
          <w:lang w:eastAsia="es-ES"/>
        </w:rPr>
        <w:t xml:space="preserve"> estacionamiento, situación que se debe tener en cuenta si a futuro </w:t>
      </w:r>
      <w:r>
        <w:rPr>
          <w:rFonts w:ascii="Calibri" w:hAnsi="Calibri" w:cs="Calibri"/>
          <w:color w:val="000000"/>
          <w:lang w:eastAsia="es-ES"/>
        </w:rPr>
        <w:t xml:space="preserve">se produjera </w:t>
      </w:r>
      <w:r w:rsidRPr="007B48D4">
        <w:rPr>
          <w:rFonts w:ascii="Calibri" w:hAnsi="Calibri" w:cs="Calibri"/>
          <w:color w:val="000000"/>
          <w:lang w:eastAsia="es-ES"/>
        </w:rPr>
        <w:t>un cambio en el uso del terreno.</w:t>
      </w:r>
    </w:p>
    <w:p w14:paraId="09B8CCD0" w14:textId="77777777" w:rsidR="00A83915" w:rsidRDefault="0044246D" w:rsidP="00B97932">
      <w:pPr>
        <w:pStyle w:val="Prrafodelista"/>
        <w:numPr>
          <w:ilvl w:val="0"/>
          <w:numId w:val="42"/>
        </w:numPr>
        <w:autoSpaceDE w:val="0"/>
        <w:autoSpaceDN w:val="0"/>
        <w:adjustRightInd w:val="0"/>
        <w:spacing w:after="120"/>
        <w:ind w:left="851" w:hanging="284"/>
        <w:rPr>
          <w:rFonts w:ascii="Calibri" w:hAnsi="Calibri" w:cs="Calibri"/>
          <w:color w:val="000000"/>
          <w:lang w:eastAsia="es-ES"/>
        </w:rPr>
      </w:pPr>
      <w:r>
        <w:rPr>
          <w:rFonts w:ascii="Calibri" w:hAnsi="Calibri" w:cs="Calibri"/>
          <w:color w:val="000000"/>
          <w:lang w:eastAsia="es-ES"/>
        </w:rPr>
        <w:t>Por otra parte,</w:t>
      </w:r>
      <w:r w:rsidR="00A83915" w:rsidRPr="00852006">
        <w:rPr>
          <w:rFonts w:ascii="Calibri" w:hAnsi="Calibri" w:cs="Calibri"/>
          <w:color w:val="000000"/>
          <w:lang w:eastAsia="es-ES"/>
        </w:rPr>
        <w:t xml:space="preserve"> el informe de fiscalización da cuenta de la correcta operación, mantención y </w:t>
      </w:r>
      <w:r w:rsidR="00A83915" w:rsidRPr="0044246D">
        <w:rPr>
          <w:rFonts w:ascii="Calibri" w:hAnsi="Calibri" w:cs="Calibri"/>
          <w:color w:val="000000"/>
          <w:lang w:eastAsia="es-ES"/>
        </w:rPr>
        <w:t>calibración</w:t>
      </w:r>
      <w:r w:rsidR="00A83915" w:rsidRPr="00852006">
        <w:rPr>
          <w:rFonts w:ascii="Calibri" w:hAnsi="Calibri" w:cs="Calibri"/>
          <w:color w:val="000000"/>
          <w:lang w:eastAsia="es-ES"/>
        </w:rPr>
        <w:t xml:space="preserve"> del equipo de medición de MP2,5</w:t>
      </w:r>
      <w:r>
        <w:rPr>
          <w:rFonts w:ascii="Calibri" w:hAnsi="Calibri" w:cs="Calibri"/>
          <w:color w:val="000000"/>
          <w:lang w:eastAsia="es-ES"/>
        </w:rPr>
        <w:t xml:space="preserve">. </w:t>
      </w:r>
    </w:p>
    <w:p w14:paraId="11960D06" w14:textId="77777777" w:rsidR="00A83915" w:rsidRPr="00852006" w:rsidRDefault="00275C9A" w:rsidP="00B97932">
      <w:pPr>
        <w:pStyle w:val="Prrafodelista"/>
        <w:numPr>
          <w:ilvl w:val="0"/>
          <w:numId w:val="42"/>
        </w:numPr>
        <w:autoSpaceDE w:val="0"/>
        <w:autoSpaceDN w:val="0"/>
        <w:adjustRightInd w:val="0"/>
        <w:spacing w:after="120"/>
        <w:ind w:left="851" w:hanging="284"/>
        <w:rPr>
          <w:rFonts w:ascii="Calibri" w:hAnsi="Calibri" w:cs="Calibri"/>
          <w:color w:val="000000"/>
          <w:lang w:eastAsia="es-ES"/>
        </w:rPr>
      </w:pPr>
      <w:r w:rsidRPr="00852006">
        <w:rPr>
          <w:rFonts w:ascii="Calibri" w:hAnsi="Calibri" w:cs="Calibri"/>
          <w:color w:val="000000"/>
          <w:lang w:eastAsia="es-ES"/>
        </w:rPr>
        <w:t>Con respecto a los</w:t>
      </w:r>
      <w:r w:rsidR="00A83915" w:rsidRPr="00852006">
        <w:rPr>
          <w:rFonts w:ascii="Calibri" w:hAnsi="Calibri" w:cs="Calibri"/>
          <w:color w:val="000000"/>
          <w:lang w:eastAsia="es-ES"/>
        </w:rPr>
        <w:t xml:space="preserve"> registro de las calibraciones se constató que en ell</w:t>
      </w:r>
      <w:r w:rsidRPr="00852006">
        <w:rPr>
          <w:rFonts w:ascii="Calibri" w:hAnsi="Calibri" w:cs="Calibri"/>
          <w:color w:val="000000"/>
          <w:lang w:eastAsia="es-ES"/>
        </w:rPr>
        <w:t>o</w:t>
      </w:r>
      <w:r w:rsidR="00A83915" w:rsidRPr="00852006">
        <w:rPr>
          <w:rFonts w:ascii="Calibri" w:hAnsi="Calibri" w:cs="Calibri"/>
          <w:color w:val="000000"/>
          <w:lang w:eastAsia="es-ES"/>
        </w:rPr>
        <w:t>s no se incluye</w:t>
      </w:r>
      <w:r w:rsidR="00B7476C">
        <w:rPr>
          <w:rFonts w:ascii="Calibri" w:hAnsi="Calibri" w:cs="Calibri"/>
          <w:color w:val="000000"/>
          <w:lang w:eastAsia="es-ES"/>
        </w:rPr>
        <w:t>n</w:t>
      </w:r>
      <w:r w:rsidR="00A83915" w:rsidRPr="00852006">
        <w:rPr>
          <w:rFonts w:ascii="Calibri" w:hAnsi="Calibri" w:cs="Calibri"/>
          <w:color w:val="000000"/>
          <w:lang w:eastAsia="es-ES"/>
        </w:rPr>
        <w:t xml:space="preserve"> la siguiente información</w:t>
      </w:r>
      <w:r w:rsidR="002C1127" w:rsidRPr="00852006">
        <w:rPr>
          <w:rFonts w:ascii="Calibri" w:hAnsi="Calibri" w:cs="Calibri"/>
          <w:color w:val="000000"/>
          <w:lang w:eastAsia="es-ES"/>
        </w:rPr>
        <w:t xml:space="preserve">, exigida por el </w:t>
      </w:r>
      <w:r w:rsidRPr="00852006">
        <w:rPr>
          <w:rFonts w:ascii="Calibri" w:hAnsi="Calibri" w:cs="Calibri"/>
          <w:color w:val="000000"/>
          <w:lang w:eastAsia="es-ES"/>
        </w:rPr>
        <w:t>artículo 12° del D.S. N°61/2008, modificado por D.S. N°30/2009 de MINSAL</w:t>
      </w:r>
      <w:r w:rsidR="00A83915" w:rsidRPr="00852006">
        <w:rPr>
          <w:rFonts w:ascii="Calibri" w:hAnsi="Calibri" w:cs="Calibri"/>
          <w:color w:val="000000"/>
          <w:lang w:eastAsia="es-ES"/>
        </w:rPr>
        <w:t>: hora de inicio y té</w:t>
      </w:r>
      <w:r w:rsidR="00D57BC2">
        <w:rPr>
          <w:rFonts w:ascii="Calibri" w:hAnsi="Calibri" w:cs="Calibri"/>
          <w:color w:val="000000"/>
          <w:lang w:eastAsia="es-ES"/>
        </w:rPr>
        <w:t xml:space="preserve">rmino de cada calibración, </w:t>
      </w:r>
      <w:r w:rsidR="00A83915" w:rsidRPr="00852006">
        <w:rPr>
          <w:rFonts w:ascii="Calibri" w:hAnsi="Calibri" w:cs="Calibri"/>
          <w:color w:val="000000"/>
          <w:lang w:eastAsia="es-ES"/>
        </w:rPr>
        <w:t>descripción de las condiciones ambientales</w:t>
      </w:r>
      <w:r w:rsidR="00D57BC2">
        <w:rPr>
          <w:rFonts w:ascii="Calibri" w:hAnsi="Calibri" w:cs="Calibri"/>
          <w:color w:val="000000"/>
          <w:lang w:eastAsia="es-ES"/>
        </w:rPr>
        <w:t xml:space="preserve"> y descripción de los equipos a calibrar</w:t>
      </w:r>
      <w:r w:rsidR="00A83915" w:rsidRPr="00852006">
        <w:rPr>
          <w:rFonts w:ascii="Calibri" w:hAnsi="Calibri" w:cs="Calibri"/>
          <w:color w:val="000000"/>
          <w:lang w:eastAsia="es-ES"/>
        </w:rPr>
        <w:t>.</w:t>
      </w:r>
    </w:p>
    <w:p w14:paraId="447E6144" w14:textId="77777777" w:rsidR="00A83915" w:rsidRPr="00852006" w:rsidRDefault="002C1127" w:rsidP="00B97932">
      <w:pPr>
        <w:pStyle w:val="Prrafodelista"/>
        <w:numPr>
          <w:ilvl w:val="0"/>
          <w:numId w:val="42"/>
        </w:numPr>
        <w:autoSpaceDE w:val="0"/>
        <w:autoSpaceDN w:val="0"/>
        <w:adjustRightInd w:val="0"/>
        <w:spacing w:after="120"/>
        <w:ind w:left="851" w:hanging="284"/>
        <w:rPr>
          <w:rFonts w:ascii="Calibri" w:hAnsi="Calibri" w:cs="Calibri"/>
          <w:color w:val="000000"/>
          <w:lang w:eastAsia="es-ES"/>
        </w:rPr>
      </w:pPr>
      <w:r w:rsidRPr="00852006">
        <w:rPr>
          <w:rFonts w:ascii="Calibri" w:hAnsi="Calibri" w:cs="Calibri"/>
          <w:color w:val="000000"/>
          <w:lang w:eastAsia="es-ES"/>
        </w:rPr>
        <w:t>Por último,</w:t>
      </w:r>
      <w:r w:rsidR="00A83915" w:rsidRPr="00852006">
        <w:rPr>
          <w:rFonts w:ascii="Calibri" w:hAnsi="Calibri" w:cs="Calibri"/>
          <w:color w:val="000000"/>
          <w:lang w:eastAsia="es-ES"/>
        </w:rPr>
        <w:t xml:space="preserve"> </w:t>
      </w:r>
      <w:r w:rsidR="009C7F21" w:rsidRPr="00852006">
        <w:rPr>
          <w:rFonts w:ascii="Calibri" w:hAnsi="Calibri" w:cs="Calibri"/>
          <w:color w:val="000000"/>
          <w:lang w:eastAsia="es-ES"/>
        </w:rPr>
        <w:t xml:space="preserve">las </w:t>
      </w:r>
      <w:r w:rsidR="00A83915" w:rsidRPr="00852006">
        <w:rPr>
          <w:rFonts w:ascii="Calibri" w:hAnsi="Calibri" w:cs="Calibri"/>
          <w:color w:val="000000"/>
          <w:lang w:eastAsia="es-ES"/>
        </w:rPr>
        <w:t>fichas en las que se registran las mantenciones realizadas carecen de la sigu</w:t>
      </w:r>
      <w:r w:rsidR="00275C9A" w:rsidRPr="00852006">
        <w:rPr>
          <w:rFonts w:ascii="Calibri" w:hAnsi="Calibri" w:cs="Calibri"/>
          <w:color w:val="000000"/>
          <w:lang w:eastAsia="es-ES"/>
        </w:rPr>
        <w:t>iente información que exige dicho artículo</w:t>
      </w:r>
      <w:r w:rsidR="00A83915" w:rsidRPr="00852006">
        <w:rPr>
          <w:rFonts w:ascii="Calibri" w:hAnsi="Calibri" w:cs="Calibri"/>
          <w:color w:val="000000"/>
          <w:lang w:eastAsia="es-ES"/>
        </w:rPr>
        <w:t>: hora de inicio y término de las mantenciones, especificar si la mantención es una causa de pérdida de datos, incluir, complementando los valores de las mediciones, un diagnóstico preliminar y final del equipo y describir el detalle del trabajo efectuado.</w:t>
      </w:r>
    </w:p>
    <w:p w14:paraId="3F664F7C" w14:textId="2CB92986" w:rsidR="00275C9A" w:rsidRDefault="00275C9A" w:rsidP="00275C9A">
      <w:pPr>
        <w:autoSpaceDE w:val="0"/>
        <w:autoSpaceDN w:val="0"/>
        <w:adjustRightInd w:val="0"/>
        <w:spacing w:after="120"/>
        <w:rPr>
          <w:rFonts w:ascii="Calibri" w:hAnsi="Calibri" w:cs="Calibri"/>
          <w:color w:val="000000"/>
          <w:lang w:eastAsia="es-ES"/>
        </w:rPr>
      </w:pPr>
      <w:r w:rsidRPr="0044246D">
        <w:rPr>
          <w:rFonts w:ascii="Calibri" w:hAnsi="Calibri" w:cs="Calibri"/>
          <w:color w:val="000000"/>
          <w:lang w:eastAsia="es-ES"/>
        </w:rPr>
        <w:t xml:space="preserve">De acuerdo a </w:t>
      </w:r>
      <w:r w:rsidR="00995012">
        <w:rPr>
          <w:rFonts w:ascii="Calibri" w:hAnsi="Calibri" w:cs="Calibri"/>
          <w:color w:val="000000"/>
          <w:lang w:eastAsia="es-ES"/>
        </w:rPr>
        <w:t>lo anterior</w:t>
      </w:r>
      <w:r w:rsidRPr="0044246D">
        <w:rPr>
          <w:rFonts w:ascii="Calibri" w:hAnsi="Calibri" w:cs="Calibri"/>
          <w:color w:val="000000"/>
          <w:lang w:eastAsia="es-ES"/>
        </w:rPr>
        <w:t>, se determina que existen desviaciones asociad</w:t>
      </w:r>
      <w:r w:rsidR="00995012">
        <w:rPr>
          <w:rFonts w:ascii="Calibri" w:hAnsi="Calibri" w:cs="Calibri"/>
          <w:color w:val="000000"/>
          <w:lang w:eastAsia="es-ES"/>
        </w:rPr>
        <w:t>a</w:t>
      </w:r>
      <w:r w:rsidRPr="0044246D">
        <w:rPr>
          <w:rFonts w:ascii="Calibri" w:hAnsi="Calibri" w:cs="Calibri"/>
          <w:color w:val="000000"/>
          <w:lang w:eastAsia="es-ES"/>
        </w:rPr>
        <w:t xml:space="preserve">s a la correcta implementación de los registros de calibraciones y mantenciones, </w:t>
      </w:r>
      <w:r w:rsidR="002C1127" w:rsidRPr="0044246D">
        <w:rPr>
          <w:rFonts w:ascii="Calibri" w:hAnsi="Calibri" w:cs="Calibri"/>
          <w:color w:val="000000"/>
          <w:lang w:eastAsia="es-ES"/>
        </w:rPr>
        <w:t>sin embargo, éstas</w:t>
      </w:r>
      <w:r w:rsidRPr="0044246D">
        <w:rPr>
          <w:rFonts w:ascii="Calibri" w:hAnsi="Calibri" w:cs="Calibri"/>
          <w:color w:val="000000"/>
          <w:lang w:eastAsia="es-ES"/>
        </w:rPr>
        <w:t xml:space="preserve"> no influyen en la representatividad de la estación </w:t>
      </w:r>
      <w:r w:rsidR="00DB2A73" w:rsidRPr="0044246D">
        <w:rPr>
          <w:rFonts w:ascii="Calibri" w:hAnsi="Calibri" w:cs="Calibri"/>
          <w:color w:val="000000"/>
          <w:lang w:eastAsia="es-ES"/>
        </w:rPr>
        <w:t>Cerrillos</w:t>
      </w:r>
      <w:r w:rsidRPr="0044246D">
        <w:rPr>
          <w:rFonts w:ascii="Calibri" w:hAnsi="Calibri" w:cs="Calibri"/>
          <w:color w:val="000000"/>
          <w:lang w:eastAsia="es-ES"/>
        </w:rPr>
        <w:t>, pero deben ajustarse a las exigencias del reglamento (D.S. N°61/2008, modificado por D.S. N°30/2009 de MINSAL). Por lo anterior, se concluye que la estación da cumplimiento a los criterios de emplazamiento para calificar estaciones de monitoreo de material particulado fino (MP2,5) como de representatividad</w:t>
      </w:r>
      <w:r w:rsidR="004C4E3C">
        <w:rPr>
          <w:rFonts w:ascii="Calibri" w:hAnsi="Calibri" w:cs="Calibri"/>
          <w:color w:val="000000"/>
          <w:lang w:eastAsia="es-ES"/>
        </w:rPr>
        <w:t xml:space="preserve"> poblacional</w:t>
      </w:r>
      <w:r w:rsidRPr="0044246D">
        <w:rPr>
          <w:rFonts w:ascii="Calibri" w:hAnsi="Calibri" w:cs="Calibri"/>
          <w:color w:val="000000"/>
          <w:lang w:eastAsia="es-ES"/>
        </w:rPr>
        <w:t>.</w:t>
      </w:r>
    </w:p>
    <w:p w14:paraId="53042375" w14:textId="77777777" w:rsidR="00310685" w:rsidRDefault="0043513C" w:rsidP="0043513C">
      <w:pPr>
        <w:rPr>
          <w:rFonts w:cstheme="minorHAnsi"/>
          <w:b/>
          <w:sz w:val="24"/>
          <w:szCs w:val="20"/>
        </w:rPr>
      </w:pPr>
      <w:r w:rsidRPr="0043513C">
        <w:rPr>
          <w:sz w:val="20"/>
          <w:lang w:eastAsia="es-ES"/>
        </w:rPr>
        <w:br w:type="page"/>
      </w:r>
      <w:bookmarkStart w:id="13" w:name="_Toc426359949"/>
      <w:bookmarkStart w:id="14" w:name="_Toc426362621"/>
      <w:bookmarkStart w:id="15" w:name="_Toc390777017"/>
      <w:bookmarkStart w:id="16" w:name="_Toc404955751"/>
    </w:p>
    <w:p w14:paraId="60D1306B" w14:textId="77777777" w:rsidR="0043513C" w:rsidRDefault="0043513C" w:rsidP="00C37B36">
      <w:pPr>
        <w:pStyle w:val="Prrafodelista"/>
        <w:spacing w:before="120" w:after="120"/>
        <w:ind w:left="1440"/>
        <w:rPr>
          <w:rFonts w:cstheme="minorHAnsi"/>
          <w:b/>
          <w:sz w:val="24"/>
          <w:szCs w:val="20"/>
        </w:rPr>
        <w:sectPr w:rsidR="0043513C" w:rsidSect="005B03BC">
          <w:headerReference w:type="default" r:id="rId22"/>
          <w:footerReference w:type="default" r:id="rId23"/>
          <w:footerReference w:type="first" r:id="rId24"/>
          <w:pgSz w:w="12240" w:h="15840" w:code="1"/>
          <w:pgMar w:top="1418" w:right="1531" w:bottom="1418" w:left="1531" w:header="709" w:footer="709" w:gutter="0"/>
          <w:cols w:space="708"/>
          <w:titlePg/>
          <w:docGrid w:linePitch="360"/>
        </w:sectPr>
      </w:pPr>
    </w:p>
    <w:p w14:paraId="543B6ECF" w14:textId="77777777" w:rsidR="00ED4317" w:rsidRPr="0025129B" w:rsidRDefault="009847C7" w:rsidP="009847C7">
      <w:pPr>
        <w:pStyle w:val="Ttulo1"/>
      </w:pPr>
      <w:bookmarkStart w:id="17" w:name="_Toc517854031"/>
      <w:r w:rsidRPr="0025129B">
        <w:lastRenderedPageBreak/>
        <w:t xml:space="preserve">IDENTIFICACIÓN </w:t>
      </w:r>
      <w:r w:rsidR="001E6419" w:rsidRPr="0025129B">
        <w:t>DE</w:t>
      </w:r>
      <w:r w:rsidR="001E6419">
        <w:t>L TITULAR DE LA ESTACIÓN</w:t>
      </w:r>
      <w:bookmarkEnd w:id="13"/>
      <w:bookmarkEnd w:id="14"/>
      <w:bookmarkEnd w:id="17"/>
      <w:r w:rsidR="001E6419">
        <w:t xml:space="preserve"> </w:t>
      </w:r>
      <w:bookmarkEnd w:id="15"/>
      <w:bookmarkEnd w:id="16"/>
    </w:p>
    <w:p w14:paraId="0716D14C" w14:textId="77777777" w:rsidR="00ED4317" w:rsidRPr="0025129B" w:rsidRDefault="00ED4317" w:rsidP="00ED4317"/>
    <w:p w14:paraId="1167F8C6" w14:textId="77777777" w:rsidR="00ED4317" w:rsidRPr="0025129B" w:rsidRDefault="00ED4317" w:rsidP="00C958D0">
      <w:pPr>
        <w:pStyle w:val="Ttulo2"/>
      </w:pPr>
      <w:bookmarkStart w:id="18" w:name="_Toc352840378"/>
      <w:bookmarkStart w:id="19" w:name="_Toc352841438"/>
      <w:bookmarkStart w:id="20" w:name="_Toc353998104"/>
      <w:bookmarkStart w:id="21" w:name="_Toc353998177"/>
      <w:bookmarkStart w:id="22" w:name="_Toc382383532"/>
      <w:bookmarkStart w:id="23" w:name="_Toc382472354"/>
      <w:bookmarkStart w:id="24" w:name="_Toc390184266"/>
      <w:bookmarkStart w:id="25" w:name="_Toc390359997"/>
      <w:bookmarkStart w:id="26" w:name="_Toc390777018"/>
      <w:bookmarkStart w:id="27" w:name="_Toc426359950"/>
      <w:bookmarkStart w:id="28" w:name="_Toc426362622"/>
      <w:bookmarkStart w:id="29" w:name="_Toc517854032"/>
      <w:r w:rsidRPr="0025129B">
        <w:t>Antecedentes Generales</w:t>
      </w:r>
      <w:bookmarkEnd w:id="18"/>
      <w:bookmarkEnd w:id="19"/>
      <w:bookmarkEnd w:id="20"/>
      <w:bookmarkEnd w:id="21"/>
      <w:bookmarkEnd w:id="22"/>
      <w:bookmarkEnd w:id="23"/>
      <w:bookmarkEnd w:id="24"/>
      <w:bookmarkEnd w:id="25"/>
      <w:bookmarkEnd w:id="26"/>
      <w:bookmarkEnd w:id="27"/>
      <w:bookmarkEnd w:id="28"/>
      <w:bookmarkEnd w:id="29"/>
    </w:p>
    <w:p w14:paraId="5CBF8531" w14:textId="77777777"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85"/>
        <w:gridCol w:w="4883"/>
      </w:tblGrid>
      <w:tr w:rsidR="002878BF" w:rsidRPr="0025129B" w14:paraId="64C575F0" w14:textId="77777777" w:rsidTr="00FD483A">
        <w:trPr>
          <w:trHeight w:val="623"/>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A658AA8" w14:textId="77777777" w:rsidR="002878BF" w:rsidRDefault="002878BF" w:rsidP="005D3B3A">
            <w:pPr>
              <w:rPr>
                <w:rFonts w:cstheme="minorHAnsi"/>
                <w:sz w:val="20"/>
                <w:szCs w:val="20"/>
              </w:rPr>
            </w:pPr>
            <w:r w:rsidRPr="0025129B">
              <w:rPr>
                <w:rFonts w:cstheme="minorHAnsi"/>
                <w:b/>
                <w:sz w:val="20"/>
                <w:szCs w:val="20"/>
              </w:rPr>
              <w:t xml:space="preserve">Identificación de la </w:t>
            </w:r>
            <w:r w:rsidR="004A0DEA">
              <w:rPr>
                <w:rFonts w:cstheme="minorHAnsi"/>
                <w:b/>
                <w:sz w:val="20"/>
                <w:szCs w:val="20"/>
              </w:rPr>
              <w:t>Estación</w:t>
            </w:r>
            <w:r w:rsidRPr="0025129B">
              <w:rPr>
                <w:rFonts w:cstheme="minorHAnsi"/>
                <w:b/>
                <w:sz w:val="20"/>
                <w:szCs w:val="20"/>
              </w:rPr>
              <w:t>:</w:t>
            </w:r>
            <w:r w:rsidRPr="0025129B">
              <w:rPr>
                <w:rFonts w:cstheme="minorHAnsi"/>
                <w:sz w:val="20"/>
                <w:szCs w:val="20"/>
              </w:rPr>
              <w:t xml:space="preserve"> </w:t>
            </w:r>
          </w:p>
          <w:p w14:paraId="64853169" w14:textId="77777777" w:rsidR="002878BF" w:rsidRPr="0025129B" w:rsidRDefault="002878BF" w:rsidP="00FD483A">
            <w:pPr>
              <w:rPr>
                <w:rFonts w:cstheme="minorHAnsi"/>
                <w:sz w:val="20"/>
                <w:szCs w:val="20"/>
                <w:lang w:eastAsia="es-ES"/>
              </w:rPr>
            </w:pPr>
            <w:r w:rsidRPr="00751702">
              <w:rPr>
                <w:rFonts w:cstheme="minorHAnsi"/>
                <w:sz w:val="20"/>
                <w:szCs w:val="20"/>
              </w:rPr>
              <w:t xml:space="preserve">Estación </w:t>
            </w:r>
            <w:r w:rsidR="00FD483A">
              <w:rPr>
                <w:rFonts w:cstheme="minorHAnsi"/>
                <w:sz w:val="20"/>
                <w:szCs w:val="20"/>
              </w:rPr>
              <w:t>Cerrillos</w:t>
            </w:r>
          </w:p>
        </w:tc>
      </w:tr>
      <w:tr w:rsidR="002C3F6F" w:rsidRPr="0025129B" w14:paraId="323AC3D3" w14:textId="77777777" w:rsidTr="00FD483A">
        <w:trPr>
          <w:trHeight w:val="590"/>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64A6E81" w14:textId="77777777" w:rsidR="00FD483A" w:rsidRDefault="0081213E" w:rsidP="005D3B3A">
            <w:pPr>
              <w:rPr>
                <w:rFonts w:cstheme="minorHAnsi"/>
                <w:sz w:val="20"/>
                <w:szCs w:val="20"/>
              </w:rPr>
            </w:pPr>
            <w:r w:rsidRPr="0025129B">
              <w:rPr>
                <w:rFonts w:cstheme="minorHAnsi"/>
                <w:b/>
                <w:sz w:val="20"/>
                <w:szCs w:val="20"/>
              </w:rPr>
              <w:t>Región:</w:t>
            </w:r>
            <w:r w:rsidRPr="0025129B">
              <w:rPr>
                <w:rFonts w:cstheme="minorHAnsi"/>
                <w:sz w:val="20"/>
                <w:szCs w:val="20"/>
              </w:rPr>
              <w:t xml:space="preserve"> </w:t>
            </w:r>
          </w:p>
          <w:p w14:paraId="707DF711" w14:textId="77777777" w:rsidR="0081213E" w:rsidRPr="0025129B" w:rsidRDefault="00FD483A" w:rsidP="00FD483A">
            <w:pPr>
              <w:rPr>
                <w:rFonts w:cstheme="minorHAnsi"/>
                <w:b/>
                <w:sz w:val="20"/>
                <w:szCs w:val="20"/>
              </w:rPr>
            </w:pPr>
            <w:r>
              <w:rPr>
                <w:rFonts w:ascii="Calibri" w:hAnsi="Calibri" w:cs="Calibri"/>
                <w:color w:val="000000"/>
                <w:sz w:val="20"/>
                <w:szCs w:val="20"/>
                <w:lang w:eastAsia="es-ES"/>
              </w:rPr>
              <w:t>Metropolitana</w:t>
            </w:r>
          </w:p>
        </w:tc>
        <w:tc>
          <w:tcPr>
            <w:tcW w:w="2663" w:type="pct"/>
            <w:vMerge w:val="restart"/>
            <w:tcBorders>
              <w:top w:val="single" w:sz="4" w:space="0" w:color="auto"/>
              <w:left w:val="single" w:sz="4" w:space="0" w:color="auto"/>
              <w:right w:val="single" w:sz="4" w:space="0" w:color="auto"/>
            </w:tcBorders>
            <w:shd w:val="clear" w:color="auto" w:fill="FFFFFF"/>
            <w:hideMark/>
          </w:tcPr>
          <w:p w14:paraId="2B7C4DD3" w14:textId="036A373F" w:rsidR="0081213E" w:rsidRDefault="0081213E" w:rsidP="00EB0143">
            <w:pPr>
              <w:spacing w:after="100" w:line="276" w:lineRule="auto"/>
              <w:ind w:left="46"/>
              <w:rPr>
                <w:rFonts w:cstheme="minorHAnsi"/>
                <w:sz w:val="20"/>
                <w:szCs w:val="20"/>
              </w:rPr>
            </w:pPr>
            <w:r w:rsidRPr="00C2301A">
              <w:rPr>
                <w:rFonts w:cstheme="minorHAnsi"/>
                <w:b/>
                <w:sz w:val="20"/>
                <w:szCs w:val="20"/>
              </w:rPr>
              <w:t xml:space="preserve">Ubicación específica de la </w:t>
            </w:r>
            <w:r w:rsidR="004A0DEA" w:rsidRPr="00C2301A">
              <w:rPr>
                <w:rFonts w:cstheme="minorHAnsi"/>
                <w:b/>
                <w:sz w:val="20"/>
                <w:szCs w:val="20"/>
              </w:rPr>
              <w:t>estación</w:t>
            </w:r>
            <w:r w:rsidRPr="00C2301A">
              <w:rPr>
                <w:rFonts w:cstheme="minorHAnsi"/>
                <w:b/>
                <w:sz w:val="20"/>
                <w:szCs w:val="20"/>
              </w:rPr>
              <w:t>:</w:t>
            </w:r>
            <w:r w:rsidRPr="00C2301A">
              <w:rPr>
                <w:rFonts w:cstheme="minorHAnsi"/>
                <w:sz w:val="20"/>
                <w:szCs w:val="20"/>
              </w:rPr>
              <w:t xml:space="preserve"> </w:t>
            </w:r>
            <w:r w:rsidR="00C2301A" w:rsidRPr="00C2301A">
              <w:rPr>
                <w:rFonts w:cstheme="minorHAnsi"/>
                <w:sz w:val="20"/>
                <w:szCs w:val="20"/>
              </w:rPr>
              <w:t xml:space="preserve">La estación Cerrillos se localiza </w:t>
            </w:r>
            <w:r w:rsidR="00C67D64">
              <w:rPr>
                <w:rFonts w:cstheme="minorHAnsi"/>
                <w:sz w:val="20"/>
                <w:szCs w:val="20"/>
              </w:rPr>
              <w:t xml:space="preserve">en el ex aeródromo de Cerrillos, específicamente en </w:t>
            </w:r>
            <w:r w:rsidR="00C67D64" w:rsidRPr="00C67D64">
              <w:rPr>
                <w:rFonts w:cstheme="minorHAnsi"/>
                <w:sz w:val="20"/>
                <w:szCs w:val="20"/>
                <w:lang w:val="es-ES"/>
              </w:rPr>
              <w:t>Avenida Pedro Aguirre Cerda N° 6100</w:t>
            </w:r>
            <w:r w:rsidR="00C67D64">
              <w:rPr>
                <w:rFonts w:cstheme="minorHAnsi"/>
                <w:sz w:val="20"/>
                <w:szCs w:val="20"/>
                <w:lang w:val="es-ES"/>
              </w:rPr>
              <w:t>, comuna de Cerrillos.</w:t>
            </w:r>
            <w:r w:rsidR="00C67D64">
              <w:rPr>
                <w:rFonts w:cstheme="minorHAnsi"/>
                <w:sz w:val="20"/>
                <w:szCs w:val="20"/>
              </w:rPr>
              <w:t xml:space="preserve"> </w:t>
            </w:r>
          </w:p>
          <w:p w14:paraId="2945A293" w14:textId="77777777" w:rsidR="00C67D64" w:rsidRDefault="00C67D64" w:rsidP="00EB0143">
            <w:pPr>
              <w:spacing w:after="100" w:line="276" w:lineRule="auto"/>
              <w:ind w:left="46"/>
              <w:rPr>
                <w:rFonts w:cstheme="minorHAnsi"/>
                <w:sz w:val="20"/>
                <w:szCs w:val="20"/>
              </w:rPr>
            </w:pPr>
          </w:p>
          <w:p w14:paraId="5AC25ADD" w14:textId="77777777" w:rsidR="00910760" w:rsidRDefault="00910760" w:rsidP="00EB0143">
            <w:pPr>
              <w:spacing w:after="100" w:line="276" w:lineRule="auto"/>
              <w:ind w:left="46"/>
              <w:rPr>
                <w:rFonts w:cstheme="minorHAnsi"/>
                <w:sz w:val="20"/>
                <w:szCs w:val="20"/>
              </w:rPr>
            </w:pPr>
          </w:p>
          <w:p w14:paraId="6D24A780" w14:textId="77777777" w:rsidR="00EB0143" w:rsidRPr="0025129B" w:rsidRDefault="00EB0143" w:rsidP="00EB0143">
            <w:pPr>
              <w:spacing w:after="100" w:line="276" w:lineRule="auto"/>
              <w:ind w:left="46"/>
              <w:rPr>
                <w:rFonts w:cstheme="minorHAnsi"/>
                <w:sz w:val="20"/>
                <w:szCs w:val="20"/>
              </w:rPr>
            </w:pPr>
          </w:p>
        </w:tc>
      </w:tr>
      <w:tr w:rsidR="002C3F6F" w:rsidRPr="0025129B" w14:paraId="344E1F1C" w14:textId="77777777" w:rsidTr="00FD483A">
        <w:trPr>
          <w:trHeight w:val="573"/>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7745E7" w14:textId="6F7AB984" w:rsidR="0081213E" w:rsidRPr="0025129B" w:rsidRDefault="0081213E" w:rsidP="005D3B3A">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61C176FF" w14:textId="77777777" w:rsidR="0081213E" w:rsidRPr="0025129B" w:rsidRDefault="00FD483A" w:rsidP="005D3B3A">
            <w:pPr>
              <w:rPr>
                <w:rFonts w:cstheme="minorHAnsi"/>
                <w:sz w:val="20"/>
                <w:szCs w:val="20"/>
              </w:rPr>
            </w:pPr>
            <w:r>
              <w:rPr>
                <w:rFonts w:cstheme="minorHAnsi"/>
                <w:sz w:val="20"/>
                <w:szCs w:val="20"/>
              </w:rPr>
              <w:t>Santiago</w:t>
            </w:r>
          </w:p>
        </w:tc>
        <w:tc>
          <w:tcPr>
            <w:tcW w:w="2663" w:type="pct"/>
            <w:vMerge/>
            <w:tcBorders>
              <w:left w:val="single" w:sz="4" w:space="0" w:color="auto"/>
              <w:right w:val="single" w:sz="4" w:space="0" w:color="auto"/>
            </w:tcBorders>
            <w:shd w:val="clear" w:color="auto" w:fill="FFFFFF"/>
          </w:tcPr>
          <w:p w14:paraId="55FF0ACC" w14:textId="77777777" w:rsidR="0081213E" w:rsidRPr="0025129B" w:rsidRDefault="0081213E" w:rsidP="005D3B3A">
            <w:pPr>
              <w:ind w:left="188"/>
              <w:rPr>
                <w:rFonts w:cstheme="minorHAnsi"/>
                <w:b/>
                <w:sz w:val="20"/>
                <w:szCs w:val="20"/>
              </w:rPr>
            </w:pPr>
          </w:p>
        </w:tc>
      </w:tr>
      <w:tr w:rsidR="002C3F6F" w:rsidRPr="0025129B" w14:paraId="296B1E96" w14:textId="77777777" w:rsidTr="00FD483A">
        <w:trPr>
          <w:trHeight w:val="596"/>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0C3756" w14:textId="77777777" w:rsidR="0081213E" w:rsidRDefault="0081213E" w:rsidP="00FD483A">
            <w:pPr>
              <w:spacing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53B3A0A1" w14:textId="77777777" w:rsidR="0081213E" w:rsidRPr="0025129B" w:rsidRDefault="00FD483A" w:rsidP="005D3B3A">
            <w:pPr>
              <w:spacing w:after="100" w:line="276" w:lineRule="auto"/>
              <w:rPr>
                <w:rFonts w:cstheme="minorHAnsi"/>
                <w:sz w:val="20"/>
                <w:szCs w:val="20"/>
              </w:rPr>
            </w:pPr>
            <w:r>
              <w:rPr>
                <w:rFonts w:cstheme="minorHAnsi"/>
                <w:sz w:val="20"/>
                <w:szCs w:val="20"/>
              </w:rPr>
              <w:t>Cerrillos</w:t>
            </w:r>
          </w:p>
        </w:tc>
        <w:tc>
          <w:tcPr>
            <w:tcW w:w="2663" w:type="pct"/>
            <w:vMerge/>
            <w:tcBorders>
              <w:left w:val="single" w:sz="4" w:space="0" w:color="auto"/>
              <w:right w:val="single" w:sz="4" w:space="0" w:color="auto"/>
            </w:tcBorders>
            <w:shd w:val="clear" w:color="auto" w:fill="FFFFFF"/>
          </w:tcPr>
          <w:p w14:paraId="2D2617C8" w14:textId="77777777" w:rsidR="0081213E" w:rsidRPr="0025129B" w:rsidRDefault="0081213E" w:rsidP="005D3B3A">
            <w:pPr>
              <w:ind w:left="188"/>
              <w:rPr>
                <w:rFonts w:cstheme="minorHAnsi"/>
                <w:b/>
                <w:sz w:val="20"/>
                <w:szCs w:val="20"/>
              </w:rPr>
            </w:pPr>
          </w:p>
        </w:tc>
      </w:tr>
      <w:tr w:rsidR="002C3F6F" w:rsidRPr="008A5176" w14:paraId="407B21F4" w14:textId="77777777" w:rsidTr="00D26108">
        <w:trPr>
          <w:trHeight w:val="571"/>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812C8C" w14:textId="77777777" w:rsidR="0081213E" w:rsidRDefault="0081213E" w:rsidP="005D3B3A">
            <w:pPr>
              <w:spacing w:after="100" w:line="276" w:lineRule="auto"/>
              <w:rPr>
                <w:rFonts w:cstheme="minorHAnsi"/>
                <w:b/>
                <w:sz w:val="20"/>
                <w:szCs w:val="20"/>
              </w:rPr>
            </w:pPr>
            <w:r>
              <w:rPr>
                <w:rFonts w:cstheme="minorHAnsi"/>
                <w:b/>
                <w:sz w:val="20"/>
                <w:szCs w:val="20"/>
              </w:rPr>
              <w:t>Dirección:</w:t>
            </w:r>
          </w:p>
          <w:p w14:paraId="2F96B859" w14:textId="77777777" w:rsidR="0081213E" w:rsidRPr="00BA5633" w:rsidRDefault="00A02640" w:rsidP="00EB0143">
            <w:pPr>
              <w:spacing w:after="100" w:line="276" w:lineRule="auto"/>
              <w:rPr>
                <w:rFonts w:cstheme="minorHAnsi"/>
                <w:sz w:val="20"/>
                <w:szCs w:val="20"/>
              </w:rPr>
            </w:pPr>
            <w:r w:rsidRPr="00A02640">
              <w:rPr>
                <w:rFonts w:cstheme="minorHAnsi"/>
                <w:sz w:val="20"/>
                <w:szCs w:val="20"/>
              </w:rPr>
              <w:t>Av. Pedro Aguirre Cerda #6100, Cerrillos, Santiago.</w:t>
            </w:r>
          </w:p>
        </w:tc>
        <w:tc>
          <w:tcPr>
            <w:tcW w:w="2663" w:type="pct"/>
            <w:vMerge/>
            <w:tcBorders>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42AFEBB" w14:textId="77777777" w:rsidR="0081213E" w:rsidRPr="00BA5633" w:rsidRDefault="0081213E" w:rsidP="005D3B3A">
            <w:pPr>
              <w:spacing w:after="100" w:line="276" w:lineRule="auto"/>
              <w:rPr>
                <w:rFonts w:cstheme="minorHAnsi"/>
                <w:b/>
                <w:sz w:val="20"/>
                <w:szCs w:val="20"/>
              </w:rPr>
            </w:pPr>
          </w:p>
        </w:tc>
      </w:tr>
      <w:tr w:rsidR="002C3F6F" w:rsidRPr="0025129B" w14:paraId="0552E0F5" w14:textId="77777777" w:rsidTr="00D26108">
        <w:trPr>
          <w:trHeight w:val="571"/>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ED25532" w14:textId="77777777" w:rsidR="002878BF" w:rsidRPr="0025129B" w:rsidRDefault="002878BF" w:rsidP="005D3B3A">
            <w:pPr>
              <w:spacing w:after="100" w:line="276" w:lineRule="auto"/>
              <w:rPr>
                <w:rFonts w:cstheme="minorHAnsi"/>
                <w:b/>
                <w:sz w:val="20"/>
                <w:szCs w:val="20"/>
              </w:rPr>
            </w:pPr>
            <w:r w:rsidRPr="0025129B">
              <w:rPr>
                <w:rFonts w:cstheme="minorHAnsi"/>
                <w:b/>
                <w:sz w:val="20"/>
                <w:szCs w:val="20"/>
              </w:rPr>
              <w:t xml:space="preserve">Titular de la </w:t>
            </w:r>
            <w:r w:rsidR="00B423C9">
              <w:rPr>
                <w:rFonts w:cstheme="minorHAnsi"/>
                <w:b/>
                <w:sz w:val="20"/>
                <w:szCs w:val="20"/>
              </w:rPr>
              <w:t>e</w:t>
            </w:r>
            <w:r w:rsidR="00B17323">
              <w:rPr>
                <w:rFonts w:cstheme="minorHAnsi"/>
                <w:b/>
                <w:sz w:val="20"/>
                <w:szCs w:val="20"/>
              </w:rPr>
              <w:t>stación</w:t>
            </w:r>
            <w:r w:rsidRPr="0025129B">
              <w:rPr>
                <w:rFonts w:cstheme="minorHAnsi"/>
                <w:b/>
                <w:sz w:val="20"/>
                <w:szCs w:val="20"/>
              </w:rPr>
              <w:t>:</w:t>
            </w:r>
            <w:r w:rsidRPr="0025129B">
              <w:rPr>
                <w:rFonts w:cstheme="minorHAnsi"/>
                <w:sz w:val="20"/>
                <w:szCs w:val="20"/>
              </w:rPr>
              <w:t xml:space="preserve"> </w:t>
            </w:r>
          </w:p>
          <w:p w14:paraId="761B4AE8" w14:textId="77777777" w:rsidR="002878BF" w:rsidRPr="00D235C7" w:rsidRDefault="008A5F69" w:rsidP="00F3268C">
            <w:pPr>
              <w:rPr>
                <w:rFonts w:cstheme="minorHAnsi"/>
                <w:sz w:val="20"/>
                <w:szCs w:val="20"/>
                <w:lang w:eastAsia="es-ES"/>
              </w:rPr>
            </w:pPr>
            <w:r>
              <w:rPr>
                <w:rFonts w:cstheme="minorHAnsi"/>
                <w:sz w:val="20"/>
                <w:szCs w:val="20"/>
                <w:lang w:eastAsia="es-ES"/>
              </w:rPr>
              <w:t>Ministerio</w:t>
            </w:r>
            <w:r w:rsidR="002878BF">
              <w:rPr>
                <w:rFonts w:cstheme="minorHAnsi"/>
                <w:sz w:val="20"/>
                <w:szCs w:val="20"/>
                <w:lang w:eastAsia="es-ES"/>
              </w:rPr>
              <w:t xml:space="preserve"> del Medio Ambiente </w:t>
            </w: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015AE21" w14:textId="77777777" w:rsidR="002878BF" w:rsidRPr="0025129B" w:rsidRDefault="002878BF" w:rsidP="005D3B3A">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2AC5E79B" w14:textId="77777777" w:rsidR="002878BF" w:rsidRPr="0025129B" w:rsidRDefault="002878BF" w:rsidP="005D3B3A">
            <w:pPr>
              <w:rPr>
                <w:rFonts w:cstheme="minorHAnsi"/>
                <w:sz w:val="20"/>
                <w:szCs w:val="20"/>
                <w:lang w:val="es-ES" w:eastAsia="es-ES"/>
              </w:rPr>
            </w:pPr>
            <w:r>
              <w:rPr>
                <w:rFonts w:cstheme="minorHAnsi"/>
                <w:sz w:val="20"/>
                <w:szCs w:val="20"/>
                <w:lang w:val="es-ES" w:eastAsia="es-ES"/>
              </w:rPr>
              <w:t>61.979.930-5</w:t>
            </w:r>
          </w:p>
        </w:tc>
      </w:tr>
      <w:tr w:rsidR="002C3F6F" w:rsidRPr="0025129B" w14:paraId="576ABFE3" w14:textId="77777777" w:rsidTr="00D26108">
        <w:trPr>
          <w:trHeight w:val="425"/>
          <w:jc w:val="center"/>
        </w:trPr>
        <w:tc>
          <w:tcPr>
            <w:tcW w:w="2337"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8CBA98" w14:textId="77777777" w:rsidR="002878BF" w:rsidRPr="0025129B" w:rsidRDefault="002878BF" w:rsidP="005D3B3A">
            <w:pPr>
              <w:spacing w:after="100" w:line="276" w:lineRule="auto"/>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14:paraId="4CDF3DC6" w14:textId="77777777" w:rsidR="002878BF" w:rsidRPr="0025129B" w:rsidRDefault="00F3268C" w:rsidP="005D3B3A">
            <w:pPr>
              <w:rPr>
                <w:rFonts w:cstheme="minorHAnsi"/>
                <w:sz w:val="20"/>
                <w:szCs w:val="20"/>
              </w:rPr>
            </w:pPr>
            <w:r>
              <w:rPr>
                <w:rFonts w:cstheme="minorHAnsi"/>
                <w:sz w:val="20"/>
                <w:szCs w:val="20"/>
              </w:rPr>
              <w:t>San Martin N°73, Santiago</w:t>
            </w: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51A5A1" w14:textId="77777777" w:rsidR="002878BF" w:rsidRPr="0025129B" w:rsidRDefault="002878BF" w:rsidP="005D3B3A">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764BDD03" w14:textId="77777777" w:rsidR="002878BF" w:rsidRPr="0025129B" w:rsidRDefault="0033451A" w:rsidP="005D3B3A">
            <w:pPr>
              <w:rPr>
                <w:rFonts w:cstheme="minorHAnsi"/>
                <w:sz w:val="20"/>
                <w:szCs w:val="20"/>
              </w:rPr>
            </w:pPr>
            <w:r>
              <w:rPr>
                <w:rFonts w:cstheme="minorHAnsi"/>
                <w:sz w:val="20"/>
                <w:szCs w:val="20"/>
              </w:rPr>
              <w:t>mcorral</w:t>
            </w:r>
            <w:r w:rsidR="002878BF">
              <w:rPr>
                <w:rFonts w:cstheme="minorHAnsi"/>
                <w:sz w:val="20"/>
                <w:szCs w:val="20"/>
              </w:rPr>
              <w:t>@mma.gob.cl</w:t>
            </w:r>
          </w:p>
        </w:tc>
      </w:tr>
      <w:tr w:rsidR="002878BF" w:rsidRPr="0025129B" w14:paraId="688EE6D7" w14:textId="77777777" w:rsidTr="00D26108">
        <w:trPr>
          <w:trHeight w:val="589"/>
          <w:jc w:val="center"/>
        </w:trPr>
        <w:tc>
          <w:tcPr>
            <w:tcW w:w="2337" w:type="pct"/>
            <w:vMerge/>
            <w:tcBorders>
              <w:top w:val="single" w:sz="4" w:space="0" w:color="auto"/>
              <w:left w:val="single" w:sz="4" w:space="0" w:color="auto"/>
              <w:bottom w:val="single" w:sz="4" w:space="0" w:color="auto"/>
              <w:right w:val="single" w:sz="4" w:space="0" w:color="auto"/>
            </w:tcBorders>
            <w:vAlign w:val="center"/>
            <w:hideMark/>
          </w:tcPr>
          <w:p w14:paraId="355054C9" w14:textId="77777777" w:rsidR="002878BF" w:rsidRPr="0025129B" w:rsidRDefault="002878BF" w:rsidP="005D3B3A">
            <w:pPr>
              <w:jc w:val="left"/>
              <w:rPr>
                <w:rFonts w:cstheme="minorHAnsi"/>
                <w:b/>
                <w:sz w:val="20"/>
                <w:szCs w:val="20"/>
                <w:lang w:val="es-ES" w:eastAsia="es-ES"/>
              </w:rPr>
            </w:pP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5D17D62" w14:textId="77777777" w:rsidR="002878BF" w:rsidRPr="0025129B" w:rsidRDefault="002878BF" w:rsidP="005D3B3A">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30C3F4B1" w14:textId="77777777" w:rsidR="002878BF" w:rsidRPr="0025129B" w:rsidRDefault="00F3268C" w:rsidP="005D3B3A">
            <w:pPr>
              <w:rPr>
                <w:rFonts w:cstheme="minorHAnsi"/>
                <w:sz w:val="20"/>
                <w:szCs w:val="20"/>
              </w:rPr>
            </w:pPr>
            <w:r>
              <w:rPr>
                <w:rFonts w:cstheme="minorHAnsi"/>
                <w:sz w:val="20"/>
                <w:szCs w:val="20"/>
                <w:lang w:val="es-ES" w:eastAsia="es-ES"/>
              </w:rPr>
              <w:t>02-25735600</w:t>
            </w:r>
          </w:p>
        </w:tc>
      </w:tr>
      <w:tr w:rsidR="002C3F6F" w:rsidRPr="0025129B" w14:paraId="111509EB" w14:textId="77777777" w:rsidTr="00D26108">
        <w:trPr>
          <w:trHeight w:val="515"/>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3ABD51" w14:textId="77777777" w:rsidR="002878BF" w:rsidRPr="0025129B" w:rsidRDefault="002878BF" w:rsidP="005D3B3A">
            <w:pPr>
              <w:spacing w:after="100" w:line="276" w:lineRule="auto"/>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p>
          <w:p w14:paraId="617DA5E3" w14:textId="77777777" w:rsidR="002878BF" w:rsidRPr="0025129B" w:rsidRDefault="00F10900" w:rsidP="005D3B3A">
            <w:pPr>
              <w:rPr>
                <w:rFonts w:cstheme="minorHAnsi"/>
                <w:sz w:val="20"/>
                <w:szCs w:val="20"/>
              </w:rPr>
            </w:pPr>
            <w:r>
              <w:rPr>
                <w:rFonts w:cstheme="minorHAnsi"/>
                <w:sz w:val="20"/>
                <w:szCs w:val="20"/>
              </w:rPr>
              <w:t>Ministerio</w:t>
            </w:r>
            <w:r w:rsidR="002878BF">
              <w:rPr>
                <w:rFonts w:cstheme="minorHAnsi"/>
                <w:sz w:val="20"/>
                <w:szCs w:val="20"/>
              </w:rPr>
              <w:t xml:space="preserve"> del Medio Ambiente</w:t>
            </w: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51F106" w14:textId="77777777" w:rsidR="002878BF" w:rsidRPr="0025129B" w:rsidRDefault="002878BF" w:rsidP="005D3B3A">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5E983ACF" w14:textId="77777777" w:rsidR="002878BF" w:rsidRPr="0025129B" w:rsidRDefault="002878BF" w:rsidP="005D3B3A">
            <w:pPr>
              <w:spacing w:after="100"/>
              <w:jc w:val="left"/>
              <w:rPr>
                <w:rFonts w:cstheme="minorHAnsi"/>
                <w:sz w:val="20"/>
                <w:szCs w:val="20"/>
                <w:lang w:val="es-ES" w:eastAsia="es-ES"/>
              </w:rPr>
            </w:pPr>
            <w:r>
              <w:rPr>
                <w:rFonts w:cstheme="minorHAnsi"/>
                <w:sz w:val="20"/>
                <w:szCs w:val="20"/>
                <w:lang w:val="es-ES" w:eastAsia="es-ES"/>
              </w:rPr>
              <w:t>61.979.930-5</w:t>
            </w:r>
          </w:p>
        </w:tc>
      </w:tr>
      <w:tr w:rsidR="002C3F6F" w:rsidRPr="0025129B" w14:paraId="4073A217" w14:textId="77777777" w:rsidTr="00D26108">
        <w:trPr>
          <w:trHeight w:val="469"/>
          <w:jc w:val="center"/>
        </w:trPr>
        <w:tc>
          <w:tcPr>
            <w:tcW w:w="2337"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2A335E" w14:textId="77777777" w:rsidR="002878BF" w:rsidRPr="0025129B" w:rsidRDefault="002878BF" w:rsidP="005D3B3A">
            <w:pPr>
              <w:spacing w:after="100" w:line="276" w:lineRule="auto"/>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14:paraId="4101836D" w14:textId="77777777" w:rsidR="002878BF" w:rsidRPr="0025129B" w:rsidRDefault="002878BF" w:rsidP="005D3B3A">
            <w:pPr>
              <w:rPr>
                <w:rFonts w:cstheme="minorHAnsi"/>
                <w:sz w:val="20"/>
                <w:szCs w:val="20"/>
                <w:lang w:val="es-ES" w:eastAsia="es-ES"/>
              </w:rPr>
            </w:pPr>
            <w:r>
              <w:rPr>
                <w:rFonts w:cstheme="minorHAnsi"/>
                <w:sz w:val="20"/>
                <w:szCs w:val="20"/>
                <w:lang w:val="es-ES" w:eastAsia="es-ES"/>
              </w:rPr>
              <w:t>San Martin N°73, Santiago.</w:t>
            </w: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1BC430" w14:textId="77777777" w:rsidR="002878BF" w:rsidRDefault="002878BF" w:rsidP="005D3B3A">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2E424C3E" w14:textId="77777777" w:rsidR="002878BF" w:rsidRPr="0025129B" w:rsidRDefault="0033451A" w:rsidP="005D3B3A">
            <w:pPr>
              <w:spacing w:after="100" w:line="276" w:lineRule="auto"/>
              <w:rPr>
                <w:rFonts w:cstheme="minorHAnsi"/>
                <w:sz w:val="20"/>
                <w:szCs w:val="20"/>
                <w:lang w:val="es-ES" w:eastAsia="es-ES"/>
              </w:rPr>
            </w:pPr>
            <w:r>
              <w:rPr>
                <w:rFonts w:cstheme="minorHAnsi"/>
                <w:sz w:val="20"/>
                <w:szCs w:val="20"/>
                <w:lang w:val="es-ES" w:eastAsia="es-ES"/>
              </w:rPr>
              <w:t>mcorral</w:t>
            </w:r>
            <w:r w:rsidR="002878BF">
              <w:rPr>
                <w:rFonts w:cstheme="minorHAnsi"/>
                <w:sz w:val="20"/>
                <w:szCs w:val="20"/>
              </w:rPr>
              <w:t>@mma.gob.cl</w:t>
            </w:r>
          </w:p>
        </w:tc>
      </w:tr>
      <w:tr w:rsidR="002878BF" w:rsidRPr="0025129B" w14:paraId="4D85E48D" w14:textId="77777777" w:rsidTr="00D26108">
        <w:trPr>
          <w:trHeight w:val="507"/>
          <w:jc w:val="center"/>
        </w:trPr>
        <w:tc>
          <w:tcPr>
            <w:tcW w:w="2337" w:type="pct"/>
            <w:vMerge/>
            <w:tcBorders>
              <w:top w:val="single" w:sz="4" w:space="0" w:color="auto"/>
              <w:left w:val="single" w:sz="4" w:space="0" w:color="auto"/>
              <w:bottom w:val="single" w:sz="4" w:space="0" w:color="auto"/>
              <w:right w:val="single" w:sz="4" w:space="0" w:color="auto"/>
            </w:tcBorders>
            <w:vAlign w:val="center"/>
            <w:hideMark/>
          </w:tcPr>
          <w:p w14:paraId="2F1E35B5" w14:textId="77777777" w:rsidR="002878BF" w:rsidRPr="0025129B" w:rsidRDefault="002878BF" w:rsidP="005D3B3A">
            <w:pPr>
              <w:jc w:val="left"/>
              <w:rPr>
                <w:rFonts w:cstheme="minorHAnsi"/>
                <w:b/>
                <w:sz w:val="20"/>
                <w:szCs w:val="20"/>
                <w:lang w:val="es-ES" w:eastAsia="es-ES"/>
              </w:rPr>
            </w:pP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4FF2311" w14:textId="77777777" w:rsidR="002878BF" w:rsidRDefault="002878BF" w:rsidP="005D3B3A">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3AF11380" w14:textId="77777777" w:rsidR="002878BF" w:rsidRPr="0025129B" w:rsidRDefault="002878BF" w:rsidP="005D3B3A">
            <w:pPr>
              <w:spacing w:after="100" w:line="276" w:lineRule="auto"/>
              <w:rPr>
                <w:rFonts w:cstheme="minorHAnsi"/>
                <w:sz w:val="20"/>
                <w:szCs w:val="20"/>
                <w:lang w:val="es-ES" w:eastAsia="es-ES"/>
              </w:rPr>
            </w:pPr>
            <w:r>
              <w:rPr>
                <w:rFonts w:cstheme="minorHAnsi"/>
                <w:sz w:val="20"/>
                <w:szCs w:val="20"/>
                <w:lang w:val="es-ES" w:eastAsia="es-ES"/>
              </w:rPr>
              <w:t>02-25735600</w:t>
            </w:r>
          </w:p>
        </w:tc>
      </w:tr>
    </w:tbl>
    <w:p w14:paraId="249DC0E7" w14:textId="77777777" w:rsidR="00C322FE" w:rsidRDefault="00C322FE" w:rsidP="00B266FD">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p>
    <w:p w14:paraId="52FE22ED" w14:textId="77777777" w:rsidR="00C322FE" w:rsidRDefault="00C322FE" w:rsidP="00C322FE"/>
    <w:p w14:paraId="7A8EC319" w14:textId="77777777" w:rsidR="00C322FE" w:rsidRDefault="00C322FE" w:rsidP="00C322FE"/>
    <w:p w14:paraId="51DF9097" w14:textId="77777777" w:rsidR="00C322FE" w:rsidRDefault="00C322FE" w:rsidP="00C322FE"/>
    <w:p w14:paraId="08BACA19" w14:textId="77777777" w:rsidR="00C322FE" w:rsidRDefault="00C322FE" w:rsidP="00C322FE"/>
    <w:p w14:paraId="00E7E160" w14:textId="77777777" w:rsidR="005B03BC" w:rsidRDefault="005B03BC" w:rsidP="00C322FE">
      <w:pPr>
        <w:sectPr w:rsidR="005B03BC" w:rsidSect="005B03BC">
          <w:pgSz w:w="12240" w:h="15840" w:code="1"/>
          <w:pgMar w:top="1418" w:right="1531" w:bottom="1418" w:left="1531" w:header="709" w:footer="709" w:gutter="0"/>
          <w:cols w:space="708"/>
          <w:titlePg/>
          <w:docGrid w:linePitch="360"/>
        </w:sectPr>
      </w:pPr>
    </w:p>
    <w:p w14:paraId="5ABDCD81" w14:textId="77777777" w:rsidR="00ED4317" w:rsidRPr="0025129B" w:rsidRDefault="00AF4041" w:rsidP="00C958D0">
      <w:pPr>
        <w:pStyle w:val="Ttulo2"/>
      </w:pPr>
      <w:bookmarkStart w:id="41" w:name="_Toc426359951"/>
      <w:bookmarkStart w:id="42" w:name="_Toc426362623"/>
      <w:bookmarkStart w:id="43" w:name="_Toc517854033"/>
      <w:r w:rsidRPr="0025129B">
        <w:lastRenderedPageBreak/>
        <w:t>Ubicación</w:t>
      </w:r>
      <w:bookmarkEnd w:id="32"/>
      <w:bookmarkEnd w:id="33"/>
      <w:bookmarkEnd w:id="34"/>
      <w:bookmarkEnd w:id="35"/>
      <w:bookmarkEnd w:id="36"/>
      <w:bookmarkEnd w:id="37"/>
      <w:r w:rsidR="003714C8">
        <w:t xml:space="preserve"> y Layout</w:t>
      </w:r>
      <w:bookmarkEnd w:id="38"/>
      <w:bookmarkEnd w:id="39"/>
      <w:bookmarkEnd w:id="40"/>
      <w:bookmarkEnd w:id="41"/>
      <w:bookmarkEnd w:id="42"/>
      <w:bookmarkEnd w:id="43"/>
    </w:p>
    <w:p w14:paraId="3E81BF75"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994"/>
      </w:tblGrid>
      <w:tr w:rsidR="006270FF" w:rsidRPr="0025129B" w14:paraId="00AABBAB" w14:textId="77777777" w:rsidTr="00613057">
        <w:trPr>
          <w:trHeight w:val="7644"/>
          <w:jc w:val="center"/>
        </w:trPr>
        <w:tc>
          <w:tcPr>
            <w:tcW w:w="5000" w:type="pct"/>
            <w:shd w:val="clear" w:color="auto" w:fill="FFFFFF"/>
            <w:tcMar>
              <w:top w:w="58" w:type="dxa"/>
              <w:left w:w="58" w:type="dxa"/>
              <w:bottom w:w="58" w:type="dxa"/>
              <w:right w:w="58" w:type="dxa"/>
            </w:tcMar>
            <w:hideMark/>
          </w:tcPr>
          <w:p w14:paraId="129AB889" w14:textId="77777777" w:rsidR="00AF4041" w:rsidRPr="00613057" w:rsidRDefault="007C15CC" w:rsidP="00AF4041">
            <w:pPr>
              <w:rPr>
                <w:b/>
              </w:rPr>
            </w:pPr>
            <w:bookmarkStart w:id="44" w:name="_Toc352840382"/>
            <w:bookmarkStart w:id="45" w:name="_Toc352841442"/>
            <w:bookmarkStart w:id="46" w:name="_Toc352940732"/>
            <w:bookmarkStart w:id="47" w:name="_Toc353998108"/>
            <w:bookmarkStart w:id="48" w:name="_Toc353998181"/>
            <w:r w:rsidRPr="0025129B">
              <w:rPr>
                <w:b/>
              </w:rPr>
              <w:t xml:space="preserve">Figura </w:t>
            </w:r>
            <w:r w:rsidR="003714C8">
              <w:rPr>
                <w:b/>
              </w:rPr>
              <w:t>1</w:t>
            </w:r>
            <w:r w:rsidRPr="0025129B">
              <w:rPr>
                <w:b/>
              </w:rPr>
              <w:t xml:space="preserve">. </w:t>
            </w:r>
            <w:bookmarkEnd w:id="44"/>
            <w:bookmarkEnd w:id="45"/>
            <w:r w:rsidR="00797D4C" w:rsidRPr="00797D4C">
              <w:rPr>
                <w:b/>
              </w:rPr>
              <w:t>Mapa de Ubicación Regional (Fuente: Google Earth, 201</w:t>
            </w:r>
            <w:r w:rsidR="00613057">
              <w:rPr>
                <w:b/>
              </w:rPr>
              <w:t>8</w:t>
            </w:r>
            <w:r w:rsidR="00797D4C" w:rsidRPr="00797D4C">
              <w:rPr>
                <w:b/>
              </w:rPr>
              <w:t>).</w:t>
            </w:r>
            <w:bookmarkEnd w:id="46"/>
            <w:bookmarkEnd w:id="47"/>
            <w:bookmarkEnd w:id="48"/>
          </w:p>
          <w:p w14:paraId="54A608C1" w14:textId="77777777" w:rsidR="006270FF" w:rsidRPr="003714C8" w:rsidRDefault="00613057" w:rsidP="003714C8">
            <w:pPr>
              <w:jc w:val="center"/>
              <w:rPr>
                <w:rFonts w:cstheme="minorHAnsi"/>
                <w:b/>
                <w:noProof/>
                <w:sz w:val="24"/>
                <w:szCs w:val="20"/>
                <w:lang w:eastAsia="es-CL"/>
              </w:rPr>
            </w:pPr>
            <w:r w:rsidRPr="00613057">
              <w:rPr>
                <w:rFonts w:cstheme="minorHAnsi"/>
                <w:b/>
                <w:noProof/>
                <w:sz w:val="24"/>
                <w:szCs w:val="20"/>
                <w:lang w:eastAsia="es-CL"/>
              </w:rPr>
              <w:drawing>
                <wp:inline distT="0" distB="0" distL="0" distR="0" wp14:anchorId="394DC859" wp14:editId="780BDFF6">
                  <wp:extent cx="8248650" cy="4638675"/>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lum bright="20000"/>
                            <a:extLst>
                              <a:ext uri="{28A0092B-C50C-407E-A947-70E740481C1C}">
                                <a14:useLocalDpi xmlns:a14="http://schemas.microsoft.com/office/drawing/2010/main" val="0"/>
                              </a:ext>
                            </a:extLst>
                          </a:blip>
                          <a:srcRect/>
                          <a:stretch>
                            <a:fillRect/>
                          </a:stretch>
                        </pic:blipFill>
                        <pic:spPr bwMode="auto">
                          <a:xfrm>
                            <a:off x="0" y="0"/>
                            <a:ext cx="8248650" cy="4638675"/>
                          </a:xfrm>
                          <a:prstGeom prst="rect">
                            <a:avLst/>
                          </a:prstGeom>
                          <a:noFill/>
                          <a:ln>
                            <a:noFill/>
                          </a:ln>
                        </pic:spPr>
                      </pic:pic>
                    </a:graphicData>
                  </a:graphic>
                </wp:inline>
              </w:drawing>
            </w:r>
          </w:p>
        </w:tc>
      </w:tr>
    </w:tbl>
    <w:p w14:paraId="30EE43A6" w14:textId="77777777" w:rsidR="005749E1" w:rsidRPr="0025129B" w:rsidRDefault="005749E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761"/>
        <w:gridCol w:w="2300"/>
        <w:gridCol w:w="3261"/>
        <w:gridCol w:w="3672"/>
      </w:tblGrid>
      <w:tr w:rsidR="0099175E" w:rsidRPr="0025129B" w14:paraId="2EDCAF9D" w14:textId="77777777" w:rsidTr="00A80F75">
        <w:trPr>
          <w:trHeight w:val="7164"/>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A5F772" w14:textId="77777777" w:rsidR="005749E1" w:rsidRPr="007E2D5C" w:rsidRDefault="005749E1" w:rsidP="005749E1">
            <w:pPr>
              <w:rPr>
                <w:color w:val="FF0000"/>
              </w:rPr>
            </w:pPr>
            <w:r w:rsidRPr="0025129B">
              <w:rPr>
                <w:b/>
              </w:rPr>
              <w:lastRenderedPageBreak/>
              <w:t xml:space="preserve">Figura </w:t>
            </w:r>
            <w:r w:rsidR="003714C8">
              <w:rPr>
                <w:b/>
              </w:rPr>
              <w:t>2</w:t>
            </w:r>
            <w:r w:rsidR="00F64DF2">
              <w:rPr>
                <w:b/>
              </w:rPr>
              <w:t xml:space="preserve">. </w:t>
            </w:r>
            <w:r w:rsidR="00797D4C" w:rsidRPr="00797D4C">
              <w:rPr>
                <w:b/>
              </w:rPr>
              <w:t>Mapa de Ubicación Local</w:t>
            </w:r>
            <w:r w:rsidR="009C7F21">
              <w:rPr>
                <w:b/>
              </w:rPr>
              <w:t>, radio de 2 kilómetros</w:t>
            </w:r>
            <w:r w:rsidR="00797D4C" w:rsidRPr="00797D4C">
              <w:rPr>
                <w:b/>
              </w:rPr>
              <w:t xml:space="preserve"> (Fuente: Google Earth, 201</w:t>
            </w:r>
            <w:r w:rsidR="00613057">
              <w:rPr>
                <w:b/>
              </w:rPr>
              <w:t>8</w:t>
            </w:r>
            <w:r w:rsidR="00797D4C">
              <w:rPr>
                <w:b/>
              </w:rPr>
              <w:t>)</w:t>
            </w:r>
            <w:r w:rsidR="00797D4C" w:rsidRPr="00797D4C">
              <w:rPr>
                <w:b/>
              </w:rPr>
              <w:t>.</w:t>
            </w:r>
          </w:p>
          <w:p w14:paraId="5D12A1F9" w14:textId="77777777" w:rsidR="0099175E" w:rsidRPr="0025129B" w:rsidRDefault="002F1786" w:rsidP="00797D4C">
            <w:pPr>
              <w:jc w:val="center"/>
              <w:rPr>
                <w:rFonts w:cstheme="minorHAnsi"/>
                <w:lang w:eastAsia="es-ES"/>
              </w:rPr>
            </w:pPr>
            <w:r>
              <w:rPr>
                <w:noProof/>
                <w:lang w:eastAsia="es-CL"/>
              </w:rPr>
              <w:drawing>
                <wp:inline distT="0" distB="0" distL="0" distR="0" wp14:anchorId="7A9BD434" wp14:editId="4728C833">
                  <wp:extent cx="7277100" cy="4788537"/>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283395" cy="4792679"/>
                          </a:xfrm>
                          <a:prstGeom prst="rect">
                            <a:avLst/>
                          </a:prstGeom>
                        </pic:spPr>
                      </pic:pic>
                    </a:graphicData>
                  </a:graphic>
                </wp:inline>
              </w:drawing>
            </w:r>
          </w:p>
        </w:tc>
      </w:tr>
      <w:tr w:rsidR="00797D4C" w:rsidRPr="0025129B" w14:paraId="26D2ED69" w14:textId="77777777" w:rsidTr="00A80F75">
        <w:trPr>
          <w:trHeight w:val="229"/>
          <w:jc w:val="center"/>
        </w:trPr>
        <w:tc>
          <w:tcPr>
            <w:tcW w:w="5000" w:type="pct"/>
            <w:gridSpan w:val="4"/>
            <w:shd w:val="clear" w:color="auto" w:fill="FFFFFF"/>
            <w:tcMar>
              <w:top w:w="58" w:type="dxa"/>
              <w:left w:w="58" w:type="dxa"/>
              <w:bottom w:w="58" w:type="dxa"/>
              <w:right w:w="58" w:type="dxa"/>
            </w:tcMar>
          </w:tcPr>
          <w:p w14:paraId="6349F1ED" w14:textId="77777777" w:rsidR="00797D4C" w:rsidRPr="0025129B" w:rsidRDefault="00797D4C" w:rsidP="00391A4F">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r>
              <w:rPr>
                <w:rFonts w:cstheme="minorHAnsi"/>
                <w:b/>
                <w:sz w:val="20"/>
                <w:szCs w:val="18"/>
              </w:rPr>
              <w:t>(En DATUM WGS 84)</w:t>
            </w:r>
          </w:p>
        </w:tc>
      </w:tr>
      <w:tr w:rsidR="00797D4C" w:rsidRPr="0025129B" w14:paraId="2776551B" w14:textId="77777777" w:rsidTr="00A80F75">
        <w:trPr>
          <w:trHeight w:val="229"/>
          <w:jc w:val="center"/>
        </w:trPr>
        <w:tc>
          <w:tcPr>
            <w:tcW w:w="1447" w:type="pct"/>
            <w:shd w:val="clear" w:color="auto" w:fill="FFFFFF"/>
            <w:tcMar>
              <w:top w:w="58" w:type="dxa"/>
              <w:left w:w="58" w:type="dxa"/>
              <w:bottom w:w="58" w:type="dxa"/>
              <w:right w:w="58" w:type="dxa"/>
            </w:tcMar>
            <w:hideMark/>
          </w:tcPr>
          <w:p w14:paraId="04EAA698" w14:textId="77777777" w:rsidR="00797D4C" w:rsidRPr="0025129B" w:rsidRDefault="00797D4C" w:rsidP="00391A4F">
            <w:pPr>
              <w:rPr>
                <w:rFonts w:cstheme="minorHAnsi"/>
                <w:b/>
                <w:sz w:val="20"/>
                <w:szCs w:val="18"/>
              </w:rPr>
            </w:pPr>
            <w:r w:rsidRPr="0025129B">
              <w:rPr>
                <w:rFonts w:cstheme="minorHAnsi"/>
                <w:b/>
                <w:sz w:val="20"/>
                <w:szCs w:val="18"/>
              </w:rPr>
              <w:t>Datum:</w:t>
            </w:r>
            <w:r w:rsidR="00245C96">
              <w:rPr>
                <w:rFonts w:cstheme="minorHAnsi"/>
                <w:b/>
                <w:sz w:val="20"/>
                <w:szCs w:val="18"/>
              </w:rPr>
              <w:t xml:space="preserve"> WGS 84</w:t>
            </w:r>
          </w:p>
        </w:tc>
        <w:tc>
          <w:tcPr>
            <w:tcW w:w="885" w:type="pct"/>
            <w:shd w:val="clear" w:color="auto" w:fill="FFFFFF"/>
          </w:tcPr>
          <w:p w14:paraId="3905D9B4" w14:textId="77777777" w:rsidR="00797D4C" w:rsidRPr="002D798B" w:rsidRDefault="00797D4C" w:rsidP="00F058A0">
            <w:pPr>
              <w:rPr>
                <w:rFonts w:cstheme="minorHAnsi"/>
                <w:b/>
                <w:sz w:val="20"/>
                <w:szCs w:val="18"/>
              </w:rPr>
            </w:pPr>
            <w:r w:rsidRPr="002D798B">
              <w:rPr>
                <w:rFonts w:cstheme="minorHAnsi"/>
                <w:b/>
                <w:sz w:val="20"/>
                <w:szCs w:val="18"/>
              </w:rPr>
              <w:t>Huso:</w:t>
            </w:r>
            <w:r w:rsidR="00245C96" w:rsidRPr="002D798B">
              <w:rPr>
                <w:rFonts w:cstheme="minorHAnsi"/>
                <w:b/>
                <w:sz w:val="20"/>
                <w:szCs w:val="18"/>
              </w:rPr>
              <w:t xml:space="preserve"> </w:t>
            </w:r>
            <w:r w:rsidR="0024731E" w:rsidRPr="002D798B">
              <w:rPr>
                <w:rFonts w:cstheme="minorHAnsi"/>
                <w:b/>
                <w:sz w:val="20"/>
                <w:szCs w:val="18"/>
              </w:rPr>
              <w:t>19</w:t>
            </w:r>
          </w:p>
        </w:tc>
        <w:tc>
          <w:tcPr>
            <w:tcW w:w="1255" w:type="pct"/>
            <w:shd w:val="clear" w:color="auto" w:fill="FFFFFF"/>
          </w:tcPr>
          <w:p w14:paraId="307DA8FB" w14:textId="77777777" w:rsidR="00797D4C" w:rsidRPr="002D798B" w:rsidRDefault="00797D4C" w:rsidP="00613057">
            <w:pPr>
              <w:rPr>
                <w:rFonts w:cstheme="minorHAnsi"/>
                <w:b/>
                <w:sz w:val="20"/>
                <w:szCs w:val="18"/>
              </w:rPr>
            </w:pPr>
            <w:r w:rsidRPr="002D798B">
              <w:rPr>
                <w:rFonts w:cstheme="minorHAnsi"/>
                <w:b/>
                <w:sz w:val="20"/>
                <w:szCs w:val="18"/>
              </w:rPr>
              <w:t>UTM N:</w:t>
            </w:r>
            <w:r w:rsidR="00245C96" w:rsidRPr="002D798B">
              <w:rPr>
                <w:rFonts w:cstheme="minorHAnsi"/>
                <w:b/>
                <w:sz w:val="20"/>
                <w:szCs w:val="18"/>
              </w:rPr>
              <w:t xml:space="preserve"> </w:t>
            </w:r>
            <w:r w:rsidR="00613057">
              <w:rPr>
                <w:rFonts w:cstheme="minorHAnsi"/>
                <w:b/>
                <w:sz w:val="20"/>
                <w:szCs w:val="16"/>
              </w:rPr>
              <w:t>6.292.436 m</w:t>
            </w:r>
          </w:p>
        </w:tc>
        <w:tc>
          <w:tcPr>
            <w:tcW w:w="1413" w:type="pct"/>
            <w:shd w:val="clear" w:color="auto" w:fill="FFFFFF"/>
          </w:tcPr>
          <w:p w14:paraId="5FC86FD0" w14:textId="77777777" w:rsidR="00797D4C" w:rsidRPr="002D798B" w:rsidRDefault="00797D4C" w:rsidP="00613057">
            <w:pPr>
              <w:rPr>
                <w:rFonts w:cstheme="minorHAnsi"/>
                <w:b/>
                <w:sz w:val="20"/>
                <w:szCs w:val="16"/>
              </w:rPr>
            </w:pPr>
            <w:r w:rsidRPr="002D798B">
              <w:rPr>
                <w:rFonts w:cstheme="minorHAnsi"/>
                <w:b/>
                <w:sz w:val="20"/>
                <w:szCs w:val="16"/>
              </w:rPr>
              <w:t>UTM E:</w:t>
            </w:r>
            <w:r w:rsidR="006F5503" w:rsidRPr="002D798B">
              <w:rPr>
                <w:rFonts w:cstheme="minorHAnsi"/>
                <w:b/>
                <w:sz w:val="20"/>
                <w:szCs w:val="16"/>
              </w:rPr>
              <w:t xml:space="preserve"> </w:t>
            </w:r>
            <w:r w:rsidR="00613057">
              <w:rPr>
                <w:rFonts w:cstheme="minorHAnsi"/>
                <w:b/>
                <w:sz w:val="20"/>
                <w:szCs w:val="18"/>
              </w:rPr>
              <w:t>341.712 m</w:t>
            </w:r>
          </w:p>
        </w:tc>
      </w:tr>
    </w:tbl>
    <w:p w14:paraId="01ABBEC9" w14:textId="77777777" w:rsidR="00C322FE" w:rsidRDefault="00C322FE" w:rsidP="00245C96">
      <w:bookmarkStart w:id="49" w:name="_Toc390777020"/>
      <w:bookmarkStart w:id="50" w:name="_Toc404955752"/>
    </w:p>
    <w:p w14:paraId="34C2CD8F" w14:textId="77777777" w:rsidR="00B1722C" w:rsidRDefault="00B1722C" w:rsidP="00C958D0">
      <w:pPr>
        <w:pStyle w:val="Ttulo1"/>
      </w:pPr>
      <w:bookmarkStart w:id="51" w:name="_Toc426359952"/>
      <w:bookmarkStart w:id="52" w:name="_Toc426362624"/>
      <w:bookmarkStart w:id="53" w:name="_Toc517854034"/>
      <w:r w:rsidRPr="0025129B">
        <w:t xml:space="preserve">INSTRUMENTOS DE </w:t>
      </w:r>
      <w:r w:rsidR="00FF022E">
        <w:t xml:space="preserve">CARÁCTER </w:t>
      </w:r>
      <w:r w:rsidR="005F32AE">
        <w:t xml:space="preserve">AMBIENTAL QUE REGULAN </w:t>
      </w:r>
      <w:r w:rsidRPr="0025129B">
        <w:t xml:space="preserve">LA </w:t>
      </w:r>
      <w:r w:rsidR="00606CE2">
        <w:t>ESTACIÓN</w:t>
      </w:r>
      <w:r w:rsidRPr="0025129B">
        <w:t>.</w:t>
      </w:r>
      <w:bookmarkEnd w:id="49"/>
      <w:bookmarkEnd w:id="50"/>
      <w:bookmarkEnd w:id="51"/>
      <w:bookmarkEnd w:id="52"/>
      <w:bookmarkEnd w:id="53"/>
    </w:p>
    <w:p w14:paraId="3054A4B2" w14:textId="77777777" w:rsidR="007620EC" w:rsidRPr="007620EC" w:rsidRDefault="007620EC" w:rsidP="007620E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38"/>
        <w:gridCol w:w="1653"/>
        <w:gridCol w:w="1570"/>
        <w:gridCol w:w="1130"/>
        <w:gridCol w:w="1822"/>
        <w:gridCol w:w="2368"/>
        <w:gridCol w:w="2004"/>
        <w:gridCol w:w="1609"/>
      </w:tblGrid>
      <w:tr w:rsidR="000B4A26" w:rsidRPr="0025129B" w14:paraId="1DB868C7" w14:textId="77777777" w:rsidTr="00744C29">
        <w:trPr>
          <w:trHeight w:val="498"/>
        </w:trPr>
        <w:tc>
          <w:tcPr>
            <w:tcW w:w="5000" w:type="pct"/>
            <w:gridSpan w:val="8"/>
            <w:shd w:val="clear" w:color="000000" w:fill="D9D9D9"/>
            <w:noWrap/>
            <w:vAlign w:val="center"/>
          </w:tcPr>
          <w:p w14:paraId="3A3EFE8E" w14:textId="77777777" w:rsidR="000B4A26" w:rsidRPr="0025129B" w:rsidRDefault="000B4A26" w:rsidP="004C4E3C">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w:t>
            </w:r>
            <w:r w:rsidR="004C4E3C">
              <w:rPr>
                <w:rFonts w:eastAsia="Times New Roman" w:cs="Calibri"/>
                <w:b/>
                <w:bCs/>
                <w:color w:val="000000"/>
                <w:sz w:val="20"/>
                <w:szCs w:val="20"/>
                <w:lang w:eastAsia="es-CL"/>
              </w:rPr>
              <w:t>Carácter Ambiental</w:t>
            </w:r>
            <w:r w:rsidR="00F75FE4">
              <w:rPr>
                <w:rFonts w:eastAsia="Times New Roman" w:cs="Calibri"/>
                <w:b/>
                <w:bCs/>
                <w:color w:val="000000"/>
                <w:sz w:val="20"/>
                <w:szCs w:val="20"/>
                <w:lang w:eastAsia="es-CL"/>
              </w:rPr>
              <w:t xml:space="preserve"> fiscalizados</w:t>
            </w:r>
            <w:r w:rsidRPr="0025129B">
              <w:rPr>
                <w:rFonts w:eastAsia="Times New Roman" w:cs="Calibri"/>
                <w:b/>
                <w:bCs/>
                <w:color w:val="000000"/>
                <w:sz w:val="20"/>
                <w:szCs w:val="20"/>
                <w:lang w:eastAsia="es-CL"/>
              </w:rPr>
              <w:t>.</w:t>
            </w:r>
          </w:p>
        </w:tc>
      </w:tr>
      <w:tr w:rsidR="000B4A26" w:rsidRPr="0025129B" w14:paraId="2CC66FA8" w14:textId="77777777" w:rsidTr="00744C29">
        <w:trPr>
          <w:trHeight w:val="498"/>
        </w:trPr>
        <w:tc>
          <w:tcPr>
            <w:tcW w:w="323" w:type="pct"/>
            <w:shd w:val="clear" w:color="auto" w:fill="auto"/>
            <w:vAlign w:val="center"/>
            <w:hideMark/>
          </w:tcPr>
          <w:p w14:paraId="46984FF1"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5C3FAC7D"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604" w:type="pct"/>
            <w:shd w:val="clear" w:color="auto" w:fill="auto"/>
            <w:vAlign w:val="center"/>
            <w:hideMark/>
          </w:tcPr>
          <w:p w14:paraId="11C90C62" w14:textId="77777777" w:rsidR="000B4A26" w:rsidRDefault="000B4A26" w:rsidP="00074A64">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68ECBE53" w14:textId="77777777" w:rsidR="000B4A26" w:rsidRPr="00603ED1"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35" w:type="pct"/>
            <w:vAlign w:val="center"/>
          </w:tcPr>
          <w:p w14:paraId="5D4E753B" w14:textId="77777777" w:rsidR="000B4A26" w:rsidRPr="0025129B" w:rsidRDefault="000B4A26" w:rsidP="00074A6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14:paraId="25F434AC" w14:textId="77777777" w:rsidR="000B4A26" w:rsidRPr="0025129B" w:rsidRDefault="000B4A26" w:rsidP="00074A6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249574F7"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771" w:type="pct"/>
            <w:shd w:val="clear" w:color="auto" w:fill="auto"/>
            <w:vAlign w:val="center"/>
            <w:hideMark/>
          </w:tcPr>
          <w:p w14:paraId="14B4F057" w14:textId="77777777" w:rsidR="000B4A26" w:rsidRPr="0025129B" w:rsidRDefault="000B4A26" w:rsidP="00074A6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14:paraId="7C74ED74"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0B4A26" w:rsidRPr="0025129B" w14:paraId="09791A48" w14:textId="77777777" w:rsidTr="00744C29">
        <w:trPr>
          <w:trHeight w:val="1378"/>
        </w:trPr>
        <w:tc>
          <w:tcPr>
            <w:tcW w:w="323" w:type="pct"/>
            <w:shd w:val="clear" w:color="auto" w:fill="auto"/>
            <w:noWrap/>
            <w:vAlign w:val="center"/>
            <w:hideMark/>
          </w:tcPr>
          <w:p w14:paraId="53B644E4" w14:textId="77777777" w:rsidR="000B4A26" w:rsidRPr="007C60EE" w:rsidRDefault="000B4A26" w:rsidP="00074A64">
            <w:pPr>
              <w:spacing w:line="0" w:lineRule="atLeast"/>
              <w:jc w:val="center"/>
              <w:rPr>
                <w:color w:val="000000"/>
                <w:sz w:val="20"/>
              </w:rPr>
            </w:pPr>
            <w:r>
              <w:rPr>
                <w:color w:val="000000"/>
                <w:sz w:val="20"/>
              </w:rPr>
              <w:t>1</w:t>
            </w:r>
          </w:p>
        </w:tc>
        <w:tc>
          <w:tcPr>
            <w:tcW w:w="636" w:type="pct"/>
            <w:shd w:val="clear" w:color="auto" w:fill="auto"/>
            <w:noWrap/>
            <w:vAlign w:val="center"/>
          </w:tcPr>
          <w:p w14:paraId="127DB5E6" w14:textId="77777777" w:rsidR="000B4A26" w:rsidRPr="00970F94" w:rsidRDefault="000B4A26" w:rsidP="00074A64">
            <w:pPr>
              <w:jc w:val="center"/>
              <w:rPr>
                <w:iCs/>
                <w:sz w:val="20"/>
                <w:szCs w:val="18"/>
                <w:lang w:bidi="he-IL"/>
              </w:rPr>
            </w:pPr>
            <w:r w:rsidRPr="006340F8">
              <w:rPr>
                <w:iCs/>
                <w:sz w:val="20"/>
                <w:szCs w:val="18"/>
                <w:lang w:bidi="he-IL"/>
              </w:rPr>
              <w:t>D.S</w:t>
            </w:r>
            <w:r>
              <w:rPr>
                <w:iCs/>
                <w:sz w:val="20"/>
                <w:szCs w:val="18"/>
                <w:lang w:bidi="he-IL"/>
              </w:rPr>
              <w:t>.</w:t>
            </w:r>
            <w:r w:rsidRPr="006340F8">
              <w:rPr>
                <w:iCs/>
                <w:sz w:val="20"/>
                <w:szCs w:val="18"/>
                <w:lang w:bidi="he-IL"/>
              </w:rPr>
              <w:t xml:space="preserve"> N°12/2011</w:t>
            </w:r>
            <w:r>
              <w:rPr>
                <w:iCs/>
                <w:sz w:val="20"/>
                <w:szCs w:val="18"/>
                <w:lang w:bidi="he-IL"/>
              </w:rPr>
              <w:t xml:space="preserve"> del MMA</w:t>
            </w:r>
            <w:r w:rsidRPr="006340F8">
              <w:rPr>
                <w:iCs/>
                <w:sz w:val="20"/>
                <w:szCs w:val="18"/>
                <w:lang w:bidi="he-IL"/>
              </w:rPr>
              <w:t>. Establece norma primaria de calidad ambiental para MP2,5.</w:t>
            </w:r>
          </w:p>
        </w:tc>
        <w:tc>
          <w:tcPr>
            <w:tcW w:w="604" w:type="pct"/>
            <w:shd w:val="clear" w:color="auto" w:fill="auto"/>
            <w:noWrap/>
            <w:vAlign w:val="center"/>
          </w:tcPr>
          <w:p w14:paraId="7BB7EE93" w14:textId="77777777" w:rsidR="000B4A26" w:rsidRPr="007C60EE" w:rsidRDefault="000B4A26" w:rsidP="00074A64">
            <w:pPr>
              <w:spacing w:line="0" w:lineRule="atLeast"/>
              <w:jc w:val="center"/>
              <w:rPr>
                <w:color w:val="000000"/>
                <w:sz w:val="20"/>
              </w:rPr>
            </w:pPr>
            <w:r>
              <w:rPr>
                <w:color w:val="000000"/>
                <w:sz w:val="20"/>
              </w:rPr>
              <w:t>D.S. N°12</w:t>
            </w:r>
          </w:p>
        </w:tc>
        <w:tc>
          <w:tcPr>
            <w:tcW w:w="435" w:type="pct"/>
            <w:vAlign w:val="center"/>
          </w:tcPr>
          <w:p w14:paraId="5A487C2E" w14:textId="77777777" w:rsidR="000B4A26" w:rsidRPr="007C60EE" w:rsidRDefault="000B4A26" w:rsidP="00074A64">
            <w:pPr>
              <w:spacing w:line="0" w:lineRule="atLeast"/>
              <w:jc w:val="center"/>
              <w:rPr>
                <w:color w:val="000000"/>
                <w:sz w:val="20"/>
              </w:rPr>
            </w:pPr>
            <w:r>
              <w:rPr>
                <w:color w:val="000000"/>
                <w:sz w:val="20"/>
              </w:rPr>
              <w:t>2011</w:t>
            </w:r>
          </w:p>
        </w:tc>
        <w:tc>
          <w:tcPr>
            <w:tcW w:w="701" w:type="pct"/>
            <w:shd w:val="clear" w:color="auto" w:fill="auto"/>
            <w:noWrap/>
            <w:vAlign w:val="center"/>
          </w:tcPr>
          <w:p w14:paraId="29D0D770" w14:textId="77777777" w:rsidR="000B4A26" w:rsidRPr="007C60EE" w:rsidRDefault="000B4A26" w:rsidP="00074A64">
            <w:pPr>
              <w:spacing w:line="0" w:lineRule="atLeast"/>
              <w:jc w:val="center"/>
              <w:rPr>
                <w:color w:val="000000"/>
                <w:sz w:val="20"/>
              </w:rPr>
            </w:pPr>
            <w:r>
              <w:rPr>
                <w:color w:val="000000"/>
                <w:sz w:val="20"/>
              </w:rPr>
              <w:t>MMA</w:t>
            </w:r>
          </w:p>
        </w:tc>
        <w:tc>
          <w:tcPr>
            <w:tcW w:w="911" w:type="pct"/>
            <w:shd w:val="clear" w:color="auto" w:fill="auto"/>
            <w:noWrap/>
            <w:vAlign w:val="center"/>
          </w:tcPr>
          <w:p w14:paraId="4BE5BEA6" w14:textId="77777777" w:rsidR="000B4A26" w:rsidRPr="007C60EE" w:rsidRDefault="001B2AAF" w:rsidP="00677E4D">
            <w:pPr>
              <w:spacing w:line="0" w:lineRule="atLeast"/>
              <w:jc w:val="center"/>
              <w:rPr>
                <w:color w:val="000000"/>
                <w:sz w:val="20"/>
              </w:rPr>
            </w:pPr>
            <w:r>
              <w:rPr>
                <w:color w:val="000000"/>
                <w:sz w:val="20"/>
              </w:rPr>
              <w:t xml:space="preserve">Evaluación </w:t>
            </w:r>
            <w:r w:rsidR="00677E4D">
              <w:rPr>
                <w:color w:val="000000"/>
                <w:sz w:val="20"/>
              </w:rPr>
              <w:t xml:space="preserve">para </w:t>
            </w:r>
            <w:r>
              <w:rPr>
                <w:color w:val="000000"/>
                <w:sz w:val="20"/>
              </w:rPr>
              <w:t>declaración de</w:t>
            </w:r>
            <w:r w:rsidR="000B4A26">
              <w:rPr>
                <w:color w:val="000000"/>
                <w:sz w:val="20"/>
              </w:rPr>
              <w:t xml:space="preserve"> EMRP </w:t>
            </w:r>
            <w:r w:rsidR="00677E4D">
              <w:rPr>
                <w:color w:val="000000"/>
                <w:sz w:val="20"/>
              </w:rPr>
              <w:t xml:space="preserve">por </w:t>
            </w:r>
            <w:r w:rsidR="000B4A26">
              <w:rPr>
                <w:color w:val="000000"/>
                <w:sz w:val="20"/>
              </w:rPr>
              <w:t>MP2,5</w:t>
            </w:r>
          </w:p>
        </w:tc>
        <w:tc>
          <w:tcPr>
            <w:tcW w:w="771" w:type="pct"/>
            <w:shd w:val="clear" w:color="auto" w:fill="auto"/>
            <w:noWrap/>
            <w:vAlign w:val="center"/>
          </w:tcPr>
          <w:p w14:paraId="47CFD3C6" w14:textId="77777777" w:rsidR="000B4A26" w:rsidRPr="0025129B" w:rsidRDefault="000B4A26" w:rsidP="00074A6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modificaciones</w:t>
            </w:r>
          </w:p>
        </w:tc>
        <w:tc>
          <w:tcPr>
            <w:tcW w:w="619" w:type="pct"/>
            <w:vAlign w:val="center"/>
          </w:tcPr>
          <w:p w14:paraId="0AFC3B3C" w14:textId="77777777" w:rsidR="000B4A26" w:rsidRPr="0025129B" w:rsidRDefault="000B4A26" w:rsidP="00074A6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05F1F974" w14:textId="77777777" w:rsidR="002878BF" w:rsidRPr="002878BF" w:rsidRDefault="002878BF" w:rsidP="002878BF"/>
    <w:p w14:paraId="2EFB7A95" w14:textId="77777777" w:rsidR="005B03BC" w:rsidRDefault="005B03BC" w:rsidP="00C958D0">
      <w:pPr>
        <w:pStyle w:val="Ttulo1"/>
        <w:sectPr w:rsidR="005B03BC" w:rsidSect="005B03BC">
          <w:pgSz w:w="15840" w:h="12240" w:orient="landscape" w:code="1"/>
          <w:pgMar w:top="1531" w:right="1418" w:bottom="1531" w:left="1418" w:header="709" w:footer="709" w:gutter="0"/>
          <w:cols w:space="708"/>
          <w:titlePg/>
          <w:docGrid w:linePitch="360"/>
        </w:sectPr>
      </w:pPr>
      <w:bookmarkStart w:id="54" w:name="_Toc352840385"/>
      <w:bookmarkStart w:id="55" w:name="_Toc352841445"/>
      <w:bookmarkStart w:id="56" w:name="_Toc390777021"/>
      <w:bookmarkStart w:id="57" w:name="_Toc404955753"/>
    </w:p>
    <w:p w14:paraId="009A7CC0" w14:textId="77777777" w:rsidR="00317531" w:rsidRPr="0025129B" w:rsidRDefault="00B1722C" w:rsidP="00C958D0">
      <w:pPr>
        <w:pStyle w:val="Ttulo1"/>
      </w:pPr>
      <w:bookmarkStart w:id="58" w:name="_Toc426359953"/>
      <w:bookmarkStart w:id="59" w:name="_Toc426362625"/>
      <w:bookmarkStart w:id="60" w:name="_Toc517854035"/>
      <w:r w:rsidRPr="0025129B">
        <w:lastRenderedPageBreak/>
        <w:t xml:space="preserve">ANTECEDENTES DE LA ACTIVIDAD DE </w:t>
      </w:r>
      <w:r w:rsidR="00401D74">
        <w:t>VERIFICACIÓN</w:t>
      </w:r>
      <w:r w:rsidRPr="0025129B">
        <w:t>.</w:t>
      </w:r>
      <w:bookmarkEnd w:id="54"/>
      <w:bookmarkEnd w:id="55"/>
      <w:bookmarkEnd w:id="56"/>
      <w:bookmarkEnd w:id="57"/>
      <w:bookmarkEnd w:id="58"/>
      <w:bookmarkEnd w:id="59"/>
      <w:bookmarkEnd w:id="60"/>
    </w:p>
    <w:p w14:paraId="41B08454" w14:textId="77777777" w:rsidR="00B1722C" w:rsidRPr="0025129B" w:rsidRDefault="00B1722C" w:rsidP="00B1722C"/>
    <w:p w14:paraId="2BD1554C" w14:textId="77777777" w:rsidR="00B1722C" w:rsidRDefault="00F67BC0" w:rsidP="00C958D0">
      <w:pPr>
        <w:pStyle w:val="Ttulo2"/>
      </w:pPr>
      <w:bookmarkStart w:id="61" w:name="_Toc352840386"/>
      <w:bookmarkStart w:id="62" w:name="_Toc352841446"/>
      <w:bookmarkStart w:id="63" w:name="_Toc353998112"/>
      <w:bookmarkStart w:id="64" w:name="_Toc353998185"/>
      <w:bookmarkStart w:id="65" w:name="_Toc382383537"/>
      <w:bookmarkStart w:id="66" w:name="_Toc382472359"/>
      <w:bookmarkStart w:id="67" w:name="_Toc390184270"/>
      <w:bookmarkStart w:id="68" w:name="_Toc390360001"/>
      <w:bookmarkStart w:id="69" w:name="_Toc390777022"/>
      <w:bookmarkStart w:id="70" w:name="_Toc426359954"/>
      <w:bookmarkStart w:id="71" w:name="_Toc426362626"/>
      <w:bookmarkStart w:id="72" w:name="_Toc517854036"/>
      <w:r>
        <w:t>Motivo de la A</w:t>
      </w:r>
      <w:r w:rsidR="00E32541">
        <w:t>ctividad</w:t>
      </w:r>
      <w:r w:rsidR="00893A4E" w:rsidRPr="0025129B">
        <w:t>.</w:t>
      </w:r>
      <w:bookmarkEnd w:id="61"/>
      <w:bookmarkEnd w:id="62"/>
      <w:bookmarkEnd w:id="63"/>
      <w:bookmarkEnd w:id="64"/>
      <w:bookmarkEnd w:id="65"/>
      <w:bookmarkEnd w:id="66"/>
      <w:bookmarkEnd w:id="67"/>
      <w:bookmarkEnd w:id="68"/>
      <w:bookmarkEnd w:id="69"/>
      <w:bookmarkEnd w:id="70"/>
      <w:bookmarkEnd w:id="71"/>
      <w:bookmarkEnd w:id="72"/>
    </w:p>
    <w:p w14:paraId="18C20E31" w14:textId="77777777" w:rsidR="002878BF" w:rsidRDefault="002878BF" w:rsidP="002878BF"/>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94"/>
        <w:gridCol w:w="7074"/>
      </w:tblGrid>
      <w:tr w:rsidR="002878BF" w:rsidRPr="0025129B" w14:paraId="5DE9E2C5" w14:textId="77777777" w:rsidTr="005D3B3A">
        <w:trPr>
          <w:trHeight w:val="551"/>
          <w:jc w:val="center"/>
        </w:trPr>
        <w:tc>
          <w:tcPr>
            <w:tcW w:w="1142" w:type="pct"/>
            <w:shd w:val="clear" w:color="auto" w:fill="auto"/>
            <w:tcMar>
              <w:top w:w="58" w:type="dxa"/>
              <w:left w:w="58" w:type="dxa"/>
              <w:bottom w:w="58" w:type="dxa"/>
              <w:right w:w="58" w:type="dxa"/>
            </w:tcMar>
            <w:hideMark/>
          </w:tcPr>
          <w:p w14:paraId="67A72F83" w14:textId="77777777" w:rsidR="002878BF" w:rsidRPr="004C313D" w:rsidRDefault="002878BF" w:rsidP="005D3B3A">
            <w:pPr>
              <w:jc w:val="left"/>
              <w:rPr>
                <w:b/>
                <w:i/>
                <w:sz w:val="20"/>
                <w:szCs w:val="20"/>
              </w:rPr>
            </w:pPr>
            <w:r w:rsidRPr="004C313D">
              <w:rPr>
                <w:b/>
                <w:sz w:val="20"/>
                <w:szCs w:val="20"/>
              </w:rPr>
              <w:t xml:space="preserve">Motivo: </w:t>
            </w:r>
          </w:p>
          <w:p w14:paraId="13D699E5" w14:textId="77777777" w:rsidR="002878BF" w:rsidRPr="004C313D" w:rsidRDefault="002878BF" w:rsidP="005D3B3A">
            <w:pPr>
              <w:jc w:val="left"/>
              <w:rPr>
                <w:sz w:val="20"/>
                <w:szCs w:val="20"/>
              </w:rPr>
            </w:pPr>
            <w:r w:rsidRPr="004C313D">
              <w:rPr>
                <w:rFonts w:cstheme="minorHAnsi"/>
                <w:sz w:val="20"/>
              </w:rPr>
              <w:t>Programada</w:t>
            </w:r>
          </w:p>
        </w:tc>
        <w:tc>
          <w:tcPr>
            <w:tcW w:w="3858" w:type="pct"/>
            <w:shd w:val="clear" w:color="auto" w:fill="auto"/>
          </w:tcPr>
          <w:p w14:paraId="2ADAAFD9" w14:textId="77777777" w:rsidR="002878BF" w:rsidRPr="004C313D" w:rsidRDefault="002878BF" w:rsidP="005D3B3A">
            <w:pPr>
              <w:jc w:val="left"/>
              <w:rPr>
                <w:b/>
                <w:sz w:val="20"/>
                <w:szCs w:val="20"/>
              </w:rPr>
            </w:pPr>
            <w:r w:rsidRPr="004C313D">
              <w:rPr>
                <w:b/>
                <w:sz w:val="20"/>
                <w:szCs w:val="20"/>
              </w:rPr>
              <w:t xml:space="preserve">Descripción del motivo: </w:t>
            </w:r>
          </w:p>
          <w:p w14:paraId="2298E084" w14:textId="77777777" w:rsidR="00744C29" w:rsidRPr="004C313D" w:rsidRDefault="004C313D" w:rsidP="0054039F">
            <w:pPr>
              <w:rPr>
                <w:sz w:val="20"/>
                <w:szCs w:val="20"/>
              </w:rPr>
            </w:pPr>
            <w:r w:rsidRPr="004C313D">
              <w:rPr>
                <w:sz w:val="20"/>
                <w:szCs w:val="20"/>
              </w:rPr>
              <w:t>El Ministerio del Medio Ambiente,</w:t>
            </w:r>
            <w:r w:rsidRPr="004C313D">
              <w:rPr>
                <w:sz w:val="20"/>
                <w:szCs w:val="20"/>
                <w:lang w:val="es-ES"/>
              </w:rPr>
              <w:t xml:space="preserve"> solicita mediante el oficio N°180273 del 22 de enero de 2018</w:t>
            </w:r>
            <w:r w:rsidR="009F5261">
              <w:rPr>
                <w:sz w:val="20"/>
                <w:szCs w:val="20"/>
                <w:lang w:val="es-ES"/>
              </w:rPr>
              <w:t xml:space="preserve"> (anexo 1)</w:t>
            </w:r>
            <w:r w:rsidRPr="004C313D">
              <w:rPr>
                <w:sz w:val="20"/>
                <w:szCs w:val="20"/>
                <w:lang w:val="es-ES"/>
              </w:rPr>
              <w:t>, la declaración de representatividad poblacional para MP</w:t>
            </w:r>
            <w:r w:rsidR="0054039F">
              <w:rPr>
                <w:sz w:val="20"/>
                <w:szCs w:val="20"/>
                <w:lang w:val="es-ES"/>
              </w:rPr>
              <w:t>2,5</w:t>
            </w:r>
            <w:r w:rsidRPr="004C313D">
              <w:rPr>
                <w:sz w:val="20"/>
                <w:szCs w:val="20"/>
                <w:lang w:val="es-ES"/>
              </w:rPr>
              <w:t xml:space="preserve"> de la estación Cerrillos. Por lo anterior, se incluye en </w:t>
            </w:r>
            <w:r w:rsidRPr="004C313D">
              <w:rPr>
                <w:sz w:val="20"/>
                <w:szCs w:val="20"/>
              </w:rPr>
              <w:t xml:space="preserve">el Programa de Fiscalización Ambiental de Normas de Calidad Ambiental para el año 2018, </w:t>
            </w:r>
            <w:r w:rsidR="00DB2A73" w:rsidRPr="004C313D">
              <w:rPr>
                <w:sz w:val="20"/>
                <w:szCs w:val="20"/>
              </w:rPr>
              <w:t>definido</w:t>
            </w:r>
            <w:r w:rsidRPr="004C313D">
              <w:rPr>
                <w:sz w:val="20"/>
                <w:szCs w:val="20"/>
              </w:rPr>
              <w:t xml:space="preserve"> en la</w:t>
            </w:r>
            <w:r w:rsidRPr="004C313D">
              <w:rPr>
                <w:sz w:val="20"/>
                <w:szCs w:val="20"/>
                <w:lang w:val="es-ES"/>
              </w:rPr>
              <w:t xml:space="preserve"> </w:t>
            </w:r>
            <w:r w:rsidRPr="004C313D">
              <w:rPr>
                <w:sz w:val="20"/>
                <w:szCs w:val="20"/>
              </w:rPr>
              <w:t>R.E. N° 1527 del 26 de diciembre de 2017.</w:t>
            </w:r>
          </w:p>
        </w:tc>
      </w:tr>
    </w:tbl>
    <w:p w14:paraId="70AD8FF5" w14:textId="77777777" w:rsidR="00B1722C" w:rsidRPr="0025129B" w:rsidRDefault="00B1722C" w:rsidP="00B1722C"/>
    <w:p w14:paraId="4D789587" w14:textId="77777777" w:rsidR="00893A4E" w:rsidRDefault="00B1722C" w:rsidP="00893A4E">
      <w:pPr>
        <w:pStyle w:val="Ttulo2"/>
      </w:pPr>
      <w:bookmarkStart w:id="73" w:name="_Toc352840387"/>
      <w:bookmarkStart w:id="74" w:name="_Toc352841447"/>
      <w:bookmarkStart w:id="75" w:name="_Toc353998113"/>
      <w:bookmarkStart w:id="76" w:name="_Toc353998186"/>
      <w:bookmarkStart w:id="77" w:name="_Toc382383538"/>
      <w:bookmarkStart w:id="78" w:name="_Toc382472360"/>
      <w:bookmarkStart w:id="79" w:name="_Toc390184271"/>
      <w:bookmarkStart w:id="80" w:name="_Toc390360002"/>
      <w:bookmarkStart w:id="81" w:name="_Toc390777023"/>
      <w:bookmarkStart w:id="82" w:name="_Toc426359955"/>
      <w:bookmarkStart w:id="83" w:name="_Toc426362627"/>
      <w:bookmarkStart w:id="84" w:name="_Toc517854037"/>
      <w:r w:rsidRPr="0025129B">
        <w:t xml:space="preserve">Materia </w:t>
      </w:r>
      <w:r w:rsidR="0091285E" w:rsidRPr="0025129B">
        <w:t xml:space="preserve">Específica Objeto de la </w:t>
      </w:r>
      <w:r w:rsidR="00606CE2">
        <w:t>Actividad</w:t>
      </w:r>
      <w:r w:rsidR="00893A4E" w:rsidRPr="0025129B">
        <w:t>.</w:t>
      </w:r>
      <w:bookmarkEnd w:id="73"/>
      <w:bookmarkEnd w:id="74"/>
      <w:bookmarkEnd w:id="75"/>
      <w:bookmarkEnd w:id="76"/>
      <w:bookmarkEnd w:id="77"/>
      <w:bookmarkEnd w:id="78"/>
      <w:bookmarkEnd w:id="79"/>
      <w:bookmarkEnd w:id="80"/>
      <w:bookmarkEnd w:id="81"/>
      <w:bookmarkEnd w:id="82"/>
      <w:bookmarkEnd w:id="83"/>
      <w:bookmarkEnd w:id="84"/>
    </w:p>
    <w:p w14:paraId="260D28B2" w14:textId="77777777" w:rsidR="002878BF" w:rsidRPr="0025129B" w:rsidRDefault="002878BF" w:rsidP="00893A4E"/>
    <w:tbl>
      <w:tblPr>
        <w:tblW w:w="91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0"/>
      </w:tblGrid>
      <w:tr w:rsidR="00893A4E" w:rsidRPr="0025129B" w14:paraId="170AD022" w14:textId="77777777" w:rsidTr="00C7377D">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1DF0788" w14:textId="77777777" w:rsidR="002878BF" w:rsidRPr="006E1536" w:rsidRDefault="002878BF" w:rsidP="002878BF">
            <w:pPr>
              <w:spacing w:line="276" w:lineRule="auto"/>
              <w:rPr>
                <w:rFonts w:eastAsia="Times New Roman" w:cs="Calibri"/>
                <w:sz w:val="20"/>
                <w:szCs w:val="16"/>
                <w:lang w:eastAsia="es-CL"/>
              </w:rPr>
            </w:pPr>
            <w:r w:rsidRPr="006E1536">
              <w:rPr>
                <w:rFonts w:eastAsia="Times New Roman" w:cs="Calibri"/>
                <w:sz w:val="20"/>
                <w:szCs w:val="16"/>
                <w:lang w:eastAsia="es-CL"/>
              </w:rPr>
              <w:t>Para la calificación de estaciones de monitoreo como de Representatividad Poblacional (</w:t>
            </w:r>
            <w:r w:rsidR="007C4647">
              <w:rPr>
                <w:rFonts w:eastAsia="Times New Roman" w:cs="Calibri"/>
                <w:sz w:val="20"/>
                <w:szCs w:val="16"/>
                <w:lang w:eastAsia="es-CL"/>
              </w:rPr>
              <w:t>EM</w:t>
            </w:r>
            <w:r w:rsidRPr="006E1536">
              <w:rPr>
                <w:rFonts w:eastAsia="Times New Roman" w:cs="Calibri"/>
                <w:sz w:val="20"/>
                <w:szCs w:val="16"/>
                <w:lang w:eastAsia="es-CL"/>
              </w:rPr>
              <w:t xml:space="preserve">RP) por Material </w:t>
            </w:r>
            <w:r w:rsidR="00BD6DD3">
              <w:rPr>
                <w:rFonts w:eastAsia="Times New Roman" w:cs="Calibri"/>
                <w:sz w:val="20"/>
                <w:szCs w:val="16"/>
                <w:lang w:eastAsia="es-CL"/>
              </w:rPr>
              <w:t>Particulado Fino Respirable MP2,</w:t>
            </w:r>
            <w:r w:rsidRPr="006E1536">
              <w:rPr>
                <w:rFonts w:eastAsia="Times New Roman" w:cs="Calibri"/>
                <w:sz w:val="20"/>
                <w:szCs w:val="16"/>
                <w:lang w:eastAsia="es-CL"/>
              </w:rPr>
              <w:t>5 se consideran las siguientes mat</w:t>
            </w:r>
            <w:r w:rsidR="000C4C72">
              <w:rPr>
                <w:rFonts w:eastAsia="Times New Roman" w:cs="Calibri"/>
                <w:sz w:val="20"/>
                <w:szCs w:val="16"/>
                <w:lang w:eastAsia="es-CL"/>
              </w:rPr>
              <w:t>erias objeto en la inspección:</w:t>
            </w:r>
          </w:p>
          <w:p w14:paraId="4430E890" w14:textId="77777777" w:rsidR="00635EC6" w:rsidRDefault="002878BF" w:rsidP="00131EEB">
            <w:pPr>
              <w:pStyle w:val="Prrafodelista"/>
              <w:numPr>
                <w:ilvl w:val="0"/>
                <w:numId w:val="2"/>
              </w:numPr>
              <w:spacing w:line="276" w:lineRule="auto"/>
              <w:rPr>
                <w:rFonts w:eastAsia="Times New Roman" w:cs="Calibri"/>
                <w:sz w:val="20"/>
                <w:szCs w:val="16"/>
                <w:lang w:eastAsia="es-CL"/>
              </w:rPr>
            </w:pPr>
            <w:r w:rsidRPr="00635EC6">
              <w:rPr>
                <w:rFonts w:eastAsia="Times New Roman" w:cs="Calibri"/>
                <w:sz w:val="20"/>
                <w:szCs w:val="16"/>
                <w:lang w:eastAsia="es-CL"/>
              </w:rPr>
              <w:t xml:space="preserve">Cumplimiento de la norma de calidad D.S. N°12/2011 del MMA </w:t>
            </w:r>
          </w:p>
          <w:p w14:paraId="2356B554" w14:textId="77777777" w:rsidR="00635EC6" w:rsidRPr="00635EC6" w:rsidRDefault="00635EC6" w:rsidP="00131EEB">
            <w:pPr>
              <w:pStyle w:val="Prrafodelista"/>
              <w:numPr>
                <w:ilvl w:val="0"/>
                <w:numId w:val="2"/>
              </w:numPr>
              <w:spacing w:line="276" w:lineRule="auto"/>
              <w:rPr>
                <w:rFonts w:eastAsia="Times New Roman" w:cs="Calibri"/>
                <w:sz w:val="20"/>
                <w:szCs w:val="20"/>
                <w:lang w:eastAsia="es-CL"/>
              </w:rPr>
            </w:pPr>
            <w:r w:rsidRPr="00635EC6">
              <w:rPr>
                <w:sz w:val="20"/>
                <w:szCs w:val="20"/>
              </w:rPr>
              <w:t>Resolución Exenta N°106/2013 del MMA.</w:t>
            </w:r>
          </w:p>
          <w:p w14:paraId="50772943" w14:textId="77777777" w:rsidR="00635EC6" w:rsidRPr="00744C29" w:rsidRDefault="00635EC6" w:rsidP="00131EEB">
            <w:pPr>
              <w:pStyle w:val="Prrafodelista"/>
              <w:numPr>
                <w:ilvl w:val="0"/>
                <w:numId w:val="2"/>
              </w:numPr>
              <w:spacing w:line="276" w:lineRule="auto"/>
              <w:rPr>
                <w:rFonts w:eastAsia="Times New Roman" w:cs="Calibri"/>
                <w:sz w:val="20"/>
                <w:szCs w:val="16"/>
                <w:lang w:eastAsia="es-CL"/>
              </w:rPr>
            </w:pPr>
            <w:r w:rsidRPr="00635EC6">
              <w:rPr>
                <w:sz w:val="20"/>
                <w:szCs w:val="20"/>
              </w:rPr>
              <w:t>Cumplimiento de D.S. N°61/2008, modificado por D.S. N°30/2009 de MINSAL.</w:t>
            </w:r>
          </w:p>
          <w:p w14:paraId="0676CFB4" w14:textId="77777777" w:rsidR="00744C29" w:rsidRPr="00635EC6" w:rsidRDefault="00744C29" w:rsidP="00744C29">
            <w:pPr>
              <w:pStyle w:val="Prrafodelista"/>
              <w:spacing w:line="276" w:lineRule="auto"/>
              <w:ind w:left="1080"/>
              <w:rPr>
                <w:rFonts w:eastAsia="Times New Roman" w:cs="Calibri"/>
                <w:sz w:val="20"/>
                <w:szCs w:val="16"/>
                <w:lang w:eastAsia="es-CL"/>
              </w:rPr>
            </w:pPr>
          </w:p>
        </w:tc>
      </w:tr>
    </w:tbl>
    <w:p w14:paraId="14DF747B" w14:textId="77777777" w:rsidR="00893A4E" w:rsidRPr="0025129B" w:rsidRDefault="00893A4E" w:rsidP="00893A4E"/>
    <w:p w14:paraId="5B845B23" w14:textId="77777777" w:rsidR="00893A4E" w:rsidRPr="0025129B" w:rsidRDefault="00893A4E" w:rsidP="00C958D0">
      <w:pPr>
        <w:pStyle w:val="Ttulo2"/>
      </w:pPr>
      <w:bookmarkStart w:id="85" w:name="_Toc352162452"/>
      <w:bookmarkStart w:id="86" w:name="_Toc352162789"/>
      <w:bookmarkStart w:id="87" w:name="_Toc352840388"/>
      <w:bookmarkStart w:id="88" w:name="_Toc352841448"/>
      <w:bookmarkStart w:id="89" w:name="_Toc353998114"/>
      <w:bookmarkStart w:id="90" w:name="_Toc353998187"/>
      <w:bookmarkStart w:id="91" w:name="_Toc382383539"/>
      <w:bookmarkStart w:id="92" w:name="_Toc382472361"/>
      <w:bookmarkStart w:id="93" w:name="_Toc390184272"/>
      <w:bookmarkStart w:id="94" w:name="_Toc390360003"/>
      <w:bookmarkStart w:id="95" w:name="_Toc390777024"/>
      <w:bookmarkStart w:id="96" w:name="_Toc426359956"/>
      <w:bookmarkStart w:id="97" w:name="_Toc426362628"/>
      <w:bookmarkStart w:id="98" w:name="_Toc517854038"/>
      <w:r w:rsidRPr="0025129B">
        <w:t xml:space="preserve">Aspectos </w:t>
      </w:r>
      <w:r w:rsidR="00E838DE" w:rsidRPr="0025129B">
        <w:t xml:space="preserve">relativos </w:t>
      </w:r>
      <w:r w:rsidRPr="0025129B">
        <w:t xml:space="preserve">a la </w:t>
      </w:r>
      <w:r w:rsidR="00E838DE" w:rsidRPr="0025129B">
        <w:t xml:space="preserve">ejecución </w:t>
      </w:r>
      <w:r w:rsidRPr="0025129B">
        <w:t xml:space="preserve">de la </w:t>
      </w:r>
      <w:bookmarkEnd w:id="85"/>
      <w:bookmarkEnd w:id="86"/>
      <w:r w:rsidR="00BC7B02">
        <w:t>verificación</w:t>
      </w:r>
      <w:r w:rsidRPr="0025129B">
        <w:t>.</w:t>
      </w:r>
      <w:bookmarkEnd w:id="87"/>
      <w:bookmarkEnd w:id="88"/>
      <w:bookmarkEnd w:id="89"/>
      <w:bookmarkEnd w:id="90"/>
      <w:bookmarkEnd w:id="91"/>
      <w:bookmarkEnd w:id="92"/>
      <w:bookmarkEnd w:id="93"/>
      <w:bookmarkEnd w:id="94"/>
      <w:bookmarkEnd w:id="95"/>
      <w:bookmarkEnd w:id="96"/>
      <w:bookmarkEnd w:id="97"/>
      <w:bookmarkEnd w:id="98"/>
    </w:p>
    <w:p w14:paraId="7FA9405A" w14:textId="77777777" w:rsidR="00893A4E" w:rsidRPr="0025129B" w:rsidRDefault="00893A4E" w:rsidP="000D703E">
      <w:pPr>
        <w:rPr>
          <w:rFonts w:cstheme="minorHAnsi"/>
          <w:sz w:val="16"/>
          <w:szCs w:val="16"/>
        </w:rPr>
      </w:pPr>
    </w:p>
    <w:p w14:paraId="1B16B974" w14:textId="77777777" w:rsidR="00004D1D" w:rsidRPr="0025129B" w:rsidRDefault="00606CE2" w:rsidP="009F1CA0">
      <w:pPr>
        <w:pStyle w:val="Ttulo3"/>
        <w:ind w:left="1134" w:hanging="708"/>
        <w:rPr>
          <w:sz w:val="24"/>
          <w:szCs w:val="24"/>
        </w:rPr>
      </w:pPr>
      <w:bookmarkStart w:id="99" w:name="_Toc353998115"/>
      <w:bookmarkStart w:id="100" w:name="_Toc353998188"/>
      <w:bookmarkStart w:id="101" w:name="_Toc382383540"/>
      <w:bookmarkStart w:id="102" w:name="_Toc382472362"/>
      <w:bookmarkStart w:id="103" w:name="_Toc390184273"/>
      <w:bookmarkStart w:id="104" w:name="_Toc390360004"/>
      <w:bookmarkStart w:id="105" w:name="_Toc390777025"/>
      <w:r>
        <w:t xml:space="preserve">Descripción </w:t>
      </w:r>
      <w:r w:rsidR="006B4FB2" w:rsidRPr="0025129B">
        <w:t xml:space="preserve">de </w:t>
      </w:r>
      <w:bookmarkEnd w:id="99"/>
      <w:bookmarkEnd w:id="100"/>
      <w:bookmarkEnd w:id="101"/>
      <w:bookmarkEnd w:id="102"/>
      <w:bookmarkEnd w:id="103"/>
      <w:bookmarkEnd w:id="104"/>
      <w:bookmarkEnd w:id="105"/>
      <w:r w:rsidR="00BC7B02">
        <w:t>verificación</w:t>
      </w:r>
    </w:p>
    <w:p w14:paraId="51D55B40" w14:textId="77777777" w:rsidR="00D17CB6" w:rsidRPr="0025129B" w:rsidRDefault="00D17CB6" w:rsidP="00D17CB6">
      <w:pPr>
        <w:rPr>
          <w:rFonts w:cstheme="minorHAnsi"/>
          <w:sz w:val="16"/>
          <w:szCs w:val="16"/>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86"/>
        <w:gridCol w:w="1146"/>
        <w:gridCol w:w="341"/>
        <w:gridCol w:w="1488"/>
        <w:gridCol w:w="1473"/>
        <w:gridCol w:w="1475"/>
      </w:tblGrid>
      <w:tr w:rsidR="00F663D1" w:rsidRPr="0025129B" w14:paraId="12FC0244" w14:textId="77777777" w:rsidTr="00F663D1">
        <w:trPr>
          <w:trHeight w:val="249"/>
          <w:jc w:val="center"/>
        </w:trPr>
        <w:tc>
          <w:tcPr>
            <w:tcW w:w="178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11A845D" w14:textId="77777777" w:rsidR="00F663D1" w:rsidRPr="0025129B" w:rsidRDefault="00F663D1" w:rsidP="00893A4E">
            <w:pPr>
              <w:rPr>
                <w:sz w:val="20"/>
                <w:szCs w:val="20"/>
              </w:rPr>
            </w:pPr>
            <w:r w:rsidRPr="0025129B">
              <w:rPr>
                <w:b/>
                <w:sz w:val="20"/>
                <w:szCs w:val="20"/>
              </w:rPr>
              <w:t>F</w:t>
            </w:r>
            <w:r>
              <w:rPr>
                <w:b/>
                <w:sz w:val="20"/>
                <w:szCs w:val="20"/>
              </w:rPr>
              <w:t>echa</w:t>
            </w:r>
            <w:r w:rsidRPr="0025129B">
              <w:rPr>
                <w:b/>
                <w:sz w:val="20"/>
                <w:szCs w:val="20"/>
              </w:rPr>
              <w:t xml:space="preserve"> de realización: </w:t>
            </w:r>
            <w:r>
              <w:rPr>
                <w:b/>
                <w:sz w:val="20"/>
                <w:szCs w:val="20"/>
              </w:rPr>
              <w:t>18/05</w:t>
            </w:r>
            <w:r w:rsidRPr="001D15DA">
              <w:rPr>
                <w:b/>
                <w:sz w:val="20"/>
                <w:szCs w:val="20"/>
              </w:rPr>
              <w:t>/201</w:t>
            </w:r>
            <w:r>
              <w:rPr>
                <w:b/>
                <w:sz w:val="20"/>
                <w:szCs w:val="20"/>
              </w:rPr>
              <w:t>8</w:t>
            </w:r>
          </w:p>
          <w:p w14:paraId="71549CA7" w14:textId="77777777" w:rsidR="00F663D1" w:rsidRPr="0025129B" w:rsidRDefault="00F663D1" w:rsidP="00893A4E">
            <w:pPr>
              <w:rPr>
                <w:sz w:val="20"/>
                <w:szCs w:val="20"/>
              </w:rPr>
            </w:pPr>
          </w:p>
        </w:tc>
        <w:tc>
          <w:tcPr>
            <w:tcW w:w="807"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60AADB3" w14:textId="77777777" w:rsidR="00F663D1" w:rsidRPr="0025129B" w:rsidRDefault="00F663D1" w:rsidP="00F663D1">
            <w:pPr>
              <w:rPr>
                <w:b/>
                <w:sz w:val="20"/>
                <w:szCs w:val="20"/>
              </w:rPr>
            </w:pPr>
            <w:r>
              <w:rPr>
                <w:b/>
                <w:sz w:val="20"/>
                <w:szCs w:val="20"/>
              </w:rPr>
              <w:t>Hora de i</w:t>
            </w:r>
            <w:r w:rsidRPr="0025129B">
              <w:rPr>
                <w:b/>
                <w:sz w:val="20"/>
                <w:szCs w:val="20"/>
              </w:rPr>
              <w:t>nicio:</w:t>
            </w:r>
            <w:r>
              <w:rPr>
                <w:b/>
                <w:sz w:val="20"/>
                <w:szCs w:val="20"/>
              </w:rPr>
              <w:t xml:space="preserve"> </w:t>
            </w:r>
          </w:p>
        </w:tc>
        <w:tc>
          <w:tcPr>
            <w:tcW w:w="808" w:type="pct"/>
            <w:tcBorders>
              <w:top w:val="single" w:sz="4" w:space="0" w:color="auto"/>
              <w:left w:val="single" w:sz="4" w:space="0" w:color="auto"/>
              <w:bottom w:val="single" w:sz="4" w:space="0" w:color="auto"/>
              <w:right w:val="single" w:sz="4" w:space="0" w:color="auto"/>
            </w:tcBorders>
            <w:shd w:val="clear" w:color="auto" w:fill="FFFFFF"/>
          </w:tcPr>
          <w:p w14:paraId="72B69B25" w14:textId="77777777" w:rsidR="00F663D1" w:rsidRPr="0025129B" w:rsidRDefault="00F663D1" w:rsidP="00F663D1">
            <w:pPr>
              <w:jc w:val="center"/>
              <w:rPr>
                <w:sz w:val="20"/>
                <w:szCs w:val="20"/>
              </w:rPr>
            </w:pPr>
            <w:r>
              <w:rPr>
                <w:b/>
                <w:sz w:val="20"/>
                <w:szCs w:val="20"/>
              </w:rPr>
              <w:t>10:00</w:t>
            </w:r>
          </w:p>
        </w:tc>
        <w:tc>
          <w:tcPr>
            <w:tcW w:w="800" w:type="pct"/>
            <w:tcBorders>
              <w:top w:val="single" w:sz="4" w:space="0" w:color="auto"/>
              <w:left w:val="single" w:sz="4" w:space="0" w:color="auto"/>
              <w:bottom w:val="single" w:sz="4" w:space="0" w:color="auto"/>
              <w:right w:val="single" w:sz="4" w:space="0" w:color="auto"/>
            </w:tcBorders>
            <w:shd w:val="clear" w:color="auto" w:fill="FFFFFF"/>
          </w:tcPr>
          <w:p w14:paraId="626AC297" w14:textId="77777777" w:rsidR="00F663D1" w:rsidRPr="0025129B" w:rsidRDefault="00F663D1" w:rsidP="00F663D1">
            <w:pPr>
              <w:rPr>
                <w:b/>
                <w:sz w:val="20"/>
                <w:szCs w:val="20"/>
              </w:rPr>
            </w:pPr>
            <w:r>
              <w:rPr>
                <w:b/>
                <w:sz w:val="20"/>
                <w:szCs w:val="20"/>
              </w:rPr>
              <w:t>Hora</w:t>
            </w:r>
            <w:r w:rsidRPr="0025129B">
              <w:rPr>
                <w:b/>
                <w:sz w:val="20"/>
                <w:szCs w:val="20"/>
              </w:rPr>
              <w:t xml:space="preserve"> de finalización:</w:t>
            </w:r>
            <w:r>
              <w:rPr>
                <w:b/>
                <w:sz w:val="20"/>
                <w:szCs w:val="20"/>
              </w:rPr>
              <w:t xml:space="preserve"> </w:t>
            </w:r>
          </w:p>
        </w:tc>
        <w:tc>
          <w:tcPr>
            <w:tcW w:w="801" w:type="pct"/>
            <w:tcBorders>
              <w:top w:val="single" w:sz="4" w:space="0" w:color="auto"/>
              <w:left w:val="single" w:sz="4" w:space="0" w:color="auto"/>
              <w:bottom w:val="single" w:sz="4" w:space="0" w:color="auto"/>
              <w:right w:val="single" w:sz="4" w:space="0" w:color="auto"/>
            </w:tcBorders>
            <w:shd w:val="clear" w:color="auto" w:fill="FFFFFF"/>
          </w:tcPr>
          <w:p w14:paraId="34B80747" w14:textId="77777777" w:rsidR="00F663D1" w:rsidRPr="0025129B" w:rsidRDefault="00F663D1" w:rsidP="00F663D1">
            <w:pPr>
              <w:jc w:val="center"/>
              <w:rPr>
                <w:sz w:val="20"/>
                <w:szCs w:val="20"/>
                <w:lang w:val="es-ES" w:eastAsia="es-ES"/>
              </w:rPr>
            </w:pPr>
            <w:r>
              <w:rPr>
                <w:b/>
                <w:sz w:val="20"/>
                <w:szCs w:val="20"/>
              </w:rPr>
              <w:t>12:15</w:t>
            </w:r>
          </w:p>
        </w:tc>
      </w:tr>
      <w:tr w:rsidR="00893A4E" w:rsidRPr="0025129B" w14:paraId="7D2EB3EE" w14:textId="77777777" w:rsidTr="00C7377D">
        <w:trPr>
          <w:trHeight w:val="163"/>
          <w:jc w:val="center"/>
        </w:trPr>
        <w:tc>
          <w:tcPr>
            <w:tcW w:w="3399"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EFAB84"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2878BF">
              <w:rPr>
                <w:b/>
                <w:sz w:val="20"/>
                <w:szCs w:val="20"/>
              </w:rPr>
              <w:t xml:space="preserve"> </w:t>
            </w:r>
            <w:r w:rsidR="00C549BE">
              <w:rPr>
                <w:sz w:val="20"/>
                <w:szCs w:val="20"/>
              </w:rPr>
              <w:t>Isabel Leiva C</w:t>
            </w:r>
          </w:p>
          <w:p w14:paraId="4D93C55D" w14:textId="77777777" w:rsidR="00893A4E" w:rsidRPr="0025129B" w:rsidRDefault="00893A4E" w:rsidP="00570BD0">
            <w:pPr>
              <w:rPr>
                <w:sz w:val="20"/>
                <w:szCs w:val="20"/>
              </w:rPr>
            </w:pPr>
          </w:p>
        </w:tc>
        <w:tc>
          <w:tcPr>
            <w:tcW w:w="1601" w:type="pct"/>
            <w:gridSpan w:val="2"/>
            <w:tcBorders>
              <w:top w:val="single" w:sz="4" w:space="0" w:color="auto"/>
              <w:left w:val="single" w:sz="4" w:space="0" w:color="auto"/>
              <w:bottom w:val="single" w:sz="4" w:space="0" w:color="auto"/>
              <w:right w:val="single" w:sz="4" w:space="0" w:color="auto"/>
            </w:tcBorders>
            <w:shd w:val="clear" w:color="auto" w:fill="FFFFFF"/>
          </w:tcPr>
          <w:p w14:paraId="39075588" w14:textId="77777777" w:rsidR="00893A4E" w:rsidRPr="0025129B" w:rsidRDefault="00893A4E" w:rsidP="00570BD0">
            <w:pPr>
              <w:rPr>
                <w:sz w:val="20"/>
                <w:szCs w:val="20"/>
              </w:rPr>
            </w:pPr>
            <w:r w:rsidRPr="0025129B">
              <w:rPr>
                <w:b/>
                <w:sz w:val="20"/>
                <w:szCs w:val="20"/>
              </w:rPr>
              <w:t>Órgano:</w:t>
            </w:r>
            <w:r w:rsidR="002878BF">
              <w:rPr>
                <w:b/>
                <w:sz w:val="20"/>
                <w:szCs w:val="20"/>
              </w:rPr>
              <w:t xml:space="preserve"> SMA</w:t>
            </w:r>
          </w:p>
          <w:p w14:paraId="69690697" w14:textId="77777777" w:rsidR="00893A4E" w:rsidRPr="0025129B" w:rsidRDefault="00893A4E" w:rsidP="00570BD0">
            <w:pPr>
              <w:rPr>
                <w:rFonts w:eastAsia="Times New Roman"/>
                <w:sz w:val="20"/>
                <w:szCs w:val="20"/>
              </w:rPr>
            </w:pPr>
          </w:p>
        </w:tc>
      </w:tr>
      <w:tr w:rsidR="00893A4E" w:rsidRPr="0025129B" w14:paraId="1AC9D75F" w14:textId="77777777" w:rsidTr="00C7377D">
        <w:trPr>
          <w:trHeight w:val="682"/>
          <w:jc w:val="center"/>
        </w:trPr>
        <w:tc>
          <w:tcPr>
            <w:tcW w:w="3399"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B9B2F1" w14:textId="33C6D42B" w:rsidR="00893A4E" w:rsidRPr="0025129B" w:rsidRDefault="00893A4E" w:rsidP="009864CB">
            <w:pPr>
              <w:rPr>
                <w:sz w:val="20"/>
                <w:szCs w:val="20"/>
              </w:rPr>
            </w:pPr>
            <w:r w:rsidRPr="00DE2886">
              <w:rPr>
                <w:b/>
                <w:sz w:val="20"/>
                <w:szCs w:val="20"/>
              </w:rPr>
              <w:t xml:space="preserve">Fiscalizadores </w:t>
            </w:r>
            <w:r w:rsidR="00E838DE" w:rsidRPr="00DE2886">
              <w:rPr>
                <w:b/>
                <w:sz w:val="20"/>
                <w:szCs w:val="20"/>
              </w:rPr>
              <w:t>participantes</w:t>
            </w:r>
            <w:r w:rsidRPr="00DE2886">
              <w:rPr>
                <w:b/>
                <w:sz w:val="20"/>
                <w:szCs w:val="20"/>
              </w:rPr>
              <w:t>:</w:t>
            </w:r>
            <w:r w:rsidR="002878BF" w:rsidRPr="00DE2886">
              <w:rPr>
                <w:b/>
                <w:sz w:val="20"/>
                <w:szCs w:val="20"/>
              </w:rPr>
              <w:t xml:space="preserve"> </w:t>
            </w:r>
            <w:r w:rsidR="00857651" w:rsidRPr="009864CB">
              <w:rPr>
                <w:sz w:val="20"/>
                <w:szCs w:val="20"/>
              </w:rPr>
              <w:t>Rubén</w:t>
            </w:r>
            <w:r w:rsidR="009864CB" w:rsidRPr="009864CB">
              <w:rPr>
                <w:sz w:val="20"/>
                <w:szCs w:val="20"/>
              </w:rPr>
              <w:t xml:space="preserve"> Verdugo C.</w:t>
            </w:r>
          </w:p>
        </w:tc>
        <w:tc>
          <w:tcPr>
            <w:tcW w:w="1601" w:type="pct"/>
            <w:gridSpan w:val="2"/>
            <w:tcBorders>
              <w:top w:val="single" w:sz="4" w:space="0" w:color="auto"/>
              <w:left w:val="single" w:sz="4" w:space="0" w:color="auto"/>
              <w:bottom w:val="single" w:sz="4" w:space="0" w:color="auto"/>
              <w:right w:val="single" w:sz="4" w:space="0" w:color="auto"/>
            </w:tcBorders>
            <w:shd w:val="clear" w:color="auto" w:fill="FFFFFF"/>
          </w:tcPr>
          <w:p w14:paraId="0612763C" w14:textId="2483561B" w:rsidR="00893A4E" w:rsidRPr="0025129B" w:rsidRDefault="00893A4E" w:rsidP="00570BD0">
            <w:pPr>
              <w:rPr>
                <w:sz w:val="20"/>
                <w:szCs w:val="20"/>
              </w:rPr>
            </w:pPr>
            <w:r w:rsidRPr="0025129B">
              <w:rPr>
                <w:b/>
                <w:sz w:val="20"/>
                <w:szCs w:val="20"/>
              </w:rPr>
              <w:t>Órgano(s):</w:t>
            </w:r>
            <w:r w:rsidR="002878BF">
              <w:rPr>
                <w:b/>
                <w:sz w:val="20"/>
                <w:szCs w:val="20"/>
              </w:rPr>
              <w:t xml:space="preserve"> </w:t>
            </w:r>
            <w:r w:rsidR="007D5A73">
              <w:rPr>
                <w:b/>
                <w:sz w:val="20"/>
                <w:szCs w:val="20"/>
              </w:rPr>
              <w:t>SMA</w:t>
            </w:r>
          </w:p>
          <w:p w14:paraId="0D4E957F" w14:textId="77777777" w:rsidR="00893A4E" w:rsidRPr="0025129B" w:rsidRDefault="00893A4E" w:rsidP="00570BD0">
            <w:pPr>
              <w:rPr>
                <w:rFonts w:eastAsia="Times New Roman"/>
                <w:sz w:val="20"/>
                <w:szCs w:val="20"/>
              </w:rPr>
            </w:pPr>
          </w:p>
        </w:tc>
      </w:tr>
      <w:tr w:rsidR="00615AEE" w:rsidRPr="0025129B" w14:paraId="0109B20C" w14:textId="77777777" w:rsidTr="00C7377D">
        <w:trPr>
          <w:trHeight w:val="185"/>
          <w:jc w:val="center"/>
        </w:trPr>
        <w:tc>
          <w:tcPr>
            <w:tcW w:w="2406"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C580DC2" w14:textId="77777777" w:rsidR="00615AEE" w:rsidRDefault="00615AEE" w:rsidP="00615AEE">
            <w:pPr>
              <w:spacing w:line="0" w:lineRule="atLeast"/>
              <w:jc w:val="left"/>
              <w:rPr>
                <w:b/>
                <w:sz w:val="20"/>
                <w:szCs w:val="20"/>
              </w:rPr>
            </w:pPr>
            <w:r>
              <w:rPr>
                <w:b/>
                <w:sz w:val="20"/>
                <w:szCs w:val="20"/>
              </w:rPr>
              <w:t>Instalaciones Inspeccionadas:</w:t>
            </w:r>
          </w:p>
          <w:p w14:paraId="6914B8CB" w14:textId="77777777" w:rsidR="00615AEE" w:rsidRPr="002878BF" w:rsidRDefault="00615AEE" w:rsidP="00615AEE">
            <w:pPr>
              <w:spacing w:line="0" w:lineRule="atLeast"/>
              <w:jc w:val="left"/>
              <w:rPr>
                <w:b/>
                <w:sz w:val="20"/>
                <w:szCs w:val="20"/>
              </w:rPr>
            </w:pPr>
          </w:p>
        </w:tc>
        <w:tc>
          <w:tcPr>
            <w:tcW w:w="2594" w:type="pct"/>
            <w:gridSpan w:val="4"/>
            <w:tcBorders>
              <w:top w:val="single" w:sz="4" w:space="0" w:color="auto"/>
              <w:left w:val="single" w:sz="4" w:space="0" w:color="auto"/>
              <w:bottom w:val="single" w:sz="4" w:space="0" w:color="auto"/>
              <w:right w:val="single" w:sz="4" w:space="0" w:color="auto"/>
            </w:tcBorders>
            <w:shd w:val="clear" w:color="auto" w:fill="FFFFFF"/>
          </w:tcPr>
          <w:p w14:paraId="5B024479" w14:textId="77777777" w:rsidR="00615AEE" w:rsidRPr="00C549BE" w:rsidRDefault="00C549BE" w:rsidP="0060752B">
            <w:pPr>
              <w:pStyle w:val="Prrafodelista"/>
              <w:numPr>
                <w:ilvl w:val="0"/>
                <w:numId w:val="3"/>
              </w:numPr>
              <w:spacing w:line="0" w:lineRule="atLeast"/>
              <w:jc w:val="left"/>
              <w:rPr>
                <w:sz w:val="20"/>
                <w:szCs w:val="20"/>
              </w:rPr>
            </w:pPr>
            <w:r w:rsidRPr="00C549BE">
              <w:rPr>
                <w:sz w:val="20"/>
                <w:szCs w:val="20"/>
              </w:rPr>
              <w:t>Estación Cerrillos</w:t>
            </w:r>
          </w:p>
        </w:tc>
      </w:tr>
      <w:tr w:rsidR="00615AEE" w:rsidRPr="0025129B" w14:paraId="79B3791B" w14:textId="77777777" w:rsidTr="00C7377D">
        <w:trPr>
          <w:trHeight w:val="99"/>
          <w:jc w:val="center"/>
        </w:trPr>
        <w:tc>
          <w:tcPr>
            <w:tcW w:w="2406"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C0032E6" w14:textId="77777777" w:rsidR="00615AEE" w:rsidRDefault="00615AEE" w:rsidP="00615AEE">
            <w:pPr>
              <w:spacing w:line="0" w:lineRule="atLeast"/>
              <w:jc w:val="left"/>
              <w:rPr>
                <w:sz w:val="20"/>
                <w:szCs w:val="20"/>
              </w:rPr>
            </w:pPr>
            <w:r w:rsidRPr="002878BF">
              <w:rPr>
                <w:b/>
                <w:sz w:val="20"/>
                <w:szCs w:val="20"/>
              </w:rPr>
              <w:t>Entrega de antecedentes solicitados:</w:t>
            </w:r>
            <w:r w:rsidRPr="002878BF">
              <w:rPr>
                <w:sz w:val="20"/>
                <w:szCs w:val="20"/>
              </w:rPr>
              <w:t xml:space="preserve"> SI</w:t>
            </w:r>
          </w:p>
          <w:p w14:paraId="5EAD98C4" w14:textId="77777777" w:rsidR="00744C29" w:rsidRPr="002878BF" w:rsidRDefault="00744C29" w:rsidP="00615AEE">
            <w:pPr>
              <w:spacing w:line="0" w:lineRule="atLeast"/>
              <w:jc w:val="left"/>
              <w:rPr>
                <w:b/>
                <w:sz w:val="20"/>
                <w:szCs w:val="20"/>
              </w:rPr>
            </w:pPr>
          </w:p>
        </w:tc>
        <w:tc>
          <w:tcPr>
            <w:tcW w:w="2594" w:type="pct"/>
            <w:gridSpan w:val="4"/>
            <w:tcBorders>
              <w:top w:val="single" w:sz="4" w:space="0" w:color="auto"/>
              <w:left w:val="single" w:sz="4" w:space="0" w:color="auto"/>
              <w:bottom w:val="single" w:sz="4" w:space="0" w:color="auto"/>
              <w:right w:val="single" w:sz="4" w:space="0" w:color="auto"/>
            </w:tcBorders>
            <w:shd w:val="clear" w:color="auto" w:fill="FFFFFF"/>
            <w:vAlign w:val="center"/>
          </w:tcPr>
          <w:p w14:paraId="44CA7C48" w14:textId="5D8B19AE" w:rsidR="00615AEE" w:rsidRDefault="003D3A8A" w:rsidP="004877DA">
            <w:pPr>
              <w:spacing w:line="0" w:lineRule="atLeast"/>
              <w:jc w:val="left"/>
              <w:rPr>
                <w:sz w:val="20"/>
                <w:szCs w:val="20"/>
              </w:rPr>
            </w:pPr>
            <w:r>
              <w:rPr>
                <w:b/>
                <w:sz w:val="20"/>
                <w:szCs w:val="20"/>
              </w:rPr>
              <w:t xml:space="preserve"> </w:t>
            </w:r>
            <w:r w:rsidR="00615AEE" w:rsidRPr="002878BF">
              <w:rPr>
                <w:b/>
                <w:sz w:val="20"/>
                <w:szCs w:val="20"/>
              </w:rPr>
              <w:t>Entrega de acta:</w:t>
            </w:r>
            <w:r w:rsidR="00615AEE" w:rsidRPr="002878BF">
              <w:rPr>
                <w:sz w:val="20"/>
                <w:szCs w:val="20"/>
              </w:rPr>
              <w:t xml:space="preserve"> SI </w:t>
            </w:r>
            <w:r w:rsidR="00615AEE" w:rsidRPr="004877DA">
              <w:rPr>
                <w:sz w:val="20"/>
                <w:szCs w:val="20"/>
              </w:rPr>
              <w:t xml:space="preserve">(Anexo </w:t>
            </w:r>
            <w:r w:rsidR="009F5261">
              <w:rPr>
                <w:sz w:val="20"/>
                <w:szCs w:val="20"/>
              </w:rPr>
              <w:t>2</w:t>
            </w:r>
            <w:r w:rsidR="00615AEE" w:rsidRPr="004877DA">
              <w:rPr>
                <w:sz w:val="20"/>
                <w:szCs w:val="20"/>
              </w:rPr>
              <w:t>)</w:t>
            </w:r>
          </w:p>
          <w:p w14:paraId="270EB145" w14:textId="77777777" w:rsidR="00744C29" w:rsidRPr="002878BF" w:rsidRDefault="00744C29" w:rsidP="004877DA">
            <w:pPr>
              <w:spacing w:line="0" w:lineRule="atLeast"/>
              <w:jc w:val="left"/>
              <w:rPr>
                <w:sz w:val="20"/>
                <w:szCs w:val="20"/>
              </w:rPr>
            </w:pPr>
          </w:p>
        </w:tc>
      </w:tr>
    </w:tbl>
    <w:p w14:paraId="753A073A" w14:textId="77777777" w:rsidR="00744C29" w:rsidRDefault="00744C29">
      <w:pPr>
        <w:jc w:val="left"/>
      </w:pPr>
      <w:bookmarkStart w:id="106" w:name="_Toc382383544"/>
      <w:bookmarkStart w:id="107" w:name="_Toc382472366"/>
      <w:bookmarkStart w:id="108" w:name="_Toc390184276"/>
      <w:bookmarkStart w:id="109" w:name="_Toc390360007"/>
      <w:bookmarkStart w:id="110" w:name="_Toc390777028"/>
      <w:bookmarkStart w:id="111" w:name="_Toc426359957"/>
      <w:bookmarkStart w:id="112" w:name="_Toc426362629"/>
      <w:bookmarkStart w:id="113" w:name="_Toc352840392"/>
      <w:bookmarkStart w:id="114" w:name="_Toc352841452"/>
      <w:r>
        <w:rPr>
          <w:b/>
        </w:rPr>
        <w:br w:type="page"/>
      </w:r>
    </w:p>
    <w:p w14:paraId="4E34372D" w14:textId="77777777" w:rsidR="00F265C2" w:rsidRPr="008958F1" w:rsidRDefault="00F265C2" w:rsidP="00F265C2">
      <w:pPr>
        <w:pStyle w:val="Ttulo2"/>
        <w:rPr>
          <w:bCs/>
        </w:rPr>
      </w:pPr>
      <w:bookmarkStart w:id="115" w:name="_Toc517854039"/>
      <w:r w:rsidRPr="008958F1">
        <w:rPr>
          <w:bCs/>
        </w:rPr>
        <w:lastRenderedPageBreak/>
        <w:t xml:space="preserve">Aspectos </w:t>
      </w:r>
      <w:r w:rsidR="00430772" w:rsidRPr="008958F1">
        <w:rPr>
          <w:bCs/>
        </w:rPr>
        <w:t xml:space="preserve">relativos </w:t>
      </w:r>
      <w:bookmarkEnd w:id="106"/>
      <w:bookmarkEnd w:id="107"/>
      <w:bookmarkEnd w:id="108"/>
      <w:bookmarkEnd w:id="109"/>
      <w:bookmarkEnd w:id="110"/>
      <w:r w:rsidR="005D3B3A" w:rsidRPr="008958F1">
        <w:rPr>
          <w:bCs/>
        </w:rPr>
        <w:t xml:space="preserve">a la </w:t>
      </w:r>
      <w:r w:rsidR="00BC7B02" w:rsidRPr="008958F1">
        <w:rPr>
          <w:bCs/>
        </w:rPr>
        <w:t>verificación</w:t>
      </w:r>
      <w:bookmarkEnd w:id="111"/>
      <w:bookmarkEnd w:id="112"/>
      <w:bookmarkEnd w:id="115"/>
    </w:p>
    <w:p w14:paraId="4435A3F8" w14:textId="77777777" w:rsidR="00F265C2" w:rsidRPr="0025129B" w:rsidRDefault="00F265C2" w:rsidP="00F265C2">
      <w:pPr>
        <w:rPr>
          <w:b/>
          <w:bCs/>
        </w:rPr>
      </w:pPr>
    </w:p>
    <w:p w14:paraId="58E04D24" w14:textId="77777777" w:rsidR="001C4DB1" w:rsidRPr="00384EC7" w:rsidRDefault="00F265C2" w:rsidP="009F1CA0">
      <w:pPr>
        <w:pStyle w:val="Ttulo3"/>
        <w:ind w:left="1134" w:hanging="708"/>
      </w:pPr>
      <w:bookmarkStart w:id="116" w:name="_Toc382383545"/>
      <w:bookmarkStart w:id="117" w:name="_Toc382472367"/>
      <w:bookmarkStart w:id="118" w:name="_Toc390184277"/>
      <w:bookmarkStart w:id="119" w:name="_Toc390360008"/>
      <w:bookmarkStart w:id="120" w:name="_Toc390777029"/>
      <w:bookmarkStart w:id="121" w:name="_Ref517350502"/>
      <w:r w:rsidRPr="00384EC7">
        <w:t>Documentos Revisados</w:t>
      </w:r>
      <w:bookmarkEnd w:id="116"/>
      <w:bookmarkEnd w:id="117"/>
      <w:bookmarkEnd w:id="118"/>
      <w:bookmarkEnd w:id="119"/>
      <w:bookmarkEnd w:id="120"/>
      <w:bookmarkEnd w:id="121"/>
    </w:p>
    <w:p w14:paraId="2FFC3512" w14:textId="77777777" w:rsidR="00F265C2" w:rsidRPr="0025129B" w:rsidRDefault="00F265C2" w:rsidP="00F265C2">
      <w:pPr>
        <w:rPr>
          <w:color w:val="1F497D"/>
        </w:rPr>
      </w:pPr>
    </w:p>
    <w:tbl>
      <w:tblPr>
        <w:tblW w:w="5011"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117"/>
        <w:gridCol w:w="1276"/>
        <w:gridCol w:w="1417"/>
        <w:gridCol w:w="2977"/>
        <w:gridCol w:w="1391"/>
      </w:tblGrid>
      <w:tr w:rsidR="00E40194" w:rsidRPr="0025129B" w14:paraId="5837F845" w14:textId="77777777" w:rsidTr="00696409">
        <w:trPr>
          <w:trHeight w:val="395"/>
        </w:trPr>
        <w:tc>
          <w:tcPr>
            <w:tcW w:w="1153" w:type="pct"/>
            <w:vMerge w:val="restart"/>
            <w:shd w:val="clear" w:color="auto" w:fill="D9D9D9" w:themeFill="background1" w:themeFillShade="D9"/>
            <w:tcMar>
              <w:top w:w="0" w:type="dxa"/>
              <w:left w:w="108" w:type="dxa"/>
              <w:bottom w:w="0" w:type="dxa"/>
              <w:right w:w="108" w:type="dxa"/>
            </w:tcMar>
            <w:vAlign w:val="center"/>
          </w:tcPr>
          <w:p w14:paraId="798CC8F4" w14:textId="77777777" w:rsidR="00E40194" w:rsidRPr="0025129B" w:rsidRDefault="00E40194" w:rsidP="00696409">
            <w:pPr>
              <w:jc w:val="center"/>
              <w:rPr>
                <w:b/>
                <w:bCs/>
                <w:sz w:val="20"/>
                <w:szCs w:val="20"/>
                <w:lang w:val="es-ES" w:eastAsia="es-ES"/>
              </w:rPr>
            </w:pPr>
            <w:r w:rsidRPr="0025129B">
              <w:rPr>
                <w:b/>
                <w:bCs/>
                <w:sz w:val="20"/>
                <w:szCs w:val="20"/>
                <w:lang w:val="es-ES" w:eastAsia="es-ES"/>
              </w:rPr>
              <w:t>Nombre del informe(es) revisado(s)</w:t>
            </w:r>
          </w:p>
        </w:tc>
        <w:tc>
          <w:tcPr>
            <w:tcW w:w="695" w:type="pct"/>
            <w:vMerge w:val="restart"/>
            <w:shd w:val="clear" w:color="auto" w:fill="D9D9D9" w:themeFill="background1" w:themeFillShade="D9"/>
            <w:vAlign w:val="center"/>
          </w:tcPr>
          <w:p w14:paraId="29063B8B" w14:textId="77777777" w:rsidR="00E40194" w:rsidRPr="0025129B" w:rsidDel="00430772" w:rsidRDefault="00E40194" w:rsidP="00696409">
            <w:pPr>
              <w:jc w:val="center"/>
              <w:rPr>
                <w:b/>
                <w:bCs/>
                <w:sz w:val="20"/>
                <w:szCs w:val="20"/>
                <w:lang w:val="es-ES" w:eastAsia="es-ES"/>
              </w:rPr>
            </w:pPr>
            <w:r>
              <w:rPr>
                <w:b/>
                <w:bCs/>
                <w:sz w:val="20"/>
                <w:szCs w:val="20"/>
                <w:lang w:val="es-ES" w:eastAsia="es-ES"/>
              </w:rPr>
              <w:t xml:space="preserve">Elaborado </w:t>
            </w:r>
            <w:r w:rsidR="00696409">
              <w:rPr>
                <w:b/>
                <w:bCs/>
                <w:sz w:val="20"/>
                <w:szCs w:val="20"/>
                <w:lang w:val="es-ES" w:eastAsia="es-ES"/>
              </w:rPr>
              <w:t>p</w:t>
            </w:r>
            <w:r>
              <w:rPr>
                <w:b/>
                <w:bCs/>
                <w:sz w:val="20"/>
                <w:szCs w:val="20"/>
                <w:lang w:val="es-ES" w:eastAsia="es-ES"/>
              </w:rPr>
              <w:t>or:</w:t>
            </w:r>
          </w:p>
        </w:tc>
        <w:tc>
          <w:tcPr>
            <w:tcW w:w="772" w:type="pct"/>
            <w:vMerge w:val="restart"/>
            <w:shd w:val="clear" w:color="auto" w:fill="D9D9D9" w:themeFill="background1" w:themeFillShade="D9"/>
            <w:tcMar>
              <w:top w:w="0" w:type="dxa"/>
              <w:left w:w="108" w:type="dxa"/>
              <w:bottom w:w="0" w:type="dxa"/>
              <w:right w:w="108" w:type="dxa"/>
            </w:tcMar>
            <w:vAlign w:val="center"/>
          </w:tcPr>
          <w:p w14:paraId="6F27038F" w14:textId="77777777" w:rsidR="00E40194" w:rsidRPr="0025129B" w:rsidRDefault="00E40194" w:rsidP="00803791">
            <w:pPr>
              <w:jc w:val="center"/>
              <w:rPr>
                <w:b/>
                <w:bCs/>
                <w:sz w:val="20"/>
                <w:szCs w:val="20"/>
                <w:lang w:val="es-ES" w:eastAsia="es-ES"/>
              </w:rPr>
            </w:pPr>
            <w:r w:rsidRPr="0025129B">
              <w:rPr>
                <w:b/>
                <w:bCs/>
                <w:sz w:val="20"/>
                <w:szCs w:val="20"/>
                <w:lang w:val="es-ES" w:eastAsia="es-ES"/>
              </w:rPr>
              <w:t xml:space="preserve">Fecha de recepción documento </w:t>
            </w:r>
          </w:p>
        </w:tc>
        <w:tc>
          <w:tcPr>
            <w:tcW w:w="1622" w:type="pct"/>
            <w:vMerge w:val="restart"/>
            <w:shd w:val="clear" w:color="auto" w:fill="D9D9D9" w:themeFill="background1" w:themeFillShade="D9"/>
            <w:vAlign w:val="center"/>
          </w:tcPr>
          <w:p w14:paraId="46C06A67" w14:textId="77777777" w:rsidR="00E40194" w:rsidRPr="0025129B" w:rsidRDefault="00E40194" w:rsidP="008E34C9">
            <w:pPr>
              <w:jc w:val="center"/>
              <w:rPr>
                <w:b/>
                <w:bCs/>
                <w:sz w:val="20"/>
                <w:szCs w:val="20"/>
                <w:lang w:val="es-ES" w:eastAsia="es-ES"/>
              </w:rPr>
            </w:pPr>
            <w:r>
              <w:rPr>
                <w:b/>
                <w:bCs/>
                <w:sz w:val="20"/>
                <w:szCs w:val="20"/>
                <w:lang w:val="es-ES" w:eastAsia="es-ES"/>
              </w:rPr>
              <w:t xml:space="preserve">Materia </w:t>
            </w:r>
          </w:p>
        </w:tc>
        <w:tc>
          <w:tcPr>
            <w:tcW w:w="758" w:type="pct"/>
            <w:vMerge w:val="restart"/>
            <w:shd w:val="clear" w:color="auto" w:fill="D9D9D9" w:themeFill="background1" w:themeFillShade="D9"/>
            <w:vAlign w:val="center"/>
          </w:tcPr>
          <w:p w14:paraId="5EBEC928" w14:textId="77777777" w:rsidR="00E40194" w:rsidRPr="0025129B" w:rsidRDefault="00E40194" w:rsidP="008E34C9">
            <w:pPr>
              <w:jc w:val="center"/>
              <w:rPr>
                <w:b/>
                <w:bCs/>
                <w:sz w:val="20"/>
                <w:szCs w:val="20"/>
                <w:lang w:val="es-ES" w:eastAsia="es-ES"/>
              </w:rPr>
            </w:pPr>
            <w:r>
              <w:rPr>
                <w:b/>
                <w:bCs/>
                <w:sz w:val="20"/>
                <w:szCs w:val="20"/>
                <w:lang w:val="es-ES" w:eastAsia="es-ES"/>
              </w:rPr>
              <w:t>Observaciones</w:t>
            </w:r>
          </w:p>
        </w:tc>
      </w:tr>
      <w:tr w:rsidR="00E40194" w:rsidRPr="0025129B" w14:paraId="010BC646" w14:textId="77777777" w:rsidTr="00696409">
        <w:trPr>
          <w:trHeight w:val="604"/>
        </w:trPr>
        <w:tc>
          <w:tcPr>
            <w:tcW w:w="1153" w:type="pct"/>
            <w:vMerge/>
            <w:tcBorders>
              <w:bottom w:val="single" w:sz="4" w:space="0" w:color="auto"/>
            </w:tcBorders>
            <w:shd w:val="clear" w:color="auto" w:fill="D9D9D9" w:themeFill="background1" w:themeFillShade="D9"/>
            <w:tcMar>
              <w:top w:w="0" w:type="dxa"/>
              <w:left w:w="108" w:type="dxa"/>
              <w:bottom w:w="0" w:type="dxa"/>
              <w:right w:w="108" w:type="dxa"/>
            </w:tcMar>
            <w:vAlign w:val="center"/>
            <w:hideMark/>
          </w:tcPr>
          <w:p w14:paraId="763C48C1" w14:textId="77777777" w:rsidR="00E40194" w:rsidRPr="0025129B" w:rsidRDefault="00E40194" w:rsidP="00430772">
            <w:pPr>
              <w:jc w:val="center"/>
              <w:rPr>
                <w:rFonts w:eastAsiaTheme="minorHAnsi"/>
                <w:b/>
                <w:bCs/>
                <w:sz w:val="20"/>
                <w:szCs w:val="20"/>
                <w:lang w:val="es-ES"/>
              </w:rPr>
            </w:pPr>
          </w:p>
        </w:tc>
        <w:tc>
          <w:tcPr>
            <w:tcW w:w="695" w:type="pct"/>
            <w:vMerge/>
            <w:tcBorders>
              <w:bottom w:val="single" w:sz="4" w:space="0" w:color="auto"/>
            </w:tcBorders>
            <w:shd w:val="clear" w:color="auto" w:fill="D9D9D9" w:themeFill="background1" w:themeFillShade="D9"/>
            <w:vAlign w:val="center"/>
            <w:hideMark/>
          </w:tcPr>
          <w:p w14:paraId="01BFFE37" w14:textId="77777777" w:rsidR="00E40194" w:rsidRPr="0025129B" w:rsidRDefault="00E40194" w:rsidP="00430772">
            <w:pPr>
              <w:jc w:val="center"/>
              <w:rPr>
                <w:rFonts w:eastAsiaTheme="minorHAnsi"/>
                <w:b/>
                <w:bCs/>
                <w:sz w:val="20"/>
                <w:szCs w:val="20"/>
                <w:lang w:val="es-ES" w:eastAsia="es-ES"/>
              </w:rPr>
            </w:pPr>
          </w:p>
        </w:tc>
        <w:tc>
          <w:tcPr>
            <w:tcW w:w="772" w:type="pct"/>
            <w:vMerge/>
            <w:tcBorders>
              <w:bottom w:val="single" w:sz="4" w:space="0" w:color="auto"/>
            </w:tcBorders>
            <w:shd w:val="clear" w:color="auto" w:fill="D9D9D9" w:themeFill="background1" w:themeFillShade="D9"/>
            <w:tcMar>
              <w:top w:w="0" w:type="dxa"/>
              <w:left w:w="108" w:type="dxa"/>
              <w:bottom w:w="0" w:type="dxa"/>
              <w:right w:w="108" w:type="dxa"/>
            </w:tcMar>
            <w:vAlign w:val="center"/>
            <w:hideMark/>
          </w:tcPr>
          <w:p w14:paraId="3D883F40" w14:textId="77777777" w:rsidR="00E40194" w:rsidRPr="0025129B" w:rsidRDefault="00E40194" w:rsidP="00430772">
            <w:pPr>
              <w:jc w:val="center"/>
              <w:rPr>
                <w:rFonts w:eastAsiaTheme="minorHAnsi"/>
                <w:b/>
                <w:bCs/>
                <w:sz w:val="20"/>
                <w:szCs w:val="20"/>
                <w:lang w:val="es-ES"/>
              </w:rPr>
            </w:pPr>
          </w:p>
        </w:tc>
        <w:tc>
          <w:tcPr>
            <w:tcW w:w="1622" w:type="pct"/>
            <w:vMerge/>
            <w:tcBorders>
              <w:bottom w:val="single" w:sz="4" w:space="0" w:color="auto"/>
            </w:tcBorders>
            <w:shd w:val="clear" w:color="auto" w:fill="D9D9D9" w:themeFill="background1" w:themeFillShade="D9"/>
            <w:vAlign w:val="center"/>
          </w:tcPr>
          <w:p w14:paraId="2EEF47BB" w14:textId="77777777" w:rsidR="00E40194" w:rsidRPr="0025129B" w:rsidRDefault="00E40194" w:rsidP="00430772">
            <w:pPr>
              <w:jc w:val="center"/>
              <w:rPr>
                <w:b/>
                <w:bCs/>
                <w:sz w:val="20"/>
                <w:szCs w:val="20"/>
                <w:lang w:val="es-ES" w:eastAsia="es-ES"/>
              </w:rPr>
            </w:pPr>
          </w:p>
        </w:tc>
        <w:tc>
          <w:tcPr>
            <w:tcW w:w="758" w:type="pct"/>
            <w:vMerge/>
            <w:tcBorders>
              <w:bottom w:val="single" w:sz="4" w:space="0" w:color="auto"/>
            </w:tcBorders>
            <w:shd w:val="clear" w:color="auto" w:fill="D9D9D9" w:themeFill="background1" w:themeFillShade="D9"/>
          </w:tcPr>
          <w:p w14:paraId="2C9F945F" w14:textId="77777777" w:rsidR="00E40194" w:rsidRPr="0025129B" w:rsidRDefault="00E40194" w:rsidP="00430772">
            <w:pPr>
              <w:jc w:val="center"/>
              <w:rPr>
                <w:b/>
                <w:bCs/>
                <w:sz w:val="20"/>
                <w:szCs w:val="20"/>
                <w:lang w:val="es-ES" w:eastAsia="es-ES"/>
              </w:rPr>
            </w:pPr>
          </w:p>
        </w:tc>
      </w:tr>
      <w:tr w:rsidR="00803791" w:rsidRPr="00864726" w14:paraId="29E271E5" w14:textId="77777777" w:rsidTr="00696409">
        <w:trPr>
          <w:trHeight w:val="409"/>
        </w:trPr>
        <w:tc>
          <w:tcPr>
            <w:tcW w:w="1153" w:type="pct"/>
            <w:tcBorders>
              <w:top w:val="single" w:sz="4" w:space="0" w:color="auto"/>
              <w:bottom w:val="single" w:sz="4" w:space="0" w:color="auto"/>
            </w:tcBorders>
            <w:tcMar>
              <w:top w:w="0" w:type="dxa"/>
              <w:left w:w="108" w:type="dxa"/>
              <w:bottom w:w="0" w:type="dxa"/>
              <w:right w:w="108" w:type="dxa"/>
            </w:tcMar>
            <w:vAlign w:val="center"/>
          </w:tcPr>
          <w:p w14:paraId="3BC22307" w14:textId="77777777" w:rsidR="00803791" w:rsidRPr="00A24910" w:rsidRDefault="00803791" w:rsidP="00803791">
            <w:pPr>
              <w:pStyle w:val="Default"/>
              <w:jc w:val="center"/>
              <w:rPr>
                <w:sz w:val="20"/>
                <w:szCs w:val="20"/>
              </w:rPr>
            </w:pPr>
            <w:r w:rsidRPr="00A24910">
              <w:rPr>
                <w:sz w:val="20"/>
                <w:szCs w:val="20"/>
              </w:rPr>
              <w:t xml:space="preserve">Antecedentes </w:t>
            </w:r>
            <w:r w:rsidR="001166F8" w:rsidRPr="00A24910">
              <w:rPr>
                <w:sz w:val="20"/>
                <w:szCs w:val="20"/>
              </w:rPr>
              <w:t>complementarios</w:t>
            </w:r>
            <w:r w:rsidRPr="00A24910">
              <w:rPr>
                <w:sz w:val="20"/>
                <w:szCs w:val="20"/>
              </w:rPr>
              <w:t xml:space="preserve"> para calificar</w:t>
            </w:r>
          </w:p>
          <w:p w14:paraId="21C694D8" w14:textId="77777777" w:rsidR="00803791" w:rsidRPr="00A24910" w:rsidRDefault="00803791" w:rsidP="00803791">
            <w:pPr>
              <w:pStyle w:val="Default"/>
              <w:jc w:val="center"/>
              <w:rPr>
                <w:sz w:val="20"/>
                <w:szCs w:val="20"/>
              </w:rPr>
            </w:pPr>
            <w:r w:rsidRPr="00A24910">
              <w:rPr>
                <w:sz w:val="20"/>
                <w:szCs w:val="20"/>
              </w:rPr>
              <w:t>estación de monitoreo como de representatividad poblacional para</w:t>
            </w:r>
          </w:p>
          <w:p w14:paraId="5A48E47B" w14:textId="77777777" w:rsidR="00744C29" w:rsidRPr="00A24910" w:rsidRDefault="00803791" w:rsidP="001166F8">
            <w:pPr>
              <w:pStyle w:val="Default"/>
              <w:jc w:val="center"/>
              <w:rPr>
                <w:sz w:val="20"/>
                <w:szCs w:val="20"/>
              </w:rPr>
            </w:pPr>
            <w:r w:rsidRPr="00A24910">
              <w:rPr>
                <w:sz w:val="20"/>
                <w:szCs w:val="20"/>
              </w:rPr>
              <w:t>mater</w:t>
            </w:r>
            <w:r w:rsidR="008958F1" w:rsidRPr="00A24910">
              <w:rPr>
                <w:sz w:val="20"/>
                <w:szCs w:val="20"/>
              </w:rPr>
              <w:t>ial particulado (EMRP) para MP2.</w:t>
            </w:r>
            <w:r w:rsidR="001166F8" w:rsidRPr="00A24910">
              <w:rPr>
                <w:sz w:val="20"/>
                <w:szCs w:val="20"/>
              </w:rPr>
              <w:t>5.</w:t>
            </w:r>
          </w:p>
        </w:tc>
        <w:tc>
          <w:tcPr>
            <w:tcW w:w="695" w:type="pct"/>
            <w:tcBorders>
              <w:top w:val="single" w:sz="4" w:space="0" w:color="auto"/>
              <w:bottom w:val="single" w:sz="4" w:space="0" w:color="auto"/>
            </w:tcBorders>
            <w:vAlign w:val="center"/>
          </w:tcPr>
          <w:p w14:paraId="39721D7F" w14:textId="77777777" w:rsidR="00803791" w:rsidRPr="00A24910" w:rsidRDefault="00970D93" w:rsidP="00970D93">
            <w:pPr>
              <w:jc w:val="center"/>
              <w:rPr>
                <w:rFonts w:eastAsiaTheme="minorHAnsi"/>
                <w:sz w:val="20"/>
                <w:szCs w:val="20"/>
                <w:lang w:val="es-ES" w:eastAsia="es-ES"/>
              </w:rPr>
            </w:pPr>
            <w:r w:rsidRPr="00A24910">
              <w:rPr>
                <w:rFonts w:eastAsiaTheme="minorHAnsi"/>
                <w:sz w:val="20"/>
                <w:szCs w:val="20"/>
                <w:lang w:val="es-ES" w:eastAsia="es-ES"/>
              </w:rPr>
              <w:t>Ministerio</w:t>
            </w:r>
            <w:r w:rsidR="00803791" w:rsidRPr="00A24910">
              <w:rPr>
                <w:rFonts w:eastAsiaTheme="minorHAnsi"/>
                <w:sz w:val="20"/>
                <w:szCs w:val="20"/>
                <w:lang w:val="es-ES" w:eastAsia="es-ES"/>
              </w:rPr>
              <w:t xml:space="preserve"> del Medio Ambiente </w:t>
            </w:r>
          </w:p>
        </w:tc>
        <w:tc>
          <w:tcPr>
            <w:tcW w:w="772" w:type="pct"/>
            <w:tcBorders>
              <w:top w:val="single" w:sz="4" w:space="0" w:color="auto"/>
              <w:bottom w:val="single" w:sz="4" w:space="0" w:color="auto"/>
            </w:tcBorders>
            <w:tcMar>
              <w:top w:w="0" w:type="dxa"/>
              <w:left w:w="108" w:type="dxa"/>
              <w:bottom w:w="0" w:type="dxa"/>
              <w:right w:w="108" w:type="dxa"/>
            </w:tcMar>
            <w:vAlign w:val="center"/>
          </w:tcPr>
          <w:p w14:paraId="69E270AB" w14:textId="77777777" w:rsidR="00803791" w:rsidRPr="00A24910" w:rsidRDefault="001166F8" w:rsidP="00744C29">
            <w:pPr>
              <w:jc w:val="center"/>
              <w:rPr>
                <w:rFonts w:eastAsiaTheme="minorHAnsi"/>
                <w:sz w:val="20"/>
                <w:szCs w:val="20"/>
                <w:lang w:val="es-ES"/>
              </w:rPr>
            </w:pPr>
            <w:r w:rsidRPr="00A24910">
              <w:rPr>
                <w:rFonts w:eastAsiaTheme="minorHAnsi"/>
                <w:sz w:val="20"/>
                <w:szCs w:val="20"/>
                <w:lang w:val="es-ES"/>
              </w:rPr>
              <w:t>18-05-2018</w:t>
            </w:r>
          </w:p>
        </w:tc>
        <w:tc>
          <w:tcPr>
            <w:tcW w:w="1622" w:type="pct"/>
            <w:tcBorders>
              <w:top w:val="single" w:sz="4" w:space="0" w:color="auto"/>
              <w:bottom w:val="single" w:sz="4" w:space="0" w:color="auto"/>
            </w:tcBorders>
            <w:vAlign w:val="center"/>
          </w:tcPr>
          <w:p w14:paraId="2F0940AA" w14:textId="77777777" w:rsidR="00803791" w:rsidRPr="00A24910" w:rsidRDefault="001166F8" w:rsidP="001166F8">
            <w:pPr>
              <w:jc w:val="center"/>
              <w:rPr>
                <w:rFonts w:eastAsiaTheme="minorHAnsi"/>
                <w:sz w:val="20"/>
                <w:szCs w:val="20"/>
                <w:lang w:val="es-ES" w:eastAsia="es-ES"/>
              </w:rPr>
            </w:pPr>
            <w:r w:rsidRPr="00A24910">
              <w:rPr>
                <w:rFonts w:eastAsiaTheme="minorHAnsi"/>
                <w:sz w:val="20"/>
                <w:szCs w:val="20"/>
                <w:lang w:val="es-ES"/>
              </w:rPr>
              <w:t>Por medio de correo electrónico se envían certificados, calibraciones y bitácora de los equipos de estación Cerrillos.</w:t>
            </w:r>
          </w:p>
        </w:tc>
        <w:tc>
          <w:tcPr>
            <w:tcW w:w="758" w:type="pct"/>
            <w:tcBorders>
              <w:top w:val="single" w:sz="4" w:space="0" w:color="auto"/>
              <w:bottom w:val="single" w:sz="4" w:space="0" w:color="auto"/>
            </w:tcBorders>
            <w:vAlign w:val="center"/>
          </w:tcPr>
          <w:p w14:paraId="11028CDB" w14:textId="77777777" w:rsidR="00803791" w:rsidRPr="00A24910" w:rsidRDefault="00803791" w:rsidP="00803791">
            <w:pPr>
              <w:jc w:val="center"/>
              <w:rPr>
                <w:rFonts w:eastAsiaTheme="minorHAnsi"/>
                <w:sz w:val="20"/>
                <w:szCs w:val="20"/>
                <w:lang w:val="es-ES" w:eastAsia="es-ES"/>
              </w:rPr>
            </w:pPr>
            <w:r w:rsidRPr="00A24910">
              <w:rPr>
                <w:rFonts w:eastAsiaTheme="minorHAnsi"/>
                <w:sz w:val="20"/>
                <w:szCs w:val="20"/>
                <w:lang w:val="es-ES" w:eastAsia="es-ES"/>
              </w:rPr>
              <w:t>No aplica</w:t>
            </w:r>
          </w:p>
        </w:tc>
      </w:tr>
      <w:tr w:rsidR="00CF7B82" w:rsidRPr="00864726" w14:paraId="14DCE17D" w14:textId="77777777" w:rsidTr="00696409">
        <w:trPr>
          <w:trHeight w:val="409"/>
        </w:trPr>
        <w:tc>
          <w:tcPr>
            <w:tcW w:w="1153" w:type="pct"/>
            <w:tcBorders>
              <w:top w:val="single" w:sz="4" w:space="0" w:color="auto"/>
            </w:tcBorders>
            <w:tcMar>
              <w:top w:w="0" w:type="dxa"/>
              <w:left w:w="108" w:type="dxa"/>
              <w:bottom w:w="0" w:type="dxa"/>
              <w:right w:w="108" w:type="dxa"/>
            </w:tcMar>
            <w:vAlign w:val="center"/>
          </w:tcPr>
          <w:p w14:paraId="6F382AD7" w14:textId="77777777" w:rsidR="00176DC7" w:rsidRPr="007861F6" w:rsidRDefault="00176DC7" w:rsidP="00EC5F28">
            <w:pPr>
              <w:pStyle w:val="Default"/>
              <w:jc w:val="center"/>
              <w:rPr>
                <w:sz w:val="20"/>
                <w:szCs w:val="20"/>
              </w:rPr>
            </w:pPr>
            <w:r w:rsidRPr="007861F6">
              <w:rPr>
                <w:sz w:val="20"/>
                <w:szCs w:val="20"/>
              </w:rPr>
              <w:t>Antecedentes Técnicos</w:t>
            </w:r>
          </w:p>
          <w:p w14:paraId="58D07357" w14:textId="77777777" w:rsidR="00176DC7" w:rsidRPr="007861F6" w:rsidRDefault="00176DC7" w:rsidP="00176DC7">
            <w:pPr>
              <w:pStyle w:val="Default"/>
              <w:jc w:val="center"/>
              <w:rPr>
                <w:sz w:val="20"/>
                <w:szCs w:val="20"/>
              </w:rPr>
            </w:pPr>
            <w:r w:rsidRPr="007861F6">
              <w:rPr>
                <w:sz w:val="20"/>
                <w:szCs w:val="20"/>
              </w:rPr>
              <w:t>Minuta técnica</w:t>
            </w:r>
          </w:p>
          <w:p w14:paraId="4FE5A68C" w14:textId="77777777" w:rsidR="00D31A0D" w:rsidRPr="007861F6" w:rsidRDefault="00176DC7" w:rsidP="00176DC7">
            <w:pPr>
              <w:pStyle w:val="Default"/>
              <w:jc w:val="center"/>
              <w:rPr>
                <w:sz w:val="20"/>
                <w:szCs w:val="20"/>
              </w:rPr>
            </w:pPr>
            <w:r w:rsidRPr="007861F6">
              <w:rPr>
                <w:sz w:val="20"/>
                <w:szCs w:val="20"/>
              </w:rPr>
              <w:t>Operaciones Y logística</w:t>
            </w:r>
          </w:p>
        </w:tc>
        <w:tc>
          <w:tcPr>
            <w:tcW w:w="695" w:type="pct"/>
            <w:tcBorders>
              <w:top w:val="single" w:sz="4" w:space="0" w:color="auto"/>
            </w:tcBorders>
            <w:vAlign w:val="center"/>
          </w:tcPr>
          <w:p w14:paraId="38332FD0" w14:textId="77777777" w:rsidR="00CF7B82" w:rsidRPr="007861F6" w:rsidRDefault="00CF7B82" w:rsidP="00970D93">
            <w:pPr>
              <w:jc w:val="center"/>
              <w:rPr>
                <w:rFonts w:eastAsiaTheme="minorHAnsi"/>
                <w:sz w:val="20"/>
                <w:szCs w:val="20"/>
                <w:lang w:eastAsia="es-ES"/>
              </w:rPr>
            </w:pPr>
            <w:r w:rsidRPr="007861F6">
              <w:rPr>
                <w:rFonts w:eastAsiaTheme="minorHAnsi"/>
                <w:sz w:val="20"/>
                <w:szCs w:val="20"/>
                <w:lang w:eastAsia="es-ES"/>
              </w:rPr>
              <w:t>Ministerio del Medio Ambiente</w:t>
            </w:r>
          </w:p>
        </w:tc>
        <w:tc>
          <w:tcPr>
            <w:tcW w:w="772" w:type="pct"/>
            <w:tcBorders>
              <w:top w:val="single" w:sz="4" w:space="0" w:color="auto"/>
            </w:tcBorders>
            <w:tcMar>
              <w:top w:w="0" w:type="dxa"/>
              <w:left w:w="108" w:type="dxa"/>
              <w:bottom w:w="0" w:type="dxa"/>
              <w:right w:w="108" w:type="dxa"/>
            </w:tcMar>
            <w:vAlign w:val="center"/>
          </w:tcPr>
          <w:p w14:paraId="1EBE0812" w14:textId="77777777" w:rsidR="00CF7B82" w:rsidRPr="007861F6" w:rsidRDefault="00176DC7" w:rsidP="00744C29">
            <w:pPr>
              <w:jc w:val="center"/>
              <w:rPr>
                <w:rFonts w:eastAsiaTheme="minorHAnsi"/>
                <w:sz w:val="20"/>
                <w:szCs w:val="20"/>
                <w:lang w:val="es-ES"/>
              </w:rPr>
            </w:pPr>
            <w:r w:rsidRPr="007861F6">
              <w:rPr>
                <w:rFonts w:eastAsiaTheme="minorHAnsi"/>
                <w:sz w:val="20"/>
                <w:szCs w:val="20"/>
                <w:lang w:val="es-ES"/>
              </w:rPr>
              <w:t>21-06-2018</w:t>
            </w:r>
          </w:p>
        </w:tc>
        <w:tc>
          <w:tcPr>
            <w:tcW w:w="1622" w:type="pct"/>
            <w:tcBorders>
              <w:top w:val="single" w:sz="4" w:space="0" w:color="auto"/>
            </w:tcBorders>
            <w:vAlign w:val="center"/>
          </w:tcPr>
          <w:p w14:paraId="7B485548" w14:textId="77777777" w:rsidR="00CF7B82" w:rsidRPr="007861F6" w:rsidRDefault="007861F6" w:rsidP="00FF6895">
            <w:pPr>
              <w:jc w:val="center"/>
              <w:rPr>
                <w:rFonts w:eastAsiaTheme="minorHAnsi"/>
                <w:sz w:val="20"/>
                <w:szCs w:val="20"/>
                <w:lang w:val="es-ES"/>
              </w:rPr>
            </w:pPr>
            <w:r w:rsidRPr="007861F6">
              <w:rPr>
                <w:rFonts w:eastAsiaTheme="minorHAnsi"/>
                <w:sz w:val="20"/>
                <w:szCs w:val="20"/>
                <w:lang w:val="es-ES"/>
              </w:rPr>
              <w:t xml:space="preserve">Por medio de correo electrónico se </w:t>
            </w:r>
            <w:r w:rsidR="00FF6895">
              <w:rPr>
                <w:rFonts w:eastAsiaTheme="minorHAnsi"/>
                <w:sz w:val="20"/>
                <w:szCs w:val="20"/>
                <w:lang w:val="es-ES"/>
              </w:rPr>
              <w:t xml:space="preserve">envía minuta de respaldo de </w:t>
            </w:r>
            <w:r w:rsidRPr="007861F6">
              <w:rPr>
                <w:rFonts w:eastAsiaTheme="minorHAnsi"/>
                <w:sz w:val="20"/>
                <w:szCs w:val="20"/>
                <w:lang w:val="es-ES"/>
              </w:rPr>
              <w:t xml:space="preserve">la configuración </w:t>
            </w:r>
            <w:r w:rsidR="00FF6895">
              <w:rPr>
                <w:rFonts w:eastAsiaTheme="minorHAnsi"/>
                <w:sz w:val="20"/>
                <w:szCs w:val="20"/>
                <w:lang w:val="es-ES"/>
              </w:rPr>
              <w:t xml:space="preserve">y reporte de datos de MP10 medidos en equipo </w:t>
            </w:r>
            <w:r w:rsidR="00AD41B3">
              <w:rPr>
                <w:rFonts w:eastAsiaTheme="minorHAnsi"/>
                <w:sz w:val="20"/>
                <w:szCs w:val="20"/>
                <w:lang w:val="es-ES"/>
              </w:rPr>
              <w:t xml:space="preserve">Thermo </w:t>
            </w:r>
            <w:r w:rsidRPr="007861F6">
              <w:rPr>
                <w:rFonts w:eastAsiaTheme="minorHAnsi"/>
                <w:sz w:val="20"/>
                <w:szCs w:val="20"/>
                <w:lang w:val="es-ES"/>
              </w:rPr>
              <w:t>FDMS</w:t>
            </w:r>
            <w:r w:rsidR="00AD41B3">
              <w:rPr>
                <w:rFonts w:eastAsiaTheme="minorHAnsi"/>
                <w:sz w:val="20"/>
                <w:szCs w:val="20"/>
                <w:lang w:val="es-ES"/>
              </w:rPr>
              <w:t xml:space="preserve"> 1405 DF</w:t>
            </w:r>
            <w:r w:rsidRPr="007861F6">
              <w:rPr>
                <w:rFonts w:eastAsiaTheme="minorHAnsi"/>
                <w:sz w:val="20"/>
                <w:szCs w:val="20"/>
                <w:lang w:val="es-ES"/>
              </w:rPr>
              <w:t>.</w:t>
            </w:r>
          </w:p>
        </w:tc>
        <w:tc>
          <w:tcPr>
            <w:tcW w:w="758" w:type="pct"/>
            <w:tcBorders>
              <w:top w:val="single" w:sz="4" w:space="0" w:color="auto"/>
            </w:tcBorders>
            <w:vAlign w:val="center"/>
          </w:tcPr>
          <w:p w14:paraId="20FC9495" w14:textId="77777777" w:rsidR="00CF7B82" w:rsidRPr="007861F6" w:rsidRDefault="00CF7B82" w:rsidP="00803791">
            <w:pPr>
              <w:jc w:val="center"/>
              <w:rPr>
                <w:rFonts w:eastAsiaTheme="minorHAnsi"/>
                <w:sz w:val="20"/>
                <w:szCs w:val="20"/>
                <w:lang w:val="es-ES" w:eastAsia="es-ES"/>
              </w:rPr>
            </w:pPr>
            <w:r w:rsidRPr="007861F6">
              <w:rPr>
                <w:rFonts w:eastAsiaTheme="minorHAnsi"/>
                <w:sz w:val="20"/>
                <w:szCs w:val="20"/>
                <w:lang w:val="es-ES" w:eastAsia="es-ES"/>
              </w:rPr>
              <w:t>No aplica</w:t>
            </w:r>
          </w:p>
        </w:tc>
      </w:tr>
    </w:tbl>
    <w:p w14:paraId="78C32537" w14:textId="77777777" w:rsidR="00BF5DFD" w:rsidRDefault="00BF5DFD">
      <w:pPr>
        <w:jc w:val="left"/>
        <w:rPr>
          <w:rFonts w:cstheme="minorHAnsi"/>
          <w:b/>
          <w:sz w:val="24"/>
          <w:szCs w:val="20"/>
        </w:rPr>
      </w:pPr>
      <w:bookmarkStart w:id="122" w:name="_Toc352840394"/>
      <w:bookmarkStart w:id="123" w:name="_Toc352841454"/>
      <w:bookmarkStart w:id="124" w:name="_Toc390777030"/>
      <w:bookmarkEnd w:id="113"/>
      <w:bookmarkEnd w:id="114"/>
    </w:p>
    <w:bookmarkEnd w:id="122"/>
    <w:bookmarkEnd w:id="123"/>
    <w:bookmarkEnd w:id="124"/>
    <w:p w14:paraId="7177A0A5" w14:textId="77777777" w:rsidR="005B03BC" w:rsidRDefault="005B03BC">
      <w:pPr>
        <w:jc w:val="left"/>
        <w:rPr>
          <w:rFonts w:cstheme="minorHAnsi"/>
          <w:b/>
          <w:sz w:val="24"/>
          <w:szCs w:val="20"/>
        </w:rPr>
      </w:pPr>
      <w:r>
        <w:br w:type="page"/>
      </w:r>
    </w:p>
    <w:p w14:paraId="155AC8EA" w14:textId="77777777" w:rsidR="004E583C" w:rsidRPr="0025129B" w:rsidRDefault="00B17323" w:rsidP="000B41DD">
      <w:pPr>
        <w:pStyle w:val="Ttulo1"/>
        <w:ind w:left="708" w:hanging="708"/>
      </w:pPr>
      <w:bookmarkStart w:id="125" w:name="_Toc426359958"/>
      <w:bookmarkStart w:id="126" w:name="_Toc426362630"/>
      <w:bookmarkStart w:id="127" w:name="_Toc517854040"/>
      <w:r>
        <w:lastRenderedPageBreak/>
        <w:t>VERIFICACIÓN DE REQUISITOS PARA OTORGAR REPRESENTATIVIDAD POBLACIONAL</w:t>
      </w:r>
      <w:bookmarkEnd w:id="125"/>
      <w:bookmarkEnd w:id="126"/>
      <w:bookmarkEnd w:id="127"/>
    </w:p>
    <w:p w14:paraId="56DA6CEF" w14:textId="77777777" w:rsidR="00D17CB6" w:rsidRPr="0025129B" w:rsidRDefault="00D17CB6" w:rsidP="00D17CB6"/>
    <w:p w14:paraId="1491E1F2" w14:textId="77777777" w:rsidR="004E583C" w:rsidRDefault="0009119B">
      <w:pPr>
        <w:pStyle w:val="Ttulo2"/>
      </w:pPr>
      <w:bookmarkStart w:id="128" w:name="_Toc413236127"/>
      <w:bookmarkStart w:id="129" w:name="_Toc426359959"/>
      <w:bookmarkStart w:id="130" w:name="_Toc426362631"/>
      <w:bookmarkStart w:id="131" w:name="_Toc517854041"/>
      <w:r>
        <w:t xml:space="preserve">Evaluación de los requerimientos </w:t>
      </w:r>
      <w:bookmarkEnd w:id="128"/>
      <w:r w:rsidR="008F0869">
        <w:t>específicos</w:t>
      </w:r>
      <w:r w:rsidR="001440FE">
        <w:t>.</w:t>
      </w:r>
      <w:bookmarkEnd w:id="129"/>
      <w:bookmarkEnd w:id="130"/>
      <w:bookmarkEnd w:id="131"/>
    </w:p>
    <w:p w14:paraId="3B95C194" w14:textId="77777777" w:rsidR="0043513C" w:rsidRPr="0043513C" w:rsidRDefault="0043513C" w:rsidP="0043513C"/>
    <w:p w14:paraId="7B301B3C" w14:textId="77777777" w:rsidR="0043513C" w:rsidRDefault="0043513C" w:rsidP="0043513C">
      <w:pPr>
        <w:rPr>
          <w:b/>
          <w:lang w:eastAsia="es-CL"/>
        </w:rPr>
      </w:pPr>
      <w:r w:rsidRPr="00F82B3C">
        <w:rPr>
          <w:b/>
          <w:lang w:eastAsia="es-CL"/>
        </w:rPr>
        <w:t xml:space="preserve">Documentación entregada: </w:t>
      </w:r>
    </w:p>
    <w:p w14:paraId="7F91D025" w14:textId="77777777" w:rsidR="00165E2C" w:rsidRPr="00F82B3C" w:rsidRDefault="00165E2C" w:rsidP="0043513C">
      <w:pPr>
        <w:rPr>
          <w:b/>
          <w:lang w:eastAsia="es-CL"/>
        </w:rPr>
      </w:pPr>
    </w:p>
    <w:p w14:paraId="17EB0551" w14:textId="77777777" w:rsidR="0043513C" w:rsidRPr="00244920" w:rsidRDefault="009864CB" w:rsidP="00165E2C">
      <w:pPr>
        <w:rPr>
          <w:lang w:eastAsia="es-CL"/>
        </w:rPr>
      </w:pPr>
      <w:r>
        <w:rPr>
          <w:lang w:eastAsia="es-CL"/>
        </w:rPr>
        <w:t xml:space="preserve">Cabe </w:t>
      </w:r>
      <w:r w:rsidR="00A24910" w:rsidRPr="00244920">
        <w:rPr>
          <w:lang w:eastAsia="es-CL"/>
        </w:rPr>
        <w:t xml:space="preserve">mencionar que antes de la visita a la estación </w:t>
      </w:r>
      <w:r w:rsidR="00244920">
        <w:rPr>
          <w:lang w:eastAsia="es-CL"/>
        </w:rPr>
        <w:t xml:space="preserve">Cerrillos, </w:t>
      </w:r>
      <w:r w:rsidR="00A24910" w:rsidRPr="00244920">
        <w:rPr>
          <w:lang w:eastAsia="es-CL"/>
        </w:rPr>
        <w:t xml:space="preserve">no se presentaron por parte del responsable de </w:t>
      </w:r>
      <w:r w:rsidR="00FB0B0D">
        <w:rPr>
          <w:lang w:eastAsia="es-CL"/>
        </w:rPr>
        <w:t>dicha estación,</w:t>
      </w:r>
      <w:r w:rsidR="00A24910" w:rsidRPr="00244920">
        <w:rPr>
          <w:lang w:eastAsia="es-CL"/>
        </w:rPr>
        <w:t xml:space="preserve"> los antecedentes para calificarla como de Representatividad, los antece</w:t>
      </w:r>
      <w:r w:rsidR="00DB2A73">
        <w:rPr>
          <w:lang w:eastAsia="es-CL"/>
        </w:rPr>
        <w:t>dent</w:t>
      </w:r>
      <w:r w:rsidR="00A24910" w:rsidRPr="00244920">
        <w:rPr>
          <w:lang w:eastAsia="es-CL"/>
        </w:rPr>
        <w:t xml:space="preserve">es fueron proporcionados posterior a la visita del 18 de mayo de 2018 (ver punto </w:t>
      </w:r>
      <w:r w:rsidR="00A24910" w:rsidRPr="00244920">
        <w:rPr>
          <w:lang w:eastAsia="es-CL"/>
        </w:rPr>
        <w:fldChar w:fldCharType="begin"/>
      </w:r>
      <w:r w:rsidR="00A24910" w:rsidRPr="00244920">
        <w:rPr>
          <w:lang w:eastAsia="es-CL"/>
        </w:rPr>
        <w:instrText xml:space="preserve"> REF _Ref517350502 \n \h </w:instrText>
      </w:r>
      <w:r w:rsidR="00244920">
        <w:rPr>
          <w:lang w:eastAsia="es-CL"/>
        </w:rPr>
        <w:instrText xml:space="preserve"> \* MERGEFORMAT </w:instrText>
      </w:r>
      <w:r w:rsidR="00A24910" w:rsidRPr="00244920">
        <w:rPr>
          <w:lang w:eastAsia="es-CL"/>
        </w:rPr>
      </w:r>
      <w:r w:rsidR="00A24910" w:rsidRPr="00244920">
        <w:rPr>
          <w:lang w:eastAsia="es-CL"/>
        </w:rPr>
        <w:fldChar w:fldCharType="separate"/>
      </w:r>
      <w:r w:rsidR="00A24910" w:rsidRPr="00244920">
        <w:rPr>
          <w:lang w:eastAsia="es-CL"/>
        </w:rPr>
        <w:t>4.4.1</w:t>
      </w:r>
      <w:r w:rsidR="00A24910" w:rsidRPr="00244920">
        <w:rPr>
          <w:lang w:eastAsia="es-CL"/>
        </w:rPr>
        <w:fldChar w:fldCharType="end"/>
      </w:r>
      <w:r w:rsidR="00A24910" w:rsidRPr="00244920">
        <w:rPr>
          <w:lang w:eastAsia="es-CL"/>
        </w:rPr>
        <w:t>).</w:t>
      </w:r>
    </w:p>
    <w:p w14:paraId="2E37C13B" w14:textId="77777777" w:rsidR="0043513C" w:rsidRPr="0043513C" w:rsidRDefault="0043513C" w:rsidP="0043513C"/>
    <w:p w14:paraId="2BFCAEE1" w14:textId="77777777" w:rsidR="00313CF8" w:rsidRPr="00CE23DD" w:rsidRDefault="00313CF8" w:rsidP="00313CF8">
      <w:pPr>
        <w:rPr>
          <w:sz w:val="12"/>
        </w:rPr>
      </w:pPr>
    </w:p>
    <w:tbl>
      <w:tblPr>
        <w:tblStyle w:val="Tablaconcuadrcula"/>
        <w:tblW w:w="5000" w:type="pct"/>
        <w:tblLook w:val="04A0" w:firstRow="1" w:lastRow="0" w:firstColumn="1" w:lastColumn="0" w:noHBand="0" w:noVBand="1"/>
      </w:tblPr>
      <w:tblGrid>
        <w:gridCol w:w="420"/>
        <w:gridCol w:w="1670"/>
        <w:gridCol w:w="7078"/>
      </w:tblGrid>
      <w:tr w:rsidR="00FA3770" w14:paraId="6336603C" w14:textId="77777777" w:rsidTr="00E62DAF">
        <w:trPr>
          <w:tblHeader/>
        </w:trPr>
        <w:tc>
          <w:tcPr>
            <w:tcW w:w="229" w:type="pct"/>
            <w:shd w:val="clear" w:color="auto" w:fill="D9D9D9" w:themeFill="background1" w:themeFillShade="D9"/>
          </w:tcPr>
          <w:p w14:paraId="17CDBB4B" w14:textId="77777777" w:rsidR="00BF1356" w:rsidRPr="00BF1356" w:rsidRDefault="00BF1356" w:rsidP="009B35A1">
            <w:pPr>
              <w:rPr>
                <w:b/>
              </w:rPr>
            </w:pPr>
            <w:r w:rsidRPr="00BF1356">
              <w:rPr>
                <w:b/>
              </w:rPr>
              <w:t>N°</w:t>
            </w:r>
          </w:p>
        </w:tc>
        <w:tc>
          <w:tcPr>
            <w:tcW w:w="911" w:type="pct"/>
            <w:shd w:val="clear" w:color="auto" w:fill="D9D9D9" w:themeFill="background1" w:themeFillShade="D9"/>
          </w:tcPr>
          <w:p w14:paraId="4A96DFA6" w14:textId="77777777" w:rsidR="00BF1356" w:rsidRPr="00BF1356" w:rsidRDefault="00BF1356" w:rsidP="009B35A1">
            <w:pPr>
              <w:rPr>
                <w:b/>
              </w:rPr>
            </w:pPr>
            <w:r w:rsidRPr="00BF1356">
              <w:rPr>
                <w:b/>
              </w:rPr>
              <w:t>Exigencia Asociada</w:t>
            </w:r>
          </w:p>
        </w:tc>
        <w:tc>
          <w:tcPr>
            <w:tcW w:w="3860" w:type="pct"/>
            <w:shd w:val="clear" w:color="auto" w:fill="D9D9D9" w:themeFill="background1" w:themeFillShade="D9"/>
          </w:tcPr>
          <w:p w14:paraId="190EAE03" w14:textId="77777777" w:rsidR="00BF1356" w:rsidRPr="00A80C32" w:rsidRDefault="00BF1356" w:rsidP="009B35A1">
            <w:r w:rsidRPr="00BF1356">
              <w:rPr>
                <w:rFonts w:ascii="Calibri" w:hAnsi="Calibri" w:cs="Calibri"/>
                <w:b/>
                <w:bCs/>
                <w:color w:val="000000"/>
                <w:lang w:eastAsia="es-ES"/>
              </w:rPr>
              <w:t>Resultado(s) Obtenidos :</w:t>
            </w:r>
          </w:p>
        </w:tc>
      </w:tr>
      <w:tr w:rsidR="00FA3770" w14:paraId="3F125F67" w14:textId="77777777" w:rsidTr="004A2E9A">
        <w:tc>
          <w:tcPr>
            <w:tcW w:w="229" w:type="pct"/>
          </w:tcPr>
          <w:p w14:paraId="3816D203" w14:textId="77777777" w:rsidR="00BF1356" w:rsidRPr="00B71F05" w:rsidRDefault="00BF1356" w:rsidP="00BF1356">
            <w:r>
              <w:rPr>
                <w:b/>
              </w:rPr>
              <w:t>1</w:t>
            </w:r>
          </w:p>
        </w:tc>
        <w:tc>
          <w:tcPr>
            <w:tcW w:w="911" w:type="pct"/>
          </w:tcPr>
          <w:p w14:paraId="5E838C5D" w14:textId="6C928BA6" w:rsidR="00BC7B02" w:rsidRDefault="00BD6DD3" w:rsidP="00677E4D">
            <w:pPr>
              <w:rPr>
                <w:rFonts w:eastAsia="Times New Roman"/>
              </w:rPr>
            </w:pPr>
            <w:r w:rsidRPr="00893228">
              <w:rPr>
                <w:b/>
              </w:rPr>
              <w:t>Artí</w:t>
            </w:r>
            <w:r w:rsidR="00BF1356" w:rsidRPr="00893228">
              <w:rPr>
                <w:b/>
              </w:rPr>
              <w:t xml:space="preserve">culo </w:t>
            </w:r>
            <w:r w:rsidRPr="00893228">
              <w:rPr>
                <w:b/>
              </w:rPr>
              <w:t>6°</w:t>
            </w:r>
            <w:r w:rsidR="00BF1356" w:rsidRPr="00893228">
              <w:rPr>
                <w:b/>
              </w:rPr>
              <w:t xml:space="preserve"> del D.S. N°12/2011 del MMA, norma de calidad primaria para material particulado fino MP2,5</w:t>
            </w:r>
            <w:r w:rsidR="00887C14" w:rsidRPr="00893228">
              <w:rPr>
                <w:b/>
              </w:rPr>
              <w:t>.</w:t>
            </w:r>
            <w:r w:rsidR="00BF1356">
              <w:rPr>
                <w:b/>
              </w:rPr>
              <w:t xml:space="preserve"> </w:t>
            </w:r>
            <w:r w:rsidR="00BF1356" w:rsidRPr="004E1B5A">
              <w:t>E</w:t>
            </w:r>
            <w:r w:rsidR="00BF1356" w:rsidRPr="004E1B5A">
              <w:rPr>
                <w:rFonts w:eastAsia="Times New Roman"/>
              </w:rPr>
              <w:t>mplear instrumentos de medición de concentraciones ambientales de contaminantes atmosféricos incluidos en la lista de Métodos Denominados</w:t>
            </w:r>
            <w:r w:rsidR="00BF1356" w:rsidRPr="004E1B5A">
              <w:rPr>
                <w:rFonts w:eastAsia="Times New Roman"/>
                <w:spacing w:val="-23"/>
              </w:rPr>
              <w:t xml:space="preserve"> </w:t>
            </w:r>
            <w:r w:rsidR="00BF1356" w:rsidRPr="004E1B5A">
              <w:rPr>
                <w:rFonts w:eastAsia="Times New Roman"/>
              </w:rPr>
              <w:t>de</w:t>
            </w:r>
            <w:r w:rsidR="00BF1356" w:rsidRPr="004E1B5A">
              <w:rPr>
                <w:rFonts w:eastAsia="Times New Roman"/>
                <w:spacing w:val="-23"/>
              </w:rPr>
              <w:t xml:space="preserve"> </w:t>
            </w:r>
            <w:r w:rsidR="00BF1356" w:rsidRPr="004E1B5A">
              <w:rPr>
                <w:rFonts w:eastAsia="Times New Roman"/>
              </w:rPr>
              <w:t>Referencia</w:t>
            </w:r>
            <w:r w:rsidR="00BF1356" w:rsidRPr="004E1B5A">
              <w:rPr>
                <w:rFonts w:eastAsia="Times New Roman"/>
                <w:spacing w:val="-23"/>
              </w:rPr>
              <w:t xml:space="preserve"> </w:t>
            </w:r>
            <w:r w:rsidR="00BF1356" w:rsidRPr="004E1B5A">
              <w:rPr>
                <w:rFonts w:eastAsia="Times New Roman"/>
              </w:rPr>
              <w:t>y</w:t>
            </w:r>
            <w:r w:rsidR="00BF1356" w:rsidRPr="004E1B5A">
              <w:rPr>
                <w:rFonts w:eastAsia="Times New Roman"/>
                <w:spacing w:val="-23"/>
              </w:rPr>
              <w:t xml:space="preserve"> </w:t>
            </w:r>
            <w:r w:rsidR="00BF1356" w:rsidRPr="004E1B5A">
              <w:rPr>
                <w:rFonts w:eastAsia="Times New Roman"/>
              </w:rPr>
              <w:t>Equivalentes</w:t>
            </w:r>
            <w:r w:rsidR="00BF1356" w:rsidRPr="004E1B5A">
              <w:rPr>
                <w:rFonts w:eastAsia="Times New Roman"/>
                <w:spacing w:val="-23"/>
              </w:rPr>
              <w:t xml:space="preserve"> </w:t>
            </w:r>
            <w:r w:rsidR="00BF1356" w:rsidRPr="004E1B5A">
              <w:rPr>
                <w:rFonts w:eastAsia="Times New Roman"/>
              </w:rPr>
              <w:t>publicada</w:t>
            </w:r>
            <w:r w:rsidR="00BF1356" w:rsidRPr="004E1B5A">
              <w:rPr>
                <w:rFonts w:eastAsia="Times New Roman"/>
                <w:spacing w:val="-23"/>
              </w:rPr>
              <w:t xml:space="preserve"> </w:t>
            </w:r>
            <w:r w:rsidR="00BF1356" w:rsidRPr="004E1B5A">
              <w:rPr>
                <w:rFonts w:eastAsia="Times New Roman"/>
              </w:rPr>
              <w:t>por</w:t>
            </w:r>
            <w:r w:rsidR="00BF1356" w:rsidRPr="004E1B5A">
              <w:rPr>
                <w:rFonts w:eastAsia="Times New Roman"/>
                <w:spacing w:val="-23"/>
              </w:rPr>
              <w:t xml:space="preserve"> </w:t>
            </w:r>
            <w:r w:rsidR="00BF1356" w:rsidRPr="004E1B5A">
              <w:rPr>
                <w:rFonts w:eastAsia="Times New Roman"/>
              </w:rPr>
              <w:t>la</w:t>
            </w:r>
            <w:r w:rsidR="00BF1356" w:rsidRPr="004E1B5A">
              <w:rPr>
                <w:rFonts w:eastAsia="Times New Roman"/>
                <w:spacing w:val="-23"/>
              </w:rPr>
              <w:t xml:space="preserve"> </w:t>
            </w:r>
            <w:r w:rsidR="00BF1356" w:rsidRPr="004E1B5A">
              <w:rPr>
                <w:rFonts w:eastAsia="Times New Roman"/>
              </w:rPr>
              <w:t>Agencia</w:t>
            </w:r>
            <w:r w:rsidR="00BF1356" w:rsidRPr="004E1B5A">
              <w:rPr>
                <w:rFonts w:eastAsia="Times New Roman"/>
                <w:spacing w:val="-23"/>
              </w:rPr>
              <w:t xml:space="preserve"> </w:t>
            </w:r>
            <w:r w:rsidR="00BF1356" w:rsidRPr="004E1B5A">
              <w:rPr>
                <w:rFonts w:eastAsia="Times New Roman"/>
              </w:rPr>
              <w:t>de</w:t>
            </w:r>
            <w:r w:rsidR="00BF1356" w:rsidRPr="004E1B5A">
              <w:rPr>
                <w:rFonts w:eastAsia="Times New Roman"/>
                <w:spacing w:val="-23"/>
              </w:rPr>
              <w:t xml:space="preserve"> </w:t>
            </w:r>
            <w:r w:rsidR="00BF1356" w:rsidRPr="004E1B5A">
              <w:rPr>
                <w:rFonts w:eastAsia="Times New Roman"/>
              </w:rPr>
              <w:t>Protección Ambiental de los Estados Unidos de Norteamérica (USEPA), o que cuenten con certificación de alguna de las agencias de los países miembros de la Comunidad Europea,</w:t>
            </w:r>
            <w:r w:rsidR="00BF1356" w:rsidRPr="004E1B5A">
              <w:rPr>
                <w:rFonts w:eastAsia="Times New Roman"/>
                <w:spacing w:val="-20"/>
              </w:rPr>
              <w:t xml:space="preserve"> </w:t>
            </w:r>
            <w:r w:rsidR="00BF1356" w:rsidRPr="004E1B5A">
              <w:rPr>
                <w:rFonts w:eastAsia="Times New Roman"/>
              </w:rPr>
              <w:t>que</w:t>
            </w:r>
            <w:r w:rsidR="00BF1356" w:rsidRPr="004E1B5A">
              <w:rPr>
                <w:rFonts w:eastAsia="Times New Roman"/>
                <w:spacing w:val="-20"/>
              </w:rPr>
              <w:t xml:space="preserve"> </w:t>
            </w:r>
            <w:r w:rsidR="00BF1356" w:rsidRPr="004E1B5A">
              <w:rPr>
                <w:rFonts w:eastAsia="Times New Roman"/>
              </w:rPr>
              <w:t>implementan</w:t>
            </w:r>
            <w:r w:rsidR="00BF1356" w:rsidRPr="004E1B5A">
              <w:rPr>
                <w:rFonts w:eastAsia="Times New Roman"/>
                <w:spacing w:val="-20"/>
              </w:rPr>
              <w:t xml:space="preserve"> </w:t>
            </w:r>
            <w:r w:rsidR="00BF1356" w:rsidRPr="004E1B5A">
              <w:rPr>
                <w:rFonts w:eastAsia="Times New Roman"/>
              </w:rPr>
              <w:t>las</w:t>
            </w:r>
            <w:r w:rsidR="00BF1356" w:rsidRPr="004E1B5A">
              <w:rPr>
                <w:rFonts w:eastAsia="Times New Roman"/>
                <w:spacing w:val="-20"/>
              </w:rPr>
              <w:t xml:space="preserve"> </w:t>
            </w:r>
            <w:r w:rsidR="00BF1356" w:rsidRPr="004E1B5A">
              <w:rPr>
                <w:rFonts w:eastAsia="Times New Roman"/>
              </w:rPr>
              <w:t>directrices</w:t>
            </w:r>
            <w:r w:rsidR="00BF1356" w:rsidRPr="004E1B5A">
              <w:rPr>
                <w:rFonts w:eastAsia="Times New Roman"/>
                <w:spacing w:val="-20"/>
              </w:rPr>
              <w:t xml:space="preserve"> </w:t>
            </w:r>
            <w:r w:rsidR="00BF1356" w:rsidRPr="004E1B5A">
              <w:rPr>
                <w:rFonts w:eastAsia="Times New Roman"/>
              </w:rPr>
              <w:t>del</w:t>
            </w:r>
            <w:r w:rsidR="00BF1356" w:rsidRPr="004E1B5A">
              <w:rPr>
                <w:rFonts w:eastAsia="Times New Roman"/>
                <w:spacing w:val="-20"/>
              </w:rPr>
              <w:t xml:space="preserve"> </w:t>
            </w:r>
            <w:r w:rsidR="00BF1356" w:rsidRPr="004E1B5A">
              <w:rPr>
                <w:rFonts w:eastAsia="Times New Roman"/>
              </w:rPr>
              <w:t>Comité</w:t>
            </w:r>
            <w:r w:rsidR="00BF1356" w:rsidRPr="004E1B5A">
              <w:rPr>
                <w:rFonts w:eastAsia="Times New Roman"/>
                <w:spacing w:val="-20"/>
              </w:rPr>
              <w:t xml:space="preserve"> </w:t>
            </w:r>
            <w:r w:rsidR="00BF1356" w:rsidRPr="004E1B5A">
              <w:rPr>
                <w:rFonts w:eastAsia="Times New Roman"/>
              </w:rPr>
              <w:t>Europeo</w:t>
            </w:r>
            <w:r w:rsidR="00BF1356" w:rsidRPr="004E1B5A">
              <w:rPr>
                <w:rFonts w:eastAsia="Times New Roman"/>
                <w:spacing w:val="-20"/>
              </w:rPr>
              <w:t xml:space="preserve"> </w:t>
            </w:r>
            <w:r w:rsidR="00BF1356" w:rsidRPr="004E1B5A">
              <w:rPr>
                <w:rFonts w:eastAsia="Times New Roman"/>
              </w:rPr>
              <w:lastRenderedPageBreak/>
              <w:t>para</w:t>
            </w:r>
            <w:r w:rsidR="00BF1356" w:rsidRPr="004E1B5A">
              <w:rPr>
                <w:rFonts w:eastAsia="Times New Roman"/>
                <w:spacing w:val="-20"/>
              </w:rPr>
              <w:t xml:space="preserve"> </w:t>
            </w:r>
            <w:r>
              <w:rPr>
                <w:rFonts w:eastAsia="Times New Roman"/>
              </w:rPr>
              <w:t>Estandarizacio</w:t>
            </w:r>
            <w:r w:rsidR="00BF1356" w:rsidRPr="004E1B5A">
              <w:rPr>
                <w:rFonts w:eastAsia="Times New Roman"/>
              </w:rPr>
              <w:t xml:space="preserve">nes o que cuenten con la certificación que </w:t>
            </w:r>
            <w:r w:rsidR="00857651" w:rsidRPr="004E1B5A">
              <w:rPr>
                <w:rFonts w:eastAsia="Times New Roman"/>
              </w:rPr>
              <w:t>dé</w:t>
            </w:r>
            <w:r w:rsidR="00BF1356" w:rsidRPr="004E1B5A">
              <w:rPr>
                <w:rFonts w:eastAsia="Times New Roman"/>
              </w:rPr>
              <w:t xml:space="preserve"> cumplimiento a los estándares de calidad </w:t>
            </w:r>
            <w:r w:rsidR="00BF1356" w:rsidRPr="004E1B5A">
              <w:rPr>
                <w:rFonts w:eastAsia="Times New Roman"/>
                <w:spacing w:val="5"/>
              </w:rPr>
              <w:t xml:space="preserve"> </w:t>
            </w:r>
            <w:r w:rsidR="00BF1356" w:rsidRPr="004E1B5A">
              <w:rPr>
                <w:rFonts w:eastAsia="Times New Roman"/>
              </w:rPr>
              <w:t>exigidos en el país de origen, entregada por algún ente acreditado por el gobierno</w:t>
            </w:r>
            <w:r w:rsidR="00BF1356" w:rsidRPr="004E1B5A">
              <w:rPr>
                <w:rFonts w:eastAsia="Times New Roman"/>
                <w:spacing w:val="1"/>
              </w:rPr>
              <w:t xml:space="preserve"> </w:t>
            </w:r>
            <w:r w:rsidR="00BF1356" w:rsidRPr="004E1B5A">
              <w:rPr>
                <w:rFonts w:eastAsia="Times New Roman"/>
              </w:rPr>
              <w:t>de</w:t>
            </w:r>
            <w:r w:rsidR="00BF1356" w:rsidRPr="004E1B5A">
              <w:rPr>
                <w:rFonts w:eastAsia="Times New Roman"/>
                <w:spacing w:val="1"/>
              </w:rPr>
              <w:t xml:space="preserve"> </w:t>
            </w:r>
            <w:r w:rsidR="00BF1356" w:rsidRPr="004E1B5A">
              <w:rPr>
                <w:rFonts w:eastAsia="Times New Roman"/>
              </w:rPr>
              <w:t>ese</w:t>
            </w:r>
            <w:r w:rsidR="00BF1356" w:rsidRPr="004E1B5A">
              <w:rPr>
                <w:rFonts w:eastAsia="Times New Roman"/>
                <w:spacing w:val="1"/>
              </w:rPr>
              <w:t xml:space="preserve"> </w:t>
            </w:r>
            <w:r w:rsidR="00BF1356" w:rsidRPr="004E1B5A">
              <w:rPr>
                <w:rFonts w:eastAsia="Times New Roman"/>
              </w:rPr>
              <w:t>país.</w:t>
            </w:r>
          </w:p>
          <w:p w14:paraId="77ACAC5D" w14:textId="77777777" w:rsidR="00BC7B02" w:rsidRPr="001440FE" w:rsidRDefault="00BC7B02" w:rsidP="00BD6DD3">
            <w:pPr>
              <w:rPr>
                <w:b/>
              </w:rPr>
            </w:pPr>
            <w:r w:rsidRPr="00D17B55">
              <w:rPr>
                <w:b/>
              </w:rPr>
              <w:t>D.S. N°61/2008, modificado por D.S. N°30/2009 de MINSAL.</w:t>
            </w:r>
            <w:r>
              <w:rPr>
                <w:b/>
              </w:rPr>
              <w:t xml:space="preserve"> </w:t>
            </w:r>
            <w:r w:rsidRPr="00026F3F">
              <w:t xml:space="preserve">Título II De las Instalaciones, Instrumental e Insumos: artículo </w:t>
            </w:r>
            <w:r>
              <w:t xml:space="preserve">5° </w:t>
            </w:r>
            <w:r w:rsidRPr="00026F3F">
              <w:t xml:space="preserve">y artículo </w:t>
            </w:r>
            <w:r>
              <w:t>6°.</w:t>
            </w:r>
          </w:p>
        </w:tc>
        <w:tc>
          <w:tcPr>
            <w:tcW w:w="3860" w:type="pct"/>
            <w:vAlign w:val="center"/>
          </w:tcPr>
          <w:p w14:paraId="365D7129" w14:textId="4D0449ED" w:rsidR="00440C5F" w:rsidRDefault="00BF1356" w:rsidP="004A2E9A">
            <w:pPr>
              <w:pStyle w:val="TABLA"/>
            </w:pPr>
            <w:r w:rsidRPr="00BF1356">
              <w:lastRenderedPageBreak/>
              <w:t xml:space="preserve">En la </w:t>
            </w:r>
            <w:r w:rsidR="0060752B">
              <w:t>inspección</w:t>
            </w:r>
            <w:r w:rsidR="00B71F05">
              <w:t xml:space="preserve"> </w:t>
            </w:r>
            <w:r w:rsidR="0043513C">
              <w:t>realizada el</w:t>
            </w:r>
            <w:r w:rsidR="00D47149">
              <w:t xml:space="preserve"> </w:t>
            </w:r>
            <w:r w:rsidR="00C549BE">
              <w:t>18</w:t>
            </w:r>
            <w:r w:rsidR="00DC4BF2">
              <w:t xml:space="preserve"> de </w:t>
            </w:r>
            <w:r w:rsidR="00C549BE">
              <w:t>mayo</w:t>
            </w:r>
            <w:r w:rsidR="00DC4BF2">
              <w:t xml:space="preserve"> de 201</w:t>
            </w:r>
            <w:r w:rsidR="00C549BE">
              <w:t>8</w:t>
            </w:r>
            <w:r w:rsidR="00D47149">
              <w:t xml:space="preserve">, </w:t>
            </w:r>
            <w:r w:rsidRPr="00BF1356">
              <w:t>se constat</w:t>
            </w:r>
            <w:r w:rsidR="008E249F">
              <w:t>ó</w:t>
            </w:r>
            <w:r w:rsidRPr="00BF1356">
              <w:t xml:space="preserve"> que </w:t>
            </w:r>
            <w:r w:rsidR="0043513C">
              <w:t>el equipo utilizado para el monitoreo de MP2,5 es</w:t>
            </w:r>
            <w:r w:rsidR="002E7E1D" w:rsidRPr="00966F6C">
              <w:t xml:space="preserve"> </w:t>
            </w:r>
            <w:r w:rsidR="0033451A" w:rsidRPr="00966F6C">
              <w:t xml:space="preserve">Marca </w:t>
            </w:r>
            <w:r w:rsidR="00817280">
              <w:t>MetOne</w:t>
            </w:r>
            <w:r w:rsidR="0033451A" w:rsidRPr="00966F6C">
              <w:t xml:space="preserve"> modelo </w:t>
            </w:r>
            <w:r w:rsidR="00817280">
              <w:t>BAM1020</w:t>
            </w:r>
            <w:r w:rsidR="00CE23DD" w:rsidRPr="00966F6C">
              <w:t xml:space="preserve"> </w:t>
            </w:r>
            <w:r w:rsidR="0043513C">
              <w:t xml:space="preserve">y </w:t>
            </w:r>
            <w:r w:rsidR="002E7E1D" w:rsidRPr="00966F6C">
              <w:t>se encuentra dentro del listad</w:t>
            </w:r>
            <w:r w:rsidR="00491B2C" w:rsidRPr="00966F6C">
              <w:t xml:space="preserve">o de métodos con aprobación EPA, </w:t>
            </w:r>
            <w:r w:rsidR="00CA4F6D">
              <w:t>Junio</w:t>
            </w:r>
            <w:r w:rsidR="00735A99" w:rsidRPr="00966F6C">
              <w:t xml:space="preserve"> 201</w:t>
            </w:r>
            <w:r w:rsidR="00CA4F6D">
              <w:t>8</w:t>
            </w:r>
            <w:r w:rsidR="00817280">
              <w:t xml:space="preserve"> (</w:t>
            </w:r>
            <w:r w:rsidR="00491B2C" w:rsidRPr="00966F6C">
              <w:t xml:space="preserve">ver </w:t>
            </w:r>
            <w:r w:rsidR="005D32DB" w:rsidRPr="00966F6C">
              <w:t>Fotografía</w:t>
            </w:r>
            <w:r w:rsidR="00491B2C" w:rsidRPr="00966F6C">
              <w:t xml:space="preserve"> N°1)</w:t>
            </w:r>
            <w:r w:rsidR="0033451A" w:rsidRPr="00966F6C">
              <w:t>.</w:t>
            </w:r>
          </w:p>
          <w:p w14:paraId="39CAF1A9" w14:textId="77777777" w:rsidR="0036405D" w:rsidRPr="00744C29" w:rsidRDefault="00C549BE" w:rsidP="00F97A6E">
            <w:pPr>
              <w:pStyle w:val="TABLA"/>
              <w:spacing w:after="0"/>
              <w:jc w:val="center"/>
            </w:pPr>
            <w:r w:rsidRPr="00C549BE">
              <w:rPr>
                <w:noProof/>
                <w:lang w:eastAsia="es-CL"/>
              </w:rPr>
              <w:drawing>
                <wp:inline distT="0" distB="0" distL="0" distR="0" wp14:anchorId="0295295E" wp14:editId="2F60B0A6">
                  <wp:extent cx="2400000" cy="1800000"/>
                  <wp:effectExtent l="0" t="0" r="635" b="0"/>
                  <wp:docPr id="3" name="Imagen 3" descr="C:\Users\valeska.munoz\Documents\13- INFORMES DE EVALUACIÓN EMRP\Cerrillos\1 - Información\Fotos Celular\20180518_10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leska.munoz\Documents\13- INFORMES DE EVALUACIÓN EMRP\Cerrillos\1 - Información\Fotos Celular\20180518_10300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14:paraId="39A5A9FA" w14:textId="77777777" w:rsidR="002A2507" w:rsidRPr="00744C29" w:rsidRDefault="002A2507" w:rsidP="00FB0B0D">
            <w:pPr>
              <w:pStyle w:val="TABLA"/>
              <w:spacing w:before="0"/>
              <w:jc w:val="center"/>
              <w:rPr>
                <w:sz w:val="16"/>
              </w:rPr>
            </w:pPr>
            <w:r w:rsidRPr="00744C29">
              <w:rPr>
                <w:sz w:val="16"/>
              </w:rPr>
              <w:t>Fotografía N°1</w:t>
            </w:r>
          </w:p>
          <w:p w14:paraId="23769D89" w14:textId="77777777" w:rsidR="00BF1356" w:rsidRDefault="00FB0B0D" w:rsidP="0054039F">
            <w:pPr>
              <w:pStyle w:val="TABLA"/>
            </w:pPr>
            <w:r>
              <w:rPr>
                <w:rFonts w:eastAsia="Calibri"/>
              </w:rPr>
              <w:t xml:space="preserve">Las características del </w:t>
            </w:r>
            <w:r w:rsidR="009F3E64" w:rsidRPr="00744C29">
              <w:rPr>
                <w:rFonts w:eastAsia="Calibri"/>
              </w:rPr>
              <w:t xml:space="preserve">equipo utilizado en la estación </w:t>
            </w:r>
            <w:r w:rsidR="00E62DAF">
              <w:rPr>
                <w:rFonts w:eastAsia="Calibri"/>
              </w:rPr>
              <w:t>Cerrillos</w:t>
            </w:r>
            <w:r w:rsidR="007676ED">
              <w:rPr>
                <w:rFonts w:eastAsia="Calibri"/>
              </w:rPr>
              <w:t xml:space="preserve"> </w:t>
            </w:r>
            <w:r w:rsidR="00D47149">
              <w:t>se describe</w:t>
            </w:r>
            <w:r>
              <w:t>n</w:t>
            </w:r>
            <w:r w:rsidR="00D47149">
              <w:t xml:space="preserve"> a continuación</w:t>
            </w:r>
            <w:r w:rsidR="00BF1356" w:rsidRPr="00BF1356">
              <w:t>:</w:t>
            </w:r>
          </w:p>
          <w:tbl>
            <w:tblPr>
              <w:tblStyle w:val="Tablaconcuadrcula"/>
              <w:tblpPr w:leftFromText="141" w:rightFromText="141" w:vertAnchor="text" w:horzAnchor="margin" w:tblpY="570"/>
              <w:tblOverlap w:val="never"/>
              <w:tblW w:w="5000" w:type="pct"/>
              <w:tblLook w:val="04A0" w:firstRow="1" w:lastRow="0" w:firstColumn="1" w:lastColumn="0" w:noHBand="0" w:noVBand="1"/>
            </w:tblPr>
            <w:tblGrid>
              <w:gridCol w:w="1084"/>
              <w:gridCol w:w="756"/>
              <w:gridCol w:w="1459"/>
              <w:gridCol w:w="1148"/>
              <w:gridCol w:w="2405"/>
            </w:tblGrid>
            <w:tr w:rsidR="00980312" w:rsidRPr="00E45C8B" w14:paraId="2F4437CC" w14:textId="77777777" w:rsidTr="0054039F">
              <w:trPr>
                <w:trHeight w:val="213"/>
              </w:trPr>
              <w:tc>
                <w:tcPr>
                  <w:tcW w:w="790" w:type="pct"/>
                  <w:shd w:val="clear" w:color="auto" w:fill="D9D9D9" w:themeFill="background1" w:themeFillShade="D9"/>
                  <w:vAlign w:val="center"/>
                </w:tcPr>
                <w:p w14:paraId="18864FB6" w14:textId="77777777" w:rsidR="00E45C8B" w:rsidRPr="00DF3CE7" w:rsidRDefault="00E45C8B" w:rsidP="004A2E9A">
                  <w:pPr>
                    <w:spacing w:line="246" w:lineRule="auto"/>
                    <w:jc w:val="center"/>
                    <w:rPr>
                      <w:b/>
                      <w:sz w:val="16"/>
                      <w:szCs w:val="16"/>
                    </w:rPr>
                  </w:pPr>
                  <w:r w:rsidRPr="00DF3CE7">
                    <w:rPr>
                      <w:b/>
                      <w:sz w:val="16"/>
                      <w:szCs w:val="16"/>
                    </w:rPr>
                    <w:t>Equipo</w:t>
                  </w:r>
                </w:p>
              </w:tc>
              <w:tc>
                <w:tcPr>
                  <w:tcW w:w="552" w:type="pct"/>
                  <w:shd w:val="clear" w:color="auto" w:fill="D9D9D9" w:themeFill="background1" w:themeFillShade="D9"/>
                  <w:vAlign w:val="center"/>
                </w:tcPr>
                <w:p w14:paraId="73ACC2C5" w14:textId="77777777" w:rsidR="00E45C8B" w:rsidRPr="00DF3CE7" w:rsidRDefault="00E45C8B" w:rsidP="004A2E9A">
                  <w:pPr>
                    <w:spacing w:line="246" w:lineRule="auto"/>
                    <w:jc w:val="center"/>
                    <w:rPr>
                      <w:b/>
                      <w:sz w:val="16"/>
                      <w:szCs w:val="16"/>
                    </w:rPr>
                  </w:pPr>
                  <w:r w:rsidRPr="00DF3CE7">
                    <w:rPr>
                      <w:b/>
                      <w:sz w:val="16"/>
                      <w:szCs w:val="16"/>
                    </w:rPr>
                    <w:t>Marca</w:t>
                  </w:r>
                </w:p>
              </w:tc>
              <w:tc>
                <w:tcPr>
                  <w:tcW w:w="1065" w:type="pct"/>
                  <w:shd w:val="clear" w:color="auto" w:fill="D9D9D9" w:themeFill="background1" w:themeFillShade="D9"/>
                  <w:vAlign w:val="center"/>
                </w:tcPr>
                <w:p w14:paraId="45B8EE9C" w14:textId="77777777" w:rsidR="00E45C8B" w:rsidRPr="00DF3CE7" w:rsidRDefault="00E45C8B" w:rsidP="004A2E9A">
                  <w:pPr>
                    <w:spacing w:line="246" w:lineRule="auto"/>
                    <w:jc w:val="center"/>
                    <w:rPr>
                      <w:b/>
                      <w:sz w:val="16"/>
                      <w:szCs w:val="16"/>
                    </w:rPr>
                  </w:pPr>
                  <w:r w:rsidRPr="00DF3CE7">
                    <w:rPr>
                      <w:b/>
                      <w:sz w:val="16"/>
                      <w:szCs w:val="16"/>
                    </w:rPr>
                    <w:t>Modelo</w:t>
                  </w:r>
                </w:p>
              </w:tc>
              <w:tc>
                <w:tcPr>
                  <w:tcW w:w="838" w:type="pct"/>
                  <w:shd w:val="clear" w:color="auto" w:fill="D9D9D9" w:themeFill="background1" w:themeFillShade="D9"/>
                  <w:vAlign w:val="center"/>
                </w:tcPr>
                <w:p w14:paraId="62A6B800" w14:textId="77777777" w:rsidR="00E45C8B" w:rsidRPr="00DF3CE7" w:rsidRDefault="00E45C8B" w:rsidP="004A2E9A">
                  <w:pPr>
                    <w:spacing w:line="246" w:lineRule="auto"/>
                    <w:jc w:val="center"/>
                    <w:rPr>
                      <w:b/>
                      <w:sz w:val="16"/>
                      <w:szCs w:val="16"/>
                    </w:rPr>
                  </w:pPr>
                  <w:r w:rsidRPr="00DF3CE7">
                    <w:rPr>
                      <w:b/>
                      <w:sz w:val="16"/>
                      <w:szCs w:val="16"/>
                    </w:rPr>
                    <w:t>Serie</w:t>
                  </w:r>
                </w:p>
              </w:tc>
              <w:tc>
                <w:tcPr>
                  <w:tcW w:w="1755" w:type="pct"/>
                  <w:shd w:val="clear" w:color="auto" w:fill="D9D9D9" w:themeFill="background1" w:themeFillShade="D9"/>
                  <w:vAlign w:val="center"/>
                </w:tcPr>
                <w:p w14:paraId="30EDD655" w14:textId="77777777" w:rsidR="00E45C8B" w:rsidRPr="00DF3CE7" w:rsidRDefault="00E45C8B" w:rsidP="004A2E9A">
                  <w:pPr>
                    <w:jc w:val="center"/>
                    <w:rPr>
                      <w:b/>
                      <w:bCs/>
                      <w:color w:val="000000"/>
                      <w:sz w:val="16"/>
                      <w:szCs w:val="16"/>
                      <w:lang w:eastAsia="es-CL"/>
                    </w:rPr>
                  </w:pPr>
                  <w:r w:rsidRPr="00DF3CE7">
                    <w:rPr>
                      <w:b/>
                      <w:bCs/>
                      <w:color w:val="000000"/>
                      <w:sz w:val="16"/>
                      <w:szCs w:val="16"/>
                      <w:lang w:eastAsia="es-CL"/>
                    </w:rPr>
                    <w:t>Método de Referencia o Equivalente EPA</w:t>
                  </w:r>
                </w:p>
              </w:tc>
            </w:tr>
            <w:tr w:rsidR="00980312" w:rsidRPr="00E45C8B" w14:paraId="392FE660" w14:textId="77777777" w:rsidTr="0054039F">
              <w:trPr>
                <w:trHeight w:val="213"/>
              </w:trPr>
              <w:tc>
                <w:tcPr>
                  <w:tcW w:w="790" w:type="pct"/>
                  <w:vAlign w:val="center"/>
                </w:tcPr>
                <w:p w14:paraId="671D5A6F" w14:textId="77777777" w:rsidR="00817280" w:rsidRPr="00E45C8B" w:rsidRDefault="00817280" w:rsidP="004A2E9A">
                  <w:pPr>
                    <w:spacing w:line="247" w:lineRule="auto"/>
                    <w:jc w:val="center"/>
                    <w:rPr>
                      <w:sz w:val="16"/>
                      <w:szCs w:val="16"/>
                    </w:rPr>
                  </w:pPr>
                  <w:r w:rsidRPr="00E45C8B">
                    <w:rPr>
                      <w:sz w:val="16"/>
                      <w:szCs w:val="16"/>
                    </w:rPr>
                    <w:t>Monitor MP</w:t>
                  </w:r>
                  <w:r>
                    <w:rPr>
                      <w:sz w:val="16"/>
                      <w:szCs w:val="16"/>
                    </w:rPr>
                    <w:t>2,5</w:t>
                  </w:r>
                </w:p>
              </w:tc>
              <w:tc>
                <w:tcPr>
                  <w:tcW w:w="552" w:type="pct"/>
                  <w:vAlign w:val="center"/>
                </w:tcPr>
                <w:p w14:paraId="6C233F8B" w14:textId="77777777" w:rsidR="00817280" w:rsidRPr="00E45C8B" w:rsidRDefault="00817280" w:rsidP="004A2E9A">
                  <w:pPr>
                    <w:spacing w:line="247" w:lineRule="auto"/>
                    <w:jc w:val="center"/>
                    <w:rPr>
                      <w:sz w:val="16"/>
                      <w:szCs w:val="16"/>
                    </w:rPr>
                  </w:pPr>
                  <w:r w:rsidRPr="003A7562">
                    <w:rPr>
                      <w:sz w:val="16"/>
                      <w:szCs w:val="16"/>
                    </w:rPr>
                    <w:t>MetOne</w:t>
                  </w:r>
                </w:p>
              </w:tc>
              <w:tc>
                <w:tcPr>
                  <w:tcW w:w="1065" w:type="pct"/>
                  <w:vAlign w:val="center"/>
                </w:tcPr>
                <w:p w14:paraId="1F49B4EE" w14:textId="77777777" w:rsidR="00817280" w:rsidRPr="00E45C8B" w:rsidRDefault="00817280" w:rsidP="004A2E9A">
                  <w:pPr>
                    <w:spacing w:line="247" w:lineRule="auto"/>
                    <w:jc w:val="center"/>
                    <w:rPr>
                      <w:sz w:val="16"/>
                      <w:szCs w:val="16"/>
                    </w:rPr>
                  </w:pPr>
                  <w:r w:rsidRPr="003A7562">
                    <w:rPr>
                      <w:sz w:val="16"/>
                      <w:szCs w:val="16"/>
                    </w:rPr>
                    <w:t>BAM1020</w:t>
                  </w:r>
                </w:p>
              </w:tc>
              <w:tc>
                <w:tcPr>
                  <w:tcW w:w="838" w:type="pct"/>
                  <w:vAlign w:val="center"/>
                </w:tcPr>
                <w:p w14:paraId="69AEC4A2" w14:textId="77777777" w:rsidR="00817280" w:rsidRPr="00E45C8B" w:rsidRDefault="00E62DAF" w:rsidP="004A2E9A">
                  <w:pPr>
                    <w:spacing w:line="247" w:lineRule="auto"/>
                    <w:jc w:val="center"/>
                    <w:rPr>
                      <w:sz w:val="16"/>
                      <w:szCs w:val="16"/>
                    </w:rPr>
                  </w:pPr>
                  <w:r>
                    <w:rPr>
                      <w:sz w:val="16"/>
                      <w:szCs w:val="16"/>
                    </w:rPr>
                    <w:t>R21967</w:t>
                  </w:r>
                </w:p>
              </w:tc>
              <w:tc>
                <w:tcPr>
                  <w:tcW w:w="1755" w:type="pct"/>
                  <w:vAlign w:val="center"/>
                </w:tcPr>
                <w:p w14:paraId="70BA6133" w14:textId="77777777" w:rsidR="00817280" w:rsidRPr="00B772D1" w:rsidRDefault="00817280" w:rsidP="004A2E9A">
                  <w:pPr>
                    <w:spacing w:line="247" w:lineRule="auto"/>
                    <w:jc w:val="center"/>
                    <w:rPr>
                      <w:sz w:val="16"/>
                      <w:szCs w:val="16"/>
                    </w:rPr>
                  </w:pPr>
                  <w:r w:rsidRPr="003A7562">
                    <w:rPr>
                      <w:sz w:val="16"/>
                      <w:szCs w:val="16"/>
                    </w:rPr>
                    <w:t>EQPM-0308-170</w:t>
                  </w:r>
                </w:p>
              </w:tc>
            </w:tr>
            <w:tr w:rsidR="00980312" w:rsidRPr="00E45C8B" w14:paraId="0A7BCFFE" w14:textId="77777777" w:rsidTr="0054039F">
              <w:trPr>
                <w:trHeight w:val="229"/>
              </w:trPr>
              <w:tc>
                <w:tcPr>
                  <w:tcW w:w="790" w:type="pct"/>
                  <w:shd w:val="clear" w:color="auto" w:fill="auto"/>
                  <w:vAlign w:val="center"/>
                </w:tcPr>
                <w:p w14:paraId="7DA5CCA9" w14:textId="77777777" w:rsidR="00817280" w:rsidRPr="00CF7B82" w:rsidRDefault="00817280" w:rsidP="004A2E9A">
                  <w:pPr>
                    <w:jc w:val="center"/>
                    <w:rPr>
                      <w:sz w:val="16"/>
                      <w:szCs w:val="16"/>
                    </w:rPr>
                  </w:pPr>
                  <w:r w:rsidRPr="00CF7B82">
                    <w:rPr>
                      <w:sz w:val="16"/>
                      <w:szCs w:val="16"/>
                    </w:rPr>
                    <w:t>Cabezal</w:t>
                  </w:r>
                </w:p>
              </w:tc>
              <w:tc>
                <w:tcPr>
                  <w:tcW w:w="552" w:type="pct"/>
                  <w:shd w:val="clear" w:color="auto" w:fill="auto"/>
                  <w:vAlign w:val="center"/>
                </w:tcPr>
                <w:p w14:paraId="5CA95CCA" w14:textId="77777777" w:rsidR="00817280" w:rsidRPr="00CF7B82" w:rsidRDefault="00817280" w:rsidP="004A2E9A">
                  <w:pPr>
                    <w:jc w:val="center"/>
                    <w:rPr>
                      <w:sz w:val="16"/>
                      <w:szCs w:val="16"/>
                    </w:rPr>
                  </w:pPr>
                  <w:r w:rsidRPr="00CF7B82">
                    <w:rPr>
                      <w:sz w:val="16"/>
                      <w:szCs w:val="16"/>
                    </w:rPr>
                    <w:t>MetOne</w:t>
                  </w:r>
                </w:p>
              </w:tc>
              <w:tc>
                <w:tcPr>
                  <w:tcW w:w="1065" w:type="pct"/>
                  <w:shd w:val="clear" w:color="auto" w:fill="auto"/>
                  <w:vAlign w:val="center"/>
                </w:tcPr>
                <w:p w14:paraId="685992B6" w14:textId="77777777" w:rsidR="00817280" w:rsidRPr="00CF7B82" w:rsidRDefault="00817280" w:rsidP="004A2E9A">
                  <w:pPr>
                    <w:jc w:val="center"/>
                    <w:rPr>
                      <w:sz w:val="16"/>
                      <w:szCs w:val="16"/>
                    </w:rPr>
                  </w:pPr>
                  <w:r w:rsidRPr="00CF7B82">
                    <w:rPr>
                      <w:sz w:val="16"/>
                      <w:szCs w:val="16"/>
                    </w:rPr>
                    <w:t>BX-802</w:t>
                  </w:r>
                </w:p>
              </w:tc>
              <w:tc>
                <w:tcPr>
                  <w:tcW w:w="838" w:type="pct"/>
                  <w:shd w:val="clear" w:color="auto" w:fill="auto"/>
                  <w:vAlign w:val="center"/>
                </w:tcPr>
                <w:p w14:paraId="4F5E4E72" w14:textId="77777777" w:rsidR="00817280" w:rsidRPr="00CF7B82" w:rsidRDefault="00FF46D7" w:rsidP="004A2E9A">
                  <w:pPr>
                    <w:jc w:val="center"/>
                    <w:rPr>
                      <w:sz w:val="16"/>
                      <w:szCs w:val="16"/>
                    </w:rPr>
                  </w:pPr>
                  <w:r>
                    <w:rPr>
                      <w:sz w:val="16"/>
                      <w:szCs w:val="16"/>
                    </w:rPr>
                    <w:t>----</w:t>
                  </w:r>
                </w:p>
              </w:tc>
              <w:tc>
                <w:tcPr>
                  <w:tcW w:w="1755" w:type="pct"/>
                  <w:shd w:val="clear" w:color="auto" w:fill="auto"/>
                  <w:vAlign w:val="center"/>
                </w:tcPr>
                <w:p w14:paraId="6FF44EB1" w14:textId="77777777" w:rsidR="00817280" w:rsidRPr="00CF7B82" w:rsidRDefault="00817280" w:rsidP="004A2E9A">
                  <w:pPr>
                    <w:jc w:val="center"/>
                    <w:rPr>
                      <w:sz w:val="16"/>
                      <w:szCs w:val="16"/>
                    </w:rPr>
                  </w:pPr>
                  <w:r w:rsidRPr="00CF7B82">
                    <w:rPr>
                      <w:sz w:val="16"/>
                      <w:szCs w:val="16"/>
                    </w:rPr>
                    <w:t>EQPM-0308-170</w:t>
                  </w:r>
                </w:p>
              </w:tc>
            </w:tr>
            <w:tr w:rsidR="00980312" w:rsidRPr="003D58AA" w14:paraId="616B44FA" w14:textId="77777777" w:rsidTr="0054039F">
              <w:trPr>
                <w:trHeight w:val="277"/>
              </w:trPr>
              <w:tc>
                <w:tcPr>
                  <w:tcW w:w="790" w:type="pct"/>
                  <w:shd w:val="clear" w:color="auto" w:fill="auto"/>
                  <w:vAlign w:val="center"/>
                </w:tcPr>
                <w:p w14:paraId="4AE70822" w14:textId="77777777" w:rsidR="00817280" w:rsidRPr="00CF7B82" w:rsidRDefault="00817280" w:rsidP="004A2E9A">
                  <w:pPr>
                    <w:jc w:val="center"/>
                    <w:rPr>
                      <w:sz w:val="16"/>
                      <w:szCs w:val="16"/>
                    </w:rPr>
                  </w:pPr>
                  <w:r w:rsidRPr="00CF7B82">
                    <w:rPr>
                      <w:sz w:val="16"/>
                      <w:szCs w:val="16"/>
                    </w:rPr>
                    <w:t>Ciclón</w:t>
                  </w:r>
                </w:p>
                <w:p w14:paraId="1C2FD76C" w14:textId="77777777" w:rsidR="00817280" w:rsidRPr="00CF7B82" w:rsidRDefault="00817280" w:rsidP="004A2E9A">
                  <w:pPr>
                    <w:jc w:val="center"/>
                    <w:rPr>
                      <w:sz w:val="16"/>
                      <w:szCs w:val="16"/>
                    </w:rPr>
                  </w:pPr>
                  <w:r w:rsidRPr="00CF7B82">
                    <w:rPr>
                      <w:sz w:val="16"/>
                      <w:szCs w:val="16"/>
                    </w:rPr>
                    <w:t>(MP2,5)</w:t>
                  </w:r>
                </w:p>
              </w:tc>
              <w:tc>
                <w:tcPr>
                  <w:tcW w:w="552" w:type="pct"/>
                  <w:shd w:val="clear" w:color="auto" w:fill="auto"/>
                  <w:vAlign w:val="center"/>
                </w:tcPr>
                <w:p w14:paraId="72680041" w14:textId="77777777" w:rsidR="00817280" w:rsidRPr="00CF7B82" w:rsidRDefault="00817280" w:rsidP="004A2E9A">
                  <w:pPr>
                    <w:jc w:val="center"/>
                    <w:rPr>
                      <w:sz w:val="16"/>
                      <w:szCs w:val="16"/>
                    </w:rPr>
                  </w:pPr>
                  <w:r w:rsidRPr="00CF7B82">
                    <w:rPr>
                      <w:sz w:val="16"/>
                      <w:szCs w:val="16"/>
                      <w:lang w:val="en-US"/>
                    </w:rPr>
                    <w:t>MetOne</w:t>
                  </w:r>
                </w:p>
              </w:tc>
              <w:tc>
                <w:tcPr>
                  <w:tcW w:w="1065" w:type="pct"/>
                  <w:shd w:val="clear" w:color="auto" w:fill="auto"/>
                  <w:vAlign w:val="center"/>
                </w:tcPr>
                <w:p w14:paraId="1ADEBC65" w14:textId="4A72D8A2" w:rsidR="00817280" w:rsidRPr="00CF7B82" w:rsidRDefault="00817280" w:rsidP="004A2E9A">
                  <w:pPr>
                    <w:jc w:val="center"/>
                    <w:rPr>
                      <w:sz w:val="16"/>
                      <w:szCs w:val="16"/>
                      <w:lang w:val="en-US"/>
                    </w:rPr>
                  </w:pPr>
                  <w:r w:rsidRPr="00CF7B82">
                    <w:rPr>
                      <w:sz w:val="16"/>
                      <w:szCs w:val="16"/>
                      <w:lang w:val="en-US"/>
                    </w:rPr>
                    <w:t>BX-808 V</w:t>
                  </w:r>
                  <w:r w:rsidR="00883459" w:rsidRPr="00CF7B82">
                    <w:rPr>
                      <w:sz w:val="16"/>
                      <w:szCs w:val="16"/>
                      <w:lang w:val="en-US"/>
                    </w:rPr>
                    <w:t>S</w:t>
                  </w:r>
                  <w:r w:rsidRPr="00CF7B82">
                    <w:rPr>
                      <w:sz w:val="16"/>
                      <w:szCs w:val="16"/>
                      <w:lang w:val="en-US"/>
                    </w:rPr>
                    <w:t>CC</w:t>
                  </w:r>
                  <w:r w:rsidRPr="00CF7B82">
                    <w:rPr>
                      <w:sz w:val="16"/>
                      <w:szCs w:val="16"/>
                      <w:vertAlign w:val="superscript"/>
                      <w:lang w:val="en-US"/>
                    </w:rPr>
                    <w:t>TM</w:t>
                  </w:r>
                  <w:r w:rsidRPr="00CF7B82">
                    <w:rPr>
                      <w:sz w:val="16"/>
                      <w:szCs w:val="16"/>
                      <w:lang w:val="en-US"/>
                    </w:rPr>
                    <w:t xml:space="preserve">- A PM2,5 BGI </w:t>
                  </w:r>
                  <w:r w:rsidR="00857651" w:rsidRPr="00CF7B82">
                    <w:rPr>
                      <w:sz w:val="16"/>
                      <w:szCs w:val="16"/>
                      <w:lang w:val="en-US"/>
                    </w:rPr>
                    <w:t>Inc.</w:t>
                  </w:r>
                </w:p>
              </w:tc>
              <w:tc>
                <w:tcPr>
                  <w:tcW w:w="838" w:type="pct"/>
                  <w:shd w:val="clear" w:color="auto" w:fill="auto"/>
                  <w:vAlign w:val="center"/>
                </w:tcPr>
                <w:p w14:paraId="6DEE2F0D" w14:textId="77777777" w:rsidR="00817280" w:rsidRPr="00CF7B82" w:rsidRDefault="00095DE7" w:rsidP="004A2E9A">
                  <w:pPr>
                    <w:jc w:val="center"/>
                    <w:rPr>
                      <w:sz w:val="16"/>
                      <w:szCs w:val="16"/>
                    </w:rPr>
                  </w:pPr>
                  <w:r w:rsidRPr="00CF7B82">
                    <w:rPr>
                      <w:sz w:val="16"/>
                      <w:szCs w:val="16"/>
                    </w:rPr>
                    <w:t>250613-</w:t>
                  </w:r>
                  <w:r w:rsidR="00E62DAF">
                    <w:rPr>
                      <w:sz w:val="16"/>
                      <w:szCs w:val="16"/>
                    </w:rPr>
                    <w:t>070</w:t>
                  </w:r>
                </w:p>
              </w:tc>
              <w:tc>
                <w:tcPr>
                  <w:tcW w:w="1755" w:type="pct"/>
                  <w:shd w:val="clear" w:color="auto" w:fill="auto"/>
                  <w:vAlign w:val="center"/>
                </w:tcPr>
                <w:p w14:paraId="6590070C" w14:textId="77777777" w:rsidR="00817280" w:rsidRPr="00CF7B82" w:rsidRDefault="00817280" w:rsidP="004A2E9A">
                  <w:pPr>
                    <w:jc w:val="center"/>
                    <w:rPr>
                      <w:sz w:val="16"/>
                      <w:szCs w:val="16"/>
                    </w:rPr>
                  </w:pPr>
                  <w:r w:rsidRPr="00CF7B82">
                    <w:rPr>
                      <w:sz w:val="16"/>
                      <w:szCs w:val="16"/>
                    </w:rPr>
                    <w:t>EQPM-0308-170</w:t>
                  </w:r>
                </w:p>
              </w:tc>
            </w:tr>
          </w:tbl>
          <w:p w14:paraId="6B42210E" w14:textId="77777777" w:rsidR="000A10B0" w:rsidRDefault="000A10B0" w:rsidP="004A2E9A">
            <w:pPr>
              <w:pStyle w:val="TABLA"/>
            </w:pPr>
          </w:p>
          <w:p w14:paraId="62FB080D" w14:textId="77777777" w:rsidR="00387F6F" w:rsidRDefault="003062BB" w:rsidP="004A2E9A">
            <w:pPr>
              <w:pStyle w:val="TABLA"/>
            </w:pPr>
            <w:r>
              <w:t xml:space="preserve">De acuerdo al Certificado de Calibración </w:t>
            </w:r>
            <w:r w:rsidR="00F663D1">
              <w:t xml:space="preserve">de </w:t>
            </w:r>
            <w:r w:rsidR="00DB2A73">
              <w:t>fábrica</w:t>
            </w:r>
            <w:r w:rsidR="00F663D1">
              <w:t xml:space="preserve"> </w:t>
            </w:r>
            <w:r>
              <w:t>de</w:t>
            </w:r>
            <w:r w:rsidR="00865629">
              <w:t>l</w:t>
            </w:r>
            <w:r>
              <w:t xml:space="preserve"> </w:t>
            </w:r>
            <w:r w:rsidR="00E62DAF">
              <w:t>11</w:t>
            </w:r>
            <w:r w:rsidR="003D58AA">
              <w:t xml:space="preserve"> de </w:t>
            </w:r>
            <w:r w:rsidR="00E62DAF">
              <w:t>diciembre</w:t>
            </w:r>
            <w:r>
              <w:t xml:space="preserve"> de 20</w:t>
            </w:r>
            <w:r w:rsidR="00E62DAF">
              <w:t>14</w:t>
            </w:r>
            <w:r>
              <w:t>, se verific</w:t>
            </w:r>
            <w:r w:rsidR="00EC5F28">
              <w:t>ó</w:t>
            </w:r>
            <w:r>
              <w:t xml:space="preserve"> que e</w:t>
            </w:r>
            <w:r w:rsidR="00E64763" w:rsidRPr="00BB4599">
              <w:t xml:space="preserve">l equipo </w:t>
            </w:r>
            <w:r w:rsidR="00883459">
              <w:t>BAM1020</w:t>
            </w:r>
            <w:r w:rsidR="003D58AA">
              <w:t xml:space="preserve"> N/S </w:t>
            </w:r>
            <w:r w:rsidR="00E62DAF" w:rsidRPr="00E62DAF">
              <w:t>R21967</w:t>
            </w:r>
            <w:r w:rsidR="00B3788D">
              <w:t xml:space="preserve"> </w:t>
            </w:r>
            <w:r w:rsidR="00E2084F">
              <w:t>instalado en la estación</w:t>
            </w:r>
            <w:r w:rsidR="00F663D1">
              <w:t>, corresponde a un equipo FEM</w:t>
            </w:r>
            <w:r w:rsidR="00E64763" w:rsidRPr="00BB4599">
              <w:t xml:space="preserve"> para </w:t>
            </w:r>
            <w:r w:rsidR="00E2084F">
              <w:t>medir</w:t>
            </w:r>
            <w:r w:rsidR="00E64763" w:rsidRPr="00BB4599">
              <w:t xml:space="preserve"> MP2,5 </w:t>
            </w:r>
            <w:r w:rsidR="00F663D1">
              <w:t xml:space="preserve">y </w:t>
            </w:r>
            <w:r w:rsidR="00387F6F">
              <w:t xml:space="preserve">posee aprobación </w:t>
            </w:r>
            <w:r w:rsidR="00CA4F6D">
              <w:t>US</w:t>
            </w:r>
            <w:r w:rsidR="00387F6F">
              <w:t xml:space="preserve">EPA para </w:t>
            </w:r>
            <w:r w:rsidR="00B3788D">
              <w:t>dicho contaminante</w:t>
            </w:r>
            <w:r w:rsidR="003D58AA">
              <w:t xml:space="preserve"> (</w:t>
            </w:r>
            <w:r w:rsidR="000E5A25">
              <w:t xml:space="preserve">ver </w:t>
            </w:r>
            <w:r w:rsidR="002A2507">
              <w:t>Fotografía N°2</w:t>
            </w:r>
            <w:r w:rsidR="003D58AA">
              <w:t>)</w:t>
            </w:r>
            <w:r w:rsidR="002A2507">
              <w:t>.</w:t>
            </w:r>
          </w:p>
          <w:p w14:paraId="5370BF33" w14:textId="77777777" w:rsidR="003D58AA" w:rsidRDefault="004B400D" w:rsidP="004A2E9A">
            <w:pPr>
              <w:spacing w:before="120"/>
              <w:jc w:val="center"/>
            </w:pPr>
            <w:r>
              <w:rPr>
                <w:noProof/>
                <w:lang w:eastAsia="es-CL"/>
              </w:rPr>
              <w:lastRenderedPageBreak/>
              <w:drawing>
                <wp:inline distT="0" distB="0" distL="0" distR="0" wp14:anchorId="2B659E4F" wp14:editId="74770A8C">
                  <wp:extent cx="2733675" cy="3632607"/>
                  <wp:effectExtent l="0" t="0" r="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35959" cy="3635642"/>
                          </a:xfrm>
                          <a:prstGeom prst="rect">
                            <a:avLst/>
                          </a:prstGeom>
                        </pic:spPr>
                      </pic:pic>
                    </a:graphicData>
                  </a:graphic>
                </wp:inline>
              </w:drawing>
            </w:r>
          </w:p>
          <w:p w14:paraId="2763F79F" w14:textId="77777777" w:rsidR="002A2507" w:rsidRDefault="002A2507" w:rsidP="00B97932">
            <w:pPr>
              <w:pStyle w:val="TABLA"/>
              <w:spacing w:before="0"/>
              <w:jc w:val="center"/>
              <w:rPr>
                <w:sz w:val="16"/>
                <w:szCs w:val="16"/>
              </w:rPr>
            </w:pPr>
            <w:r w:rsidRPr="002A2507">
              <w:rPr>
                <w:sz w:val="16"/>
                <w:szCs w:val="16"/>
              </w:rPr>
              <w:t>Fotograf</w:t>
            </w:r>
            <w:r>
              <w:rPr>
                <w:sz w:val="16"/>
                <w:szCs w:val="16"/>
              </w:rPr>
              <w:t>ía N°2</w:t>
            </w:r>
          </w:p>
          <w:p w14:paraId="411F5E69" w14:textId="77777777" w:rsidR="00134710" w:rsidRPr="003D2CBC" w:rsidRDefault="00134710" w:rsidP="004A2E9A">
            <w:pPr>
              <w:pStyle w:val="TABLA"/>
              <w:rPr>
                <w:bCs/>
                <w:iCs/>
              </w:rPr>
            </w:pPr>
            <w:r>
              <w:t xml:space="preserve">Para que el equipo </w:t>
            </w:r>
            <w:r w:rsidR="008360F1">
              <w:t>m</w:t>
            </w:r>
            <w:r>
              <w:t xml:space="preserve">odelo </w:t>
            </w:r>
            <w:r w:rsidR="00883459" w:rsidRPr="00883459">
              <w:t xml:space="preserve">BAM1020 N/S </w:t>
            </w:r>
            <w:r w:rsidR="00E62DAF" w:rsidRPr="00E62DAF">
              <w:t>R21967</w:t>
            </w:r>
            <w:r w:rsidR="00883459" w:rsidRPr="00883459">
              <w:t xml:space="preserve"> </w:t>
            </w:r>
            <w:r>
              <w:t xml:space="preserve">sea considerado </w:t>
            </w:r>
            <w:r w:rsidR="003D2CBC">
              <w:t xml:space="preserve">como </w:t>
            </w:r>
            <w:r>
              <w:t xml:space="preserve">equipo de monitoreo EPA </w:t>
            </w:r>
            <w:r w:rsidR="008360F1">
              <w:t>deb</w:t>
            </w:r>
            <w:r w:rsidR="00045AE9">
              <w:t>e</w:t>
            </w:r>
            <w:r w:rsidR="008360F1">
              <w:t xml:space="preserve"> cumplir </w:t>
            </w:r>
            <w:r w:rsidR="003D2CBC">
              <w:t>con todos los componentes por los cuale</w:t>
            </w:r>
            <w:r w:rsidR="00696409">
              <w:t xml:space="preserve">s se le otorgó esta condición, los que </w:t>
            </w:r>
            <w:r w:rsidR="003D2CBC">
              <w:t>se encuentran descritos</w:t>
            </w:r>
            <w:r w:rsidR="008360F1">
              <w:rPr>
                <w:noProof/>
              </w:rPr>
              <w:t xml:space="preserve"> en </w:t>
            </w:r>
            <w:r w:rsidR="0038271F">
              <w:rPr>
                <w:noProof/>
              </w:rPr>
              <w:t xml:space="preserve">la </w:t>
            </w:r>
            <w:r w:rsidR="008360F1" w:rsidRPr="004E1B5A">
              <w:t>lista de Métodos Denominados</w:t>
            </w:r>
            <w:r w:rsidR="008360F1" w:rsidRPr="004E1B5A">
              <w:rPr>
                <w:spacing w:val="-23"/>
              </w:rPr>
              <w:t xml:space="preserve"> </w:t>
            </w:r>
            <w:r w:rsidR="008360F1" w:rsidRPr="004E1B5A">
              <w:t>de</w:t>
            </w:r>
            <w:r w:rsidR="008360F1" w:rsidRPr="004E1B5A">
              <w:rPr>
                <w:spacing w:val="-23"/>
              </w:rPr>
              <w:t xml:space="preserve"> </w:t>
            </w:r>
            <w:r w:rsidR="008360F1" w:rsidRPr="004E1B5A">
              <w:t>Referencia</w:t>
            </w:r>
            <w:r w:rsidR="008360F1" w:rsidRPr="004E1B5A">
              <w:rPr>
                <w:spacing w:val="-23"/>
              </w:rPr>
              <w:t xml:space="preserve"> </w:t>
            </w:r>
            <w:r w:rsidR="008360F1" w:rsidRPr="004E1B5A">
              <w:t>y</w:t>
            </w:r>
            <w:r w:rsidR="008360F1" w:rsidRPr="004E1B5A">
              <w:rPr>
                <w:spacing w:val="-23"/>
              </w:rPr>
              <w:t xml:space="preserve"> </w:t>
            </w:r>
            <w:r w:rsidR="008360F1" w:rsidRPr="004E1B5A">
              <w:t>Equivalentes</w:t>
            </w:r>
            <w:r w:rsidR="008360F1" w:rsidRPr="004E1B5A">
              <w:rPr>
                <w:spacing w:val="-23"/>
              </w:rPr>
              <w:t xml:space="preserve"> </w:t>
            </w:r>
            <w:r w:rsidR="008360F1" w:rsidRPr="004E1B5A">
              <w:t>publicada</w:t>
            </w:r>
            <w:r w:rsidR="008360F1" w:rsidRPr="004E1B5A">
              <w:rPr>
                <w:spacing w:val="-23"/>
              </w:rPr>
              <w:t xml:space="preserve"> </w:t>
            </w:r>
            <w:r w:rsidR="008360F1" w:rsidRPr="004E1B5A">
              <w:t>por</w:t>
            </w:r>
            <w:r w:rsidR="008360F1" w:rsidRPr="004E1B5A">
              <w:rPr>
                <w:spacing w:val="-23"/>
              </w:rPr>
              <w:t xml:space="preserve"> </w:t>
            </w:r>
            <w:r w:rsidR="008360F1" w:rsidRPr="004E1B5A">
              <w:t>la</w:t>
            </w:r>
            <w:r w:rsidR="008360F1" w:rsidRPr="004E1B5A">
              <w:rPr>
                <w:spacing w:val="-23"/>
              </w:rPr>
              <w:t xml:space="preserve"> </w:t>
            </w:r>
            <w:r w:rsidR="008360F1" w:rsidRPr="004E1B5A">
              <w:t>Agencia</w:t>
            </w:r>
            <w:r w:rsidR="008360F1" w:rsidRPr="004E1B5A">
              <w:rPr>
                <w:spacing w:val="-23"/>
              </w:rPr>
              <w:t xml:space="preserve"> </w:t>
            </w:r>
            <w:r w:rsidR="008360F1" w:rsidRPr="004E1B5A">
              <w:t>de</w:t>
            </w:r>
            <w:r w:rsidR="008360F1" w:rsidRPr="004E1B5A">
              <w:rPr>
                <w:spacing w:val="-23"/>
              </w:rPr>
              <w:t xml:space="preserve"> </w:t>
            </w:r>
            <w:r w:rsidR="008360F1" w:rsidRPr="004E1B5A">
              <w:t>Protección Ambiental de los Estados Unidos de Norteamérica (USEPA)</w:t>
            </w:r>
            <w:r w:rsidR="008360F1">
              <w:t xml:space="preserve"> para el método de referencia </w:t>
            </w:r>
            <w:r w:rsidR="00883459" w:rsidRPr="00883459">
              <w:rPr>
                <w:b/>
                <w:i/>
              </w:rPr>
              <w:t>EQPM-0308-170</w:t>
            </w:r>
            <w:r w:rsidR="0033451A">
              <w:rPr>
                <w:b/>
                <w:i/>
              </w:rPr>
              <w:t xml:space="preserve">. </w:t>
            </w:r>
            <w:r w:rsidR="003D2CBC">
              <w:t>A continuación se detallan los componentes del equipo verificados en terreno:</w:t>
            </w:r>
          </w:p>
          <w:p w14:paraId="6B75BF34" w14:textId="4672125D" w:rsidR="0033451A" w:rsidRDefault="001F69B3" w:rsidP="004A2E9A">
            <w:pPr>
              <w:pStyle w:val="TABLA"/>
              <w:numPr>
                <w:ilvl w:val="0"/>
                <w:numId w:val="35"/>
              </w:numPr>
            </w:pPr>
            <w:r w:rsidRPr="004715AF">
              <w:t>E</w:t>
            </w:r>
            <w:r w:rsidR="000250E0" w:rsidRPr="004715AF">
              <w:t>l</w:t>
            </w:r>
            <w:r w:rsidRPr="004715AF">
              <w:t xml:space="preserve"> ciclón </w:t>
            </w:r>
            <w:r w:rsidR="000250E0" w:rsidRPr="004715AF">
              <w:t xml:space="preserve">verificado en la inspección corresponde a un equipo </w:t>
            </w:r>
            <w:r w:rsidR="00883459">
              <w:t>VSCC</w:t>
            </w:r>
            <w:r w:rsidR="00883459" w:rsidRPr="00883459">
              <w:rPr>
                <w:vertAlign w:val="superscript"/>
              </w:rPr>
              <w:t>TM</w:t>
            </w:r>
            <w:r w:rsidR="00883459">
              <w:t>-A PM2.5</w:t>
            </w:r>
            <w:r w:rsidR="00E74DC9" w:rsidRPr="00E74DC9">
              <w:t xml:space="preserve"> </w:t>
            </w:r>
            <w:r w:rsidR="00883459">
              <w:t xml:space="preserve">BGI </w:t>
            </w:r>
            <w:r w:rsidR="00857651">
              <w:t>Inc.</w:t>
            </w:r>
            <w:r w:rsidR="00883459">
              <w:t xml:space="preserve"> </w:t>
            </w:r>
            <w:r w:rsidR="00E74DC9" w:rsidRPr="00E74DC9">
              <w:t>(</w:t>
            </w:r>
            <w:r w:rsidR="008E137D" w:rsidRPr="00E74DC9">
              <w:t xml:space="preserve">Ver </w:t>
            </w:r>
            <w:r w:rsidR="00EC5F28">
              <w:t>F</w:t>
            </w:r>
            <w:r w:rsidR="008E137D" w:rsidRPr="00E74DC9">
              <w:t>otografía N°3</w:t>
            </w:r>
            <w:r w:rsidR="00E74DC9" w:rsidRPr="00E74DC9">
              <w:t>)</w:t>
            </w:r>
            <w:r w:rsidR="00C77A1F">
              <w:t>, el cual corresponde al indicado por el método de referencia</w:t>
            </w:r>
            <w:r w:rsidR="00A12C0F" w:rsidRPr="00E74DC9">
              <w:rPr>
                <w:sz w:val="22"/>
              </w:rPr>
              <w:t>.</w:t>
            </w:r>
          </w:p>
          <w:p w14:paraId="1F351EA9" w14:textId="77777777" w:rsidR="003D58AA" w:rsidRPr="00744C29" w:rsidRDefault="00E62DAF" w:rsidP="004A2E9A">
            <w:pPr>
              <w:jc w:val="center"/>
              <w:rPr>
                <w:noProof/>
                <w:lang w:eastAsia="es-CL"/>
              </w:rPr>
            </w:pPr>
            <w:r w:rsidRPr="00E62DAF">
              <w:rPr>
                <w:noProof/>
                <w:lang w:eastAsia="es-CL"/>
              </w:rPr>
              <w:drawing>
                <wp:inline distT="0" distB="0" distL="0" distR="0" wp14:anchorId="15DC9280" wp14:editId="49ECF2DE">
                  <wp:extent cx="2816794" cy="1800000"/>
                  <wp:effectExtent l="0" t="0" r="317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a:extLst>
                              <a:ext uri="{28A0092B-C50C-407E-A947-70E740481C1C}">
                                <a14:useLocalDpi xmlns:a14="http://schemas.microsoft.com/office/drawing/2010/main" val="0"/>
                              </a:ext>
                            </a:extLst>
                          </a:blip>
                          <a:srcRect l="4770" r="13719" b="30504"/>
                          <a:stretch/>
                        </pic:blipFill>
                        <pic:spPr bwMode="auto">
                          <a:xfrm>
                            <a:off x="0" y="0"/>
                            <a:ext cx="2816794"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53E5FB1B" w14:textId="77777777" w:rsidR="0033451A" w:rsidRPr="00B97932" w:rsidRDefault="00EC5F28" w:rsidP="00B97932">
            <w:pPr>
              <w:pStyle w:val="TABLA"/>
              <w:spacing w:before="0"/>
              <w:jc w:val="center"/>
              <w:rPr>
                <w:sz w:val="16"/>
                <w:szCs w:val="16"/>
              </w:rPr>
            </w:pPr>
            <w:r w:rsidRPr="00B97932">
              <w:rPr>
                <w:sz w:val="16"/>
                <w:szCs w:val="16"/>
              </w:rPr>
              <w:t>Fotografí</w:t>
            </w:r>
            <w:r w:rsidR="008E137D" w:rsidRPr="00B97932">
              <w:rPr>
                <w:sz w:val="16"/>
                <w:szCs w:val="16"/>
              </w:rPr>
              <w:t>a N°3</w:t>
            </w:r>
          </w:p>
          <w:p w14:paraId="38DF201D" w14:textId="51230408" w:rsidR="004715AF" w:rsidRPr="00865668" w:rsidRDefault="008E137D" w:rsidP="004A2E9A">
            <w:pPr>
              <w:pStyle w:val="TABLA"/>
              <w:numPr>
                <w:ilvl w:val="0"/>
                <w:numId w:val="35"/>
              </w:numPr>
            </w:pPr>
            <w:r w:rsidRPr="00865668">
              <w:lastRenderedPageBreak/>
              <w:t>Se constató en terreno que el equipo de MP2,5 está equipado con un sensor combi</w:t>
            </w:r>
            <w:r w:rsidR="00E74DC9" w:rsidRPr="00865668">
              <w:t>nado</w:t>
            </w:r>
            <w:r w:rsidR="004715AF" w:rsidRPr="00865668">
              <w:t xml:space="preserve"> “</w:t>
            </w:r>
            <w:r w:rsidR="00883459" w:rsidRPr="00865668">
              <w:t>Ambient Temp/Baro Sensor</w:t>
            </w:r>
            <w:r w:rsidR="004715AF" w:rsidRPr="00865668">
              <w:t xml:space="preserve">”, </w:t>
            </w:r>
            <w:r w:rsidR="00B2375B" w:rsidRPr="00865668">
              <w:t xml:space="preserve">BX-596 </w:t>
            </w:r>
            <w:r w:rsidR="004715AF" w:rsidRPr="00865668">
              <w:t xml:space="preserve">S/N </w:t>
            </w:r>
            <w:r w:rsidR="00B2375B" w:rsidRPr="00865668">
              <w:t>T23089, de</w:t>
            </w:r>
            <w:r w:rsidR="007676ED" w:rsidRPr="00865668">
              <w:t xml:space="preserve"> marca Met One Instruments, </w:t>
            </w:r>
            <w:r w:rsidR="00857651" w:rsidRPr="00865668">
              <w:t>Inc.</w:t>
            </w:r>
            <w:r w:rsidR="007676ED" w:rsidRPr="00865668">
              <w:t>, de acuerdo a lo indicado por el método de referencia</w:t>
            </w:r>
            <w:r w:rsidR="000E5A25" w:rsidRPr="00865668">
              <w:t xml:space="preserve"> (ver Fotografía N°4)</w:t>
            </w:r>
            <w:r w:rsidR="007676ED" w:rsidRPr="00865668">
              <w:t>.</w:t>
            </w:r>
            <w:r w:rsidR="00865668">
              <w:t xml:space="preserve"> El sensor </w:t>
            </w:r>
            <w:r w:rsidR="006E7780">
              <w:t xml:space="preserve">de presión y temperatura </w:t>
            </w:r>
            <w:r w:rsidR="00865668">
              <w:t xml:space="preserve">externo fue calibrado el día 14 de mayo de 2018, con el </w:t>
            </w:r>
            <w:r w:rsidR="0044289F">
              <w:t>barómetro</w:t>
            </w:r>
            <w:r w:rsidR="00865668">
              <w:t xml:space="preserve"> de referencia Vaisala,</w:t>
            </w:r>
            <w:r w:rsidR="006E7780">
              <w:t xml:space="preserve"> mod. PTB330, </w:t>
            </w:r>
            <w:r w:rsidR="00865668">
              <w:t xml:space="preserve"> serie M3520486 y fecha de calibración 31 de a</w:t>
            </w:r>
            <w:r w:rsidR="006E7780">
              <w:t xml:space="preserve">gosto de 2016, y para la temperatura se </w:t>
            </w:r>
            <w:r w:rsidR="0044289F">
              <w:t>utilizó</w:t>
            </w:r>
            <w:r w:rsidR="006E7780">
              <w:t xml:space="preserve"> el </w:t>
            </w:r>
            <w:r w:rsidR="0044289F">
              <w:t>termo higrómetro</w:t>
            </w:r>
            <w:r w:rsidR="006E7780">
              <w:t xml:space="preserve">, mod. HM40B2AB y serie N° M3520570. </w:t>
            </w:r>
          </w:p>
          <w:p w14:paraId="62DFC230" w14:textId="77777777" w:rsidR="000A10B0" w:rsidRPr="002114B0" w:rsidRDefault="000A10B0" w:rsidP="004A2E9A">
            <w:pPr>
              <w:jc w:val="center"/>
              <w:rPr>
                <w:noProof/>
                <w:highlight w:val="yellow"/>
                <w:lang w:eastAsia="es-CL"/>
              </w:rPr>
            </w:pPr>
          </w:p>
          <w:p w14:paraId="3D299A7B" w14:textId="77777777" w:rsidR="00E74DC9" w:rsidRPr="002114B0" w:rsidRDefault="007E1C1B" w:rsidP="004A2E9A">
            <w:pPr>
              <w:jc w:val="center"/>
              <w:rPr>
                <w:noProof/>
                <w:highlight w:val="yellow"/>
                <w:lang w:eastAsia="es-CL"/>
              </w:rPr>
            </w:pPr>
            <w:r w:rsidRPr="002114B0">
              <w:rPr>
                <w:noProof/>
                <w:highlight w:val="yellow"/>
                <w:lang w:eastAsia="es-CL"/>
              </w:rPr>
              <w:drawing>
                <wp:inline distT="0" distB="0" distL="0" distR="0" wp14:anchorId="222E1B99" wp14:editId="5DE5741A">
                  <wp:extent cx="2267585" cy="179197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67585" cy="1791970"/>
                          </a:xfrm>
                          <a:prstGeom prst="rect">
                            <a:avLst/>
                          </a:prstGeom>
                          <a:noFill/>
                          <a:ln>
                            <a:noFill/>
                          </a:ln>
                        </pic:spPr>
                      </pic:pic>
                    </a:graphicData>
                  </a:graphic>
                </wp:inline>
              </w:drawing>
            </w:r>
          </w:p>
          <w:p w14:paraId="001841DF" w14:textId="59B6F173" w:rsidR="0020261D" w:rsidRPr="00B97932" w:rsidRDefault="00857651" w:rsidP="00B97932">
            <w:pPr>
              <w:pStyle w:val="TABLA"/>
              <w:spacing w:before="0"/>
              <w:jc w:val="center"/>
              <w:rPr>
                <w:sz w:val="16"/>
                <w:szCs w:val="16"/>
              </w:rPr>
            </w:pPr>
            <w:r w:rsidRPr="00B97932">
              <w:rPr>
                <w:sz w:val="16"/>
                <w:szCs w:val="16"/>
              </w:rPr>
              <w:t>Fotografía</w:t>
            </w:r>
            <w:r w:rsidR="008E137D" w:rsidRPr="00B97932">
              <w:rPr>
                <w:sz w:val="16"/>
                <w:szCs w:val="16"/>
              </w:rPr>
              <w:t xml:space="preserve"> N°4</w:t>
            </w:r>
          </w:p>
          <w:p w14:paraId="3DA3ABAE" w14:textId="77777777" w:rsidR="007D6740" w:rsidRDefault="007D6740" w:rsidP="004A2E9A">
            <w:pPr>
              <w:pStyle w:val="TABLA"/>
              <w:numPr>
                <w:ilvl w:val="0"/>
                <w:numId w:val="35"/>
              </w:numPr>
            </w:pPr>
            <w:r>
              <w:t>El equipo debe estar configurado para operar con un flujo de 16,67 Lpm</w:t>
            </w:r>
            <w:r w:rsidR="0001653F">
              <w:t>, lo cual</w:t>
            </w:r>
            <w:r w:rsidR="0069666F">
              <w:t xml:space="preserve"> fue verificado </w:t>
            </w:r>
            <w:r w:rsidR="00385BAE">
              <w:t>en la inspección a través de una medición de fluj</w:t>
            </w:r>
            <w:r w:rsidR="000A7C42">
              <w:t>o realizada por el fiscalizador</w:t>
            </w:r>
            <w:r w:rsidR="00183A24">
              <w:t xml:space="preserve">, a través del calibrador </w:t>
            </w:r>
            <w:r w:rsidR="003403CB" w:rsidRPr="00183A24">
              <w:t>Mesa Labs</w:t>
            </w:r>
            <w:r w:rsidR="003403CB">
              <w:t>, Mod.</w:t>
            </w:r>
            <w:r w:rsidR="003403CB" w:rsidRPr="00183A24">
              <w:t xml:space="preserve"> </w:t>
            </w:r>
            <w:r w:rsidR="00183EFC">
              <w:t xml:space="preserve">Defender </w:t>
            </w:r>
            <w:r w:rsidR="00183A24" w:rsidRPr="00183A24">
              <w:t>530</w:t>
            </w:r>
            <w:r w:rsidR="003403CB">
              <w:t>+</w:t>
            </w:r>
            <w:r w:rsidR="00183EFC">
              <w:t xml:space="preserve"> H</w:t>
            </w:r>
            <w:r w:rsidR="003403CB">
              <w:t xml:space="preserve">, </w:t>
            </w:r>
            <w:r w:rsidR="00183A24" w:rsidRPr="00183A24">
              <w:t>S/N 156313</w:t>
            </w:r>
            <w:r w:rsidR="00183A24">
              <w:t>, el cual poseía al momento de la medición su certificado de calibración al día (12/09/2017)</w:t>
            </w:r>
            <w:r w:rsidR="007676ED">
              <w:t>,</w:t>
            </w:r>
            <w:r w:rsidR="000A7C42">
              <w:t xml:space="preserve"> </w:t>
            </w:r>
            <w:r w:rsidR="00183A24">
              <w:t xml:space="preserve">y </w:t>
            </w:r>
            <w:r w:rsidR="004637E8">
              <w:t>del</w:t>
            </w:r>
            <w:r w:rsidR="000A7C42">
              <w:t xml:space="preserve"> cual se obtuvieron los siguientes resultados:</w:t>
            </w:r>
          </w:p>
          <w:p w14:paraId="4AFDF75F" w14:textId="77777777" w:rsidR="001776F6" w:rsidRDefault="001776F6" w:rsidP="004A2E9A">
            <w:pPr>
              <w:pStyle w:val="TABLA"/>
              <w:ind w:left="360"/>
              <w:jc w:val="center"/>
            </w:pPr>
            <w:r>
              <w:t>Tabla N° 1</w:t>
            </w:r>
          </w:p>
          <w:tbl>
            <w:tblPr>
              <w:tblStyle w:val="Tablaconcuadrcula"/>
              <w:tblW w:w="5000" w:type="pct"/>
              <w:jc w:val="center"/>
              <w:tblLook w:val="04A0" w:firstRow="1" w:lastRow="0" w:firstColumn="1" w:lastColumn="0" w:noHBand="0" w:noVBand="1"/>
            </w:tblPr>
            <w:tblGrid>
              <w:gridCol w:w="752"/>
              <w:gridCol w:w="1459"/>
              <w:gridCol w:w="989"/>
              <w:gridCol w:w="1504"/>
              <w:gridCol w:w="662"/>
              <w:gridCol w:w="809"/>
              <w:gridCol w:w="677"/>
            </w:tblGrid>
            <w:tr w:rsidR="008F6B17" w:rsidRPr="00E74DB9" w14:paraId="290D6FFE" w14:textId="77777777" w:rsidTr="008F6B17">
              <w:trPr>
                <w:trHeight w:val="278"/>
                <w:jc w:val="center"/>
              </w:trPr>
              <w:tc>
                <w:tcPr>
                  <w:tcW w:w="3871" w:type="pct"/>
                  <w:gridSpan w:val="5"/>
                  <w:shd w:val="clear" w:color="auto" w:fill="D9D9D9" w:themeFill="background1" w:themeFillShade="D9"/>
                  <w:vAlign w:val="center"/>
                </w:tcPr>
                <w:p w14:paraId="0C07D1BB" w14:textId="77777777" w:rsidR="008F6B17" w:rsidRPr="00AA02FD" w:rsidRDefault="008F6B17" w:rsidP="004A2E9A">
                  <w:pPr>
                    <w:jc w:val="center"/>
                    <w:rPr>
                      <w:b/>
                      <w:sz w:val="16"/>
                      <w:szCs w:val="16"/>
                    </w:rPr>
                  </w:pPr>
                  <w:r>
                    <w:rPr>
                      <w:b/>
                      <w:sz w:val="16"/>
                      <w:szCs w:val="16"/>
                    </w:rPr>
                    <w:t>Chequeo de Flujo</w:t>
                  </w:r>
                </w:p>
              </w:tc>
              <w:tc>
                <w:tcPr>
                  <w:tcW w:w="1129" w:type="pct"/>
                  <w:gridSpan w:val="2"/>
                  <w:shd w:val="clear" w:color="auto" w:fill="D9D9D9" w:themeFill="background1" w:themeFillShade="D9"/>
                  <w:vAlign w:val="center"/>
                </w:tcPr>
                <w:p w14:paraId="23059AB9" w14:textId="77777777" w:rsidR="008F6B17" w:rsidRDefault="008F6B17" w:rsidP="004A2E9A">
                  <w:pPr>
                    <w:jc w:val="center"/>
                    <w:rPr>
                      <w:b/>
                      <w:sz w:val="16"/>
                      <w:szCs w:val="16"/>
                    </w:rPr>
                  </w:pPr>
                  <w:r>
                    <w:rPr>
                      <w:b/>
                      <w:sz w:val="16"/>
                      <w:szCs w:val="16"/>
                    </w:rPr>
                    <w:t>Chequeo de Fuga</w:t>
                  </w:r>
                </w:p>
              </w:tc>
            </w:tr>
            <w:tr w:rsidR="008F6B17" w:rsidRPr="00E74DB9" w14:paraId="595A8AB8" w14:textId="77777777" w:rsidTr="008F6B17">
              <w:trPr>
                <w:trHeight w:val="278"/>
                <w:jc w:val="center"/>
              </w:trPr>
              <w:tc>
                <w:tcPr>
                  <w:tcW w:w="549" w:type="pct"/>
                  <w:shd w:val="clear" w:color="auto" w:fill="D9D9D9" w:themeFill="background1" w:themeFillShade="D9"/>
                  <w:vAlign w:val="center"/>
                </w:tcPr>
                <w:p w14:paraId="038E3360" w14:textId="77777777" w:rsidR="008F6B17" w:rsidRPr="00AA02FD" w:rsidRDefault="008F6B17" w:rsidP="004A2E9A">
                  <w:pPr>
                    <w:jc w:val="center"/>
                    <w:rPr>
                      <w:b/>
                      <w:sz w:val="16"/>
                      <w:szCs w:val="16"/>
                    </w:rPr>
                  </w:pPr>
                  <w:r w:rsidRPr="00AA02FD">
                    <w:rPr>
                      <w:b/>
                      <w:sz w:val="16"/>
                      <w:szCs w:val="16"/>
                    </w:rPr>
                    <w:t>Equipo</w:t>
                  </w:r>
                </w:p>
              </w:tc>
              <w:tc>
                <w:tcPr>
                  <w:tcW w:w="1027" w:type="pct"/>
                  <w:shd w:val="clear" w:color="auto" w:fill="D9D9D9" w:themeFill="background1" w:themeFillShade="D9"/>
                  <w:vAlign w:val="center"/>
                </w:tcPr>
                <w:p w14:paraId="0155A406" w14:textId="77777777" w:rsidR="008F6B17" w:rsidRDefault="008F6B17" w:rsidP="004A2E9A">
                  <w:pPr>
                    <w:jc w:val="center"/>
                    <w:rPr>
                      <w:b/>
                      <w:sz w:val="16"/>
                      <w:szCs w:val="16"/>
                    </w:rPr>
                  </w:pPr>
                  <w:r w:rsidRPr="00AA02FD">
                    <w:rPr>
                      <w:b/>
                      <w:sz w:val="16"/>
                      <w:szCs w:val="16"/>
                    </w:rPr>
                    <w:t>Marca/modelo/</w:t>
                  </w:r>
                </w:p>
                <w:p w14:paraId="4D822BDB" w14:textId="77777777" w:rsidR="008F6B17" w:rsidRPr="00AA02FD" w:rsidRDefault="008F6B17" w:rsidP="004A2E9A">
                  <w:pPr>
                    <w:jc w:val="center"/>
                    <w:rPr>
                      <w:b/>
                      <w:sz w:val="16"/>
                      <w:szCs w:val="16"/>
                    </w:rPr>
                  </w:pPr>
                  <w:r w:rsidRPr="00AA02FD">
                    <w:rPr>
                      <w:b/>
                      <w:sz w:val="16"/>
                      <w:szCs w:val="16"/>
                    </w:rPr>
                    <w:t>N° serie</w:t>
                  </w:r>
                </w:p>
              </w:tc>
              <w:tc>
                <w:tcPr>
                  <w:tcW w:w="722" w:type="pct"/>
                  <w:shd w:val="clear" w:color="auto" w:fill="D9D9D9" w:themeFill="background1" w:themeFillShade="D9"/>
                  <w:vAlign w:val="center"/>
                </w:tcPr>
                <w:p w14:paraId="15D95AD0" w14:textId="77777777" w:rsidR="008F6B17" w:rsidRPr="00AA02FD" w:rsidRDefault="008F6B17" w:rsidP="004A2E9A">
                  <w:pPr>
                    <w:jc w:val="center"/>
                    <w:rPr>
                      <w:b/>
                      <w:sz w:val="16"/>
                      <w:szCs w:val="16"/>
                    </w:rPr>
                  </w:pPr>
                  <w:r w:rsidRPr="00AA02FD">
                    <w:rPr>
                      <w:b/>
                      <w:sz w:val="16"/>
                      <w:szCs w:val="16"/>
                    </w:rPr>
                    <w:t>Fecha</w:t>
                  </w:r>
                </w:p>
              </w:tc>
              <w:tc>
                <w:tcPr>
                  <w:tcW w:w="1097" w:type="pct"/>
                  <w:shd w:val="clear" w:color="auto" w:fill="D9D9D9" w:themeFill="background1" w:themeFillShade="D9"/>
                  <w:vAlign w:val="center"/>
                </w:tcPr>
                <w:p w14:paraId="4E7D8BDE" w14:textId="77777777" w:rsidR="008F6B17" w:rsidRPr="00AA02FD" w:rsidRDefault="008F6B17" w:rsidP="004A2E9A">
                  <w:pPr>
                    <w:jc w:val="center"/>
                    <w:rPr>
                      <w:b/>
                      <w:sz w:val="16"/>
                      <w:szCs w:val="16"/>
                    </w:rPr>
                  </w:pPr>
                  <w:r w:rsidRPr="00AA02FD">
                    <w:rPr>
                      <w:b/>
                      <w:sz w:val="16"/>
                      <w:szCs w:val="16"/>
                    </w:rPr>
                    <w:t>Calibrador</w:t>
                  </w:r>
                </w:p>
              </w:tc>
              <w:tc>
                <w:tcPr>
                  <w:tcW w:w="476" w:type="pct"/>
                  <w:shd w:val="clear" w:color="auto" w:fill="D9D9D9" w:themeFill="background1" w:themeFillShade="D9"/>
                  <w:vAlign w:val="center"/>
                </w:tcPr>
                <w:p w14:paraId="416BA73A" w14:textId="77777777" w:rsidR="008F6B17" w:rsidRPr="00AA02FD" w:rsidRDefault="008F6B17" w:rsidP="004A2E9A">
                  <w:pPr>
                    <w:jc w:val="center"/>
                    <w:rPr>
                      <w:b/>
                      <w:sz w:val="16"/>
                      <w:szCs w:val="16"/>
                    </w:rPr>
                  </w:pPr>
                  <w:r w:rsidRPr="00AA02FD">
                    <w:rPr>
                      <w:b/>
                      <w:sz w:val="16"/>
                      <w:szCs w:val="16"/>
                    </w:rPr>
                    <w:t>Flujo</w:t>
                  </w:r>
                </w:p>
                <w:p w14:paraId="59FB4545" w14:textId="77777777" w:rsidR="008F6B17" w:rsidRPr="00AA02FD" w:rsidRDefault="008F6B17" w:rsidP="004A2E9A">
                  <w:pPr>
                    <w:jc w:val="center"/>
                    <w:rPr>
                      <w:b/>
                      <w:sz w:val="16"/>
                      <w:szCs w:val="16"/>
                    </w:rPr>
                  </w:pPr>
                  <w:r w:rsidRPr="00AA02FD">
                    <w:rPr>
                      <w:b/>
                      <w:sz w:val="16"/>
                      <w:szCs w:val="16"/>
                    </w:rPr>
                    <w:t>(Lpm)</w:t>
                  </w:r>
                </w:p>
              </w:tc>
              <w:tc>
                <w:tcPr>
                  <w:tcW w:w="635" w:type="pct"/>
                  <w:shd w:val="clear" w:color="auto" w:fill="D9D9D9" w:themeFill="background1" w:themeFillShade="D9"/>
                  <w:vAlign w:val="center"/>
                </w:tcPr>
                <w:p w14:paraId="179D42CF" w14:textId="77777777" w:rsidR="008F6B17" w:rsidRPr="00AA02FD" w:rsidRDefault="008F6B17" w:rsidP="004A2E9A">
                  <w:pPr>
                    <w:jc w:val="center"/>
                    <w:rPr>
                      <w:b/>
                      <w:sz w:val="16"/>
                      <w:szCs w:val="16"/>
                    </w:rPr>
                  </w:pPr>
                  <w:r>
                    <w:rPr>
                      <w:b/>
                      <w:sz w:val="16"/>
                      <w:szCs w:val="16"/>
                    </w:rPr>
                    <w:t>Valor Ref.</w:t>
                  </w:r>
                </w:p>
              </w:tc>
              <w:tc>
                <w:tcPr>
                  <w:tcW w:w="494" w:type="pct"/>
                  <w:shd w:val="clear" w:color="auto" w:fill="D9D9D9" w:themeFill="background1" w:themeFillShade="D9"/>
                  <w:vAlign w:val="center"/>
                </w:tcPr>
                <w:p w14:paraId="0718B168" w14:textId="77777777" w:rsidR="008F6B17" w:rsidRPr="00AA02FD" w:rsidRDefault="008F6B17" w:rsidP="004A2E9A">
                  <w:pPr>
                    <w:jc w:val="center"/>
                    <w:rPr>
                      <w:b/>
                      <w:sz w:val="16"/>
                      <w:szCs w:val="16"/>
                    </w:rPr>
                  </w:pPr>
                  <w:r>
                    <w:rPr>
                      <w:b/>
                      <w:sz w:val="16"/>
                      <w:szCs w:val="16"/>
                    </w:rPr>
                    <w:t>Valor en el Equipo</w:t>
                  </w:r>
                </w:p>
              </w:tc>
            </w:tr>
            <w:tr w:rsidR="008F6B17" w:rsidRPr="00E74DB9" w14:paraId="5A7B6B0B" w14:textId="77777777" w:rsidTr="008F6B17">
              <w:trPr>
                <w:trHeight w:val="135"/>
                <w:jc w:val="center"/>
              </w:trPr>
              <w:tc>
                <w:tcPr>
                  <w:tcW w:w="549" w:type="pct"/>
                  <w:vAlign w:val="center"/>
                </w:tcPr>
                <w:p w14:paraId="01888792" w14:textId="77777777" w:rsidR="008F6B17" w:rsidRPr="00E74DB9" w:rsidRDefault="008F6B17" w:rsidP="004A2E9A">
                  <w:pPr>
                    <w:jc w:val="center"/>
                    <w:rPr>
                      <w:sz w:val="16"/>
                      <w:szCs w:val="16"/>
                    </w:rPr>
                  </w:pPr>
                  <w:r>
                    <w:rPr>
                      <w:sz w:val="16"/>
                      <w:szCs w:val="16"/>
                    </w:rPr>
                    <w:t xml:space="preserve">Monitor </w:t>
                  </w:r>
                  <w:r w:rsidRPr="00E74DB9">
                    <w:rPr>
                      <w:sz w:val="16"/>
                      <w:szCs w:val="16"/>
                    </w:rPr>
                    <w:t>MP2,5</w:t>
                  </w:r>
                </w:p>
              </w:tc>
              <w:tc>
                <w:tcPr>
                  <w:tcW w:w="1027" w:type="pct"/>
                  <w:vAlign w:val="center"/>
                </w:tcPr>
                <w:p w14:paraId="6DC58D88" w14:textId="77777777" w:rsidR="008F6B17" w:rsidRDefault="008F6B17" w:rsidP="004A2E9A">
                  <w:pPr>
                    <w:ind w:left="708" w:hanging="708"/>
                    <w:jc w:val="center"/>
                    <w:rPr>
                      <w:sz w:val="16"/>
                      <w:szCs w:val="16"/>
                      <w:lang w:val="en-US"/>
                    </w:rPr>
                  </w:pPr>
                  <w:r>
                    <w:rPr>
                      <w:sz w:val="16"/>
                      <w:szCs w:val="16"/>
                      <w:lang w:val="en-US"/>
                    </w:rPr>
                    <w:t>MetOne/BAM1020</w:t>
                  </w:r>
                </w:p>
                <w:p w14:paraId="4ED37BAA" w14:textId="77777777" w:rsidR="008F6B17" w:rsidRPr="007F12A9" w:rsidRDefault="008F6B17" w:rsidP="004A2E9A">
                  <w:pPr>
                    <w:ind w:left="708" w:hanging="708"/>
                    <w:jc w:val="center"/>
                    <w:rPr>
                      <w:sz w:val="16"/>
                      <w:szCs w:val="16"/>
                      <w:lang w:val="en-US"/>
                    </w:rPr>
                  </w:pPr>
                  <w:r>
                    <w:rPr>
                      <w:sz w:val="16"/>
                      <w:szCs w:val="16"/>
                      <w:lang w:val="en-US"/>
                    </w:rPr>
                    <w:t>N/S</w:t>
                  </w:r>
                  <w:r w:rsidRPr="007F12A9">
                    <w:rPr>
                      <w:sz w:val="16"/>
                      <w:szCs w:val="16"/>
                      <w:lang w:val="en-US"/>
                    </w:rPr>
                    <w:t>T21082</w:t>
                  </w:r>
                </w:p>
              </w:tc>
              <w:tc>
                <w:tcPr>
                  <w:tcW w:w="722" w:type="pct"/>
                  <w:shd w:val="clear" w:color="auto" w:fill="auto"/>
                  <w:vAlign w:val="center"/>
                </w:tcPr>
                <w:p w14:paraId="223C054C" w14:textId="77777777" w:rsidR="008F6B17" w:rsidRPr="00E74DB9" w:rsidRDefault="008F6B17" w:rsidP="004A2E9A">
                  <w:pPr>
                    <w:jc w:val="center"/>
                    <w:rPr>
                      <w:sz w:val="16"/>
                      <w:szCs w:val="16"/>
                    </w:rPr>
                  </w:pPr>
                  <w:r>
                    <w:rPr>
                      <w:sz w:val="16"/>
                      <w:szCs w:val="16"/>
                    </w:rPr>
                    <w:t>18</w:t>
                  </w:r>
                  <w:r w:rsidRPr="00E74DB9">
                    <w:rPr>
                      <w:sz w:val="16"/>
                      <w:szCs w:val="16"/>
                    </w:rPr>
                    <w:t>/</w:t>
                  </w:r>
                  <w:r>
                    <w:rPr>
                      <w:sz w:val="16"/>
                      <w:szCs w:val="16"/>
                    </w:rPr>
                    <w:t>05</w:t>
                  </w:r>
                  <w:r w:rsidRPr="00E74DB9">
                    <w:rPr>
                      <w:sz w:val="16"/>
                      <w:szCs w:val="16"/>
                    </w:rPr>
                    <w:t>/201</w:t>
                  </w:r>
                  <w:r>
                    <w:rPr>
                      <w:sz w:val="16"/>
                      <w:szCs w:val="16"/>
                    </w:rPr>
                    <w:t>8</w:t>
                  </w:r>
                </w:p>
              </w:tc>
              <w:tc>
                <w:tcPr>
                  <w:tcW w:w="1097" w:type="pct"/>
                  <w:vAlign w:val="center"/>
                </w:tcPr>
                <w:p w14:paraId="73A3F498" w14:textId="77777777" w:rsidR="008F6B17" w:rsidRPr="00E74DB9" w:rsidRDefault="008F6B17" w:rsidP="004A2E9A">
                  <w:pPr>
                    <w:jc w:val="center"/>
                    <w:rPr>
                      <w:sz w:val="16"/>
                      <w:szCs w:val="16"/>
                    </w:rPr>
                  </w:pPr>
                  <w:r>
                    <w:rPr>
                      <w:sz w:val="16"/>
                      <w:szCs w:val="16"/>
                    </w:rPr>
                    <w:t xml:space="preserve">Mesalabs/Defender </w:t>
                  </w:r>
                  <w:r w:rsidRPr="00AB3EDA">
                    <w:rPr>
                      <w:sz w:val="16"/>
                      <w:szCs w:val="16"/>
                    </w:rPr>
                    <w:t>530</w:t>
                  </w:r>
                  <w:r>
                    <w:rPr>
                      <w:sz w:val="16"/>
                      <w:szCs w:val="16"/>
                    </w:rPr>
                    <w:t>+ H/</w:t>
                  </w:r>
                  <w:r w:rsidRPr="00AB3EDA">
                    <w:rPr>
                      <w:sz w:val="16"/>
                      <w:szCs w:val="16"/>
                    </w:rPr>
                    <w:t xml:space="preserve">- </w:t>
                  </w:r>
                  <w:r>
                    <w:rPr>
                      <w:sz w:val="16"/>
                      <w:szCs w:val="16"/>
                    </w:rPr>
                    <w:t>S/N 156313</w:t>
                  </w:r>
                </w:p>
              </w:tc>
              <w:tc>
                <w:tcPr>
                  <w:tcW w:w="476" w:type="pct"/>
                  <w:vAlign w:val="center"/>
                </w:tcPr>
                <w:p w14:paraId="73EB7010" w14:textId="77777777" w:rsidR="008F6B17" w:rsidRPr="00E74DB9" w:rsidRDefault="008F6B17" w:rsidP="004A2E9A">
                  <w:pPr>
                    <w:jc w:val="center"/>
                    <w:rPr>
                      <w:sz w:val="16"/>
                      <w:szCs w:val="16"/>
                    </w:rPr>
                  </w:pPr>
                  <w:r w:rsidRPr="00E74DB9">
                    <w:rPr>
                      <w:sz w:val="16"/>
                      <w:szCs w:val="16"/>
                    </w:rPr>
                    <w:t>16,</w:t>
                  </w:r>
                  <w:r>
                    <w:rPr>
                      <w:sz w:val="16"/>
                      <w:szCs w:val="16"/>
                    </w:rPr>
                    <w:t>575</w:t>
                  </w:r>
                </w:p>
              </w:tc>
              <w:tc>
                <w:tcPr>
                  <w:tcW w:w="635" w:type="pct"/>
                  <w:vAlign w:val="center"/>
                </w:tcPr>
                <w:p w14:paraId="2A3717F7" w14:textId="77777777" w:rsidR="008F6B17" w:rsidRPr="00E74DB9" w:rsidRDefault="008F6B17" w:rsidP="004A2E9A">
                  <w:pPr>
                    <w:jc w:val="center"/>
                    <w:rPr>
                      <w:sz w:val="16"/>
                      <w:szCs w:val="16"/>
                    </w:rPr>
                  </w:pPr>
                  <w:r>
                    <w:rPr>
                      <w:sz w:val="16"/>
                      <w:szCs w:val="16"/>
                    </w:rPr>
                    <w:t>0</w:t>
                  </w:r>
                </w:p>
              </w:tc>
              <w:tc>
                <w:tcPr>
                  <w:tcW w:w="494" w:type="pct"/>
                  <w:vAlign w:val="center"/>
                </w:tcPr>
                <w:p w14:paraId="1E9F25D7" w14:textId="77777777" w:rsidR="008F6B17" w:rsidRPr="00E74DB9" w:rsidRDefault="008F6B17" w:rsidP="004A2E9A">
                  <w:pPr>
                    <w:jc w:val="center"/>
                    <w:rPr>
                      <w:sz w:val="16"/>
                      <w:szCs w:val="16"/>
                    </w:rPr>
                  </w:pPr>
                  <w:r>
                    <w:rPr>
                      <w:sz w:val="16"/>
                      <w:szCs w:val="16"/>
                    </w:rPr>
                    <w:t>0,3</w:t>
                  </w:r>
                </w:p>
              </w:tc>
            </w:tr>
          </w:tbl>
          <w:p w14:paraId="4BC658D7" w14:textId="77777777" w:rsidR="00906BBA" w:rsidRDefault="00906BBA" w:rsidP="004A2E9A">
            <w:pPr>
              <w:jc w:val="center"/>
              <w:rPr>
                <w:noProof/>
                <w:lang w:eastAsia="es-CL"/>
              </w:rPr>
            </w:pPr>
          </w:p>
          <w:p w14:paraId="134B13C3" w14:textId="77777777" w:rsidR="00906BBA" w:rsidRDefault="00AB3EDA" w:rsidP="004A2E9A">
            <w:pPr>
              <w:jc w:val="center"/>
              <w:rPr>
                <w:noProof/>
                <w:sz w:val="16"/>
                <w:lang w:eastAsia="es-CL"/>
              </w:rPr>
            </w:pPr>
            <w:r w:rsidRPr="00AB3EDA">
              <w:rPr>
                <w:noProof/>
                <w:sz w:val="16"/>
                <w:lang w:eastAsia="es-CL"/>
              </w:rPr>
              <w:drawing>
                <wp:inline distT="0" distB="0" distL="0" distR="0" wp14:anchorId="46A3FA23" wp14:editId="1BBFF1C0">
                  <wp:extent cx="2374900" cy="1587408"/>
                  <wp:effectExtent l="0" t="0" r="635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1">
                            <a:lum bright="20000"/>
                            <a:extLst>
                              <a:ext uri="{28A0092B-C50C-407E-A947-70E740481C1C}">
                                <a14:useLocalDpi xmlns:a14="http://schemas.microsoft.com/office/drawing/2010/main" val="0"/>
                              </a:ext>
                            </a:extLst>
                          </a:blip>
                          <a:srcRect t="25706" r="16682"/>
                          <a:stretch/>
                        </pic:blipFill>
                        <pic:spPr bwMode="auto">
                          <a:xfrm>
                            <a:off x="0" y="0"/>
                            <a:ext cx="2378318" cy="1589693"/>
                          </a:xfrm>
                          <a:prstGeom prst="rect">
                            <a:avLst/>
                          </a:prstGeom>
                          <a:noFill/>
                          <a:ln>
                            <a:noFill/>
                          </a:ln>
                          <a:extLst>
                            <a:ext uri="{53640926-AAD7-44D8-BBD7-CCE9431645EC}">
                              <a14:shadowObscured xmlns:a14="http://schemas.microsoft.com/office/drawing/2010/main"/>
                            </a:ext>
                          </a:extLst>
                        </pic:spPr>
                      </pic:pic>
                    </a:graphicData>
                  </a:graphic>
                </wp:inline>
              </w:drawing>
            </w:r>
          </w:p>
          <w:p w14:paraId="4241E9A5" w14:textId="30971993" w:rsidR="00906BBA" w:rsidRPr="00B97932" w:rsidRDefault="00857651" w:rsidP="00B97932">
            <w:pPr>
              <w:pStyle w:val="TABLA"/>
              <w:spacing w:before="0"/>
              <w:jc w:val="center"/>
              <w:rPr>
                <w:sz w:val="16"/>
                <w:szCs w:val="16"/>
              </w:rPr>
            </w:pPr>
            <w:r w:rsidRPr="00B97932">
              <w:rPr>
                <w:sz w:val="16"/>
                <w:szCs w:val="16"/>
              </w:rPr>
              <w:t>Fotografía</w:t>
            </w:r>
            <w:r w:rsidR="00906BBA" w:rsidRPr="00B97932">
              <w:rPr>
                <w:sz w:val="16"/>
                <w:szCs w:val="16"/>
              </w:rPr>
              <w:t xml:space="preserve"> N°5</w:t>
            </w:r>
          </w:p>
          <w:p w14:paraId="75AD358E" w14:textId="77777777" w:rsidR="00CA38B8" w:rsidRDefault="00CA38B8" w:rsidP="004A2E9A">
            <w:pPr>
              <w:pStyle w:val="Prrafodelista"/>
              <w:numPr>
                <w:ilvl w:val="0"/>
                <w:numId w:val="35"/>
              </w:numPr>
              <w:spacing w:before="120" w:after="120"/>
            </w:pPr>
            <w:r w:rsidRPr="007676ED">
              <w:rPr>
                <w:rFonts w:eastAsia="Times New Roman"/>
              </w:rPr>
              <w:lastRenderedPageBreak/>
              <w:t>Se verificó que al momento de la inspección</w:t>
            </w:r>
            <w:r w:rsidR="0052764E">
              <w:rPr>
                <w:rFonts w:eastAsia="Times New Roman"/>
              </w:rPr>
              <w:t xml:space="preserve">, </w:t>
            </w:r>
            <w:r w:rsidRPr="007676ED">
              <w:rPr>
                <w:rFonts w:eastAsia="Times New Roman"/>
              </w:rPr>
              <w:t xml:space="preserve">el equipo de MP2,5 se encontraba equipado y operando con un </w:t>
            </w:r>
            <w:r w:rsidR="00911198" w:rsidRPr="007676ED">
              <w:rPr>
                <w:rFonts w:eastAsia="Times New Roman"/>
              </w:rPr>
              <w:t xml:space="preserve">230 </w:t>
            </w:r>
            <w:r w:rsidRPr="007676ED">
              <w:rPr>
                <w:rFonts w:eastAsia="Times New Roman"/>
              </w:rPr>
              <w:t>Vac Intel heater BX-830 (S/N: N/A)</w:t>
            </w:r>
            <w:r w:rsidR="0054039F">
              <w:rPr>
                <w:rFonts w:eastAsia="Times New Roman"/>
              </w:rPr>
              <w:t>,</w:t>
            </w:r>
            <w:r w:rsidR="004637E8">
              <w:rPr>
                <w:rFonts w:eastAsia="Times New Roman"/>
              </w:rPr>
              <w:t xml:space="preserve"> Fotografía N</w:t>
            </w:r>
            <w:r w:rsidR="00514E99">
              <w:rPr>
                <w:rFonts w:eastAsia="Times New Roman"/>
              </w:rPr>
              <w:t>°6)</w:t>
            </w:r>
            <w:r w:rsidR="007676ED">
              <w:rPr>
                <w:rFonts w:eastAsia="Times New Roman"/>
              </w:rPr>
              <w:t>, en concordancia con lo indicado en el método de referencia</w:t>
            </w:r>
            <w:r w:rsidRPr="007676ED">
              <w:rPr>
                <w:rFonts w:eastAsia="Times New Roman"/>
              </w:rPr>
              <w:t xml:space="preserve">. </w:t>
            </w:r>
            <w:r w:rsidRPr="007676ED">
              <w:t xml:space="preserve">En la inspección se solicitó al operador de la estación extraer los datos de seteo o configuración del equipo </w:t>
            </w:r>
            <w:r w:rsidRPr="00514E99">
              <w:t xml:space="preserve">de MP2,5; así como los datos de concentración. De la revisión del reporte de configuraciones del equipo BAM1020 N/S N10807, se pudo constatar que el </w:t>
            </w:r>
            <w:r w:rsidRPr="00514E99">
              <w:rPr>
                <w:i/>
              </w:rPr>
              <w:t>Smart Inlet Heater</w:t>
            </w:r>
            <w:r w:rsidRPr="00514E99">
              <w:t xml:space="preserve"> modelo BX-830, está </w:t>
            </w:r>
            <w:r w:rsidR="0054039F">
              <w:t>configurado</w:t>
            </w:r>
            <w:r w:rsidRPr="00514E99">
              <w:t xml:space="preserve"> a un 35% de humedad relativa y posee el control de temperatura Delta-T desactivado, de acuerdo a lo establecido para el método de referencia en análisis.</w:t>
            </w:r>
          </w:p>
          <w:p w14:paraId="10EC87E4" w14:textId="77777777" w:rsidR="00F4761B" w:rsidRDefault="00F4761B" w:rsidP="00F4761B">
            <w:pPr>
              <w:pStyle w:val="Prrafodelista"/>
              <w:spacing w:before="120" w:after="120"/>
              <w:ind w:left="360"/>
              <w:jc w:val="center"/>
            </w:pPr>
            <w:r>
              <w:rPr>
                <w:noProof/>
                <w:lang w:eastAsia="es-CL"/>
              </w:rPr>
              <w:drawing>
                <wp:inline distT="0" distB="0" distL="0" distR="0" wp14:anchorId="2DAA0ED8" wp14:editId="700841DE">
                  <wp:extent cx="2264631" cy="3019425"/>
                  <wp:effectExtent l="0" t="0" r="254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80518_105206.jpg"/>
                          <pic:cNvPicPr/>
                        </pic:nvPicPr>
                        <pic:blipFill>
                          <a:blip r:embed="rId32">
                            <a:extLst>
                              <a:ext uri="{28A0092B-C50C-407E-A947-70E740481C1C}">
                                <a14:useLocalDpi xmlns:a14="http://schemas.microsoft.com/office/drawing/2010/main" val="0"/>
                              </a:ext>
                            </a:extLst>
                          </a:blip>
                          <a:stretch>
                            <a:fillRect/>
                          </a:stretch>
                        </pic:blipFill>
                        <pic:spPr>
                          <a:xfrm>
                            <a:off x="0" y="0"/>
                            <a:ext cx="2267333" cy="3023028"/>
                          </a:xfrm>
                          <a:prstGeom prst="rect">
                            <a:avLst/>
                          </a:prstGeom>
                        </pic:spPr>
                      </pic:pic>
                    </a:graphicData>
                  </a:graphic>
                </wp:inline>
              </w:drawing>
            </w:r>
          </w:p>
          <w:p w14:paraId="5D2600AE" w14:textId="77777777" w:rsidR="00F4761B" w:rsidRPr="00D31EDD" w:rsidRDefault="00F4761B" w:rsidP="00D31EDD">
            <w:pPr>
              <w:pStyle w:val="TABLA"/>
              <w:spacing w:before="0"/>
              <w:jc w:val="center"/>
              <w:rPr>
                <w:sz w:val="16"/>
                <w:szCs w:val="16"/>
              </w:rPr>
            </w:pPr>
            <w:r w:rsidRPr="00B97932">
              <w:rPr>
                <w:sz w:val="16"/>
                <w:szCs w:val="16"/>
              </w:rPr>
              <w:t>Fotografía N°6</w:t>
            </w:r>
          </w:p>
          <w:p w14:paraId="15F4FEA9" w14:textId="77777777" w:rsidR="005D04EB" w:rsidRDefault="005D04EB" w:rsidP="004A2E9A">
            <w:pPr>
              <w:pStyle w:val="Prrafodelista"/>
              <w:numPr>
                <w:ilvl w:val="0"/>
                <w:numId w:val="35"/>
              </w:numPr>
              <w:spacing w:before="120" w:after="120"/>
            </w:pPr>
            <w:r w:rsidRPr="007676ED">
              <w:t xml:space="preserve">Respecto del tiempo de muestreo, el equipo está configurado </w:t>
            </w:r>
            <w:r w:rsidR="0054039F">
              <w:t>de acuerdo al manual del equipo</w:t>
            </w:r>
            <w:r w:rsidRPr="007676ED">
              <w:t xml:space="preserve"> </w:t>
            </w:r>
            <w:r w:rsidR="0054039F">
              <w:t xml:space="preserve">de </w:t>
            </w:r>
            <w:r w:rsidRPr="007676ED">
              <w:t>MP2,5, con el SAMPLE 42 minutos y COUNT TIME 8 minutos. Adicionalmente</w:t>
            </w:r>
            <w:r w:rsidR="004A2E9A">
              <w:t>,</w:t>
            </w:r>
            <w:r w:rsidRPr="007676ED">
              <w:t xml:space="preserve"> se puede señalar que </w:t>
            </w:r>
            <w:r w:rsidR="0076143A">
              <w:t>la configuración</w:t>
            </w:r>
            <w:r w:rsidRPr="007676ED">
              <w:t xml:space="preserve"> respecto d</w:t>
            </w:r>
            <w:r w:rsidR="0076143A">
              <w:t xml:space="preserve">el flujo es FLOW TYPE ACTUAL, y, </w:t>
            </w:r>
            <w:r w:rsidRPr="007676ED">
              <w:t>respecto del cálculo de la concentración</w:t>
            </w:r>
            <w:r w:rsidR="0076143A">
              <w:t>,</w:t>
            </w:r>
            <w:r w:rsidRPr="007676ED">
              <w:t xml:space="preserve"> es CONC TYPE ACTUAL, estando correctamente configurado para el cálculo de concentración de MP2,5</w:t>
            </w:r>
            <w:r w:rsidR="00F4761B">
              <w:t xml:space="preserve"> (ver Fotografía N°7).</w:t>
            </w:r>
          </w:p>
          <w:p w14:paraId="72DA5F00" w14:textId="77777777" w:rsidR="004A2E9A" w:rsidRPr="004A2E9A" w:rsidRDefault="004A2E9A" w:rsidP="004A2E9A">
            <w:pPr>
              <w:pStyle w:val="Prrafodelista"/>
              <w:jc w:val="center"/>
            </w:pPr>
          </w:p>
          <w:p w14:paraId="3E7B7963" w14:textId="77777777" w:rsidR="004A2E9A" w:rsidRDefault="004A2E9A" w:rsidP="004A2E9A">
            <w:pPr>
              <w:pStyle w:val="Prrafodelista"/>
              <w:spacing w:before="120" w:after="120"/>
              <w:ind w:left="360"/>
              <w:jc w:val="center"/>
            </w:pPr>
            <w:r>
              <w:rPr>
                <w:noProof/>
                <w:lang w:eastAsia="es-CL"/>
              </w:rPr>
              <w:lastRenderedPageBreak/>
              <w:drawing>
                <wp:inline distT="0" distB="0" distL="0" distR="0" wp14:anchorId="07D3D3D8" wp14:editId="6472B20D">
                  <wp:extent cx="3275330" cy="2201873"/>
                  <wp:effectExtent l="0" t="0" r="127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79204" cy="2204477"/>
                          </a:xfrm>
                          <a:prstGeom prst="rect">
                            <a:avLst/>
                          </a:prstGeom>
                        </pic:spPr>
                      </pic:pic>
                    </a:graphicData>
                  </a:graphic>
                </wp:inline>
              </w:drawing>
            </w:r>
          </w:p>
          <w:p w14:paraId="21ECA482" w14:textId="77777777" w:rsidR="00D131D1" w:rsidRPr="00B97932" w:rsidRDefault="00F4761B" w:rsidP="00B97932">
            <w:pPr>
              <w:pStyle w:val="TABLA"/>
              <w:spacing w:before="0"/>
              <w:jc w:val="center"/>
              <w:rPr>
                <w:sz w:val="16"/>
                <w:szCs w:val="16"/>
              </w:rPr>
            </w:pPr>
            <w:r w:rsidRPr="00B97932">
              <w:rPr>
                <w:sz w:val="16"/>
                <w:szCs w:val="16"/>
              </w:rPr>
              <w:t>Fotografía N° 7</w:t>
            </w:r>
          </w:p>
          <w:p w14:paraId="0E6FC507" w14:textId="77777777" w:rsidR="00A10A75" w:rsidRDefault="00A10A75" w:rsidP="00CA4F6D">
            <w:pPr>
              <w:rPr>
                <w:lang w:val="es-MX"/>
              </w:rPr>
            </w:pPr>
            <w:r w:rsidRPr="00B53550">
              <w:rPr>
                <w:lang w:val="es-MX"/>
              </w:rPr>
              <w:t>La verificación en terreno del tipo de equipo utilizado da cuenta de que cumple con los requisitos establecidos en el método de referencia.</w:t>
            </w:r>
          </w:p>
          <w:p w14:paraId="70E6610D" w14:textId="77777777" w:rsidR="00A10A75" w:rsidRDefault="00A10A75" w:rsidP="00CA4F6D">
            <w:pPr>
              <w:rPr>
                <w:szCs w:val="22"/>
              </w:rPr>
            </w:pPr>
          </w:p>
          <w:p w14:paraId="512622D0" w14:textId="77777777" w:rsidR="00FF62EE" w:rsidRPr="00A10A75" w:rsidRDefault="00CA4F6D" w:rsidP="00262560">
            <w:pPr>
              <w:rPr>
                <w:szCs w:val="22"/>
              </w:rPr>
            </w:pPr>
            <w:r>
              <w:rPr>
                <w:szCs w:val="22"/>
              </w:rPr>
              <w:t>Cabe señalar, que durante la inspección se constató que e</w:t>
            </w:r>
            <w:r w:rsidRPr="0068337D">
              <w:rPr>
                <w:szCs w:val="22"/>
              </w:rPr>
              <w:t>l sistema d</w:t>
            </w:r>
            <w:r w:rsidR="002016F9">
              <w:rPr>
                <w:szCs w:val="22"/>
              </w:rPr>
              <w:t xml:space="preserve">e toma de muestra se ubica a 2,3 </w:t>
            </w:r>
            <w:r w:rsidRPr="0068337D">
              <w:rPr>
                <w:szCs w:val="22"/>
              </w:rPr>
              <w:t xml:space="preserve"> metros de altura sobre el techo de la estación y a </w:t>
            </w:r>
            <w:r w:rsidR="002016F9">
              <w:rPr>
                <w:szCs w:val="22"/>
              </w:rPr>
              <w:t>4,8</w:t>
            </w:r>
            <w:r w:rsidRPr="0068337D">
              <w:rPr>
                <w:szCs w:val="22"/>
              </w:rPr>
              <w:t xml:space="preserve"> metros sobre el suelo, cumpliendo con lo que establece el D.S. N°61/2008 MINSAL (Fotografía N°3)</w:t>
            </w:r>
            <w:r w:rsidR="00262560">
              <w:rPr>
                <w:szCs w:val="22"/>
              </w:rPr>
              <w:t xml:space="preserve"> y con los requisitos de instalación del manual del BAM1020.</w:t>
            </w:r>
          </w:p>
        </w:tc>
      </w:tr>
      <w:tr w:rsidR="00FA3770" w14:paraId="71E33114" w14:textId="77777777" w:rsidTr="00E62DAF">
        <w:tc>
          <w:tcPr>
            <w:tcW w:w="229" w:type="pct"/>
          </w:tcPr>
          <w:p w14:paraId="3EE2C417" w14:textId="77777777" w:rsidR="00887C14" w:rsidRDefault="00891289" w:rsidP="00BF1356">
            <w:pPr>
              <w:rPr>
                <w:b/>
              </w:rPr>
            </w:pPr>
            <w:r>
              <w:rPr>
                <w:b/>
              </w:rPr>
              <w:lastRenderedPageBreak/>
              <w:t>2</w:t>
            </w:r>
          </w:p>
        </w:tc>
        <w:tc>
          <w:tcPr>
            <w:tcW w:w="911" w:type="pct"/>
          </w:tcPr>
          <w:p w14:paraId="1C897FBF" w14:textId="77777777" w:rsidR="00887C14" w:rsidRPr="00887C14" w:rsidRDefault="00BD6DD3" w:rsidP="00887C14">
            <w:pPr>
              <w:pStyle w:val="Default"/>
              <w:jc w:val="both"/>
              <w:rPr>
                <w:sz w:val="20"/>
                <w:szCs w:val="20"/>
              </w:rPr>
            </w:pPr>
            <w:r w:rsidRPr="006B0DB0">
              <w:rPr>
                <w:b/>
                <w:bCs/>
                <w:sz w:val="20"/>
                <w:szCs w:val="20"/>
              </w:rPr>
              <w:t>Artículo 1°</w:t>
            </w:r>
            <w:r w:rsidR="00887C14" w:rsidRPr="006B0DB0">
              <w:rPr>
                <w:b/>
                <w:bCs/>
                <w:sz w:val="20"/>
                <w:szCs w:val="20"/>
              </w:rPr>
              <w:t xml:space="preserve"> R</w:t>
            </w:r>
            <w:r w:rsidR="00BE4CA3">
              <w:rPr>
                <w:b/>
                <w:bCs/>
                <w:sz w:val="20"/>
                <w:szCs w:val="20"/>
              </w:rPr>
              <w:t>es</w:t>
            </w:r>
            <w:r w:rsidR="00887C14" w:rsidRPr="006B0DB0">
              <w:rPr>
                <w:b/>
                <w:bCs/>
                <w:sz w:val="20"/>
                <w:szCs w:val="20"/>
              </w:rPr>
              <w:t>. Ex. N°106/2013 SMA. Numeral 1) Localización en área urbana.</w:t>
            </w:r>
            <w:r w:rsidR="00887C14" w:rsidRPr="00887C14">
              <w:rPr>
                <w:b/>
                <w:bCs/>
                <w:sz w:val="20"/>
                <w:szCs w:val="20"/>
              </w:rPr>
              <w:t xml:space="preserve"> </w:t>
            </w:r>
          </w:p>
          <w:p w14:paraId="61F6909C" w14:textId="77777777" w:rsidR="00887C14" w:rsidRPr="00887C14" w:rsidRDefault="00887C14" w:rsidP="00793959">
            <w:pPr>
              <w:autoSpaceDE w:val="0"/>
              <w:autoSpaceDN w:val="0"/>
              <w:adjustRightInd w:val="0"/>
              <w:rPr>
                <w:rFonts w:cs="Courier"/>
                <w:color w:val="000000"/>
              </w:rPr>
            </w:pPr>
            <w:r w:rsidRPr="008768CC">
              <w:rPr>
                <w:rFonts w:cs="Courier"/>
                <w:color w:val="000000"/>
              </w:rPr>
              <w:t>La es</w:t>
            </w:r>
            <w:r>
              <w:rPr>
                <w:rFonts w:cs="Courier"/>
                <w:color w:val="000000"/>
              </w:rPr>
              <w:t xml:space="preserve">tación debe ubicarse en un área </w:t>
            </w:r>
            <w:r w:rsidRPr="008768CC">
              <w:rPr>
                <w:rFonts w:cs="Courier"/>
                <w:color w:val="000000"/>
              </w:rPr>
              <w:t>calificada como urbana por los instrumentos de planificación territo</w:t>
            </w:r>
            <w:r>
              <w:rPr>
                <w:rFonts w:cs="Courier"/>
                <w:color w:val="000000"/>
              </w:rPr>
              <w:t xml:space="preserve">rial, en la que </w:t>
            </w:r>
            <w:r w:rsidRPr="008768CC">
              <w:rPr>
                <w:rFonts w:cs="Courier"/>
                <w:color w:val="000000"/>
              </w:rPr>
              <w:t>exista al menos un área edificada habita</w:t>
            </w:r>
            <w:r>
              <w:rPr>
                <w:rFonts w:cs="Courier"/>
                <w:color w:val="000000"/>
              </w:rPr>
              <w:t xml:space="preserve">da, en un círculo de radio de 2 </w:t>
            </w:r>
            <w:r w:rsidRPr="008768CC">
              <w:rPr>
                <w:rFonts w:cs="Courier"/>
                <w:color w:val="000000"/>
              </w:rPr>
              <w:t>kilómetros, medidos desde el punto de ubicación d</w:t>
            </w:r>
            <w:r>
              <w:rPr>
                <w:rFonts w:cs="Courier"/>
                <w:color w:val="000000"/>
              </w:rPr>
              <w:t xml:space="preserve">e la estación. Además, se debe </w:t>
            </w:r>
            <w:r w:rsidRPr="008768CC">
              <w:rPr>
                <w:rFonts w:cs="Courier"/>
                <w:color w:val="000000"/>
              </w:rPr>
              <w:t xml:space="preserve">considerar </w:t>
            </w:r>
            <w:r w:rsidR="00793959">
              <w:rPr>
                <w:rFonts w:cs="Courier"/>
                <w:color w:val="000000"/>
              </w:rPr>
              <w:t>lo señalado</w:t>
            </w:r>
            <w:r w:rsidRPr="008768CC">
              <w:rPr>
                <w:rFonts w:cs="Courier"/>
                <w:color w:val="000000"/>
              </w:rPr>
              <w:t xml:space="preserve"> en el </w:t>
            </w:r>
            <w:r w:rsidRPr="008768CC">
              <w:rPr>
                <w:rFonts w:cs="Courier"/>
                <w:color w:val="000000"/>
              </w:rPr>
              <w:lastRenderedPageBreak/>
              <w:t xml:space="preserve">artículo 7º del </w:t>
            </w:r>
            <w:r w:rsidR="00793959">
              <w:rPr>
                <w:rFonts w:cs="Courier"/>
                <w:color w:val="000000"/>
              </w:rPr>
              <w:t>D.S.</w:t>
            </w:r>
            <w:r w:rsidRPr="008768CC">
              <w:rPr>
                <w:rFonts w:cs="Courier"/>
                <w:color w:val="000000"/>
              </w:rPr>
              <w:t xml:space="preserve"> Nº 12</w:t>
            </w:r>
            <w:r w:rsidR="00793959">
              <w:rPr>
                <w:rFonts w:cs="Courier"/>
                <w:color w:val="000000"/>
              </w:rPr>
              <w:t>/2011</w:t>
            </w:r>
            <w:r w:rsidRPr="008768CC">
              <w:rPr>
                <w:rFonts w:cs="Courier"/>
                <w:color w:val="000000"/>
              </w:rPr>
              <w:t xml:space="preserve"> del </w:t>
            </w:r>
            <w:r w:rsidR="00793959">
              <w:rPr>
                <w:rFonts w:cs="Courier"/>
                <w:color w:val="000000"/>
              </w:rPr>
              <w:t>MMA</w:t>
            </w:r>
            <w:r>
              <w:rPr>
                <w:rFonts w:cs="Courier"/>
                <w:color w:val="000000"/>
              </w:rPr>
              <w:t>, que establece</w:t>
            </w:r>
            <w:r w:rsidR="00793959">
              <w:rPr>
                <w:rFonts w:cs="Courier"/>
                <w:color w:val="000000"/>
              </w:rPr>
              <w:t xml:space="preserve"> la</w:t>
            </w:r>
            <w:r>
              <w:rPr>
                <w:rFonts w:cs="Courier"/>
                <w:color w:val="000000"/>
              </w:rPr>
              <w:t xml:space="preserve"> norma primaria </w:t>
            </w:r>
            <w:r w:rsidRPr="008768CC">
              <w:rPr>
                <w:rFonts w:cs="Courier"/>
                <w:color w:val="000000"/>
              </w:rPr>
              <w:t xml:space="preserve">de calidad ambiental para material particulado fino </w:t>
            </w:r>
            <w:r w:rsidRPr="000B41DD">
              <w:rPr>
                <w:rFonts w:cs="Courier"/>
                <w:color w:val="000000"/>
              </w:rPr>
              <w:t>respirable (2,5). Se deben evitar lugares limítrofes de sectores urbanos o de otro tipo, así como lugares que limiten con otro tipo de uso de suelo, especialmente lugares como el borde de la ciudad, pueblo o localidad.</w:t>
            </w:r>
          </w:p>
        </w:tc>
        <w:tc>
          <w:tcPr>
            <w:tcW w:w="3860" w:type="pct"/>
          </w:tcPr>
          <w:p w14:paraId="4B16A2CA" w14:textId="77777777" w:rsidR="00887C14" w:rsidRDefault="0043513C" w:rsidP="00473CEA">
            <w:pPr>
              <w:pStyle w:val="TABLA"/>
            </w:pPr>
            <w:r>
              <w:lastRenderedPageBreak/>
              <w:t>Respe</w:t>
            </w:r>
            <w:r w:rsidR="005D04EB">
              <w:t>c</w:t>
            </w:r>
            <w:r>
              <w:t>to de la ubicación de la estación, ésta se encuentra localizada</w:t>
            </w:r>
            <w:r w:rsidR="00887C14" w:rsidRPr="0075418D">
              <w:t xml:space="preserve"> dentro de un área urbana</w:t>
            </w:r>
            <w:r w:rsidR="00887C14" w:rsidRPr="00787F3B">
              <w:t>.</w:t>
            </w:r>
          </w:p>
          <w:p w14:paraId="3E6FEB5C" w14:textId="77777777" w:rsidR="00A35E07" w:rsidRPr="008E5829" w:rsidRDefault="00167BCB" w:rsidP="008E5829">
            <w:pPr>
              <w:rPr>
                <w:rFonts w:ascii="Times New Roman" w:hAnsi="Times New Roman"/>
                <w:lang w:eastAsia="es-CL"/>
              </w:rPr>
            </w:pPr>
            <w:r>
              <w:t>A partir de</w:t>
            </w:r>
            <w:r w:rsidRPr="00A35E07">
              <w:t xml:space="preserve"> </w:t>
            </w:r>
            <w:r w:rsidR="00A35E07" w:rsidRPr="00A35E07">
              <w:t xml:space="preserve">la revisión del plan regulador de </w:t>
            </w:r>
            <w:r w:rsidR="00BC473F">
              <w:t>Cerrillos</w:t>
            </w:r>
            <w:r w:rsidR="00A35E07" w:rsidRPr="00A35E07">
              <w:t xml:space="preserve"> aprobado mediante</w:t>
            </w:r>
            <w:r w:rsidR="00852006">
              <w:t xml:space="preserve"> </w:t>
            </w:r>
            <w:r w:rsidR="008E5829">
              <w:t xml:space="preserve">Modificación Plan Regulador Metropolitano de Santiago </w:t>
            </w:r>
            <w:r w:rsidR="00473F79">
              <w:t>Resolución Nº 118 del 22 de agosto de 2016</w:t>
            </w:r>
            <w:r w:rsidR="00A35E07" w:rsidRPr="00A35E07">
              <w:t>, se verific</w:t>
            </w:r>
            <w:r w:rsidR="00CE3E9C">
              <w:t>ó</w:t>
            </w:r>
            <w:r w:rsidR="00A35E07" w:rsidRPr="00A35E07">
              <w:t xml:space="preserve"> que la estación se encuentra dentro </w:t>
            </w:r>
            <w:r w:rsidR="00D7173A">
              <w:t>del límite urbano</w:t>
            </w:r>
            <w:r w:rsidR="00473F79">
              <w:t xml:space="preserve"> en una zona habitacional mixta y un área verde intercomunal</w:t>
            </w:r>
            <w:r w:rsidR="003C7457">
              <w:t xml:space="preserve">. Por otro lado, </w:t>
            </w:r>
            <w:r w:rsidR="00CE3E9C">
              <w:t xml:space="preserve">se constató que </w:t>
            </w:r>
            <w:r w:rsidR="003C7457">
              <w:t>la estación se ubica en un ár</w:t>
            </w:r>
            <w:r w:rsidR="00793959">
              <w:t>ea habitada en un círculo de radio de 2 kilómetros</w:t>
            </w:r>
            <w:r w:rsidR="003C7457">
              <w:t xml:space="preserve"> medidos desde </w:t>
            </w:r>
            <w:r w:rsidR="00793959">
              <w:t>el punto de ubicación de la estación</w:t>
            </w:r>
            <w:r w:rsidR="00757222">
              <w:t xml:space="preserve"> (Fotografía N°8</w:t>
            </w:r>
            <w:r w:rsidR="003C7457">
              <w:t>)</w:t>
            </w:r>
            <w:r w:rsidR="00A35E07" w:rsidRPr="00A35E07">
              <w:t>.</w:t>
            </w:r>
          </w:p>
          <w:p w14:paraId="66A5094D" w14:textId="77777777" w:rsidR="00887C14" w:rsidRDefault="00F14C1F" w:rsidP="00473CEA">
            <w:pPr>
              <w:pStyle w:val="TABLA"/>
              <w:spacing w:before="0" w:after="0"/>
              <w:jc w:val="center"/>
            </w:pPr>
            <w:r>
              <w:rPr>
                <w:noProof/>
                <w:lang w:eastAsia="es-CL"/>
              </w:rPr>
              <w:lastRenderedPageBreak/>
              <w:drawing>
                <wp:inline distT="0" distB="0" distL="0" distR="0" wp14:anchorId="1F25797C" wp14:editId="7BB25EF0">
                  <wp:extent cx="3214048" cy="2879090"/>
                  <wp:effectExtent l="0" t="0" r="571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223" r="4949"/>
                          <a:stretch/>
                        </pic:blipFill>
                        <pic:spPr bwMode="auto">
                          <a:xfrm>
                            <a:off x="0" y="0"/>
                            <a:ext cx="3215064" cy="2880000"/>
                          </a:xfrm>
                          <a:prstGeom prst="rect">
                            <a:avLst/>
                          </a:prstGeom>
                          <a:ln>
                            <a:noFill/>
                          </a:ln>
                          <a:extLst>
                            <a:ext uri="{53640926-AAD7-44D8-BBD7-CCE9431645EC}">
                              <a14:shadowObscured xmlns:a14="http://schemas.microsoft.com/office/drawing/2010/main"/>
                            </a:ext>
                          </a:extLst>
                        </pic:spPr>
                      </pic:pic>
                    </a:graphicData>
                  </a:graphic>
                </wp:inline>
              </w:drawing>
            </w:r>
          </w:p>
          <w:p w14:paraId="6462C9DA" w14:textId="77777777" w:rsidR="00F02510" w:rsidRPr="00E3638D" w:rsidRDefault="00F02510" w:rsidP="00473CEA">
            <w:pPr>
              <w:pStyle w:val="TABLA"/>
              <w:spacing w:before="0"/>
              <w:jc w:val="center"/>
              <w:rPr>
                <w:sz w:val="16"/>
                <w:szCs w:val="16"/>
              </w:rPr>
            </w:pPr>
            <w:r w:rsidRPr="00E3638D">
              <w:rPr>
                <w:sz w:val="16"/>
                <w:szCs w:val="16"/>
              </w:rPr>
              <w:t>Fotografía N°</w:t>
            </w:r>
            <w:r w:rsidR="00757222">
              <w:rPr>
                <w:sz w:val="16"/>
                <w:szCs w:val="16"/>
              </w:rPr>
              <w:t>8</w:t>
            </w:r>
          </w:p>
          <w:p w14:paraId="3CE6AC34" w14:textId="77777777" w:rsidR="00F02510" w:rsidRDefault="007652EE" w:rsidP="00473CEA">
            <w:pPr>
              <w:pStyle w:val="TABLA"/>
            </w:pPr>
            <w:r w:rsidRPr="007652EE">
              <w:t xml:space="preserve">En función de dichos antecedentes, </w:t>
            </w:r>
            <w:r w:rsidR="00167BCB">
              <w:t>fue</w:t>
            </w:r>
            <w:r w:rsidR="00167BCB" w:rsidRPr="007652EE">
              <w:t xml:space="preserve"> </w:t>
            </w:r>
            <w:r w:rsidRPr="007652EE">
              <w:t xml:space="preserve">posible establecer que la </w:t>
            </w:r>
            <w:r w:rsidR="005D32DB" w:rsidRPr="007652EE">
              <w:t>estación se</w:t>
            </w:r>
            <w:r w:rsidRPr="007652EE">
              <w:t xml:space="preserve"> encuentra localizada en un lugar que cumple con los requisitos establecidos en el artículo 1 de la Resolución Exenta N° 106/2013</w:t>
            </w:r>
            <w:r w:rsidR="00CE3E9C">
              <w:t xml:space="preserve"> de la SMA</w:t>
            </w:r>
            <w:r w:rsidRPr="007652EE">
              <w:t>.</w:t>
            </w:r>
          </w:p>
          <w:p w14:paraId="786911F7" w14:textId="77777777" w:rsidR="00793959" w:rsidRPr="00BF1356" w:rsidRDefault="00793959" w:rsidP="00473CEA">
            <w:pPr>
              <w:pStyle w:val="TABLA"/>
            </w:pPr>
          </w:p>
        </w:tc>
      </w:tr>
      <w:tr w:rsidR="00FA3770" w14:paraId="655CED73" w14:textId="77777777" w:rsidTr="00473F79">
        <w:tc>
          <w:tcPr>
            <w:tcW w:w="229" w:type="pct"/>
          </w:tcPr>
          <w:p w14:paraId="33DED250" w14:textId="77777777" w:rsidR="00887C14" w:rsidRDefault="00887C14" w:rsidP="00BF1356">
            <w:pPr>
              <w:rPr>
                <w:b/>
              </w:rPr>
            </w:pPr>
            <w:r>
              <w:rPr>
                <w:b/>
              </w:rPr>
              <w:lastRenderedPageBreak/>
              <w:t>3</w:t>
            </w:r>
          </w:p>
        </w:tc>
        <w:tc>
          <w:tcPr>
            <w:tcW w:w="911" w:type="pct"/>
          </w:tcPr>
          <w:p w14:paraId="06371F42" w14:textId="77777777" w:rsidR="00887C14" w:rsidRPr="00887C14" w:rsidRDefault="00887C14" w:rsidP="000E4A95">
            <w:pPr>
              <w:pStyle w:val="Default"/>
              <w:jc w:val="both"/>
              <w:rPr>
                <w:sz w:val="20"/>
                <w:szCs w:val="20"/>
              </w:rPr>
            </w:pPr>
            <w:r w:rsidRPr="00887C14">
              <w:rPr>
                <w:b/>
                <w:bCs/>
                <w:sz w:val="20"/>
                <w:szCs w:val="20"/>
              </w:rPr>
              <w:t>Artículo 1</w:t>
            </w:r>
            <w:r w:rsidR="00BD6DD3">
              <w:rPr>
                <w:b/>
                <w:bCs/>
                <w:sz w:val="20"/>
                <w:szCs w:val="20"/>
              </w:rPr>
              <w:t>°</w:t>
            </w:r>
            <w:r w:rsidRPr="00887C14">
              <w:rPr>
                <w:b/>
                <w:bCs/>
                <w:sz w:val="20"/>
                <w:szCs w:val="20"/>
              </w:rPr>
              <w:t xml:space="preserve"> R</w:t>
            </w:r>
            <w:r w:rsidR="00167BCB">
              <w:rPr>
                <w:b/>
                <w:bCs/>
                <w:sz w:val="20"/>
                <w:szCs w:val="20"/>
              </w:rPr>
              <w:t>es</w:t>
            </w:r>
            <w:r w:rsidRPr="00887C14">
              <w:rPr>
                <w:b/>
                <w:bCs/>
                <w:sz w:val="20"/>
                <w:szCs w:val="20"/>
              </w:rPr>
              <w:t xml:space="preserve">. Ex. N°106/2013 SMA. Numeral </w:t>
            </w:r>
            <w:r w:rsidR="002A2EBE">
              <w:rPr>
                <w:b/>
                <w:bCs/>
                <w:sz w:val="20"/>
                <w:szCs w:val="20"/>
              </w:rPr>
              <w:t>2</w:t>
            </w:r>
            <w:r w:rsidRPr="00887C14">
              <w:rPr>
                <w:b/>
                <w:bCs/>
                <w:sz w:val="20"/>
                <w:szCs w:val="20"/>
              </w:rPr>
              <w:t xml:space="preserve">) </w:t>
            </w:r>
            <w:r w:rsidR="002A2EBE" w:rsidRPr="002A2EBE">
              <w:rPr>
                <w:rFonts w:cs="Courier"/>
                <w:b/>
                <w:sz w:val="20"/>
                <w:szCs w:val="20"/>
              </w:rPr>
              <w:t>Exposición</w:t>
            </w:r>
            <w:r w:rsidRPr="002A2EBE">
              <w:rPr>
                <w:b/>
                <w:bCs/>
                <w:sz w:val="20"/>
                <w:szCs w:val="20"/>
              </w:rPr>
              <w:t>.</w:t>
            </w:r>
            <w:r w:rsidRPr="00887C14">
              <w:rPr>
                <w:b/>
                <w:bCs/>
                <w:sz w:val="20"/>
                <w:szCs w:val="20"/>
              </w:rPr>
              <w:t xml:space="preserve"> </w:t>
            </w:r>
          </w:p>
          <w:p w14:paraId="0BB6D270" w14:textId="77777777" w:rsidR="00887C14" w:rsidRPr="002A2EBE" w:rsidRDefault="00887C14" w:rsidP="000E4A95">
            <w:pPr>
              <w:pStyle w:val="Default"/>
              <w:jc w:val="both"/>
              <w:rPr>
                <w:b/>
                <w:bCs/>
                <w:sz w:val="20"/>
                <w:szCs w:val="20"/>
              </w:rPr>
            </w:pPr>
            <w:r w:rsidRPr="002A2EBE">
              <w:rPr>
                <w:rFonts w:cs="Courier"/>
                <w:sz w:val="20"/>
                <w:szCs w:val="20"/>
              </w:rPr>
              <w:t xml:space="preserve">La estación debe tener una exposición óptima a la atmósfera de la zona que se va a monitorear, teniendo cielo despejado sobre ella, considerando las características meteorológicas y el régimen de vientos. Debe evitar lugares con obstrucciones a la circulación del viento, como la </w:t>
            </w:r>
            <w:r w:rsidRPr="002A2EBE">
              <w:rPr>
                <w:rFonts w:cs="Courier"/>
                <w:sz w:val="20"/>
                <w:szCs w:val="20"/>
              </w:rPr>
              <w:lastRenderedPageBreak/>
              <w:t>presencia de árboles, edificios o topografía compleja (condiciones de valle, quebradas, bruscos cambios en la pendiente o altura), buscando la correcta representación de la concentración predominante de MP2,5.</w:t>
            </w:r>
          </w:p>
        </w:tc>
        <w:tc>
          <w:tcPr>
            <w:tcW w:w="3860" w:type="pct"/>
            <w:vAlign w:val="center"/>
          </w:tcPr>
          <w:p w14:paraId="7FB3D3A6" w14:textId="77777777" w:rsidR="00887C14" w:rsidRDefault="00887C14" w:rsidP="00473F79">
            <w:pPr>
              <w:pStyle w:val="TABLA"/>
              <w:rPr>
                <w:noProof/>
                <w:lang w:eastAsia="es-CL"/>
              </w:rPr>
            </w:pPr>
            <w:r w:rsidRPr="00F101F1">
              <w:lastRenderedPageBreak/>
              <w:t>Se observa</w:t>
            </w:r>
            <w:r w:rsidR="002A2507">
              <w:t xml:space="preserve"> en la </w:t>
            </w:r>
            <w:r w:rsidR="002A2507" w:rsidRPr="004C1811">
              <w:t>Fotografía N°</w:t>
            </w:r>
            <w:r w:rsidR="00757222">
              <w:t>9</w:t>
            </w:r>
            <w:r w:rsidR="00633843">
              <w:t xml:space="preserve"> la</w:t>
            </w:r>
            <w:r w:rsidRPr="00F101F1">
              <w:t xml:space="preserve"> exposición de la estación</w:t>
            </w:r>
            <w:r w:rsidR="00445E24" w:rsidRPr="00F101F1">
              <w:t xml:space="preserve"> en los 8 puntos cardinales</w:t>
            </w:r>
            <w:r w:rsidR="007652EE">
              <w:t>, donde no se aprecian obstáculos que puedan interferir en la libre circulación de los vientos.</w:t>
            </w:r>
          </w:p>
          <w:p w14:paraId="30CB73A7" w14:textId="77777777" w:rsidR="001E2D93" w:rsidRDefault="00473F79" w:rsidP="00473F79">
            <w:pPr>
              <w:pStyle w:val="TABLA"/>
              <w:jc w:val="center"/>
            </w:pPr>
            <w:r>
              <w:rPr>
                <w:noProof/>
                <w:lang w:eastAsia="es-CL"/>
              </w:rPr>
              <w:lastRenderedPageBreak/>
              <w:drawing>
                <wp:inline distT="0" distB="0" distL="0" distR="0" wp14:anchorId="04F115AD" wp14:editId="2FD94452">
                  <wp:extent cx="3530668" cy="36957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561936" cy="3728429"/>
                          </a:xfrm>
                          <a:prstGeom prst="rect">
                            <a:avLst/>
                          </a:prstGeom>
                        </pic:spPr>
                      </pic:pic>
                    </a:graphicData>
                  </a:graphic>
                </wp:inline>
              </w:drawing>
            </w:r>
          </w:p>
          <w:p w14:paraId="08209A53" w14:textId="77777777" w:rsidR="00F02510" w:rsidRDefault="00F02510" w:rsidP="00473F79">
            <w:pPr>
              <w:jc w:val="center"/>
              <w:rPr>
                <w:sz w:val="16"/>
                <w:szCs w:val="16"/>
              </w:rPr>
            </w:pPr>
            <w:r w:rsidRPr="004C1811">
              <w:rPr>
                <w:sz w:val="16"/>
                <w:szCs w:val="16"/>
              </w:rPr>
              <w:t>Fotografí</w:t>
            </w:r>
            <w:r w:rsidR="002A2507" w:rsidRPr="004C1811">
              <w:rPr>
                <w:sz w:val="16"/>
                <w:szCs w:val="16"/>
              </w:rPr>
              <w:t>a N°</w:t>
            </w:r>
            <w:r w:rsidR="00757222">
              <w:rPr>
                <w:sz w:val="16"/>
                <w:szCs w:val="16"/>
              </w:rPr>
              <w:t>9</w:t>
            </w:r>
          </w:p>
          <w:p w14:paraId="65CD0EA8" w14:textId="3C651A2D" w:rsidR="00550570" w:rsidRDefault="00F97A6E" w:rsidP="00473F79">
            <w:pPr>
              <w:pStyle w:val="TABLA"/>
            </w:pPr>
            <w:r>
              <w:t>La estación se ubica en una zona sin obstrucciones, dentro del radio de 30</w:t>
            </w:r>
            <w:r w:rsidR="00B13576">
              <w:t xml:space="preserve"> </w:t>
            </w:r>
            <w:r>
              <w:t xml:space="preserve">m medidos desde la estación no se observan </w:t>
            </w:r>
            <w:r w:rsidR="00B13576">
              <w:t>á</w:t>
            </w:r>
            <w:r>
              <w:t xml:space="preserve">rboles o construcciones en altura. Solo se aprecian </w:t>
            </w:r>
            <w:r w:rsidR="00B13576">
              <w:t>á</w:t>
            </w:r>
            <w:r>
              <w:t>rboles a distancias superior</w:t>
            </w:r>
            <w:r w:rsidR="00B13576">
              <w:t>es</w:t>
            </w:r>
            <w:r>
              <w:t xml:space="preserve"> a 30 m y el edificio del </w:t>
            </w:r>
            <w:r w:rsidRPr="003A568C">
              <w:t xml:space="preserve">Centro Nacional de Arte </w:t>
            </w:r>
            <w:r w:rsidR="00857651" w:rsidRPr="003A568C">
              <w:t>Contemporáneo</w:t>
            </w:r>
            <w:r>
              <w:t xml:space="preserve"> ubicado a 68 m en dirección Norte (N) y </w:t>
            </w:r>
            <w:r w:rsidR="008B3FB9">
              <w:t xml:space="preserve">a </w:t>
            </w:r>
            <w:r>
              <w:t xml:space="preserve">una altura aprox. de 10 metros. </w:t>
            </w:r>
            <w:r w:rsidR="00550570">
              <w:t>Se constató que al momento de la inspección la estación presentaba una</w:t>
            </w:r>
            <w:r w:rsidR="00793959" w:rsidRPr="00793959">
              <w:t xml:space="preserve"> exposición óptima a la atmósfera</w:t>
            </w:r>
            <w:r w:rsidR="00C71261">
              <w:t xml:space="preserve">, sin obstáculos, </w:t>
            </w:r>
            <w:r w:rsidR="00550570">
              <w:t xml:space="preserve">en los 8 puntos cardinales </w:t>
            </w:r>
            <w:r w:rsidR="00757222">
              <w:t>presentados en la Fotografía N°9</w:t>
            </w:r>
            <w:r w:rsidR="00550570">
              <w:t>.</w:t>
            </w:r>
            <w:r>
              <w:t xml:space="preserve"> </w:t>
            </w:r>
          </w:p>
          <w:p w14:paraId="06B83F31" w14:textId="77777777" w:rsidR="00876B4C" w:rsidRPr="00AE11ED" w:rsidRDefault="00550570" w:rsidP="00473F79">
            <w:pPr>
              <w:pStyle w:val="TABLA"/>
            </w:pPr>
            <w:r>
              <w:t>Se verificó que no existen árboles ni topografía compleja en las inmediaciones de la estación que puedan comportarse como obstruccion</w:t>
            </w:r>
            <w:r w:rsidR="00FA3770">
              <w:t>es a la circulación del viento.</w:t>
            </w:r>
          </w:p>
        </w:tc>
      </w:tr>
      <w:tr w:rsidR="00FA3770" w14:paraId="755C9AF3" w14:textId="77777777" w:rsidTr="00E62DAF">
        <w:trPr>
          <w:trHeight w:val="313"/>
        </w:trPr>
        <w:tc>
          <w:tcPr>
            <w:tcW w:w="229" w:type="pct"/>
          </w:tcPr>
          <w:p w14:paraId="390E4CE3" w14:textId="77777777" w:rsidR="00E04B4C" w:rsidRDefault="00E04B4C" w:rsidP="00BF1356">
            <w:pPr>
              <w:rPr>
                <w:b/>
              </w:rPr>
            </w:pPr>
            <w:r w:rsidRPr="00D61805">
              <w:rPr>
                <w:b/>
              </w:rPr>
              <w:lastRenderedPageBreak/>
              <w:t>4</w:t>
            </w:r>
          </w:p>
        </w:tc>
        <w:tc>
          <w:tcPr>
            <w:tcW w:w="911" w:type="pct"/>
          </w:tcPr>
          <w:p w14:paraId="74A880D2" w14:textId="77777777" w:rsidR="00E04B4C" w:rsidRDefault="00BD6DD3" w:rsidP="000E4A95">
            <w:pPr>
              <w:autoSpaceDE w:val="0"/>
              <w:autoSpaceDN w:val="0"/>
              <w:adjustRightInd w:val="0"/>
              <w:rPr>
                <w:rFonts w:cs="Courier"/>
                <w:color w:val="000000"/>
              </w:rPr>
            </w:pPr>
            <w:r w:rsidRPr="001F3AC3">
              <w:rPr>
                <w:b/>
                <w:bCs/>
              </w:rPr>
              <w:t>Artículo 1°</w:t>
            </w:r>
            <w:r w:rsidR="00E04B4C" w:rsidRPr="001F3AC3">
              <w:rPr>
                <w:b/>
                <w:bCs/>
              </w:rPr>
              <w:t xml:space="preserve"> R</w:t>
            </w:r>
            <w:r w:rsidR="00555597">
              <w:rPr>
                <w:b/>
                <w:bCs/>
              </w:rPr>
              <w:t>es</w:t>
            </w:r>
            <w:r w:rsidR="00E04B4C" w:rsidRPr="001F3AC3">
              <w:rPr>
                <w:b/>
                <w:bCs/>
              </w:rPr>
              <w:t xml:space="preserve">. Ex. N°106/2013 SMA. Numeral 3) </w:t>
            </w:r>
            <w:r w:rsidR="00E04B4C" w:rsidRPr="001F3AC3">
              <w:rPr>
                <w:rFonts w:cs="Courier"/>
                <w:b/>
                <w:color w:val="000000"/>
              </w:rPr>
              <w:t>Distancia de fuentes emisoras de material particulado</w:t>
            </w:r>
            <w:r w:rsidR="00E04B4C" w:rsidRPr="001F3AC3">
              <w:rPr>
                <w:rFonts w:cs="Courier"/>
                <w:color w:val="000000"/>
              </w:rPr>
              <w:t>. Se</w:t>
            </w:r>
            <w:r w:rsidR="00E04B4C">
              <w:rPr>
                <w:rFonts w:cs="Courier"/>
                <w:color w:val="000000"/>
              </w:rPr>
              <w:t xml:space="preserve"> debe evitar la </w:t>
            </w:r>
            <w:r w:rsidR="00E04B4C" w:rsidRPr="008768CC">
              <w:rPr>
                <w:rFonts w:cs="Courier"/>
                <w:color w:val="000000"/>
              </w:rPr>
              <w:t>instalación de la estación contigua a fuentes que</w:t>
            </w:r>
            <w:r w:rsidR="00E04B4C">
              <w:rPr>
                <w:rFonts w:cs="Courier"/>
                <w:color w:val="000000"/>
              </w:rPr>
              <w:t xml:space="preserve"> distorsionen la medición de la </w:t>
            </w:r>
            <w:r w:rsidR="00E04B4C" w:rsidRPr="008768CC">
              <w:rPr>
                <w:rFonts w:cs="Courier"/>
                <w:color w:val="000000"/>
              </w:rPr>
              <w:lastRenderedPageBreak/>
              <w:t>norma de calidad específica, como el área contigua a carreteras, acopios de</w:t>
            </w:r>
            <w:r w:rsidR="00E04B4C">
              <w:rPr>
                <w:rFonts w:cs="Courier"/>
                <w:color w:val="000000"/>
              </w:rPr>
              <w:t xml:space="preserve"> </w:t>
            </w:r>
            <w:r w:rsidR="00E04B4C" w:rsidRPr="008768CC">
              <w:rPr>
                <w:rFonts w:cs="Courier"/>
                <w:color w:val="000000"/>
              </w:rPr>
              <w:t xml:space="preserve">material, fuentes industriales y/o megafuentes, o </w:t>
            </w:r>
            <w:r w:rsidR="00E04B4C" w:rsidRPr="0054039F">
              <w:rPr>
                <w:rFonts w:cs="Courier"/>
                <w:color w:val="000000"/>
              </w:rPr>
              <w:t>sitios emisores de polvo</w:t>
            </w:r>
            <w:r w:rsidR="00E04B4C">
              <w:rPr>
                <w:rFonts w:cs="Courier"/>
                <w:color w:val="000000"/>
              </w:rPr>
              <w:t xml:space="preserve">. En el </w:t>
            </w:r>
            <w:r w:rsidR="00E04B4C" w:rsidRPr="008768CC">
              <w:rPr>
                <w:rFonts w:cs="Courier"/>
                <w:color w:val="000000"/>
              </w:rPr>
              <w:t>caso de fuentes de combustión en base a carbón, l</w:t>
            </w:r>
            <w:r w:rsidR="00E04B4C">
              <w:rPr>
                <w:rFonts w:cs="Courier"/>
                <w:color w:val="000000"/>
              </w:rPr>
              <w:t xml:space="preserve">eña o petróleo, y otras fuentes </w:t>
            </w:r>
            <w:r w:rsidR="00E04B4C" w:rsidRPr="008768CC">
              <w:rPr>
                <w:rFonts w:cs="Courier"/>
                <w:color w:val="000000"/>
              </w:rPr>
              <w:t>fijas similares, la estación se debe emplazar a más de 50 metros de ellas.</w:t>
            </w:r>
          </w:p>
          <w:p w14:paraId="7F62E8C1" w14:textId="77777777" w:rsidR="00E04B4C" w:rsidRPr="00887C14" w:rsidRDefault="00E04B4C" w:rsidP="00E04B4C">
            <w:pPr>
              <w:pStyle w:val="Default"/>
              <w:jc w:val="both"/>
              <w:rPr>
                <w:sz w:val="20"/>
                <w:szCs w:val="20"/>
              </w:rPr>
            </w:pPr>
          </w:p>
          <w:p w14:paraId="108826AF" w14:textId="77777777" w:rsidR="00E04B4C" w:rsidRPr="00887C14" w:rsidRDefault="00E04B4C" w:rsidP="00887C14">
            <w:pPr>
              <w:pStyle w:val="Default"/>
              <w:jc w:val="both"/>
              <w:rPr>
                <w:b/>
                <w:bCs/>
                <w:sz w:val="20"/>
                <w:szCs w:val="20"/>
              </w:rPr>
            </w:pPr>
          </w:p>
        </w:tc>
        <w:tc>
          <w:tcPr>
            <w:tcW w:w="3860" w:type="pct"/>
          </w:tcPr>
          <w:p w14:paraId="5240B0B6" w14:textId="77777777" w:rsidR="00D131D1" w:rsidRDefault="007652EE" w:rsidP="00473CEA">
            <w:pPr>
              <w:pStyle w:val="TABLA"/>
            </w:pPr>
            <w:r>
              <w:lastRenderedPageBreak/>
              <w:t>Durante la inspección se corroboraron</w:t>
            </w:r>
            <w:r w:rsidR="008C395E" w:rsidRPr="00196D24">
              <w:t xml:space="preserve"> las distancias a calles, fuentes de emisión de material particulado y obstrucciones, proporcionadas en la ficha elaborada por el Ministerio del Medio Ambiente. </w:t>
            </w:r>
          </w:p>
          <w:p w14:paraId="0DAA14C1" w14:textId="77777777" w:rsidR="008A5842" w:rsidRDefault="008A5842" w:rsidP="00473CEA">
            <w:pPr>
              <w:pStyle w:val="TABLA"/>
            </w:pPr>
          </w:p>
          <w:p w14:paraId="50EAF2E0" w14:textId="77777777" w:rsidR="008A5842" w:rsidRDefault="008A5842" w:rsidP="00473CEA">
            <w:pPr>
              <w:pStyle w:val="TABLA"/>
            </w:pPr>
          </w:p>
          <w:p w14:paraId="60744F25" w14:textId="77777777" w:rsidR="008A5842" w:rsidRDefault="008A5842" w:rsidP="00473CEA">
            <w:pPr>
              <w:pStyle w:val="TABLA"/>
            </w:pPr>
          </w:p>
          <w:p w14:paraId="690D1B20" w14:textId="77777777" w:rsidR="008A5842" w:rsidRDefault="008A5842" w:rsidP="00473CEA">
            <w:pPr>
              <w:pStyle w:val="TABLA"/>
            </w:pPr>
          </w:p>
          <w:p w14:paraId="36D68EEA" w14:textId="77777777" w:rsidR="008A5842" w:rsidRDefault="008A5842" w:rsidP="00473CEA">
            <w:pPr>
              <w:pStyle w:val="TABLA"/>
            </w:pPr>
          </w:p>
          <w:p w14:paraId="60357D40" w14:textId="77777777" w:rsidR="008A5842" w:rsidRPr="00196D24" w:rsidRDefault="008A5842" w:rsidP="00473CEA">
            <w:pPr>
              <w:pStyle w:val="TABLA"/>
            </w:pPr>
          </w:p>
          <w:p w14:paraId="16C8053F" w14:textId="77777777" w:rsidR="00E532A0" w:rsidRDefault="00E532A0" w:rsidP="00E532A0">
            <w:pPr>
              <w:pStyle w:val="TABLA"/>
              <w:spacing w:before="0" w:after="0"/>
              <w:jc w:val="center"/>
              <w:rPr>
                <w:sz w:val="16"/>
                <w:szCs w:val="16"/>
              </w:rPr>
            </w:pPr>
            <w:r w:rsidRPr="00196D24">
              <w:rPr>
                <w:sz w:val="16"/>
                <w:szCs w:val="16"/>
              </w:rPr>
              <w:lastRenderedPageBreak/>
              <w:t>Tabla N°1 Distancia desde el cabezal de MP2,5 a fuentes emisoras de material particulado, calles y obstrucciones.</w:t>
            </w:r>
          </w:p>
          <w:p w14:paraId="127DEE2C" w14:textId="77777777" w:rsidR="001E2D93" w:rsidRDefault="004A6C47" w:rsidP="00E532A0">
            <w:pPr>
              <w:pStyle w:val="TABLA"/>
              <w:spacing w:before="0"/>
              <w:jc w:val="center"/>
            </w:pPr>
            <w:r>
              <w:rPr>
                <w:noProof/>
                <w:lang w:eastAsia="es-CL"/>
              </w:rPr>
              <w:drawing>
                <wp:inline distT="0" distB="0" distL="0" distR="0" wp14:anchorId="3D1ED9A7" wp14:editId="6390A9AB">
                  <wp:extent cx="4189730" cy="3540591"/>
                  <wp:effectExtent l="0" t="0" r="1270"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193694" cy="3543940"/>
                          </a:xfrm>
                          <a:prstGeom prst="rect">
                            <a:avLst/>
                          </a:prstGeom>
                        </pic:spPr>
                      </pic:pic>
                    </a:graphicData>
                  </a:graphic>
                </wp:inline>
              </w:drawing>
            </w:r>
          </w:p>
          <w:p w14:paraId="0426CEE0" w14:textId="47C3047D" w:rsidR="0054039F" w:rsidRDefault="007E25D6" w:rsidP="0054039F">
            <w:pPr>
              <w:pStyle w:val="TABLA"/>
            </w:pPr>
            <w:r w:rsidRPr="00C933CC">
              <w:t>En la Tabla N° 1  y la Fotografía N°</w:t>
            </w:r>
            <w:r>
              <w:t>9</w:t>
            </w:r>
            <w:r w:rsidRPr="00C933CC">
              <w:t xml:space="preserve">, se aprecia que la zona en la cual está inserta la estación de monitoreo no se aprecian fuentes emisoras de material particulado, calles u obstrucciones. Solo se constató que las calles aledañas más cercanas a la estación se ubican a una distancia de 60 metros medidos desde el cabezal en dirección Sur (S) y  Sureste (SE), ambas calles son de bajo </w:t>
            </w:r>
            <w:r w:rsidR="00857651" w:rsidRPr="00C933CC">
              <w:t>tráfico</w:t>
            </w:r>
            <w:r w:rsidRPr="00C933CC">
              <w:t xml:space="preserve"> vehicular, de acuerdo a lo constatado por el fiscalizador. Al Oeste</w:t>
            </w:r>
            <w:r w:rsidR="00B97932">
              <w:t xml:space="preserve"> (O)</w:t>
            </w:r>
            <w:r w:rsidRPr="00C933CC">
              <w:t xml:space="preserve"> de la estación de monitoreo, a </w:t>
            </w:r>
            <w:r>
              <w:t>50</w:t>
            </w:r>
            <w:r w:rsidRPr="00C933CC">
              <w:t>m aprox</w:t>
            </w:r>
            <w:r w:rsidR="00C62453">
              <w:t>imadamente</w:t>
            </w:r>
            <w:r w:rsidRPr="00C933CC">
              <w:t xml:space="preserve">, se encuentra una zona de edificios abandonados, </w:t>
            </w:r>
            <w:r w:rsidR="003576F9" w:rsidRPr="00C933CC">
              <w:t xml:space="preserve">solo se aprecia </w:t>
            </w:r>
            <w:r w:rsidR="003576F9">
              <w:t xml:space="preserve"> al momento de la visita y a 35 metros de la estación, </w:t>
            </w:r>
            <w:r w:rsidR="003576F9" w:rsidRPr="00C933CC">
              <w:t xml:space="preserve">que </w:t>
            </w:r>
            <w:r w:rsidR="003576F9">
              <w:t>el terreno es utilizado</w:t>
            </w:r>
            <w:r w:rsidR="003576F9" w:rsidRPr="00C933CC">
              <w:t xml:space="preserve"> </w:t>
            </w:r>
            <w:r w:rsidR="008B3FB9">
              <w:t>ocasiona</w:t>
            </w:r>
            <w:r w:rsidR="008B3FB9" w:rsidRPr="00C933CC">
              <w:t xml:space="preserve">lmente </w:t>
            </w:r>
            <w:r w:rsidR="003576F9" w:rsidRPr="00C933CC">
              <w:t xml:space="preserve">como estacionamiento, </w:t>
            </w:r>
            <w:r w:rsidR="0054039F" w:rsidRPr="00465ACC">
              <w:rPr>
                <w:rFonts w:ascii="Calibri" w:hAnsi="Calibri" w:cs="Calibri"/>
                <w:color w:val="000000"/>
                <w:lang w:eastAsia="es-ES"/>
              </w:rPr>
              <w:t>situación que se debe tener en cuenta si a futuro se produjera un cambio en el uso del terreno</w:t>
            </w:r>
            <w:r w:rsidR="0054039F">
              <w:rPr>
                <w:rFonts w:ascii="Calibri" w:hAnsi="Calibri" w:cs="Calibri"/>
                <w:color w:val="000000"/>
                <w:lang w:eastAsia="es-ES"/>
              </w:rPr>
              <w:t xml:space="preserve"> en el que se emplaza la estación o si aumentase la cantidad de vehículos que circulan en el sector, en el marco de su uso como estacionamiento.</w:t>
            </w:r>
          </w:p>
          <w:p w14:paraId="5FDB2663" w14:textId="77777777" w:rsidR="001274CC" w:rsidRPr="0014621A" w:rsidRDefault="007E25D6" w:rsidP="007E25D6">
            <w:pPr>
              <w:pStyle w:val="TABLA"/>
              <w:spacing w:before="0" w:after="0"/>
              <w:rPr>
                <w:highlight w:val="yellow"/>
              </w:rPr>
            </w:pPr>
            <w:r>
              <w:t>De acuerdo a los antecedentes recopilados, se constato que se cumple el criterio establecido en este punto.</w:t>
            </w:r>
          </w:p>
        </w:tc>
      </w:tr>
      <w:tr w:rsidR="00FA3770" w14:paraId="355A196A" w14:textId="77777777" w:rsidTr="00E62DAF">
        <w:tc>
          <w:tcPr>
            <w:tcW w:w="229" w:type="pct"/>
          </w:tcPr>
          <w:p w14:paraId="7CB14732" w14:textId="77777777" w:rsidR="00E04B4C" w:rsidRPr="00D61805" w:rsidRDefault="00E04B4C" w:rsidP="00BF1356">
            <w:pPr>
              <w:rPr>
                <w:b/>
              </w:rPr>
            </w:pPr>
            <w:r w:rsidRPr="00E1447D">
              <w:rPr>
                <w:b/>
              </w:rPr>
              <w:lastRenderedPageBreak/>
              <w:t>5</w:t>
            </w:r>
          </w:p>
        </w:tc>
        <w:tc>
          <w:tcPr>
            <w:tcW w:w="911" w:type="pct"/>
          </w:tcPr>
          <w:p w14:paraId="38055129" w14:textId="77777777" w:rsidR="00E04B4C" w:rsidRPr="00887C14" w:rsidRDefault="00E04B4C" w:rsidP="000E4A95">
            <w:pPr>
              <w:autoSpaceDE w:val="0"/>
              <w:autoSpaceDN w:val="0"/>
              <w:adjustRightInd w:val="0"/>
              <w:rPr>
                <w:b/>
                <w:bCs/>
              </w:rPr>
            </w:pPr>
            <w:r w:rsidRPr="0075483B">
              <w:rPr>
                <w:b/>
                <w:bCs/>
              </w:rPr>
              <w:t>Artículo 1</w:t>
            </w:r>
            <w:r w:rsidR="00BD6DD3" w:rsidRPr="0075483B">
              <w:rPr>
                <w:b/>
                <w:bCs/>
              </w:rPr>
              <w:t>°</w:t>
            </w:r>
            <w:r w:rsidRPr="0075483B">
              <w:rPr>
                <w:b/>
                <w:bCs/>
              </w:rPr>
              <w:t>. R</w:t>
            </w:r>
            <w:r w:rsidR="00F51A72">
              <w:rPr>
                <w:b/>
                <w:bCs/>
              </w:rPr>
              <w:t>es</w:t>
            </w:r>
            <w:r w:rsidRPr="0075483B">
              <w:rPr>
                <w:b/>
                <w:bCs/>
              </w:rPr>
              <w:t xml:space="preserve">. Ex. N°106/2013 SMA. Numeral 4) </w:t>
            </w:r>
            <w:r w:rsidRPr="0075483B">
              <w:rPr>
                <w:rFonts w:cs="Courier"/>
                <w:b/>
                <w:color w:val="000000"/>
              </w:rPr>
              <w:t>Distancia del cabezal.</w:t>
            </w:r>
            <w:r w:rsidRPr="0075483B">
              <w:rPr>
                <w:rFonts w:cs="Courier"/>
                <w:color w:val="000000"/>
              </w:rPr>
              <w:t xml:space="preserve"> La</w:t>
            </w:r>
            <w:r w:rsidRPr="008768CC">
              <w:rPr>
                <w:rFonts w:cs="Courier"/>
                <w:color w:val="000000"/>
              </w:rPr>
              <w:t xml:space="preserve"> distancia del </w:t>
            </w:r>
            <w:r>
              <w:rPr>
                <w:rFonts w:cs="Courier"/>
                <w:color w:val="000000"/>
              </w:rPr>
              <w:t xml:space="preserve">cabezal a las calles deberá ser </w:t>
            </w:r>
            <w:r w:rsidRPr="008768CC">
              <w:rPr>
                <w:rFonts w:cs="Courier"/>
                <w:color w:val="000000"/>
              </w:rPr>
              <w:t xml:space="preserve">mayor a 10 </w:t>
            </w:r>
            <w:r w:rsidRPr="008768CC">
              <w:rPr>
                <w:rFonts w:cs="Courier"/>
                <w:color w:val="000000"/>
              </w:rPr>
              <w:lastRenderedPageBreak/>
              <w:t>metros para calles internas de pueblos y</w:t>
            </w:r>
            <w:r>
              <w:rPr>
                <w:rFonts w:cs="Courier"/>
                <w:color w:val="000000"/>
              </w:rPr>
              <w:t xml:space="preserve"> localidades, mayor a 15 metros </w:t>
            </w:r>
            <w:r w:rsidRPr="008768CC">
              <w:rPr>
                <w:rFonts w:cs="Courier"/>
                <w:color w:val="000000"/>
              </w:rPr>
              <w:t>para avenidas o calles principales y mayor a 50 m</w:t>
            </w:r>
            <w:r>
              <w:rPr>
                <w:rFonts w:cs="Courier"/>
                <w:color w:val="000000"/>
              </w:rPr>
              <w:t xml:space="preserve">etros para autopistas urbanas y </w:t>
            </w:r>
            <w:r w:rsidRPr="008768CC">
              <w:rPr>
                <w:rFonts w:cs="Courier"/>
                <w:color w:val="000000"/>
              </w:rPr>
              <w:t>carreteras.</w:t>
            </w:r>
          </w:p>
        </w:tc>
        <w:tc>
          <w:tcPr>
            <w:tcW w:w="3860" w:type="pct"/>
          </w:tcPr>
          <w:p w14:paraId="3F075F72" w14:textId="7157C72D" w:rsidR="005B3408" w:rsidRDefault="00C62453" w:rsidP="007E25D6">
            <w:pPr>
              <w:pStyle w:val="TABLA"/>
            </w:pPr>
            <w:r>
              <w:lastRenderedPageBreak/>
              <w:t>El cabezal del equipo de MP2,5</w:t>
            </w:r>
            <w:r w:rsidR="00D56799">
              <w:t xml:space="preserve"> se </w:t>
            </w:r>
            <w:r>
              <w:t>encuentra a una distancia de</w:t>
            </w:r>
            <w:r w:rsidR="00D56799">
              <w:t xml:space="preserve"> </w:t>
            </w:r>
            <w:r>
              <w:t>150 metros de la</w:t>
            </w:r>
            <w:r w:rsidR="0008091D">
              <w:t xml:space="preserve"> </w:t>
            </w:r>
            <w:r>
              <w:t xml:space="preserve">avenida </w:t>
            </w:r>
            <w:r w:rsidR="007958B7">
              <w:t>Pedro Aguirre Cerda</w:t>
            </w:r>
            <w:r>
              <w:t xml:space="preserve"> en Dirección Oeste (O)</w:t>
            </w:r>
            <w:r w:rsidR="007958B7">
              <w:t>,</w:t>
            </w:r>
            <w:r w:rsidRPr="00890344">
              <w:t xml:space="preserve"> a 60</w:t>
            </w:r>
            <w:r w:rsidR="008B3FB9">
              <w:t xml:space="preserve"> </w:t>
            </w:r>
            <w:r w:rsidRPr="00890344">
              <w:t>m al Sureste (SE) de una calle interna y a 60</w:t>
            </w:r>
            <w:r w:rsidR="008B3FB9">
              <w:t xml:space="preserve"> </w:t>
            </w:r>
            <w:r w:rsidRPr="00890344">
              <w:t xml:space="preserve">m al Sur (S) de la calle Cerrillos. </w:t>
            </w:r>
            <w:r>
              <w:t xml:space="preserve">Cabe señalar, que </w:t>
            </w:r>
            <w:r w:rsidR="007958B7">
              <w:t>las calles internas que se extienden al Sur</w:t>
            </w:r>
            <w:r>
              <w:t xml:space="preserve"> (S) y sureste (SE)</w:t>
            </w:r>
            <w:r w:rsidR="007958B7">
              <w:t xml:space="preserve"> de la estación, </w:t>
            </w:r>
            <w:r>
              <w:t>poseen bajo tr</w:t>
            </w:r>
            <w:r w:rsidR="008B3FB9">
              <w:t>á</w:t>
            </w:r>
            <w:r>
              <w:t>fico vehicular.</w:t>
            </w:r>
            <w:r w:rsidR="00A01FFC">
              <w:t xml:space="preserve"> Solo se advierte el uso del terreno como un </w:t>
            </w:r>
            <w:r w:rsidR="005B3408">
              <w:t>estacionamiento</w:t>
            </w:r>
            <w:r w:rsidR="008B3FB9">
              <w:t xml:space="preserve"> ocasional</w:t>
            </w:r>
            <w:r w:rsidR="005B3408">
              <w:t xml:space="preserve">, a unos 35 metros aproximadamente, </w:t>
            </w:r>
            <w:r w:rsidR="005B3408" w:rsidRPr="00465ACC">
              <w:rPr>
                <w:rFonts w:ascii="Calibri" w:hAnsi="Calibri" w:cs="Calibri"/>
                <w:color w:val="000000"/>
                <w:lang w:eastAsia="es-ES"/>
              </w:rPr>
              <w:t>situación que se debe tener en cuenta si a futuro se produjera un cambio en el uso del terreno</w:t>
            </w:r>
            <w:r w:rsidR="001F5FA5">
              <w:rPr>
                <w:rFonts w:ascii="Calibri" w:hAnsi="Calibri" w:cs="Calibri"/>
                <w:color w:val="000000"/>
                <w:lang w:eastAsia="es-ES"/>
              </w:rPr>
              <w:t xml:space="preserve"> </w:t>
            </w:r>
            <w:r w:rsidR="0054039F">
              <w:rPr>
                <w:rFonts w:ascii="Calibri" w:hAnsi="Calibri" w:cs="Calibri"/>
                <w:color w:val="000000"/>
                <w:lang w:eastAsia="es-ES"/>
              </w:rPr>
              <w:t xml:space="preserve">en el que se emplaza la estación </w:t>
            </w:r>
            <w:r w:rsidR="001F5FA5">
              <w:rPr>
                <w:rFonts w:ascii="Calibri" w:hAnsi="Calibri" w:cs="Calibri"/>
                <w:color w:val="000000"/>
                <w:lang w:eastAsia="es-ES"/>
              </w:rPr>
              <w:t xml:space="preserve">o si </w:t>
            </w:r>
            <w:r w:rsidR="001F5FA5">
              <w:rPr>
                <w:rFonts w:ascii="Calibri" w:hAnsi="Calibri" w:cs="Calibri"/>
                <w:color w:val="000000"/>
                <w:lang w:eastAsia="es-ES"/>
              </w:rPr>
              <w:lastRenderedPageBreak/>
              <w:t>aumentase la cantidad de vehículos que circulan en el sector, en el marco de su uso como estacionamiento</w:t>
            </w:r>
            <w:r w:rsidR="0054039F">
              <w:rPr>
                <w:rFonts w:ascii="Calibri" w:hAnsi="Calibri" w:cs="Calibri"/>
                <w:color w:val="000000"/>
                <w:lang w:eastAsia="es-ES"/>
              </w:rPr>
              <w:t>.</w:t>
            </w:r>
          </w:p>
          <w:p w14:paraId="18E5722E" w14:textId="77777777" w:rsidR="007E25D6" w:rsidRPr="00473CEA" w:rsidRDefault="007E25D6" w:rsidP="00A01FFC">
            <w:pPr>
              <w:spacing w:before="120" w:after="120"/>
            </w:pPr>
            <w:r>
              <w:t>D</w:t>
            </w:r>
            <w:r w:rsidRPr="008D52B4">
              <w:t>e acuerdo a los criter</w:t>
            </w:r>
            <w:r>
              <w:t>ios establecidos en el numeral 4</w:t>
            </w:r>
            <w:r w:rsidRPr="008D52B4">
              <w:t>) del A</w:t>
            </w:r>
            <w:r w:rsidR="00631AE5">
              <w:t>rtículo 1° Res. Ex. N°106/2013</w:t>
            </w:r>
            <w:r>
              <w:t xml:space="preserve">, con la información levantada en terreno </w:t>
            </w:r>
            <w:r w:rsidR="00A01FFC">
              <w:t>se verifica el cumplimiento de</w:t>
            </w:r>
            <w:r w:rsidR="00C62453">
              <w:t xml:space="preserve"> los criterios establecido</w:t>
            </w:r>
            <w:r>
              <w:t>s en este punto.</w:t>
            </w:r>
          </w:p>
        </w:tc>
      </w:tr>
      <w:tr w:rsidR="00FA3770" w14:paraId="00ACEA18" w14:textId="77777777" w:rsidTr="00E62DAF">
        <w:trPr>
          <w:trHeight w:val="5853"/>
        </w:trPr>
        <w:tc>
          <w:tcPr>
            <w:tcW w:w="229" w:type="pct"/>
          </w:tcPr>
          <w:p w14:paraId="5C8DD504" w14:textId="77777777" w:rsidR="00EF1C62" w:rsidRPr="00E1447D" w:rsidRDefault="00EF1C62" w:rsidP="00BF1356">
            <w:pPr>
              <w:rPr>
                <w:b/>
              </w:rPr>
            </w:pPr>
            <w:r>
              <w:rPr>
                <w:b/>
              </w:rPr>
              <w:lastRenderedPageBreak/>
              <w:t>6</w:t>
            </w:r>
          </w:p>
        </w:tc>
        <w:tc>
          <w:tcPr>
            <w:tcW w:w="911" w:type="pct"/>
          </w:tcPr>
          <w:p w14:paraId="4831EEAB" w14:textId="77777777" w:rsidR="00EF1C62" w:rsidRPr="006904BD" w:rsidRDefault="00EF1C62" w:rsidP="000E4A95">
            <w:pPr>
              <w:autoSpaceDE w:val="0"/>
              <w:autoSpaceDN w:val="0"/>
              <w:adjustRightInd w:val="0"/>
              <w:rPr>
                <w:rFonts w:cs="Courier"/>
                <w:b/>
                <w:color w:val="000000"/>
              </w:rPr>
            </w:pPr>
            <w:r w:rsidRPr="00887C14">
              <w:rPr>
                <w:b/>
                <w:bCs/>
              </w:rPr>
              <w:t>Artículo 1</w:t>
            </w:r>
            <w:r w:rsidR="00BD6DD3">
              <w:rPr>
                <w:b/>
                <w:bCs/>
              </w:rPr>
              <w:t>°</w:t>
            </w:r>
            <w:r w:rsidRPr="00887C14">
              <w:rPr>
                <w:b/>
                <w:bCs/>
              </w:rPr>
              <w:t>. R</w:t>
            </w:r>
            <w:r w:rsidR="00F51A72">
              <w:rPr>
                <w:b/>
                <w:bCs/>
              </w:rPr>
              <w:t>es</w:t>
            </w:r>
            <w:r w:rsidRPr="00887C14">
              <w:rPr>
                <w:b/>
                <w:bCs/>
              </w:rPr>
              <w:t xml:space="preserve">. Ex. N°106/2013 SMA. Numeral </w:t>
            </w:r>
            <w:r>
              <w:rPr>
                <w:b/>
                <w:bCs/>
              </w:rPr>
              <w:t>5</w:t>
            </w:r>
            <w:r w:rsidRPr="00887C14">
              <w:rPr>
                <w:b/>
                <w:bCs/>
              </w:rPr>
              <w:t xml:space="preserve">) </w:t>
            </w:r>
            <w:r w:rsidRPr="006904BD">
              <w:rPr>
                <w:rFonts w:cs="Courier"/>
                <w:b/>
                <w:color w:val="000000"/>
              </w:rPr>
              <w:t>Distancia horizontal del cabezal respecto a otros cabezales de otros equipos.</w:t>
            </w:r>
          </w:p>
          <w:p w14:paraId="3E9DE565" w14:textId="77777777" w:rsidR="00EF1C62" w:rsidRDefault="00EF1C62" w:rsidP="00891289">
            <w:pPr>
              <w:autoSpaceDE w:val="0"/>
              <w:autoSpaceDN w:val="0"/>
              <w:adjustRightInd w:val="0"/>
              <w:rPr>
                <w:rFonts w:cs="Courier"/>
                <w:color w:val="000000"/>
              </w:rPr>
            </w:pPr>
            <w:r w:rsidRPr="008768CC">
              <w:rPr>
                <w:rFonts w:cs="Courier"/>
                <w:color w:val="000000"/>
              </w:rPr>
              <w:t>La distancia horizontal del cabezal respecto a o</w:t>
            </w:r>
            <w:r>
              <w:rPr>
                <w:rFonts w:cs="Courier"/>
                <w:color w:val="000000"/>
              </w:rPr>
              <w:t xml:space="preserve">tros cabezales de otros equipos </w:t>
            </w:r>
            <w:r w:rsidRPr="008768CC">
              <w:rPr>
                <w:rFonts w:cs="Courier"/>
                <w:color w:val="000000"/>
              </w:rPr>
              <w:t>deberá ser mayor a 1 metro respecto a toma de muestra</w:t>
            </w:r>
            <w:r>
              <w:rPr>
                <w:rFonts w:cs="Courier"/>
                <w:color w:val="000000"/>
              </w:rPr>
              <w:t xml:space="preserve">s de gases a alturas similares, </w:t>
            </w:r>
            <w:r w:rsidRPr="008768CC">
              <w:rPr>
                <w:rFonts w:cs="Courier"/>
                <w:color w:val="000000"/>
              </w:rPr>
              <w:t>y mayor a 2 metros respecto a cabezales de equipos de alto volumen.</w:t>
            </w:r>
          </w:p>
          <w:p w14:paraId="4A763446" w14:textId="77777777" w:rsidR="00891289" w:rsidRPr="00887C14" w:rsidRDefault="00891289" w:rsidP="00891289">
            <w:pPr>
              <w:autoSpaceDE w:val="0"/>
              <w:autoSpaceDN w:val="0"/>
              <w:adjustRightInd w:val="0"/>
              <w:rPr>
                <w:b/>
                <w:bCs/>
              </w:rPr>
            </w:pPr>
          </w:p>
        </w:tc>
        <w:tc>
          <w:tcPr>
            <w:tcW w:w="3860" w:type="pct"/>
          </w:tcPr>
          <w:p w14:paraId="33C04071" w14:textId="77777777" w:rsidR="00473F79" w:rsidRDefault="00AE11ED" w:rsidP="007958B7">
            <w:pPr>
              <w:pStyle w:val="TABLA"/>
            </w:pPr>
            <w:r>
              <w:t>Se verific</w:t>
            </w:r>
            <w:r w:rsidR="0008091D">
              <w:t>ó</w:t>
            </w:r>
            <w:r>
              <w:t xml:space="preserve"> durante la inspección que existe otro equipo</w:t>
            </w:r>
            <w:r w:rsidR="0008091D">
              <w:t xml:space="preserve"> de monitoreo de calidad del aire</w:t>
            </w:r>
            <w:r>
              <w:t xml:space="preserve"> en la estación, modelo</w:t>
            </w:r>
            <w:r w:rsidR="007958B7">
              <w:t xml:space="preserve"> Thermo TEOM 1405-DF</w:t>
            </w:r>
            <w:r>
              <w:t xml:space="preserve">, </w:t>
            </w:r>
            <w:r w:rsidR="0014621A">
              <w:t>el cual registra mediciones de</w:t>
            </w:r>
            <w:r>
              <w:t xml:space="preserve"> MP10</w:t>
            </w:r>
            <w:r w:rsidR="0098658D">
              <w:t xml:space="preserve">, </w:t>
            </w:r>
            <w:r w:rsidR="007958B7">
              <w:t>MP2,5</w:t>
            </w:r>
            <w:r w:rsidR="0098658D">
              <w:t xml:space="preserve"> y Coarse</w:t>
            </w:r>
            <w:r>
              <w:t>, encontrándose su cabezal a una distancia de 1</w:t>
            </w:r>
            <w:r w:rsidR="007958B7">
              <w:t>,8</w:t>
            </w:r>
            <w:r>
              <w:t xml:space="preserve"> metro</w:t>
            </w:r>
            <w:r w:rsidR="007958B7">
              <w:t>s</w:t>
            </w:r>
            <w:r>
              <w:t xml:space="preserve"> </w:t>
            </w:r>
            <w:r w:rsidR="0014621A">
              <w:t>medido</w:t>
            </w:r>
            <w:r w:rsidR="007958B7">
              <w:t>s</w:t>
            </w:r>
            <w:r w:rsidR="0014621A">
              <w:t xml:space="preserve"> desde el</w:t>
            </w:r>
            <w:r>
              <w:t xml:space="preserve"> cabeza</w:t>
            </w:r>
            <w:r w:rsidR="008B3FB9">
              <w:t>l</w:t>
            </w:r>
            <w:r>
              <w:t xml:space="preserve"> del equipo</w:t>
            </w:r>
            <w:r w:rsidR="0014621A">
              <w:t xml:space="preserve"> MP2,5</w:t>
            </w:r>
            <w:r>
              <w:t xml:space="preserve">, </w:t>
            </w:r>
            <w:r w:rsidR="007F12A9" w:rsidRPr="007F12A9">
              <w:t xml:space="preserve">BAM1020 N/S </w:t>
            </w:r>
            <w:r w:rsidR="007958B7">
              <w:t>R</w:t>
            </w:r>
            <w:r w:rsidR="007958B7" w:rsidRPr="007958B7">
              <w:t>21967</w:t>
            </w:r>
            <w:r w:rsidR="00473F79">
              <w:t>.</w:t>
            </w:r>
          </w:p>
          <w:p w14:paraId="7174EED0" w14:textId="77777777" w:rsidR="00AE11ED" w:rsidRDefault="00473F79" w:rsidP="007958B7">
            <w:pPr>
              <w:pStyle w:val="TABLA"/>
              <w:rPr>
                <w:sz w:val="16"/>
                <w:szCs w:val="16"/>
              </w:rPr>
            </w:pPr>
            <w:r>
              <w:t>De acuerdo a la medición real</w:t>
            </w:r>
            <w:r w:rsidR="00631AE5">
              <w:t>i</w:t>
            </w:r>
            <w:r>
              <w:t>zada en terreno se da</w:t>
            </w:r>
            <w:r w:rsidR="007F12A9" w:rsidRPr="007F12A9">
              <w:t xml:space="preserve"> </w:t>
            </w:r>
            <w:r w:rsidR="0008091D">
              <w:t>cumpliendo con la distancia mínima estableci</w:t>
            </w:r>
            <w:r w:rsidR="00DF72A9">
              <w:t>d</w:t>
            </w:r>
            <w:r w:rsidR="0008091D">
              <w:t>a en el numeral 5) del Artículo 1° de la Res. Ex</w:t>
            </w:r>
            <w:r w:rsidR="00F51A72">
              <w:t>.</w:t>
            </w:r>
            <w:r w:rsidR="0008091D">
              <w:t xml:space="preserve"> N°</w:t>
            </w:r>
            <w:r w:rsidR="00CE3E9C">
              <w:t> </w:t>
            </w:r>
            <w:r w:rsidR="0008091D">
              <w:t>106/2013 de la SMA.</w:t>
            </w:r>
          </w:p>
          <w:p w14:paraId="2DFA9182" w14:textId="77777777" w:rsidR="0014621A" w:rsidRPr="0082053E" w:rsidRDefault="0014621A" w:rsidP="00AE11ED">
            <w:pPr>
              <w:pStyle w:val="TABLA"/>
              <w:jc w:val="center"/>
              <w:rPr>
                <w:sz w:val="16"/>
                <w:szCs w:val="16"/>
              </w:rPr>
            </w:pPr>
          </w:p>
        </w:tc>
      </w:tr>
      <w:tr w:rsidR="00FA3770" w14:paraId="64B3ADA4" w14:textId="77777777" w:rsidTr="00E62DAF">
        <w:tc>
          <w:tcPr>
            <w:tcW w:w="229" w:type="pct"/>
          </w:tcPr>
          <w:p w14:paraId="049D413C" w14:textId="77777777" w:rsidR="00EF1C62" w:rsidRDefault="00EF1C62" w:rsidP="00BF1356">
            <w:pPr>
              <w:rPr>
                <w:b/>
              </w:rPr>
            </w:pPr>
            <w:r>
              <w:rPr>
                <w:b/>
              </w:rPr>
              <w:t>7</w:t>
            </w:r>
          </w:p>
        </w:tc>
        <w:tc>
          <w:tcPr>
            <w:tcW w:w="911" w:type="pct"/>
          </w:tcPr>
          <w:p w14:paraId="1FDC5C36" w14:textId="77777777" w:rsidR="00EF1C62" w:rsidRPr="00887C14" w:rsidRDefault="00EF1C62" w:rsidP="000E4A95">
            <w:pPr>
              <w:autoSpaceDE w:val="0"/>
              <w:autoSpaceDN w:val="0"/>
              <w:adjustRightInd w:val="0"/>
              <w:rPr>
                <w:b/>
                <w:bCs/>
              </w:rPr>
            </w:pPr>
            <w:r w:rsidRPr="00301B60">
              <w:rPr>
                <w:b/>
                <w:bCs/>
              </w:rPr>
              <w:t>Artículo 1</w:t>
            </w:r>
            <w:r w:rsidR="00BD6DD3" w:rsidRPr="00301B60">
              <w:rPr>
                <w:b/>
                <w:bCs/>
              </w:rPr>
              <w:t>°</w:t>
            </w:r>
            <w:r w:rsidRPr="00301B60">
              <w:rPr>
                <w:b/>
                <w:bCs/>
              </w:rPr>
              <w:t>. R</w:t>
            </w:r>
            <w:r w:rsidR="00F51A72">
              <w:rPr>
                <w:b/>
                <w:bCs/>
              </w:rPr>
              <w:t>es</w:t>
            </w:r>
            <w:r w:rsidRPr="00301B60">
              <w:rPr>
                <w:b/>
                <w:bCs/>
              </w:rPr>
              <w:t xml:space="preserve">. Ex. N°106/2013 SMA. Numeral 6) </w:t>
            </w:r>
            <w:r w:rsidRPr="00301B60">
              <w:rPr>
                <w:rFonts w:cs="Courier"/>
                <w:b/>
                <w:color w:val="000000"/>
              </w:rPr>
              <w:t>Distancia del cabezal respecto a obstrucciones espaciales</w:t>
            </w:r>
            <w:r w:rsidRPr="006904BD">
              <w:rPr>
                <w:rFonts w:cs="Courier"/>
                <w:b/>
                <w:color w:val="000000"/>
              </w:rPr>
              <w:t>.</w:t>
            </w:r>
            <w:r>
              <w:rPr>
                <w:rFonts w:cs="Courier"/>
                <w:color w:val="000000"/>
              </w:rPr>
              <w:t xml:space="preserve"> La distancia del </w:t>
            </w:r>
            <w:r w:rsidRPr="008768CC">
              <w:rPr>
                <w:rFonts w:cs="Courier"/>
                <w:color w:val="000000"/>
              </w:rPr>
              <w:t xml:space="preserve">cabezal respecto a obstrucciones </w:t>
            </w:r>
            <w:r w:rsidRPr="008768CC">
              <w:rPr>
                <w:rFonts w:cs="Courier"/>
                <w:color w:val="000000"/>
              </w:rPr>
              <w:lastRenderedPageBreak/>
              <w:t>espaciales debe se</w:t>
            </w:r>
            <w:r>
              <w:rPr>
                <w:rFonts w:cs="Courier"/>
                <w:color w:val="000000"/>
              </w:rPr>
              <w:t xml:space="preserve">r mayor a 2 metros para muros u </w:t>
            </w:r>
            <w:r w:rsidRPr="008768CC">
              <w:rPr>
                <w:rFonts w:cs="Courier"/>
                <w:color w:val="000000"/>
              </w:rPr>
              <w:t>obstáculos verticales; y debe mantener una dist</w:t>
            </w:r>
            <w:r>
              <w:rPr>
                <w:rFonts w:cs="Courier"/>
                <w:color w:val="000000"/>
              </w:rPr>
              <w:t xml:space="preserve">ancia en la horizontal de, a lo </w:t>
            </w:r>
            <w:r w:rsidRPr="008768CC">
              <w:rPr>
                <w:rFonts w:cs="Courier"/>
                <w:color w:val="000000"/>
              </w:rPr>
              <w:t>menos, 2 veces la diferencia de altura entre la tom</w:t>
            </w:r>
            <w:r>
              <w:rPr>
                <w:rFonts w:cs="Courier"/>
                <w:color w:val="000000"/>
              </w:rPr>
              <w:t xml:space="preserve">a de muestra y la altura máxima </w:t>
            </w:r>
            <w:r w:rsidRPr="008768CC">
              <w:rPr>
                <w:rFonts w:cs="Courier"/>
                <w:color w:val="000000"/>
              </w:rPr>
              <w:t>de un obstáculo. El flujo de aire no debe tener obst</w:t>
            </w:r>
            <w:r>
              <w:rPr>
                <w:rFonts w:cs="Courier"/>
                <w:color w:val="000000"/>
              </w:rPr>
              <w:t xml:space="preserve">rucciones a lo menos en un arco </w:t>
            </w:r>
            <w:r w:rsidRPr="008768CC">
              <w:rPr>
                <w:rFonts w:cs="Courier"/>
                <w:color w:val="000000"/>
              </w:rPr>
              <w:t>de 270°. La distancia debe ser mayor a 20 metros d</w:t>
            </w:r>
            <w:r>
              <w:rPr>
                <w:rFonts w:cs="Courier"/>
                <w:color w:val="000000"/>
              </w:rPr>
              <w:t xml:space="preserve">e la línea de goteo de un grupo </w:t>
            </w:r>
            <w:r w:rsidRPr="008768CC">
              <w:rPr>
                <w:rFonts w:cs="Courier"/>
                <w:color w:val="000000"/>
              </w:rPr>
              <w:t>de árboles.</w:t>
            </w:r>
          </w:p>
        </w:tc>
        <w:tc>
          <w:tcPr>
            <w:tcW w:w="3860" w:type="pct"/>
          </w:tcPr>
          <w:p w14:paraId="63CA588B" w14:textId="77777777" w:rsidR="00ED1AD4" w:rsidRPr="009E08FF" w:rsidRDefault="00757222" w:rsidP="00473CEA">
            <w:pPr>
              <w:pStyle w:val="TABLA"/>
            </w:pPr>
            <w:r>
              <w:lastRenderedPageBreak/>
              <w:t>La Fotografía N°9</w:t>
            </w:r>
            <w:r w:rsidR="00F51A72">
              <w:t>, presentada más arriba</w:t>
            </w:r>
            <w:r w:rsidR="00D23B40" w:rsidRPr="00A6340A">
              <w:t>, muestra las inmediaciones de la estación en los 8 puntos cardinales, lo que evidencia que el cabezal de MP2,5 se ubica libre de obstrucciones</w:t>
            </w:r>
            <w:r w:rsidR="00D23B40">
              <w:t>,</w:t>
            </w:r>
            <w:r w:rsidR="00D23B40" w:rsidRPr="00A6340A">
              <w:t xml:space="preserve"> edificios, muros u otros. En el punto de exposición de la estación de monitoreo se aprecia el entorno y el </w:t>
            </w:r>
            <w:r w:rsidR="00D23B40">
              <w:t>flujo de aire sin obstrucciones.</w:t>
            </w:r>
          </w:p>
        </w:tc>
      </w:tr>
      <w:tr w:rsidR="00FA3770" w14:paraId="6C93E37C" w14:textId="77777777" w:rsidTr="00E62DAF">
        <w:tc>
          <w:tcPr>
            <w:tcW w:w="229" w:type="pct"/>
          </w:tcPr>
          <w:p w14:paraId="5C194657" w14:textId="77777777" w:rsidR="00EF1C62" w:rsidRDefault="00D17B55" w:rsidP="00BF1356">
            <w:pPr>
              <w:rPr>
                <w:b/>
              </w:rPr>
            </w:pPr>
            <w:r>
              <w:rPr>
                <w:b/>
              </w:rPr>
              <w:lastRenderedPageBreak/>
              <w:t>8</w:t>
            </w:r>
          </w:p>
        </w:tc>
        <w:tc>
          <w:tcPr>
            <w:tcW w:w="911" w:type="pct"/>
          </w:tcPr>
          <w:p w14:paraId="50AC68AC" w14:textId="77777777" w:rsidR="00EF1C62" w:rsidRPr="00D17B55" w:rsidRDefault="00D17B55" w:rsidP="00EF1C62">
            <w:pPr>
              <w:autoSpaceDE w:val="0"/>
              <w:autoSpaceDN w:val="0"/>
              <w:adjustRightInd w:val="0"/>
              <w:rPr>
                <w:b/>
                <w:bCs/>
              </w:rPr>
            </w:pPr>
            <w:r w:rsidRPr="00D17B55">
              <w:rPr>
                <w:b/>
              </w:rPr>
              <w:t>D.S. N°61/2008, modificado por D.S. N°30/2009 de MINSAL.</w:t>
            </w:r>
            <w:r>
              <w:rPr>
                <w:b/>
              </w:rPr>
              <w:t xml:space="preserve"> </w:t>
            </w:r>
            <w:r w:rsidRPr="008C1CAB">
              <w:t>T</w:t>
            </w:r>
            <w:r w:rsidR="002A4D22" w:rsidRPr="008C1CAB">
              <w:t>ítulo</w:t>
            </w:r>
            <w:r w:rsidRPr="008C1CAB">
              <w:t xml:space="preserve"> I Disp</w:t>
            </w:r>
            <w:r w:rsidR="00BD6DD3">
              <w:t xml:space="preserve">osiciones Generales: artículo </w:t>
            </w:r>
            <w:r w:rsidRPr="008C1CAB">
              <w:t>2</w:t>
            </w:r>
            <w:r w:rsidR="00BD6DD3">
              <w:t>°</w:t>
            </w:r>
            <w:r w:rsidR="005446A6">
              <w:t>, literal t) Zona Horaria</w:t>
            </w:r>
            <w:r w:rsidRPr="008C1CAB">
              <w:t>.</w:t>
            </w:r>
          </w:p>
        </w:tc>
        <w:tc>
          <w:tcPr>
            <w:tcW w:w="3860" w:type="pct"/>
          </w:tcPr>
          <w:p w14:paraId="01386C00" w14:textId="77777777" w:rsidR="00473F79" w:rsidRPr="00473CEA" w:rsidRDefault="00473F79" w:rsidP="00473CEA">
            <w:pPr>
              <w:pStyle w:val="TABLA"/>
            </w:pPr>
            <w:r w:rsidRPr="009E6664">
              <w:t xml:space="preserve">El equipo de monitoreo de calidad del aire de </w:t>
            </w:r>
            <w:r>
              <w:t>MP2,5</w:t>
            </w:r>
            <w:r w:rsidRPr="009E6664">
              <w:t xml:space="preserve"> se mantiene sincronizado, de acuerdo a la hora oficial de Chile continental de invierno (GMT-4). En la visita a la estación se confirma la hora del equipo instalado.</w:t>
            </w:r>
          </w:p>
        </w:tc>
      </w:tr>
      <w:tr w:rsidR="00FA3770" w:rsidRPr="000C1BED" w14:paraId="188A0AF7" w14:textId="77777777" w:rsidTr="00E62DAF">
        <w:tc>
          <w:tcPr>
            <w:tcW w:w="229" w:type="pct"/>
          </w:tcPr>
          <w:p w14:paraId="008B01B1" w14:textId="77777777" w:rsidR="002A4D22" w:rsidRDefault="002A4D22" w:rsidP="00BF1356">
            <w:pPr>
              <w:rPr>
                <w:b/>
              </w:rPr>
            </w:pPr>
            <w:r w:rsidRPr="00026F3F">
              <w:rPr>
                <w:b/>
              </w:rPr>
              <w:t>9</w:t>
            </w:r>
          </w:p>
        </w:tc>
        <w:tc>
          <w:tcPr>
            <w:tcW w:w="911" w:type="pct"/>
          </w:tcPr>
          <w:p w14:paraId="6FCC82B1" w14:textId="77777777" w:rsidR="002A4D22" w:rsidRPr="00D17B55" w:rsidRDefault="002A4D22" w:rsidP="00BD6DD3">
            <w:pPr>
              <w:autoSpaceDE w:val="0"/>
              <w:autoSpaceDN w:val="0"/>
              <w:adjustRightInd w:val="0"/>
              <w:rPr>
                <w:b/>
              </w:rPr>
            </w:pPr>
            <w:r w:rsidRPr="00D17B55">
              <w:rPr>
                <w:b/>
              </w:rPr>
              <w:t>D.S. N°61/2008, modificado por D.S. N°30/2009 de MINSAL.</w:t>
            </w:r>
            <w:r>
              <w:rPr>
                <w:b/>
              </w:rPr>
              <w:t xml:space="preserve"> </w:t>
            </w:r>
            <w:r w:rsidRPr="00026F3F">
              <w:t xml:space="preserve">Título II De las Instalaciones, Instrumental e Insumos: artículo </w:t>
            </w:r>
            <w:r w:rsidR="00BD6DD3">
              <w:t>4°</w:t>
            </w:r>
            <w:r w:rsidR="00D47149">
              <w:t>.</w:t>
            </w:r>
          </w:p>
        </w:tc>
        <w:tc>
          <w:tcPr>
            <w:tcW w:w="3860" w:type="pct"/>
          </w:tcPr>
          <w:p w14:paraId="13BEC4A1" w14:textId="77777777" w:rsidR="002A4D22" w:rsidRPr="00473CEA" w:rsidRDefault="00473F79" w:rsidP="007958B7">
            <w:pPr>
              <w:pStyle w:val="TABLA"/>
            </w:pPr>
            <w:r w:rsidRPr="003A568C">
              <w:t xml:space="preserve">La estación cumple con los requisitos de estar construida en material sólido y resistente a las condiciones climáticas imperantes del lugar. La estación Cerrillos se ubica en terreno perteneciente al Ex Aeropuerto de Cerrillos y contiguo al Centro Nacional de Arte </w:t>
            </w:r>
            <w:r w:rsidR="000173AF" w:rsidRPr="003A568C">
              <w:t>Contemporáneo</w:t>
            </w:r>
            <w:r w:rsidRPr="003A568C">
              <w:t>, la estación posee un cerco perimetral que impide el acceso de terceros.</w:t>
            </w:r>
          </w:p>
        </w:tc>
      </w:tr>
      <w:tr w:rsidR="00FA3770" w14:paraId="674D6BC1" w14:textId="77777777" w:rsidTr="00E62DAF">
        <w:tc>
          <w:tcPr>
            <w:tcW w:w="229" w:type="pct"/>
          </w:tcPr>
          <w:p w14:paraId="02D35B3C" w14:textId="77777777" w:rsidR="002A4D22" w:rsidRPr="00F9664C" w:rsidRDefault="00CC4B33" w:rsidP="002A4D22">
            <w:pPr>
              <w:spacing w:before="120" w:after="120"/>
              <w:rPr>
                <w:b/>
              </w:rPr>
            </w:pPr>
            <w:r>
              <w:rPr>
                <w:b/>
              </w:rPr>
              <w:t>10</w:t>
            </w:r>
          </w:p>
        </w:tc>
        <w:tc>
          <w:tcPr>
            <w:tcW w:w="911" w:type="pct"/>
          </w:tcPr>
          <w:p w14:paraId="015FB470" w14:textId="77777777" w:rsidR="002A4D22" w:rsidRPr="00F9664C" w:rsidRDefault="00C22895" w:rsidP="00BD6DD3">
            <w:r w:rsidRPr="00D17B55">
              <w:rPr>
                <w:b/>
              </w:rPr>
              <w:t>D.S. N°61/2008, modificado por D.S. N°30/2009 de MINSAL.</w:t>
            </w:r>
            <w:r>
              <w:rPr>
                <w:b/>
              </w:rPr>
              <w:t xml:space="preserve"> </w:t>
            </w:r>
            <w:r w:rsidRPr="00026F3F">
              <w:lastRenderedPageBreak/>
              <w:t>Título</w:t>
            </w:r>
            <w:r w:rsidR="002A4D22" w:rsidRPr="00F9664C">
              <w:t xml:space="preserve"> II De las Instalaciones, Instrumental e Insumos: artículo </w:t>
            </w:r>
            <w:r w:rsidR="00BD6DD3">
              <w:t>7°</w:t>
            </w:r>
            <w:r w:rsidR="00D47149">
              <w:t>.</w:t>
            </w:r>
          </w:p>
        </w:tc>
        <w:tc>
          <w:tcPr>
            <w:tcW w:w="3860" w:type="pct"/>
          </w:tcPr>
          <w:p w14:paraId="4F99E389" w14:textId="77777777" w:rsidR="002A4D22" w:rsidRDefault="00C22895" w:rsidP="00652A7B">
            <w:pPr>
              <w:pStyle w:val="TABLA"/>
            </w:pPr>
            <w:r w:rsidRPr="008C3C29">
              <w:lastRenderedPageBreak/>
              <w:t>En la estación se mantiene un registro de los parámetros op</w:t>
            </w:r>
            <w:r w:rsidR="00AC3AD6" w:rsidRPr="008C3C29">
              <w:t xml:space="preserve">eracionales </w:t>
            </w:r>
            <w:r w:rsidR="00BC796E" w:rsidRPr="008C3C29">
              <w:t xml:space="preserve">básicos </w:t>
            </w:r>
            <w:r w:rsidR="00AC3AD6" w:rsidRPr="008C3C29">
              <w:t>del equipo de MP2,5</w:t>
            </w:r>
            <w:r w:rsidR="00F51949" w:rsidRPr="008C3C29">
              <w:t>, así como de los sensores y los subsistemas contenidos en la estación</w:t>
            </w:r>
            <w:r w:rsidR="00652A7B" w:rsidRPr="008C3C29">
              <w:t>.</w:t>
            </w:r>
          </w:p>
          <w:p w14:paraId="5DBAEE1B" w14:textId="77777777" w:rsidR="00FF1A33" w:rsidRPr="00473CEA" w:rsidRDefault="00FF1A33" w:rsidP="00FF1A33">
            <w:pPr>
              <w:pStyle w:val="TABLA"/>
              <w:rPr>
                <w:sz w:val="16"/>
                <w:szCs w:val="16"/>
              </w:rPr>
            </w:pPr>
          </w:p>
        </w:tc>
      </w:tr>
      <w:tr w:rsidR="00FA3770" w14:paraId="7F30CB8D" w14:textId="77777777" w:rsidTr="00884BB0">
        <w:trPr>
          <w:trHeight w:val="2348"/>
        </w:trPr>
        <w:tc>
          <w:tcPr>
            <w:tcW w:w="229" w:type="pct"/>
          </w:tcPr>
          <w:p w14:paraId="202BC52C" w14:textId="77777777" w:rsidR="00C22895" w:rsidRPr="00F9664C" w:rsidRDefault="00CC4B33" w:rsidP="00C22895">
            <w:pPr>
              <w:spacing w:before="120" w:after="120"/>
              <w:rPr>
                <w:b/>
              </w:rPr>
            </w:pPr>
            <w:r>
              <w:rPr>
                <w:b/>
              </w:rPr>
              <w:lastRenderedPageBreak/>
              <w:t>11</w:t>
            </w:r>
          </w:p>
        </w:tc>
        <w:tc>
          <w:tcPr>
            <w:tcW w:w="911" w:type="pct"/>
          </w:tcPr>
          <w:p w14:paraId="4A37FEB4" w14:textId="77777777" w:rsidR="00C22895" w:rsidRPr="00F9664C" w:rsidRDefault="00C22895" w:rsidP="009C643A">
            <w:r w:rsidRPr="00D17B55">
              <w:rPr>
                <w:b/>
              </w:rPr>
              <w:t>D.S. N°61/2008, modificado por D.S. N°30/2009 de MINSAL.</w:t>
            </w:r>
            <w:r>
              <w:rPr>
                <w:b/>
              </w:rPr>
              <w:t xml:space="preserve"> </w:t>
            </w:r>
            <w:r w:rsidRPr="00026F3F">
              <w:t>Título</w:t>
            </w:r>
            <w:r w:rsidRPr="00F9664C">
              <w:t xml:space="preserve"> II De las Instalaciones, Instrumental e Insumos: artículo </w:t>
            </w:r>
            <w:r w:rsidR="009C643A">
              <w:t>8°</w:t>
            </w:r>
            <w:r w:rsidR="00A477A6">
              <w:t>.</w:t>
            </w:r>
            <w:r w:rsidR="00A477A6" w:rsidRPr="00A477A6">
              <w:t xml:space="preserve"> </w:t>
            </w:r>
          </w:p>
        </w:tc>
        <w:tc>
          <w:tcPr>
            <w:tcW w:w="3860" w:type="pct"/>
          </w:tcPr>
          <w:p w14:paraId="6133116F" w14:textId="77777777" w:rsidR="00AC3AD6" w:rsidRPr="00AC3AD6" w:rsidRDefault="004B400D" w:rsidP="00884BB0">
            <w:pPr>
              <w:pStyle w:val="TABLA"/>
              <w:rPr>
                <w:sz w:val="16"/>
                <w:szCs w:val="16"/>
              </w:rPr>
            </w:pPr>
            <w:r w:rsidRPr="004B400D">
              <w:t xml:space="preserve">En la estación se mantiene una bitácora, la que es completada en cada visita de acuerdo a lo establecido en el artículo 8° del D.S. N° 61/2008 de MINSAL, modificado por el D.S. N° 30/2009 de MINSAL. Con respecto a los contenidos de la </w:t>
            </w:r>
            <w:r w:rsidR="000173AF" w:rsidRPr="004B400D">
              <w:t>bitácora</w:t>
            </w:r>
            <w:r w:rsidRPr="004B400D">
              <w:t>, se verificó que ést</w:t>
            </w:r>
            <w:r w:rsidR="00AD64D8">
              <w:t>o</w:t>
            </w:r>
            <w:r w:rsidRPr="004B400D">
              <w:t>s cumplen con la información mínima requerida: nombre del operador que visita la estación, temperatura al interior de la estación, fecha y hora de inicio y término de la visita, hora de intervención a equipos, conclusiones de los chequeos, descripción del trabajo realizado, de las condiciones meteorológicas del entorno y de situaciones fuera de lo común que puedan afectar las mediciones.</w:t>
            </w:r>
            <w:r>
              <w:t xml:space="preserve"> </w:t>
            </w:r>
          </w:p>
        </w:tc>
      </w:tr>
      <w:tr w:rsidR="00FA3770" w14:paraId="30AD0B9D" w14:textId="77777777" w:rsidTr="00E62DAF">
        <w:tc>
          <w:tcPr>
            <w:tcW w:w="229" w:type="pct"/>
          </w:tcPr>
          <w:p w14:paraId="0DFDE693" w14:textId="77777777" w:rsidR="00C22895" w:rsidRPr="0030408D" w:rsidRDefault="00CC4B33" w:rsidP="00C22895">
            <w:pPr>
              <w:spacing w:before="120" w:after="120"/>
              <w:rPr>
                <w:b/>
              </w:rPr>
            </w:pPr>
            <w:r>
              <w:rPr>
                <w:b/>
              </w:rPr>
              <w:t>12</w:t>
            </w:r>
          </w:p>
        </w:tc>
        <w:tc>
          <w:tcPr>
            <w:tcW w:w="911" w:type="pct"/>
          </w:tcPr>
          <w:p w14:paraId="60833CBD" w14:textId="77777777" w:rsidR="00C22895" w:rsidRPr="0030408D" w:rsidRDefault="00C22895" w:rsidP="009C643A">
            <w:pPr>
              <w:spacing w:before="120" w:after="120"/>
            </w:pPr>
            <w:r w:rsidRPr="00D17B55">
              <w:rPr>
                <w:b/>
              </w:rPr>
              <w:t>D.S. N°61/2008, modificado por D.S. N°30/2009 de MINSAL.</w:t>
            </w:r>
            <w:r>
              <w:rPr>
                <w:b/>
              </w:rPr>
              <w:t xml:space="preserve"> </w:t>
            </w:r>
            <w:r w:rsidRPr="00026F3F">
              <w:t>Título</w:t>
            </w:r>
            <w:r w:rsidRPr="0030408D">
              <w:t xml:space="preserve"> II De las Instalaciones, Instrumental e Insumos: artículo </w:t>
            </w:r>
            <w:r w:rsidR="009C643A">
              <w:t>9°</w:t>
            </w:r>
            <w:r w:rsidR="00D47149">
              <w:t>.</w:t>
            </w:r>
          </w:p>
        </w:tc>
        <w:tc>
          <w:tcPr>
            <w:tcW w:w="3860" w:type="pct"/>
          </w:tcPr>
          <w:p w14:paraId="25BE065D" w14:textId="77777777" w:rsidR="004B400D" w:rsidRPr="00FA6FA0" w:rsidRDefault="004B400D" w:rsidP="004B400D">
            <w:pPr>
              <w:pStyle w:val="TABLA"/>
            </w:pPr>
            <w:r w:rsidRPr="00FA6FA0">
              <w:t xml:space="preserve">En la visita se comprobó que al interior de la estación funcionaba un equipo de aire acondicionado y la temperatura al momento de la visita se mantenía dentro de lo establecido. </w:t>
            </w:r>
          </w:p>
          <w:p w14:paraId="0606E040" w14:textId="77777777" w:rsidR="004B400D" w:rsidRDefault="004B400D" w:rsidP="004B400D">
            <w:pPr>
              <w:pStyle w:val="TABLA"/>
            </w:pPr>
            <w:r w:rsidRPr="00FA6FA0">
              <w:t>Cabe señalar que para el correcto funcionamiento del equipo se debe mantener siempre una temperatura al interior de la estación entre los 20°C y 30°C, por lo tanto, se encuentra dentro del rango establecido por este criterio.</w:t>
            </w:r>
          </w:p>
          <w:p w14:paraId="50D5AF25" w14:textId="77777777" w:rsidR="00AC3AD6" w:rsidRDefault="00AC3AD6" w:rsidP="00473CEA">
            <w:pPr>
              <w:pStyle w:val="TABLA"/>
              <w:spacing w:before="0"/>
              <w:jc w:val="center"/>
            </w:pPr>
          </w:p>
        </w:tc>
      </w:tr>
      <w:tr w:rsidR="00FA3770" w14:paraId="237DF567" w14:textId="77777777" w:rsidTr="00631AE5">
        <w:trPr>
          <w:trHeight w:val="2065"/>
        </w:trPr>
        <w:tc>
          <w:tcPr>
            <w:tcW w:w="229" w:type="pct"/>
          </w:tcPr>
          <w:p w14:paraId="79A35275" w14:textId="77777777" w:rsidR="005771B1" w:rsidRPr="0030408D" w:rsidRDefault="00CC4B33" w:rsidP="005771B1">
            <w:pPr>
              <w:spacing w:before="120" w:after="120"/>
              <w:rPr>
                <w:b/>
              </w:rPr>
            </w:pPr>
            <w:r>
              <w:rPr>
                <w:b/>
              </w:rPr>
              <w:t>13</w:t>
            </w:r>
          </w:p>
        </w:tc>
        <w:tc>
          <w:tcPr>
            <w:tcW w:w="911" w:type="pct"/>
          </w:tcPr>
          <w:p w14:paraId="099F5D33" w14:textId="3CC9B68C" w:rsidR="005771B1" w:rsidRDefault="005771B1" w:rsidP="009C643A">
            <w:r w:rsidRPr="00D17B55">
              <w:rPr>
                <w:b/>
              </w:rPr>
              <w:t>D.S. N°61/2008, modificado por D.S. N°30/2009 de MINSAL.</w:t>
            </w:r>
            <w:r>
              <w:rPr>
                <w:b/>
              </w:rPr>
              <w:t xml:space="preserve"> </w:t>
            </w:r>
            <w:r w:rsidRPr="00026F3F">
              <w:t>Título</w:t>
            </w:r>
            <w:r w:rsidRPr="0030408D">
              <w:t xml:space="preserve"> II De las Instalaciones, Instrumental e Insumos: artículo </w:t>
            </w:r>
            <w:r w:rsidR="009C643A">
              <w:t>10</w:t>
            </w:r>
            <w:r w:rsidR="00857651">
              <w:t>°.</w:t>
            </w:r>
          </w:p>
          <w:p w14:paraId="41C72965" w14:textId="77777777" w:rsidR="00D31EDD" w:rsidRPr="0030408D" w:rsidRDefault="00D31EDD" w:rsidP="009C643A">
            <w:r w:rsidRPr="003513E3">
              <w:t>A lo menos una vez al año debe realizarse un chequeo de señales de transmisión de los sistemas y subsistemas contenidos e</w:t>
            </w:r>
            <w:r>
              <w:t>n las estaciones de monitoreo…</w:t>
            </w:r>
          </w:p>
        </w:tc>
        <w:tc>
          <w:tcPr>
            <w:tcW w:w="3860" w:type="pct"/>
          </w:tcPr>
          <w:p w14:paraId="108BE68E" w14:textId="66773DD9" w:rsidR="00D31EDD" w:rsidRDefault="00D31EDD" w:rsidP="00D31EDD">
            <w:pPr>
              <w:pStyle w:val="TABLA"/>
            </w:pPr>
            <w:r>
              <w:t>En la visita se realizó una comparación de los datos medidos en el equipo y el valor visualizado en el sistema de almacenamiento (AIR VIRO).</w:t>
            </w:r>
            <w:r w:rsidR="003576F9">
              <w:t xml:space="preserve"> </w:t>
            </w:r>
            <w:r>
              <w:t xml:space="preserve">Ver </w:t>
            </w:r>
            <w:r w:rsidR="000431BC">
              <w:t>Tabla 2</w:t>
            </w:r>
            <w:r w:rsidR="00AD64D8">
              <w:t xml:space="preserve">, </w:t>
            </w:r>
            <w:r w:rsidR="000431BC">
              <w:t xml:space="preserve"> </w:t>
            </w:r>
            <w:r>
              <w:t>Compara</w:t>
            </w:r>
            <w:r w:rsidR="00AD64D8">
              <w:t>ción</w:t>
            </w:r>
            <w:r>
              <w:t xml:space="preserve"> de valores.</w:t>
            </w:r>
          </w:p>
          <w:p w14:paraId="62188769" w14:textId="77777777" w:rsidR="000431BC" w:rsidRDefault="000431BC" w:rsidP="0054039F">
            <w:pPr>
              <w:pStyle w:val="TABLA"/>
              <w:jc w:val="center"/>
            </w:pPr>
            <w:r>
              <w:t>Tabla N°2: Comparación de Valores</w:t>
            </w:r>
          </w:p>
          <w:tbl>
            <w:tblPr>
              <w:tblStyle w:val="Tablaconcuadrcula"/>
              <w:tblW w:w="0" w:type="auto"/>
              <w:tblInd w:w="717" w:type="dxa"/>
              <w:tblLook w:val="04A0" w:firstRow="1" w:lastRow="0" w:firstColumn="1" w:lastColumn="0" w:noHBand="0" w:noVBand="1"/>
            </w:tblPr>
            <w:tblGrid>
              <w:gridCol w:w="1365"/>
              <w:gridCol w:w="1546"/>
              <w:gridCol w:w="1583"/>
            </w:tblGrid>
            <w:tr w:rsidR="00D31EDD" w14:paraId="32D0D8E0" w14:textId="77777777" w:rsidTr="00DF67A2">
              <w:tc>
                <w:tcPr>
                  <w:tcW w:w="1365" w:type="dxa"/>
                  <w:shd w:val="clear" w:color="auto" w:fill="D9D9D9" w:themeFill="background1" w:themeFillShade="D9"/>
                  <w:vAlign w:val="center"/>
                </w:tcPr>
                <w:p w14:paraId="620FBF54" w14:textId="77777777" w:rsidR="00D31EDD" w:rsidRPr="00D02243" w:rsidRDefault="00D31EDD" w:rsidP="00D31EDD">
                  <w:pPr>
                    <w:jc w:val="center"/>
                    <w:rPr>
                      <w:sz w:val="16"/>
                      <w:szCs w:val="16"/>
                    </w:rPr>
                  </w:pPr>
                  <w:r w:rsidRPr="00D02243">
                    <w:rPr>
                      <w:sz w:val="16"/>
                      <w:szCs w:val="16"/>
                    </w:rPr>
                    <w:t>Fecha y Hora</w:t>
                  </w:r>
                </w:p>
              </w:tc>
              <w:tc>
                <w:tcPr>
                  <w:tcW w:w="1546" w:type="dxa"/>
                  <w:shd w:val="clear" w:color="auto" w:fill="D9D9D9" w:themeFill="background1" w:themeFillShade="D9"/>
                </w:tcPr>
                <w:p w14:paraId="112BE0D8" w14:textId="77777777" w:rsidR="00D31EDD" w:rsidRPr="004428E4" w:rsidRDefault="00D31EDD" w:rsidP="003576F9">
                  <w:pPr>
                    <w:jc w:val="center"/>
                    <w:rPr>
                      <w:sz w:val="16"/>
                      <w:szCs w:val="16"/>
                    </w:rPr>
                  </w:pPr>
                  <w:r w:rsidRPr="00D02243">
                    <w:rPr>
                      <w:sz w:val="16"/>
                      <w:szCs w:val="16"/>
                    </w:rPr>
                    <w:t>Valor MP</w:t>
                  </w:r>
                  <w:r w:rsidR="003576F9">
                    <w:rPr>
                      <w:sz w:val="16"/>
                      <w:szCs w:val="16"/>
                    </w:rPr>
                    <w:t>2,5</w:t>
                  </w:r>
                  <w:r w:rsidRPr="00D02243">
                    <w:rPr>
                      <w:sz w:val="16"/>
                      <w:szCs w:val="16"/>
                    </w:rPr>
                    <w:t xml:space="preserve"> Equipo</w:t>
                  </w:r>
                  <w:r>
                    <w:rPr>
                      <w:sz w:val="16"/>
                      <w:szCs w:val="16"/>
                    </w:rPr>
                    <w:t xml:space="preserve"> (µg/m</w:t>
                  </w:r>
                  <w:r>
                    <w:rPr>
                      <w:sz w:val="16"/>
                      <w:szCs w:val="16"/>
                      <w:vertAlign w:val="superscript"/>
                    </w:rPr>
                    <w:t>3</w:t>
                  </w:r>
                  <w:r>
                    <w:rPr>
                      <w:sz w:val="16"/>
                      <w:szCs w:val="16"/>
                    </w:rPr>
                    <w:t>)</w:t>
                  </w:r>
                </w:p>
              </w:tc>
              <w:tc>
                <w:tcPr>
                  <w:tcW w:w="1583" w:type="dxa"/>
                  <w:shd w:val="clear" w:color="auto" w:fill="D9D9D9" w:themeFill="background1" w:themeFillShade="D9"/>
                </w:tcPr>
                <w:p w14:paraId="5B5D8473" w14:textId="77777777" w:rsidR="00D31EDD" w:rsidRDefault="00D31EDD" w:rsidP="00D31EDD">
                  <w:pPr>
                    <w:jc w:val="center"/>
                    <w:rPr>
                      <w:sz w:val="16"/>
                      <w:szCs w:val="16"/>
                    </w:rPr>
                  </w:pPr>
                  <w:r w:rsidRPr="00D02243">
                    <w:rPr>
                      <w:sz w:val="16"/>
                      <w:szCs w:val="16"/>
                    </w:rPr>
                    <w:t>Valor MP</w:t>
                  </w:r>
                  <w:r w:rsidR="003576F9">
                    <w:rPr>
                      <w:sz w:val="16"/>
                      <w:szCs w:val="16"/>
                    </w:rPr>
                    <w:t>2,5</w:t>
                  </w:r>
                  <w:r w:rsidRPr="00D02243">
                    <w:rPr>
                      <w:sz w:val="16"/>
                      <w:szCs w:val="16"/>
                    </w:rPr>
                    <w:t xml:space="preserve"> Air Viro</w:t>
                  </w:r>
                </w:p>
                <w:p w14:paraId="2DAF22A5" w14:textId="77777777" w:rsidR="00D31EDD" w:rsidRPr="00D02243" w:rsidRDefault="00D31EDD" w:rsidP="00D31EDD">
                  <w:pPr>
                    <w:jc w:val="center"/>
                    <w:rPr>
                      <w:sz w:val="16"/>
                      <w:szCs w:val="16"/>
                    </w:rPr>
                  </w:pPr>
                  <w:r>
                    <w:rPr>
                      <w:sz w:val="16"/>
                      <w:szCs w:val="16"/>
                    </w:rPr>
                    <w:t>(µg/m</w:t>
                  </w:r>
                  <w:r>
                    <w:rPr>
                      <w:sz w:val="16"/>
                      <w:szCs w:val="16"/>
                      <w:vertAlign w:val="superscript"/>
                    </w:rPr>
                    <w:t>3</w:t>
                  </w:r>
                  <w:r>
                    <w:rPr>
                      <w:sz w:val="16"/>
                      <w:szCs w:val="16"/>
                    </w:rPr>
                    <w:t>)</w:t>
                  </w:r>
                </w:p>
              </w:tc>
            </w:tr>
            <w:tr w:rsidR="00987659" w14:paraId="50472F07" w14:textId="77777777" w:rsidTr="00DF67A2">
              <w:tc>
                <w:tcPr>
                  <w:tcW w:w="1365" w:type="dxa"/>
                </w:tcPr>
                <w:p w14:paraId="111CE76A" w14:textId="77777777" w:rsidR="00987659" w:rsidRPr="00D02243" w:rsidRDefault="00987659" w:rsidP="00987659">
                  <w:pPr>
                    <w:jc w:val="center"/>
                    <w:rPr>
                      <w:sz w:val="16"/>
                      <w:szCs w:val="16"/>
                    </w:rPr>
                  </w:pPr>
                  <w:r>
                    <w:rPr>
                      <w:sz w:val="16"/>
                      <w:szCs w:val="16"/>
                    </w:rPr>
                    <w:t>18-05-2018 1</w:t>
                  </w:r>
                  <w:r w:rsidRPr="00D02243">
                    <w:rPr>
                      <w:sz w:val="16"/>
                      <w:szCs w:val="16"/>
                    </w:rPr>
                    <w:t>:00</w:t>
                  </w:r>
                </w:p>
              </w:tc>
              <w:tc>
                <w:tcPr>
                  <w:tcW w:w="1546" w:type="dxa"/>
                  <w:vAlign w:val="bottom"/>
                </w:tcPr>
                <w:p w14:paraId="1CE67F6A" w14:textId="77777777" w:rsidR="00987659" w:rsidRPr="00D02243" w:rsidRDefault="00987659" w:rsidP="00987659">
                  <w:pPr>
                    <w:jc w:val="center"/>
                    <w:rPr>
                      <w:sz w:val="16"/>
                      <w:szCs w:val="16"/>
                    </w:rPr>
                  </w:pPr>
                  <w:r w:rsidRPr="00987659">
                    <w:rPr>
                      <w:sz w:val="16"/>
                      <w:szCs w:val="16"/>
                    </w:rPr>
                    <w:t>52</w:t>
                  </w:r>
                </w:p>
              </w:tc>
              <w:tc>
                <w:tcPr>
                  <w:tcW w:w="1583" w:type="dxa"/>
                  <w:vAlign w:val="bottom"/>
                </w:tcPr>
                <w:p w14:paraId="51B2B7EF" w14:textId="77777777" w:rsidR="00987659" w:rsidRPr="003576F9" w:rsidRDefault="00987659" w:rsidP="00987659">
                  <w:pPr>
                    <w:jc w:val="center"/>
                    <w:rPr>
                      <w:sz w:val="16"/>
                      <w:szCs w:val="16"/>
                    </w:rPr>
                  </w:pPr>
                  <w:r w:rsidRPr="00987659">
                    <w:rPr>
                      <w:sz w:val="16"/>
                      <w:szCs w:val="16"/>
                    </w:rPr>
                    <w:t>52</w:t>
                  </w:r>
                </w:p>
              </w:tc>
            </w:tr>
            <w:tr w:rsidR="00987659" w14:paraId="015A9D9E" w14:textId="77777777" w:rsidTr="00DF67A2">
              <w:tc>
                <w:tcPr>
                  <w:tcW w:w="1365" w:type="dxa"/>
                </w:tcPr>
                <w:p w14:paraId="55E40C43" w14:textId="77777777" w:rsidR="00987659" w:rsidRPr="00D02243" w:rsidRDefault="00987659" w:rsidP="00987659">
                  <w:pPr>
                    <w:jc w:val="center"/>
                    <w:rPr>
                      <w:sz w:val="16"/>
                      <w:szCs w:val="16"/>
                    </w:rPr>
                  </w:pPr>
                  <w:r>
                    <w:rPr>
                      <w:sz w:val="16"/>
                      <w:szCs w:val="16"/>
                    </w:rPr>
                    <w:t>18-05-2018 2</w:t>
                  </w:r>
                  <w:r w:rsidRPr="00D02243">
                    <w:rPr>
                      <w:sz w:val="16"/>
                      <w:szCs w:val="16"/>
                    </w:rPr>
                    <w:t>:00</w:t>
                  </w:r>
                </w:p>
              </w:tc>
              <w:tc>
                <w:tcPr>
                  <w:tcW w:w="1546" w:type="dxa"/>
                  <w:vAlign w:val="bottom"/>
                </w:tcPr>
                <w:p w14:paraId="28B755AF" w14:textId="77777777" w:rsidR="00987659" w:rsidRPr="00D02243" w:rsidRDefault="00987659" w:rsidP="00987659">
                  <w:pPr>
                    <w:jc w:val="center"/>
                    <w:rPr>
                      <w:sz w:val="16"/>
                      <w:szCs w:val="16"/>
                    </w:rPr>
                  </w:pPr>
                  <w:r w:rsidRPr="00987659">
                    <w:rPr>
                      <w:sz w:val="16"/>
                      <w:szCs w:val="16"/>
                    </w:rPr>
                    <w:t>54</w:t>
                  </w:r>
                </w:p>
              </w:tc>
              <w:tc>
                <w:tcPr>
                  <w:tcW w:w="1583" w:type="dxa"/>
                  <w:vAlign w:val="bottom"/>
                </w:tcPr>
                <w:p w14:paraId="1C5EF145" w14:textId="77777777" w:rsidR="00987659" w:rsidRPr="003576F9" w:rsidRDefault="00987659" w:rsidP="00987659">
                  <w:pPr>
                    <w:jc w:val="center"/>
                    <w:rPr>
                      <w:sz w:val="16"/>
                      <w:szCs w:val="16"/>
                    </w:rPr>
                  </w:pPr>
                  <w:r w:rsidRPr="00987659">
                    <w:rPr>
                      <w:sz w:val="16"/>
                      <w:szCs w:val="16"/>
                    </w:rPr>
                    <w:t>53</w:t>
                  </w:r>
                </w:p>
              </w:tc>
            </w:tr>
            <w:tr w:rsidR="00987659" w14:paraId="07C05555" w14:textId="77777777" w:rsidTr="003576F9">
              <w:trPr>
                <w:trHeight w:val="50"/>
              </w:trPr>
              <w:tc>
                <w:tcPr>
                  <w:tcW w:w="1365" w:type="dxa"/>
                </w:tcPr>
                <w:p w14:paraId="0C5D56B2" w14:textId="77777777" w:rsidR="00987659" w:rsidRPr="00D02243" w:rsidRDefault="00987659" w:rsidP="00987659">
                  <w:pPr>
                    <w:jc w:val="center"/>
                    <w:rPr>
                      <w:sz w:val="16"/>
                      <w:szCs w:val="16"/>
                    </w:rPr>
                  </w:pPr>
                  <w:r>
                    <w:rPr>
                      <w:sz w:val="16"/>
                      <w:szCs w:val="16"/>
                    </w:rPr>
                    <w:t>18-05-2018 3</w:t>
                  </w:r>
                  <w:r w:rsidRPr="00D02243">
                    <w:rPr>
                      <w:sz w:val="16"/>
                      <w:szCs w:val="16"/>
                    </w:rPr>
                    <w:t>:00</w:t>
                  </w:r>
                </w:p>
              </w:tc>
              <w:tc>
                <w:tcPr>
                  <w:tcW w:w="1546" w:type="dxa"/>
                  <w:vAlign w:val="bottom"/>
                </w:tcPr>
                <w:p w14:paraId="73D3A927" w14:textId="77777777" w:rsidR="00987659" w:rsidRPr="00D02243" w:rsidRDefault="00987659" w:rsidP="00987659">
                  <w:pPr>
                    <w:jc w:val="center"/>
                    <w:rPr>
                      <w:sz w:val="16"/>
                      <w:szCs w:val="16"/>
                    </w:rPr>
                  </w:pPr>
                  <w:r w:rsidRPr="00987659">
                    <w:rPr>
                      <w:sz w:val="16"/>
                      <w:szCs w:val="16"/>
                    </w:rPr>
                    <w:t>54</w:t>
                  </w:r>
                </w:p>
              </w:tc>
              <w:tc>
                <w:tcPr>
                  <w:tcW w:w="1583" w:type="dxa"/>
                  <w:vAlign w:val="bottom"/>
                </w:tcPr>
                <w:p w14:paraId="1A0D353E" w14:textId="77777777" w:rsidR="00987659" w:rsidRPr="003576F9" w:rsidRDefault="00987659" w:rsidP="00987659">
                  <w:pPr>
                    <w:jc w:val="center"/>
                    <w:rPr>
                      <w:sz w:val="16"/>
                      <w:szCs w:val="16"/>
                    </w:rPr>
                  </w:pPr>
                  <w:r w:rsidRPr="00987659">
                    <w:rPr>
                      <w:sz w:val="16"/>
                      <w:szCs w:val="16"/>
                    </w:rPr>
                    <w:t>53</w:t>
                  </w:r>
                </w:p>
              </w:tc>
            </w:tr>
          </w:tbl>
          <w:p w14:paraId="78964E21" w14:textId="77777777" w:rsidR="00D31EDD" w:rsidRDefault="00D31EDD" w:rsidP="00473CEA">
            <w:pPr>
              <w:pStyle w:val="TABLA"/>
            </w:pPr>
            <w:r>
              <w:t>De acuerdo a lo verificado todos los sistemas de transmisión de información se encuentran sincronizados.</w:t>
            </w:r>
            <w:r w:rsidR="002F6450">
              <w:t xml:space="preserve"> Solo se observan diferencias de 1 </w:t>
            </w:r>
            <w:r w:rsidR="002F6450" w:rsidRPr="002F6450">
              <w:t>µg/m</w:t>
            </w:r>
            <w:r w:rsidR="002F6450" w:rsidRPr="002F6450">
              <w:rPr>
                <w:vertAlign w:val="superscript"/>
              </w:rPr>
              <w:t>3</w:t>
            </w:r>
            <w:r w:rsidR="002F6450">
              <w:t>.</w:t>
            </w:r>
          </w:p>
          <w:p w14:paraId="3940474B" w14:textId="7F12DCB5" w:rsidR="00442E87" w:rsidRPr="002F6450" w:rsidRDefault="00442E87" w:rsidP="00473CEA">
            <w:pPr>
              <w:pStyle w:val="TABLA"/>
            </w:pPr>
            <w:r>
              <w:t>En el registro “REG-MARM-52 Registro de trabajo monitor BAM1020, s</w:t>
            </w:r>
            <w:r w:rsidR="00B56ACC">
              <w:t>e verific</w:t>
            </w:r>
            <w:r w:rsidR="00AD64D8">
              <w:t>ó</w:t>
            </w:r>
            <w:r w:rsidR="00B56ACC">
              <w:t xml:space="preserve"> que se realizó</w:t>
            </w:r>
            <w:r w:rsidRPr="005B4E41">
              <w:t xml:space="preserve"> </w:t>
            </w:r>
            <w:r>
              <w:t xml:space="preserve">la calibración análoga anual el </w:t>
            </w:r>
            <w:r w:rsidR="00857651">
              <w:t>día</w:t>
            </w:r>
            <w:r>
              <w:t xml:space="preserve"> 14 de mayo</w:t>
            </w:r>
            <w:r w:rsidR="00B56ACC">
              <w:t xml:space="preserve"> de 2018</w:t>
            </w:r>
            <w:r w:rsidRPr="005B4E41">
              <w:t>, obteniendo como resultado lo siguiente</w:t>
            </w:r>
            <w:r>
              <w:t>:</w:t>
            </w:r>
          </w:p>
          <w:p w14:paraId="71FBD319" w14:textId="77777777" w:rsidR="00442E87" w:rsidRDefault="00442E87" w:rsidP="00442E87">
            <w:pPr>
              <w:pStyle w:val="TABLA"/>
              <w:jc w:val="center"/>
            </w:pPr>
            <w:r>
              <w:t>Tabla N°3: C</w:t>
            </w:r>
            <w:r w:rsidR="00B56ACC">
              <w:t>hequeo de s</w:t>
            </w:r>
            <w:r>
              <w:t xml:space="preserve">eñales </w:t>
            </w:r>
            <w:r w:rsidR="00B56ACC">
              <w:t xml:space="preserve">del </w:t>
            </w:r>
            <w:r>
              <w:t>equipo y datalogger</w:t>
            </w:r>
          </w:p>
          <w:tbl>
            <w:tblPr>
              <w:tblW w:w="0" w:type="auto"/>
              <w:jc w:val="center"/>
              <w:tblCellMar>
                <w:left w:w="70" w:type="dxa"/>
                <w:right w:w="70" w:type="dxa"/>
              </w:tblCellMar>
              <w:tblLook w:val="04A0" w:firstRow="1" w:lastRow="0" w:firstColumn="1" w:lastColumn="0" w:noHBand="0" w:noVBand="1"/>
            </w:tblPr>
            <w:tblGrid>
              <w:gridCol w:w="1688"/>
              <w:gridCol w:w="850"/>
              <w:gridCol w:w="850"/>
              <w:gridCol w:w="989"/>
              <w:gridCol w:w="1368"/>
            </w:tblGrid>
            <w:tr w:rsidR="00442E87" w:rsidRPr="00CE79FC" w14:paraId="57978C3D" w14:textId="77777777" w:rsidTr="004875FD">
              <w:trPr>
                <w:trHeight w:val="644"/>
                <w:jc w:val="center"/>
              </w:trPr>
              <w:tc>
                <w:tcPr>
                  <w:tcW w:w="168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4DE5187" w14:textId="77777777" w:rsidR="00442E87" w:rsidRPr="00EF5351" w:rsidRDefault="00442E87" w:rsidP="00442E87">
                  <w:pPr>
                    <w:jc w:val="center"/>
                    <w:rPr>
                      <w:rFonts w:ascii="Calibri" w:eastAsia="Times New Roman" w:hAnsi="Calibri"/>
                      <w:b/>
                      <w:color w:val="000000"/>
                      <w:sz w:val="16"/>
                      <w:szCs w:val="16"/>
                      <w:lang w:eastAsia="es-CL"/>
                    </w:rPr>
                  </w:pPr>
                  <w:r w:rsidRPr="00EF5351">
                    <w:rPr>
                      <w:rFonts w:ascii="Calibri" w:eastAsia="Times New Roman" w:hAnsi="Calibri"/>
                      <w:b/>
                      <w:color w:val="000000"/>
                      <w:sz w:val="16"/>
                      <w:szCs w:val="16"/>
                      <w:lang w:eastAsia="es-CL"/>
                    </w:rPr>
                    <w:t>Fecha y Hora</w:t>
                  </w:r>
                </w:p>
              </w:tc>
              <w:tc>
                <w:tcPr>
                  <w:tcW w:w="850" w:type="dxa"/>
                  <w:tcBorders>
                    <w:top w:val="single" w:sz="4" w:space="0" w:color="auto"/>
                    <w:left w:val="nil"/>
                    <w:bottom w:val="single" w:sz="4" w:space="0" w:color="auto"/>
                    <w:right w:val="single" w:sz="4" w:space="0" w:color="000000"/>
                  </w:tcBorders>
                  <w:shd w:val="clear" w:color="000000" w:fill="D9D9D9"/>
                  <w:vAlign w:val="center"/>
                </w:tcPr>
                <w:p w14:paraId="3FEA942A" w14:textId="77777777" w:rsidR="00442E87" w:rsidRPr="00EF5351" w:rsidRDefault="00442E87" w:rsidP="00442E87">
                  <w:pPr>
                    <w:jc w:val="center"/>
                    <w:rPr>
                      <w:rFonts w:ascii="Calibri" w:eastAsia="Times New Roman" w:hAnsi="Calibri"/>
                      <w:b/>
                      <w:color w:val="000000"/>
                      <w:sz w:val="16"/>
                      <w:szCs w:val="16"/>
                      <w:lang w:eastAsia="es-CL"/>
                    </w:rPr>
                  </w:pPr>
                </w:p>
              </w:tc>
              <w:tc>
                <w:tcPr>
                  <w:tcW w:w="850" w:type="dxa"/>
                  <w:tcBorders>
                    <w:top w:val="single" w:sz="4" w:space="0" w:color="auto"/>
                    <w:left w:val="single" w:sz="4" w:space="0" w:color="000000"/>
                    <w:bottom w:val="single" w:sz="4" w:space="0" w:color="auto"/>
                    <w:right w:val="single" w:sz="4" w:space="0" w:color="auto"/>
                  </w:tcBorders>
                  <w:shd w:val="clear" w:color="000000" w:fill="D9D9D9"/>
                  <w:vAlign w:val="center"/>
                  <w:hideMark/>
                </w:tcPr>
                <w:p w14:paraId="2542ED38" w14:textId="77777777" w:rsidR="00442E87" w:rsidRPr="00EF5351" w:rsidRDefault="00442E87" w:rsidP="00442E87">
                  <w:pPr>
                    <w:jc w:val="center"/>
                    <w:rPr>
                      <w:rFonts w:ascii="Calibri" w:eastAsia="Times New Roman" w:hAnsi="Calibri"/>
                      <w:b/>
                      <w:color w:val="000000"/>
                      <w:sz w:val="16"/>
                      <w:szCs w:val="16"/>
                      <w:lang w:eastAsia="es-CL"/>
                    </w:rPr>
                  </w:pPr>
                  <w:r w:rsidRPr="00EF5351">
                    <w:rPr>
                      <w:rFonts w:ascii="Calibri" w:eastAsia="Times New Roman" w:hAnsi="Calibri"/>
                      <w:b/>
                      <w:color w:val="000000"/>
                      <w:sz w:val="16"/>
                      <w:szCs w:val="16"/>
                      <w:lang w:eastAsia="es-CL"/>
                    </w:rPr>
                    <w:t>Parámetro</w:t>
                  </w:r>
                </w:p>
              </w:tc>
              <w:tc>
                <w:tcPr>
                  <w:tcW w:w="989" w:type="dxa"/>
                  <w:tcBorders>
                    <w:top w:val="single" w:sz="4" w:space="0" w:color="auto"/>
                    <w:left w:val="nil"/>
                    <w:bottom w:val="single" w:sz="4" w:space="0" w:color="auto"/>
                    <w:right w:val="single" w:sz="4" w:space="0" w:color="auto"/>
                  </w:tcBorders>
                  <w:shd w:val="clear" w:color="000000" w:fill="D9D9D9"/>
                  <w:vAlign w:val="center"/>
                </w:tcPr>
                <w:p w14:paraId="13934EA5" w14:textId="77777777" w:rsidR="00442E87" w:rsidRPr="00EF5351" w:rsidRDefault="00442E87" w:rsidP="00442E87">
                  <w:pPr>
                    <w:jc w:val="center"/>
                    <w:rPr>
                      <w:rFonts w:ascii="Calibri" w:eastAsia="Times New Roman" w:hAnsi="Calibri"/>
                      <w:b/>
                      <w:color w:val="000000"/>
                      <w:sz w:val="16"/>
                      <w:szCs w:val="16"/>
                      <w:lang w:eastAsia="es-CL"/>
                    </w:rPr>
                  </w:pPr>
                  <w:r>
                    <w:rPr>
                      <w:rFonts w:ascii="Calibri" w:eastAsia="Times New Roman" w:hAnsi="Calibri"/>
                      <w:b/>
                      <w:color w:val="000000"/>
                      <w:sz w:val="16"/>
                      <w:szCs w:val="16"/>
                      <w:lang w:eastAsia="es-CL"/>
                    </w:rPr>
                    <w:t>Valor teórico</w:t>
                  </w:r>
                </w:p>
              </w:tc>
              <w:tc>
                <w:tcPr>
                  <w:tcW w:w="1368" w:type="dxa"/>
                  <w:tcBorders>
                    <w:top w:val="single" w:sz="4" w:space="0" w:color="auto"/>
                    <w:left w:val="nil"/>
                    <w:bottom w:val="single" w:sz="4" w:space="0" w:color="auto"/>
                    <w:right w:val="single" w:sz="4" w:space="0" w:color="auto"/>
                  </w:tcBorders>
                  <w:shd w:val="clear" w:color="000000" w:fill="D9D9D9"/>
                  <w:vAlign w:val="center"/>
                  <w:hideMark/>
                </w:tcPr>
                <w:p w14:paraId="153CC67E" w14:textId="77777777" w:rsidR="00442E87" w:rsidRPr="00EF5351" w:rsidRDefault="00442E87" w:rsidP="00442E87">
                  <w:pPr>
                    <w:jc w:val="center"/>
                    <w:rPr>
                      <w:rFonts w:ascii="Calibri" w:eastAsia="Times New Roman" w:hAnsi="Calibri"/>
                      <w:b/>
                      <w:color w:val="000000"/>
                      <w:sz w:val="16"/>
                      <w:szCs w:val="16"/>
                      <w:lang w:eastAsia="es-CL"/>
                    </w:rPr>
                  </w:pPr>
                  <w:r>
                    <w:rPr>
                      <w:rFonts w:ascii="Calibri" w:eastAsia="Times New Roman" w:hAnsi="Calibri"/>
                      <w:b/>
                      <w:color w:val="000000"/>
                      <w:sz w:val="16"/>
                      <w:szCs w:val="16"/>
                      <w:lang w:eastAsia="es-CL"/>
                    </w:rPr>
                    <w:t>Valor real</w:t>
                  </w:r>
                </w:p>
              </w:tc>
            </w:tr>
            <w:tr w:rsidR="00442E87" w:rsidRPr="00CE79FC" w14:paraId="39893C3C" w14:textId="77777777" w:rsidTr="004875FD">
              <w:trPr>
                <w:trHeight w:val="83"/>
                <w:jc w:val="center"/>
              </w:trPr>
              <w:tc>
                <w:tcPr>
                  <w:tcW w:w="1688" w:type="dxa"/>
                  <w:vMerge w:val="restart"/>
                  <w:tcBorders>
                    <w:top w:val="nil"/>
                    <w:left w:val="single" w:sz="4" w:space="0" w:color="auto"/>
                    <w:right w:val="single" w:sz="4" w:space="0" w:color="auto"/>
                  </w:tcBorders>
                  <w:shd w:val="clear" w:color="auto" w:fill="auto"/>
                  <w:noWrap/>
                  <w:vAlign w:val="center"/>
                  <w:hideMark/>
                </w:tcPr>
                <w:p w14:paraId="6BEBF066" w14:textId="77777777" w:rsidR="00442E87" w:rsidRPr="00EF5351"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14/05/2018*</w:t>
                  </w:r>
                </w:p>
              </w:tc>
              <w:tc>
                <w:tcPr>
                  <w:tcW w:w="850" w:type="dxa"/>
                  <w:vMerge w:val="restart"/>
                  <w:tcBorders>
                    <w:top w:val="nil"/>
                    <w:left w:val="nil"/>
                    <w:right w:val="single" w:sz="4" w:space="0" w:color="000000"/>
                  </w:tcBorders>
                  <w:vAlign w:val="center"/>
                </w:tcPr>
                <w:p w14:paraId="55727D01"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Equipo</w:t>
                  </w:r>
                </w:p>
              </w:tc>
              <w:tc>
                <w:tcPr>
                  <w:tcW w:w="850" w:type="dxa"/>
                  <w:vMerge w:val="restart"/>
                  <w:tcBorders>
                    <w:top w:val="nil"/>
                    <w:left w:val="single" w:sz="4" w:space="0" w:color="000000"/>
                    <w:right w:val="single" w:sz="4" w:space="0" w:color="auto"/>
                  </w:tcBorders>
                  <w:shd w:val="clear" w:color="auto" w:fill="auto"/>
                  <w:noWrap/>
                  <w:vAlign w:val="center"/>
                  <w:hideMark/>
                </w:tcPr>
                <w:p w14:paraId="24326442" w14:textId="77777777" w:rsidR="00442E87" w:rsidRPr="00EF5351"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Volt</w:t>
                  </w:r>
                </w:p>
              </w:tc>
              <w:tc>
                <w:tcPr>
                  <w:tcW w:w="989" w:type="dxa"/>
                  <w:tcBorders>
                    <w:top w:val="single" w:sz="4" w:space="0" w:color="auto"/>
                    <w:left w:val="nil"/>
                    <w:bottom w:val="single" w:sz="4" w:space="0" w:color="auto"/>
                    <w:right w:val="single" w:sz="4" w:space="0" w:color="auto"/>
                  </w:tcBorders>
                  <w:vAlign w:val="center"/>
                </w:tcPr>
                <w:p w14:paraId="3C3D0A19" w14:textId="77777777" w:rsidR="00442E87" w:rsidRPr="00EF5351"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0,000</w:t>
                  </w:r>
                </w:p>
              </w:tc>
              <w:tc>
                <w:tcPr>
                  <w:tcW w:w="1368" w:type="dxa"/>
                  <w:tcBorders>
                    <w:top w:val="single" w:sz="4" w:space="0" w:color="auto"/>
                    <w:left w:val="nil"/>
                    <w:bottom w:val="single" w:sz="4" w:space="0" w:color="000000"/>
                    <w:right w:val="single" w:sz="4" w:space="0" w:color="auto"/>
                  </w:tcBorders>
                  <w:shd w:val="clear" w:color="auto" w:fill="auto"/>
                  <w:noWrap/>
                  <w:vAlign w:val="center"/>
                </w:tcPr>
                <w:p w14:paraId="0CB93DEC" w14:textId="77777777" w:rsidR="00442E87" w:rsidRPr="00EF5351"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0,000</w:t>
                  </w:r>
                </w:p>
              </w:tc>
            </w:tr>
            <w:tr w:rsidR="00442E87" w:rsidRPr="00CE79FC" w14:paraId="790A45BA" w14:textId="77777777" w:rsidTr="004875FD">
              <w:trPr>
                <w:trHeight w:val="81"/>
                <w:jc w:val="center"/>
              </w:trPr>
              <w:tc>
                <w:tcPr>
                  <w:tcW w:w="1688" w:type="dxa"/>
                  <w:vMerge/>
                  <w:tcBorders>
                    <w:left w:val="single" w:sz="4" w:space="0" w:color="auto"/>
                    <w:right w:val="single" w:sz="4" w:space="0" w:color="auto"/>
                  </w:tcBorders>
                  <w:shd w:val="clear" w:color="auto" w:fill="auto"/>
                  <w:noWrap/>
                  <w:vAlign w:val="center"/>
                </w:tcPr>
                <w:p w14:paraId="60D897CC" w14:textId="77777777" w:rsidR="00442E87" w:rsidRPr="00EF5351" w:rsidRDefault="00442E87" w:rsidP="00442E87">
                  <w:pPr>
                    <w:jc w:val="center"/>
                    <w:rPr>
                      <w:rFonts w:ascii="Calibri" w:eastAsia="Times New Roman" w:hAnsi="Calibri"/>
                      <w:color w:val="000000"/>
                      <w:sz w:val="16"/>
                      <w:szCs w:val="16"/>
                      <w:lang w:eastAsia="es-CL"/>
                    </w:rPr>
                  </w:pPr>
                </w:p>
              </w:tc>
              <w:tc>
                <w:tcPr>
                  <w:tcW w:w="850" w:type="dxa"/>
                  <w:vMerge/>
                  <w:tcBorders>
                    <w:left w:val="nil"/>
                    <w:right w:val="single" w:sz="4" w:space="0" w:color="000000"/>
                  </w:tcBorders>
                  <w:vAlign w:val="center"/>
                </w:tcPr>
                <w:p w14:paraId="70444A51" w14:textId="77777777" w:rsidR="00442E87" w:rsidRDefault="00442E87" w:rsidP="00442E87">
                  <w:pPr>
                    <w:jc w:val="center"/>
                    <w:rPr>
                      <w:rFonts w:ascii="Calibri" w:eastAsia="Times New Roman" w:hAnsi="Calibri"/>
                      <w:color w:val="000000"/>
                      <w:sz w:val="16"/>
                      <w:szCs w:val="16"/>
                      <w:lang w:eastAsia="es-CL"/>
                    </w:rPr>
                  </w:pPr>
                </w:p>
              </w:tc>
              <w:tc>
                <w:tcPr>
                  <w:tcW w:w="850" w:type="dxa"/>
                  <w:vMerge/>
                  <w:tcBorders>
                    <w:left w:val="single" w:sz="4" w:space="0" w:color="000000"/>
                    <w:right w:val="single" w:sz="4" w:space="0" w:color="auto"/>
                  </w:tcBorders>
                  <w:shd w:val="clear" w:color="auto" w:fill="auto"/>
                  <w:noWrap/>
                  <w:vAlign w:val="center"/>
                </w:tcPr>
                <w:p w14:paraId="06E40422" w14:textId="77777777" w:rsidR="00442E87" w:rsidRDefault="00442E87" w:rsidP="00442E87">
                  <w:pPr>
                    <w:jc w:val="center"/>
                    <w:rPr>
                      <w:rFonts w:ascii="Calibri" w:eastAsia="Times New Roman" w:hAnsi="Calibri"/>
                      <w:color w:val="000000"/>
                      <w:sz w:val="16"/>
                      <w:szCs w:val="16"/>
                      <w:lang w:eastAsia="es-CL"/>
                    </w:rPr>
                  </w:pPr>
                </w:p>
              </w:tc>
              <w:tc>
                <w:tcPr>
                  <w:tcW w:w="989" w:type="dxa"/>
                  <w:tcBorders>
                    <w:top w:val="single" w:sz="4" w:space="0" w:color="auto"/>
                    <w:left w:val="nil"/>
                    <w:bottom w:val="single" w:sz="4" w:space="0" w:color="auto"/>
                    <w:right w:val="single" w:sz="4" w:space="0" w:color="auto"/>
                  </w:tcBorders>
                  <w:vAlign w:val="center"/>
                </w:tcPr>
                <w:p w14:paraId="747F45D2" w14:textId="77777777" w:rsidR="00442E87" w:rsidRPr="00EF5351"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1,000</w:t>
                  </w:r>
                </w:p>
              </w:tc>
              <w:tc>
                <w:tcPr>
                  <w:tcW w:w="1368" w:type="dxa"/>
                  <w:tcBorders>
                    <w:top w:val="single" w:sz="4" w:space="0" w:color="auto"/>
                    <w:left w:val="nil"/>
                    <w:bottom w:val="single" w:sz="4" w:space="0" w:color="auto"/>
                    <w:right w:val="single" w:sz="4" w:space="0" w:color="auto"/>
                  </w:tcBorders>
                  <w:noWrap/>
                  <w:vAlign w:val="center"/>
                </w:tcPr>
                <w:p w14:paraId="51A66F57" w14:textId="77777777" w:rsidR="00442E87" w:rsidRPr="00EF5351"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1,000</w:t>
                  </w:r>
                </w:p>
              </w:tc>
            </w:tr>
            <w:tr w:rsidR="00442E87" w:rsidRPr="00CE79FC" w14:paraId="0D13C7A1" w14:textId="77777777" w:rsidTr="004875FD">
              <w:trPr>
                <w:trHeight w:val="81"/>
                <w:jc w:val="center"/>
              </w:trPr>
              <w:tc>
                <w:tcPr>
                  <w:tcW w:w="1688" w:type="dxa"/>
                  <w:vMerge/>
                  <w:tcBorders>
                    <w:left w:val="single" w:sz="4" w:space="0" w:color="auto"/>
                    <w:right w:val="single" w:sz="4" w:space="0" w:color="auto"/>
                  </w:tcBorders>
                  <w:shd w:val="clear" w:color="auto" w:fill="auto"/>
                  <w:noWrap/>
                  <w:vAlign w:val="center"/>
                </w:tcPr>
                <w:p w14:paraId="1A21EAB5" w14:textId="77777777" w:rsidR="00442E87" w:rsidRPr="00EF5351" w:rsidRDefault="00442E87" w:rsidP="00442E87">
                  <w:pPr>
                    <w:jc w:val="center"/>
                    <w:rPr>
                      <w:rFonts w:ascii="Calibri" w:eastAsia="Times New Roman" w:hAnsi="Calibri"/>
                      <w:color w:val="000000"/>
                      <w:sz w:val="16"/>
                      <w:szCs w:val="16"/>
                      <w:lang w:eastAsia="es-CL"/>
                    </w:rPr>
                  </w:pPr>
                </w:p>
              </w:tc>
              <w:tc>
                <w:tcPr>
                  <w:tcW w:w="850" w:type="dxa"/>
                  <w:vMerge/>
                  <w:tcBorders>
                    <w:left w:val="nil"/>
                    <w:right w:val="single" w:sz="4" w:space="0" w:color="000000"/>
                  </w:tcBorders>
                  <w:vAlign w:val="center"/>
                </w:tcPr>
                <w:p w14:paraId="2235D83B" w14:textId="77777777" w:rsidR="00442E87" w:rsidRDefault="00442E87" w:rsidP="00442E87">
                  <w:pPr>
                    <w:jc w:val="center"/>
                    <w:rPr>
                      <w:rFonts w:ascii="Calibri" w:eastAsia="Times New Roman" w:hAnsi="Calibri"/>
                      <w:color w:val="000000"/>
                      <w:sz w:val="16"/>
                      <w:szCs w:val="16"/>
                      <w:lang w:eastAsia="es-CL"/>
                    </w:rPr>
                  </w:pPr>
                </w:p>
              </w:tc>
              <w:tc>
                <w:tcPr>
                  <w:tcW w:w="850" w:type="dxa"/>
                  <w:vMerge/>
                  <w:tcBorders>
                    <w:left w:val="single" w:sz="4" w:space="0" w:color="000000"/>
                    <w:right w:val="single" w:sz="4" w:space="0" w:color="auto"/>
                  </w:tcBorders>
                  <w:shd w:val="clear" w:color="auto" w:fill="auto"/>
                  <w:noWrap/>
                  <w:vAlign w:val="center"/>
                </w:tcPr>
                <w:p w14:paraId="06B504F0" w14:textId="77777777" w:rsidR="00442E87" w:rsidRDefault="00442E87" w:rsidP="00442E87">
                  <w:pPr>
                    <w:jc w:val="center"/>
                    <w:rPr>
                      <w:rFonts w:ascii="Calibri" w:eastAsia="Times New Roman" w:hAnsi="Calibri"/>
                      <w:color w:val="000000"/>
                      <w:sz w:val="16"/>
                      <w:szCs w:val="16"/>
                      <w:lang w:eastAsia="es-CL"/>
                    </w:rPr>
                  </w:pPr>
                </w:p>
              </w:tc>
              <w:tc>
                <w:tcPr>
                  <w:tcW w:w="989" w:type="dxa"/>
                  <w:tcBorders>
                    <w:top w:val="single" w:sz="4" w:space="0" w:color="auto"/>
                    <w:left w:val="nil"/>
                    <w:bottom w:val="single" w:sz="4" w:space="0" w:color="auto"/>
                    <w:right w:val="single" w:sz="4" w:space="0" w:color="auto"/>
                  </w:tcBorders>
                  <w:vAlign w:val="center"/>
                </w:tcPr>
                <w:p w14:paraId="698B12D3"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2,000</w:t>
                  </w:r>
                </w:p>
              </w:tc>
              <w:tc>
                <w:tcPr>
                  <w:tcW w:w="1368" w:type="dxa"/>
                  <w:tcBorders>
                    <w:top w:val="single" w:sz="4" w:space="0" w:color="auto"/>
                    <w:left w:val="nil"/>
                    <w:bottom w:val="single" w:sz="4" w:space="0" w:color="auto"/>
                    <w:right w:val="single" w:sz="4" w:space="0" w:color="auto"/>
                  </w:tcBorders>
                  <w:noWrap/>
                  <w:vAlign w:val="center"/>
                </w:tcPr>
                <w:p w14:paraId="175E05DE"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2,000</w:t>
                  </w:r>
                </w:p>
              </w:tc>
            </w:tr>
            <w:tr w:rsidR="00442E87" w:rsidRPr="00CE79FC" w14:paraId="662CA96E" w14:textId="77777777" w:rsidTr="004875FD">
              <w:trPr>
                <w:trHeight w:val="81"/>
                <w:jc w:val="center"/>
              </w:trPr>
              <w:tc>
                <w:tcPr>
                  <w:tcW w:w="1688" w:type="dxa"/>
                  <w:vMerge/>
                  <w:tcBorders>
                    <w:left w:val="single" w:sz="4" w:space="0" w:color="auto"/>
                    <w:right w:val="single" w:sz="4" w:space="0" w:color="auto"/>
                  </w:tcBorders>
                  <w:shd w:val="clear" w:color="auto" w:fill="auto"/>
                  <w:noWrap/>
                  <w:vAlign w:val="center"/>
                </w:tcPr>
                <w:p w14:paraId="4ADE24E2" w14:textId="77777777" w:rsidR="00442E87" w:rsidRPr="00EF5351" w:rsidRDefault="00442E87" w:rsidP="00442E87">
                  <w:pPr>
                    <w:jc w:val="center"/>
                    <w:rPr>
                      <w:rFonts w:ascii="Calibri" w:eastAsia="Times New Roman" w:hAnsi="Calibri"/>
                      <w:color w:val="000000"/>
                      <w:sz w:val="16"/>
                      <w:szCs w:val="16"/>
                      <w:lang w:eastAsia="es-CL"/>
                    </w:rPr>
                  </w:pPr>
                </w:p>
              </w:tc>
              <w:tc>
                <w:tcPr>
                  <w:tcW w:w="850" w:type="dxa"/>
                  <w:vMerge/>
                  <w:tcBorders>
                    <w:left w:val="nil"/>
                    <w:right w:val="single" w:sz="4" w:space="0" w:color="000000"/>
                  </w:tcBorders>
                  <w:vAlign w:val="center"/>
                </w:tcPr>
                <w:p w14:paraId="4739D12F" w14:textId="77777777" w:rsidR="00442E87" w:rsidRDefault="00442E87" w:rsidP="00442E87">
                  <w:pPr>
                    <w:jc w:val="center"/>
                    <w:rPr>
                      <w:rFonts w:ascii="Calibri" w:eastAsia="Times New Roman" w:hAnsi="Calibri"/>
                      <w:color w:val="000000"/>
                      <w:sz w:val="16"/>
                      <w:szCs w:val="16"/>
                      <w:lang w:eastAsia="es-CL"/>
                    </w:rPr>
                  </w:pPr>
                </w:p>
              </w:tc>
              <w:tc>
                <w:tcPr>
                  <w:tcW w:w="850" w:type="dxa"/>
                  <w:vMerge/>
                  <w:tcBorders>
                    <w:left w:val="single" w:sz="4" w:space="0" w:color="000000"/>
                    <w:right w:val="single" w:sz="4" w:space="0" w:color="auto"/>
                  </w:tcBorders>
                  <w:shd w:val="clear" w:color="auto" w:fill="auto"/>
                  <w:noWrap/>
                  <w:vAlign w:val="center"/>
                </w:tcPr>
                <w:p w14:paraId="101AE52C" w14:textId="77777777" w:rsidR="00442E87" w:rsidRDefault="00442E87" w:rsidP="00442E87">
                  <w:pPr>
                    <w:jc w:val="center"/>
                    <w:rPr>
                      <w:rFonts w:ascii="Calibri" w:eastAsia="Times New Roman" w:hAnsi="Calibri"/>
                      <w:color w:val="000000"/>
                      <w:sz w:val="16"/>
                      <w:szCs w:val="16"/>
                      <w:lang w:eastAsia="es-CL"/>
                    </w:rPr>
                  </w:pPr>
                </w:p>
              </w:tc>
              <w:tc>
                <w:tcPr>
                  <w:tcW w:w="989" w:type="dxa"/>
                  <w:tcBorders>
                    <w:top w:val="single" w:sz="4" w:space="0" w:color="auto"/>
                    <w:left w:val="nil"/>
                    <w:bottom w:val="single" w:sz="4" w:space="0" w:color="auto"/>
                    <w:right w:val="single" w:sz="4" w:space="0" w:color="auto"/>
                  </w:tcBorders>
                  <w:vAlign w:val="center"/>
                </w:tcPr>
                <w:p w14:paraId="72D68E71"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3,000</w:t>
                  </w:r>
                </w:p>
              </w:tc>
              <w:tc>
                <w:tcPr>
                  <w:tcW w:w="1368" w:type="dxa"/>
                  <w:tcBorders>
                    <w:top w:val="single" w:sz="4" w:space="0" w:color="auto"/>
                    <w:left w:val="nil"/>
                    <w:bottom w:val="single" w:sz="4" w:space="0" w:color="auto"/>
                    <w:right w:val="single" w:sz="4" w:space="0" w:color="auto"/>
                  </w:tcBorders>
                  <w:noWrap/>
                  <w:vAlign w:val="center"/>
                </w:tcPr>
                <w:p w14:paraId="2C236D81"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3,000</w:t>
                  </w:r>
                </w:p>
              </w:tc>
            </w:tr>
            <w:tr w:rsidR="00442E87" w:rsidRPr="00CE79FC" w14:paraId="7C398A6B" w14:textId="77777777" w:rsidTr="004875FD">
              <w:trPr>
                <w:trHeight w:val="81"/>
                <w:jc w:val="center"/>
              </w:trPr>
              <w:tc>
                <w:tcPr>
                  <w:tcW w:w="1688" w:type="dxa"/>
                  <w:vMerge/>
                  <w:tcBorders>
                    <w:left w:val="single" w:sz="4" w:space="0" w:color="auto"/>
                    <w:right w:val="single" w:sz="4" w:space="0" w:color="auto"/>
                  </w:tcBorders>
                  <w:shd w:val="clear" w:color="auto" w:fill="auto"/>
                  <w:noWrap/>
                  <w:vAlign w:val="center"/>
                </w:tcPr>
                <w:p w14:paraId="5A6CCA4F" w14:textId="77777777" w:rsidR="00442E87" w:rsidRPr="00EF5351" w:rsidRDefault="00442E87" w:rsidP="00442E87">
                  <w:pPr>
                    <w:jc w:val="center"/>
                    <w:rPr>
                      <w:rFonts w:ascii="Calibri" w:eastAsia="Times New Roman" w:hAnsi="Calibri"/>
                      <w:color w:val="000000"/>
                      <w:sz w:val="16"/>
                      <w:szCs w:val="16"/>
                      <w:lang w:eastAsia="es-CL"/>
                    </w:rPr>
                  </w:pPr>
                </w:p>
              </w:tc>
              <w:tc>
                <w:tcPr>
                  <w:tcW w:w="850" w:type="dxa"/>
                  <w:vMerge/>
                  <w:tcBorders>
                    <w:left w:val="nil"/>
                    <w:right w:val="single" w:sz="4" w:space="0" w:color="000000"/>
                  </w:tcBorders>
                  <w:vAlign w:val="center"/>
                </w:tcPr>
                <w:p w14:paraId="1A9A2160" w14:textId="77777777" w:rsidR="00442E87" w:rsidRDefault="00442E87" w:rsidP="00442E87">
                  <w:pPr>
                    <w:jc w:val="center"/>
                    <w:rPr>
                      <w:rFonts w:ascii="Calibri" w:eastAsia="Times New Roman" w:hAnsi="Calibri"/>
                      <w:color w:val="000000"/>
                      <w:sz w:val="16"/>
                      <w:szCs w:val="16"/>
                      <w:lang w:eastAsia="es-CL"/>
                    </w:rPr>
                  </w:pPr>
                </w:p>
              </w:tc>
              <w:tc>
                <w:tcPr>
                  <w:tcW w:w="850" w:type="dxa"/>
                  <w:vMerge/>
                  <w:tcBorders>
                    <w:left w:val="single" w:sz="4" w:space="0" w:color="000000"/>
                    <w:right w:val="single" w:sz="4" w:space="0" w:color="auto"/>
                  </w:tcBorders>
                  <w:shd w:val="clear" w:color="auto" w:fill="auto"/>
                  <w:noWrap/>
                  <w:vAlign w:val="center"/>
                </w:tcPr>
                <w:p w14:paraId="25FF3033" w14:textId="77777777" w:rsidR="00442E87" w:rsidRDefault="00442E87" w:rsidP="00442E87">
                  <w:pPr>
                    <w:jc w:val="center"/>
                    <w:rPr>
                      <w:rFonts w:ascii="Calibri" w:eastAsia="Times New Roman" w:hAnsi="Calibri"/>
                      <w:color w:val="000000"/>
                      <w:sz w:val="16"/>
                      <w:szCs w:val="16"/>
                      <w:lang w:eastAsia="es-CL"/>
                    </w:rPr>
                  </w:pPr>
                </w:p>
              </w:tc>
              <w:tc>
                <w:tcPr>
                  <w:tcW w:w="989" w:type="dxa"/>
                  <w:tcBorders>
                    <w:top w:val="single" w:sz="4" w:space="0" w:color="auto"/>
                    <w:left w:val="nil"/>
                    <w:bottom w:val="single" w:sz="4" w:space="0" w:color="auto"/>
                    <w:right w:val="single" w:sz="4" w:space="0" w:color="auto"/>
                  </w:tcBorders>
                  <w:vAlign w:val="center"/>
                </w:tcPr>
                <w:p w14:paraId="49E8E394"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4,000</w:t>
                  </w:r>
                </w:p>
              </w:tc>
              <w:tc>
                <w:tcPr>
                  <w:tcW w:w="1368" w:type="dxa"/>
                  <w:tcBorders>
                    <w:top w:val="single" w:sz="4" w:space="0" w:color="auto"/>
                    <w:left w:val="nil"/>
                    <w:bottom w:val="single" w:sz="4" w:space="0" w:color="auto"/>
                    <w:right w:val="single" w:sz="4" w:space="0" w:color="auto"/>
                  </w:tcBorders>
                  <w:noWrap/>
                  <w:vAlign w:val="center"/>
                </w:tcPr>
                <w:p w14:paraId="066F7072"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4,000</w:t>
                  </w:r>
                </w:p>
              </w:tc>
            </w:tr>
            <w:tr w:rsidR="00442E87" w:rsidRPr="00CE79FC" w14:paraId="7F14C627" w14:textId="77777777" w:rsidTr="004875FD">
              <w:trPr>
                <w:trHeight w:val="81"/>
                <w:jc w:val="center"/>
              </w:trPr>
              <w:tc>
                <w:tcPr>
                  <w:tcW w:w="1688" w:type="dxa"/>
                  <w:vMerge/>
                  <w:tcBorders>
                    <w:left w:val="single" w:sz="4" w:space="0" w:color="auto"/>
                    <w:right w:val="single" w:sz="4" w:space="0" w:color="auto"/>
                  </w:tcBorders>
                  <w:shd w:val="clear" w:color="auto" w:fill="auto"/>
                  <w:noWrap/>
                  <w:vAlign w:val="center"/>
                </w:tcPr>
                <w:p w14:paraId="4680363D" w14:textId="77777777" w:rsidR="00442E87" w:rsidRPr="00EF5351" w:rsidRDefault="00442E87" w:rsidP="00442E87">
                  <w:pPr>
                    <w:jc w:val="center"/>
                    <w:rPr>
                      <w:rFonts w:ascii="Calibri" w:eastAsia="Times New Roman" w:hAnsi="Calibri"/>
                      <w:color w:val="000000"/>
                      <w:sz w:val="16"/>
                      <w:szCs w:val="16"/>
                      <w:lang w:eastAsia="es-CL"/>
                    </w:rPr>
                  </w:pPr>
                </w:p>
              </w:tc>
              <w:tc>
                <w:tcPr>
                  <w:tcW w:w="850" w:type="dxa"/>
                  <w:vMerge/>
                  <w:tcBorders>
                    <w:left w:val="nil"/>
                    <w:right w:val="single" w:sz="4" w:space="0" w:color="000000"/>
                  </w:tcBorders>
                  <w:vAlign w:val="center"/>
                </w:tcPr>
                <w:p w14:paraId="3FAD964E" w14:textId="77777777" w:rsidR="00442E87" w:rsidRDefault="00442E87" w:rsidP="00442E87">
                  <w:pPr>
                    <w:jc w:val="center"/>
                    <w:rPr>
                      <w:rFonts w:ascii="Calibri" w:eastAsia="Times New Roman" w:hAnsi="Calibri"/>
                      <w:color w:val="000000"/>
                      <w:sz w:val="16"/>
                      <w:szCs w:val="16"/>
                      <w:lang w:eastAsia="es-CL"/>
                    </w:rPr>
                  </w:pPr>
                </w:p>
              </w:tc>
              <w:tc>
                <w:tcPr>
                  <w:tcW w:w="850" w:type="dxa"/>
                  <w:vMerge/>
                  <w:tcBorders>
                    <w:left w:val="single" w:sz="4" w:space="0" w:color="000000"/>
                    <w:right w:val="single" w:sz="4" w:space="0" w:color="auto"/>
                  </w:tcBorders>
                  <w:shd w:val="clear" w:color="auto" w:fill="auto"/>
                  <w:noWrap/>
                  <w:vAlign w:val="center"/>
                </w:tcPr>
                <w:p w14:paraId="016C0781" w14:textId="77777777" w:rsidR="00442E87" w:rsidRDefault="00442E87" w:rsidP="00442E87">
                  <w:pPr>
                    <w:jc w:val="center"/>
                    <w:rPr>
                      <w:rFonts w:ascii="Calibri" w:eastAsia="Times New Roman" w:hAnsi="Calibri"/>
                      <w:color w:val="000000"/>
                      <w:sz w:val="16"/>
                      <w:szCs w:val="16"/>
                      <w:lang w:eastAsia="es-CL"/>
                    </w:rPr>
                  </w:pPr>
                </w:p>
              </w:tc>
              <w:tc>
                <w:tcPr>
                  <w:tcW w:w="989" w:type="dxa"/>
                  <w:tcBorders>
                    <w:top w:val="single" w:sz="4" w:space="0" w:color="auto"/>
                    <w:left w:val="nil"/>
                    <w:bottom w:val="single" w:sz="4" w:space="0" w:color="auto"/>
                    <w:right w:val="single" w:sz="4" w:space="0" w:color="auto"/>
                  </w:tcBorders>
                  <w:vAlign w:val="center"/>
                </w:tcPr>
                <w:p w14:paraId="2868992F"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5,000</w:t>
                  </w:r>
                </w:p>
              </w:tc>
              <w:tc>
                <w:tcPr>
                  <w:tcW w:w="1368" w:type="dxa"/>
                  <w:tcBorders>
                    <w:top w:val="single" w:sz="4" w:space="0" w:color="auto"/>
                    <w:left w:val="nil"/>
                    <w:bottom w:val="single" w:sz="4" w:space="0" w:color="auto"/>
                    <w:right w:val="single" w:sz="4" w:space="0" w:color="auto"/>
                  </w:tcBorders>
                  <w:noWrap/>
                  <w:vAlign w:val="center"/>
                </w:tcPr>
                <w:p w14:paraId="4FC97831"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5,000</w:t>
                  </w:r>
                </w:p>
              </w:tc>
            </w:tr>
            <w:tr w:rsidR="00442E87" w:rsidRPr="00CE79FC" w14:paraId="4113E245" w14:textId="77777777" w:rsidTr="004875FD">
              <w:trPr>
                <w:trHeight w:val="81"/>
                <w:jc w:val="center"/>
              </w:trPr>
              <w:tc>
                <w:tcPr>
                  <w:tcW w:w="1688" w:type="dxa"/>
                  <w:vMerge/>
                  <w:tcBorders>
                    <w:left w:val="single" w:sz="4" w:space="0" w:color="auto"/>
                    <w:right w:val="single" w:sz="4" w:space="0" w:color="auto"/>
                  </w:tcBorders>
                  <w:shd w:val="clear" w:color="auto" w:fill="auto"/>
                  <w:noWrap/>
                  <w:vAlign w:val="center"/>
                </w:tcPr>
                <w:p w14:paraId="5B02C04D" w14:textId="77777777" w:rsidR="00442E87" w:rsidRPr="00EF5351" w:rsidRDefault="00442E87" w:rsidP="00442E87">
                  <w:pPr>
                    <w:jc w:val="center"/>
                    <w:rPr>
                      <w:rFonts w:ascii="Calibri" w:eastAsia="Times New Roman" w:hAnsi="Calibri"/>
                      <w:color w:val="000000"/>
                      <w:sz w:val="16"/>
                      <w:szCs w:val="16"/>
                      <w:lang w:eastAsia="es-CL"/>
                    </w:rPr>
                  </w:pPr>
                </w:p>
              </w:tc>
              <w:tc>
                <w:tcPr>
                  <w:tcW w:w="850" w:type="dxa"/>
                  <w:vMerge/>
                  <w:tcBorders>
                    <w:left w:val="nil"/>
                    <w:right w:val="single" w:sz="4" w:space="0" w:color="000000"/>
                  </w:tcBorders>
                  <w:vAlign w:val="center"/>
                </w:tcPr>
                <w:p w14:paraId="139826D0" w14:textId="77777777" w:rsidR="00442E87" w:rsidRDefault="00442E87" w:rsidP="00442E87">
                  <w:pPr>
                    <w:jc w:val="center"/>
                    <w:rPr>
                      <w:rFonts w:ascii="Calibri" w:eastAsia="Times New Roman" w:hAnsi="Calibri"/>
                      <w:color w:val="000000"/>
                      <w:sz w:val="16"/>
                      <w:szCs w:val="16"/>
                      <w:lang w:eastAsia="es-CL"/>
                    </w:rPr>
                  </w:pPr>
                </w:p>
              </w:tc>
              <w:tc>
                <w:tcPr>
                  <w:tcW w:w="850" w:type="dxa"/>
                  <w:vMerge/>
                  <w:tcBorders>
                    <w:left w:val="single" w:sz="4" w:space="0" w:color="000000"/>
                    <w:right w:val="single" w:sz="4" w:space="0" w:color="auto"/>
                  </w:tcBorders>
                  <w:shd w:val="clear" w:color="auto" w:fill="auto"/>
                  <w:noWrap/>
                  <w:vAlign w:val="center"/>
                </w:tcPr>
                <w:p w14:paraId="4F15AF10" w14:textId="77777777" w:rsidR="00442E87" w:rsidRDefault="00442E87" w:rsidP="00442E87">
                  <w:pPr>
                    <w:jc w:val="center"/>
                    <w:rPr>
                      <w:rFonts w:ascii="Calibri" w:eastAsia="Times New Roman" w:hAnsi="Calibri"/>
                      <w:color w:val="000000"/>
                      <w:sz w:val="16"/>
                      <w:szCs w:val="16"/>
                      <w:lang w:eastAsia="es-CL"/>
                    </w:rPr>
                  </w:pPr>
                </w:p>
              </w:tc>
              <w:tc>
                <w:tcPr>
                  <w:tcW w:w="989" w:type="dxa"/>
                  <w:tcBorders>
                    <w:top w:val="single" w:sz="4" w:space="0" w:color="auto"/>
                    <w:left w:val="nil"/>
                    <w:bottom w:val="single" w:sz="4" w:space="0" w:color="auto"/>
                    <w:right w:val="single" w:sz="4" w:space="0" w:color="auto"/>
                  </w:tcBorders>
                  <w:vAlign w:val="center"/>
                </w:tcPr>
                <w:p w14:paraId="0DE9C6D1"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6,000</w:t>
                  </w:r>
                </w:p>
              </w:tc>
              <w:tc>
                <w:tcPr>
                  <w:tcW w:w="1368" w:type="dxa"/>
                  <w:tcBorders>
                    <w:top w:val="single" w:sz="4" w:space="0" w:color="auto"/>
                    <w:left w:val="nil"/>
                    <w:bottom w:val="single" w:sz="4" w:space="0" w:color="auto"/>
                    <w:right w:val="single" w:sz="4" w:space="0" w:color="auto"/>
                  </w:tcBorders>
                  <w:noWrap/>
                  <w:vAlign w:val="center"/>
                </w:tcPr>
                <w:p w14:paraId="5C7CF6C6"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6,000</w:t>
                  </w:r>
                </w:p>
              </w:tc>
            </w:tr>
            <w:tr w:rsidR="00442E87" w:rsidRPr="00CE79FC" w14:paraId="638E5365" w14:textId="77777777" w:rsidTr="004875FD">
              <w:trPr>
                <w:trHeight w:val="81"/>
                <w:jc w:val="center"/>
              </w:trPr>
              <w:tc>
                <w:tcPr>
                  <w:tcW w:w="1688" w:type="dxa"/>
                  <w:vMerge/>
                  <w:tcBorders>
                    <w:left w:val="single" w:sz="4" w:space="0" w:color="auto"/>
                    <w:right w:val="single" w:sz="4" w:space="0" w:color="auto"/>
                  </w:tcBorders>
                  <w:shd w:val="clear" w:color="auto" w:fill="auto"/>
                  <w:noWrap/>
                  <w:vAlign w:val="center"/>
                </w:tcPr>
                <w:p w14:paraId="32DC50D3" w14:textId="77777777" w:rsidR="00442E87" w:rsidRPr="00EF5351" w:rsidRDefault="00442E87" w:rsidP="00442E87">
                  <w:pPr>
                    <w:jc w:val="center"/>
                    <w:rPr>
                      <w:rFonts w:ascii="Calibri" w:eastAsia="Times New Roman" w:hAnsi="Calibri"/>
                      <w:color w:val="000000"/>
                      <w:sz w:val="16"/>
                      <w:szCs w:val="16"/>
                      <w:lang w:eastAsia="es-CL"/>
                    </w:rPr>
                  </w:pPr>
                </w:p>
              </w:tc>
              <w:tc>
                <w:tcPr>
                  <w:tcW w:w="850" w:type="dxa"/>
                  <w:vMerge/>
                  <w:tcBorders>
                    <w:left w:val="nil"/>
                    <w:right w:val="single" w:sz="4" w:space="0" w:color="000000"/>
                  </w:tcBorders>
                  <w:vAlign w:val="center"/>
                </w:tcPr>
                <w:p w14:paraId="49158DBC" w14:textId="77777777" w:rsidR="00442E87" w:rsidRDefault="00442E87" w:rsidP="00442E87">
                  <w:pPr>
                    <w:jc w:val="center"/>
                    <w:rPr>
                      <w:rFonts w:ascii="Calibri" w:eastAsia="Times New Roman" w:hAnsi="Calibri"/>
                      <w:color w:val="000000"/>
                      <w:sz w:val="16"/>
                      <w:szCs w:val="16"/>
                      <w:lang w:eastAsia="es-CL"/>
                    </w:rPr>
                  </w:pPr>
                </w:p>
              </w:tc>
              <w:tc>
                <w:tcPr>
                  <w:tcW w:w="850" w:type="dxa"/>
                  <w:vMerge/>
                  <w:tcBorders>
                    <w:left w:val="single" w:sz="4" w:space="0" w:color="000000"/>
                    <w:right w:val="single" w:sz="4" w:space="0" w:color="auto"/>
                  </w:tcBorders>
                  <w:shd w:val="clear" w:color="auto" w:fill="auto"/>
                  <w:noWrap/>
                  <w:vAlign w:val="center"/>
                </w:tcPr>
                <w:p w14:paraId="5AEB5264" w14:textId="77777777" w:rsidR="00442E87" w:rsidRDefault="00442E87" w:rsidP="00442E87">
                  <w:pPr>
                    <w:jc w:val="center"/>
                    <w:rPr>
                      <w:rFonts w:ascii="Calibri" w:eastAsia="Times New Roman" w:hAnsi="Calibri"/>
                      <w:color w:val="000000"/>
                      <w:sz w:val="16"/>
                      <w:szCs w:val="16"/>
                      <w:lang w:eastAsia="es-CL"/>
                    </w:rPr>
                  </w:pPr>
                </w:p>
              </w:tc>
              <w:tc>
                <w:tcPr>
                  <w:tcW w:w="989" w:type="dxa"/>
                  <w:tcBorders>
                    <w:top w:val="single" w:sz="4" w:space="0" w:color="auto"/>
                    <w:left w:val="nil"/>
                    <w:bottom w:val="single" w:sz="4" w:space="0" w:color="auto"/>
                    <w:right w:val="single" w:sz="4" w:space="0" w:color="auto"/>
                  </w:tcBorders>
                  <w:vAlign w:val="center"/>
                </w:tcPr>
                <w:p w14:paraId="10C4B227"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7,000</w:t>
                  </w:r>
                </w:p>
              </w:tc>
              <w:tc>
                <w:tcPr>
                  <w:tcW w:w="1368" w:type="dxa"/>
                  <w:tcBorders>
                    <w:top w:val="single" w:sz="4" w:space="0" w:color="auto"/>
                    <w:left w:val="nil"/>
                    <w:bottom w:val="single" w:sz="4" w:space="0" w:color="auto"/>
                    <w:right w:val="single" w:sz="4" w:space="0" w:color="auto"/>
                  </w:tcBorders>
                  <w:noWrap/>
                  <w:vAlign w:val="center"/>
                </w:tcPr>
                <w:p w14:paraId="64F34441"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7,000</w:t>
                  </w:r>
                </w:p>
              </w:tc>
            </w:tr>
            <w:tr w:rsidR="00442E87" w:rsidRPr="00CE79FC" w14:paraId="1BE516E5" w14:textId="77777777" w:rsidTr="004875FD">
              <w:trPr>
                <w:trHeight w:val="81"/>
                <w:jc w:val="center"/>
              </w:trPr>
              <w:tc>
                <w:tcPr>
                  <w:tcW w:w="1688" w:type="dxa"/>
                  <w:vMerge/>
                  <w:tcBorders>
                    <w:left w:val="single" w:sz="4" w:space="0" w:color="auto"/>
                    <w:right w:val="single" w:sz="4" w:space="0" w:color="auto"/>
                  </w:tcBorders>
                  <w:shd w:val="clear" w:color="auto" w:fill="auto"/>
                  <w:noWrap/>
                  <w:vAlign w:val="center"/>
                </w:tcPr>
                <w:p w14:paraId="6622251A" w14:textId="77777777" w:rsidR="00442E87" w:rsidRPr="00EF5351" w:rsidRDefault="00442E87" w:rsidP="00442E87">
                  <w:pPr>
                    <w:jc w:val="center"/>
                    <w:rPr>
                      <w:rFonts w:ascii="Calibri" w:eastAsia="Times New Roman" w:hAnsi="Calibri"/>
                      <w:color w:val="000000"/>
                      <w:sz w:val="16"/>
                      <w:szCs w:val="16"/>
                      <w:lang w:eastAsia="es-CL"/>
                    </w:rPr>
                  </w:pPr>
                </w:p>
              </w:tc>
              <w:tc>
                <w:tcPr>
                  <w:tcW w:w="850" w:type="dxa"/>
                  <w:vMerge/>
                  <w:tcBorders>
                    <w:left w:val="nil"/>
                    <w:right w:val="single" w:sz="4" w:space="0" w:color="000000"/>
                  </w:tcBorders>
                  <w:vAlign w:val="center"/>
                </w:tcPr>
                <w:p w14:paraId="46F6475D" w14:textId="77777777" w:rsidR="00442E87" w:rsidRDefault="00442E87" w:rsidP="00442E87">
                  <w:pPr>
                    <w:jc w:val="center"/>
                    <w:rPr>
                      <w:rFonts w:ascii="Calibri" w:eastAsia="Times New Roman" w:hAnsi="Calibri"/>
                      <w:color w:val="000000"/>
                      <w:sz w:val="16"/>
                      <w:szCs w:val="16"/>
                      <w:lang w:eastAsia="es-CL"/>
                    </w:rPr>
                  </w:pPr>
                </w:p>
              </w:tc>
              <w:tc>
                <w:tcPr>
                  <w:tcW w:w="850" w:type="dxa"/>
                  <w:vMerge/>
                  <w:tcBorders>
                    <w:left w:val="single" w:sz="4" w:space="0" w:color="000000"/>
                    <w:right w:val="single" w:sz="4" w:space="0" w:color="auto"/>
                  </w:tcBorders>
                  <w:shd w:val="clear" w:color="auto" w:fill="auto"/>
                  <w:noWrap/>
                  <w:vAlign w:val="center"/>
                </w:tcPr>
                <w:p w14:paraId="711C8A5B" w14:textId="77777777" w:rsidR="00442E87" w:rsidRDefault="00442E87" w:rsidP="00442E87">
                  <w:pPr>
                    <w:jc w:val="center"/>
                    <w:rPr>
                      <w:rFonts w:ascii="Calibri" w:eastAsia="Times New Roman" w:hAnsi="Calibri"/>
                      <w:color w:val="000000"/>
                      <w:sz w:val="16"/>
                      <w:szCs w:val="16"/>
                      <w:lang w:eastAsia="es-CL"/>
                    </w:rPr>
                  </w:pPr>
                </w:p>
              </w:tc>
              <w:tc>
                <w:tcPr>
                  <w:tcW w:w="989" w:type="dxa"/>
                  <w:tcBorders>
                    <w:top w:val="single" w:sz="4" w:space="0" w:color="auto"/>
                    <w:left w:val="nil"/>
                    <w:bottom w:val="single" w:sz="4" w:space="0" w:color="auto"/>
                    <w:right w:val="single" w:sz="4" w:space="0" w:color="auto"/>
                  </w:tcBorders>
                  <w:vAlign w:val="center"/>
                </w:tcPr>
                <w:p w14:paraId="6EF4C183"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8,000</w:t>
                  </w:r>
                </w:p>
              </w:tc>
              <w:tc>
                <w:tcPr>
                  <w:tcW w:w="1368" w:type="dxa"/>
                  <w:tcBorders>
                    <w:top w:val="single" w:sz="4" w:space="0" w:color="auto"/>
                    <w:left w:val="nil"/>
                    <w:bottom w:val="single" w:sz="4" w:space="0" w:color="auto"/>
                    <w:right w:val="single" w:sz="4" w:space="0" w:color="auto"/>
                  </w:tcBorders>
                  <w:noWrap/>
                  <w:vAlign w:val="center"/>
                </w:tcPr>
                <w:p w14:paraId="3EB0B38E"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8,000</w:t>
                  </w:r>
                </w:p>
              </w:tc>
            </w:tr>
            <w:tr w:rsidR="00442E87" w:rsidRPr="00CE79FC" w14:paraId="71B5E6BF" w14:textId="77777777" w:rsidTr="004875FD">
              <w:trPr>
                <w:trHeight w:val="81"/>
                <w:jc w:val="center"/>
              </w:trPr>
              <w:tc>
                <w:tcPr>
                  <w:tcW w:w="1688" w:type="dxa"/>
                  <w:vMerge/>
                  <w:tcBorders>
                    <w:left w:val="single" w:sz="4" w:space="0" w:color="auto"/>
                    <w:right w:val="single" w:sz="4" w:space="0" w:color="auto"/>
                  </w:tcBorders>
                  <w:shd w:val="clear" w:color="auto" w:fill="auto"/>
                  <w:noWrap/>
                  <w:vAlign w:val="center"/>
                </w:tcPr>
                <w:p w14:paraId="3EAC0D88" w14:textId="77777777" w:rsidR="00442E87" w:rsidRPr="00EF5351" w:rsidRDefault="00442E87" w:rsidP="00442E87">
                  <w:pPr>
                    <w:jc w:val="center"/>
                    <w:rPr>
                      <w:rFonts w:ascii="Calibri" w:eastAsia="Times New Roman" w:hAnsi="Calibri"/>
                      <w:color w:val="000000"/>
                      <w:sz w:val="16"/>
                      <w:szCs w:val="16"/>
                      <w:lang w:eastAsia="es-CL"/>
                    </w:rPr>
                  </w:pPr>
                </w:p>
              </w:tc>
              <w:tc>
                <w:tcPr>
                  <w:tcW w:w="850" w:type="dxa"/>
                  <w:vMerge/>
                  <w:tcBorders>
                    <w:left w:val="nil"/>
                    <w:right w:val="single" w:sz="4" w:space="0" w:color="000000"/>
                  </w:tcBorders>
                  <w:vAlign w:val="center"/>
                </w:tcPr>
                <w:p w14:paraId="698FF90A" w14:textId="77777777" w:rsidR="00442E87" w:rsidRDefault="00442E87" w:rsidP="00442E87">
                  <w:pPr>
                    <w:jc w:val="center"/>
                    <w:rPr>
                      <w:rFonts w:ascii="Calibri" w:eastAsia="Times New Roman" w:hAnsi="Calibri"/>
                      <w:color w:val="000000"/>
                      <w:sz w:val="16"/>
                      <w:szCs w:val="16"/>
                      <w:lang w:eastAsia="es-CL"/>
                    </w:rPr>
                  </w:pPr>
                </w:p>
              </w:tc>
              <w:tc>
                <w:tcPr>
                  <w:tcW w:w="850" w:type="dxa"/>
                  <w:vMerge/>
                  <w:tcBorders>
                    <w:left w:val="single" w:sz="4" w:space="0" w:color="000000"/>
                    <w:right w:val="single" w:sz="4" w:space="0" w:color="auto"/>
                  </w:tcBorders>
                  <w:shd w:val="clear" w:color="auto" w:fill="auto"/>
                  <w:noWrap/>
                  <w:vAlign w:val="center"/>
                </w:tcPr>
                <w:p w14:paraId="5351DE48" w14:textId="77777777" w:rsidR="00442E87" w:rsidRDefault="00442E87" w:rsidP="00442E87">
                  <w:pPr>
                    <w:jc w:val="center"/>
                    <w:rPr>
                      <w:rFonts w:ascii="Calibri" w:eastAsia="Times New Roman" w:hAnsi="Calibri"/>
                      <w:color w:val="000000"/>
                      <w:sz w:val="16"/>
                      <w:szCs w:val="16"/>
                      <w:lang w:eastAsia="es-CL"/>
                    </w:rPr>
                  </w:pPr>
                </w:p>
              </w:tc>
              <w:tc>
                <w:tcPr>
                  <w:tcW w:w="989" w:type="dxa"/>
                  <w:tcBorders>
                    <w:top w:val="single" w:sz="4" w:space="0" w:color="auto"/>
                    <w:left w:val="nil"/>
                    <w:bottom w:val="single" w:sz="4" w:space="0" w:color="auto"/>
                    <w:right w:val="single" w:sz="4" w:space="0" w:color="auto"/>
                  </w:tcBorders>
                  <w:vAlign w:val="center"/>
                </w:tcPr>
                <w:p w14:paraId="06C94E58" w14:textId="77777777" w:rsidR="00442E87" w:rsidRPr="00EF5351"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9,000</w:t>
                  </w:r>
                </w:p>
              </w:tc>
              <w:tc>
                <w:tcPr>
                  <w:tcW w:w="1368" w:type="dxa"/>
                  <w:tcBorders>
                    <w:top w:val="single" w:sz="4" w:space="0" w:color="auto"/>
                    <w:left w:val="nil"/>
                    <w:bottom w:val="single" w:sz="4" w:space="0" w:color="auto"/>
                    <w:right w:val="single" w:sz="4" w:space="0" w:color="auto"/>
                  </w:tcBorders>
                  <w:noWrap/>
                  <w:vAlign w:val="center"/>
                </w:tcPr>
                <w:p w14:paraId="73CF45CE" w14:textId="77777777" w:rsidR="00442E87" w:rsidRPr="00EF5351"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9,000</w:t>
                  </w:r>
                </w:p>
              </w:tc>
            </w:tr>
            <w:tr w:rsidR="00442E87" w:rsidRPr="00CE79FC" w14:paraId="77CBA058" w14:textId="77777777" w:rsidTr="004875FD">
              <w:trPr>
                <w:trHeight w:val="81"/>
                <w:jc w:val="center"/>
              </w:trPr>
              <w:tc>
                <w:tcPr>
                  <w:tcW w:w="1688" w:type="dxa"/>
                  <w:vMerge/>
                  <w:tcBorders>
                    <w:left w:val="single" w:sz="4" w:space="0" w:color="auto"/>
                    <w:right w:val="single" w:sz="4" w:space="0" w:color="auto"/>
                  </w:tcBorders>
                  <w:shd w:val="clear" w:color="auto" w:fill="auto"/>
                  <w:noWrap/>
                  <w:vAlign w:val="center"/>
                </w:tcPr>
                <w:p w14:paraId="6A62116A" w14:textId="77777777" w:rsidR="00442E87" w:rsidRPr="00EF5351" w:rsidRDefault="00442E87" w:rsidP="00442E87">
                  <w:pPr>
                    <w:jc w:val="center"/>
                    <w:rPr>
                      <w:rFonts w:ascii="Calibri" w:eastAsia="Times New Roman" w:hAnsi="Calibri"/>
                      <w:color w:val="000000"/>
                      <w:sz w:val="16"/>
                      <w:szCs w:val="16"/>
                      <w:lang w:eastAsia="es-CL"/>
                    </w:rPr>
                  </w:pPr>
                </w:p>
              </w:tc>
              <w:tc>
                <w:tcPr>
                  <w:tcW w:w="850" w:type="dxa"/>
                  <w:vMerge/>
                  <w:tcBorders>
                    <w:left w:val="nil"/>
                    <w:bottom w:val="single" w:sz="4" w:space="0" w:color="000000"/>
                    <w:right w:val="single" w:sz="4" w:space="0" w:color="000000"/>
                  </w:tcBorders>
                  <w:vAlign w:val="center"/>
                </w:tcPr>
                <w:p w14:paraId="4F42FC3A" w14:textId="77777777" w:rsidR="00442E87" w:rsidRDefault="00442E87" w:rsidP="00442E87">
                  <w:pPr>
                    <w:jc w:val="center"/>
                    <w:rPr>
                      <w:rFonts w:ascii="Calibri" w:eastAsia="Times New Roman" w:hAnsi="Calibri"/>
                      <w:color w:val="000000"/>
                      <w:sz w:val="16"/>
                      <w:szCs w:val="16"/>
                      <w:lang w:eastAsia="es-CL"/>
                    </w:rPr>
                  </w:pPr>
                </w:p>
              </w:tc>
              <w:tc>
                <w:tcPr>
                  <w:tcW w:w="850" w:type="dxa"/>
                  <w:vMerge/>
                  <w:tcBorders>
                    <w:left w:val="single" w:sz="4" w:space="0" w:color="000000"/>
                    <w:right w:val="single" w:sz="4" w:space="0" w:color="auto"/>
                  </w:tcBorders>
                  <w:shd w:val="clear" w:color="auto" w:fill="auto"/>
                  <w:noWrap/>
                  <w:vAlign w:val="center"/>
                </w:tcPr>
                <w:p w14:paraId="57D32C6A" w14:textId="77777777" w:rsidR="00442E87" w:rsidRDefault="00442E87" w:rsidP="00442E87">
                  <w:pPr>
                    <w:jc w:val="center"/>
                    <w:rPr>
                      <w:rFonts w:ascii="Calibri" w:eastAsia="Times New Roman" w:hAnsi="Calibri"/>
                      <w:color w:val="000000"/>
                      <w:sz w:val="16"/>
                      <w:szCs w:val="16"/>
                      <w:lang w:eastAsia="es-CL"/>
                    </w:rPr>
                  </w:pPr>
                </w:p>
              </w:tc>
              <w:tc>
                <w:tcPr>
                  <w:tcW w:w="989" w:type="dxa"/>
                  <w:tcBorders>
                    <w:top w:val="single" w:sz="4" w:space="0" w:color="auto"/>
                    <w:left w:val="nil"/>
                    <w:bottom w:val="single" w:sz="4" w:space="0" w:color="auto"/>
                    <w:right w:val="single" w:sz="4" w:space="0" w:color="auto"/>
                  </w:tcBorders>
                  <w:vAlign w:val="center"/>
                </w:tcPr>
                <w:p w14:paraId="5B5BB533"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10,000</w:t>
                  </w:r>
                </w:p>
              </w:tc>
              <w:tc>
                <w:tcPr>
                  <w:tcW w:w="1368" w:type="dxa"/>
                  <w:tcBorders>
                    <w:top w:val="single" w:sz="4" w:space="0" w:color="auto"/>
                    <w:left w:val="nil"/>
                    <w:bottom w:val="single" w:sz="4" w:space="0" w:color="auto"/>
                    <w:right w:val="single" w:sz="4" w:space="0" w:color="auto"/>
                  </w:tcBorders>
                  <w:noWrap/>
                  <w:vAlign w:val="center"/>
                </w:tcPr>
                <w:p w14:paraId="6843456F" w14:textId="77777777" w:rsidR="00442E87" w:rsidRPr="00EF5351"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10,000</w:t>
                  </w:r>
                </w:p>
              </w:tc>
            </w:tr>
            <w:tr w:rsidR="00442E87" w:rsidRPr="00CE79FC" w14:paraId="3239C7A1" w14:textId="77777777" w:rsidTr="004875FD">
              <w:trPr>
                <w:trHeight w:val="119"/>
                <w:jc w:val="center"/>
              </w:trPr>
              <w:tc>
                <w:tcPr>
                  <w:tcW w:w="1688" w:type="dxa"/>
                  <w:vMerge/>
                  <w:tcBorders>
                    <w:left w:val="single" w:sz="4" w:space="0" w:color="auto"/>
                    <w:right w:val="single" w:sz="4" w:space="0" w:color="auto"/>
                  </w:tcBorders>
                  <w:shd w:val="clear" w:color="auto" w:fill="auto"/>
                  <w:noWrap/>
                  <w:vAlign w:val="center"/>
                </w:tcPr>
                <w:p w14:paraId="59D334D2" w14:textId="77777777" w:rsidR="00442E87" w:rsidRPr="00EF5351" w:rsidRDefault="00442E87" w:rsidP="00442E87">
                  <w:pPr>
                    <w:jc w:val="center"/>
                    <w:rPr>
                      <w:rFonts w:ascii="Calibri" w:eastAsia="Times New Roman" w:hAnsi="Calibri"/>
                      <w:color w:val="000000"/>
                      <w:sz w:val="16"/>
                      <w:szCs w:val="16"/>
                      <w:lang w:eastAsia="es-CL"/>
                    </w:rPr>
                  </w:pPr>
                </w:p>
              </w:tc>
              <w:tc>
                <w:tcPr>
                  <w:tcW w:w="850" w:type="dxa"/>
                  <w:vMerge w:val="restart"/>
                  <w:tcBorders>
                    <w:top w:val="single" w:sz="4" w:space="0" w:color="000000"/>
                    <w:left w:val="nil"/>
                    <w:right w:val="single" w:sz="4" w:space="0" w:color="000000"/>
                  </w:tcBorders>
                  <w:vAlign w:val="center"/>
                </w:tcPr>
                <w:p w14:paraId="169E4903"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Data Logger</w:t>
                  </w:r>
                </w:p>
              </w:tc>
              <w:tc>
                <w:tcPr>
                  <w:tcW w:w="850" w:type="dxa"/>
                  <w:vMerge/>
                  <w:tcBorders>
                    <w:left w:val="single" w:sz="4" w:space="0" w:color="000000"/>
                    <w:right w:val="single" w:sz="4" w:space="0" w:color="auto"/>
                  </w:tcBorders>
                  <w:shd w:val="clear" w:color="auto" w:fill="auto"/>
                  <w:noWrap/>
                  <w:vAlign w:val="center"/>
                </w:tcPr>
                <w:p w14:paraId="5163C112" w14:textId="77777777" w:rsidR="00442E87" w:rsidRDefault="00442E87" w:rsidP="00442E87">
                  <w:pPr>
                    <w:jc w:val="center"/>
                    <w:rPr>
                      <w:rFonts w:ascii="Calibri" w:eastAsia="Times New Roman" w:hAnsi="Calibri"/>
                      <w:color w:val="000000"/>
                      <w:sz w:val="16"/>
                      <w:szCs w:val="16"/>
                      <w:lang w:eastAsia="es-CL"/>
                    </w:rPr>
                  </w:pPr>
                </w:p>
              </w:tc>
              <w:tc>
                <w:tcPr>
                  <w:tcW w:w="989" w:type="dxa"/>
                  <w:tcBorders>
                    <w:top w:val="single" w:sz="4" w:space="0" w:color="auto"/>
                    <w:left w:val="nil"/>
                    <w:bottom w:val="single" w:sz="4" w:space="0" w:color="auto"/>
                    <w:right w:val="single" w:sz="4" w:space="0" w:color="auto"/>
                  </w:tcBorders>
                  <w:vAlign w:val="center"/>
                </w:tcPr>
                <w:p w14:paraId="7AF2A63A" w14:textId="77777777" w:rsidR="00442E87" w:rsidRPr="00EF5351"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0,000</w:t>
                  </w:r>
                </w:p>
              </w:tc>
              <w:tc>
                <w:tcPr>
                  <w:tcW w:w="1368" w:type="dxa"/>
                  <w:tcBorders>
                    <w:top w:val="single" w:sz="4" w:space="0" w:color="auto"/>
                    <w:left w:val="nil"/>
                    <w:bottom w:val="single" w:sz="4" w:space="0" w:color="000000"/>
                    <w:right w:val="single" w:sz="4" w:space="0" w:color="auto"/>
                  </w:tcBorders>
                  <w:shd w:val="clear" w:color="auto" w:fill="auto"/>
                  <w:noWrap/>
                  <w:vAlign w:val="center"/>
                </w:tcPr>
                <w:p w14:paraId="49E00557" w14:textId="77777777" w:rsidR="00442E87" w:rsidRPr="00EF5351"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-0,001</w:t>
                  </w:r>
                </w:p>
              </w:tc>
            </w:tr>
            <w:tr w:rsidR="00442E87" w:rsidRPr="00CE79FC" w14:paraId="27108B56" w14:textId="77777777" w:rsidTr="004875FD">
              <w:trPr>
                <w:trHeight w:val="117"/>
                <w:jc w:val="center"/>
              </w:trPr>
              <w:tc>
                <w:tcPr>
                  <w:tcW w:w="1688" w:type="dxa"/>
                  <w:vMerge/>
                  <w:tcBorders>
                    <w:left w:val="single" w:sz="4" w:space="0" w:color="auto"/>
                    <w:right w:val="single" w:sz="4" w:space="0" w:color="auto"/>
                  </w:tcBorders>
                  <w:shd w:val="clear" w:color="auto" w:fill="auto"/>
                  <w:noWrap/>
                  <w:vAlign w:val="center"/>
                </w:tcPr>
                <w:p w14:paraId="6DAC29FA" w14:textId="77777777" w:rsidR="00442E87" w:rsidRPr="00EF5351" w:rsidRDefault="00442E87" w:rsidP="00442E87">
                  <w:pPr>
                    <w:jc w:val="center"/>
                    <w:rPr>
                      <w:rFonts w:ascii="Calibri" w:eastAsia="Times New Roman" w:hAnsi="Calibri"/>
                      <w:color w:val="000000"/>
                      <w:sz w:val="16"/>
                      <w:szCs w:val="16"/>
                      <w:lang w:eastAsia="es-CL"/>
                    </w:rPr>
                  </w:pPr>
                </w:p>
              </w:tc>
              <w:tc>
                <w:tcPr>
                  <w:tcW w:w="850" w:type="dxa"/>
                  <w:vMerge/>
                  <w:tcBorders>
                    <w:left w:val="nil"/>
                    <w:right w:val="single" w:sz="4" w:space="0" w:color="000000"/>
                  </w:tcBorders>
                  <w:vAlign w:val="center"/>
                </w:tcPr>
                <w:p w14:paraId="00D34865" w14:textId="77777777" w:rsidR="00442E87" w:rsidRDefault="00442E87" w:rsidP="00442E87">
                  <w:pPr>
                    <w:jc w:val="center"/>
                    <w:rPr>
                      <w:rFonts w:ascii="Calibri" w:eastAsia="Times New Roman" w:hAnsi="Calibri"/>
                      <w:color w:val="000000"/>
                      <w:sz w:val="16"/>
                      <w:szCs w:val="16"/>
                      <w:lang w:eastAsia="es-CL"/>
                    </w:rPr>
                  </w:pPr>
                </w:p>
              </w:tc>
              <w:tc>
                <w:tcPr>
                  <w:tcW w:w="850" w:type="dxa"/>
                  <w:vMerge/>
                  <w:tcBorders>
                    <w:left w:val="single" w:sz="4" w:space="0" w:color="000000"/>
                    <w:right w:val="single" w:sz="4" w:space="0" w:color="auto"/>
                  </w:tcBorders>
                  <w:shd w:val="clear" w:color="auto" w:fill="auto"/>
                  <w:noWrap/>
                  <w:vAlign w:val="center"/>
                </w:tcPr>
                <w:p w14:paraId="448D05CF" w14:textId="77777777" w:rsidR="00442E87" w:rsidRDefault="00442E87" w:rsidP="00442E87">
                  <w:pPr>
                    <w:jc w:val="center"/>
                    <w:rPr>
                      <w:rFonts w:ascii="Calibri" w:eastAsia="Times New Roman" w:hAnsi="Calibri"/>
                      <w:color w:val="000000"/>
                      <w:sz w:val="16"/>
                      <w:szCs w:val="16"/>
                      <w:lang w:eastAsia="es-CL"/>
                    </w:rPr>
                  </w:pPr>
                </w:p>
              </w:tc>
              <w:tc>
                <w:tcPr>
                  <w:tcW w:w="989" w:type="dxa"/>
                  <w:tcBorders>
                    <w:top w:val="single" w:sz="4" w:space="0" w:color="auto"/>
                    <w:left w:val="nil"/>
                    <w:bottom w:val="single" w:sz="4" w:space="0" w:color="auto"/>
                    <w:right w:val="single" w:sz="4" w:space="0" w:color="auto"/>
                  </w:tcBorders>
                  <w:vAlign w:val="center"/>
                </w:tcPr>
                <w:p w14:paraId="7124BC1A" w14:textId="77777777" w:rsidR="00442E87" w:rsidRPr="00EF5351"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1,000</w:t>
                  </w:r>
                </w:p>
              </w:tc>
              <w:tc>
                <w:tcPr>
                  <w:tcW w:w="1368" w:type="dxa"/>
                  <w:tcBorders>
                    <w:top w:val="single" w:sz="4" w:space="0" w:color="000000"/>
                    <w:left w:val="nil"/>
                    <w:bottom w:val="single" w:sz="4" w:space="0" w:color="000000"/>
                    <w:right w:val="single" w:sz="4" w:space="0" w:color="auto"/>
                  </w:tcBorders>
                  <w:shd w:val="clear" w:color="auto" w:fill="auto"/>
                  <w:noWrap/>
                  <w:vAlign w:val="center"/>
                </w:tcPr>
                <w:p w14:paraId="295117F3" w14:textId="77777777" w:rsidR="00442E87" w:rsidRPr="00EF5351"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0,997</w:t>
                  </w:r>
                </w:p>
              </w:tc>
            </w:tr>
            <w:tr w:rsidR="00442E87" w:rsidRPr="00CE79FC" w14:paraId="22EAC967" w14:textId="77777777" w:rsidTr="004875FD">
              <w:trPr>
                <w:trHeight w:val="117"/>
                <w:jc w:val="center"/>
              </w:trPr>
              <w:tc>
                <w:tcPr>
                  <w:tcW w:w="1688" w:type="dxa"/>
                  <w:vMerge/>
                  <w:tcBorders>
                    <w:left w:val="single" w:sz="4" w:space="0" w:color="auto"/>
                    <w:right w:val="single" w:sz="4" w:space="0" w:color="auto"/>
                  </w:tcBorders>
                  <w:shd w:val="clear" w:color="auto" w:fill="auto"/>
                  <w:noWrap/>
                  <w:vAlign w:val="center"/>
                </w:tcPr>
                <w:p w14:paraId="40BE35B6" w14:textId="77777777" w:rsidR="00442E87" w:rsidRPr="00EF5351" w:rsidRDefault="00442E87" w:rsidP="00442E87">
                  <w:pPr>
                    <w:jc w:val="center"/>
                    <w:rPr>
                      <w:rFonts w:ascii="Calibri" w:eastAsia="Times New Roman" w:hAnsi="Calibri"/>
                      <w:color w:val="000000"/>
                      <w:sz w:val="16"/>
                      <w:szCs w:val="16"/>
                      <w:lang w:eastAsia="es-CL"/>
                    </w:rPr>
                  </w:pPr>
                </w:p>
              </w:tc>
              <w:tc>
                <w:tcPr>
                  <w:tcW w:w="850" w:type="dxa"/>
                  <w:vMerge/>
                  <w:tcBorders>
                    <w:left w:val="nil"/>
                    <w:right w:val="single" w:sz="4" w:space="0" w:color="000000"/>
                  </w:tcBorders>
                  <w:vAlign w:val="center"/>
                </w:tcPr>
                <w:p w14:paraId="5C1F6E4B" w14:textId="77777777" w:rsidR="00442E87" w:rsidRDefault="00442E87" w:rsidP="00442E87">
                  <w:pPr>
                    <w:jc w:val="center"/>
                    <w:rPr>
                      <w:rFonts w:ascii="Calibri" w:eastAsia="Times New Roman" w:hAnsi="Calibri"/>
                      <w:color w:val="000000"/>
                      <w:sz w:val="16"/>
                      <w:szCs w:val="16"/>
                      <w:lang w:eastAsia="es-CL"/>
                    </w:rPr>
                  </w:pPr>
                </w:p>
              </w:tc>
              <w:tc>
                <w:tcPr>
                  <w:tcW w:w="850" w:type="dxa"/>
                  <w:vMerge/>
                  <w:tcBorders>
                    <w:left w:val="single" w:sz="4" w:space="0" w:color="000000"/>
                    <w:right w:val="single" w:sz="4" w:space="0" w:color="auto"/>
                  </w:tcBorders>
                  <w:shd w:val="clear" w:color="auto" w:fill="auto"/>
                  <w:noWrap/>
                  <w:vAlign w:val="center"/>
                </w:tcPr>
                <w:p w14:paraId="3CD711A8" w14:textId="77777777" w:rsidR="00442E87" w:rsidRDefault="00442E87" w:rsidP="00442E87">
                  <w:pPr>
                    <w:jc w:val="center"/>
                    <w:rPr>
                      <w:rFonts w:ascii="Calibri" w:eastAsia="Times New Roman" w:hAnsi="Calibri"/>
                      <w:color w:val="000000"/>
                      <w:sz w:val="16"/>
                      <w:szCs w:val="16"/>
                      <w:lang w:eastAsia="es-CL"/>
                    </w:rPr>
                  </w:pPr>
                </w:p>
              </w:tc>
              <w:tc>
                <w:tcPr>
                  <w:tcW w:w="989" w:type="dxa"/>
                  <w:tcBorders>
                    <w:top w:val="single" w:sz="4" w:space="0" w:color="auto"/>
                    <w:left w:val="nil"/>
                    <w:bottom w:val="single" w:sz="4" w:space="0" w:color="auto"/>
                    <w:right w:val="single" w:sz="4" w:space="0" w:color="auto"/>
                  </w:tcBorders>
                  <w:vAlign w:val="center"/>
                </w:tcPr>
                <w:p w14:paraId="21CD2EC7" w14:textId="77777777" w:rsidR="00442E87" w:rsidRPr="00EF5351"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2,000</w:t>
                  </w:r>
                </w:p>
              </w:tc>
              <w:tc>
                <w:tcPr>
                  <w:tcW w:w="1368" w:type="dxa"/>
                  <w:tcBorders>
                    <w:top w:val="single" w:sz="4" w:space="0" w:color="000000"/>
                    <w:left w:val="nil"/>
                    <w:bottom w:val="single" w:sz="4" w:space="0" w:color="000000"/>
                    <w:right w:val="single" w:sz="4" w:space="0" w:color="auto"/>
                  </w:tcBorders>
                  <w:shd w:val="clear" w:color="auto" w:fill="auto"/>
                  <w:noWrap/>
                  <w:vAlign w:val="center"/>
                </w:tcPr>
                <w:p w14:paraId="57884C7A" w14:textId="77777777" w:rsidR="00442E87" w:rsidRPr="00EF5351"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1,997</w:t>
                  </w:r>
                </w:p>
              </w:tc>
            </w:tr>
            <w:tr w:rsidR="00442E87" w:rsidRPr="00CE79FC" w14:paraId="64B96149" w14:textId="77777777" w:rsidTr="004875FD">
              <w:trPr>
                <w:trHeight w:val="117"/>
                <w:jc w:val="center"/>
              </w:trPr>
              <w:tc>
                <w:tcPr>
                  <w:tcW w:w="1688" w:type="dxa"/>
                  <w:vMerge/>
                  <w:tcBorders>
                    <w:left w:val="single" w:sz="4" w:space="0" w:color="auto"/>
                    <w:right w:val="single" w:sz="4" w:space="0" w:color="auto"/>
                  </w:tcBorders>
                  <w:shd w:val="clear" w:color="auto" w:fill="auto"/>
                  <w:noWrap/>
                  <w:vAlign w:val="center"/>
                </w:tcPr>
                <w:p w14:paraId="243D292B" w14:textId="77777777" w:rsidR="00442E87" w:rsidRPr="00EF5351" w:rsidRDefault="00442E87" w:rsidP="00442E87">
                  <w:pPr>
                    <w:jc w:val="center"/>
                    <w:rPr>
                      <w:rFonts w:ascii="Calibri" w:eastAsia="Times New Roman" w:hAnsi="Calibri"/>
                      <w:color w:val="000000"/>
                      <w:sz w:val="16"/>
                      <w:szCs w:val="16"/>
                      <w:lang w:eastAsia="es-CL"/>
                    </w:rPr>
                  </w:pPr>
                </w:p>
              </w:tc>
              <w:tc>
                <w:tcPr>
                  <w:tcW w:w="850" w:type="dxa"/>
                  <w:vMerge/>
                  <w:tcBorders>
                    <w:left w:val="nil"/>
                    <w:right w:val="single" w:sz="4" w:space="0" w:color="000000"/>
                  </w:tcBorders>
                  <w:vAlign w:val="center"/>
                </w:tcPr>
                <w:p w14:paraId="59612BAA" w14:textId="77777777" w:rsidR="00442E87" w:rsidRDefault="00442E87" w:rsidP="00442E87">
                  <w:pPr>
                    <w:jc w:val="center"/>
                    <w:rPr>
                      <w:rFonts w:ascii="Calibri" w:eastAsia="Times New Roman" w:hAnsi="Calibri"/>
                      <w:color w:val="000000"/>
                      <w:sz w:val="16"/>
                      <w:szCs w:val="16"/>
                      <w:lang w:eastAsia="es-CL"/>
                    </w:rPr>
                  </w:pPr>
                </w:p>
              </w:tc>
              <w:tc>
                <w:tcPr>
                  <w:tcW w:w="850" w:type="dxa"/>
                  <w:vMerge/>
                  <w:tcBorders>
                    <w:left w:val="single" w:sz="4" w:space="0" w:color="000000"/>
                    <w:right w:val="single" w:sz="4" w:space="0" w:color="auto"/>
                  </w:tcBorders>
                  <w:shd w:val="clear" w:color="auto" w:fill="auto"/>
                  <w:noWrap/>
                  <w:vAlign w:val="center"/>
                </w:tcPr>
                <w:p w14:paraId="7FD4F8D0" w14:textId="77777777" w:rsidR="00442E87" w:rsidRDefault="00442E87" w:rsidP="00442E87">
                  <w:pPr>
                    <w:jc w:val="center"/>
                    <w:rPr>
                      <w:rFonts w:ascii="Calibri" w:eastAsia="Times New Roman" w:hAnsi="Calibri"/>
                      <w:color w:val="000000"/>
                      <w:sz w:val="16"/>
                      <w:szCs w:val="16"/>
                      <w:lang w:eastAsia="es-CL"/>
                    </w:rPr>
                  </w:pPr>
                </w:p>
              </w:tc>
              <w:tc>
                <w:tcPr>
                  <w:tcW w:w="989" w:type="dxa"/>
                  <w:tcBorders>
                    <w:top w:val="single" w:sz="4" w:space="0" w:color="auto"/>
                    <w:left w:val="nil"/>
                    <w:bottom w:val="single" w:sz="4" w:space="0" w:color="auto"/>
                    <w:right w:val="single" w:sz="4" w:space="0" w:color="auto"/>
                  </w:tcBorders>
                  <w:vAlign w:val="center"/>
                </w:tcPr>
                <w:p w14:paraId="285A3E86"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3,000</w:t>
                  </w:r>
                </w:p>
              </w:tc>
              <w:tc>
                <w:tcPr>
                  <w:tcW w:w="1368" w:type="dxa"/>
                  <w:tcBorders>
                    <w:top w:val="single" w:sz="4" w:space="0" w:color="000000"/>
                    <w:left w:val="nil"/>
                    <w:bottom w:val="single" w:sz="4" w:space="0" w:color="000000"/>
                    <w:right w:val="single" w:sz="4" w:space="0" w:color="auto"/>
                  </w:tcBorders>
                  <w:shd w:val="clear" w:color="auto" w:fill="auto"/>
                  <w:noWrap/>
                  <w:vAlign w:val="center"/>
                </w:tcPr>
                <w:p w14:paraId="291D5101"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2,999</w:t>
                  </w:r>
                </w:p>
              </w:tc>
            </w:tr>
            <w:tr w:rsidR="00442E87" w:rsidRPr="00CE79FC" w14:paraId="64C999D7" w14:textId="77777777" w:rsidTr="004875FD">
              <w:trPr>
                <w:trHeight w:val="117"/>
                <w:jc w:val="center"/>
              </w:trPr>
              <w:tc>
                <w:tcPr>
                  <w:tcW w:w="1688" w:type="dxa"/>
                  <w:vMerge/>
                  <w:tcBorders>
                    <w:left w:val="single" w:sz="4" w:space="0" w:color="auto"/>
                    <w:right w:val="single" w:sz="4" w:space="0" w:color="auto"/>
                  </w:tcBorders>
                  <w:shd w:val="clear" w:color="auto" w:fill="auto"/>
                  <w:noWrap/>
                  <w:vAlign w:val="center"/>
                </w:tcPr>
                <w:p w14:paraId="36D62A20" w14:textId="77777777" w:rsidR="00442E87" w:rsidRPr="00EF5351" w:rsidRDefault="00442E87" w:rsidP="00442E87">
                  <w:pPr>
                    <w:jc w:val="center"/>
                    <w:rPr>
                      <w:rFonts w:ascii="Calibri" w:eastAsia="Times New Roman" w:hAnsi="Calibri"/>
                      <w:color w:val="000000"/>
                      <w:sz w:val="16"/>
                      <w:szCs w:val="16"/>
                      <w:lang w:eastAsia="es-CL"/>
                    </w:rPr>
                  </w:pPr>
                </w:p>
              </w:tc>
              <w:tc>
                <w:tcPr>
                  <w:tcW w:w="850" w:type="dxa"/>
                  <w:vMerge/>
                  <w:tcBorders>
                    <w:left w:val="nil"/>
                    <w:right w:val="single" w:sz="4" w:space="0" w:color="000000"/>
                  </w:tcBorders>
                  <w:vAlign w:val="center"/>
                </w:tcPr>
                <w:p w14:paraId="511AEA16" w14:textId="77777777" w:rsidR="00442E87" w:rsidRDefault="00442E87" w:rsidP="00442E87">
                  <w:pPr>
                    <w:jc w:val="center"/>
                    <w:rPr>
                      <w:rFonts w:ascii="Calibri" w:eastAsia="Times New Roman" w:hAnsi="Calibri"/>
                      <w:color w:val="000000"/>
                      <w:sz w:val="16"/>
                      <w:szCs w:val="16"/>
                      <w:lang w:eastAsia="es-CL"/>
                    </w:rPr>
                  </w:pPr>
                </w:p>
              </w:tc>
              <w:tc>
                <w:tcPr>
                  <w:tcW w:w="850" w:type="dxa"/>
                  <w:vMerge/>
                  <w:tcBorders>
                    <w:left w:val="single" w:sz="4" w:space="0" w:color="000000"/>
                    <w:right w:val="single" w:sz="4" w:space="0" w:color="auto"/>
                  </w:tcBorders>
                  <w:shd w:val="clear" w:color="auto" w:fill="auto"/>
                  <w:noWrap/>
                  <w:vAlign w:val="center"/>
                </w:tcPr>
                <w:p w14:paraId="10932D61" w14:textId="77777777" w:rsidR="00442E87" w:rsidRDefault="00442E87" w:rsidP="00442E87">
                  <w:pPr>
                    <w:jc w:val="center"/>
                    <w:rPr>
                      <w:rFonts w:ascii="Calibri" w:eastAsia="Times New Roman" w:hAnsi="Calibri"/>
                      <w:color w:val="000000"/>
                      <w:sz w:val="16"/>
                      <w:szCs w:val="16"/>
                      <w:lang w:eastAsia="es-CL"/>
                    </w:rPr>
                  </w:pPr>
                </w:p>
              </w:tc>
              <w:tc>
                <w:tcPr>
                  <w:tcW w:w="989" w:type="dxa"/>
                  <w:tcBorders>
                    <w:top w:val="single" w:sz="4" w:space="0" w:color="auto"/>
                    <w:left w:val="nil"/>
                    <w:bottom w:val="single" w:sz="4" w:space="0" w:color="auto"/>
                    <w:right w:val="single" w:sz="4" w:space="0" w:color="auto"/>
                  </w:tcBorders>
                  <w:vAlign w:val="center"/>
                </w:tcPr>
                <w:p w14:paraId="79409E7A"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4,000</w:t>
                  </w:r>
                </w:p>
              </w:tc>
              <w:tc>
                <w:tcPr>
                  <w:tcW w:w="1368" w:type="dxa"/>
                  <w:tcBorders>
                    <w:top w:val="single" w:sz="4" w:space="0" w:color="000000"/>
                    <w:left w:val="nil"/>
                    <w:bottom w:val="single" w:sz="4" w:space="0" w:color="000000"/>
                    <w:right w:val="single" w:sz="4" w:space="0" w:color="auto"/>
                  </w:tcBorders>
                  <w:shd w:val="clear" w:color="auto" w:fill="auto"/>
                  <w:noWrap/>
                  <w:vAlign w:val="center"/>
                </w:tcPr>
                <w:p w14:paraId="3F0CB006"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3,996</w:t>
                  </w:r>
                </w:p>
              </w:tc>
            </w:tr>
            <w:tr w:rsidR="00442E87" w:rsidRPr="00CE79FC" w14:paraId="01241B05" w14:textId="77777777" w:rsidTr="004875FD">
              <w:trPr>
                <w:trHeight w:val="117"/>
                <w:jc w:val="center"/>
              </w:trPr>
              <w:tc>
                <w:tcPr>
                  <w:tcW w:w="1688" w:type="dxa"/>
                  <w:vMerge/>
                  <w:tcBorders>
                    <w:left w:val="single" w:sz="4" w:space="0" w:color="auto"/>
                    <w:right w:val="single" w:sz="4" w:space="0" w:color="auto"/>
                  </w:tcBorders>
                  <w:shd w:val="clear" w:color="auto" w:fill="auto"/>
                  <w:noWrap/>
                  <w:vAlign w:val="center"/>
                </w:tcPr>
                <w:p w14:paraId="251FA7C5" w14:textId="77777777" w:rsidR="00442E87" w:rsidRPr="00EF5351" w:rsidRDefault="00442E87" w:rsidP="00442E87">
                  <w:pPr>
                    <w:jc w:val="center"/>
                    <w:rPr>
                      <w:rFonts w:ascii="Calibri" w:eastAsia="Times New Roman" w:hAnsi="Calibri"/>
                      <w:color w:val="000000"/>
                      <w:sz w:val="16"/>
                      <w:szCs w:val="16"/>
                      <w:lang w:eastAsia="es-CL"/>
                    </w:rPr>
                  </w:pPr>
                </w:p>
              </w:tc>
              <w:tc>
                <w:tcPr>
                  <w:tcW w:w="850" w:type="dxa"/>
                  <w:vMerge/>
                  <w:tcBorders>
                    <w:left w:val="nil"/>
                    <w:right w:val="single" w:sz="4" w:space="0" w:color="000000"/>
                  </w:tcBorders>
                  <w:vAlign w:val="center"/>
                </w:tcPr>
                <w:p w14:paraId="4A74022A" w14:textId="77777777" w:rsidR="00442E87" w:rsidRDefault="00442E87" w:rsidP="00442E87">
                  <w:pPr>
                    <w:jc w:val="center"/>
                    <w:rPr>
                      <w:rFonts w:ascii="Calibri" w:eastAsia="Times New Roman" w:hAnsi="Calibri"/>
                      <w:color w:val="000000"/>
                      <w:sz w:val="16"/>
                      <w:szCs w:val="16"/>
                      <w:lang w:eastAsia="es-CL"/>
                    </w:rPr>
                  </w:pPr>
                </w:p>
              </w:tc>
              <w:tc>
                <w:tcPr>
                  <w:tcW w:w="850" w:type="dxa"/>
                  <w:vMerge/>
                  <w:tcBorders>
                    <w:left w:val="single" w:sz="4" w:space="0" w:color="000000"/>
                    <w:right w:val="single" w:sz="4" w:space="0" w:color="auto"/>
                  </w:tcBorders>
                  <w:shd w:val="clear" w:color="auto" w:fill="auto"/>
                  <w:noWrap/>
                  <w:vAlign w:val="center"/>
                </w:tcPr>
                <w:p w14:paraId="5F83D7AD" w14:textId="77777777" w:rsidR="00442E87" w:rsidRDefault="00442E87" w:rsidP="00442E87">
                  <w:pPr>
                    <w:jc w:val="center"/>
                    <w:rPr>
                      <w:rFonts w:ascii="Calibri" w:eastAsia="Times New Roman" w:hAnsi="Calibri"/>
                      <w:color w:val="000000"/>
                      <w:sz w:val="16"/>
                      <w:szCs w:val="16"/>
                      <w:lang w:eastAsia="es-CL"/>
                    </w:rPr>
                  </w:pPr>
                </w:p>
              </w:tc>
              <w:tc>
                <w:tcPr>
                  <w:tcW w:w="989" w:type="dxa"/>
                  <w:tcBorders>
                    <w:top w:val="single" w:sz="4" w:space="0" w:color="auto"/>
                    <w:left w:val="nil"/>
                    <w:bottom w:val="single" w:sz="4" w:space="0" w:color="auto"/>
                    <w:right w:val="single" w:sz="4" w:space="0" w:color="auto"/>
                  </w:tcBorders>
                  <w:vAlign w:val="center"/>
                </w:tcPr>
                <w:p w14:paraId="5FF6008E"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5,000</w:t>
                  </w:r>
                </w:p>
              </w:tc>
              <w:tc>
                <w:tcPr>
                  <w:tcW w:w="1368" w:type="dxa"/>
                  <w:tcBorders>
                    <w:top w:val="single" w:sz="4" w:space="0" w:color="000000"/>
                    <w:left w:val="nil"/>
                    <w:bottom w:val="single" w:sz="4" w:space="0" w:color="000000"/>
                    <w:right w:val="single" w:sz="4" w:space="0" w:color="auto"/>
                  </w:tcBorders>
                  <w:shd w:val="clear" w:color="auto" w:fill="auto"/>
                  <w:noWrap/>
                  <w:vAlign w:val="center"/>
                </w:tcPr>
                <w:p w14:paraId="7B803953"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4,884</w:t>
                  </w:r>
                </w:p>
              </w:tc>
            </w:tr>
            <w:tr w:rsidR="00442E87" w:rsidRPr="00CE79FC" w14:paraId="7ACE3AE5" w14:textId="77777777" w:rsidTr="004875FD">
              <w:trPr>
                <w:trHeight w:val="117"/>
                <w:jc w:val="center"/>
              </w:trPr>
              <w:tc>
                <w:tcPr>
                  <w:tcW w:w="1688" w:type="dxa"/>
                  <w:vMerge/>
                  <w:tcBorders>
                    <w:left w:val="single" w:sz="4" w:space="0" w:color="auto"/>
                    <w:right w:val="single" w:sz="4" w:space="0" w:color="auto"/>
                  </w:tcBorders>
                  <w:shd w:val="clear" w:color="auto" w:fill="auto"/>
                  <w:noWrap/>
                  <w:vAlign w:val="center"/>
                </w:tcPr>
                <w:p w14:paraId="612D37A7" w14:textId="77777777" w:rsidR="00442E87" w:rsidRPr="00EF5351" w:rsidRDefault="00442E87" w:rsidP="00442E87">
                  <w:pPr>
                    <w:jc w:val="center"/>
                    <w:rPr>
                      <w:rFonts w:ascii="Calibri" w:eastAsia="Times New Roman" w:hAnsi="Calibri"/>
                      <w:color w:val="000000"/>
                      <w:sz w:val="16"/>
                      <w:szCs w:val="16"/>
                      <w:lang w:eastAsia="es-CL"/>
                    </w:rPr>
                  </w:pPr>
                </w:p>
              </w:tc>
              <w:tc>
                <w:tcPr>
                  <w:tcW w:w="850" w:type="dxa"/>
                  <w:vMerge/>
                  <w:tcBorders>
                    <w:left w:val="nil"/>
                    <w:right w:val="single" w:sz="4" w:space="0" w:color="000000"/>
                  </w:tcBorders>
                  <w:vAlign w:val="center"/>
                </w:tcPr>
                <w:p w14:paraId="1EBCDB49" w14:textId="77777777" w:rsidR="00442E87" w:rsidRDefault="00442E87" w:rsidP="00442E87">
                  <w:pPr>
                    <w:jc w:val="center"/>
                    <w:rPr>
                      <w:rFonts w:ascii="Calibri" w:eastAsia="Times New Roman" w:hAnsi="Calibri"/>
                      <w:color w:val="000000"/>
                      <w:sz w:val="16"/>
                      <w:szCs w:val="16"/>
                      <w:lang w:eastAsia="es-CL"/>
                    </w:rPr>
                  </w:pPr>
                </w:p>
              </w:tc>
              <w:tc>
                <w:tcPr>
                  <w:tcW w:w="850" w:type="dxa"/>
                  <w:vMerge/>
                  <w:tcBorders>
                    <w:left w:val="single" w:sz="4" w:space="0" w:color="000000"/>
                    <w:right w:val="single" w:sz="4" w:space="0" w:color="auto"/>
                  </w:tcBorders>
                  <w:shd w:val="clear" w:color="auto" w:fill="auto"/>
                  <w:noWrap/>
                  <w:vAlign w:val="center"/>
                </w:tcPr>
                <w:p w14:paraId="4E3547C0" w14:textId="77777777" w:rsidR="00442E87" w:rsidRDefault="00442E87" w:rsidP="00442E87">
                  <w:pPr>
                    <w:jc w:val="center"/>
                    <w:rPr>
                      <w:rFonts w:ascii="Calibri" w:eastAsia="Times New Roman" w:hAnsi="Calibri"/>
                      <w:color w:val="000000"/>
                      <w:sz w:val="16"/>
                      <w:szCs w:val="16"/>
                      <w:lang w:eastAsia="es-CL"/>
                    </w:rPr>
                  </w:pPr>
                </w:p>
              </w:tc>
              <w:tc>
                <w:tcPr>
                  <w:tcW w:w="989" w:type="dxa"/>
                  <w:tcBorders>
                    <w:top w:val="single" w:sz="4" w:space="0" w:color="auto"/>
                    <w:left w:val="nil"/>
                    <w:bottom w:val="single" w:sz="4" w:space="0" w:color="auto"/>
                    <w:right w:val="single" w:sz="4" w:space="0" w:color="auto"/>
                  </w:tcBorders>
                  <w:vAlign w:val="center"/>
                </w:tcPr>
                <w:p w14:paraId="6D0E6E7C"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6,000</w:t>
                  </w:r>
                </w:p>
              </w:tc>
              <w:tc>
                <w:tcPr>
                  <w:tcW w:w="1368" w:type="dxa"/>
                  <w:tcBorders>
                    <w:top w:val="single" w:sz="4" w:space="0" w:color="000000"/>
                    <w:left w:val="nil"/>
                    <w:bottom w:val="single" w:sz="4" w:space="0" w:color="000000"/>
                    <w:right w:val="single" w:sz="4" w:space="0" w:color="auto"/>
                  </w:tcBorders>
                  <w:shd w:val="clear" w:color="auto" w:fill="auto"/>
                  <w:noWrap/>
                  <w:vAlign w:val="center"/>
                </w:tcPr>
                <w:p w14:paraId="5DB16DCD"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5,996</w:t>
                  </w:r>
                </w:p>
              </w:tc>
            </w:tr>
            <w:tr w:rsidR="00442E87" w:rsidRPr="00CE79FC" w14:paraId="5863C593" w14:textId="77777777" w:rsidTr="004875FD">
              <w:trPr>
                <w:trHeight w:val="117"/>
                <w:jc w:val="center"/>
              </w:trPr>
              <w:tc>
                <w:tcPr>
                  <w:tcW w:w="1688" w:type="dxa"/>
                  <w:vMerge/>
                  <w:tcBorders>
                    <w:left w:val="single" w:sz="4" w:space="0" w:color="auto"/>
                    <w:right w:val="single" w:sz="4" w:space="0" w:color="auto"/>
                  </w:tcBorders>
                  <w:shd w:val="clear" w:color="auto" w:fill="auto"/>
                  <w:noWrap/>
                  <w:vAlign w:val="center"/>
                </w:tcPr>
                <w:p w14:paraId="54B652D5" w14:textId="77777777" w:rsidR="00442E87" w:rsidRPr="00EF5351" w:rsidRDefault="00442E87" w:rsidP="00442E87">
                  <w:pPr>
                    <w:jc w:val="center"/>
                    <w:rPr>
                      <w:rFonts w:ascii="Calibri" w:eastAsia="Times New Roman" w:hAnsi="Calibri"/>
                      <w:color w:val="000000"/>
                      <w:sz w:val="16"/>
                      <w:szCs w:val="16"/>
                      <w:lang w:eastAsia="es-CL"/>
                    </w:rPr>
                  </w:pPr>
                </w:p>
              </w:tc>
              <w:tc>
                <w:tcPr>
                  <w:tcW w:w="850" w:type="dxa"/>
                  <w:vMerge/>
                  <w:tcBorders>
                    <w:left w:val="nil"/>
                    <w:right w:val="single" w:sz="4" w:space="0" w:color="000000"/>
                  </w:tcBorders>
                  <w:vAlign w:val="center"/>
                </w:tcPr>
                <w:p w14:paraId="7194A817" w14:textId="77777777" w:rsidR="00442E87" w:rsidRDefault="00442E87" w:rsidP="00442E87">
                  <w:pPr>
                    <w:rPr>
                      <w:rFonts w:ascii="Calibri" w:eastAsia="Times New Roman" w:hAnsi="Calibri"/>
                      <w:color w:val="000000"/>
                      <w:sz w:val="16"/>
                      <w:szCs w:val="16"/>
                      <w:lang w:eastAsia="es-CL"/>
                    </w:rPr>
                  </w:pPr>
                </w:p>
              </w:tc>
              <w:tc>
                <w:tcPr>
                  <w:tcW w:w="850" w:type="dxa"/>
                  <w:vMerge/>
                  <w:tcBorders>
                    <w:left w:val="single" w:sz="4" w:space="0" w:color="000000"/>
                    <w:right w:val="single" w:sz="4" w:space="0" w:color="auto"/>
                  </w:tcBorders>
                  <w:shd w:val="clear" w:color="auto" w:fill="auto"/>
                  <w:noWrap/>
                  <w:vAlign w:val="center"/>
                </w:tcPr>
                <w:p w14:paraId="6F017E14" w14:textId="77777777" w:rsidR="00442E87" w:rsidRDefault="00442E87" w:rsidP="00442E87">
                  <w:pPr>
                    <w:jc w:val="center"/>
                    <w:rPr>
                      <w:rFonts w:ascii="Calibri" w:eastAsia="Times New Roman" w:hAnsi="Calibri"/>
                      <w:color w:val="000000"/>
                      <w:sz w:val="16"/>
                      <w:szCs w:val="16"/>
                      <w:lang w:eastAsia="es-CL"/>
                    </w:rPr>
                  </w:pPr>
                </w:p>
              </w:tc>
              <w:tc>
                <w:tcPr>
                  <w:tcW w:w="989" w:type="dxa"/>
                  <w:tcBorders>
                    <w:top w:val="single" w:sz="4" w:space="0" w:color="auto"/>
                    <w:left w:val="nil"/>
                    <w:bottom w:val="single" w:sz="4" w:space="0" w:color="auto"/>
                    <w:right w:val="single" w:sz="4" w:space="0" w:color="auto"/>
                  </w:tcBorders>
                  <w:vAlign w:val="center"/>
                </w:tcPr>
                <w:p w14:paraId="274EABB2"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7,000</w:t>
                  </w:r>
                </w:p>
              </w:tc>
              <w:tc>
                <w:tcPr>
                  <w:tcW w:w="1368" w:type="dxa"/>
                  <w:tcBorders>
                    <w:top w:val="single" w:sz="4" w:space="0" w:color="000000"/>
                    <w:left w:val="nil"/>
                    <w:bottom w:val="single" w:sz="4" w:space="0" w:color="000000"/>
                    <w:right w:val="single" w:sz="4" w:space="0" w:color="auto"/>
                  </w:tcBorders>
                  <w:shd w:val="clear" w:color="auto" w:fill="auto"/>
                  <w:noWrap/>
                  <w:vAlign w:val="center"/>
                </w:tcPr>
                <w:p w14:paraId="101D8AD5"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6,999</w:t>
                  </w:r>
                </w:p>
              </w:tc>
            </w:tr>
            <w:tr w:rsidR="00442E87" w:rsidRPr="00CE79FC" w14:paraId="5A25175D" w14:textId="77777777" w:rsidTr="004875FD">
              <w:trPr>
                <w:trHeight w:val="117"/>
                <w:jc w:val="center"/>
              </w:trPr>
              <w:tc>
                <w:tcPr>
                  <w:tcW w:w="1688" w:type="dxa"/>
                  <w:vMerge/>
                  <w:tcBorders>
                    <w:left w:val="single" w:sz="4" w:space="0" w:color="auto"/>
                    <w:right w:val="single" w:sz="4" w:space="0" w:color="auto"/>
                  </w:tcBorders>
                  <w:shd w:val="clear" w:color="auto" w:fill="auto"/>
                  <w:noWrap/>
                  <w:vAlign w:val="center"/>
                </w:tcPr>
                <w:p w14:paraId="069F7B16" w14:textId="77777777" w:rsidR="00442E87" w:rsidRPr="00EF5351" w:rsidRDefault="00442E87" w:rsidP="00442E87">
                  <w:pPr>
                    <w:jc w:val="center"/>
                    <w:rPr>
                      <w:rFonts w:ascii="Calibri" w:eastAsia="Times New Roman" w:hAnsi="Calibri"/>
                      <w:color w:val="000000"/>
                      <w:sz w:val="16"/>
                      <w:szCs w:val="16"/>
                      <w:lang w:eastAsia="es-CL"/>
                    </w:rPr>
                  </w:pPr>
                </w:p>
              </w:tc>
              <w:tc>
                <w:tcPr>
                  <w:tcW w:w="850" w:type="dxa"/>
                  <w:vMerge/>
                  <w:tcBorders>
                    <w:left w:val="nil"/>
                    <w:right w:val="single" w:sz="4" w:space="0" w:color="000000"/>
                  </w:tcBorders>
                  <w:vAlign w:val="center"/>
                </w:tcPr>
                <w:p w14:paraId="2F41B6F0" w14:textId="77777777" w:rsidR="00442E87" w:rsidRDefault="00442E87" w:rsidP="00442E87">
                  <w:pPr>
                    <w:jc w:val="center"/>
                    <w:rPr>
                      <w:rFonts w:ascii="Calibri" w:eastAsia="Times New Roman" w:hAnsi="Calibri"/>
                      <w:color w:val="000000"/>
                      <w:sz w:val="16"/>
                      <w:szCs w:val="16"/>
                      <w:lang w:eastAsia="es-CL"/>
                    </w:rPr>
                  </w:pPr>
                </w:p>
              </w:tc>
              <w:tc>
                <w:tcPr>
                  <w:tcW w:w="850" w:type="dxa"/>
                  <w:vMerge/>
                  <w:tcBorders>
                    <w:left w:val="single" w:sz="4" w:space="0" w:color="000000"/>
                    <w:right w:val="single" w:sz="4" w:space="0" w:color="auto"/>
                  </w:tcBorders>
                  <w:shd w:val="clear" w:color="auto" w:fill="auto"/>
                  <w:noWrap/>
                  <w:vAlign w:val="center"/>
                </w:tcPr>
                <w:p w14:paraId="0713D4A8" w14:textId="77777777" w:rsidR="00442E87" w:rsidRDefault="00442E87" w:rsidP="00442E87">
                  <w:pPr>
                    <w:jc w:val="center"/>
                    <w:rPr>
                      <w:rFonts w:ascii="Calibri" w:eastAsia="Times New Roman" w:hAnsi="Calibri"/>
                      <w:color w:val="000000"/>
                      <w:sz w:val="16"/>
                      <w:szCs w:val="16"/>
                      <w:lang w:eastAsia="es-CL"/>
                    </w:rPr>
                  </w:pPr>
                </w:p>
              </w:tc>
              <w:tc>
                <w:tcPr>
                  <w:tcW w:w="989" w:type="dxa"/>
                  <w:tcBorders>
                    <w:top w:val="single" w:sz="4" w:space="0" w:color="auto"/>
                    <w:left w:val="nil"/>
                    <w:bottom w:val="single" w:sz="4" w:space="0" w:color="auto"/>
                    <w:right w:val="single" w:sz="4" w:space="0" w:color="auto"/>
                  </w:tcBorders>
                  <w:vAlign w:val="center"/>
                </w:tcPr>
                <w:p w14:paraId="1ED1DEBD"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8,000</w:t>
                  </w:r>
                </w:p>
              </w:tc>
              <w:tc>
                <w:tcPr>
                  <w:tcW w:w="1368" w:type="dxa"/>
                  <w:tcBorders>
                    <w:top w:val="single" w:sz="4" w:space="0" w:color="000000"/>
                    <w:left w:val="nil"/>
                    <w:bottom w:val="single" w:sz="4" w:space="0" w:color="000000"/>
                    <w:right w:val="single" w:sz="4" w:space="0" w:color="auto"/>
                  </w:tcBorders>
                  <w:shd w:val="clear" w:color="auto" w:fill="auto"/>
                  <w:noWrap/>
                  <w:vAlign w:val="center"/>
                </w:tcPr>
                <w:p w14:paraId="745ACADB"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7,998</w:t>
                  </w:r>
                </w:p>
              </w:tc>
            </w:tr>
            <w:tr w:rsidR="00442E87" w:rsidRPr="00CE79FC" w14:paraId="441A0BC0" w14:textId="77777777" w:rsidTr="004875FD">
              <w:trPr>
                <w:trHeight w:val="56"/>
                <w:jc w:val="center"/>
              </w:trPr>
              <w:tc>
                <w:tcPr>
                  <w:tcW w:w="1688" w:type="dxa"/>
                  <w:vMerge/>
                  <w:tcBorders>
                    <w:left w:val="single" w:sz="4" w:space="0" w:color="auto"/>
                    <w:right w:val="single" w:sz="4" w:space="0" w:color="auto"/>
                  </w:tcBorders>
                  <w:shd w:val="clear" w:color="auto" w:fill="auto"/>
                  <w:noWrap/>
                  <w:vAlign w:val="center"/>
                </w:tcPr>
                <w:p w14:paraId="5BFE2286" w14:textId="77777777" w:rsidR="00442E87" w:rsidRPr="00EF5351" w:rsidRDefault="00442E87" w:rsidP="00442E87">
                  <w:pPr>
                    <w:jc w:val="center"/>
                    <w:rPr>
                      <w:rFonts w:ascii="Calibri" w:eastAsia="Times New Roman" w:hAnsi="Calibri"/>
                      <w:color w:val="000000"/>
                      <w:sz w:val="16"/>
                      <w:szCs w:val="16"/>
                      <w:lang w:eastAsia="es-CL"/>
                    </w:rPr>
                  </w:pPr>
                </w:p>
              </w:tc>
              <w:tc>
                <w:tcPr>
                  <w:tcW w:w="850" w:type="dxa"/>
                  <w:vMerge/>
                  <w:tcBorders>
                    <w:left w:val="nil"/>
                    <w:right w:val="single" w:sz="4" w:space="0" w:color="000000"/>
                  </w:tcBorders>
                  <w:vAlign w:val="center"/>
                </w:tcPr>
                <w:p w14:paraId="3F7F636B" w14:textId="77777777" w:rsidR="00442E87" w:rsidRDefault="00442E87" w:rsidP="00442E87">
                  <w:pPr>
                    <w:jc w:val="center"/>
                    <w:rPr>
                      <w:rFonts w:ascii="Calibri" w:eastAsia="Times New Roman" w:hAnsi="Calibri"/>
                      <w:color w:val="000000"/>
                      <w:sz w:val="16"/>
                      <w:szCs w:val="16"/>
                      <w:lang w:eastAsia="es-CL"/>
                    </w:rPr>
                  </w:pPr>
                </w:p>
              </w:tc>
              <w:tc>
                <w:tcPr>
                  <w:tcW w:w="850" w:type="dxa"/>
                  <w:vMerge/>
                  <w:tcBorders>
                    <w:left w:val="single" w:sz="4" w:space="0" w:color="000000"/>
                    <w:right w:val="single" w:sz="4" w:space="0" w:color="auto"/>
                  </w:tcBorders>
                  <w:shd w:val="clear" w:color="auto" w:fill="auto"/>
                  <w:noWrap/>
                  <w:vAlign w:val="center"/>
                </w:tcPr>
                <w:p w14:paraId="1515D990" w14:textId="77777777" w:rsidR="00442E87" w:rsidRDefault="00442E87" w:rsidP="00442E87">
                  <w:pPr>
                    <w:jc w:val="center"/>
                    <w:rPr>
                      <w:rFonts w:ascii="Calibri" w:eastAsia="Times New Roman" w:hAnsi="Calibri"/>
                      <w:color w:val="000000"/>
                      <w:sz w:val="16"/>
                      <w:szCs w:val="16"/>
                      <w:lang w:eastAsia="es-CL"/>
                    </w:rPr>
                  </w:pPr>
                </w:p>
              </w:tc>
              <w:tc>
                <w:tcPr>
                  <w:tcW w:w="989" w:type="dxa"/>
                  <w:tcBorders>
                    <w:top w:val="single" w:sz="4" w:space="0" w:color="auto"/>
                    <w:left w:val="nil"/>
                    <w:bottom w:val="single" w:sz="4" w:space="0" w:color="auto"/>
                    <w:right w:val="single" w:sz="4" w:space="0" w:color="auto"/>
                  </w:tcBorders>
                  <w:vAlign w:val="center"/>
                </w:tcPr>
                <w:p w14:paraId="02482D0D"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9,000</w:t>
                  </w:r>
                </w:p>
              </w:tc>
              <w:tc>
                <w:tcPr>
                  <w:tcW w:w="1368" w:type="dxa"/>
                  <w:tcBorders>
                    <w:top w:val="single" w:sz="4" w:space="0" w:color="000000"/>
                    <w:left w:val="nil"/>
                    <w:bottom w:val="single" w:sz="4" w:space="0" w:color="000000"/>
                    <w:right w:val="single" w:sz="4" w:space="0" w:color="auto"/>
                  </w:tcBorders>
                  <w:shd w:val="clear" w:color="auto" w:fill="auto"/>
                  <w:noWrap/>
                  <w:vAlign w:val="center"/>
                </w:tcPr>
                <w:p w14:paraId="25F506FE"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8,997</w:t>
                  </w:r>
                </w:p>
              </w:tc>
            </w:tr>
            <w:tr w:rsidR="00442E87" w:rsidRPr="00CE79FC" w14:paraId="274A55DF" w14:textId="77777777" w:rsidTr="004875FD">
              <w:trPr>
                <w:trHeight w:val="117"/>
                <w:jc w:val="center"/>
              </w:trPr>
              <w:tc>
                <w:tcPr>
                  <w:tcW w:w="1688" w:type="dxa"/>
                  <w:tcBorders>
                    <w:left w:val="single" w:sz="4" w:space="0" w:color="auto"/>
                    <w:bottom w:val="single" w:sz="4" w:space="0" w:color="000000" w:themeColor="text1"/>
                    <w:right w:val="single" w:sz="4" w:space="0" w:color="auto"/>
                  </w:tcBorders>
                  <w:shd w:val="clear" w:color="auto" w:fill="auto"/>
                  <w:noWrap/>
                  <w:vAlign w:val="center"/>
                </w:tcPr>
                <w:p w14:paraId="3641AE8D" w14:textId="77777777" w:rsidR="00442E87" w:rsidRPr="00EF5351" w:rsidRDefault="00442E87" w:rsidP="00442E87">
                  <w:pPr>
                    <w:jc w:val="center"/>
                    <w:rPr>
                      <w:rFonts w:ascii="Calibri" w:eastAsia="Times New Roman" w:hAnsi="Calibri"/>
                      <w:color w:val="000000"/>
                      <w:sz w:val="16"/>
                      <w:szCs w:val="16"/>
                      <w:lang w:eastAsia="es-CL"/>
                    </w:rPr>
                  </w:pPr>
                </w:p>
              </w:tc>
              <w:tc>
                <w:tcPr>
                  <w:tcW w:w="850" w:type="dxa"/>
                  <w:vMerge/>
                  <w:tcBorders>
                    <w:left w:val="nil"/>
                    <w:bottom w:val="single" w:sz="4" w:space="0" w:color="000000"/>
                    <w:right w:val="single" w:sz="4" w:space="0" w:color="000000"/>
                  </w:tcBorders>
                  <w:vAlign w:val="center"/>
                </w:tcPr>
                <w:p w14:paraId="10D21CFC" w14:textId="77777777" w:rsidR="00442E87" w:rsidRDefault="00442E87" w:rsidP="00442E87">
                  <w:pPr>
                    <w:jc w:val="center"/>
                    <w:rPr>
                      <w:rFonts w:ascii="Calibri" w:eastAsia="Times New Roman" w:hAnsi="Calibri"/>
                      <w:color w:val="000000"/>
                      <w:sz w:val="16"/>
                      <w:szCs w:val="16"/>
                      <w:lang w:eastAsia="es-CL"/>
                    </w:rPr>
                  </w:pPr>
                </w:p>
              </w:tc>
              <w:tc>
                <w:tcPr>
                  <w:tcW w:w="850" w:type="dxa"/>
                  <w:vMerge/>
                  <w:tcBorders>
                    <w:left w:val="single" w:sz="4" w:space="0" w:color="000000"/>
                    <w:bottom w:val="single" w:sz="4" w:space="0" w:color="000000"/>
                    <w:right w:val="single" w:sz="4" w:space="0" w:color="auto"/>
                  </w:tcBorders>
                  <w:shd w:val="clear" w:color="auto" w:fill="auto"/>
                  <w:noWrap/>
                  <w:vAlign w:val="center"/>
                </w:tcPr>
                <w:p w14:paraId="67AEA724" w14:textId="77777777" w:rsidR="00442E87" w:rsidRDefault="00442E87" w:rsidP="00442E87">
                  <w:pPr>
                    <w:jc w:val="center"/>
                    <w:rPr>
                      <w:rFonts w:ascii="Calibri" w:eastAsia="Times New Roman" w:hAnsi="Calibri"/>
                      <w:color w:val="000000"/>
                      <w:sz w:val="16"/>
                      <w:szCs w:val="16"/>
                      <w:lang w:eastAsia="es-CL"/>
                    </w:rPr>
                  </w:pPr>
                </w:p>
              </w:tc>
              <w:tc>
                <w:tcPr>
                  <w:tcW w:w="989" w:type="dxa"/>
                  <w:tcBorders>
                    <w:top w:val="single" w:sz="4" w:space="0" w:color="auto"/>
                    <w:left w:val="nil"/>
                    <w:bottom w:val="single" w:sz="4" w:space="0" w:color="auto"/>
                    <w:right w:val="single" w:sz="4" w:space="0" w:color="auto"/>
                  </w:tcBorders>
                  <w:vAlign w:val="center"/>
                </w:tcPr>
                <w:p w14:paraId="324F07BD"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10,000</w:t>
                  </w:r>
                </w:p>
              </w:tc>
              <w:tc>
                <w:tcPr>
                  <w:tcW w:w="1368" w:type="dxa"/>
                  <w:tcBorders>
                    <w:top w:val="single" w:sz="4" w:space="0" w:color="000000"/>
                    <w:left w:val="nil"/>
                    <w:bottom w:val="single" w:sz="4" w:space="0" w:color="auto"/>
                    <w:right w:val="single" w:sz="4" w:space="0" w:color="auto"/>
                  </w:tcBorders>
                  <w:shd w:val="clear" w:color="auto" w:fill="auto"/>
                  <w:noWrap/>
                  <w:vAlign w:val="center"/>
                </w:tcPr>
                <w:p w14:paraId="1CE8BA93" w14:textId="77777777" w:rsidR="00442E87"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9,999</w:t>
                  </w:r>
                </w:p>
              </w:tc>
            </w:tr>
          </w:tbl>
          <w:p w14:paraId="69CD15E4" w14:textId="77777777" w:rsidR="00442E87" w:rsidRDefault="00442E87" w:rsidP="00442E87">
            <w:pPr>
              <w:pStyle w:val="TABLA"/>
              <w:spacing w:before="0" w:after="0"/>
            </w:pPr>
            <w:r>
              <w:rPr>
                <w:sz w:val="16"/>
                <w:szCs w:val="16"/>
              </w:rPr>
              <w:t xml:space="preserve">                </w:t>
            </w:r>
            <w:r w:rsidRPr="00EF5351">
              <w:rPr>
                <w:sz w:val="16"/>
                <w:szCs w:val="16"/>
              </w:rPr>
              <w:t>*No se indica hora</w:t>
            </w:r>
          </w:p>
          <w:p w14:paraId="7BCDA969" w14:textId="77777777" w:rsidR="00442E87" w:rsidRPr="005B4E41" w:rsidRDefault="00442E87" w:rsidP="00442E87">
            <w:pPr>
              <w:pStyle w:val="TABLA"/>
              <w:jc w:val="center"/>
            </w:pPr>
            <w:r>
              <w:t xml:space="preserve">Tabla N°4: Chequeo de señales </w:t>
            </w:r>
            <w:r w:rsidR="00B56ACC">
              <w:t>entre el</w:t>
            </w:r>
            <w:r>
              <w:t xml:space="preserve"> equipo y </w:t>
            </w:r>
            <w:r w:rsidR="00B56ACC">
              <w:t xml:space="preserve">el </w:t>
            </w:r>
            <w:r>
              <w:t>datalogger</w:t>
            </w:r>
          </w:p>
          <w:tbl>
            <w:tblPr>
              <w:tblW w:w="0" w:type="auto"/>
              <w:jc w:val="center"/>
              <w:tblCellMar>
                <w:left w:w="70" w:type="dxa"/>
                <w:right w:w="70" w:type="dxa"/>
              </w:tblCellMar>
              <w:tblLook w:val="04A0" w:firstRow="1" w:lastRow="0" w:firstColumn="1" w:lastColumn="0" w:noHBand="0" w:noVBand="1"/>
            </w:tblPr>
            <w:tblGrid>
              <w:gridCol w:w="1688"/>
              <w:gridCol w:w="850"/>
              <w:gridCol w:w="989"/>
              <w:gridCol w:w="1368"/>
            </w:tblGrid>
            <w:tr w:rsidR="00442E87" w:rsidRPr="00CE79FC" w14:paraId="597E4F96" w14:textId="77777777" w:rsidTr="004875FD">
              <w:trPr>
                <w:trHeight w:val="644"/>
                <w:jc w:val="center"/>
              </w:trPr>
              <w:tc>
                <w:tcPr>
                  <w:tcW w:w="168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BE91C54" w14:textId="77777777" w:rsidR="00442E87" w:rsidRPr="00EF5351" w:rsidRDefault="00442E87" w:rsidP="00442E87">
                  <w:pPr>
                    <w:jc w:val="center"/>
                    <w:rPr>
                      <w:rFonts w:ascii="Calibri" w:eastAsia="Times New Roman" w:hAnsi="Calibri"/>
                      <w:b/>
                      <w:color w:val="000000"/>
                      <w:sz w:val="16"/>
                      <w:szCs w:val="16"/>
                      <w:lang w:eastAsia="es-CL"/>
                    </w:rPr>
                  </w:pPr>
                  <w:r w:rsidRPr="00EF5351">
                    <w:rPr>
                      <w:rFonts w:ascii="Calibri" w:eastAsia="Times New Roman" w:hAnsi="Calibri"/>
                      <w:b/>
                      <w:color w:val="000000"/>
                      <w:sz w:val="16"/>
                      <w:szCs w:val="16"/>
                      <w:lang w:eastAsia="es-CL"/>
                    </w:rPr>
                    <w:t>Fecha y Hora</w:t>
                  </w:r>
                </w:p>
              </w:tc>
              <w:tc>
                <w:tcPr>
                  <w:tcW w:w="850" w:type="dxa"/>
                  <w:tcBorders>
                    <w:top w:val="single" w:sz="4" w:space="0" w:color="auto"/>
                    <w:left w:val="nil"/>
                    <w:bottom w:val="single" w:sz="4" w:space="0" w:color="auto"/>
                    <w:right w:val="single" w:sz="4" w:space="0" w:color="auto"/>
                  </w:tcBorders>
                  <w:shd w:val="clear" w:color="000000" w:fill="D9D9D9"/>
                  <w:vAlign w:val="center"/>
                  <w:hideMark/>
                </w:tcPr>
                <w:p w14:paraId="58F08DAB" w14:textId="77777777" w:rsidR="00442E87" w:rsidRPr="00EF5351" w:rsidRDefault="00442E87" w:rsidP="00442E87">
                  <w:pPr>
                    <w:jc w:val="center"/>
                    <w:rPr>
                      <w:rFonts w:ascii="Calibri" w:eastAsia="Times New Roman" w:hAnsi="Calibri"/>
                      <w:b/>
                      <w:color w:val="000000"/>
                      <w:sz w:val="16"/>
                      <w:szCs w:val="16"/>
                      <w:lang w:eastAsia="es-CL"/>
                    </w:rPr>
                  </w:pPr>
                  <w:r w:rsidRPr="00EF5351">
                    <w:rPr>
                      <w:rFonts w:ascii="Calibri" w:eastAsia="Times New Roman" w:hAnsi="Calibri"/>
                      <w:b/>
                      <w:color w:val="000000"/>
                      <w:sz w:val="16"/>
                      <w:szCs w:val="16"/>
                      <w:lang w:eastAsia="es-CL"/>
                    </w:rPr>
                    <w:t>Parámetro</w:t>
                  </w:r>
                </w:p>
              </w:tc>
              <w:tc>
                <w:tcPr>
                  <w:tcW w:w="989" w:type="dxa"/>
                  <w:tcBorders>
                    <w:top w:val="single" w:sz="4" w:space="0" w:color="auto"/>
                    <w:left w:val="nil"/>
                    <w:bottom w:val="single" w:sz="4" w:space="0" w:color="auto"/>
                    <w:right w:val="single" w:sz="4" w:space="0" w:color="auto"/>
                  </w:tcBorders>
                  <w:shd w:val="clear" w:color="000000" w:fill="D9D9D9"/>
                </w:tcPr>
                <w:p w14:paraId="1F77BA15" w14:textId="77777777" w:rsidR="00442E87" w:rsidRPr="00EF5351" w:rsidRDefault="00442E87" w:rsidP="00442E87">
                  <w:pPr>
                    <w:jc w:val="center"/>
                    <w:rPr>
                      <w:rFonts w:ascii="Calibri" w:eastAsia="Times New Roman" w:hAnsi="Calibri"/>
                      <w:b/>
                      <w:color w:val="000000"/>
                      <w:sz w:val="16"/>
                      <w:szCs w:val="16"/>
                      <w:lang w:eastAsia="es-CL"/>
                    </w:rPr>
                  </w:pPr>
                  <w:r w:rsidRPr="00EF5351">
                    <w:rPr>
                      <w:rFonts w:ascii="Calibri" w:eastAsia="Times New Roman" w:hAnsi="Calibri"/>
                      <w:b/>
                      <w:color w:val="000000"/>
                      <w:sz w:val="16"/>
                      <w:szCs w:val="16"/>
                      <w:lang w:eastAsia="es-CL"/>
                    </w:rPr>
                    <w:t>Señal  equipo (ug/m</w:t>
                  </w:r>
                  <w:r w:rsidRPr="00EF5351">
                    <w:rPr>
                      <w:rFonts w:ascii="Calibri" w:eastAsia="Times New Roman" w:hAnsi="Calibri"/>
                      <w:b/>
                      <w:color w:val="000000"/>
                      <w:sz w:val="16"/>
                      <w:szCs w:val="16"/>
                      <w:vertAlign w:val="superscript"/>
                      <w:lang w:eastAsia="es-CL"/>
                    </w:rPr>
                    <w:t>3</w:t>
                  </w:r>
                  <w:r w:rsidRPr="00EF5351">
                    <w:rPr>
                      <w:rFonts w:ascii="Calibri" w:eastAsia="Times New Roman" w:hAnsi="Calibri"/>
                      <w:b/>
                      <w:color w:val="000000"/>
                      <w:sz w:val="16"/>
                      <w:szCs w:val="16"/>
                      <w:lang w:eastAsia="es-CL"/>
                    </w:rPr>
                    <w:t>)</w:t>
                  </w:r>
                </w:p>
              </w:tc>
              <w:tc>
                <w:tcPr>
                  <w:tcW w:w="1368" w:type="dxa"/>
                  <w:tcBorders>
                    <w:top w:val="single" w:sz="4" w:space="0" w:color="auto"/>
                    <w:left w:val="nil"/>
                    <w:bottom w:val="single" w:sz="4" w:space="0" w:color="auto"/>
                    <w:right w:val="single" w:sz="4" w:space="0" w:color="auto"/>
                  </w:tcBorders>
                  <w:shd w:val="clear" w:color="000000" w:fill="D9D9D9"/>
                  <w:vAlign w:val="center"/>
                  <w:hideMark/>
                </w:tcPr>
                <w:p w14:paraId="4F2A6CC1" w14:textId="77777777" w:rsidR="00442E87" w:rsidRDefault="00442E87" w:rsidP="00442E87">
                  <w:pPr>
                    <w:jc w:val="center"/>
                    <w:rPr>
                      <w:rFonts w:ascii="Calibri" w:eastAsia="Times New Roman" w:hAnsi="Calibri"/>
                      <w:b/>
                      <w:color w:val="000000"/>
                      <w:sz w:val="16"/>
                      <w:szCs w:val="16"/>
                      <w:lang w:eastAsia="es-CL"/>
                    </w:rPr>
                  </w:pPr>
                  <w:r w:rsidRPr="00EF5351">
                    <w:rPr>
                      <w:rFonts w:ascii="Calibri" w:eastAsia="Times New Roman" w:hAnsi="Calibri"/>
                      <w:b/>
                      <w:color w:val="000000"/>
                      <w:sz w:val="16"/>
                      <w:szCs w:val="16"/>
                      <w:lang w:eastAsia="es-CL"/>
                    </w:rPr>
                    <w:t xml:space="preserve">Dato </w:t>
                  </w:r>
                </w:p>
                <w:p w14:paraId="299AF9A3" w14:textId="77777777" w:rsidR="00442E87" w:rsidRDefault="00442E87" w:rsidP="00442E87">
                  <w:pPr>
                    <w:jc w:val="center"/>
                    <w:rPr>
                      <w:rFonts w:ascii="Calibri" w:eastAsia="Times New Roman" w:hAnsi="Calibri"/>
                      <w:b/>
                      <w:color w:val="000000"/>
                      <w:sz w:val="16"/>
                      <w:szCs w:val="16"/>
                      <w:lang w:eastAsia="es-CL"/>
                    </w:rPr>
                  </w:pPr>
                  <w:r w:rsidRPr="00EF5351">
                    <w:rPr>
                      <w:rFonts w:ascii="Calibri" w:eastAsia="Times New Roman" w:hAnsi="Calibri"/>
                      <w:b/>
                      <w:color w:val="000000"/>
                      <w:sz w:val="16"/>
                      <w:szCs w:val="16"/>
                      <w:lang w:eastAsia="es-CL"/>
                    </w:rPr>
                    <w:t>Logger</w:t>
                  </w:r>
                </w:p>
                <w:p w14:paraId="3967ADAB" w14:textId="77777777" w:rsidR="00442E87" w:rsidRPr="00EF5351" w:rsidRDefault="00442E87" w:rsidP="00442E87">
                  <w:pPr>
                    <w:jc w:val="center"/>
                    <w:rPr>
                      <w:rFonts w:ascii="Calibri" w:eastAsia="Times New Roman" w:hAnsi="Calibri"/>
                      <w:b/>
                      <w:color w:val="000000"/>
                      <w:sz w:val="16"/>
                      <w:szCs w:val="16"/>
                      <w:lang w:eastAsia="es-CL"/>
                    </w:rPr>
                  </w:pPr>
                  <w:r w:rsidRPr="00EF5351">
                    <w:rPr>
                      <w:rFonts w:ascii="Calibri" w:eastAsia="Times New Roman" w:hAnsi="Calibri"/>
                      <w:b/>
                      <w:color w:val="000000"/>
                      <w:sz w:val="16"/>
                      <w:szCs w:val="16"/>
                      <w:lang w:eastAsia="es-CL"/>
                    </w:rPr>
                    <w:t>(ug/m</w:t>
                  </w:r>
                  <w:r w:rsidRPr="00EF5351">
                    <w:rPr>
                      <w:rFonts w:ascii="Calibri" w:eastAsia="Times New Roman" w:hAnsi="Calibri"/>
                      <w:b/>
                      <w:color w:val="000000"/>
                      <w:sz w:val="16"/>
                      <w:szCs w:val="16"/>
                      <w:vertAlign w:val="superscript"/>
                      <w:lang w:eastAsia="es-CL"/>
                    </w:rPr>
                    <w:t>3</w:t>
                  </w:r>
                  <w:r w:rsidRPr="00EF5351">
                    <w:rPr>
                      <w:rFonts w:ascii="Calibri" w:eastAsia="Times New Roman" w:hAnsi="Calibri"/>
                      <w:b/>
                      <w:color w:val="000000"/>
                      <w:sz w:val="16"/>
                      <w:szCs w:val="16"/>
                      <w:lang w:eastAsia="es-CL"/>
                    </w:rPr>
                    <w:t>)</w:t>
                  </w:r>
                </w:p>
              </w:tc>
            </w:tr>
            <w:tr w:rsidR="00442E87" w:rsidRPr="00CE79FC" w14:paraId="1B75A7F6" w14:textId="77777777" w:rsidTr="004875FD">
              <w:trPr>
                <w:trHeight w:val="269"/>
                <w:jc w:val="center"/>
              </w:trPr>
              <w:tc>
                <w:tcPr>
                  <w:tcW w:w="1688" w:type="dxa"/>
                  <w:tcBorders>
                    <w:top w:val="nil"/>
                    <w:left w:val="single" w:sz="4" w:space="0" w:color="auto"/>
                    <w:bottom w:val="single" w:sz="4" w:space="0" w:color="000000" w:themeColor="text1"/>
                    <w:right w:val="single" w:sz="4" w:space="0" w:color="auto"/>
                  </w:tcBorders>
                  <w:shd w:val="clear" w:color="auto" w:fill="auto"/>
                  <w:noWrap/>
                  <w:vAlign w:val="center"/>
                  <w:hideMark/>
                </w:tcPr>
                <w:p w14:paraId="5DC01EDB" w14:textId="77777777" w:rsidR="00442E87" w:rsidRPr="00EF5351"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14/05/2018*</w:t>
                  </w:r>
                </w:p>
              </w:tc>
              <w:tc>
                <w:tcPr>
                  <w:tcW w:w="850" w:type="dxa"/>
                  <w:tcBorders>
                    <w:top w:val="nil"/>
                    <w:left w:val="nil"/>
                    <w:bottom w:val="single" w:sz="4" w:space="0" w:color="000000"/>
                    <w:right w:val="single" w:sz="4" w:space="0" w:color="auto"/>
                  </w:tcBorders>
                  <w:shd w:val="clear" w:color="auto" w:fill="auto"/>
                  <w:noWrap/>
                  <w:vAlign w:val="center"/>
                  <w:hideMark/>
                </w:tcPr>
                <w:p w14:paraId="2E6CB0F2" w14:textId="77777777" w:rsidR="00442E87" w:rsidRPr="00EF5351" w:rsidRDefault="00442E87" w:rsidP="00442E87">
                  <w:pPr>
                    <w:jc w:val="center"/>
                    <w:rPr>
                      <w:rFonts w:ascii="Calibri" w:eastAsia="Times New Roman" w:hAnsi="Calibri"/>
                      <w:color w:val="000000"/>
                      <w:sz w:val="16"/>
                      <w:szCs w:val="16"/>
                      <w:lang w:eastAsia="es-CL"/>
                    </w:rPr>
                  </w:pPr>
                  <w:r w:rsidRPr="00EF5351">
                    <w:rPr>
                      <w:rFonts w:ascii="Calibri" w:eastAsia="Times New Roman" w:hAnsi="Calibri"/>
                      <w:color w:val="000000"/>
                      <w:sz w:val="16"/>
                      <w:szCs w:val="16"/>
                      <w:lang w:eastAsia="es-CL"/>
                    </w:rPr>
                    <w:t>MP2,5 (µg/m</w:t>
                  </w:r>
                  <w:r w:rsidRPr="00EF5351">
                    <w:rPr>
                      <w:rFonts w:ascii="Calibri" w:eastAsia="Times New Roman" w:hAnsi="Calibri"/>
                      <w:color w:val="000000"/>
                      <w:sz w:val="16"/>
                      <w:szCs w:val="16"/>
                      <w:vertAlign w:val="superscript"/>
                      <w:lang w:eastAsia="es-CL"/>
                    </w:rPr>
                    <w:t>3</w:t>
                  </w:r>
                  <w:r w:rsidRPr="00EF5351">
                    <w:rPr>
                      <w:rFonts w:ascii="Calibri" w:eastAsia="Times New Roman" w:hAnsi="Calibri"/>
                      <w:color w:val="000000"/>
                      <w:sz w:val="16"/>
                      <w:szCs w:val="16"/>
                      <w:lang w:eastAsia="es-CL"/>
                    </w:rPr>
                    <w:t>)</w:t>
                  </w:r>
                </w:p>
              </w:tc>
              <w:tc>
                <w:tcPr>
                  <w:tcW w:w="989" w:type="dxa"/>
                  <w:tcBorders>
                    <w:top w:val="single" w:sz="4" w:space="0" w:color="auto"/>
                    <w:left w:val="nil"/>
                    <w:bottom w:val="single" w:sz="4" w:space="0" w:color="auto"/>
                    <w:right w:val="single" w:sz="4" w:space="0" w:color="auto"/>
                  </w:tcBorders>
                  <w:vAlign w:val="center"/>
                </w:tcPr>
                <w:p w14:paraId="1ACCF148" w14:textId="77777777" w:rsidR="00442E87" w:rsidRPr="00EF5351"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100</w:t>
                  </w:r>
                  <w:r w:rsidRPr="00EF5351">
                    <w:rPr>
                      <w:rFonts w:ascii="Calibri" w:eastAsia="Times New Roman" w:hAnsi="Calibri"/>
                      <w:color w:val="000000"/>
                      <w:sz w:val="16"/>
                      <w:szCs w:val="16"/>
                      <w:lang w:eastAsia="es-CL"/>
                    </w:rPr>
                    <w:t>0</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435127EE" w14:textId="77777777" w:rsidR="00442E87" w:rsidRPr="00EF5351" w:rsidRDefault="00442E87" w:rsidP="00442E87">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999,9</w:t>
                  </w:r>
                </w:p>
              </w:tc>
            </w:tr>
          </w:tbl>
          <w:p w14:paraId="0BB93B52" w14:textId="77777777" w:rsidR="00442E87" w:rsidRDefault="00442E87" w:rsidP="00442E87">
            <w:pPr>
              <w:pStyle w:val="TABLA"/>
              <w:spacing w:before="0"/>
              <w:ind w:left="632"/>
              <w:rPr>
                <w:sz w:val="16"/>
                <w:szCs w:val="16"/>
              </w:rPr>
            </w:pPr>
            <w:r w:rsidRPr="00EF5351">
              <w:rPr>
                <w:sz w:val="16"/>
                <w:szCs w:val="16"/>
              </w:rPr>
              <w:t xml:space="preserve">            *No se indica hora</w:t>
            </w:r>
          </w:p>
          <w:p w14:paraId="5C25800B" w14:textId="446E3E2E" w:rsidR="00E036A7" w:rsidRDefault="00442E87" w:rsidP="00B56ACC">
            <w:pPr>
              <w:pStyle w:val="TABLA"/>
              <w:spacing w:before="0"/>
            </w:pPr>
            <w:r w:rsidRPr="002529BA">
              <w:t>El registro i</w:t>
            </w:r>
            <w:r w:rsidR="00B56ACC">
              <w:t>ndica</w:t>
            </w:r>
            <w:r w:rsidRPr="002529BA">
              <w:t xml:space="preserve"> </w:t>
            </w:r>
            <w:r w:rsidR="00B56ACC">
              <w:t xml:space="preserve">que </w:t>
            </w:r>
            <w:r w:rsidRPr="002529BA">
              <w:t>el tester utilizado</w:t>
            </w:r>
            <w:r w:rsidR="00AD64D8">
              <w:t xml:space="preserve"> correspondió</w:t>
            </w:r>
            <w:r w:rsidRPr="002529BA">
              <w:t xml:space="preserve"> a FLUKE 289, con certificado de calibración vigente (27 de marzo de 2017),</w:t>
            </w:r>
            <w:r>
              <w:t xml:space="preserve"> y se observó que </w:t>
            </w:r>
            <w:r w:rsidRPr="0025659B">
              <w:t>los valores</w:t>
            </w:r>
            <w:r>
              <w:t xml:space="preserve"> obtenidos</w:t>
            </w:r>
            <w:r w:rsidRPr="0025659B">
              <w:t xml:space="preserve"> se encuentran dentro de los l</w:t>
            </w:r>
            <w:r>
              <w:t>ímites aceptados.</w:t>
            </w:r>
          </w:p>
          <w:p w14:paraId="25AE1C3C" w14:textId="77777777" w:rsidR="00B56ACC" w:rsidRPr="0025659B" w:rsidRDefault="00B56ACC" w:rsidP="00B56ACC">
            <w:pPr>
              <w:pStyle w:val="TABLA"/>
              <w:spacing w:before="0"/>
            </w:pPr>
            <w:r>
              <w:t>Por lo anterior se da cuenta del cumplimiento del criterio establecido en este punto.</w:t>
            </w:r>
          </w:p>
        </w:tc>
      </w:tr>
      <w:tr w:rsidR="00D31EDD" w14:paraId="20F5DAA3" w14:textId="77777777" w:rsidTr="00E62DAF">
        <w:tc>
          <w:tcPr>
            <w:tcW w:w="229" w:type="pct"/>
          </w:tcPr>
          <w:p w14:paraId="323C2E76" w14:textId="77777777" w:rsidR="00D31EDD" w:rsidRDefault="00D31EDD" w:rsidP="005771B1">
            <w:pPr>
              <w:spacing w:before="120" w:after="120"/>
              <w:rPr>
                <w:b/>
              </w:rPr>
            </w:pPr>
            <w:r>
              <w:rPr>
                <w:b/>
              </w:rPr>
              <w:lastRenderedPageBreak/>
              <w:t>14</w:t>
            </w:r>
          </w:p>
        </w:tc>
        <w:tc>
          <w:tcPr>
            <w:tcW w:w="911" w:type="pct"/>
            <w:shd w:val="clear" w:color="auto" w:fill="auto"/>
          </w:tcPr>
          <w:p w14:paraId="49CF27A1" w14:textId="77777777" w:rsidR="00D31EDD" w:rsidRPr="00F524C8" w:rsidRDefault="00D31EDD" w:rsidP="00D31EDD">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2B301F42" w14:textId="6303935F" w:rsidR="00D31EDD" w:rsidRDefault="00D31EDD" w:rsidP="00D31EDD">
            <w:r w:rsidRPr="00A92A98">
              <w:rPr>
                <w:b/>
              </w:rPr>
              <w:t xml:space="preserve">Cumplimiento de D.S. N°61/2008, modificado por D.S. N°30/2009 de MINSAL. </w:t>
            </w:r>
            <w:r w:rsidRPr="00A92A98">
              <w:t>Título</w:t>
            </w:r>
            <w:r w:rsidRPr="0030408D">
              <w:t xml:space="preserve"> II De las Instalaciones, Instrumental e Insumos: artículo </w:t>
            </w:r>
            <w:r>
              <w:t>11°.</w:t>
            </w:r>
            <w:r w:rsidR="00A0287D">
              <w:t xml:space="preserve"> Letras a, b,</w:t>
            </w:r>
            <w:r w:rsidR="00621BF6">
              <w:t xml:space="preserve"> </w:t>
            </w:r>
            <w:r w:rsidR="00A0287D">
              <w:t>c y d.</w:t>
            </w:r>
          </w:p>
          <w:p w14:paraId="702C03A9" w14:textId="77777777" w:rsidR="00D31EDD" w:rsidRPr="004809BD" w:rsidRDefault="00D31EDD" w:rsidP="00D31EDD">
            <w:pPr>
              <w:rPr>
                <w:b/>
              </w:rPr>
            </w:pPr>
          </w:p>
        </w:tc>
        <w:tc>
          <w:tcPr>
            <w:tcW w:w="3860" w:type="pct"/>
          </w:tcPr>
          <w:p w14:paraId="63955EAE" w14:textId="77777777" w:rsidR="00D31EDD" w:rsidRDefault="00D31EDD" w:rsidP="00D31EDD">
            <w:pPr>
              <w:pStyle w:val="TABLA"/>
            </w:pPr>
            <w:r w:rsidRPr="005B4E41">
              <w:t xml:space="preserve">A partir de la revisión de la documentación enviada </w:t>
            </w:r>
            <w:r>
              <w:t xml:space="preserve">mediante correo electrónico </w:t>
            </w:r>
            <w:r w:rsidRPr="005B4E41">
              <w:t>por el Ministerio del Medio Ambiente</w:t>
            </w:r>
            <w:r>
              <w:t>,</w:t>
            </w:r>
            <w:r w:rsidRPr="005B4E41">
              <w:t xml:space="preserve">  se verificó </w:t>
            </w:r>
            <w:r w:rsidR="00442E87">
              <w:t xml:space="preserve">en el documento “REG-MARM-52 Registro de trabajo monitor BAM1020”, </w:t>
            </w:r>
            <w:r>
              <w:t>que</w:t>
            </w:r>
            <w:r w:rsidRPr="005B4E41">
              <w:t xml:space="preserve"> la última</w:t>
            </w:r>
            <w:r>
              <w:t xml:space="preserve"> mantención y</w:t>
            </w:r>
            <w:r w:rsidRPr="005B4E41">
              <w:t xml:space="preserve"> calibración del equipo </w:t>
            </w:r>
            <w:r>
              <w:t>se realizó el</w:t>
            </w:r>
            <w:r w:rsidRPr="005B4E41">
              <w:t xml:space="preserve"> </w:t>
            </w:r>
            <w:r>
              <w:t>14</w:t>
            </w:r>
            <w:r w:rsidRPr="005B4E41">
              <w:t xml:space="preserve"> de </w:t>
            </w:r>
            <w:r>
              <w:t>mayo</w:t>
            </w:r>
            <w:r w:rsidRPr="005B4E41">
              <w:t xml:space="preserve"> de 201</w:t>
            </w:r>
            <w:r>
              <w:t xml:space="preserve">8. </w:t>
            </w:r>
            <w:r w:rsidR="00442E87">
              <w:t>A continuación se detallan las actividades detalla</w:t>
            </w:r>
            <w:r w:rsidR="00AD64D8">
              <w:t>da</w:t>
            </w:r>
            <w:r w:rsidR="00442E87">
              <w:t>s en registro y en concordancia con lo exigido en este punto:</w:t>
            </w:r>
          </w:p>
          <w:p w14:paraId="745E35D0" w14:textId="77777777" w:rsidR="00442E87" w:rsidRDefault="00442E87" w:rsidP="00442E87">
            <w:pPr>
              <w:pStyle w:val="TABLA"/>
              <w:numPr>
                <w:ilvl w:val="0"/>
                <w:numId w:val="47"/>
              </w:numPr>
            </w:pPr>
            <w:r w:rsidRPr="00442E87">
              <w:t>Calibración de flujos y presiones en los analizadores de gases, muestreadores de material particulado y en los s</w:t>
            </w:r>
            <w:r>
              <w:t>istemas de calibración de gases:</w:t>
            </w:r>
          </w:p>
          <w:p w14:paraId="5D436F63" w14:textId="77777777" w:rsidR="00442E87" w:rsidRDefault="00442E87" w:rsidP="00442E87">
            <w:pPr>
              <w:pStyle w:val="TABLA"/>
            </w:pPr>
            <w:r>
              <w:t>El</w:t>
            </w:r>
            <w:r w:rsidRPr="00B4038F">
              <w:t xml:space="preserve"> regis</w:t>
            </w:r>
            <w:r>
              <w:t>tro antes mencionado da cuenta de la última</w:t>
            </w:r>
            <w:r w:rsidRPr="00B4038F">
              <w:t xml:space="preserve"> calibraci</w:t>
            </w:r>
            <w:r>
              <w:t xml:space="preserve">ón </w:t>
            </w:r>
            <w:r w:rsidRPr="00B4038F">
              <w:t xml:space="preserve">de flujo del equipo </w:t>
            </w:r>
            <w:r>
              <w:t xml:space="preserve">realizada </w:t>
            </w:r>
            <w:r w:rsidRPr="00B4038F">
              <w:t xml:space="preserve">y </w:t>
            </w:r>
            <w:r>
              <w:t>d</w:t>
            </w:r>
            <w:r w:rsidRPr="00B4038F">
              <w:t xml:space="preserve">el certificado del calibrador de flujo utilizado, constatándose que la calibración </w:t>
            </w:r>
            <w:r>
              <w:t xml:space="preserve">se realizó con un flujómetro Mesa Labs, </w:t>
            </w:r>
            <w:r w:rsidRPr="00CE7BE5">
              <w:t>Defender 530+H</w:t>
            </w:r>
            <w:r>
              <w:t xml:space="preserve">, N/S </w:t>
            </w:r>
            <w:r w:rsidRPr="00CE7BE5">
              <w:t>156313</w:t>
            </w:r>
            <w:r w:rsidRPr="00B4038F">
              <w:t xml:space="preserve">, </w:t>
            </w:r>
            <w:r>
              <w:t>el cual se encontraba con su calibración vigente al momento de la calibración del equipo de MP2,5 (12/09/2017). Los resultados obtenidos fueron los siguientes:</w:t>
            </w:r>
          </w:p>
          <w:p w14:paraId="55E2363A" w14:textId="77777777" w:rsidR="008A5842" w:rsidRDefault="008A5842" w:rsidP="00442E87">
            <w:pPr>
              <w:pStyle w:val="TABLA"/>
            </w:pPr>
          </w:p>
          <w:p w14:paraId="62472144" w14:textId="77777777" w:rsidR="008A5842" w:rsidRDefault="008A5842" w:rsidP="00442E87">
            <w:pPr>
              <w:pStyle w:val="TABLA"/>
            </w:pPr>
          </w:p>
          <w:p w14:paraId="5DD41182" w14:textId="77777777" w:rsidR="008A5842" w:rsidRDefault="008A5842" w:rsidP="00442E87">
            <w:pPr>
              <w:pStyle w:val="TABLA"/>
            </w:pPr>
          </w:p>
          <w:p w14:paraId="7F15087F" w14:textId="77777777" w:rsidR="00442E87" w:rsidRDefault="00442E87" w:rsidP="00442E87">
            <w:pPr>
              <w:pStyle w:val="TABLA"/>
              <w:jc w:val="center"/>
            </w:pPr>
            <w:r>
              <w:lastRenderedPageBreak/>
              <w:t>Tabla N°5: Calibración de Flujo</w:t>
            </w:r>
          </w:p>
          <w:tbl>
            <w:tblPr>
              <w:tblStyle w:val="Tablaconcuadrcula"/>
              <w:tblW w:w="5000" w:type="pct"/>
              <w:jc w:val="center"/>
              <w:tblLook w:val="04A0" w:firstRow="1" w:lastRow="0" w:firstColumn="1" w:lastColumn="0" w:noHBand="0" w:noVBand="1"/>
            </w:tblPr>
            <w:tblGrid>
              <w:gridCol w:w="819"/>
              <w:gridCol w:w="1935"/>
              <w:gridCol w:w="991"/>
              <w:gridCol w:w="2093"/>
              <w:gridCol w:w="1014"/>
            </w:tblGrid>
            <w:tr w:rsidR="00442E87" w:rsidRPr="00E74DB9" w14:paraId="38253C9F" w14:textId="77777777" w:rsidTr="004875FD">
              <w:trPr>
                <w:trHeight w:val="278"/>
                <w:jc w:val="center"/>
              </w:trPr>
              <w:tc>
                <w:tcPr>
                  <w:tcW w:w="598" w:type="pct"/>
                  <w:shd w:val="clear" w:color="auto" w:fill="D9D9D9" w:themeFill="background1" w:themeFillShade="D9"/>
                  <w:vAlign w:val="center"/>
                </w:tcPr>
                <w:p w14:paraId="64F3E0AD" w14:textId="77777777" w:rsidR="00442E87" w:rsidRPr="00AA02FD" w:rsidRDefault="00442E87" w:rsidP="00442E87">
                  <w:pPr>
                    <w:jc w:val="center"/>
                    <w:rPr>
                      <w:b/>
                      <w:sz w:val="16"/>
                      <w:szCs w:val="16"/>
                    </w:rPr>
                  </w:pPr>
                  <w:r w:rsidRPr="00AA02FD">
                    <w:rPr>
                      <w:b/>
                      <w:sz w:val="16"/>
                      <w:szCs w:val="16"/>
                    </w:rPr>
                    <w:t>Equipo</w:t>
                  </w:r>
                </w:p>
              </w:tc>
              <w:tc>
                <w:tcPr>
                  <w:tcW w:w="1412" w:type="pct"/>
                  <w:shd w:val="clear" w:color="auto" w:fill="D9D9D9" w:themeFill="background1" w:themeFillShade="D9"/>
                  <w:vAlign w:val="center"/>
                </w:tcPr>
                <w:p w14:paraId="7AFF4674" w14:textId="77777777" w:rsidR="00442E87" w:rsidRPr="00AA02FD" w:rsidRDefault="00442E87" w:rsidP="00442E87">
                  <w:pPr>
                    <w:jc w:val="center"/>
                    <w:rPr>
                      <w:b/>
                      <w:sz w:val="16"/>
                      <w:szCs w:val="16"/>
                    </w:rPr>
                  </w:pPr>
                  <w:r w:rsidRPr="00AA02FD">
                    <w:rPr>
                      <w:b/>
                      <w:sz w:val="16"/>
                      <w:szCs w:val="16"/>
                    </w:rPr>
                    <w:t>Marca/modelo/N° serie</w:t>
                  </w:r>
                </w:p>
              </w:tc>
              <w:tc>
                <w:tcPr>
                  <w:tcW w:w="723" w:type="pct"/>
                  <w:shd w:val="clear" w:color="auto" w:fill="D9D9D9" w:themeFill="background1" w:themeFillShade="D9"/>
                  <w:vAlign w:val="center"/>
                </w:tcPr>
                <w:p w14:paraId="2E3EC8C7" w14:textId="77777777" w:rsidR="00442E87" w:rsidRPr="00AA02FD" w:rsidRDefault="00442E87" w:rsidP="00442E87">
                  <w:pPr>
                    <w:jc w:val="center"/>
                    <w:rPr>
                      <w:b/>
                      <w:sz w:val="16"/>
                      <w:szCs w:val="16"/>
                    </w:rPr>
                  </w:pPr>
                  <w:r w:rsidRPr="00AA02FD">
                    <w:rPr>
                      <w:b/>
                      <w:sz w:val="16"/>
                      <w:szCs w:val="16"/>
                    </w:rPr>
                    <w:t xml:space="preserve">Fecha </w:t>
                  </w:r>
                </w:p>
              </w:tc>
              <w:tc>
                <w:tcPr>
                  <w:tcW w:w="1527" w:type="pct"/>
                  <w:shd w:val="clear" w:color="auto" w:fill="D9D9D9" w:themeFill="background1" w:themeFillShade="D9"/>
                  <w:vAlign w:val="center"/>
                </w:tcPr>
                <w:p w14:paraId="39A93EDA" w14:textId="77777777" w:rsidR="00442E87" w:rsidRPr="00AA02FD" w:rsidRDefault="00442E87" w:rsidP="00442E87">
                  <w:pPr>
                    <w:jc w:val="center"/>
                    <w:rPr>
                      <w:b/>
                      <w:sz w:val="16"/>
                      <w:szCs w:val="16"/>
                    </w:rPr>
                  </w:pPr>
                  <w:r w:rsidRPr="00AA02FD">
                    <w:rPr>
                      <w:b/>
                      <w:sz w:val="16"/>
                      <w:szCs w:val="16"/>
                    </w:rPr>
                    <w:t>Calibrador</w:t>
                  </w:r>
                </w:p>
              </w:tc>
              <w:tc>
                <w:tcPr>
                  <w:tcW w:w="740" w:type="pct"/>
                  <w:shd w:val="clear" w:color="auto" w:fill="D9D9D9" w:themeFill="background1" w:themeFillShade="D9"/>
                  <w:vAlign w:val="center"/>
                </w:tcPr>
                <w:p w14:paraId="2CDD12C1" w14:textId="77777777" w:rsidR="00442E87" w:rsidRPr="00AA02FD" w:rsidRDefault="00442E87" w:rsidP="00442E87">
                  <w:pPr>
                    <w:jc w:val="center"/>
                    <w:rPr>
                      <w:b/>
                      <w:sz w:val="16"/>
                      <w:szCs w:val="16"/>
                    </w:rPr>
                  </w:pPr>
                  <w:r w:rsidRPr="00AA02FD">
                    <w:rPr>
                      <w:b/>
                      <w:sz w:val="16"/>
                      <w:szCs w:val="16"/>
                    </w:rPr>
                    <w:t>Flujo (Lpm)</w:t>
                  </w:r>
                </w:p>
              </w:tc>
            </w:tr>
            <w:tr w:rsidR="00442E87" w:rsidRPr="00E74DB9" w14:paraId="67486F39" w14:textId="77777777" w:rsidTr="004875FD">
              <w:trPr>
                <w:trHeight w:val="135"/>
                <w:jc w:val="center"/>
              </w:trPr>
              <w:tc>
                <w:tcPr>
                  <w:tcW w:w="598" w:type="pct"/>
                  <w:vAlign w:val="center"/>
                </w:tcPr>
                <w:p w14:paraId="079376AF" w14:textId="77777777" w:rsidR="00442E87" w:rsidRPr="00E74DB9" w:rsidRDefault="00442E87" w:rsidP="00442E87">
                  <w:pPr>
                    <w:jc w:val="center"/>
                    <w:rPr>
                      <w:sz w:val="16"/>
                      <w:szCs w:val="16"/>
                    </w:rPr>
                  </w:pPr>
                  <w:r w:rsidRPr="00E74DB9">
                    <w:rPr>
                      <w:sz w:val="16"/>
                      <w:szCs w:val="16"/>
                    </w:rPr>
                    <w:t>MP2,5</w:t>
                  </w:r>
                </w:p>
              </w:tc>
              <w:tc>
                <w:tcPr>
                  <w:tcW w:w="1412" w:type="pct"/>
                  <w:vAlign w:val="center"/>
                </w:tcPr>
                <w:p w14:paraId="3F3CBFA9" w14:textId="77777777" w:rsidR="00442E87" w:rsidRPr="000A7C42" w:rsidRDefault="00442E87" w:rsidP="00442E87">
                  <w:pPr>
                    <w:jc w:val="center"/>
                    <w:rPr>
                      <w:sz w:val="16"/>
                      <w:szCs w:val="16"/>
                    </w:rPr>
                  </w:pPr>
                  <w:r w:rsidRPr="007F12A9">
                    <w:rPr>
                      <w:sz w:val="16"/>
                      <w:szCs w:val="16"/>
                    </w:rPr>
                    <w:t xml:space="preserve">BAM1020 N/S </w:t>
                  </w:r>
                  <w:r w:rsidRPr="00CE7BE5">
                    <w:rPr>
                      <w:sz w:val="16"/>
                      <w:szCs w:val="16"/>
                    </w:rPr>
                    <w:t>R21967</w:t>
                  </w:r>
                </w:p>
              </w:tc>
              <w:tc>
                <w:tcPr>
                  <w:tcW w:w="723" w:type="pct"/>
                  <w:shd w:val="clear" w:color="auto" w:fill="auto"/>
                  <w:vAlign w:val="center"/>
                </w:tcPr>
                <w:p w14:paraId="1891970E" w14:textId="77777777" w:rsidR="00442E87" w:rsidRPr="00E74DB9" w:rsidRDefault="00442E87" w:rsidP="00442E87">
                  <w:pPr>
                    <w:jc w:val="center"/>
                    <w:rPr>
                      <w:sz w:val="16"/>
                      <w:szCs w:val="16"/>
                    </w:rPr>
                  </w:pPr>
                  <w:r>
                    <w:rPr>
                      <w:sz w:val="16"/>
                      <w:szCs w:val="16"/>
                    </w:rPr>
                    <w:t>14/05/2018</w:t>
                  </w:r>
                </w:p>
              </w:tc>
              <w:tc>
                <w:tcPr>
                  <w:tcW w:w="1527" w:type="pct"/>
                </w:tcPr>
                <w:p w14:paraId="245CB3B4" w14:textId="77777777" w:rsidR="00442E87" w:rsidRPr="00E74DB9" w:rsidRDefault="00442E87" w:rsidP="00442E87">
                  <w:pPr>
                    <w:jc w:val="center"/>
                    <w:rPr>
                      <w:sz w:val="16"/>
                      <w:szCs w:val="16"/>
                    </w:rPr>
                  </w:pPr>
                  <w:r>
                    <w:rPr>
                      <w:sz w:val="16"/>
                      <w:szCs w:val="16"/>
                    </w:rPr>
                    <w:t>Mesa Labs /</w:t>
                  </w:r>
                  <w:r w:rsidRPr="00CE7BE5">
                    <w:rPr>
                      <w:sz w:val="16"/>
                      <w:szCs w:val="16"/>
                    </w:rPr>
                    <w:t xml:space="preserve">Defender 530+H </w:t>
                  </w:r>
                  <w:r>
                    <w:rPr>
                      <w:sz w:val="16"/>
                      <w:szCs w:val="16"/>
                    </w:rPr>
                    <w:t>N/S</w:t>
                  </w:r>
                  <w:r w:rsidRPr="00CE7BE5">
                    <w:rPr>
                      <w:sz w:val="16"/>
                      <w:szCs w:val="16"/>
                    </w:rPr>
                    <w:t xml:space="preserve"> 156313</w:t>
                  </w:r>
                </w:p>
              </w:tc>
              <w:tc>
                <w:tcPr>
                  <w:tcW w:w="740" w:type="pct"/>
                  <w:vAlign w:val="center"/>
                </w:tcPr>
                <w:p w14:paraId="1366BC09" w14:textId="77777777" w:rsidR="00442E87" w:rsidRPr="00E74DB9" w:rsidRDefault="00442E87" w:rsidP="00442E87">
                  <w:pPr>
                    <w:jc w:val="center"/>
                    <w:rPr>
                      <w:sz w:val="16"/>
                      <w:szCs w:val="16"/>
                    </w:rPr>
                  </w:pPr>
                  <w:r w:rsidRPr="00E74DB9">
                    <w:rPr>
                      <w:sz w:val="16"/>
                      <w:szCs w:val="16"/>
                    </w:rPr>
                    <w:t>16,</w:t>
                  </w:r>
                  <w:r>
                    <w:rPr>
                      <w:sz w:val="16"/>
                      <w:szCs w:val="16"/>
                    </w:rPr>
                    <w:t>71</w:t>
                  </w:r>
                </w:p>
              </w:tc>
            </w:tr>
          </w:tbl>
          <w:p w14:paraId="56C72C29" w14:textId="411B7848" w:rsidR="00B56ACC" w:rsidRDefault="00B56ACC" w:rsidP="00B56ACC">
            <w:pPr>
              <w:pStyle w:val="TABLA"/>
            </w:pPr>
            <w:r>
              <w:t>Además, se constató que entre los días 14 y 17 de mayo de 2018 se realizó la calibración con filtro cero en el equipo de MP2,5.</w:t>
            </w:r>
          </w:p>
          <w:p w14:paraId="31F5FE55" w14:textId="77777777" w:rsidR="00442E87" w:rsidRDefault="00442E87" w:rsidP="00442E87">
            <w:pPr>
              <w:pStyle w:val="TABLA"/>
              <w:numPr>
                <w:ilvl w:val="0"/>
                <w:numId w:val="47"/>
              </w:numPr>
            </w:pPr>
            <w:r w:rsidRPr="00442E87">
              <w:t>Calibración de medido</w:t>
            </w:r>
            <w:r>
              <w:t>res y/o sensores meteorológicos:</w:t>
            </w:r>
          </w:p>
          <w:p w14:paraId="452AE0C4" w14:textId="77777777" w:rsidR="00442E87" w:rsidRDefault="00442E87" w:rsidP="00442E87">
            <w:pPr>
              <w:pStyle w:val="TABLA"/>
            </w:pPr>
            <w:r>
              <w:t xml:space="preserve">A partir de esta información, también se revisaron </w:t>
            </w:r>
            <w:r w:rsidRPr="00B4038F">
              <w:t>los registros de calibración de los sensores meteorológicos y los certificados de los patrones con los cuales se calibró</w:t>
            </w:r>
            <w:r>
              <w:t>. Los sensores externos e internos fueron calibrados el día 14 de mayo de 2018, con el barómetro de referencia Vaisala, mod. PTB330,  serie M3520486 y fecha de calibración 31 de agosto de 2016, y para la temperatura se utilizó el termo higrómetro, mod. HM40B2AB y serie N° M3520570. Lo constatado en la hoja de registro se resume a continuación:</w:t>
            </w:r>
          </w:p>
          <w:p w14:paraId="18FD8989" w14:textId="77777777" w:rsidR="00442E87" w:rsidRDefault="00442E87" w:rsidP="00442E87">
            <w:pPr>
              <w:pStyle w:val="TABLA"/>
              <w:jc w:val="center"/>
            </w:pPr>
            <w:r>
              <w:t>Tabla N°6: Calibración de sensores meteorológicos</w:t>
            </w:r>
          </w:p>
          <w:tbl>
            <w:tblPr>
              <w:tblStyle w:val="Tablaconcuadrcula"/>
              <w:tblW w:w="5000" w:type="pct"/>
              <w:jc w:val="center"/>
              <w:tblLook w:val="04A0" w:firstRow="1" w:lastRow="0" w:firstColumn="1" w:lastColumn="0" w:noHBand="0" w:noVBand="1"/>
            </w:tblPr>
            <w:tblGrid>
              <w:gridCol w:w="989"/>
              <w:gridCol w:w="982"/>
              <w:gridCol w:w="872"/>
              <w:gridCol w:w="685"/>
              <w:gridCol w:w="576"/>
              <w:gridCol w:w="891"/>
              <w:gridCol w:w="654"/>
              <w:gridCol w:w="1203"/>
            </w:tblGrid>
            <w:tr w:rsidR="00442E87" w:rsidRPr="00CE79FC" w14:paraId="3DF48042" w14:textId="77777777" w:rsidTr="004875FD">
              <w:trPr>
                <w:jc w:val="center"/>
              </w:trPr>
              <w:tc>
                <w:tcPr>
                  <w:tcW w:w="722" w:type="pct"/>
                  <w:shd w:val="clear" w:color="auto" w:fill="D9D9D9" w:themeFill="background1" w:themeFillShade="D9"/>
                  <w:vAlign w:val="center"/>
                </w:tcPr>
                <w:p w14:paraId="51920770" w14:textId="77777777" w:rsidR="00442E87" w:rsidRPr="007F12A9" w:rsidRDefault="00442E87" w:rsidP="00442E87">
                  <w:pPr>
                    <w:jc w:val="center"/>
                    <w:rPr>
                      <w:b/>
                      <w:sz w:val="16"/>
                      <w:szCs w:val="16"/>
                    </w:rPr>
                  </w:pPr>
                  <w:r w:rsidRPr="007F12A9">
                    <w:rPr>
                      <w:b/>
                      <w:sz w:val="16"/>
                      <w:szCs w:val="16"/>
                    </w:rPr>
                    <w:t>Fecha de calibración</w:t>
                  </w:r>
                </w:p>
              </w:tc>
              <w:tc>
                <w:tcPr>
                  <w:tcW w:w="717" w:type="pct"/>
                  <w:shd w:val="clear" w:color="auto" w:fill="D9D9D9" w:themeFill="background1" w:themeFillShade="D9"/>
                  <w:vAlign w:val="center"/>
                </w:tcPr>
                <w:p w14:paraId="6A343624" w14:textId="77777777" w:rsidR="00442E87" w:rsidRDefault="00442E87" w:rsidP="00442E87">
                  <w:pPr>
                    <w:jc w:val="center"/>
                    <w:rPr>
                      <w:b/>
                      <w:sz w:val="16"/>
                      <w:szCs w:val="16"/>
                    </w:rPr>
                  </w:pPr>
                  <w:r w:rsidRPr="007F12A9">
                    <w:rPr>
                      <w:b/>
                      <w:sz w:val="16"/>
                      <w:szCs w:val="16"/>
                    </w:rPr>
                    <w:t>Sensor</w:t>
                  </w:r>
                </w:p>
                <w:p w14:paraId="700DF6D7" w14:textId="77777777" w:rsidR="00442E87" w:rsidRPr="007F12A9" w:rsidRDefault="00442E87" w:rsidP="00442E87">
                  <w:pPr>
                    <w:jc w:val="center"/>
                    <w:rPr>
                      <w:b/>
                      <w:sz w:val="16"/>
                      <w:szCs w:val="16"/>
                    </w:rPr>
                  </w:pPr>
                  <w:r>
                    <w:rPr>
                      <w:b/>
                      <w:sz w:val="16"/>
                      <w:szCs w:val="16"/>
                    </w:rPr>
                    <w:t>(unidad de valores)</w:t>
                  </w:r>
                </w:p>
              </w:tc>
              <w:tc>
                <w:tcPr>
                  <w:tcW w:w="636" w:type="pct"/>
                  <w:shd w:val="clear" w:color="auto" w:fill="D9D9D9" w:themeFill="background1" w:themeFillShade="D9"/>
                  <w:vAlign w:val="center"/>
                </w:tcPr>
                <w:p w14:paraId="62C3884B" w14:textId="77777777" w:rsidR="00442E87" w:rsidRDefault="00442E87" w:rsidP="00442E87">
                  <w:pPr>
                    <w:jc w:val="center"/>
                    <w:rPr>
                      <w:b/>
                      <w:sz w:val="16"/>
                      <w:szCs w:val="16"/>
                    </w:rPr>
                  </w:pPr>
                  <w:r w:rsidRPr="007F12A9">
                    <w:rPr>
                      <w:b/>
                      <w:sz w:val="16"/>
                      <w:szCs w:val="16"/>
                    </w:rPr>
                    <w:t xml:space="preserve">Valor </w:t>
                  </w:r>
                </w:p>
                <w:p w14:paraId="02509E8F" w14:textId="77777777" w:rsidR="00442E87" w:rsidRPr="007F12A9" w:rsidRDefault="00442E87" w:rsidP="00442E87">
                  <w:pPr>
                    <w:jc w:val="center"/>
                    <w:rPr>
                      <w:b/>
                      <w:sz w:val="16"/>
                      <w:szCs w:val="16"/>
                    </w:rPr>
                  </w:pPr>
                  <w:r>
                    <w:rPr>
                      <w:b/>
                      <w:sz w:val="16"/>
                      <w:szCs w:val="16"/>
                    </w:rPr>
                    <w:t>s</w:t>
                  </w:r>
                  <w:r w:rsidRPr="007F12A9">
                    <w:rPr>
                      <w:b/>
                      <w:sz w:val="16"/>
                      <w:szCs w:val="16"/>
                    </w:rPr>
                    <w:t>in calibrar</w:t>
                  </w:r>
                </w:p>
              </w:tc>
              <w:tc>
                <w:tcPr>
                  <w:tcW w:w="500" w:type="pct"/>
                  <w:shd w:val="clear" w:color="auto" w:fill="D9D9D9" w:themeFill="background1" w:themeFillShade="D9"/>
                  <w:vAlign w:val="center"/>
                </w:tcPr>
                <w:p w14:paraId="69DF8A58" w14:textId="77777777" w:rsidR="00442E87" w:rsidRPr="007F12A9" w:rsidRDefault="00442E87" w:rsidP="00442E87">
                  <w:pPr>
                    <w:jc w:val="center"/>
                    <w:rPr>
                      <w:b/>
                      <w:sz w:val="16"/>
                      <w:szCs w:val="16"/>
                    </w:rPr>
                  </w:pPr>
                  <w:r>
                    <w:rPr>
                      <w:b/>
                      <w:sz w:val="16"/>
                      <w:szCs w:val="16"/>
                    </w:rPr>
                    <w:t>Valor de ref.</w:t>
                  </w:r>
                </w:p>
              </w:tc>
              <w:tc>
                <w:tcPr>
                  <w:tcW w:w="420" w:type="pct"/>
                  <w:shd w:val="clear" w:color="auto" w:fill="D9D9D9" w:themeFill="background1" w:themeFillShade="D9"/>
                  <w:vAlign w:val="center"/>
                </w:tcPr>
                <w:p w14:paraId="3FCB4D3A" w14:textId="77777777" w:rsidR="00442E87" w:rsidRPr="007F12A9" w:rsidRDefault="00442E87" w:rsidP="00442E87">
                  <w:pPr>
                    <w:jc w:val="center"/>
                    <w:rPr>
                      <w:b/>
                      <w:sz w:val="16"/>
                      <w:szCs w:val="16"/>
                    </w:rPr>
                  </w:pPr>
                  <w:r w:rsidRPr="007F12A9">
                    <w:rPr>
                      <w:b/>
                      <w:sz w:val="16"/>
                      <w:szCs w:val="16"/>
                    </w:rPr>
                    <w:t>% Error</w:t>
                  </w:r>
                </w:p>
              </w:tc>
              <w:tc>
                <w:tcPr>
                  <w:tcW w:w="650" w:type="pct"/>
                  <w:shd w:val="clear" w:color="auto" w:fill="D9D9D9" w:themeFill="background1" w:themeFillShade="D9"/>
                  <w:vAlign w:val="center"/>
                </w:tcPr>
                <w:p w14:paraId="755E9331" w14:textId="77777777" w:rsidR="00442E87" w:rsidRPr="007F12A9" w:rsidRDefault="00442E87" w:rsidP="00442E87">
                  <w:pPr>
                    <w:jc w:val="center"/>
                    <w:rPr>
                      <w:b/>
                      <w:sz w:val="16"/>
                      <w:szCs w:val="16"/>
                    </w:rPr>
                  </w:pPr>
                  <w:r>
                    <w:rPr>
                      <w:b/>
                      <w:sz w:val="16"/>
                      <w:szCs w:val="16"/>
                    </w:rPr>
                    <w:t>Valor ajustado</w:t>
                  </w:r>
                </w:p>
              </w:tc>
              <w:tc>
                <w:tcPr>
                  <w:tcW w:w="477" w:type="pct"/>
                  <w:shd w:val="clear" w:color="auto" w:fill="D9D9D9" w:themeFill="background1" w:themeFillShade="D9"/>
                  <w:vAlign w:val="center"/>
                </w:tcPr>
                <w:p w14:paraId="4841B8EF" w14:textId="77777777" w:rsidR="00442E87" w:rsidRPr="007F12A9" w:rsidRDefault="00442E87" w:rsidP="00442E87">
                  <w:pPr>
                    <w:jc w:val="center"/>
                    <w:rPr>
                      <w:b/>
                      <w:sz w:val="16"/>
                      <w:szCs w:val="16"/>
                    </w:rPr>
                  </w:pPr>
                  <w:r>
                    <w:rPr>
                      <w:b/>
                      <w:sz w:val="16"/>
                      <w:szCs w:val="16"/>
                    </w:rPr>
                    <w:t>% Error final</w:t>
                  </w:r>
                </w:p>
              </w:tc>
              <w:tc>
                <w:tcPr>
                  <w:tcW w:w="878" w:type="pct"/>
                  <w:shd w:val="clear" w:color="auto" w:fill="D9D9D9" w:themeFill="background1" w:themeFillShade="D9"/>
                  <w:vAlign w:val="center"/>
                </w:tcPr>
                <w:p w14:paraId="1C6085AA" w14:textId="77777777" w:rsidR="00442E87" w:rsidRPr="007F12A9" w:rsidRDefault="00442E87" w:rsidP="00442E87">
                  <w:pPr>
                    <w:jc w:val="center"/>
                    <w:rPr>
                      <w:b/>
                      <w:sz w:val="16"/>
                      <w:szCs w:val="16"/>
                    </w:rPr>
                  </w:pPr>
                  <w:r w:rsidRPr="007F12A9">
                    <w:rPr>
                      <w:b/>
                      <w:sz w:val="16"/>
                      <w:szCs w:val="16"/>
                    </w:rPr>
                    <w:t>Patrón</w:t>
                  </w:r>
                </w:p>
              </w:tc>
            </w:tr>
            <w:tr w:rsidR="00442E87" w:rsidRPr="00CE79FC" w14:paraId="0DE2D59C" w14:textId="77777777" w:rsidTr="004875FD">
              <w:trPr>
                <w:jc w:val="center"/>
              </w:trPr>
              <w:tc>
                <w:tcPr>
                  <w:tcW w:w="722" w:type="pct"/>
                  <w:vMerge w:val="restart"/>
                  <w:vAlign w:val="center"/>
                </w:tcPr>
                <w:p w14:paraId="67E931FA" w14:textId="77777777" w:rsidR="00442E87" w:rsidRPr="007F12A9" w:rsidRDefault="00442E87" w:rsidP="00442E87">
                  <w:pPr>
                    <w:jc w:val="center"/>
                    <w:rPr>
                      <w:sz w:val="16"/>
                      <w:szCs w:val="16"/>
                    </w:rPr>
                  </w:pPr>
                  <w:r>
                    <w:rPr>
                      <w:sz w:val="16"/>
                      <w:szCs w:val="16"/>
                    </w:rPr>
                    <w:t>14/05/2018</w:t>
                  </w:r>
                </w:p>
              </w:tc>
              <w:tc>
                <w:tcPr>
                  <w:tcW w:w="717" w:type="pct"/>
                  <w:vAlign w:val="center"/>
                </w:tcPr>
                <w:p w14:paraId="782F2107" w14:textId="77777777" w:rsidR="00442E87" w:rsidRPr="007F12A9" w:rsidRDefault="00442E87" w:rsidP="00442E87">
                  <w:pPr>
                    <w:jc w:val="center"/>
                    <w:rPr>
                      <w:sz w:val="16"/>
                      <w:szCs w:val="16"/>
                    </w:rPr>
                  </w:pPr>
                  <w:r w:rsidRPr="007F12A9">
                    <w:rPr>
                      <w:sz w:val="16"/>
                      <w:szCs w:val="16"/>
                    </w:rPr>
                    <w:t>T</w:t>
                  </w:r>
                  <w:r>
                    <w:rPr>
                      <w:sz w:val="16"/>
                      <w:szCs w:val="16"/>
                    </w:rPr>
                    <w:t>° Externa (°C)</w:t>
                  </w:r>
                </w:p>
              </w:tc>
              <w:tc>
                <w:tcPr>
                  <w:tcW w:w="636" w:type="pct"/>
                  <w:vAlign w:val="center"/>
                </w:tcPr>
                <w:p w14:paraId="4313083F" w14:textId="77777777" w:rsidR="00442E87" w:rsidRPr="0057701C" w:rsidRDefault="00442E87" w:rsidP="00442E87">
                  <w:pPr>
                    <w:jc w:val="center"/>
                    <w:rPr>
                      <w:sz w:val="16"/>
                      <w:szCs w:val="16"/>
                    </w:rPr>
                  </w:pPr>
                  <w:r>
                    <w:rPr>
                      <w:sz w:val="16"/>
                      <w:szCs w:val="16"/>
                    </w:rPr>
                    <w:t>18,7</w:t>
                  </w:r>
                </w:p>
              </w:tc>
              <w:tc>
                <w:tcPr>
                  <w:tcW w:w="500" w:type="pct"/>
                  <w:vAlign w:val="center"/>
                </w:tcPr>
                <w:p w14:paraId="4C3038B8" w14:textId="77777777" w:rsidR="00442E87" w:rsidRPr="0057701C" w:rsidRDefault="00442E87" w:rsidP="00442E87">
                  <w:pPr>
                    <w:jc w:val="center"/>
                    <w:rPr>
                      <w:sz w:val="16"/>
                      <w:szCs w:val="16"/>
                    </w:rPr>
                  </w:pPr>
                  <w:r w:rsidRPr="0057701C">
                    <w:rPr>
                      <w:sz w:val="16"/>
                      <w:szCs w:val="16"/>
                    </w:rPr>
                    <w:t>16,</w:t>
                  </w:r>
                  <w:r>
                    <w:rPr>
                      <w:sz w:val="16"/>
                      <w:szCs w:val="16"/>
                    </w:rPr>
                    <w:t>91</w:t>
                  </w:r>
                </w:p>
              </w:tc>
              <w:tc>
                <w:tcPr>
                  <w:tcW w:w="420" w:type="pct"/>
                  <w:vAlign w:val="center"/>
                </w:tcPr>
                <w:p w14:paraId="70FCD0E5" w14:textId="77777777" w:rsidR="00442E87" w:rsidRPr="0057701C" w:rsidRDefault="00442E87" w:rsidP="00442E87">
                  <w:pPr>
                    <w:jc w:val="center"/>
                    <w:rPr>
                      <w:sz w:val="16"/>
                      <w:szCs w:val="16"/>
                    </w:rPr>
                  </w:pPr>
                  <w:r>
                    <w:rPr>
                      <w:sz w:val="16"/>
                      <w:szCs w:val="16"/>
                    </w:rPr>
                    <w:t>10,6</w:t>
                  </w:r>
                </w:p>
              </w:tc>
              <w:tc>
                <w:tcPr>
                  <w:tcW w:w="650" w:type="pct"/>
                  <w:vAlign w:val="center"/>
                </w:tcPr>
                <w:p w14:paraId="2DE6CA2B" w14:textId="77777777" w:rsidR="00442E87" w:rsidRPr="0057701C" w:rsidRDefault="00442E87" w:rsidP="00442E87">
                  <w:pPr>
                    <w:jc w:val="center"/>
                    <w:rPr>
                      <w:sz w:val="16"/>
                      <w:szCs w:val="16"/>
                    </w:rPr>
                  </w:pPr>
                  <w:r w:rsidRPr="0057701C">
                    <w:rPr>
                      <w:sz w:val="16"/>
                      <w:szCs w:val="16"/>
                    </w:rPr>
                    <w:t>16,</w:t>
                  </w:r>
                  <w:r>
                    <w:rPr>
                      <w:sz w:val="16"/>
                      <w:szCs w:val="16"/>
                    </w:rPr>
                    <w:t>91</w:t>
                  </w:r>
                </w:p>
              </w:tc>
              <w:tc>
                <w:tcPr>
                  <w:tcW w:w="477" w:type="pct"/>
                  <w:vAlign w:val="center"/>
                </w:tcPr>
                <w:p w14:paraId="09E69988" w14:textId="77777777" w:rsidR="00442E87" w:rsidRPr="00CA4F6D" w:rsidRDefault="00442E87" w:rsidP="00442E87">
                  <w:pPr>
                    <w:jc w:val="center"/>
                    <w:rPr>
                      <w:sz w:val="16"/>
                      <w:szCs w:val="16"/>
                    </w:rPr>
                  </w:pPr>
                  <w:r w:rsidRPr="00CA4F6D">
                    <w:rPr>
                      <w:sz w:val="16"/>
                      <w:szCs w:val="16"/>
                    </w:rPr>
                    <w:t>0</w:t>
                  </w:r>
                </w:p>
              </w:tc>
              <w:tc>
                <w:tcPr>
                  <w:tcW w:w="878" w:type="pct"/>
                  <w:vAlign w:val="center"/>
                </w:tcPr>
                <w:p w14:paraId="6E9CBBF0" w14:textId="77777777" w:rsidR="00442E87" w:rsidRPr="007F12A9" w:rsidRDefault="00442E87" w:rsidP="00442E87">
                  <w:pPr>
                    <w:jc w:val="center"/>
                    <w:rPr>
                      <w:sz w:val="16"/>
                      <w:szCs w:val="16"/>
                    </w:rPr>
                  </w:pPr>
                  <w:r>
                    <w:rPr>
                      <w:sz w:val="16"/>
                      <w:szCs w:val="16"/>
                    </w:rPr>
                    <w:t xml:space="preserve">S/N° </w:t>
                  </w:r>
                  <w:r w:rsidRPr="0000680A">
                    <w:rPr>
                      <w:sz w:val="16"/>
                      <w:szCs w:val="16"/>
                    </w:rPr>
                    <w:t>M3520570</w:t>
                  </w:r>
                </w:p>
              </w:tc>
            </w:tr>
            <w:tr w:rsidR="00442E87" w:rsidRPr="00CE79FC" w14:paraId="5F7CA71B" w14:textId="77777777" w:rsidTr="004875FD">
              <w:trPr>
                <w:jc w:val="center"/>
              </w:trPr>
              <w:tc>
                <w:tcPr>
                  <w:tcW w:w="722" w:type="pct"/>
                  <w:vMerge/>
                  <w:vAlign w:val="center"/>
                </w:tcPr>
                <w:p w14:paraId="5229790B" w14:textId="77777777" w:rsidR="00442E87" w:rsidRPr="007F12A9" w:rsidRDefault="00442E87" w:rsidP="00442E87">
                  <w:pPr>
                    <w:jc w:val="center"/>
                    <w:rPr>
                      <w:sz w:val="16"/>
                      <w:szCs w:val="16"/>
                    </w:rPr>
                  </w:pPr>
                </w:p>
              </w:tc>
              <w:tc>
                <w:tcPr>
                  <w:tcW w:w="717" w:type="pct"/>
                  <w:vAlign w:val="center"/>
                </w:tcPr>
                <w:p w14:paraId="1C157DC1" w14:textId="77777777" w:rsidR="00442E87" w:rsidRDefault="00442E87" w:rsidP="00442E87">
                  <w:pPr>
                    <w:jc w:val="center"/>
                    <w:rPr>
                      <w:sz w:val="16"/>
                      <w:szCs w:val="16"/>
                    </w:rPr>
                  </w:pPr>
                  <w:r>
                    <w:rPr>
                      <w:sz w:val="16"/>
                      <w:szCs w:val="16"/>
                    </w:rPr>
                    <w:t>Presión Externa</w:t>
                  </w:r>
                </w:p>
              </w:tc>
              <w:tc>
                <w:tcPr>
                  <w:tcW w:w="636" w:type="pct"/>
                  <w:vAlign w:val="center"/>
                </w:tcPr>
                <w:p w14:paraId="7F861805" w14:textId="77777777" w:rsidR="00442E87" w:rsidRDefault="00442E87" w:rsidP="00442E87">
                  <w:pPr>
                    <w:jc w:val="center"/>
                    <w:rPr>
                      <w:sz w:val="16"/>
                      <w:szCs w:val="16"/>
                    </w:rPr>
                  </w:pPr>
                  <w:r>
                    <w:rPr>
                      <w:sz w:val="16"/>
                      <w:szCs w:val="16"/>
                    </w:rPr>
                    <w:t>711</w:t>
                  </w:r>
                </w:p>
              </w:tc>
              <w:tc>
                <w:tcPr>
                  <w:tcW w:w="500" w:type="pct"/>
                  <w:vAlign w:val="center"/>
                </w:tcPr>
                <w:p w14:paraId="56547FE3" w14:textId="77777777" w:rsidR="00442E87" w:rsidRDefault="00442E87" w:rsidP="00442E87">
                  <w:pPr>
                    <w:jc w:val="center"/>
                    <w:rPr>
                      <w:sz w:val="16"/>
                      <w:szCs w:val="16"/>
                    </w:rPr>
                  </w:pPr>
                  <w:r>
                    <w:rPr>
                      <w:sz w:val="16"/>
                      <w:szCs w:val="16"/>
                    </w:rPr>
                    <w:t>711,7</w:t>
                  </w:r>
                </w:p>
              </w:tc>
              <w:tc>
                <w:tcPr>
                  <w:tcW w:w="420" w:type="pct"/>
                  <w:vAlign w:val="center"/>
                </w:tcPr>
                <w:p w14:paraId="02BAFBEA" w14:textId="77777777" w:rsidR="00442E87" w:rsidRDefault="00442E87" w:rsidP="00442E87">
                  <w:pPr>
                    <w:jc w:val="center"/>
                    <w:rPr>
                      <w:sz w:val="16"/>
                      <w:szCs w:val="16"/>
                    </w:rPr>
                  </w:pPr>
                  <w:r>
                    <w:rPr>
                      <w:sz w:val="16"/>
                      <w:szCs w:val="16"/>
                    </w:rPr>
                    <w:t>0,1</w:t>
                  </w:r>
                </w:p>
              </w:tc>
              <w:tc>
                <w:tcPr>
                  <w:tcW w:w="650" w:type="pct"/>
                  <w:vAlign w:val="center"/>
                </w:tcPr>
                <w:p w14:paraId="5A5EE851" w14:textId="77777777" w:rsidR="00442E87" w:rsidRDefault="00442E87" w:rsidP="00442E87">
                  <w:pPr>
                    <w:jc w:val="center"/>
                    <w:rPr>
                      <w:sz w:val="16"/>
                      <w:szCs w:val="16"/>
                    </w:rPr>
                  </w:pPr>
                  <w:r>
                    <w:rPr>
                      <w:sz w:val="16"/>
                      <w:szCs w:val="16"/>
                    </w:rPr>
                    <w:t>711</w:t>
                  </w:r>
                </w:p>
              </w:tc>
              <w:tc>
                <w:tcPr>
                  <w:tcW w:w="477" w:type="pct"/>
                  <w:vAlign w:val="center"/>
                </w:tcPr>
                <w:p w14:paraId="060360FF" w14:textId="77777777" w:rsidR="00442E87" w:rsidRPr="00CA4F6D" w:rsidRDefault="00442E87" w:rsidP="00442E87">
                  <w:pPr>
                    <w:jc w:val="center"/>
                    <w:rPr>
                      <w:sz w:val="16"/>
                      <w:szCs w:val="16"/>
                    </w:rPr>
                  </w:pPr>
                  <w:r w:rsidRPr="00CA4F6D">
                    <w:rPr>
                      <w:sz w:val="16"/>
                      <w:szCs w:val="16"/>
                    </w:rPr>
                    <w:t>0</w:t>
                  </w:r>
                </w:p>
              </w:tc>
              <w:tc>
                <w:tcPr>
                  <w:tcW w:w="878" w:type="pct"/>
                  <w:vAlign w:val="center"/>
                </w:tcPr>
                <w:p w14:paraId="4AACBA87" w14:textId="77777777" w:rsidR="00442E87" w:rsidRPr="00D51653" w:rsidRDefault="00442E87" w:rsidP="00442E87">
                  <w:pPr>
                    <w:jc w:val="center"/>
                    <w:rPr>
                      <w:sz w:val="16"/>
                      <w:szCs w:val="16"/>
                    </w:rPr>
                  </w:pPr>
                  <w:r>
                    <w:rPr>
                      <w:sz w:val="16"/>
                      <w:szCs w:val="16"/>
                    </w:rPr>
                    <w:t>S/N° M3520486</w:t>
                  </w:r>
                </w:p>
              </w:tc>
            </w:tr>
            <w:tr w:rsidR="00442E87" w:rsidRPr="00CE79FC" w14:paraId="7668C6D8" w14:textId="77777777" w:rsidTr="004875FD">
              <w:trPr>
                <w:jc w:val="center"/>
              </w:trPr>
              <w:tc>
                <w:tcPr>
                  <w:tcW w:w="722" w:type="pct"/>
                  <w:vMerge/>
                  <w:vAlign w:val="center"/>
                </w:tcPr>
                <w:p w14:paraId="4C239D63" w14:textId="77777777" w:rsidR="00442E87" w:rsidRPr="007F12A9" w:rsidRDefault="00442E87" w:rsidP="00442E87">
                  <w:pPr>
                    <w:jc w:val="center"/>
                    <w:rPr>
                      <w:sz w:val="16"/>
                      <w:szCs w:val="16"/>
                    </w:rPr>
                  </w:pPr>
                </w:p>
              </w:tc>
              <w:tc>
                <w:tcPr>
                  <w:tcW w:w="717" w:type="pct"/>
                  <w:vAlign w:val="center"/>
                </w:tcPr>
                <w:p w14:paraId="0D59ABFF" w14:textId="77777777" w:rsidR="00442E87" w:rsidRDefault="00442E87" w:rsidP="00442E87">
                  <w:pPr>
                    <w:jc w:val="center"/>
                    <w:rPr>
                      <w:sz w:val="16"/>
                      <w:szCs w:val="16"/>
                    </w:rPr>
                  </w:pPr>
                  <w:r>
                    <w:rPr>
                      <w:sz w:val="16"/>
                      <w:szCs w:val="16"/>
                    </w:rPr>
                    <w:t>T° Filtro</w:t>
                  </w:r>
                </w:p>
                <w:p w14:paraId="4427FE9F" w14:textId="77777777" w:rsidR="00442E87" w:rsidRPr="007F12A9" w:rsidRDefault="00442E87" w:rsidP="00442E87">
                  <w:pPr>
                    <w:jc w:val="center"/>
                    <w:rPr>
                      <w:sz w:val="16"/>
                      <w:szCs w:val="16"/>
                    </w:rPr>
                  </w:pPr>
                  <w:r>
                    <w:rPr>
                      <w:sz w:val="16"/>
                      <w:szCs w:val="16"/>
                    </w:rPr>
                    <w:t>(°C)</w:t>
                  </w:r>
                </w:p>
              </w:tc>
              <w:tc>
                <w:tcPr>
                  <w:tcW w:w="636" w:type="pct"/>
                  <w:vAlign w:val="center"/>
                </w:tcPr>
                <w:p w14:paraId="4D600150" w14:textId="77777777" w:rsidR="00442E87" w:rsidRPr="0057701C" w:rsidRDefault="00442E87" w:rsidP="00442E87">
                  <w:pPr>
                    <w:jc w:val="center"/>
                    <w:rPr>
                      <w:sz w:val="16"/>
                      <w:szCs w:val="16"/>
                    </w:rPr>
                  </w:pPr>
                  <w:r>
                    <w:rPr>
                      <w:sz w:val="16"/>
                      <w:szCs w:val="16"/>
                    </w:rPr>
                    <w:t>17,1</w:t>
                  </w:r>
                </w:p>
              </w:tc>
              <w:tc>
                <w:tcPr>
                  <w:tcW w:w="500" w:type="pct"/>
                  <w:vAlign w:val="center"/>
                </w:tcPr>
                <w:p w14:paraId="771F34F3" w14:textId="77777777" w:rsidR="00442E87" w:rsidRPr="0057701C" w:rsidRDefault="00442E87" w:rsidP="00442E87">
                  <w:pPr>
                    <w:jc w:val="center"/>
                    <w:rPr>
                      <w:sz w:val="16"/>
                      <w:szCs w:val="16"/>
                    </w:rPr>
                  </w:pPr>
                  <w:r>
                    <w:rPr>
                      <w:sz w:val="16"/>
                      <w:szCs w:val="16"/>
                    </w:rPr>
                    <w:t>17,3</w:t>
                  </w:r>
                </w:p>
              </w:tc>
              <w:tc>
                <w:tcPr>
                  <w:tcW w:w="420" w:type="pct"/>
                  <w:vAlign w:val="center"/>
                </w:tcPr>
                <w:p w14:paraId="033F34C9" w14:textId="77777777" w:rsidR="00442E87" w:rsidRPr="0057701C" w:rsidRDefault="00442E87" w:rsidP="00442E87">
                  <w:pPr>
                    <w:jc w:val="center"/>
                    <w:rPr>
                      <w:sz w:val="16"/>
                      <w:szCs w:val="16"/>
                    </w:rPr>
                  </w:pPr>
                  <w:r>
                    <w:rPr>
                      <w:sz w:val="16"/>
                      <w:szCs w:val="16"/>
                    </w:rPr>
                    <w:t>1,1</w:t>
                  </w:r>
                </w:p>
              </w:tc>
              <w:tc>
                <w:tcPr>
                  <w:tcW w:w="650" w:type="pct"/>
                  <w:vAlign w:val="center"/>
                </w:tcPr>
                <w:p w14:paraId="2AD8A2B7" w14:textId="77777777" w:rsidR="00442E87" w:rsidRPr="0057701C" w:rsidRDefault="00442E87" w:rsidP="00442E87">
                  <w:pPr>
                    <w:jc w:val="center"/>
                    <w:rPr>
                      <w:sz w:val="16"/>
                      <w:szCs w:val="16"/>
                    </w:rPr>
                  </w:pPr>
                  <w:r>
                    <w:rPr>
                      <w:sz w:val="16"/>
                      <w:szCs w:val="16"/>
                    </w:rPr>
                    <w:t>17,3</w:t>
                  </w:r>
                </w:p>
              </w:tc>
              <w:tc>
                <w:tcPr>
                  <w:tcW w:w="477" w:type="pct"/>
                  <w:vAlign w:val="center"/>
                </w:tcPr>
                <w:p w14:paraId="53E719F4" w14:textId="77777777" w:rsidR="00442E87" w:rsidRPr="00CA4F6D" w:rsidRDefault="00442E87" w:rsidP="00442E87">
                  <w:pPr>
                    <w:jc w:val="center"/>
                    <w:rPr>
                      <w:sz w:val="16"/>
                      <w:szCs w:val="16"/>
                    </w:rPr>
                  </w:pPr>
                  <w:r w:rsidRPr="00CA4F6D">
                    <w:rPr>
                      <w:sz w:val="16"/>
                      <w:szCs w:val="16"/>
                    </w:rPr>
                    <w:t>0</w:t>
                  </w:r>
                </w:p>
              </w:tc>
              <w:tc>
                <w:tcPr>
                  <w:tcW w:w="878" w:type="pct"/>
                  <w:vAlign w:val="center"/>
                </w:tcPr>
                <w:p w14:paraId="63DB7D74" w14:textId="77777777" w:rsidR="00442E87" w:rsidRPr="007F12A9" w:rsidRDefault="00442E87" w:rsidP="00442E87">
                  <w:pPr>
                    <w:jc w:val="center"/>
                    <w:rPr>
                      <w:sz w:val="16"/>
                      <w:szCs w:val="16"/>
                    </w:rPr>
                  </w:pPr>
                  <w:r>
                    <w:rPr>
                      <w:sz w:val="16"/>
                      <w:szCs w:val="16"/>
                    </w:rPr>
                    <w:t xml:space="preserve">S/N° </w:t>
                  </w:r>
                  <w:r w:rsidRPr="00D51653">
                    <w:rPr>
                      <w:sz w:val="16"/>
                      <w:szCs w:val="16"/>
                    </w:rPr>
                    <w:t>M3520570</w:t>
                  </w:r>
                </w:p>
              </w:tc>
            </w:tr>
            <w:tr w:rsidR="00442E87" w:rsidRPr="00CE79FC" w14:paraId="49136902" w14:textId="77777777" w:rsidTr="004875FD">
              <w:trPr>
                <w:jc w:val="center"/>
              </w:trPr>
              <w:tc>
                <w:tcPr>
                  <w:tcW w:w="722" w:type="pct"/>
                  <w:vMerge/>
                  <w:vAlign w:val="center"/>
                </w:tcPr>
                <w:p w14:paraId="2CA14867" w14:textId="77777777" w:rsidR="00442E87" w:rsidRPr="007F12A9" w:rsidRDefault="00442E87" w:rsidP="00442E87">
                  <w:pPr>
                    <w:jc w:val="center"/>
                    <w:rPr>
                      <w:sz w:val="16"/>
                      <w:szCs w:val="16"/>
                    </w:rPr>
                  </w:pPr>
                </w:p>
              </w:tc>
              <w:tc>
                <w:tcPr>
                  <w:tcW w:w="717" w:type="pct"/>
                  <w:vAlign w:val="center"/>
                </w:tcPr>
                <w:p w14:paraId="42635BAE" w14:textId="77777777" w:rsidR="00442E87" w:rsidRDefault="00442E87" w:rsidP="00442E87">
                  <w:pPr>
                    <w:jc w:val="center"/>
                    <w:rPr>
                      <w:sz w:val="16"/>
                      <w:szCs w:val="16"/>
                    </w:rPr>
                  </w:pPr>
                  <w:r>
                    <w:rPr>
                      <w:sz w:val="16"/>
                      <w:szCs w:val="16"/>
                    </w:rPr>
                    <w:t>H. Relativa</w:t>
                  </w:r>
                </w:p>
                <w:p w14:paraId="78C0E7E4" w14:textId="77777777" w:rsidR="00442E87" w:rsidRDefault="00442E87" w:rsidP="00442E87">
                  <w:pPr>
                    <w:jc w:val="center"/>
                    <w:rPr>
                      <w:sz w:val="16"/>
                      <w:szCs w:val="16"/>
                    </w:rPr>
                  </w:pPr>
                  <w:r>
                    <w:rPr>
                      <w:sz w:val="16"/>
                      <w:szCs w:val="16"/>
                    </w:rPr>
                    <w:t>Filtro</w:t>
                  </w:r>
                </w:p>
                <w:p w14:paraId="1B8D1330" w14:textId="77777777" w:rsidR="00442E87" w:rsidRDefault="00442E87" w:rsidP="00442E87">
                  <w:pPr>
                    <w:jc w:val="center"/>
                    <w:rPr>
                      <w:sz w:val="16"/>
                      <w:szCs w:val="16"/>
                    </w:rPr>
                  </w:pPr>
                  <w:r>
                    <w:rPr>
                      <w:sz w:val="16"/>
                      <w:szCs w:val="16"/>
                    </w:rPr>
                    <w:t>(%)</w:t>
                  </w:r>
                </w:p>
              </w:tc>
              <w:tc>
                <w:tcPr>
                  <w:tcW w:w="636" w:type="pct"/>
                  <w:vAlign w:val="center"/>
                </w:tcPr>
                <w:p w14:paraId="0E25C792" w14:textId="77777777" w:rsidR="00442E87" w:rsidRPr="0057701C" w:rsidRDefault="00442E87" w:rsidP="00442E87">
                  <w:pPr>
                    <w:jc w:val="center"/>
                    <w:rPr>
                      <w:sz w:val="16"/>
                      <w:szCs w:val="16"/>
                    </w:rPr>
                  </w:pPr>
                  <w:r>
                    <w:rPr>
                      <w:sz w:val="16"/>
                      <w:szCs w:val="16"/>
                    </w:rPr>
                    <w:t>45</w:t>
                  </w:r>
                </w:p>
              </w:tc>
              <w:tc>
                <w:tcPr>
                  <w:tcW w:w="500" w:type="pct"/>
                  <w:vAlign w:val="center"/>
                </w:tcPr>
                <w:p w14:paraId="5A65E92E" w14:textId="77777777" w:rsidR="00442E87" w:rsidRPr="0057701C" w:rsidRDefault="00442E87" w:rsidP="00442E87">
                  <w:pPr>
                    <w:jc w:val="center"/>
                    <w:rPr>
                      <w:sz w:val="16"/>
                      <w:szCs w:val="16"/>
                    </w:rPr>
                  </w:pPr>
                  <w:r>
                    <w:rPr>
                      <w:sz w:val="16"/>
                      <w:szCs w:val="16"/>
                    </w:rPr>
                    <w:t>46,4</w:t>
                  </w:r>
                </w:p>
              </w:tc>
              <w:tc>
                <w:tcPr>
                  <w:tcW w:w="420" w:type="pct"/>
                  <w:vAlign w:val="center"/>
                </w:tcPr>
                <w:p w14:paraId="12AF6BF2" w14:textId="77777777" w:rsidR="00442E87" w:rsidRPr="0057701C" w:rsidRDefault="00442E87" w:rsidP="00442E87">
                  <w:pPr>
                    <w:jc w:val="center"/>
                    <w:rPr>
                      <w:sz w:val="16"/>
                      <w:szCs w:val="16"/>
                    </w:rPr>
                  </w:pPr>
                  <w:r>
                    <w:rPr>
                      <w:sz w:val="16"/>
                      <w:szCs w:val="16"/>
                    </w:rPr>
                    <w:t>3,0</w:t>
                  </w:r>
                </w:p>
              </w:tc>
              <w:tc>
                <w:tcPr>
                  <w:tcW w:w="650" w:type="pct"/>
                  <w:vAlign w:val="center"/>
                </w:tcPr>
                <w:p w14:paraId="6ECCDB68" w14:textId="77777777" w:rsidR="00442E87" w:rsidRPr="0057701C" w:rsidRDefault="00442E87" w:rsidP="00442E87">
                  <w:pPr>
                    <w:jc w:val="center"/>
                    <w:rPr>
                      <w:sz w:val="16"/>
                      <w:szCs w:val="16"/>
                    </w:rPr>
                  </w:pPr>
                  <w:r>
                    <w:rPr>
                      <w:sz w:val="16"/>
                      <w:szCs w:val="16"/>
                    </w:rPr>
                    <w:t>46,4</w:t>
                  </w:r>
                </w:p>
              </w:tc>
              <w:tc>
                <w:tcPr>
                  <w:tcW w:w="477" w:type="pct"/>
                  <w:vAlign w:val="center"/>
                </w:tcPr>
                <w:p w14:paraId="440A2356" w14:textId="77777777" w:rsidR="00442E87" w:rsidRPr="00CA4F6D" w:rsidRDefault="00442E87" w:rsidP="00442E87">
                  <w:pPr>
                    <w:jc w:val="center"/>
                    <w:rPr>
                      <w:sz w:val="16"/>
                      <w:szCs w:val="16"/>
                    </w:rPr>
                  </w:pPr>
                  <w:r w:rsidRPr="00CA4F6D">
                    <w:rPr>
                      <w:sz w:val="16"/>
                      <w:szCs w:val="16"/>
                    </w:rPr>
                    <w:t>0</w:t>
                  </w:r>
                </w:p>
              </w:tc>
              <w:tc>
                <w:tcPr>
                  <w:tcW w:w="878" w:type="pct"/>
                  <w:vAlign w:val="center"/>
                </w:tcPr>
                <w:p w14:paraId="53FA6C23" w14:textId="77777777" w:rsidR="00442E87" w:rsidRPr="007F12A9" w:rsidRDefault="00442E87" w:rsidP="00442E87">
                  <w:pPr>
                    <w:jc w:val="center"/>
                    <w:rPr>
                      <w:sz w:val="16"/>
                      <w:szCs w:val="16"/>
                    </w:rPr>
                  </w:pPr>
                  <w:r>
                    <w:rPr>
                      <w:sz w:val="16"/>
                      <w:szCs w:val="16"/>
                    </w:rPr>
                    <w:t xml:space="preserve">S/N° </w:t>
                  </w:r>
                  <w:r w:rsidRPr="00D51653">
                    <w:rPr>
                      <w:sz w:val="16"/>
                      <w:szCs w:val="16"/>
                    </w:rPr>
                    <w:t>M3520570</w:t>
                  </w:r>
                </w:p>
              </w:tc>
            </w:tr>
            <w:tr w:rsidR="00442E87" w:rsidRPr="00CE79FC" w14:paraId="3146BE1D" w14:textId="77777777" w:rsidTr="004875FD">
              <w:trPr>
                <w:jc w:val="center"/>
              </w:trPr>
              <w:tc>
                <w:tcPr>
                  <w:tcW w:w="722" w:type="pct"/>
                  <w:vMerge/>
                  <w:vAlign w:val="center"/>
                </w:tcPr>
                <w:p w14:paraId="08B059F5" w14:textId="77777777" w:rsidR="00442E87" w:rsidRPr="007F12A9" w:rsidRDefault="00442E87" w:rsidP="00442E87">
                  <w:pPr>
                    <w:jc w:val="center"/>
                    <w:rPr>
                      <w:sz w:val="16"/>
                      <w:szCs w:val="16"/>
                    </w:rPr>
                  </w:pPr>
                </w:p>
              </w:tc>
              <w:tc>
                <w:tcPr>
                  <w:tcW w:w="717" w:type="pct"/>
                  <w:vAlign w:val="center"/>
                </w:tcPr>
                <w:p w14:paraId="7077B284" w14:textId="77777777" w:rsidR="00442E87" w:rsidRDefault="00442E87" w:rsidP="00442E87">
                  <w:pPr>
                    <w:jc w:val="center"/>
                    <w:rPr>
                      <w:sz w:val="16"/>
                      <w:szCs w:val="16"/>
                    </w:rPr>
                  </w:pPr>
                  <w:r>
                    <w:rPr>
                      <w:sz w:val="16"/>
                      <w:szCs w:val="16"/>
                    </w:rPr>
                    <w:t>Presión Filtro</w:t>
                  </w:r>
                </w:p>
                <w:p w14:paraId="3B0859BB" w14:textId="77777777" w:rsidR="00442E87" w:rsidRPr="007F12A9" w:rsidRDefault="00442E87" w:rsidP="00442E87">
                  <w:pPr>
                    <w:jc w:val="center"/>
                    <w:rPr>
                      <w:sz w:val="16"/>
                      <w:szCs w:val="16"/>
                    </w:rPr>
                  </w:pPr>
                  <w:r>
                    <w:rPr>
                      <w:sz w:val="16"/>
                      <w:szCs w:val="16"/>
                    </w:rPr>
                    <w:t>(mmHg)</w:t>
                  </w:r>
                </w:p>
              </w:tc>
              <w:tc>
                <w:tcPr>
                  <w:tcW w:w="636" w:type="pct"/>
                  <w:vAlign w:val="center"/>
                </w:tcPr>
                <w:p w14:paraId="4A672470" w14:textId="77777777" w:rsidR="00442E87" w:rsidRPr="0057701C" w:rsidRDefault="00442E87" w:rsidP="00442E87">
                  <w:pPr>
                    <w:jc w:val="center"/>
                    <w:rPr>
                      <w:sz w:val="16"/>
                      <w:szCs w:val="16"/>
                    </w:rPr>
                  </w:pPr>
                  <w:r>
                    <w:rPr>
                      <w:sz w:val="16"/>
                      <w:szCs w:val="16"/>
                    </w:rPr>
                    <w:t>716</w:t>
                  </w:r>
                </w:p>
              </w:tc>
              <w:tc>
                <w:tcPr>
                  <w:tcW w:w="500" w:type="pct"/>
                  <w:vAlign w:val="center"/>
                </w:tcPr>
                <w:p w14:paraId="71EDBDCB" w14:textId="77777777" w:rsidR="00442E87" w:rsidRPr="0057701C" w:rsidRDefault="00442E87" w:rsidP="00442E87">
                  <w:pPr>
                    <w:jc w:val="center"/>
                    <w:rPr>
                      <w:sz w:val="16"/>
                      <w:szCs w:val="16"/>
                    </w:rPr>
                  </w:pPr>
                  <w:r>
                    <w:rPr>
                      <w:sz w:val="16"/>
                      <w:szCs w:val="16"/>
                    </w:rPr>
                    <w:t>716</w:t>
                  </w:r>
                </w:p>
              </w:tc>
              <w:tc>
                <w:tcPr>
                  <w:tcW w:w="420" w:type="pct"/>
                  <w:vAlign w:val="center"/>
                </w:tcPr>
                <w:p w14:paraId="4896FE2C" w14:textId="77777777" w:rsidR="00442E87" w:rsidRPr="0057701C" w:rsidRDefault="00442E87" w:rsidP="00442E87">
                  <w:pPr>
                    <w:jc w:val="center"/>
                    <w:rPr>
                      <w:sz w:val="16"/>
                      <w:szCs w:val="16"/>
                    </w:rPr>
                  </w:pPr>
                  <w:r>
                    <w:rPr>
                      <w:sz w:val="16"/>
                      <w:szCs w:val="16"/>
                    </w:rPr>
                    <w:t>0</w:t>
                  </w:r>
                </w:p>
              </w:tc>
              <w:tc>
                <w:tcPr>
                  <w:tcW w:w="650" w:type="pct"/>
                  <w:vAlign w:val="center"/>
                </w:tcPr>
                <w:p w14:paraId="63A1A756" w14:textId="77777777" w:rsidR="00442E87" w:rsidRPr="0057701C" w:rsidRDefault="00442E87" w:rsidP="00442E87">
                  <w:pPr>
                    <w:jc w:val="center"/>
                    <w:rPr>
                      <w:sz w:val="16"/>
                      <w:szCs w:val="16"/>
                    </w:rPr>
                  </w:pPr>
                  <w:r>
                    <w:rPr>
                      <w:sz w:val="16"/>
                      <w:szCs w:val="16"/>
                    </w:rPr>
                    <w:t>-</w:t>
                  </w:r>
                </w:p>
              </w:tc>
              <w:tc>
                <w:tcPr>
                  <w:tcW w:w="477" w:type="pct"/>
                  <w:vAlign w:val="center"/>
                </w:tcPr>
                <w:p w14:paraId="4B9D87C7" w14:textId="77777777" w:rsidR="00442E87" w:rsidRPr="00CA4F6D" w:rsidRDefault="00442E87" w:rsidP="00442E87">
                  <w:pPr>
                    <w:jc w:val="center"/>
                    <w:rPr>
                      <w:sz w:val="16"/>
                      <w:szCs w:val="16"/>
                    </w:rPr>
                  </w:pPr>
                  <w:r w:rsidRPr="00CA4F6D">
                    <w:rPr>
                      <w:sz w:val="16"/>
                      <w:szCs w:val="16"/>
                    </w:rPr>
                    <w:t>0</w:t>
                  </w:r>
                </w:p>
              </w:tc>
              <w:tc>
                <w:tcPr>
                  <w:tcW w:w="878" w:type="pct"/>
                  <w:vAlign w:val="center"/>
                </w:tcPr>
                <w:p w14:paraId="756EA898" w14:textId="77777777" w:rsidR="00442E87" w:rsidRPr="007F12A9" w:rsidRDefault="00442E87" w:rsidP="00442E87">
                  <w:pPr>
                    <w:jc w:val="center"/>
                    <w:rPr>
                      <w:sz w:val="16"/>
                      <w:szCs w:val="16"/>
                    </w:rPr>
                  </w:pPr>
                  <w:r>
                    <w:rPr>
                      <w:sz w:val="16"/>
                      <w:szCs w:val="16"/>
                    </w:rPr>
                    <w:t xml:space="preserve">S/N° </w:t>
                  </w:r>
                  <w:r w:rsidRPr="004C7012">
                    <w:rPr>
                      <w:sz w:val="16"/>
                      <w:szCs w:val="16"/>
                    </w:rPr>
                    <w:t>M3220017</w:t>
                  </w:r>
                </w:p>
              </w:tc>
            </w:tr>
          </w:tbl>
          <w:p w14:paraId="01F831C9" w14:textId="77777777" w:rsidR="00B56ACC" w:rsidRDefault="00442E87" w:rsidP="00B56ACC">
            <w:pPr>
              <w:pStyle w:val="TABLA"/>
              <w:spacing w:before="240"/>
            </w:pPr>
            <w:r>
              <w:t>Del registro de calibraciones presentado en la tabla anterior, se constató que antes de la calibración los sensores se encontraban con una desviación mínima y solo el sensor de temperatura externa presentaba una desviación sobre e</w:t>
            </w:r>
            <w:r w:rsidR="00B56ACC">
              <w:t>l 10%, por lo que fue ajustado.</w:t>
            </w:r>
          </w:p>
          <w:p w14:paraId="299A97EE" w14:textId="77777777" w:rsidR="00D31EDD" w:rsidRDefault="00D31EDD" w:rsidP="000431BC">
            <w:pPr>
              <w:pStyle w:val="TABLA"/>
            </w:pPr>
            <w:r>
              <w:t>Por antecedentes presentados y lo constatado en la visita, se verifica el correcto funcionamiento del equipo y el cumplimiento establecido en este punto. De acuerdo a lo antes expuesto y lo informado por el responsable de la estación, los datos serán representativos a partir del día 28 de mayo de 2018.</w:t>
            </w:r>
          </w:p>
          <w:p w14:paraId="2AC349E0" w14:textId="77777777" w:rsidR="00B56ACC" w:rsidRPr="00EF094D" w:rsidRDefault="00B56ACC" w:rsidP="000431BC">
            <w:pPr>
              <w:pStyle w:val="TABLA"/>
            </w:pPr>
            <w:r>
              <w:t>Nota: las letras c y d</w:t>
            </w:r>
            <w:r w:rsidR="009F5261">
              <w:t xml:space="preserve"> </w:t>
            </w:r>
            <w:r w:rsidR="009F5261" w:rsidRPr="009F5261">
              <w:t>del artículo 11 del D.S 61/2008, modificado por D.S. N°30/2009 de MINSAL</w:t>
            </w:r>
            <w:r w:rsidRPr="009F5261">
              <w:t>,</w:t>
            </w:r>
            <w:r>
              <w:t xml:space="preserve"> no aplican para este método de medición.</w:t>
            </w:r>
          </w:p>
        </w:tc>
      </w:tr>
      <w:tr w:rsidR="00FA3770" w14:paraId="16E954F4" w14:textId="77777777" w:rsidTr="00E62DAF">
        <w:tc>
          <w:tcPr>
            <w:tcW w:w="229" w:type="pct"/>
          </w:tcPr>
          <w:p w14:paraId="12D164E7" w14:textId="77777777" w:rsidR="00A477A6" w:rsidRDefault="00D31EDD" w:rsidP="005771B1">
            <w:pPr>
              <w:spacing w:before="120" w:after="120"/>
              <w:rPr>
                <w:b/>
              </w:rPr>
            </w:pPr>
            <w:r>
              <w:rPr>
                <w:b/>
              </w:rPr>
              <w:lastRenderedPageBreak/>
              <w:t>15</w:t>
            </w:r>
          </w:p>
        </w:tc>
        <w:tc>
          <w:tcPr>
            <w:tcW w:w="911" w:type="pct"/>
            <w:shd w:val="clear" w:color="auto" w:fill="auto"/>
          </w:tcPr>
          <w:p w14:paraId="0618A28D" w14:textId="77777777" w:rsidR="00C96865" w:rsidRPr="009C7256" w:rsidRDefault="00A477A6" w:rsidP="000A10B0">
            <w:pPr>
              <w:rPr>
                <w:rFonts w:cs="Arial"/>
              </w:rPr>
            </w:pPr>
            <w:r w:rsidRPr="004809BD">
              <w:rPr>
                <w:b/>
              </w:rPr>
              <w:t xml:space="preserve">D.S. N°61/2008, modificado por D.S. N°30/2009 de MINSAL. </w:t>
            </w:r>
            <w:r w:rsidRPr="004809BD">
              <w:t>Título II De</w:t>
            </w:r>
            <w:r w:rsidRPr="0030408D">
              <w:t xml:space="preserve"> las Instalaciones, </w:t>
            </w:r>
            <w:r w:rsidRPr="0030408D">
              <w:lastRenderedPageBreak/>
              <w:t xml:space="preserve">Instrumental e Insumos: artículo </w:t>
            </w:r>
            <w:r w:rsidR="009C643A">
              <w:t>12°</w:t>
            </w:r>
            <w:r>
              <w:t xml:space="preserve">. </w:t>
            </w:r>
            <w:r w:rsidRPr="00A477A6">
              <w:rPr>
                <w:rFonts w:cs="Arial"/>
              </w:rPr>
              <w:t>Con el objeto de asegurar el correcto registro y seguimiento de las obligaciones establecidas en los artículos 10 y</w:t>
            </w:r>
            <w:r>
              <w:rPr>
                <w:rFonts w:ascii="Arial" w:hAnsi="Arial" w:cs="Arial"/>
              </w:rPr>
              <w:t xml:space="preserve"> </w:t>
            </w:r>
            <w:r w:rsidRPr="00A477A6">
              <w:t>11, precedentes, se deberá mantener, en la estación de monitoreo, una ficha de calibración y una ficha de mantención para los elementos allí regulados</w:t>
            </w:r>
            <w:r w:rsidR="000A10B0">
              <w:t xml:space="preserve"> (con los contenidos que indica)</w:t>
            </w:r>
          </w:p>
        </w:tc>
        <w:tc>
          <w:tcPr>
            <w:tcW w:w="3860" w:type="pct"/>
          </w:tcPr>
          <w:p w14:paraId="7A20AA46" w14:textId="77777777" w:rsidR="007248D7" w:rsidRPr="00797A0F" w:rsidRDefault="007248D7" w:rsidP="00AA02FD">
            <w:pPr>
              <w:pStyle w:val="TABLA"/>
            </w:pPr>
            <w:r w:rsidRPr="00EF094D">
              <w:lastRenderedPageBreak/>
              <w:t>De acuerdo a la revisión de las fichas en las que se mantiene registro de las calibraciones</w:t>
            </w:r>
            <w:r w:rsidR="00EF094D" w:rsidRPr="00EF094D">
              <w:t xml:space="preserve">, se constató que cuentan con la siguiente información: </w:t>
            </w:r>
            <w:r w:rsidR="002D5B62">
              <w:t>i</w:t>
            </w:r>
            <w:r w:rsidR="00EF094D" w:rsidRPr="00EF094D">
              <w:t xml:space="preserve">dentificación del </w:t>
            </w:r>
            <w:r w:rsidR="00EF094D" w:rsidRPr="003E3D67">
              <w:t xml:space="preserve">equipo calibrado, nombre del personal que realiza la calibración, identificador del operador, </w:t>
            </w:r>
            <w:r w:rsidR="00C4324D" w:rsidRPr="003E3D67">
              <w:t>descripción</w:t>
            </w:r>
            <w:r w:rsidR="002D5B62" w:rsidRPr="003E3D67">
              <w:t xml:space="preserve"> </w:t>
            </w:r>
            <w:r w:rsidR="00EF094D" w:rsidRPr="003E3D67">
              <w:t xml:space="preserve">del patrón utilizado, cuadro comparativo con los valores patrones y cálculo de la exactitud del equipo calibrado, de acuerdo a lo requerido por </w:t>
            </w:r>
            <w:r w:rsidR="00EF094D" w:rsidRPr="003E3D67">
              <w:lastRenderedPageBreak/>
              <w:t>el Artículo 12° del D.S. N°61/2008, modificado por D.S. N°30/2009 de MINSAL. Sin embargo</w:t>
            </w:r>
            <w:r w:rsidR="002D5B62" w:rsidRPr="003E3D67">
              <w:t>,</w:t>
            </w:r>
            <w:r w:rsidR="00EF094D" w:rsidRPr="003E3D67">
              <w:t xml:space="preserve"> en las fichas no</w:t>
            </w:r>
            <w:r w:rsidR="00EF094D" w:rsidRPr="00EF094D">
              <w:t xml:space="preserve"> se incluye la siguiente información también requerida en dicho artículo: Hora de inicio y término de cada calibración</w:t>
            </w:r>
            <w:r w:rsidR="001A0163">
              <w:t xml:space="preserve">, detalle de cada equipo calibrado (marca, modelo y </w:t>
            </w:r>
            <w:r w:rsidR="000173AF">
              <w:t>número</w:t>
            </w:r>
            <w:r w:rsidR="001A0163">
              <w:t xml:space="preserve"> de serie)</w:t>
            </w:r>
            <w:r w:rsidR="00EF094D" w:rsidRPr="00EF094D">
              <w:t xml:space="preserve"> y una descripción de las </w:t>
            </w:r>
            <w:r w:rsidR="00EF094D" w:rsidRPr="00797A0F">
              <w:t>condiciones ambientales.</w:t>
            </w:r>
          </w:p>
          <w:p w14:paraId="52314254" w14:textId="77777777" w:rsidR="000073AD" w:rsidRDefault="00797A0F" w:rsidP="00891289">
            <w:pPr>
              <w:pStyle w:val="TABLA"/>
            </w:pPr>
            <w:r w:rsidRPr="00797A0F">
              <w:t>Las fichas en las que se registran los detalles de las mantenciones realizadas, según lo que se constató, contienen la siguiente información: nombre del personal que realiza la mantención, fecha de realización, se especifica si la mantención es preventiva o correctiva, calibración preliminar del equipo y los resultados de la calibración final. Sin embargo</w:t>
            </w:r>
            <w:r w:rsidR="002D5B62">
              <w:t>,</w:t>
            </w:r>
            <w:r w:rsidRPr="00797A0F">
              <w:t xml:space="preserve"> falta incluir la hora de inicio y término de las mantenciones, especificar si la mantención es una causa de pérdida de datos, incluir, complementando los valores de las mediciones, un diagnóstico preliminar y final del equipo y describir el detalle del trabajo efectuado.</w:t>
            </w:r>
          </w:p>
          <w:p w14:paraId="46CA76F1" w14:textId="77777777" w:rsidR="00BE2540" w:rsidRDefault="00BE2540" w:rsidP="00BE2540">
            <w:pPr>
              <w:pStyle w:val="TABLA"/>
              <w:rPr>
                <w:highlight w:val="yellow"/>
              </w:rPr>
            </w:pPr>
          </w:p>
          <w:p w14:paraId="6041E101" w14:textId="77777777" w:rsidR="00BE2540" w:rsidRDefault="00BE2540" w:rsidP="00BE2540">
            <w:pPr>
              <w:pStyle w:val="TABLA"/>
              <w:rPr>
                <w:highlight w:val="yellow"/>
              </w:rPr>
            </w:pPr>
          </w:p>
          <w:p w14:paraId="5A61BAF4" w14:textId="77777777" w:rsidR="00BE2540" w:rsidRDefault="00BE2540" w:rsidP="00BE2540">
            <w:pPr>
              <w:pStyle w:val="TABLA"/>
              <w:rPr>
                <w:highlight w:val="yellow"/>
              </w:rPr>
            </w:pPr>
          </w:p>
          <w:p w14:paraId="724E0971" w14:textId="77777777" w:rsidR="00BE2540" w:rsidRDefault="00BE2540" w:rsidP="00BE2540">
            <w:pPr>
              <w:pStyle w:val="TABLA"/>
              <w:rPr>
                <w:highlight w:val="yellow"/>
              </w:rPr>
            </w:pPr>
          </w:p>
          <w:p w14:paraId="36CD15FC" w14:textId="77777777" w:rsidR="00BE2540" w:rsidRDefault="00BE2540" w:rsidP="00BE2540">
            <w:pPr>
              <w:pStyle w:val="TABLA"/>
              <w:rPr>
                <w:highlight w:val="yellow"/>
              </w:rPr>
            </w:pPr>
          </w:p>
          <w:p w14:paraId="74D1279B" w14:textId="77777777" w:rsidR="00BE2540" w:rsidRPr="00CE79FC" w:rsidRDefault="00BE2540" w:rsidP="00BE2540">
            <w:pPr>
              <w:pStyle w:val="TABLA"/>
              <w:rPr>
                <w:highlight w:val="yellow"/>
              </w:rPr>
            </w:pPr>
          </w:p>
        </w:tc>
      </w:tr>
      <w:tr w:rsidR="00FA3770" w14:paraId="0269B62D" w14:textId="77777777" w:rsidTr="00E62DAF">
        <w:trPr>
          <w:trHeight w:val="7876"/>
        </w:trPr>
        <w:tc>
          <w:tcPr>
            <w:tcW w:w="229" w:type="pct"/>
          </w:tcPr>
          <w:p w14:paraId="106CE0FF" w14:textId="77777777" w:rsidR="009C7256" w:rsidRDefault="00CC4B33" w:rsidP="00891289">
            <w:pPr>
              <w:spacing w:before="120" w:after="120"/>
              <w:rPr>
                <w:b/>
              </w:rPr>
            </w:pPr>
            <w:r>
              <w:rPr>
                <w:b/>
              </w:rPr>
              <w:lastRenderedPageBreak/>
              <w:t>1</w:t>
            </w:r>
            <w:r w:rsidR="00D31EDD">
              <w:rPr>
                <w:b/>
              </w:rPr>
              <w:t>6</w:t>
            </w:r>
          </w:p>
        </w:tc>
        <w:tc>
          <w:tcPr>
            <w:tcW w:w="911" w:type="pct"/>
          </w:tcPr>
          <w:p w14:paraId="3C004DA2" w14:textId="77777777" w:rsidR="008668A6" w:rsidRDefault="008668A6" w:rsidP="00FC1A06">
            <w:pPr>
              <w:pStyle w:val="Prrafodelista"/>
              <w:ind w:left="0"/>
              <w:rPr>
                <w:rFonts w:ascii="Calibri" w:hAnsi="Calibri" w:cs="Arial"/>
              </w:rPr>
            </w:pPr>
            <w:r w:rsidRPr="00D17B55">
              <w:rPr>
                <w:b/>
              </w:rPr>
              <w:t>D.S. N°61/2008, modificado por D.S. N°30/2009 de MINSAL.</w:t>
            </w:r>
            <w:r>
              <w:rPr>
                <w:b/>
              </w:rPr>
              <w:t xml:space="preserve"> </w:t>
            </w:r>
            <w:r w:rsidRPr="00026F3F">
              <w:t>Título</w:t>
            </w:r>
            <w:r w:rsidRPr="00F73C01">
              <w:t xml:space="preserve"> </w:t>
            </w:r>
            <w:r>
              <w:t xml:space="preserve">III </w:t>
            </w:r>
            <w:r w:rsidRPr="00F73C01">
              <w:t>De las Instalaciones, Instrumental e Insumos</w:t>
            </w:r>
            <w:r>
              <w:t>:</w:t>
            </w:r>
            <w:r w:rsidRPr="00F73C01">
              <w:t xml:space="preserve"> </w:t>
            </w:r>
            <w:r>
              <w:t xml:space="preserve">artículo </w:t>
            </w:r>
            <w:r w:rsidR="009C643A">
              <w:t>15°</w:t>
            </w:r>
            <w:r>
              <w:t xml:space="preserve">. </w:t>
            </w:r>
            <w:r w:rsidRPr="00752DE0">
              <w:rPr>
                <w:rFonts w:ascii="Calibri" w:hAnsi="Calibri" w:cs="Arial"/>
              </w:rPr>
              <w:t>El personal de instrumentación debe pertenecer a alguna de las siguientes tres áreas y poseer la calificación que, en cada caso, se indica:</w:t>
            </w:r>
          </w:p>
          <w:p w14:paraId="72AF2620" w14:textId="77777777" w:rsidR="000A10B0" w:rsidRPr="00502979" w:rsidRDefault="008668A6" w:rsidP="00502979">
            <w:pPr>
              <w:pStyle w:val="Textoindependiente2"/>
              <w:numPr>
                <w:ilvl w:val="0"/>
                <w:numId w:val="41"/>
              </w:numPr>
              <w:spacing w:after="0" w:line="240" w:lineRule="auto"/>
              <w:rPr>
                <w:rFonts w:ascii="Calibri" w:hAnsi="Calibri" w:cs="Arial"/>
                <w:sz w:val="18"/>
                <w:szCs w:val="18"/>
              </w:rPr>
            </w:pPr>
            <w:r w:rsidRPr="00502979">
              <w:rPr>
                <w:rFonts w:ascii="Calibri" w:hAnsi="Calibri" w:cs="Arial"/>
                <w:sz w:val="18"/>
                <w:szCs w:val="18"/>
              </w:rPr>
              <w:t>Supervisor de operación y mantención</w:t>
            </w:r>
          </w:p>
          <w:p w14:paraId="44569781" w14:textId="77777777" w:rsidR="000A10B0" w:rsidRPr="00502979" w:rsidRDefault="000A10B0" w:rsidP="00502979">
            <w:pPr>
              <w:pStyle w:val="Textoindependiente2"/>
              <w:numPr>
                <w:ilvl w:val="0"/>
                <w:numId w:val="41"/>
              </w:numPr>
              <w:spacing w:after="0" w:line="240" w:lineRule="auto"/>
              <w:rPr>
                <w:rFonts w:ascii="Calibri" w:hAnsi="Calibri" w:cs="Arial"/>
                <w:sz w:val="18"/>
                <w:szCs w:val="18"/>
              </w:rPr>
            </w:pPr>
            <w:r w:rsidRPr="00502979">
              <w:rPr>
                <w:rFonts w:ascii="Calibri" w:hAnsi="Calibri" w:cs="Arial"/>
                <w:sz w:val="18"/>
                <w:szCs w:val="18"/>
              </w:rPr>
              <w:t>Instrumentista especializado</w:t>
            </w:r>
          </w:p>
          <w:p w14:paraId="48FF0FB2" w14:textId="77777777" w:rsidR="009C7256" w:rsidRPr="00FC1A06" w:rsidRDefault="008668A6" w:rsidP="00502979">
            <w:pPr>
              <w:pStyle w:val="Textoindependiente2"/>
              <w:numPr>
                <w:ilvl w:val="0"/>
                <w:numId w:val="41"/>
              </w:numPr>
              <w:spacing w:after="0" w:line="240" w:lineRule="auto"/>
              <w:rPr>
                <w:rFonts w:ascii="Calibri" w:hAnsi="Calibri" w:cs="Arial"/>
              </w:rPr>
            </w:pPr>
            <w:r w:rsidRPr="00502979">
              <w:rPr>
                <w:rFonts w:ascii="Calibri" w:hAnsi="Calibri" w:cs="Arial"/>
                <w:sz w:val="18"/>
                <w:szCs w:val="18"/>
              </w:rPr>
              <w:t>O</w:t>
            </w:r>
            <w:r w:rsidR="000A10B0" w:rsidRPr="00502979">
              <w:rPr>
                <w:rFonts w:ascii="Calibri" w:hAnsi="Calibri" w:cs="Arial"/>
                <w:sz w:val="18"/>
                <w:szCs w:val="18"/>
              </w:rPr>
              <w:t>perador</w:t>
            </w:r>
          </w:p>
        </w:tc>
        <w:tc>
          <w:tcPr>
            <w:tcW w:w="3860" w:type="pct"/>
          </w:tcPr>
          <w:p w14:paraId="7C0A05B7" w14:textId="77777777" w:rsidR="00B31AA4" w:rsidRDefault="00B31AA4" w:rsidP="00AA02FD">
            <w:pPr>
              <w:pStyle w:val="TABLA"/>
            </w:pPr>
            <w:r w:rsidRPr="00565056">
              <w:t>Los currículos del personal relacionado directamente con la supervisión, operación y mantención de la estación</w:t>
            </w:r>
            <w:r w:rsidR="00565056" w:rsidRPr="00565056">
              <w:t xml:space="preserve"> </w:t>
            </w:r>
            <w:r w:rsidR="004C7012">
              <w:t>Cerrillos</w:t>
            </w:r>
            <w:r w:rsidRPr="00565056">
              <w:t>, proporcionados por el MMA, se resumen en la siguiente tabla:</w:t>
            </w:r>
          </w:p>
          <w:p w14:paraId="278A2675" w14:textId="77777777" w:rsidR="000431BC" w:rsidRDefault="000431BC" w:rsidP="00652A19">
            <w:pPr>
              <w:pStyle w:val="TABLA"/>
              <w:jc w:val="center"/>
            </w:pPr>
            <w:r>
              <w:t xml:space="preserve">Tabla N°7: </w:t>
            </w:r>
            <w:r w:rsidR="0054039F">
              <w:t xml:space="preserve">Descripción del </w:t>
            </w:r>
            <w:r w:rsidR="0043405B">
              <w:t>p</w:t>
            </w:r>
            <w:r w:rsidR="0054039F">
              <w:t>ersonal</w:t>
            </w:r>
            <w:r w:rsidR="00652A19">
              <w:t xml:space="preserve"> encargado de la operación de la estación</w:t>
            </w:r>
          </w:p>
          <w:tbl>
            <w:tblPr>
              <w:tblStyle w:val="Tablaconcuadrcula"/>
              <w:tblW w:w="5000" w:type="pct"/>
              <w:jc w:val="center"/>
              <w:tblLook w:val="04A0" w:firstRow="1" w:lastRow="0" w:firstColumn="1" w:lastColumn="0" w:noHBand="0" w:noVBand="1"/>
            </w:tblPr>
            <w:tblGrid>
              <w:gridCol w:w="1414"/>
              <w:gridCol w:w="1327"/>
              <w:gridCol w:w="1138"/>
              <w:gridCol w:w="2973"/>
            </w:tblGrid>
            <w:tr w:rsidR="001B5359" w:rsidRPr="004E2142" w14:paraId="34616664" w14:textId="77777777" w:rsidTr="00176DC7">
              <w:trPr>
                <w:trHeight w:val="345"/>
                <w:tblHeader/>
                <w:jc w:val="center"/>
              </w:trPr>
              <w:tc>
                <w:tcPr>
                  <w:tcW w:w="1036" w:type="pct"/>
                  <w:shd w:val="clear" w:color="auto" w:fill="D9D9D9" w:themeFill="background1" w:themeFillShade="D9"/>
                  <w:vAlign w:val="center"/>
                </w:tcPr>
                <w:p w14:paraId="79F21C69" w14:textId="77777777" w:rsidR="001B5359" w:rsidRPr="00BE2540" w:rsidRDefault="001B5359" w:rsidP="001B5359">
                  <w:pPr>
                    <w:jc w:val="center"/>
                    <w:rPr>
                      <w:b/>
                      <w:sz w:val="16"/>
                      <w:szCs w:val="16"/>
                    </w:rPr>
                  </w:pPr>
                  <w:r w:rsidRPr="00BE2540">
                    <w:rPr>
                      <w:b/>
                      <w:sz w:val="16"/>
                      <w:szCs w:val="16"/>
                    </w:rPr>
                    <w:t>Cargo</w:t>
                  </w:r>
                </w:p>
              </w:tc>
              <w:tc>
                <w:tcPr>
                  <w:tcW w:w="956" w:type="pct"/>
                  <w:shd w:val="clear" w:color="auto" w:fill="D9D9D9" w:themeFill="background1" w:themeFillShade="D9"/>
                  <w:vAlign w:val="center"/>
                </w:tcPr>
                <w:p w14:paraId="5838D40A" w14:textId="77777777" w:rsidR="001B5359" w:rsidRPr="00BE2540" w:rsidRDefault="001B5359" w:rsidP="001B5359">
                  <w:pPr>
                    <w:jc w:val="center"/>
                    <w:rPr>
                      <w:b/>
                      <w:sz w:val="16"/>
                      <w:szCs w:val="16"/>
                    </w:rPr>
                  </w:pPr>
                  <w:r w:rsidRPr="00BE2540">
                    <w:rPr>
                      <w:b/>
                      <w:sz w:val="16"/>
                      <w:szCs w:val="16"/>
                    </w:rPr>
                    <w:t>Estudios</w:t>
                  </w:r>
                </w:p>
              </w:tc>
              <w:tc>
                <w:tcPr>
                  <w:tcW w:w="835" w:type="pct"/>
                  <w:shd w:val="clear" w:color="auto" w:fill="D9D9D9" w:themeFill="background1" w:themeFillShade="D9"/>
                  <w:vAlign w:val="center"/>
                </w:tcPr>
                <w:p w14:paraId="172B730E" w14:textId="77777777" w:rsidR="001B5359" w:rsidRPr="00BE2540" w:rsidRDefault="001B5359" w:rsidP="001B5359">
                  <w:pPr>
                    <w:jc w:val="center"/>
                    <w:rPr>
                      <w:b/>
                      <w:sz w:val="16"/>
                      <w:szCs w:val="16"/>
                    </w:rPr>
                  </w:pPr>
                  <w:r w:rsidRPr="00BE2540">
                    <w:rPr>
                      <w:b/>
                      <w:sz w:val="16"/>
                      <w:szCs w:val="16"/>
                    </w:rPr>
                    <w:t>Experiencia</w:t>
                  </w:r>
                </w:p>
              </w:tc>
              <w:tc>
                <w:tcPr>
                  <w:tcW w:w="2173" w:type="pct"/>
                  <w:shd w:val="clear" w:color="auto" w:fill="D9D9D9" w:themeFill="background1" w:themeFillShade="D9"/>
                  <w:vAlign w:val="center"/>
                </w:tcPr>
                <w:p w14:paraId="78E99761" w14:textId="77777777" w:rsidR="001B5359" w:rsidRPr="00BE2540" w:rsidRDefault="001B5359" w:rsidP="001B5359">
                  <w:pPr>
                    <w:jc w:val="center"/>
                    <w:rPr>
                      <w:b/>
                      <w:sz w:val="16"/>
                      <w:szCs w:val="16"/>
                    </w:rPr>
                  </w:pPr>
                  <w:r w:rsidRPr="00BE2540">
                    <w:rPr>
                      <w:b/>
                      <w:sz w:val="16"/>
                      <w:szCs w:val="16"/>
                    </w:rPr>
                    <w:t>Descripción</w:t>
                  </w:r>
                </w:p>
              </w:tc>
            </w:tr>
            <w:tr w:rsidR="001B5359" w:rsidRPr="004E2142" w14:paraId="381A908E" w14:textId="77777777" w:rsidTr="00176DC7">
              <w:trPr>
                <w:trHeight w:val="359"/>
                <w:tblHeader/>
                <w:jc w:val="center"/>
              </w:trPr>
              <w:tc>
                <w:tcPr>
                  <w:tcW w:w="1036" w:type="pct"/>
                  <w:vAlign w:val="center"/>
                </w:tcPr>
                <w:p w14:paraId="17A1D170" w14:textId="77777777" w:rsidR="001B5359" w:rsidRPr="001B5359" w:rsidRDefault="001B5359" w:rsidP="001B5359">
                  <w:pPr>
                    <w:jc w:val="center"/>
                    <w:rPr>
                      <w:sz w:val="16"/>
                      <w:szCs w:val="16"/>
                    </w:rPr>
                  </w:pPr>
                  <w:r w:rsidRPr="001B5359">
                    <w:rPr>
                      <w:rFonts w:cs="Arial"/>
                      <w:sz w:val="16"/>
                      <w:szCs w:val="16"/>
                    </w:rPr>
                    <w:t>Supervisor de operación y mantención</w:t>
                  </w:r>
                </w:p>
              </w:tc>
              <w:tc>
                <w:tcPr>
                  <w:tcW w:w="956" w:type="pct"/>
                  <w:vAlign w:val="center"/>
                </w:tcPr>
                <w:p w14:paraId="35EC77A0" w14:textId="77777777" w:rsidR="001B5359" w:rsidRPr="001B5359" w:rsidRDefault="001B5359" w:rsidP="001B5359">
                  <w:pPr>
                    <w:jc w:val="center"/>
                    <w:rPr>
                      <w:sz w:val="16"/>
                      <w:szCs w:val="16"/>
                    </w:rPr>
                  </w:pPr>
                  <w:r w:rsidRPr="001B5359">
                    <w:rPr>
                      <w:sz w:val="16"/>
                      <w:szCs w:val="16"/>
                    </w:rPr>
                    <w:t>Ingeniero Civil Industrial</w:t>
                  </w:r>
                </w:p>
              </w:tc>
              <w:tc>
                <w:tcPr>
                  <w:tcW w:w="835" w:type="pct"/>
                  <w:vAlign w:val="center"/>
                </w:tcPr>
                <w:p w14:paraId="4BB608F8" w14:textId="77777777" w:rsidR="001B5359" w:rsidRPr="001B5359" w:rsidRDefault="001B5359" w:rsidP="001B5359">
                  <w:pPr>
                    <w:jc w:val="center"/>
                    <w:rPr>
                      <w:sz w:val="16"/>
                      <w:szCs w:val="16"/>
                    </w:rPr>
                  </w:pPr>
                  <w:r w:rsidRPr="001B5359">
                    <w:rPr>
                      <w:sz w:val="16"/>
                      <w:szCs w:val="16"/>
                    </w:rPr>
                    <w:t>&gt;10 años</w:t>
                  </w:r>
                </w:p>
              </w:tc>
              <w:tc>
                <w:tcPr>
                  <w:tcW w:w="2173" w:type="pct"/>
                  <w:vAlign w:val="center"/>
                </w:tcPr>
                <w:p w14:paraId="2182F5C0" w14:textId="77777777" w:rsidR="001B5359" w:rsidRPr="008D08CC" w:rsidRDefault="008D08CC" w:rsidP="008D08CC">
                  <w:pPr>
                    <w:pStyle w:val="Default"/>
                    <w:jc w:val="both"/>
                    <w:rPr>
                      <w:rFonts w:ascii="Arial" w:hAnsi="Arial" w:cs="Arial"/>
                    </w:rPr>
                  </w:pPr>
                  <w:r>
                    <w:rPr>
                      <w:sz w:val="16"/>
                      <w:szCs w:val="16"/>
                    </w:rPr>
                    <w:t xml:space="preserve">El supervisor se desempeña como </w:t>
                  </w:r>
                  <w:r w:rsidRPr="008D08CC">
                    <w:rPr>
                      <w:rFonts w:asciiTheme="minorHAnsi" w:hAnsiTheme="minorHAnsi" w:cs="Times New Roman"/>
                      <w:color w:val="auto"/>
                      <w:sz w:val="16"/>
                      <w:szCs w:val="16"/>
                      <w:lang w:eastAsia="en-US"/>
                    </w:rPr>
                    <w:t xml:space="preserve">Encargado de la Planificación de actividades de mantención, calibración y operación de las estaciones de calidad del aire de la </w:t>
                  </w:r>
                  <w:r>
                    <w:rPr>
                      <w:rFonts w:asciiTheme="minorHAnsi" w:hAnsiTheme="minorHAnsi" w:cs="Times New Roman"/>
                      <w:color w:val="auto"/>
                      <w:sz w:val="16"/>
                      <w:szCs w:val="16"/>
                      <w:lang w:eastAsia="en-US"/>
                    </w:rPr>
                    <w:t>Red MACAM desde el año 2014 a la fecha.</w:t>
                  </w:r>
                </w:p>
              </w:tc>
            </w:tr>
            <w:tr w:rsidR="001B5359" w:rsidRPr="004E2142" w14:paraId="425E00DC" w14:textId="77777777" w:rsidTr="00176DC7">
              <w:trPr>
                <w:trHeight w:val="345"/>
                <w:tblHeader/>
                <w:jc w:val="center"/>
              </w:trPr>
              <w:tc>
                <w:tcPr>
                  <w:tcW w:w="1036" w:type="pct"/>
                  <w:vAlign w:val="center"/>
                </w:tcPr>
                <w:p w14:paraId="6E286E33" w14:textId="77777777" w:rsidR="001B5359" w:rsidRPr="00004329" w:rsidRDefault="001B5359" w:rsidP="001B5359">
                  <w:pPr>
                    <w:jc w:val="center"/>
                    <w:rPr>
                      <w:sz w:val="16"/>
                      <w:szCs w:val="16"/>
                    </w:rPr>
                  </w:pPr>
                  <w:r w:rsidRPr="00004329">
                    <w:rPr>
                      <w:rFonts w:cs="Arial"/>
                      <w:sz w:val="16"/>
                      <w:szCs w:val="16"/>
                    </w:rPr>
                    <w:t>Instrumentista especializado</w:t>
                  </w:r>
                </w:p>
              </w:tc>
              <w:tc>
                <w:tcPr>
                  <w:tcW w:w="956" w:type="pct"/>
                  <w:vAlign w:val="center"/>
                </w:tcPr>
                <w:p w14:paraId="201899D5" w14:textId="77777777" w:rsidR="001B5359" w:rsidRPr="00004329" w:rsidRDefault="001B5359" w:rsidP="001B5359">
                  <w:pPr>
                    <w:jc w:val="center"/>
                    <w:rPr>
                      <w:sz w:val="16"/>
                      <w:szCs w:val="16"/>
                    </w:rPr>
                  </w:pPr>
                  <w:r w:rsidRPr="00004329">
                    <w:rPr>
                      <w:sz w:val="16"/>
                      <w:szCs w:val="16"/>
                    </w:rPr>
                    <w:t>Técnico Profesional Electrónico</w:t>
                  </w:r>
                </w:p>
              </w:tc>
              <w:tc>
                <w:tcPr>
                  <w:tcW w:w="835" w:type="pct"/>
                  <w:vAlign w:val="center"/>
                </w:tcPr>
                <w:p w14:paraId="6AD24B3B" w14:textId="77777777" w:rsidR="001B5359" w:rsidRPr="00004329" w:rsidRDefault="001B5359" w:rsidP="001B5359">
                  <w:pPr>
                    <w:jc w:val="center"/>
                    <w:rPr>
                      <w:sz w:val="16"/>
                      <w:szCs w:val="16"/>
                    </w:rPr>
                  </w:pPr>
                  <w:r w:rsidRPr="00004329">
                    <w:rPr>
                      <w:sz w:val="16"/>
                      <w:szCs w:val="16"/>
                    </w:rPr>
                    <w:t>&gt;20 años</w:t>
                  </w:r>
                </w:p>
              </w:tc>
              <w:tc>
                <w:tcPr>
                  <w:tcW w:w="2173" w:type="pct"/>
                  <w:vAlign w:val="center"/>
                </w:tcPr>
                <w:p w14:paraId="209D01E2" w14:textId="77777777" w:rsidR="001B5359" w:rsidRPr="00004329" w:rsidRDefault="001B5359" w:rsidP="000173AF">
                  <w:pPr>
                    <w:rPr>
                      <w:sz w:val="16"/>
                      <w:szCs w:val="16"/>
                    </w:rPr>
                  </w:pPr>
                  <w:r>
                    <w:rPr>
                      <w:sz w:val="16"/>
                      <w:szCs w:val="16"/>
                    </w:rPr>
                    <w:t xml:space="preserve">El instrumentista a cargo de los equipos posee experiencia desde el año </w:t>
                  </w:r>
                  <w:r w:rsidR="008D08CC">
                    <w:rPr>
                      <w:sz w:val="16"/>
                      <w:szCs w:val="16"/>
                    </w:rPr>
                    <w:t xml:space="preserve">1990 a la fecha y </w:t>
                  </w:r>
                  <w:r w:rsidR="000173AF">
                    <w:rPr>
                      <w:sz w:val="16"/>
                      <w:szCs w:val="16"/>
                    </w:rPr>
                    <w:t>en la actualidad está</w:t>
                  </w:r>
                  <w:r w:rsidR="008D08CC">
                    <w:rPr>
                      <w:sz w:val="16"/>
                      <w:szCs w:val="16"/>
                    </w:rPr>
                    <w:t xml:space="preserve"> </w:t>
                  </w:r>
                  <w:r w:rsidR="000173AF">
                    <w:rPr>
                      <w:sz w:val="16"/>
                      <w:szCs w:val="16"/>
                    </w:rPr>
                    <w:t xml:space="preserve">a </w:t>
                  </w:r>
                  <w:r w:rsidR="008D08CC">
                    <w:rPr>
                      <w:sz w:val="16"/>
                      <w:szCs w:val="16"/>
                    </w:rPr>
                    <w:t>cargo de la mantención de los equipos en la Red MACAM desde el año 2017 a la fecha.</w:t>
                  </w:r>
                </w:p>
              </w:tc>
            </w:tr>
            <w:tr w:rsidR="001B5359" w:rsidRPr="004E2142" w14:paraId="07964932" w14:textId="77777777" w:rsidTr="00176DC7">
              <w:trPr>
                <w:trHeight w:val="345"/>
                <w:tblHeader/>
                <w:jc w:val="center"/>
              </w:trPr>
              <w:tc>
                <w:tcPr>
                  <w:tcW w:w="1036" w:type="pct"/>
                  <w:vAlign w:val="center"/>
                </w:tcPr>
                <w:p w14:paraId="2B53D5E2" w14:textId="77777777" w:rsidR="001B5359" w:rsidRPr="001B5359" w:rsidRDefault="001B5359" w:rsidP="001B5359">
                  <w:pPr>
                    <w:jc w:val="center"/>
                    <w:rPr>
                      <w:rFonts w:cs="Arial"/>
                      <w:sz w:val="16"/>
                      <w:szCs w:val="16"/>
                    </w:rPr>
                  </w:pPr>
                  <w:r w:rsidRPr="001B5359">
                    <w:rPr>
                      <w:rFonts w:cs="Arial"/>
                      <w:sz w:val="16"/>
                      <w:szCs w:val="16"/>
                    </w:rPr>
                    <w:t>Operador</w:t>
                  </w:r>
                </w:p>
              </w:tc>
              <w:tc>
                <w:tcPr>
                  <w:tcW w:w="956" w:type="pct"/>
                  <w:vAlign w:val="center"/>
                </w:tcPr>
                <w:p w14:paraId="4A411066" w14:textId="77777777" w:rsidR="001B5359" w:rsidRPr="001B5359" w:rsidRDefault="001B5359" w:rsidP="001B5359">
                  <w:pPr>
                    <w:jc w:val="center"/>
                    <w:rPr>
                      <w:sz w:val="16"/>
                      <w:szCs w:val="16"/>
                    </w:rPr>
                  </w:pPr>
                  <w:r w:rsidRPr="001B5359">
                    <w:rPr>
                      <w:sz w:val="16"/>
                      <w:szCs w:val="16"/>
                    </w:rPr>
                    <w:t>Ingeniero Ejecución en Electricidad (Mención: Automatización).</w:t>
                  </w:r>
                </w:p>
              </w:tc>
              <w:tc>
                <w:tcPr>
                  <w:tcW w:w="835" w:type="pct"/>
                  <w:vAlign w:val="center"/>
                </w:tcPr>
                <w:p w14:paraId="3D1EF5F7" w14:textId="77777777" w:rsidR="001B5359" w:rsidRPr="001B5359" w:rsidRDefault="001B5359" w:rsidP="001B5359">
                  <w:pPr>
                    <w:jc w:val="center"/>
                    <w:rPr>
                      <w:sz w:val="16"/>
                      <w:szCs w:val="16"/>
                    </w:rPr>
                  </w:pPr>
                  <w:r w:rsidRPr="001B5359">
                    <w:rPr>
                      <w:sz w:val="16"/>
                      <w:szCs w:val="16"/>
                    </w:rPr>
                    <w:t>&gt;10 años</w:t>
                  </w:r>
                </w:p>
              </w:tc>
              <w:tc>
                <w:tcPr>
                  <w:tcW w:w="2173" w:type="pct"/>
                  <w:vAlign w:val="center"/>
                </w:tcPr>
                <w:p w14:paraId="67CEE78F" w14:textId="77777777" w:rsidR="001B5359" w:rsidRPr="001B5359" w:rsidRDefault="001B5359" w:rsidP="008D08CC">
                  <w:pPr>
                    <w:rPr>
                      <w:sz w:val="16"/>
                      <w:szCs w:val="16"/>
                    </w:rPr>
                  </w:pPr>
                  <w:r>
                    <w:rPr>
                      <w:sz w:val="16"/>
                      <w:szCs w:val="16"/>
                    </w:rPr>
                    <w:t>El operador se desempeña en sus labores o</w:t>
                  </w:r>
                  <w:r w:rsidRPr="001B5359">
                    <w:rPr>
                      <w:sz w:val="16"/>
                      <w:szCs w:val="16"/>
                    </w:rPr>
                    <w:t xml:space="preserve">peración y mantención de equipos de calidad del aire y meteorología </w:t>
                  </w:r>
                  <w:r w:rsidR="008D08CC">
                    <w:rPr>
                      <w:sz w:val="16"/>
                      <w:szCs w:val="16"/>
                    </w:rPr>
                    <w:t>de la Red MACAM</w:t>
                  </w:r>
                  <w:r>
                    <w:rPr>
                      <w:sz w:val="16"/>
                      <w:szCs w:val="16"/>
                    </w:rPr>
                    <w:t xml:space="preserve"> desde el año 2003</w:t>
                  </w:r>
                  <w:r w:rsidR="008D08CC">
                    <w:rPr>
                      <w:sz w:val="16"/>
                      <w:szCs w:val="16"/>
                    </w:rPr>
                    <w:t xml:space="preserve"> a la fecha.</w:t>
                  </w:r>
                </w:p>
              </w:tc>
            </w:tr>
          </w:tbl>
          <w:p w14:paraId="2B82BA63" w14:textId="77777777" w:rsidR="001B5359" w:rsidRPr="00565056" w:rsidRDefault="001B5359" w:rsidP="00AA02FD">
            <w:pPr>
              <w:pStyle w:val="TABLA"/>
            </w:pPr>
          </w:p>
          <w:p w14:paraId="51353CC8" w14:textId="77777777" w:rsidR="000B1A46" w:rsidRPr="00D37A8A" w:rsidRDefault="00B31AA4" w:rsidP="00FE2518">
            <w:pPr>
              <w:pStyle w:val="TABLA"/>
              <w:rPr>
                <w:highlight w:val="yellow"/>
                <w:lang w:val="es-ES"/>
              </w:rPr>
            </w:pPr>
            <w:r w:rsidRPr="00A24E79">
              <w:t xml:space="preserve">De acuerdo al Artículo 4° del D.S. N° 38/2013 del MMA, en el cual se establecen los requisitos para la autorización de los Inspectores Ambientales, se realizó de manera referencial la revisión de cada currículo y su función, por lo cual se puede concluir que el </w:t>
            </w:r>
            <w:r w:rsidR="00AE6B39" w:rsidRPr="00A24E79">
              <w:t>personal a cargo de la estación en las diferentes labores</w:t>
            </w:r>
            <w:r w:rsidRPr="00A24E79">
              <w:t xml:space="preserve"> en cuanto a su experiencia y nivel académico </w:t>
            </w:r>
            <w:r w:rsidR="00FE2518">
              <w:t>se ajusta</w:t>
            </w:r>
            <w:r w:rsidR="00502979" w:rsidRPr="00A24E79">
              <w:t xml:space="preserve"> a las exigencias</w:t>
            </w:r>
            <w:r w:rsidRPr="00A24E79">
              <w:t>. No obstante lo expuesto</w:t>
            </w:r>
            <w:r w:rsidRPr="00A24E79">
              <w:rPr>
                <w:lang w:val="es-ES"/>
              </w:rPr>
              <w:t xml:space="preserve"> y mientras no se encuentre desarrollado el alcance para calidad del aire como parte del proceso de autorización de entidades técnicas, se aceptará como operadores de estaciones de monitoreo a profesionales con la calificación técnica sobre la materia</w:t>
            </w:r>
            <w:r w:rsidRPr="00A24E79">
              <w:t>.</w:t>
            </w:r>
          </w:p>
        </w:tc>
      </w:tr>
    </w:tbl>
    <w:p w14:paraId="2C7E96F1" w14:textId="77777777" w:rsidR="005B03BC" w:rsidRDefault="005B03BC">
      <w:pPr>
        <w:jc w:val="left"/>
        <w:rPr>
          <w:rFonts w:cstheme="minorHAnsi"/>
          <w:b/>
          <w:sz w:val="24"/>
          <w:szCs w:val="20"/>
        </w:rPr>
      </w:pPr>
      <w:bookmarkStart w:id="132" w:name="_Toc353998131"/>
      <w:bookmarkStart w:id="133" w:name="_Toc353998204"/>
      <w:bookmarkStart w:id="134" w:name="_Toc352840404"/>
      <w:bookmarkStart w:id="135" w:name="_Toc352841464"/>
      <w:bookmarkStart w:id="136" w:name="_Toc390777042"/>
      <w:bookmarkStart w:id="137" w:name="_Toc404955756"/>
      <w:bookmarkEnd w:id="132"/>
      <w:bookmarkEnd w:id="133"/>
      <w:r>
        <w:br w:type="page"/>
      </w:r>
    </w:p>
    <w:p w14:paraId="0F71770B" w14:textId="77777777" w:rsidR="007015BE" w:rsidRPr="00A8505F" w:rsidRDefault="007015BE" w:rsidP="00C958D0">
      <w:pPr>
        <w:pStyle w:val="Ttulo1"/>
      </w:pPr>
      <w:bookmarkStart w:id="138" w:name="_Toc426359960"/>
      <w:bookmarkStart w:id="139" w:name="_Toc426362632"/>
      <w:bookmarkStart w:id="140" w:name="_Toc517854042"/>
      <w:r w:rsidRPr="00A8505F">
        <w:lastRenderedPageBreak/>
        <w:t>CONCLUSIONES.</w:t>
      </w:r>
      <w:bookmarkEnd w:id="134"/>
      <w:bookmarkEnd w:id="135"/>
      <w:bookmarkEnd w:id="136"/>
      <w:bookmarkEnd w:id="137"/>
      <w:bookmarkEnd w:id="138"/>
      <w:bookmarkEnd w:id="139"/>
      <w:bookmarkEnd w:id="140"/>
    </w:p>
    <w:p w14:paraId="0EF0A329" w14:textId="77777777" w:rsidR="00C71261" w:rsidRDefault="00C71261" w:rsidP="00663B64">
      <w:pPr>
        <w:autoSpaceDE w:val="0"/>
        <w:autoSpaceDN w:val="0"/>
        <w:adjustRightInd w:val="0"/>
        <w:spacing w:after="120"/>
        <w:rPr>
          <w:rFonts w:ascii="Calibri" w:hAnsi="Calibri" w:cs="Calibri"/>
          <w:color w:val="000000"/>
          <w:lang w:eastAsia="es-ES"/>
        </w:rPr>
      </w:pPr>
    </w:p>
    <w:p w14:paraId="40B01E48" w14:textId="77777777" w:rsidR="00663B64" w:rsidRPr="00663B64" w:rsidRDefault="00663B64" w:rsidP="00663B64">
      <w:pPr>
        <w:autoSpaceDE w:val="0"/>
        <w:autoSpaceDN w:val="0"/>
        <w:adjustRightInd w:val="0"/>
        <w:spacing w:after="120"/>
        <w:rPr>
          <w:rFonts w:ascii="Calibri" w:hAnsi="Calibri" w:cs="Calibri"/>
          <w:color w:val="000000"/>
          <w:lang w:eastAsia="es-ES"/>
        </w:rPr>
      </w:pPr>
      <w:r w:rsidRPr="00663B64">
        <w:rPr>
          <w:rFonts w:ascii="Calibri" w:hAnsi="Calibri" w:cs="Calibri"/>
          <w:color w:val="000000"/>
          <w:lang w:eastAsia="es-ES"/>
        </w:rPr>
        <w:t>La actividad de verificación de la estación</w:t>
      </w:r>
      <w:r>
        <w:rPr>
          <w:rFonts w:ascii="Calibri" w:hAnsi="Calibri" w:cs="Calibri"/>
          <w:color w:val="000000"/>
          <w:lang w:eastAsia="es-ES"/>
        </w:rPr>
        <w:t xml:space="preserve"> </w:t>
      </w:r>
      <w:r w:rsidR="004C7012">
        <w:rPr>
          <w:rFonts w:ascii="Calibri" w:hAnsi="Calibri" w:cs="Calibri"/>
          <w:color w:val="000000"/>
          <w:lang w:eastAsia="es-ES"/>
        </w:rPr>
        <w:t>Cerrillos</w:t>
      </w:r>
      <w:r w:rsidRPr="00663B64">
        <w:rPr>
          <w:rFonts w:ascii="Calibri" w:hAnsi="Calibri" w:cs="Calibri"/>
          <w:color w:val="000000"/>
          <w:lang w:eastAsia="es-ES"/>
        </w:rPr>
        <w:t xml:space="preserve"> como EMRP para MP2,5, consideró las exigencias asociadas a Norma de Calidad Primaria para Material Particulado Fino Respirable MP2,5, D.S. N°12/20</w:t>
      </w:r>
      <w:r w:rsidR="004875FD">
        <w:rPr>
          <w:rFonts w:ascii="Calibri" w:hAnsi="Calibri" w:cs="Calibri"/>
          <w:color w:val="000000"/>
          <w:lang w:eastAsia="es-ES"/>
        </w:rPr>
        <w:t>11</w:t>
      </w:r>
      <w:r w:rsidRPr="00663B64">
        <w:rPr>
          <w:rFonts w:ascii="Calibri" w:hAnsi="Calibri" w:cs="Calibri"/>
          <w:color w:val="000000"/>
          <w:lang w:eastAsia="es-ES"/>
        </w:rPr>
        <w:t xml:space="preserve"> </w:t>
      </w:r>
      <w:r w:rsidR="004875FD">
        <w:rPr>
          <w:rFonts w:ascii="Calibri" w:hAnsi="Calibri" w:cs="Calibri"/>
          <w:color w:val="000000"/>
          <w:lang w:eastAsia="es-ES"/>
        </w:rPr>
        <w:t xml:space="preserve">del  </w:t>
      </w:r>
      <w:r w:rsidRPr="00663B64">
        <w:rPr>
          <w:rFonts w:ascii="Calibri" w:hAnsi="Calibri" w:cs="Calibri"/>
          <w:color w:val="000000"/>
          <w:lang w:eastAsia="es-ES"/>
        </w:rPr>
        <w:t>MMA, la Resolución Exenta N° 106/2013 de la Superintendencia del Medio Ambiente y el D.S. N°61/2008, modificado por D.S. N°30/2009 del MINSAL, en relación al cumplimiento de las condiciones para otorgar la Representatividad Poblacional para la estación de monitoreo de material particulado respirable fino (MP2,5)</w:t>
      </w:r>
      <w:r w:rsidR="002D5B62">
        <w:rPr>
          <w:rFonts w:ascii="Calibri" w:hAnsi="Calibri" w:cs="Calibri"/>
          <w:color w:val="000000"/>
          <w:lang w:eastAsia="es-ES"/>
        </w:rPr>
        <w:t>.</w:t>
      </w:r>
    </w:p>
    <w:p w14:paraId="3F868773" w14:textId="3CA7895D" w:rsidR="00663B64" w:rsidRPr="00663B64" w:rsidRDefault="00663B64" w:rsidP="00663B64">
      <w:pPr>
        <w:autoSpaceDE w:val="0"/>
        <w:autoSpaceDN w:val="0"/>
        <w:adjustRightInd w:val="0"/>
        <w:spacing w:after="120"/>
        <w:rPr>
          <w:rFonts w:ascii="Calibri" w:hAnsi="Calibri" w:cs="Calibri"/>
          <w:color w:val="000000"/>
          <w:lang w:eastAsia="es-ES"/>
        </w:rPr>
      </w:pPr>
      <w:r w:rsidRPr="00663B64">
        <w:rPr>
          <w:rFonts w:ascii="Calibri" w:hAnsi="Calibri" w:cs="Calibri"/>
          <w:color w:val="000000"/>
          <w:lang w:eastAsia="es-ES"/>
        </w:rPr>
        <w:t xml:space="preserve">Del total de exigencias verificadas, se identificaron </w:t>
      </w:r>
      <w:r w:rsidR="004D344A">
        <w:rPr>
          <w:rFonts w:ascii="Calibri" w:hAnsi="Calibri" w:cs="Calibri"/>
          <w:color w:val="000000"/>
          <w:lang w:eastAsia="es-ES"/>
        </w:rPr>
        <w:t>l</w:t>
      </w:r>
      <w:r w:rsidR="009F5261">
        <w:rPr>
          <w:rFonts w:ascii="Calibri" w:hAnsi="Calibri" w:cs="Calibri"/>
          <w:color w:val="000000"/>
          <w:lang w:eastAsia="es-ES"/>
        </w:rPr>
        <w:t>o</w:t>
      </w:r>
      <w:r w:rsidR="004D344A">
        <w:rPr>
          <w:rFonts w:ascii="Calibri" w:hAnsi="Calibri" w:cs="Calibri"/>
          <w:color w:val="000000"/>
          <w:lang w:eastAsia="es-ES"/>
        </w:rPr>
        <w:t xml:space="preserve">s siguientes </w:t>
      </w:r>
      <w:r w:rsidR="009F5261">
        <w:rPr>
          <w:rFonts w:ascii="Calibri" w:hAnsi="Calibri" w:cs="Calibri"/>
          <w:color w:val="000000"/>
          <w:lang w:eastAsia="es-ES"/>
        </w:rPr>
        <w:t>hallazgos</w:t>
      </w:r>
      <w:r w:rsidRPr="00663B64">
        <w:rPr>
          <w:rFonts w:ascii="Calibri" w:hAnsi="Calibri" w:cs="Calibri"/>
          <w:color w:val="000000"/>
          <w:lang w:eastAsia="es-ES"/>
        </w:rPr>
        <w:t>:</w:t>
      </w:r>
    </w:p>
    <w:tbl>
      <w:tblPr>
        <w:tblStyle w:val="Tablaconcuadrcula"/>
        <w:tblW w:w="0" w:type="auto"/>
        <w:tblLook w:val="04A0" w:firstRow="1" w:lastRow="0" w:firstColumn="1" w:lastColumn="0" w:noHBand="0" w:noVBand="1"/>
      </w:tblPr>
      <w:tblGrid>
        <w:gridCol w:w="421"/>
        <w:gridCol w:w="3402"/>
        <w:gridCol w:w="5345"/>
      </w:tblGrid>
      <w:tr w:rsidR="000C3E33" w:rsidRPr="00676234" w14:paraId="64B3F655" w14:textId="77777777" w:rsidTr="00B97932">
        <w:trPr>
          <w:trHeight w:val="324"/>
        </w:trPr>
        <w:tc>
          <w:tcPr>
            <w:tcW w:w="421" w:type="dxa"/>
            <w:shd w:val="clear" w:color="auto" w:fill="D9D9D9" w:themeFill="background1" w:themeFillShade="D9"/>
            <w:vAlign w:val="center"/>
          </w:tcPr>
          <w:p w14:paraId="270711B5" w14:textId="77777777" w:rsidR="000C3E33" w:rsidRPr="0086337C" w:rsidRDefault="000C3E33" w:rsidP="00ED1956">
            <w:pPr>
              <w:jc w:val="center"/>
              <w:rPr>
                <w:b/>
              </w:rPr>
            </w:pPr>
            <w:r w:rsidRPr="0086337C">
              <w:rPr>
                <w:b/>
              </w:rPr>
              <w:t>N°</w:t>
            </w:r>
          </w:p>
        </w:tc>
        <w:tc>
          <w:tcPr>
            <w:tcW w:w="3402" w:type="dxa"/>
            <w:shd w:val="clear" w:color="auto" w:fill="D9D9D9" w:themeFill="background1" w:themeFillShade="D9"/>
          </w:tcPr>
          <w:p w14:paraId="553F18CE" w14:textId="77777777" w:rsidR="000C3E33" w:rsidRPr="0086337C" w:rsidRDefault="000C3E33" w:rsidP="005A7A56">
            <w:pPr>
              <w:pStyle w:val="Default"/>
              <w:spacing w:before="120" w:after="120"/>
              <w:jc w:val="center"/>
              <w:rPr>
                <w:b/>
                <w:bCs/>
                <w:sz w:val="20"/>
                <w:szCs w:val="20"/>
              </w:rPr>
            </w:pPr>
            <w:r w:rsidRPr="0086337C">
              <w:rPr>
                <w:b/>
                <w:bCs/>
                <w:sz w:val="20"/>
                <w:szCs w:val="20"/>
              </w:rPr>
              <w:t>Exigencia asociada</w:t>
            </w:r>
          </w:p>
        </w:tc>
        <w:tc>
          <w:tcPr>
            <w:tcW w:w="5345" w:type="dxa"/>
            <w:shd w:val="clear" w:color="auto" w:fill="D9D9D9" w:themeFill="background1" w:themeFillShade="D9"/>
          </w:tcPr>
          <w:p w14:paraId="70A77EAF" w14:textId="024D87BC" w:rsidR="000C3E33" w:rsidRPr="0086337C" w:rsidRDefault="009F5261" w:rsidP="005A7A56">
            <w:pPr>
              <w:pStyle w:val="Prrafodelista"/>
              <w:spacing w:before="120"/>
              <w:ind w:left="0"/>
              <w:jc w:val="center"/>
              <w:rPr>
                <w:b/>
              </w:rPr>
            </w:pPr>
            <w:r>
              <w:rPr>
                <w:b/>
              </w:rPr>
              <w:t>Hallazgos</w:t>
            </w:r>
            <w:r w:rsidR="00E53AEA" w:rsidRPr="0086337C">
              <w:rPr>
                <w:b/>
              </w:rPr>
              <w:t>:</w:t>
            </w:r>
          </w:p>
        </w:tc>
      </w:tr>
      <w:tr w:rsidR="003576F9" w:rsidRPr="00676234" w14:paraId="0C63CD65" w14:textId="77777777" w:rsidTr="003576F9">
        <w:trPr>
          <w:tblHeader/>
        </w:trPr>
        <w:tc>
          <w:tcPr>
            <w:tcW w:w="421" w:type="dxa"/>
            <w:vAlign w:val="center"/>
          </w:tcPr>
          <w:p w14:paraId="66FE1755" w14:textId="77777777" w:rsidR="003576F9" w:rsidRDefault="003576F9" w:rsidP="003576F9">
            <w:pPr>
              <w:jc w:val="center"/>
              <w:rPr>
                <w:b/>
              </w:rPr>
            </w:pPr>
            <w:r w:rsidRPr="00E1447D">
              <w:rPr>
                <w:b/>
              </w:rPr>
              <w:t>5</w:t>
            </w:r>
          </w:p>
        </w:tc>
        <w:tc>
          <w:tcPr>
            <w:tcW w:w="3402" w:type="dxa"/>
          </w:tcPr>
          <w:p w14:paraId="3CD20CC4" w14:textId="77777777" w:rsidR="003576F9" w:rsidRPr="00F84FB3" w:rsidRDefault="003576F9" w:rsidP="003576F9">
            <w:pPr>
              <w:pStyle w:val="Default"/>
              <w:spacing w:before="120" w:after="120"/>
              <w:jc w:val="both"/>
              <w:rPr>
                <w:b/>
                <w:bCs/>
                <w:sz w:val="20"/>
                <w:szCs w:val="20"/>
              </w:rPr>
            </w:pPr>
            <w:r w:rsidRPr="003576F9">
              <w:rPr>
                <w:b/>
                <w:bCs/>
                <w:sz w:val="20"/>
                <w:szCs w:val="20"/>
              </w:rPr>
              <w:t xml:space="preserve">Artículo 1°. Res. Ex. N°106/2013 SMA. Numeral 4) Distancia del cabezal. </w:t>
            </w:r>
            <w:r w:rsidRPr="003576F9">
              <w:rPr>
                <w:bCs/>
                <w:sz w:val="20"/>
                <w:szCs w:val="20"/>
              </w:rPr>
              <w:t>La distancia del cabezal a las calles deberá ser mayor a 10 metros para calles internas de pueblos y localidades, mayor a 15 metros para avenidas o calles principales y mayor a 50 metros para autopistas urbanas y carreteras.</w:t>
            </w:r>
          </w:p>
        </w:tc>
        <w:tc>
          <w:tcPr>
            <w:tcW w:w="5345" w:type="dxa"/>
          </w:tcPr>
          <w:p w14:paraId="6140A2D4" w14:textId="77777777" w:rsidR="00465ACC" w:rsidRDefault="003576F9" w:rsidP="003576F9">
            <w:pPr>
              <w:pStyle w:val="TABLA"/>
            </w:pPr>
            <w:r w:rsidRPr="003576F9">
              <w:t>Solo se advierte del uso del terreno de la estación como un eventual estacionamiento, a</w:t>
            </w:r>
            <w:r w:rsidR="00465ACC">
              <w:t xml:space="preserve"> unos 35 metros aproximadamente,</w:t>
            </w:r>
            <w:r w:rsidRPr="003576F9">
              <w:t xml:space="preserve"> </w:t>
            </w:r>
            <w:r w:rsidR="00A0287D" w:rsidRPr="00465ACC">
              <w:rPr>
                <w:rFonts w:ascii="Calibri" w:hAnsi="Calibri" w:cs="Calibri"/>
                <w:color w:val="000000"/>
                <w:lang w:eastAsia="es-ES"/>
              </w:rPr>
              <w:t>situación que se debe tener en cuenta si a futuro se produjera un cambio en el uso del terreno</w:t>
            </w:r>
            <w:r w:rsidR="00A0287D">
              <w:rPr>
                <w:rFonts w:ascii="Calibri" w:hAnsi="Calibri" w:cs="Calibri"/>
                <w:color w:val="000000"/>
                <w:lang w:eastAsia="es-ES"/>
              </w:rPr>
              <w:t xml:space="preserve"> en el que se emplaza la estación o si aumentase la cantidad de vehículos que circulan en el sector, en el marco de su uso como estacionamiento.</w:t>
            </w:r>
          </w:p>
          <w:p w14:paraId="07B380E0" w14:textId="77777777" w:rsidR="003576F9" w:rsidRPr="00C221CB" w:rsidRDefault="003576F9" w:rsidP="003576F9">
            <w:pPr>
              <w:pStyle w:val="TABLA"/>
            </w:pPr>
            <w:r>
              <w:t>D</w:t>
            </w:r>
            <w:r w:rsidRPr="008D52B4">
              <w:t>e acuerdo a los criter</w:t>
            </w:r>
            <w:r>
              <w:t>ios establecidos en el numeral 4</w:t>
            </w:r>
            <w:r w:rsidRPr="008D52B4">
              <w:t>) del A</w:t>
            </w:r>
            <w:r>
              <w:t>rtículo 1° Res. Ex. N°106/2013, con la información levantada en terreno se verifica el cumplimiento de los criterios establecidos en este punto.</w:t>
            </w:r>
          </w:p>
        </w:tc>
      </w:tr>
      <w:tr w:rsidR="003576F9" w:rsidRPr="00676234" w14:paraId="2F978D1C" w14:textId="77777777" w:rsidTr="00B97932">
        <w:tc>
          <w:tcPr>
            <w:tcW w:w="421" w:type="dxa"/>
            <w:vAlign w:val="center"/>
          </w:tcPr>
          <w:p w14:paraId="6BCB621F" w14:textId="77777777" w:rsidR="003576F9" w:rsidRPr="00676234" w:rsidRDefault="003576F9" w:rsidP="003576F9">
            <w:pPr>
              <w:jc w:val="center"/>
              <w:rPr>
                <w:b/>
                <w:highlight w:val="yellow"/>
              </w:rPr>
            </w:pPr>
            <w:r>
              <w:rPr>
                <w:b/>
              </w:rPr>
              <w:t>15</w:t>
            </w:r>
          </w:p>
        </w:tc>
        <w:tc>
          <w:tcPr>
            <w:tcW w:w="3402" w:type="dxa"/>
          </w:tcPr>
          <w:p w14:paraId="74803592" w14:textId="77777777" w:rsidR="003576F9" w:rsidRPr="0086337C" w:rsidRDefault="003576F9" w:rsidP="003576F9">
            <w:pPr>
              <w:pStyle w:val="Default"/>
              <w:spacing w:before="120" w:after="120"/>
              <w:jc w:val="both"/>
              <w:rPr>
                <w:b/>
                <w:bCs/>
                <w:sz w:val="20"/>
                <w:szCs w:val="20"/>
              </w:rPr>
            </w:pPr>
            <w:r w:rsidRPr="0086337C">
              <w:rPr>
                <w:b/>
                <w:bCs/>
                <w:sz w:val="20"/>
                <w:szCs w:val="20"/>
              </w:rPr>
              <w:t xml:space="preserve">D.S. N°61/2008, modificado por D.S. N°30/2009 de MINSAL. </w:t>
            </w:r>
            <w:r w:rsidRPr="0086337C">
              <w:rPr>
                <w:bCs/>
                <w:sz w:val="20"/>
                <w:szCs w:val="20"/>
              </w:rPr>
              <w:t>Título II De las Instalaciones, Instrumental e Insumos: artículo 12°. Con el objeto de asegurar el correcto registro y seguimiento de las obligaciones establecidas en los artículos 10 y 11, precedentes, se deberá mantener, en la estación de monitoreo, una ficha de calibración y una ficha de mantención para los elementos allí regulados (con los contenidos que indica)</w:t>
            </w:r>
          </w:p>
        </w:tc>
        <w:tc>
          <w:tcPr>
            <w:tcW w:w="5345" w:type="dxa"/>
          </w:tcPr>
          <w:p w14:paraId="75941B0C" w14:textId="77777777" w:rsidR="003576F9" w:rsidRPr="0086337C" w:rsidRDefault="003576F9" w:rsidP="003576F9">
            <w:pPr>
              <w:spacing w:before="120" w:after="120"/>
              <w:rPr>
                <w:lang w:val="es-MX"/>
              </w:rPr>
            </w:pPr>
            <w:r w:rsidRPr="0086337C">
              <w:rPr>
                <w:lang w:val="es-MX"/>
              </w:rPr>
              <w:t xml:space="preserve">De acuerdo a la revisión </w:t>
            </w:r>
            <w:r>
              <w:rPr>
                <w:lang w:val="es-MX"/>
              </w:rPr>
              <w:t>de los</w:t>
            </w:r>
            <w:r w:rsidRPr="0086337C">
              <w:rPr>
                <w:lang w:val="es-MX"/>
              </w:rPr>
              <w:t xml:space="preserve"> registro</w:t>
            </w:r>
            <w:r>
              <w:rPr>
                <w:lang w:val="es-MX"/>
              </w:rPr>
              <w:t>s</w:t>
            </w:r>
            <w:r w:rsidRPr="0086337C">
              <w:rPr>
                <w:lang w:val="es-MX"/>
              </w:rPr>
              <w:t xml:space="preserve"> de las calibraciones</w:t>
            </w:r>
            <w:r>
              <w:rPr>
                <w:lang w:val="es-MX"/>
              </w:rPr>
              <w:t>,</w:t>
            </w:r>
            <w:r w:rsidRPr="0086337C">
              <w:rPr>
                <w:lang w:val="es-MX"/>
              </w:rPr>
              <w:t xml:space="preserve"> se constató que en ell</w:t>
            </w:r>
            <w:r>
              <w:rPr>
                <w:lang w:val="es-MX"/>
              </w:rPr>
              <w:t>o</w:t>
            </w:r>
            <w:r w:rsidRPr="0086337C">
              <w:rPr>
                <w:lang w:val="es-MX"/>
              </w:rPr>
              <w:t>s no se incluye la siguiente información que exige este punto: hora de inicio y término de cada calibración y una descripción de las condiciones ambientales.</w:t>
            </w:r>
          </w:p>
          <w:p w14:paraId="4DDE82AF" w14:textId="77777777" w:rsidR="003576F9" w:rsidRPr="0086337C" w:rsidRDefault="003576F9" w:rsidP="003576F9">
            <w:pPr>
              <w:spacing w:before="120" w:after="120"/>
              <w:rPr>
                <w:lang w:val="es-MX"/>
              </w:rPr>
            </w:pPr>
            <w:r w:rsidRPr="0086337C">
              <w:rPr>
                <w:lang w:val="es-MX"/>
              </w:rPr>
              <w:t>Mientras que las fichas en las que se registran las mantenciones carecen de la siguiente información que exige este punto: hora de inicio y término de las mantenciones, especificar si la mantención es una causa de pérdida de datos, incluir, complementando los valores de las mediciones, un diagnóstico preliminar y final del equipo y describir el detalle del trabajo efectuado.</w:t>
            </w:r>
          </w:p>
          <w:p w14:paraId="6C485FFE" w14:textId="77777777" w:rsidR="003576F9" w:rsidRPr="0086337C" w:rsidRDefault="003576F9" w:rsidP="003576F9">
            <w:pPr>
              <w:spacing w:before="120" w:after="120"/>
              <w:rPr>
                <w:lang w:val="es-MX"/>
              </w:rPr>
            </w:pPr>
            <w:r w:rsidRPr="00502979">
              <w:rPr>
                <w:lang w:val="es-MX"/>
              </w:rPr>
              <w:t>De acuerdo a lo anterior, es necesario implementar todos los criterios y exigencias establecidos en el artículo 12° y de esta manera dar cumplimiento por completo a esta exigencia.</w:t>
            </w:r>
          </w:p>
        </w:tc>
      </w:tr>
    </w:tbl>
    <w:p w14:paraId="640D2C22" w14:textId="77777777" w:rsidR="00663B64" w:rsidRDefault="00663B64" w:rsidP="00663B64">
      <w:pPr>
        <w:jc w:val="left"/>
        <w:rPr>
          <w:sz w:val="20"/>
          <w:szCs w:val="20"/>
        </w:rPr>
      </w:pPr>
      <w:bookmarkStart w:id="141" w:name="_Toc352840407"/>
      <w:bookmarkStart w:id="142" w:name="_Toc352841467"/>
      <w:bookmarkStart w:id="143" w:name="_Toc353998137"/>
      <w:bookmarkStart w:id="144" w:name="_Toc353998211"/>
      <w:bookmarkStart w:id="145" w:name="_Toc382383563"/>
      <w:bookmarkStart w:id="146" w:name="_Toc382472384"/>
      <w:bookmarkStart w:id="147" w:name="_Toc390184291"/>
      <w:bookmarkStart w:id="148" w:name="_Toc390777043"/>
      <w:bookmarkStart w:id="149" w:name="_Toc404955757"/>
      <w:bookmarkStart w:id="150" w:name="_Toc426359961"/>
      <w:bookmarkStart w:id="151" w:name="_Toc426362633"/>
    </w:p>
    <w:p w14:paraId="686300B2" w14:textId="77777777" w:rsidR="00663B64" w:rsidRDefault="00FE2518" w:rsidP="00663B64">
      <w:pPr>
        <w:autoSpaceDE w:val="0"/>
        <w:autoSpaceDN w:val="0"/>
        <w:adjustRightInd w:val="0"/>
        <w:spacing w:after="120"/>
        <w:rPr>
          <w:rFonts w:ascii="Calibri" w:hAnsi="Calibri" w:cs="Calibri"/>
          <w:color w:val="000000"/>
          <w:lang w:eastAsia="es-ES"/>
        </w:rPr>
      </w:pPr>
      <w:r>
        <w:rPr>
          <w:rFonts w:ascii="Calibri" w:hAnsi="Calibri" w:cs="Calibri"/>
          <w:color w:val="000000"/>
          <w:lang w:eastAsia="es-ES"/>
        </w:rPr>
        <w:t>A través de l</w:t>
      </w:r>
      <w:r w:rsidR="00663B64" w:rsidRPr="00663B64">
        <w:rPr>
          <w:rFonts w:ascii="Calibri" w:hAnsi="Calibri" w:cs="Calibri"/>
          <w:color w:val="000000"/>
          <w:lang w:eastAsia="es-ES"/>
        </w:rPr>
        <w:t xml:space="preserve">a evaluación de la EMRP por MP2,5, </w:t>
      </w:r>
      <w:r>
        <w:rPr>
          <w:rFonts w:ascii="Calibri" w:hAnsi="Calibri" w:cs="Calibri"/>
          <w:color w:val="000000"/>
          <w:lang w:eastAsia="es-ES"/>
        </w:rPr>
        <w:t xml:space="preserve">se </w:t>
      </w:r>
      <w:r w:rsidR="00663B64" w:rsidRPr="00663B64">
        <w:rPr>
          <w:rFonts w:ascii="Calibri" w:hAnsi="Calibri" w:cs="Calibri"/>
          <w:color w:val="000000"/>
          <w:lang w:eastAsia="es-ES"/>
        </w:rPr>
        <w:t>constató que l</w:t>
      </w:r>
      <w:r w:rsidR="00C71261">
        <w:rPr>
          <w:rFonts w:ascii="Calibri" w:hAnsi="Calibri" w:cs="Calibri"/>
          <w:color w:val="000000"/>
          <w:lang w:eastAsia="es-ES"/>
        </w:rPr>
        <w:t xml:space="preserve">a estación de calidad del aire </w:t>
      </w:r>
      <w:r w:rsidR="004C7012">
        <w:rPr>
          <w:rFonts w:ascii="Calibri" w:hAnsi="Calibri" w:cs="Calibri"/>
          <w:color w:val="000000"/>
          <w:lang w:eastAsia="es-ES"/>
        </w:rPr>
        <w:t>Cerrillos</w:t>
      </w:r>
      <w:r w:rsidR="00663B64" w:rsidRPr="00663B64">
        <w:rPr>
          <w:rFonts w:ascii="Calibri" w:hAnsi="Calibri" w:cs="Calibri"/>
          <w:color w:val="000000"/>
          <w:lang w:eastAsia="es-ES"/>
        </w:rPr>
        <w:t>, se encuentra</w:t>
      </w:r>
      <w:r w:rsidR="00663B64">
        <w:rPr>
          <w:rFonts w:ascii="Calibri" w:hAnsi="Calibri" w:cs="Calibri"/>
          <w:color w:val="000000"/>
          <w:lang w:eastAsia="es-ES"/>
        </w:rPr>
        <w:t xml:space="preserve"> </w:t>
      </w:r>
      <w:r w:rsidR="00663B64" w:rsidRPr="00663B64">
        <w:rPr>
          <w:rFonts w:ascii="Calibri" w:hAnsi="Calibri" w:cs="Calibri"/>
          <w:color w:val="000000"/>
          <w:lang w:eastAsia="es-ES"/>
        </w:rPr>
        <w:t>emplazada en un área urbana, utiliza un equipo de medición de material particulado fino MP2,5 que se</w:t>
      </w:r>
      <w:r w:rsidR="00663B64">
        <w:rPr>
          <w:rFonts w:ascii="Calibri" w:hAnsi="Calibri" w:cs="Calibri"/>
          <w:color w:val="000000"/>
          <w:lang w:eastAsia="es-ES"/>
        </w:rPr>
        <w:t xml:space="preserve"> </w:t>
      </w:r>
      <w:r w:rsidR="00663B64" w:rsidRPr="00663B64">
        <w:rPr>
          <w:rFonts w:ascii="Calibri" w:hAnsi="Calibri" w:cs="Calibri"/>
          <w:color w:val="000000"/>
          <w:lang w:eastAsia="es-ES"/>
        </w:rPr>
        <w:t xml:space="preserve">encuentra dentro del listado de métodos de la </w:t>
      </w:r>
      <w:r w:rsidR="009F5261">
        <w:rPr>
          <w:rFonts w:ascii="Calibri" w:hAnsi="Calibri" w:cs="Calibri"/>
          <w:color w:val="000000"/>
          <w:lang w:eastAsia="es-ES"/>
        </w:rPr>
        <w:t>US</w:t>
      </w:r>
      <w:r w:rsidR="00663B64" w:rsidRPr="00663B64">
        <w:rPr>
          <w:rFonts w:ascii="Calibri" w:hAnsi="Calibri" w:cs="Calibri"/>
          <w:color w:val="000000"/>
          <w:lang w:eastAsia="es-ES"/>
        </w:rPr>
        <w:t>EPA, cuenta con una exposición óptima del cabezal del equipo a</w:t>
      </w:r>
      <w:r w:rsidR="00663B64">
        <w:rPr>
          <w:rFonts w:ascii="Calibri" w:hAnsi="Calibri" w:cs="Calibri"/>
          <w:color w:val="000000"/>
          <w:lang w:eastAsia="es-ES"/>
        </w:rPr>
        <w:t xml:space="preserve"> </w:t>
      </w:r>
      <w:r w:rsidR="00663B64" w:rsidRPr="00663B64">
        <w:rPr>
          <w:rFonts w:ascii="Calibri" w:hAnsi="Calibri" w:cs="Calibri"/>
          <w:color w:val="000000"/>
          <w:lang w:eastAsia="es-ES"/>
        </w:rPr>
        <w:t>la atmosfera</w:t>
      </w:r>
      <w:r w:rsidR="00401FFD">
        <w:rPr>
          <w:rFonts w:ascii="Calibri" w:hAnsi="Calibri" w:cs="Calibri"/>
          <w:color w:val="000000"/>
          <w:lang w:eastAsia="es-ES"/>
        </w:rPr>
        <w:t xml:space="preserve"> y</w:t>
      </w:r>
      <w:r w:rsidR="00663B64" w:rsidRPr="00663B64">
        <w:rPr>
          <w:rFonts w:ascii="Calibri" w:hAnsi="Calibri" w:cs="Calibri"/>
          <w:color w:val="000000"/>
          <w:lang w:eastAsia="es-ES"/>
        </w:rPr>
        <w:t xml:space="preserve"> mantiene una distancia adecuada a fuentes de emisiones, equipos y obstrucciones. </w:t>
      </w:r>
      <w:r w:rsidR="00663B64" w:rsidRPr="00275C9A">
        <w:rPr>
          <w:rFonts w:ascii="Calibri" w:hAnsi="Calibri" w:cs="Calibri"/>
          <w:color w:val="000000"/>
          <w:lang w:eastAsia="es-ES"/>
        </w:rPr>
        <w:t>Además, el informe de fiscalización da cuenta de la correcta operación, mantención y calibración del equipo de medición de MP2,5</w:t>
      </w:r>
      <w:r w:rsidR="008C70D4" w:rsidRPr="00275C9A">
        <w:rPr>
          <w:rFonts w:ascii="Calibri" w:hAnsi="Calibri" w:cs="Calibri"/>
          <w:color w:val="000000"/>
          <w:lang w:eastAsia="es-ES"/>
        </w:rPr>
        <w:t xml:space="preserve">, no obstante, existen </w:t>
      </w:r>
      <w:r w:rsidR="00BF1C5D" w:rsidRPr="00275C9A">
        <w:rPr>
          <w:rFonts w:ascii="Calibri" w:hAnsi="Calibri" w:cs="Calibri"/>
          <w:color w:val="000000"/>
          <w:lang w:eastAsia="es-ES"/>
        </w:rPr>
        <w:t xml:space="preserve">observaciones </w:t>
      </w:r>
      <w:r w:rsidR="008C70D4" w:rsidRPr="00275C9A">
        <w:rPr>
          <w:rFonts w:ascii="Calibri" w:hAnsi="Calibri" w:cs="Calibri"/>
          <w:color w:val="000000"/>
          <w:lang w:eastAsia="es-ES"/>
        </w:rPr>
        <w:t xml:space="preserve">asociados </w:t>
      </w:r>
      <w:r w:rsidR="00BF1C5D" w:rsidRPr="00275C9A">
        <w:rPr>
          <w:rFonts w:ascii="Calibri" w:hAnsi="Calibri" w:cs="Calibri"/>
          <w:color w:val="000000"/>
          <w:lang w:eastAsia="es-ES"/>
        </w:rPr>
        <w:t>a la correcta implementación de los registros</w:t>
      </w:r>
      <w:r w:rsidR="00C30969" w:rsidRPr="00275C9A">
        <w:rPr>
          <w:rFonts w:ascii="Calibri" w:hAnsi="Calibri" w:cs="Calibri"/>
          <w:color w:val="000000"/>
          <w:lang w:eastAsia="es-ES"/>
        </w:rPr>
        <w:t xml:space="preserve"> de</w:t>
      </w:r>
      <w:r w:rsidR="00BF1C5D" w:rsidRPr="00275C9A">
        <w:rPr>
          <w:rFonts w:ascii="Calibri" w:hAnsi="Calibri" w:cs="Calibri"/>
          <w:color w:val="000000"/>
          <w:lang w:eastAsia="es-ES"/>
        </w:rPr>
        <w:t xml:space="preserve"> calibraciones y mantenciones</w:t>
      </w:r>
      <w:r w:rsidR="008C70D4" w:rsidRPr="00275C9A">
        <w:rPr>
          <w:rFonts w:ascii="Calibri" w:hAnsi="Calibri" w:cs="Calibri"/>
          <w:color w:val="000000"/>
          <w:lang w:eastAsia="es-ES"/>
        </w:rPr>
        <w:t xml:space="preserve">, </w:t>
      </w:r>
      <w:r w:rsidR="006317D2" w:rsidRPr="00275C9A">
        <w:rPr>
          <w:rFonts w:ascii="Calibri" w:hAnsi="Calibri" w:cs="Calibri"/>
          <w:color w:val="000000"/>
          <w:lang w:eastAsia="es-ES"/>
        </w:rPr>
        <w:t>las que</w:t>
      </w:r>
      <w:r w:rsidR="00C71261">
        <w:rPr>
          <w:rFonts w:ascii="Calibri" w:hAnsi="Calibri" w:cs="Calibri"/>
          <w:color w:val="000000"/>
          <w:lang w:eastAsia="es-ES"/>
        </w:rPr>
        <w:t xml:space="preserve">, si </w:t>
      </w:r>
      <w:r w:rsidR="00C71261">
        <w:rPr>
          <w:rFonts w:ascii="Calibri" w:hAnsi="Calibri" w:cs="Calibri"/>
          <w:color w:val="000000"/>
          <w:lang w:eastAsia="es-ES"/>
        </w:rPr>
        <w:lastRenderedPageBreak/>
        <w:t>bien,</w:t>
      </w:r>
      <w:r w:rsidR="006317D2" w:rsidRPr="00275C9A">
        <w:rPr>
          <w:rFonts w:ascii="Calibri" w:hAnsi="Calibri" w:cs="Calibri"/>
          <w:color w:val="000000"/>
          <w:lang w:eastAsia="es-ES"/>
        </w:rPr>
        <w:t xml:space="preserve"> no influye</w:t>
      </w:r>
      <w:r w:rsidR="00275C9A">
        <w:rPr>
          <w:rFonts w:ascii="Calibri" w:hAnsi="Calibri" w:cs="Calibri"/>
          <w:color w:val="000000"/>
          <w:lang w:eastAsia="es-ES"/>
        </w:rPr>
        <w:t>n en la representativi</w:t>
      </w:r>
      <w:r w:rsidR="006317D2" w:rsidRPr="00275C9A">
        <w:rPr>
          <w:rFonts w:ascii="Calibri" w:hAnsi="Calibri" w:cs="Calibri"/>
          <w:color w:val="000000"/>
          <w:lang w:eastAsia="es-ES"/>
        </w:rPr>
        <w:t xml:space="preserve">dad de la estación </w:t>
      </w:r>
      <w:r w:rsidR="004C7012">
        <w:rPr>
          <w:rFonts w:ascii="Calibri" w:hAnsi="Calibri" w:cs="Calibri"/>
          <w:color w:val="000000"/>
          <w:lang w:eastAsia="es-ES"/>
        </w:rPr>
        <w:t>Cerrillos</w:t>
      </w:r>
      <w:r w:rsidR="006317D2" w:rsidRPr="00275C9A">
        <w:rPr>
          <w:rFonts w:ascii="Calibri" w:hAnsi="Calibri" w:cs="Calibri"/>
          <w:color w:val="000000"/>
          <w:lang w:eastAsia="es-ES"/>
        </w:rPr>
        <w:t xml:space="preserve">, </w:t>
      </w:r>
      <w:r w:rsidR="00BF1C5D" w:rsidRPr="00275C9A">
        <w:rPr>
          <w:rFonts w:ascii="Calibri" w:hAnsi="Calibri" w:cs="Calibri"/>
          <w:color w:val="000000"/>
          <w:lang w:eastAsia="es-ES"/>
        </w:rPr>
        <w:t>deben ajustar</w:t>
      </w:r>
      <w:r w:rsidR="006317D2" w:rsidRPr="00275C9A">
        <w:rPr>
          <w:rFonts w:ascii="Calibri" w:hAnsi="Calibri" w:cs="Calibri"/>
          <w:color w:val="000000"/>
          <w:lang w:eastAsia="es-ES"/>
        </w:rPr>
        <w:t>se</w:t>
      </w:r>
      <w:r w:rsidR="008C70D4" w:rsidRPr="00275C9A">
        <w:rPr>
          <w:rFonts w:ascii="Calibri" w:hAnsi="Calibri" w:cs="Calibri"/>
          <w:color w:val="000000"/>
          <w:lang w:eastAsia="es-ES"/>
        </w:rPr>
        <w:t xml:space="preserve"> </w:t>
      </w:r>
      <w:r w:rsidR="00BF1C5D" w:rsidRPr="00275C9A">
        <w:rPr>
          <w:rFonts w:ascii="Calibri" w:hAnsi="Calibri" w:cs="Calibri"/>
          <w:color w:val="000000"/>
          <w:lang w:eastAsia="es-ES"/>
        </w:rPr>
        <w:t>a las exigencias del reglamento (D.S. N°61/2008, modificado por D.S. N°30/2009 de MINSAL)</w:t>
      </w:r>
      <w:r w:rsidR="00663B64" w:rsidRPr="00275C9A">
        <w:rPr>
          <w:rFonts w:ascii="Calibri" w:hAnsi="Calibri" w:cs="Calibri"/>
          <w:color w:val="000000"/>
          <w:lang w:eastAsia="es-ES"/>
        </w:rPr>
        <w:t xml:space="preserve">. </w:t>
      </w:r>
      <w:r w:rsidR="00C71261">
        <w:rPr>
          <w:rFonts w:ascii="Calibri" w:hAnsi="Calibri" w:cs="Calibri"/>
          <w:color w:val="000000"/>
          <w:lang w:eastAsia="es-ES"/>
        </w:rPr>
        <w:t>De acuerdo a lo revisado</w:t>
      </w:r>
      <w:r w:rsidR="00663B64" w:rsidRPr="00275C9A">
        <w:rPr>
          <w:rFonts w:ascii="Calibri" w:hAnsi="Calibri" w:cs="Calibri"/>
          <w:color w:val="000000"/>
          <w:lang w:eastAsia="es-ES"/>
        </w:rPr>
        <w:t>, se concluye</w:t>
      </w:r>
      <w:r w:rsidR="00663B64" w:rsidRPr="00663B64">
        <w:rPr>
          <w:rFonts w:ascii="Calibri" w:hAnsi="Calibri" w:cs="Calibri"/>
          <w:color w:val="000000"/>
          <w:lang w:eastAsia="es-ES"/>
        </w:rPr>
        <w:t xml:space="preserve"> que la estación da cumplimiento a los criterios de emplazamiento para</w:t>
      </w:r>
      <w:r w:rsidR="00663B64">
        <w:rPr>
          <w:rFonts w:ascii="Calibri" w:hAnsi="Calibri" w:cs="Calibri"/>
          <w:color w:val="000000"/>
          <w:lang w:eastAsia="es-ES"/>
        </w:rPr>
        <w:t xml:space="preserve"> </w:t>
      </w:r>
      <w:r w:rsidR="00663B64" w:rsidRPr="00663B64">
        <w:rPr>
          <w:rFonts w:ascii="Calibri" w:hAnsi="Calibri" w:cs="Calibri"/>
          <w:color w:val="000000"/>
          <w:lang w:eastAsia="es-ES"/>
        </w:rPr>
        <w:t>calificar estaciones de monitoreo de material particulado fino (MP2,5) como de representatividad</w:t>
      </w:r>
      <w:r w:rsidR="00772C88">
        <w:rPr>
          <w:rFonts w:ascii="Calibri" w:hAnsi="Calibri" w:cs="Calibri"/>
          <w:color w:val="000000"/>
          <w:lang w:eastAsia="es-ES"/>
        </w:rPr>
        <w:t xml:space="preserve"> poblacional</w:t>
      </w:r>
      <w:r w:rsidR="00663B64" w:rsidRPr="00663B64">
        <w:rPr>
          <w:rFonts w:ascii="Calibri" w:hAnsi="Calibri" w:cs="Calibri"/>
          <w:color w:val="000000"/>
          <w:lang w:eastAsia="es-ES"/>
        </w:rPr>
        <w:t>.</w:t>
      </w:r>
      <w:r w:rsidR="00663B64">
        <w:rPr>
          <w:rFonts w:ascii="Calibri" w:hAnsi="Calibri" w:cs="Calibri"/>
          <w:color w:val="000000"/>
          <w:lang w:eastAsia="es-ES"/>
        </w:rPr>
        <w:t xml:space="preserve"> </w:t>
      </w:r>
    </w:p>
    <w:p w14:paraId="391E9F88" w14:textId="77777777" w:rsidR="004775D1" w:rsidRDefault="00663B64" w:rsidP="00DB2A73">
      <w:pPr>
        <w:autoSpaceDE w:val="0"/>
        <w:autoSpaceDN w:val="0"/>
        <w:adjustRightInd w:val="0"/>
        <w:spacing w:after="120"/>
        <w:rPr>
          <w:rFonts w:ascii="Calibri" w:hAnsi="Calibri" w:cs="Calibri"/>
          <w:color w:val="000000"/>
          <w:lang w:eastAsia="es-ES"/>
        </w:rPr>
      </w:pPr>
      <w:r w:rsidRPr="00663B64">
        <w:rPr>
          <w:rFonts w:ascii="Calibri" w:hAnsi="Calibri" w:cs="Calibri"/>
          <w:color w:val="000000"/>
          <w:lang w:eastAsia="es-ES"/>
        </w:rPr>
        <w:t xml:space="preserve">En virtud de lo anterior, el </w:t>
      </w:r>
      <w:r w:rsidR="00C71261">
        <w:rPr>
          <w:rFonts w:ascii="Calibri" w:hAnsi="Calibri" w:cs="Calibri"/>
          <w:color w:val="000000"/>
          <w:lang w:eastAsia="es-ES"/>
        </w:rPr>
        <w:t>i</w:t>
      </w:r>
      <w:r w:rsidRPr="00663B64">
        <w:rPr>
          <w:rFonts w:ascii="Calibri" w:hAnsi="Calibri" w:cs="Calibri"/>
          <w:color w:val="000000"/>
          <w:lang w:eastAsia="es-ES"/>
        </w:rPr>
        <w:t>nforme de evaluación de la representatividad poblaci</w:t>
      </w:r>
      <w:r w:rsidR="00C71261">
        <w:rPr>
          <w:rFonts w:ascii="Calibri" w:hAnsi="Calibri" w:cs="Calibri"/>
          <w:color w:val="000000"/>
          <w:lang w:eastAsia="es-ES"/>
        </w:rPr>
        <w:t>onal</w:t>
      </w:r>
      <w:r w:rsidRPr="00663B64">
        <w:rPr>
          <w:rFonts w:ascii="Calibri" w:hAnsi="Calibri" w:cs="Calibri"/>
          <w:color w:val="000000"/>
          <w:lang w:eastAsia="es-ES"/>
        </w:rPr>
        <w:t xml:space="preserve"> para MP2,5 de la estación</w:t>
      </w:r>
      <w:r>
        <w:rPr>
          <w:rFonts w:ascii="Calibri" w:hAnsi="Calibri" w:cs="Calibri"/>
          <w:color w:val="000000"/>
          <w:lang w:eastAsia="es-ES"/>
        </w:rPr>
        <w:t xml:space="preserve"> </w:t>
      </w:r>
      <w:r w:rsidR="004C7012">
        <w:rPr>
          <w:rFonts w:ascii="Calibri" w:hAnsi="Calibri" w:cs="Calibri"/>
          <w:color w:val="000000"/>
          <w:lang w:eastAsia="es-ES"/>
        </w:rPr>
        <w:t>Cerrillos</w:t>
      </w:r>
      <w:r w:rsidRPr="00663B64">
        <w:rPr>
          <w:rFonts w:ascii="Calibri" w:hAnsi="Calibri" w:cs="Calibri"/>
          <w:color w:val="000000"/>
          <w:lang w:eastAsia="es-ES"/>
        </w:rPr>
        <w:t xml:space="preserve"> debe ser aprobado a partir del </w:t>
      </w:r>
      <w:r w:rsidRPr="00DB2A73">
        <w:rPr>
          <w:rFonts w:ascii="Calibri" w:hAnsi="Calibri" w:cs="Calibri"/>
          <w:color w:val="000000"/>
          <w:lang w:eastAsia="es-ES"/>
        </w:rPr>
        <w:t xml:space="preserve">día </w:t>
      </w:r>
      <w:r w:rsidR="00DB2A73">
        <w:rPr>
          <w:rFonts w:ascii="Calibri" w:hAnsi="Calibri" w:cs="Calibri"/>
          <w:color w:val="000000"/>
          <w:lang w:eastAsia="es-ES"/>
        </w:rPr>
        <w:t>28 de mayo de 2018</w:t>
      </w:r>
      <w:r w:rsidR="00852006">
        <w:rPr>
          <w:rFonts w:ascii="Calibri" w:hAnsi="Calibri" w:cs="Calibri"/>
          <w:color w:val="000000"/>
          <w:lang w:eastAsia="es-ES"/>
        </w:rPr>
        <w:t>.</w:t>
      </w:r>
      <w:r w:rsidRPr="00663B64">
        <w:rPr>
          <w:rFonts w:ascii="Calibri" w:hAnsi="Calibri" w:cs="Calibri"/>
          <w:color w:val="000000"/>
          <w:lang w:eastAsia="es-ES"/>
        </w:rPr>
        <w:t xml:space="preserve"> </w:t>
      </w:r>
    </w:p>
    <w:p w14:paraId="66DAE957" w14:textId="77777777" w:rsidR="006F2993" w:rsidRDefault="00663B64" w:rsidP="00663B64">
      <w:pPr>
        <w:autoSpaceDE w:val="0"/>
        <w:autoSpaceDN w:val="0"/>
        <w:adjustRightInd w:val="0"/>
        <w:spacing w:after="120"/>
        <w:rPr>
          <w:rFonts w:cstheme="minorHAnsi"/>
          <w:b/>
          <w:sz w:val="24"/>
          <w:szCs w:val="20"/>
        </w:rPr>
      </w:pPr>
      <w:r w:rsidRPr="00502979">
        <w:rPr>
          <w:rFonts w:ascii="Calibri" w:hAnsi="Calibri" w:cs="Calibri"/>
          <w:color w:val="000000"/>
          <w:lang w:eastAsia="es-ES"/>
        </w:rPr>
        <w:t xml:space="preserve">Cabe señalar que la </w:t>
      </w:r>
      <w:r w:rsidR="00401FFD" w:rsidRPr="00502979">
        <w:rPr>
          <w:rFonts w:ascii="Calibri" w:hAnsi="Calibri" w:cs="Calibri"/>
          <w:color w:val="000000"/>
          <w:lang w:eastAsia="es-ES"/>
        </w:rPr>
        <w:t>r</w:t>
      </w:r>
      <w:r w:rsidRPr="00502979">
        <w:rPr>
          <w:rFonts w:ascii="Calibri" w:hAnsi="Calibri" w:cs="Calibri"/>
          <w:color w:val="000000"/>
          <w:lang w:eastAsia="es-ES"/>
        </w:rPr>
        <w:t xml:space="preserve">epresentatividad poblacional para MP2,5 podrá ser reevaluada en el caso de que se verifiquen desviaciones </w:t>
      </w:r>
      <w:r w:rsidR="00C71261" w:rsidRPr="00502979">
        <w:rPr>
          <w:rFonts w:ascii="Calibri" w:hAnsi="Calibri" w:cs="Calibri"/>
          <w:color w:val="000000"/>
          <w:lang w:eastAsia="es-ES"/>
        </w:rPr>
        <w:t>de los criterios establecidos,</w:t>
      </w:r>
      <w:r w:rsidRPr="00502979">
        <w:rPr>
          <w:rFonts w:ascii="Calibri" w:hAnsi="Calibri" w:cs="Calibri"/>
          <w:color w:val="000000"/>
          <w:lang w:eastAsia="es-ES"/>
        </w:rPr>
        <w:t xml:space="preserve"> que afecten la veracidad de los datos medidos para MP2,5, </w:t>
      </w:r>
      <w:r w:rsidR="00C71261" w:rsidRPr="00502979">
        <w:rPr>
          <w:rFonts w:ascii="Calibri" w:hAnsi="Calibri" w:cs="Calibri"/>
          <w:color w:val="000000"/>
          <w:lang w:eastAsia="es-ES"/>
        </w:rPr>
        <w:t>según esto</w:t>
      </w:r>
      <w:r w:rsidRPr="00502979">
        <w:rPr>
          <w:rFonts w:ascii="Calibri" w:hAnsi="Calibri" w:cs="Calibri"/>
          <w:color w:val="000000"/>
          <w:lang w:eastAsia="es-ES"/>
        </w:rPr>
        <w:t xml:space="preserve"> la estación podrá perder su cali</w:t>
      </w:r>
      <w:bookmarkStart w:id="152" w:name="_GoBack"/>
      <w:bookmarkEnd w:id="152"/>
      <w:r w:rsidRPr="00502979">
        <w:rPr>
          <w:rFonts w:ascii="Calibri" w:hAnsi="Calibri" w:cs="Calibri"/>
          <w:color w:val="000000"/>
          <w:lang w:eastAsia="es-ES"/>
        </w:rPr>
        <w:t>dad de EMRP por MP2,5.</w:t>
      </w:r>
      <w:r w:rsidR="006F2993">
        <w:br w:type="page"/>
      </w:r>
    </w:p>
    <w:p w14:paraId="77368CA3" w14:textId="77777777" w:rsidR="0097503C" w:rsidRPr="0097503C" w:rsidRDefault="000A715D" w:rsidP="0097503C">
      <w:pPr>
        <w:pStyle w:val="Ttulo1"/>
        <w:ind w:left="567" w:hanging="567"/>
      </w:pPr>
      <w:bookmarkStart w:id="153" w:name="_Toc517854043"/>
      <w:r>
        <w:lastRenderedPageBreak/>
        <w:t xml:space="preserve">DOCUMENTACIÓN SOLICITADA Y/O </w:t>
      </w:r>
      <w:r w:rsidR="003E3B59" w:rsidRPr="00A8505F">
        <w:t>RECEPCIONADA</w:t>
      </w:r>
      <w:r w:rsidR="007E37F2" w:rsidRPr="00A8505F">
        <w:t>.</w:t>
      </w:r>
      <w:bookmarkEnd w:id="141"/>
      <w:bookmarkEnd w:id="142"/>
      <w:bookmarkEnd w:id="143"/>
      <w:bookmarkEnd w:id="144"/>
      <w:bookmarkEnd w:id="145"/>
      <w:bookmarkEnd w:id="146"/>
      <w:bookmarkEnd w:id="147"/>
      <w:bookmarkEnd w:id="148"/>
      <w:bookmarkEnd w:id="149"/>
      <w:bookmarkEnd w:id="150"/>
      <w:bookmarkEnd w:id="151"/>
      <w:bookmarkEnd w:id="153"/>
    </w:p>
    <w:p w14:paraId="02BE47D9" w14:textId="77777777" w:rsidR="005B38F1" w:rsidRDefault="005B38F1">
      <w:pPr>
        <w:jc w:val="left"/>
        <w:rPr>
          <w:sz w:val="20"/>
          <w:szCs w:val="20"/>
        </w:rPr>
      </w:pPr>
    </w:p>
    <w:tbl>
      <w:tblPr>
        <w:tblW w:w="5011"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117"/>
        <w:gridCol w:w="1276"/>
        <w:gridCol w:w="1417"/>
        <w:gridCol w:w="2977"/>
        <w:gridCol w:w="1391"/>
      </w:tblGrid>
      <w:tr w:rsidR="0097503C" w:rsidRPr="0025129B" w14:paraId="61431483" w14:textId="77777777" w:rsidTr="00924698">
        <w:trPr>
          <w:trHeight w:val="395"/>
        </w:trPr>
        <w:tc>
          <w:tcPr>
            <w:tcW w:w="1153" w:type="pct"/>
            <w:vMerge w:val="restart"/>
            <w:shd w:val="clear" w:color="auto" w:fill="D9D9D9" w:themeFill="background1" w:themeFillShade="D9"/>
            <w:tcMar>
              <w:top w:w="0" w:type="dxa"/>
              <w:left w:w="108" w:type="dxa"/>
              <w:bottom w:w="0" w:type="dxa"/>
              <w:right w:w="108" w:type="dxa"/>
            </w:tcMar>
            <w:vAlign w:val="center"/>
          </w:tcPr>
          <w:p w14:paraId="58D70268" w14:textId="77777777" w:rsidR="0097503C" w:rsidRPr="0025129B" w:rsidRDefault="0097503C" w:rsidP="00924698">
            <w:pPr>
              <w:jc w:val="center"/>
              <w:rPr>
                <w:b/>
                <w:bCs/>
                <w:sz w:val="20"/>
                <w:szCs w:val="20"/>
                <w:lang w:val="es-ES" w:eastAsia="es-ES"/>
              </w:rPr>
            </w:pPr>
            <w:bookmarkStart w:id="154" w:name="_Toc352840405"/>
            <w:bookmarkStart w:id="155" w:name="_Toc352841465"/>
            <w:bookmarkStart w:id="156" w:name="_Toc390777044"/>
            <w:bookmarkStart w:id="157" w:name="_Toc404955758"/>
            <w:r w:rsidRPr="0025129B">
              <w:rPr>
                <w:b/>
                <w:bCs/>
                <w:sz w:val="20"/>
                <w:szCs w:val="20"/>
                <w:lang w:val="es-ES" w:eastAsia="es-ES"/>
              </w:rPr>
              <w:t>Nombre del informe(es) revisado(s)</w:t>
            </w:r>
          </w:p>
        </w:tc>
        <w:tc>
          <w:tcPr>
            <w:tcW w:w="695" w:type="pct"/>
            <w:vMerge w:val="restart"/>
            <w:shd w:val="clear" w:color="auto" w:fill="D9D9D9" w:themeFill="background1" w:themeFillShade="D9"/>
            <w:vAlign w:val="center"/>
          </w:tcPr>
          <w:p w14:paraId="4B8440ED" w14:textId="77777777" w:rsidR="0097503C" w:rsidRPr="0025129B" w:rsidDel="00430772" w:rsidRDefault="0097503C" w:rsidP="00924698">
            <w:pPr>
              <w:jc w:val="center"/>
              <w:rPr>
                <w:b/>
                <w:bCs/>
                <w:sz w:val="20"/>
                <w:szCs w:val="20"/>
                <w:lang w:val="es-ES" w:eastAsia="es-ES"/>
              </w:rPr>
            </w:pPr>
            <w:r>
              <w:rPr>
                <w:b/>
                <w:bCs/>
                <w:sz w:val="20"/>
                <w:szCs w:val="20"/>
                <w:lang w:val="es-ES" w:eastAsia="es-ES"/>
              </w:rPr>
              <w:t>Elaborado por:</w:t>
            </w:r>
          </w:p>
        </w:tc>
        <w:tc>
          <w:tcPr>
            <w:tcW w:w="772" w:type="pct"/>
            <w:vMerge w:val="restart"/>
            <w:shd w:val="clear" w:color="auto" w:fill="D9D9D9" w:themeFill="background1" w:themeFillShade="D9"/>
            <w:tcMar>
              <w:top w:w="0" w:type="dxa"/>
              <w:left w:w="108" w:type="dxa"/>
              <w:bottom w:w="0" w:type="dxa"/>
              <w:right w:w="108" w:type="dxa"/>
            </w:tcMar>
            <w:vAlign w:val="center"/>
          </w:tcPr>
          <w:p w14:paraId="2BBB9938" w14:textId="77777777" w:rsidR="0097503C" w:rsidRPr="0025129B" w:rsidRDefault="0097503C" w:rsidP="00924698">
            <w:pPr>
              <w:jc w:val="center"/>
              <w:rPr>
                <w:b/>
                <w:bCs/>
                <w:sz w:val="20"/>
                <w:szCs w:val="20"/>
                <w:lang w:val="es-ES" w:eastAsia="es-ES"/>
              </w:rPr>
            </w:pPr>
            <w:r w:rsidRPr="0025129B">
              <w:rPr>
                <w:b/>
                <w:bCs/>
                <w:sz w:val="20"/>
                <w:szCs w:val="20"/>
                <w:lang w:val="es-ES" w:eastAsia="es-ES"/>
              </w:rPr>
              <w:t xml:space="preserve">Fecha de recepción documento </w:t>
            </w:r>
          </w:p>
        </w:tc>
        <w:tc>
          <w:tcPr>
            <w:tcW w:w="1622" w:type="pct"/>
            <w:vMerge w:val="restart"/>
            <w:shd w:val="clear" w:color="auto" w:fill="D9D9D9" w:themeFill="background1" w:themeFillShade="D9"/>
            <w:vAlign w:val="center"/>
          </w:tcPr>
          <w:p w14:paraId="56F1BA01" w14:textId="77777777" w:rsidR="0097503C" w:rsidRPr="0025129B" w:rsidRDefault="0097503C" w:rsidP="00924698">
            <w:pPr>
              <w:jc w:val="center"/>
              <w:rPr>
                <w:b/>
                <w:bCs/>
                <w:sz w:val="20"/>
                <w:szCs w:val="20"/>
                <w:lang w:val="es-ES" w:eastAsia="es-ES"/>
              </w:rPr>
            </w:pPr>
            <w:r>
              <w:rPr>
                <w:b/>
                <w:bCs/>
                <w:sz w:val="20"/>
                <w:szCs w:val="20"/>
                <w:lang w:val="es-ES" w:eastAsia="es-ES"/>
              </w:rPr>
              <w:t xml:space="preserve">Materia </w:t>
            </w:r>
          </w:p>
        </w:tc>
        <w:tc>
          <w:tcPr>
            <w:tcW w:w="758" w:type="pct"/>
            <w:vMerge w:val="restart"/>
            <w:shd w:val="clear" w:color="auto" w:fill="D9D9D9" w:themeFill="background1" w:themeFillShade="D9"/>
            <w:vAlign w:val="center"/>
          </w:tcPr>
          <w:p w14:paraId="1279AF34" w14:textId="77777777" w:rsidR="0097503C" w:rsidRPr="0025129B" w:rsidRDefault="0097503C" w:rsidP="00924698">
            <w:pPr>
              <w:jc w:val="center"/>
              <w:rPr>
                <w:b/>
                <w:bCs/>
                <w:sz w:val="20"/>
                <w:szCs w:val="20"/>
                <w:lang w:val="es-ES" w:eastAsia="es-ES"/>
              </w:rPr>
            </w:pPr>
            <w:r>
              <w:rPr>
                <w:b/>
                <w:bCs/>
                <w:sz w:val="20"/>
                <w:szCs w:val="20"/>
                <w:lang w:val="es-ES" w:eastAsia="es-ES"/>
              </w:rPr>
              <w:t>Observaciones</w:t>
            </w:r>
          </w:p>
        </w:tc>
      </w:tr>
      <w:tr w:rsidR="0097503C" w:rsidRPr="0025129B" w14:paraId="48B9A0EA" w14:textId="77777777" w:rsidTr="00924698">
        <w:trPr>
          <w:trHeight w:val="604"/>
        </w:trPr>
        <w:tc>
          <w:tcPr>
            <w:tcW w:w="1153" w:type="pct"/>
            <w:vMerge/>
            <w:tcBorders>
              <w:bottom w:val="single" w:sz="4" w:space="0" w:color="auto"/>
            </w:tcBorders>
            <w:shd w:val="clear" w:color="auto" w:fill="D9D9D9" w:themeFill="background1" w:themeFillShade="D9"/>
            <w:tcMar>
              <w:top w:w="0" w:type="dxa"/>
              <w:left w:w="108" w:type="dxa"/>
              <w:bottom w:w="0" w:type="dxa"/>
              <w:right w:w="108" w:type="dxa"/>
            </w:tcMar>
            <w:vAlign w:val="center"/>
            <w:hideMark/>
          </w:tcPr>
          <w:p w14:paraId="6576CF63" w14:textId="77777777" w:rsidR="0097503C" w:rsidRPr="0025129B" w:rsidRDefault="0097503C" w:rsidP="00924698">
            <w:pPr>
              <w:jc w:val="center"/>
              <w:rPr>
                <w:rFonts w:eastAsiaTheme="minorHAnsi"/>
                <w:b/>
                <w:bCs/>
                <w:sz w:val="20"/>
                <w:szCs w:val="20"/>
                <w:lang w:val="es-ES"/>
              </w:rPr>
            </w:pPr>
          </w:p>
        </w:tc>
        <w:tc>
          <w:tcPr>
            <w:tcW w:w="695" w:type="pct"/>
            <w:vMerge/>
            <w:tcBorders>
              <w:bottom w:val="single" w:sz="4" w:space="0" w:color="auto"/>
            </w:tcBorders>
            <w:shd w:val="clear" w:color="auto" w:fill="D9D9D9" w:themeFill="background1" w:themeFillShade="D9"/>
            <w:vAlign w:val="center"/>
            <w:hideMark/>
          </w:tcPr>
          <w:p w14:paraId="19FEF517" w14:textId="77777777" w:rsidR="0097503C" w:rsidRPr="0025129B" w:rsidRDefault="0097503C" w:rsidP="00924698">
            <w:pPr>
              <w:jc w:val="center"/>
              <w:rPr>
                <w:rFonts w:eastAsiaTheme="minorHAnsi"/>
                <w:b/>
                <w:bCs/>
                <w:sz w:val="20"/>
                <w:szCs w:val="20"/>
                <w:lang w:val="es-ES" w:eastAsia="es-ES"/>
              </w:rPr>
            </w:pPr>
          </w:p>
        </w:tc>
        <w:tc>
          <w:tcPr>
            <w:tcW w:w="772" w:type="pct"/>
            <w:vMerge/>
            <w:tcBorders>
              <w:bottom w:val="single" w:sz="4" w:space="0" w:color="auto"/>
            </w:tcBorders>
            <w:shd w:val="clear" w:color="auto" w:fill="D9D9D9" w:themeFill="background1" w:themeFillShade="D9"/>
            <w:tcMar>
              <w:top w:w="0" w:type="dxa"/>
              <w:left w:w="108" w:type="dxa"/>
              <w:bottom w:w="0" w:type="dxa"/>
              <w:right w:w="108" w:type="dxa"/>
            </w:tcMar>
            <w:vAlign w:val="center"/>
            <w:hideMark/>
          </w:tcPr>
          <w:p w14:paraId="650D2AF3" w14:textId="77777777" w:rsidR="0097503C" w:rsidRPr="0025129B" w:rsidRDefault="0097503C" w:rsidP="00924698">
            <w:pPr>
              <w:jc w:val="center"/>
              <w:rPr>
                <w:rFonts w:eastAsiaTheme="minorHAnsi"/>
                <w:b/>
                <w:bCs/>
                <w:sz w:val="20"/>
                <w:szCs w:val="20"/>
                <w:lang w:val="es-ES"/>
              </w:rPr>
            </w:pPr>
          </w:p>
        </w:tc>
        <w:tc>
          <w:tcPr>
            <w:tcW w:w="1622" w:type="pct"/>
            <w:vMerge/>
            <w:tcBorders>
              <w:bottom w:val="single" w:sz="4" w:space="0" w:color="auto"/>
            </w:tcBorders>
            <w:shd w:val="clear" w:color="auto" w:fill="D9D9D9" w:themeFill="background1" w:themeFillShade="D9"/>
            <w:vAlign w:val="center"/>
          </w:tcPr>
          <w:p w14:paraId="4535A3F0" w14:textId="77777777" w:rsidR="0097503C" w:rsidRPr="0025129B" w:rsidRDefault="0097503C" w:rsidP="00924698">
            <w:pPr>
              <w:jc w:val="center"/>
              <w:rPr>
                <w:b/>
                <w:bCs/>
                <w:sz w:val="20"/>
                <w:szCs w:val="20"/>
                <w:lang w:val="es-ES" w:eastAsia="es-ES"/>
              </w:rPr>
            </w:pPr>
          </w:p>
        </w:tc>
        <w:tc>
          <w:tcPr>
            <w:tcW w:w="758" w:type="pct"/>
            <w:vMerge/>
            <w:tcBorders>
              <w:bottom w:val="single" w:sz="4" w:space="0" w:color="auto"/>
            </w:tcBorders>
            <w:shd w:val="clear" w:color="auto" w:fill="D9D9D9" w:themeFill="background1" w:themeFillShade="D9"/>
          </w:tcPr>
          <w:p w14:paraId="35DF0B19" w14:textId="77777777" w:rsidR="0097503C" w:rsidRPr="0025129B" w:rsidRDefault="0097503C" w:rsidP="00924698">
            <w:pPr>
              <w:jc w:val="center"/>
              <w:rPr>
                <w:b/>
                <w:bCs/>
                <w:sz w:val="20"/>
                <w:szCs w:val="20"/>
                <w:lang w:val="es-ES" w:eastAsia="es-ES"/>
              </w:rPr>
            </w:pPr>
          </w:p>
        </w:tc>
      </w:tr>
      <w:tr w:rsidR="0097503C" w:rsidRPr="00A24910" w14:paraId="138A2797" w14:textId="77777777" w:rsidTr="00924698">
        <w:trPr>
          <w:trHeight w:val="409"/>
        </w:trPr>
        <w:tc>
          <w:tcPr>
            <w:tcW w:w="1153" w:type="pct"/>
            <w:tcBorders>
              <w:top w:val="single" w:sz="4" w:space="0" w:color="auto"/>
              <w:bottom w:val="single" w:sz="4" w:space="0" w:color="auto"/>
            </w:tcBorders>
            <w:tcMar>
              <w:top w:w="0" w:type="dxa"/>
              <w:left w:w="108" w:type="dxa"/>
              <w:bottom w:w="0" w:type="dxa"/>
              <w:right w:w="108" w:type="dxa"/>
            </w:tcMar>
            <w:vAlign w:val="center"/>
          </w:tcPr>
          <w:p w14:paraId="145EFAE4" w14:textId="77777777" w:rsidR="0097503C" w:rsidRPr="00A24910" w:rsidRDefault="0097503C" w:rsidP="00924698">
            <w:pPr>
              <w:pStyle w:val="Default"/>
              <w:jc w:val="center"/>
              <w:rPr>
                <w:sz w:val="20"/>
                <w:szCs w:val="20"/>
              </w:rPr>
            </w:pPr>
            <w:r w:rsidRPr="00A24910">
              <w:rPr>
                <w:sz w:val="20"/>
                <w:szCs w:val="20"/>
              </w:rPr>
              <w:t>Antecedentes complementarios para calificar</w:t>
            </w:r>
          </w:p>
          <w:p w14:paraId="1ACBB40E" w14:textId="77777777" w:rsidR="0097503C" w:rsidRPr="00A24910" w:rsidRDefault="0097503C" w:rsidP="00924698">
            <w:pPr>
              <w:pStyle w:val="Default"/>
              <w:jc w:val="center"/>
              <w:rPr>
                <w:sz w:val="20"/>
                <w:szCs w:val="20"/>
              </w:rPr>
            </w:pPr>
            <w:r w:rsidRPr="00A24910">
              <w:rPr>
                <w:sz w:val="20"/>
                <w:szCs w:val="20"/>
              </w:rPr>
              <w:t>estación de monitoreo como de representatividad poblacional para</w:t>
            </w:r>
          </w:p>
          <w:p w14:paraId="13C72B8B" w14:textId="77777777" w:rsidR="0097503C" w:rsidRPr="00A24910" w:rsidRDefault="0097503C" w:rsidP="00924698">
            <w:pPr>
              <w:pStyle w:val="Default"/>
              <w:jc w:val="center"/>
              <w:rPr>
                <w:sz w:val="20"/>
                <w:szCs w:val="20"/>
              </w:rPr>
            </w:pPr>
            <w:r w:rsidRPr="00A24910">
              <w:rPr>
                <w:sz w:val="20"/>
                <w:szCs w:val="20"/>
              </w:rPr>
              <w:t>material particulado (EMRP) para MP2.5.</w:t>
            </w:r>
          </w:p>
        </w:tc>
        <w:tc>
          <w:tcPr>
            <w:tcW w:w="695" w:type="pct"/>
            <w:tcBorders>
              <w:top w:val="single" w:sz="4" w:space="0" w:color="auto"/>
              <w:bottom w:val="single" w:sz="4" w:space="0" w:color="auto"/>
            </w:tcBorders>
            <w:vAlign w:val="center"/>
          </w:tcPr>
          <w:p w14:paraId="5ADE3EA6" w14:textId="77777777" w:rsidR="0097503C" w:rsidRPr="00A24910" w:rsidRDefault="0097503C" w:rsidP="00924698">
            <w:pPr>
              <w:jc w:val="center"/>
              <w:rPr>
                <w:rFonts w:eastAsiaTheme="minorHAnsi"/>
                <w:sz w:val="20"/>
                <w:szCs w:val="20"/>
                <w:lang w:val="es-ES" w:eastAsia="es-ES"/>
              </w:rPr>
            </w:pPr>
            <w:r w:rsidRPr="00A24910">
              <w:rPr>
                <w:rFonts w:eastAsiaTheme="minorHAnsi"/>
                <w:sz w:val="20"/>
                <w:szCs w:val="20"/>
                <w:lang w:val="es-ES" w:eastAsia="es-ES"/>
              </w:rPr>
              <w:t xml:space="preserve">Ministerio del Medio Ambiente </w:t>
            </w:r>
          </w:p>
        </w:tc>
        <w:tc>
          <w:tcPr>
            <w:tcW w:w="772" w:type="pct"/>
            <w:tcBorders>
              <w:top w:val="single" w:sz="4" w:space="0" w:color="auto"/>
              <w:bottom w:val="single" w:sz="4" w:space="0" w:color="auto"/>
            </w:tcBorders>
            <w:tcMar>
              <w:top w:w="0" w:type="dxa"/>
              <w:left w:w="108" w:type="dxa"/>
              <w:bottom w:w="0" w:type="dxa"/>
              <w:right w:w="108" w:type="dxa"/>
            </w:tcMar>
            <w:vAlign w:val="center"/>
          </w:tcPr>
          <w:p w14:paraId="1B164744" w14:textId="77777777" w:rsidR="0097503C" w:rsidRPr="00A24910" w:rsidRDefault="0097503C" w:rsidP="00924698">
            <w:pPr>
              <w:jc w:val="center"/>
              <w:rPr>
                <w:rFonts w:eastAsiaTheme="minorHAnsi"/>
                <w:sz w:val="20"/>
                <w:szCs w:val="20"/>
                <w:lang w:val="es-ES"/>
              </w:rPr>
            </w:pPr>
            <w:r w:rsidRPr="00A24910">
              <w:rPr>
                <w:rFonts w:eastAsiaTheme="minorHAnsi"/>
                <w:sz w:val="20"/>
                <w:szCs w:val="20"/>
                <w:lang w:val="es-ES"/>
              </w:rPr>
              <w:t>18-05-2018</w:t>
            </w:r>
          </w:p>
        </w:tc>
        <w:tc>
          <w:tcPr>
            <w:tcW w:w="1622" w:type="pct"/>
            <w:tcBorders>
              <w:top w:val="single" w:sz="4" w:space="0" w:color="auto"/>
              <w:bottom w:val="single" w:sz="4" w:space="0" w:color="auto"/>
            </w:tcBorders>
            <w:vAlign w:val="center"/>
          </w:tcPr>
          <w:p w14:paraId="40B8B0D4" w14:textId="77777777" w:rsidR="0097503C" w:rsidRPr="00A24910" w:rsidRDefault="0097503C" w:rsidP="00924698">
            <w:pPr>
              <w:jc w:val="center"/>
              <w:rPr>
                <w:rFonts w:eastAsiaTheme="minorHAnsi"/>
                <w:sz w:val="20"/>
                <w:szCs w:val="20"/>
                <w:lang w:val="es-ES" w:eastAsia="es-ES"/>
              </w:rPr>
            </w:pPr>
            <w:r w:rsidRPr="00A24910">
              <w:rPr>
                <w:rFonts w:eastAsiaTheme="minorHAnsi"/>
                <w:sz w:val="20"/>
                <w:szCs w:val="20"/>
                <w:lang w:val="es-ES"/>
              </w:rPr>
              <w:t>Por medio de correo electrónico se envían certificados, calibraciones y bitácora de los equipos de estación Cerrillos.</w:t>
            </w:r>
          </w:p>
        </w:tc>
        <w:tc>
          <w:tcPr>
            <w:tcW w:w="758" w:type="pct"/>
            <w:tcBorders>
              <w:top w:val="single" w:sz="4" w:space="0" w:color="auto"/>
              <w:bottom w:val="single" w:sz="4" w:space="0" w:color="auto"/>
            </w:tcBorders>
            <w:vAlign w:val="center"/>
          </w:tcPr>
          <w:p w14:paraId="0864868B" w14:textId="77777777" w:rsidR="0097503C" w:rsidRPr="00A24910" w:rsidRDefault="0097503C" w:rsidP="00924698">
            <w:pPr>
              <w:jc w:val="center"/>
              <w:rPr>
                <w:rFonts w:eastAsiaTheme="minorHAnsi"/>
                <w:sz w:val="20"/>
                <w:szCs w:val="20"/>
                <w:lang w:val="es-ES" w:eastAsia="es-ES"/>
              </w:rPr>
            </w:pPr>
            <w:r w:rsidRPr="00A24910">
              <w:rPr>
                <w:rFonts w:eastAsiaTheme="minorHAnsi"/>
                <w:sz w:val="20"/>
                <w:szCs w:val="20"/>
                <w:lang w:val="es-ES" w:eastAsia="es-ES"/>
              </w:rPr>
              <w:t>No aplica</w:t>
            </w:r>
          </w:p>
        </w:tc>
      </w:tr>
      <w:tr w:rsidR="0097503C" w:rsidRPr="007861F6" w14:paraId="7A6574D6" w14:textId="77777777" w:rsidTr="00924698">
        <w:trPr>
          <w:trHeight w:val="409"/>
        </w:trPr>
        <w:tc>
          <w:tcPr>
            <w:tcW w:w="1153" w:type="pct"/>
            <w:tcBorders>
              <w:top w:val="single" w:sz="4" w:space="0" w:color="auto"/>
            </w:tcBorders>
            <w:tcMar>
              <w:top w:w="0" w:type="dxa"/>
              <w:left w:w="108" w:type="dxa"/>
              <w:bottom w:w="0" w:type="dxa"/>
              <w:right w:w="108" w:type="dxa"/>
            </w:tcMar>
            <w:vAlign w:val="center"/>
          </w:tcPr>
          <w:p w14:paraId="361D7BF6" w14:textId="77777777" w:rsidR="0097503C" w:rsidRPr="007861F6" w:rsidRDefault="0097503C" w:rsidP="00924698">
            <w:pPr>
              <w:pStyle w:val="Default"/>
              <w:jc w:val="center"/>
              <w:rPr>
                <w:sz w:val="20"/>
                <w:szCs w:val="20"/>
              </w:rPr>
            </w:pPr>
            <w:r w:rsidRPr="007861F6">
              <w:rPr>
                <w:sz w:val="20"/>
                <w:szCs w:val="20"/>
              </w:rPr>
              <w:t>Antecedentes Técnicos</w:t>
            </w:r>
          </w:p>
          <w:p w14:paraId="2429575F" w14:textId="77777777" w:rsidR="0097503C" w:rsidRPr="007861F6" w:rsidRDefault="0097503C" w:rsidP="00924698">
            <w:pPr>
              <w:pStyle w:val="Default"/>
              <w:jc w:val="center"/>
              <w:rPr>
                <w:sz w:val="20"/>
                <w:szCs w:val="20"/>
              </w:rPr>
            </w:pPr>
            <w:r w:rsidRPr="007861F6">
              <w:rPr>
                <w:sz w:val="20"/>
                <w:szCs w:val="20"/>
              </w:rPr>
              <w:t>Minuta técnica</w:t>
            </w:r>
          </w:p>
          <w:p w14:paraId="6109AA88" w14:textId="77777777" w:rsidR="0097503C" w:rsidRPr="007861F6" w:rsidRDefault="0097503C" w:rsidP="00924698">
            <w:pPr>
              <w:pStyle w:val="Default"/>
              <w:jc w:val="center"/>
              <w:rPr>
                <w:sz w:val="20"/>
                <w:szCs w:val="20"/>
              </w:rPr>
            </w:pPr>
            <w:r w:rsidRPr="007861F6">
              <w:rPr>
                <w:sz w:val="20"/>
                <w:szCs w:val="20"/>
              </w:rPr>
              <w:t>Operaciones Y logística</w:t>
            </w:r>
          </w:p>
        </w:tc>
        <w:tc>
          <w:tcPr>
            <w:tcW w:w="695" w:type="pct"/>
            <w:tcBorders>
              <w:top w:val="single" w:sz="4" w:space="0" w:color="auto"/>
            </w:tcBorders>
            <w:vAlign w:val="center"/>
          </w:tcPr>
          <w:p w14:paraId="4AE00723" w14:textId="77777777" w:rsidR="0097503C" w:rsidRPr="007861F6" w:rsidRDefault="0097503C" w:rsidP="00924698">
            <w:pPr>
              <w:jc w:val="center"/>
              <w:rPr>
                <w:rFonts w:eastAsiaTheme="minorHAnsi"/>
                <w:sz w:val="20"/>
                <w:szCs w:val="20"/>
                <w:lang w:eastAsia="es-ES"/>
              </w:rPr>
            </w:pPr>
            <w:r w:rsidRPr="007861F6">
              <w:rPr>
                <w:rFonts w:eastAsiaTheme="minorHAnsi"/>
                <w:sz w:val="20"/>
                <w:szCs w:val="20"/>
                <w:lang w:eastAsia="es-ES"/>
              </w:rPr>
              <w:t>Ministerio del Medio Ambiente</w:t>
            </w:r>
          </w:p>
        </w:tc>
        <w:tc>
          <w:tcPr>
            <w:tcW w:w="772" w:type="pct"/>
            <w:tcBorders>
              <w:top w:val="single" w:sz="4" w:space="0" w:color="auto"/>
            </w:tcBorders>
            <w:tcMar>
              <w:top w:w="0" w:type="dxa"/>
              <w:left w:w="108" w:type="dxa"/>
              <w:bottom w:w="0" w:type="dxa"/>
              <w:right w:w="108" w:type="dxa"/>
            </w:tcMar>
            <w:vAlign w:val="center"/>
          </w:tcPr>
          <w:p w14:paraId="0F7E9A7E" w14:textId="77777777" w:rsidR="0097503C" w:rsidRPr="007861F6" w:rsidRDefault="0097503C" w:rsidP="00924698">
            <w:pPr>
              <w:jc w:val="center"/>
              <w:rPr>
                <w:rFonts w:eastAsiaTheme="minorHAnsi"/>
                <w:sz w:val="20"/>
                <w:szCs w:val="20"/>
                <w:lang w:val="es-ES"/>
              </w:rPr>
            </w:pPr>
            <w:r w:rsidRPr="007861F6">
              <w:rPr>
                <w:rFonts w:eastAsiaTheme="minorHAnsi"/>
                <w:sz w:val="20"/>
                <w:szCs w:val="20"/>
                <w:lang w:val="es-ES"/>
              </w:rPr>
              <w:t>21-06-2018</w:t>
            </w:r>
          </w:p>
        </w:tc>
        <w:tc>
          <w:tcPr>
            <w:tcW w:w="1622" w:type="pct"/>
            <w:tcBorders>
              <w:top w:val="single" w:sz="4" w:space="0" w:color="auto"/>
            </w:tcBorders>
            <w:vAlign w:val="center"/>
          </w:tcPr>
          <w:p w14:paraId="06F97FE9" w14:textId="77777777" w:rsidR="0097503C" w:rsidRPr="007861F6" w:rsidRDefault="0097503C" w:rsidP="00924698">
            <w:pPr>
              <w:jc w:val="center"/>
              <w:rPr>
                <w:rFonts w:eastAsiaTheme="minorHAnsi"/>
                <w:sz w:val="20"/>
                <w:szCs w:val="20"/>
                <w:lang w:val="es-ES"/>
              </w:rPr>
            </w:pPr>
            <w:r w:rsidRPr="007861F6">
              <w:rPr>
                <w:rFonts w:eastAsiaTheme="minorHAnsi"/>
                <w:sz w:val="20"/>
                <w:szCs w:val="20"/>
                <w:lang w:val="es-ES"/>
              </w:rPr>
              <w:t xml:space="preserve">Por medio de correo electrónico se </w:t>
            </w:r>
            <w:r>
              <w:rPr>
                <w:rFonts w:eastAsiaTheme="minorHAnsi"/>
                <w:sz w:val="20"/>
                <w:szCs w:val="20"/>
                <w:lang w:val="es-ES"/>
              </w:rPr>
              <w:t xml:space="preserve">envía minuta de respaldo de </w:t>
            </w:r>
            <w:r w:rsidRPr="007861F6">
              <w:rPr>
                <w:rFonts w:eastAsiaTheme="minorHAnsi"/>
                <w:sz w:val="20"/>
                <w:szCs w:val="20"/>
                <w:lang w:val="es-ES"/>
              </w:rPr>
              <w:t xml:space="preserve">la configuración </w:t>
            </w:r>
            <w:r>
              <w:rPr>
                <w:rFonts w:eastAsiaTheme="minorHAnsi"/>
                <w:sz w:val="20"/>
                <w:szCs w:val="20"/>
                <w:lang w:val="es-ES"/>
              </w:rPr>
              <w:t xml:space="preserve">y reporte de datos de MP10 medidos en equipo Thermo </w:t>
            </w:r>
            <w:r w:rsidRPr="007861F6">
              <w:rPr>
                <w:rFonts w:eastAsiaTheme="minorHAnsi"/>
                <w:sz w:val="20"/>
                <w:szCs w:val="20"/>
                <w:lang w:val="es-ES"/>
              </w:rPr>
              <w:t>FDMS</w:t>
            </w:r>
            <w:r>
              <w:rPr>
                <w:rFonts w:eastAsiaTheme="minorHAnsi"/>
                <w:sz w:val="20"/>
                <w:szCs w:val="20"/>
                <w:lang w:val="es-ES"/>
              </w:rPr>
              <w:t xml:space="preserve"> 1405 DF</w:t>
            </w:r>
            <w:r w:rsidRPr="007861F6">
              <w:rPr>
                <w:rFonts w:eastAsiaTheme="minorHAnsi"/>
                <w:sz w:val="20"/>
                <w:szCs w:val="20"/>
                <w:lang w:val="es-ES"/>
              </w:rPr>
              <w:t>.</w:t>
            </w:r>
          </w:p>
        </w:tc>
        <w:tc>
          <w:tcPr>
            <w:tcW w:w="758" w:type="pct"/>
            <w:tcBorders>
              <w:top w:val="single" w:sz="4" w:space="0" w:color="auto"/>
            </w:tcBorders>
            <w:vAlign w:val="center"/>
          </w:tcPr>
          <w:p w14:paraId="2CACC099" w14:textId="77777777" w:rsidR="0097503C" w:rsidRPr="007861F6" w:rsidRDefault="0097503C" w:rsidP="00924698">
            <w:pPr>
              <w:jc w:val="center"/>
              <w:rPr>
                <w:rFonts w:eastAsiaTheme="minorHAnsi"/>
                <w:sz w:val="20"/>
                <w:szCs w:val="20"/>
                <w:lang w:val="es-ES" w:eastAsia="es-ES"/>
              </w:rPr>
            </w:pPr>
            <w:r w:rsidRPr="007861F6">
              <w:rPr>
                <w:rFonts w:eastAsiaTheme="minorHAnsi"/>
                <w:sz w:val="20"/>
                <w:szCs w:val="20"/>
                <w:lang w:val="es-ES" w:eastAsia="es-ES"/>
              </w:rPr>
              <w:t>No aplica</w:t>
            </w:r>
          </w:p>
        </w:tc>
      </w:tr>
    </w:tbl>
    <w:p w14:paraId="21402BFB" w14:textId="77777777" w:rsidR="005B03BC" w:rsidRDefault="005B03BC">
      <w:pPr>
        <w:jc w:val="left"/>
        <w:rPr>
          <w:rFonts w:cstheme="minorHAnsi"/>
          <w:b/>
          <w:sz w:val="24"/>
          <w:szCs w:val="20"/>
        </w:rPr>
      </w:pPr>
      <w:r>
        <w:br w:type="page"/>
      </w:r>
    </w:p>
    <w:p w14:paraId="35E407F0" w14:textId="77777777" w:rsidR="005B38F1" w:rsidRPr="0025129B" w:rsidRDefault="005B38F1" w:rsidP="005B38F1">
      <w:pPr>
        <w:pStyle w:val="Ttulo1"/>
      </w:pPr>
      <w:bookmarkStart w:id="158" w:name="_Toc426359962"/>
      <w:bookmarkStart w:id="159" w:name="_Toc426362634"/>
      <w:bookmarkStart w:id="160" w:name="_Toc517854044"/>
      <w:r w:rsidRPr="0025129B">
        <w:lastRenderedPageBreak/>
        <w:t>ANEXOS.</w:t>
      </w:r>
      <w:bookmarkEnd w:id="154"/>
      <w:bookmarkEnd w:id="155"/>
      <w:bookmarkEnd w:id="156"/>
      <w:bookmarkEnd w:id="157"/>
      <w:bookmarkEnd w:id="158"/>
      <w:bookmarkEnd w:id="159"/>
      <w:bookmarkEnd w:id="160"/>
    </w:p>
    <w:p w14:paraId="08114E2B" w14:textId="77777777" w:rsidR="005B38F1" w:rsidRDefault="005B38F1" w:rsidP="005B38F1"/>
    <w:tbl>
      <w:tblPr>
        <w:tblStyle w:val="Tablaconcuadrcula"/>
        <w:tblW w:w="5000" w:type="pct"/>
        <w:jc w:val="center"/>
        <w:tblLook w:val="04A0" w:firstRow="1" w:lastRow="0" w:firstColumn="1" w:lastColumn="0" w:noHBand="0" w:noVBand="1"/>
      </w:tblPr>
      <w:tblGrid>
        <w:gridCol w:w="1903"/>
        <w:gridCol w:w="7265"/>
      </w:tblGrid>
      <w:tr w:rsidR="005A787E" w:rsidRPr="0025129B" w14:paraId="5A088A39" w14:textId="77777777" w:rsidTr="00A26D30">
        <w:trPr>
          <w:trHeight w:val="286"/>
          <w:jc w:val="center"/>
        </w:trPr>
        <w:tc>
          <w:tcPr>
            <w:tcW w:w="1038" w:type="pct"/>
            <w:shd w:val="clear" w:color="auto" w:fill="D9D9D9" w:themeFill="background1" w:themeFillShade="D9"/>
          </w:tcPr>
          <w:p w14:paraId="1AF08225" w14:textId="77777777" w:rsidR="005A787E" w:rsidRPr="0025129B" w:rsidRDefault="005A787E" w:rsidP="00A26D30">
            <w:pPr>
              <w:jc w:val="center"/>
              <w:rPr>
                <w:rFonts w:cstheme="minorHAnsi"/>
                <w:b/>
              </w:rPr>
            </w:pPr>
            <w:r w:rsidRPr="0025129B">
              <w:rPr>
                <w:rFonts w:cstheme="minorHAnsi"/>
                <w:b/>
              </w:rPr>
              <w:t>N° Anexo</w:t>
            </w:r>
          </w:p>
        </w:tc>
        <w:tc>
          <w:tcPr>
            <w:tcW w:w="3962" w:type="pct"/>
            <w:shd w:val="clear" w:color="auto" w:fill="D9D9D9" w:themeFill="background1" w:themeFillShade="D9"/>
          </w:tcPr>
          <w:p w14:paraId="17BD739A" w14:textId="77777777" w:rsidR="005A787E" w:rsidRPr="0025129B" w:rsidRDefault="005A787E" w:rsidP="00A26D30">
            <w:pPr>
              <w:jc w:val="center"/>
              <w:rPr>
                <w:rFonts w:cstheme="minorHAnsi"/>
                <w:b/>
              </w:rPr>
            </w:pPr>
            <w:r w:rsidRPr="0025129B">
              <w:rPr>
                <w:rFonts w:cstheme="minorHAnsi"/>
                <w:b/>
              </w:rPr>
              <w:t>Nombre Anexo</w:t>
            </w:r>
          </w:p>
        </w:tc>
      </w:tr>
      <w:tr w:rsidR="00EC5F28" w:rsidRPr="0025129B" w14:paraId="01EED85C" w14:textId="77777777" w:rsidTr="00A26D30">
        <w:trPr>
          <w:trHeight w:val="286"/>
          <w:jc w:val="center"/>
        </w:trPr>
        <w:tc>
          <w:tcPr>
            <w:tcW w:w="1038" w:type="pct"/>
            <w:vAlign w:val="center"/>
          </w:tcPr>
          <w:p w14:paraId="14AB9E27" w14:textId="77777777" w:rsidR="00EC5F28" w:rsidRPr="0025129B" w:rsidRDefault="00EC5F28" w:rsidP="00EC5F28">
            <w:pPr>
              <w:jc w:val="center"/>
              <w:rPr>
                <w:rFonts w:cstheme="minorHAnsi"/>
              </w:rPr>
            </w:pPr>
            <w:r w:rsidRPr="0025129B">
              <w:rPr>
                <w:rFonts w:cstheme="minorHAnsi"/>
              </w:rPr>
              <w:t>1</w:t>
            </w:r>
          </w:p>
        </w:tc>
        <w:tc>
          <w:tcPr>
            <w:tcW w:w="3962" w:type="pct"/>
            <w:vAlign w:val="center"/>
          </w:tcPr>
          <w:p w14:paraId="16DEF1CC" w14:textId="77777777" w:rsidR="0097503C" w:rsidRPr="00100EBB" w:rsidRDefault="00EC5F28" w:rsidP="00EC5F28">
            <w:pPr>
              <w:rPr>
                <w:rFonts w:cstheme="minorHAnsi"/>
              </w:rPr>
            </w:pPr>
            <w:r w:rsidRPr="00100EBB">
              <w:rPr>
                <w:rFonts w:cstheme="minorHAnsi"/>
              </w:rPr>
              <w:t xml:space="preserve">Oficio </w:t>
            </w:r>
            <w:r>
              <w:rPr>
                <w:rFonts w:cstheme="minorHAnsi"/>
              </w:rPr>
              <w:t>ORD. N</w:t>
            </w:r>
            <w:r w:rsidRPr="00BD05F6">
              <w:rPr>
                <w:rFonts w:cstheme="minorHAnsi"/>
              </w:rPr>
              <w:t xml:space="preserve">° </w:t>
            </w:r>
            <w:r w:rsidR="0097503C">
              <w:rPr>
                <w:rFonts w:cstheme="minorHAnsi"/>
              </w:rPr>
              <w:t>180273 del MMA, del 22</w:t>
            </w:r>
            <w:r w:rsidRPr="00BD05F6">
              <w:rPr>
                <w:rFonts w:cstheme="minorHAnsi"/>
              </w:rPr>
              <w:t xml:space="preserve"> de </w:t>
            </w:r>
            <w:r w:rsidR="0097503C">
              <w:rPr>
                <w:rFonts w:cstheme="minorHAnsi"/>
              </w:rPr>
              <w:t>enero de 2018</w:t>
            </w:r>
            <w:r w:rsidRPr="00BD05F6">
              <w:rPr>
                <w:rFonts w:cstheme="minorHAnsi"/>
              </w:rPr>
              <w:t>, informa priorización de estaciones de monitoreo para calificación de representatividad</w:t>
            </w:r>
            <w:r>
              <w:rPr>
                <w:rFonts w:cstheme="minorHAnsi"/>
              </w:rPr>
              <w:t xml:space="preserve"> poblacional.</w:t>
            </w:r>
          </w:p>
        </w:tc>
      </w:tr>
      <w:tr w:rsidR="00EC5F28" w:rsidRPr="0025129B" w14:paraId="0BF2BF26" w14:textId="77777777" w:rsidTr="00A26D30">
        <w:trPr>
          <w:trHeight w:val="286"/>
          <w:jc w:val="center"/>
        </w:trPr>
        <w:tc>
          <w:tcPr>
            <w:tcW w:w="1038" w:type="pct"/>
            <w:vAlign w:val="center"/>
          </w:tcPr>
          <w:p w14:paraId="42EEEC35" w14:textId="77777777" w:rsidR="00EC5F28" w:rsidRPr="0025129B" w:rsidRDefault="00EC5F28" w:rsidP="00EC5F28">
            <w:pPr>
              <w:jc w:val="center"/>
              <w:rPr>
                <w:rFonts w:cstheme="minorHAnsi"/>
              </w:rPr>
            </w:pPr>
            <w:r>
              <w:rPr>
                <w:rFonts w:cstheme="minorHAnsi"/>
              </w:rPr>
              <w:t>2</w:t>
            </w:r>
          </w:p>
        </w:tc>
        <w:tc>
          <w:tcPr>
            <w:tcW w:w="3962" w:type="pct"/>
            <w:vAlign w:val="center"/>
          </w:tcPr>
          <w:p w14:paraId="62E87C3B" w14:textId="77777777" w:rsidR="00EC5F28" w:rsidRPr="0025129B" w:rsidRDefault="00EC5F28" w:rsidP="0097503C">
            <w:pPr>
              <w:rPr>
                <w:rFonts w:cstheme="minorHAnsi"/>
              </w:rPr>
            </w:pPr>
            <w:r w:rsidRPr="00EC5F28">
              <w:rPr>
                <w:rFonts w:cstheme="minorHAnsi"/>
              </w:rPr>
              <w:t xml:space="preserve">Acta de inspección estación </w:t>
            </w:r>
            <w:r w:rsidR="0097503C">
              <w:rPr>
                <w:rFonts w:cstheme="minorHAnsi"/>
              </w:rPr>
              <w:t>Cerrillos</w:t>
            </w:r>
            <w:r w:rsidRPr="00EC5F28">
              <w:rPr>
                <w:rFonts w:cstheme="minorHAnsi"/>
              </w:rPr>
              <w:t>.</w:t>
            </w:r>
          </w:p>
        </w:tc>
      </w:tr>
    </w:tbl>
    <w:p w14:paraId="7A9BD4DD" w14:textId="77777777" w:rsidR="005A787E" w:rsidRPr="005B38F1" w:rsidRDefault="005A787E" w:rsidP="005B38F1"/>
    <w:sectPr w:rsidR="005A787E" w:rsidRPr="005B38F1" w:rsidSect="005B03BC">
      <w:pgSz w:w="12240" w:h="15840" w:code="1"/>
      <w:pgMar w:top="1418" w:right="1531" w:bottom="1418" w:left="153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32846A" w14:textId="77777777" w:rsidR="00563B76" w:rsidRDefault="00563B76" w:rsidP="00870FF2">
      <w:r>
        <w:separator/>
      </w:r>
    </w:p>
    <w:p w14:paraId="430E7FB8" w14:textId="77777777" w:rsidR="00563B76" w:rsidRDefault="00563B76" w:rsidP="00870FF2"/>
    <w:p w14:paraId="1E468BF0" w14:textId="77777777" w:rsidR="00563B76" w:rsidRDefault="00563B76"/>
  </w:endnote>
  <w:endnote w:type="continuationSeparator" w:id="0">
    <w:p w14:paraId="481FE1BE" w14:textId="77777777" w:rsidR="00563B76" w:rsidRDefault="00563B76" w:rsidP="00870FF2">
      <w:r>
        <w:continuationSeparator/>
      </w:r>
    </w:p>
    <w:p w14:paraId="0A2417E2" w14:textId="77777777" w:rsidR="00563B76" w:rsidRDefault="00563B76" w:rsidP="00870FF2"/>
    <w:p w14:paraId="25B4F51F" w14:textId="77777777" w:rsidR="00563B76" w:rsidRDefault="00563B76"/>
  </w:endnote>
  <w:endnote w:type="continuationNotice" w:id="1">
    <w:p w14:paraId="0552B89E" w14:textId="77777777" w:rsidR="00563B76" w:rsidRDefault="00563B76"/>
    <w:p w14:paraId="5181319B" w14:textId="77777777" w:rsidR="00563B76" w:rsidRDefault="00563B7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Courier">
    <w:panose1 w:val="020704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2143873"/>
      <w:docPartObj>
        <w:docPartGallery w:val="Page Numbers (Bottom of Page)"/>
        <w:docPartUnique/>
      </w:docPartObj>
    </w:sdtPr>
    <w:sdtEndPr/>
    <w:sdtContent>
      <w:p w14:paraId="699C6E3E" w14:textId="77777777" w:rsidR="00857651" w:rsidRDefault="00857651">
        <w:pPr>
          <w:pStyle w:val="Piedepgina"/>
          <w:jc w:val="right"/>
        </w:pPr>
        <w:r w:rsidRPr="004E5529">
          <w:fldChar w:fldCharType="begin"/>
        </w:r>
        <w:r w:rsidRPr="004E5529">
          <w:instrText>PAGE   \* MERGEFORMAT</w:instrText>
        </w:r>
        <w:r w:rsidRPr="004E5529">
          <w:fldChar w:fldCharType="separate"/>
        </w:r>
        <w:r w:rsidR="008A5842" w:rsidRPr="008A5842">
          <w:rPr>
            <w:noProof/>
            <w:lang w:val="es-ES"/>
          </w:rPr>
          <w:t>21</w:t>
        </w:r>
        <w:r w:rsidRPr="004E5529">
          <w:fldChar w:fldCharType="end"/>
        </w:r>
      </w:p>
    </w:sdtContent>
  </w:sdt>
  <w:p w14:paraId="313E2A2C" w14:textId="77777777" w:rsidR="00857651" w:rsidRPr="004E2142" w:rsidRDefault="00857651" w:rsidP="004E2142">
    <w:pPr>
      <w:tabs>
        <w:tab w:val="center" w:pos="4419"/>
        <w:tab w:val="right" w:pos="8838"/>
      </w:tabs>
      <w:jc w:val="center"/>
      <w:rPr>
        <w:rFonts w:ascii="Calibri" w:hAnsi="Calibri"/>
        <w:color w:val="7F7F7F"/>
        <w:sz w:val="16"/>
      </w:rPr>
    </w:pPr>
    <w:r w:rsidRPr="004E2142">
      <w:rPr>
        <w:rFonts w:ascii="Calibri" w:hAnsi="Calibri"/>
        <w:color w:val="7F7F7F"/>
        <w:sz w:val="16"/>
      </w:rPr>
      <w:t>Superintendencia del Medio Ambiente</w:t>
    </w:r>
  </w:p>
  <w:p w14:paraId="38E4B82C" w14:textId="77777777" w:rsidR="00857651" w:rsidRPr="004E2142" w:rsidRDefault="00857651" w:rsidP="004E2142">
    <w:pPr>
      <w:tabs>
        <w:tab w:val="center" w:pos="4419"/>
        <w:tab w:val="right" w:pos="8838"/>
      </w:tabs>
      <w:ind w:left="46"/>
      <w:jc w:val="center"/>
      <w:rPr>
        <w:rFonts w:ascii="Calibri" w:hAnsi="Calibri" w:cs="Calibri"/>
        <w:color w:val="7F7F7F"/>
        <w:sz w:val="16"/>
        <w:u w:val="single"/>
      </w:rPr>
    </w:pPr>
    <w:r w:rsidRPr="004E2142">
      <w:rPr>
        <w:rFonts w:ascii="Calibri" w:hAnsi="Calibri" w:cs="Calibri"/>
        <w:color w:val="7F7F7F"/>
        <w:sz w:val="16"/>
      </w:rPr>
      <w:t xml:space="preserve">Teatinos 280 pisos </w:t>
    </w:r>
    <w:r>
      <w:rPr>
        <w:rFonts w:ascii="Calibri" w:hAnsi="Calibri" w:cs="Calibri"/>
        <w:color w:val="7F7F7F"/>
        <w:sz w:val="16"/>
      </w:rPr>
      <w:t xml:space="preserve">7, </w:t>
    </w:r>
    <w:r w:rsidRPr="004E2142">
      <w:rPr>
        <w:rFonts w:ascii="Calibri" w:hAnsi="Calibri" w:cs="Calibri"/>
        <w:color w:val="7F7F7F"/>
        <w:sz w:val="16"/>
      </w:rPr>
      <w:t xml:space="preserve">8 y 9, Santiago / </w:t>
    </w:r>
    <w:hyperlink r:id="rId1" w:history="1">
      <w:r w:rsidRPr="004E2142">
        <w:rPr>
          <w:rFonts w:ascii="Calibri" w:hAnsi="Calibri" w:cs="Calibri"/>
          <w:color w:val="7F7F7F"/>
          <w:sz w:val="16"/>
          <w:u w:val="single"/>
        </w:rPr>
        <w:t>contacto.sma@sma.gob.cl</w:t>
      </w:r>
    </w:hyperlink>
    <w:r w:rsidRPr="004E2142">
      <w:rPr>
        <w:rFonts w:ascii="Calibri" w:hAnsi="Calibri" w:cs="Calibri"/>
        <w:color w:val="7F7F7F"/>
        <w:sz w:val="16"/>
      </w:rPr>
      <w:t xml:space="preserve"> / </w:t>
    </w:r>
    <w:hyperlink r:id="rId2" w:history="1">
      <w:r w:rsidRPr="004E2142">
        <w:rPr>
          <w:rFonts w:ascii="Calibri" w:hAnsi="Calibri" w:cs="Calibri"/>
          <w:color w:val="7F7F7F"/>
          <w:sz w:val="16"/>
          <w:u w:val="single"/>
        </w:rPr>
        <w:t>www.sma.gob.cl</w:t>
      </w:r>
    </w:hyperlink>
  </w:p>
  <w:p w14:paraId="397A2FD3" w14:textId="77777777" w:rsidR="00857651" w:rsidRPr="00280909" w:rsidRDefault="00857651" w:rsidP="00280909">
    <w:pPr>
      <w:tabs>
        <w:tab w:val="center" w:pos="4419"/>
        <w:tab w:val="right" w:pos="8838"/>
      </w:tabs>
      <w:jc w:val="center"/>
      <w:rPr>
        <w:rFonts w:ascii="Calibri" w:hAnsi="Calibri"/>
        <w:color w:val="7F7F7F"/>
        <w:sz w:val="16"/>
      </w:rPr>
    </w:pPr>
    <w:r w:rsidRPr="00280909">
      <w:rPr>
        <w:rFonts w:ascii="Calibri" w:hAnsi="Calibri"/>
        <w:color w:val="7F7F7F"/>
        <w:sz w:val="16"/>
      </w:rPr>
      <w:t>DFZ-2018-2091-XIII-NC</w:t>
    </w:r>
  </w:p>
  <w:p w14:paraId="1F898234" w14:textId="77777777" w:rsidR="00857651" w:rsidRPr="004E2142" w:rsidRDefault="00857651" w:rsidP="00280909">
    <w:pPr>
      <w:tabs>
        <w:tab w:val="center" w:pos="4419"/>
        <w:tab w:val="right" w:pos="8838"/>
      </w:tabs>
      <w:ind w:left="46"/>
      <w:jc w:val="center"/>
      <w:rPr>
        <w:rFonts w:ascii="Calibri" w:hAnsi="Calibri" w:cs="Calibri"/>
        <w:color w:val="7F7F7F"/>
        <w:sz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B5CE5D" w14:textId="77777777" w:rsidR="00857651" w:rsidRDefault="00857651" w:rsidP="00870FF2">
    <w:pPr>
      <w:pStyle w:val="Piedepgina"/>
    </w:pPr>
  </w:p>
  <w:p w14:paraId="30BA8BFF" w14:textId="77777777" w:rsidR="00857651" w:rsidRDefault="0085765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9341C2" w14:textId="77777777" w:rsidR="00563B76" w:rsidRDefault="00563B76">
      <w:r>
        <w:separator/>
      </w:r>
    </w:p>
  </w:footnote>
  <w:footnote w:type="continuationSeparator" w:id="0">
    <w:p w14:paraId="4DBD3CAF" w14:textId="77777777" w:rsidR="00563B76" w:rsidRDefault="00563B76" w:rsidP="00870FF2">
      <w:r>
        <w:continuationSeparator/>
      </w:r>
    </w:p>
    <w:p w14:paraId="6FCDE4A8" w14:textId="77777777" w:rsidR="00563B76" w:rsidRDefault="00563B76" w:rsidP="00870FF2"/>
    <w:p w14:paraId="48C9EE20" w14:textId="77777777" w:rsidR="00563B76" w:rsidRDefault="00563B76"/>
  </w:footnote>
  <w:footnote w:type="continuationNotice" w:id="1">
    <w:p w14:paraId="5EF956DD" w14:textId="77777777" w:rsidR="00563B76" w:rsidRDefault="00563B76"/>
    <w:p w14:paraId="1E863E12" w14:textId="77777777" w:rsidR="00563B76" w:rsidRDefault="00563B76"/>
  </w:footnote>
  <w:footnote w:id="2">
    <w:p w14:paraId="7BB92C88" w14:textId="77777777" w:rsidR="00857651" w:rsidRDefault="00857651">
      <w:pPr>
        <w:pStyle w:val="Textonotapie"/>
      </w:pPr>
      <w:r>
        <w:rPr>
          <w:rStyle w:val="Refdenotaalpie"/>
        </w:rPr>
        <w:footnoteRef/>
      </w:r>
      <w:r>
        <w:t xml:space="preserve"> Art. N°1 D.S. N°12/2011 del MMA.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1C6C78" w14:textId="77777777" w:rsidR="00857651" w:rsidRDefault="00857651">
    <w:pPr>
      <w:pStyle w:val="Encabezado"/>
    </w:pPr>
    <w:r>
      <w:rPr>
        <w:noProof/>
        <w:lang w:eastAsia="es-CL"/>
      </w:rPr>
      <w:drawing>
        <wp:inline distT="0" distB="0" distL="0" distR="0" wp14:anchorId="474D44AD" wp14:editId="7A507583">
          <wp:extent cx="2493645" cy="6159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93645" cy="615950"/>
                  </a:xfrm>
                  <a:prstGeom prst="rect">
                    <a:avLst/>
                  </a:prstGeom>
                  <a:noFill/>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027AC8"/>
    <w:multiLevelType w:val="hybridMultilevel"/>
    <w:tmpl w:val="0A862D34"/>
    <w:lvl w:ilvl="0" w:tplc="340A000F">
      <w:start w:val="1"/>
      <w:numFmt w:val="decimal"/>
      <w:lvlText w:val="%1."/>
      <w:lvlJc w:val="left"/>
      <w:pPr>
        <w:ind w:left="360" w:hanging="360"/>
      </w:pPr>
      <w:rPr>
        <w:rFont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
    <w:nsid w:val="07237667"/>
    <w:multiLevelType w:val="hybridMultilevel"/>
    <w:tmpl w:val="12BE4A5A"/>
    <w:lvl w:ilvl="0" w:tplc="340A0017">
      <w:start w:val="1"/>
      <w:numFmt w:val="lowerLetter"/>
      <w:lvlText w:val="%1)"/>
      <w:lvlJc w:val="left"/>
      <w:pPr>
        <w:ind w:left="360" w:hanging="360"/>
      </w:pPr>
      <w:rPr>
        <w:rFont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
    <w:nsid w:val="093A14F0"/>
    <w:multiLevelType w:val="hybridMultilevel"/>
    <w:tmpl w:val="CC22D24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09C035C0"/>
    <w:multiLevelType w:val="hybridMultilevel"/>
    <w:tmpl w:val="AFE807B8"/>
    <w:lvl w:ilvl="0" w:tplc="7B002458">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
    <w:nsid w:val="0BC47D81"/>
    <w:multiLevelType w:val="hybridMultilevel"/>
    <w:tmpl w:val="EB7A4408"/>
    <w:lvl w:ilvl="0" w:tplc="80F23746">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0F2B0AB5"/>
    <w:multiLevelType w:val="hybridMultilevel"/>
    <w:tmpl w:val="638C6A5A"/>
    <w:lvl w:ilvl="0" w:tplc="340A000F">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462187C"/>
    <w:multiLevelType w:val="hybridMultilevel"/>
    <w:tmpl w:val="4ADE98DC"/>
    <w:lvl w:ilvl="0" w:tplc="340A0017">
      <w:start w:val="1"/>
      <w:numFmt w:val="lowerLetter"/>
      <w:lvlText w:val="%1)"/>
      <w:lvlJc w:val="left"/>
      <w:pPr>
        <w:ind w:left="360" w:hanging="360"/>
      </w:pPr>
      <w:rPr>
        <w:rFont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7">
    <w:nsid w:val="14901C02"/>
    <w:multiLevelType w:val="hybridMultilevel"/>
    <w:tmpl w:val="7ECCD66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5935A7F"/>
    <w:multiLevelType w:val="hybridMultilevel"/>
    <w:tmpl w:val="F97CAE5E"/>
    <w:lvl w:ilvl="0" w:tplc="88BE73E0">
      <w:start w:val="1"/>
      <w:numFmt w:val="bullet"/>
      <w:lvlText w:val=""/>
      <w:lvlJc w:val="left"/>
      <w:pPr>
        <w:ind w:left="1428" w:hanging="360"/>
      </w:pPr>
      <w:rPr>
        <w:rFonts w:ascii="Symbol" w:hAnsi="Symbol" w:hint="default"/>
      </w:rPr>
    </w:lvl>
    <w:lvl w:ilvl="1" w:tplc="340A0003" w:tentative="1">
      <w:start w:val="1"/>
      <w:numFmt w:val="bullet"/>
      <w:lvlText w:val="o"/>
      <w:lvlJc w:val="left"/>
      <w:pPr>
        <w:ind w:left="2148" w:hanging="360"/>
      </w:pPr>
      <w:rPr>
        <w:rFonts w:ascii="Courier New" w:hAnsi="Courier New" w:cs="Courier New" w:hint="default"/>
      </w:rPr>
    </w:lvl>
    <w:lvl w:ilvl="2" w:tplc="340A0005" w:tentative="1">
      <w:start w:val="1"/>
      <w:numFmt w:val="bullet"/>
      <w:lvlText w:val=""/>
      <w:lvlJc w:val="left"/>
      <w:pPr>
        <w:ind w:left="2868" w:hanging="360"/>
      </w:pPr>
      <w:rPr>
        <w:rFonts w:ascii="Wingdings" w:hAnsi="Wingdings" w:hint="default"/>
      </w:rPr>
    </w:lvl>
    <w:lvl w:ilvl="3" w:tplc="340A0001" w:tentative="1">
      <w:start w:val="1"/>
      <w:numFmt w:val="bullet"/>
      <w:lvlText w:val=""/>
      <w:lvlJc w:val="left"/>
      <w:pPr>
        <w:ind w:left="3588" w:hanging="360"/>
      </w:pPr>
      <w:rPr>
        <w:rFonts w:ascii="Symbol" w:hAnsi="Symbol" w:hint="default"/>
      </w:rPr>
    </w:lvl>
    <w:lvl w:ilvl="4" w:tplc="340A0003" w:tentative="1">
      <w:start w:val="1"/>
      <w:numFmt w:val="bullet"/>
      <w:lvlText w:val="o"/>
      <w:lvlJc w:val="left"/>
      <w:pPr>
        <w:ind w:left="4308" w:hanging="360"/>
      </w:pPr>
      <w:rPr>
        <w:rFonts w:ascii="Courier New" w:hAnsi="Courier New" w:cs="Courier New" w:hint="default"/>
      </w:rPr>
    </w:lvl>
    <w:lvl w:ilvl="5" w:tplc="340A0005" w:tentative="1">
      <w:start w:val="1"/>
      <w:numFmt w:val="bullet"/>
      <w:lvlText w:val=""/>
      <w:lvlJc w:val="left"/>
      <w:pPr>
        <w:ind w:left="5028" w:hanging="360"/>
      </w:pPr>
      <w:rPr>
        <w:rFonts w:ascii="Wingdings" w:hAnsi="Wingdings" w:hint="default"/>
      </w:rPr>
    </w:lvl>
    <w:lvl w:ilvl="6" w:tplc="340A0001" w:tentative="1">
      <w:start w:val="1"/>
      <w:numFmt w:val="bullet"/>
      <w:lvlText w:val=""/>
      <w:lvlJc w:val="left"/>
      <w:pPr>
        <w:ind w:left="5748" w:hanging="360"/>
      </w:pPr>
      <w:rPr>
        <w:rFonts w:ascii="Symbol" w:hAnsi="Symbol" w:hint="default"/>
      </w:rPr>
    </w:lvl>
    <w:lvl w:ilvl="7" w:tplc="340A0003" w:tentative="1">
      <w:start w:val="1"/>
      <w:numFmt w:val="bullet"/>
      <w:lvlText w:val="o"/>
      <w:lvlJc w:val="left"/>
      <w:pPr>
        <w:ind w:left="6468" w:hanging="360"/>
      </w:pPr>
      <w:rPr>
        <w:rFonts w:ascii="Courier New" w:hAnsi="Courier New" w:cs="Courier New" w:hint="default"/>
      </w:rPr>
    </w:lvl>
    <w:lvl w:ilvl="8" w:tplc="340A0005" w:tentative="1">
      <w:start w:val="1"/>
      <w:numFmt w:val="bullet"/>
      <w:lvlText w:val=""/>
      <w:lvlJc w:val="left"/>
      <w:pPr>
        <w:ind w:left="7188" w:hanging="360"/>
      </w:pPr>
      <w:rPr>
        <w:rFonts w:ascii="Wingdings" w:hAnsi="Wingdings" w:hint="default"/>
      </w:rPr>
    </w:lvl>
  </w:abstractNum>
  <w:abstractNum w:abstractNumId="9">
    <w:nsid w:val="16C12923"/>
    <w:multiLevelType w:val="hybridMultilevel"/>
    <w:tmpl w:val="28F0C49C"/>
    <w:lvl w:ilvl="0" w:tplc="340A000F">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17E55CD2"/>
    <w:multiLevelType w:val="hybridMultilevel"/>
    <w:tmpl w:val="C0147494"/>
    <w:lvl w:ilvl="0" w:tplc="340A000F">
      <w:start w:val="1"/>
      <w:numFmt w:val="decimal"/>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1">
    <w:nsid w:val="1AB3749E"/>
    <w:multiLevelType w:val="hybridMultilevel"/>
    <w:tmpl w:val="34ECB21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1EC76FED"/>
    <w:multiLevelType w:val="hybridMultilevel"/>
    <w:tmpl w:val="54E4092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1EA3FB7"/>
    <w:multiLevelType w:val="hybridMultilevel"/>
    <w:tmpl w:val="33247676"/>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4">
    <w:nsid w:val="22293E35"/>
    <w:multiLevelType w:val="hybridMultilevel"/>
    <w:tmpl w:val="33E2BB8A"/>
    <w:lvl w:ilvl="0" w:tplc="340A0017">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nsid w:val="22583005"/>
    <w:multiLevelType w:val="hybridMultilevel"/>
    <w:tmpl w:val="0FBCDEA0"/>
    <w:lvl w:ilvl="0" w:tplc="340A000F">
      <w:start w:val="1"/>
      <w:numFmt w:val="decimal"/>
      <w:lvlText w:val="%1."/>
      <w:lvlJc w:val="left"/>
      <w:pPr>
        <w:ind w:left="1428" w:hanging="360"/>
      </w:pPr>
      <w:rPr>
        <w:rFonts w:hint="default"/>
      </w:rPr>
    </w:lvl>
    <w:lvl w:ilvl="1" w:tplc="340A0003" w:tentative="1">
      <w:start w:val="1"/>
      <w:numFmt w:val="bullet"/>
      <w:lvlText w:val="o"/>
      <w:lvlJc w:val="left"/>
      <w:pPr>
        <w:ind w:left="2148" w:hanging="360"/>
      </w:pPr>
      <w:rPr>
        <w:rFonts w:ascii="Courier New" w:hAnsi="Courier New" w:cs="Courier New" w:hint="default"/>
      </w:rPr>
    </w:lvl>
    <w:lvl w:ilvl="2" w:tplc="340A0005" w:tentative="1">
      <w:start w:val="1"/>
      <w:numFmt w:val="bullet"/>
      <w:lvlText w:val=""/>
      <w:lvlJc w:val="left"/>
      <w:pPr>
        <w:ind w:left="2868" w:hanging="360"/>
      </w:pPr>
      <w:rPr>
        <w:rFonts w:ascii="Wingdings" w:hAnsi="Wingdings" w:hint="default"/>
      </w:rPr>
    </w:lvl>
    <w:lvl w:ilvl="3" w:tplc="340A0001" w:tentative="1">
      <w:start w:val="1"/>
      <w:numFmt w:val="bullet"/>
      <w:lvlText w:val=""/>
      <w:lvlJc w:val="left"/>
      <w:pPr>
        <w:ind w:left="3588" w:hanging="360"/>
      </w:pPr>
      <w:rPr>
        <w:rFonts w:ascii="Symbol" w:hAnsi="Symbol" w:hint="default"/>
      </w:rPr>
    </w:lvl>
    <w:lvl w:ilvl="4" w:tplc="340A0003" w:tentative="1">
      <w:start w:val="1"/>
      <w:numFmt w:val="bullet"/>
      <w:lvlText w:val="o"/>
      <w:lvlJc w:val="left"/>
      <w:pPr>
        <w:ind w:left="4308" w:hanging="360"/>
      </w:pPr>
      <w:rPr>
        <w:rFonts w:ascii="Courier New" w:hAnsi="Courier New" w:cs="Courier New" w:hint="default"/>
      </w:rPr>
    </w:lvl>
    <w:lvl w:ilvl="5" w:tplc="340A0005" w:tentative="1">
      <w:start w:val="1"/>
      <w:numFmt w:val="bullet"/>
      <w:lvlText w:val=""/>
      <w:lvlJc w:val="left"/>
      <w:pPr>
        <w:ind w:left="5028" w:hanging="360"/>
      </w:pPr>
      <w:rPr>
        <w:rFonts w:ascii="Wingdings" w:hAnsi="Wingdings" w:hint="default"/>
      </w:rPr>
    </w:lvl>
    <w:lvl w:ilvl="6" w:tplc="340A0001" w:tentative="1">
      <w:start w:val="1"/>
      <w:numFmt w:val="bullet"/>
      <w:lvlText w:val=""/>
      <w:lvlJc w:val="left"/>
      <w:pPr>
        <w:ind w:left="5748" w:hanging="360"/>
      </w:pPr>
      <w:rPr>
        <w:rFonts w:ascii="Symbol" w:hAnsi="Symbol" w:hint="default"/>
      </w:rPr>
    </w:lvl>
    <w:lvl w:ilvl="7" w:tplc="340A0003" w:tentative="1">
      <w:start w:val="1"/>
      <w:numFmt w:val="bullet"/>
      <w:lvlText w:val="o"/>
      <w:lvlJc w:val="left"/>
      <w:pPr>
        <w:ind w:left="6468" w:hanging="360"/>
      </w:pPr>
      <w:rPr>
        <w:rFonts w:ascii="Courier New" w:hAnsi="Courier New" w:cs="Courier New" w:hint="default"/>
      </w:rPr>
    </w:lvl>
    <w:lvl w:ilvl="8" w:tplc="340A0005" w:tentative="1">
      <w:start w:val="1"/>
      <w:numFmt w:val="bullet"/>
      <w:lvlText w:val=""/>
      <w:lvlJc w:val="left"/>
      <w:pPr>
        <w:ind w:left="7188" w:hanging="360"/>
      </w:pPr>
      <w:rPr>
        <w:rFonts w:ascii="Wingdings" w:hAnsi="Wingdings" w:hint="default"/>
      </w:rPr>
    </w:lvl>
  </w:abstractNum>
  <w:abstractNum w:abstractNumId="16">
    <w:nsid w:val="23B92C5A"/>
    <w:multiLevelType w:val="hybridMultilevel"/>
    <w:tmpl w:val="2794ABF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23C857A4"/>
    <w:multiLevelType w:val="hybridMultilevel"/>
    <w:tmpl w:val="C78E4080"/>
    <w:lvl w:ilvl="0" w:tplc="340A0017">
      <w:start w:val="1"/>
      <w:numFmt w:val="lowerLetter"/>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23D02186"/>
    <w:multiLevelType w:val="hybridMultilevel"/>
    <w:tmpl w:val="A9DC0E1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26EC554C"/>
    <w:multiLevelType w:val="hybridMultilevel"/>
    <w:tmpl w:val="0146255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2B4D687D"/>
    <w:multiLevelType w:val="hybridMultilevel"/>
    <w:tmpl w:val="E0689CE0"/>
    <w:lvl w:ilvl="0" w:tplc="FCAACD56">
      <w:start w:val="1"/>
      <w:numFmt w:val="decimal"/>
      <w:lvlText w:val="%1."/>
      <w:lvlJc w:val="left"/>
      <w:pPr>
        <w:ind w:left="684" w:hanging="360"/>
      </w:pPr>
      <w:rPr>
        <w:rFonts w:hint="default"/>
      </w:rPr>
    </w:lvl>
    <w:lvl w:ilvl="1" w:tplc="340A0019" w:tentative="1">
      <w:start w:val="1"/>
      <w:numFmt w:val="lowerLetter"/>
      <w:lvlText w:val="%2."/>
      <w:lvlJc w:val="left"/>
      <w:pPr>
        <w:ind w:left="1404" w:hanging="360"/>
      </w:pPr>
    </w:lvl>
    <w:lvl w:ilvl="2" w:tplc="340A001B" w:tentative="1">
      <w:start w:val="1"/>
      <w:numFmt w:val="lowerRoman"/>
      <w:lvlText w:val="%3."/>
      <w:lvlJc w:val="right"/>
      <w:pPr>
        <w:ind w:left="2124" w:hanging="180"/>
      </w:pPr>
    </w:lvl>
    <w:lvl w:ilvl="3" w:tplc="340A000F" w:tentative="1">
      <w:start w:val="1"/>
      <w:numFmt w:val="decimal"/>
      <w:lvlText w:val="%4."/>
      <w:lvlJc w:val="left"/>
      <w:pPr>
        <w:ind w:left="2844" w:hanging="360"/>
      </w:pPr>
    </w:lvl>
    <w:lvl w:ilvl="4" w:tplc="340A0019" w:tentative="1">
      <w:start w:val="1"/>
      <w:numFmt w:val="lowerLetter"/>
      <w:lvlText w:val="%5."/>
      <w:lvlJc w:val="left"/>
      <w:pPr>
        <w:ind w:left="3564" w:hanging="360"/>
      </w:pPr>
    </w:lvl>
    <w:lvl w:ilvl="5" w:tplc="340A001B" w:tentative="1">
      <w:start w:val="1"/>
      <w:numFmt w:val="lowerRoman"/>
      <w:lvlText w:val="%6."/>
      <w:lvlJc w:val="right"/>
      <w:pPr>
        <w:ind w:left="4284" w:hanging="180"/>
      </w:pPr>
    </w:lvl>
    <w:lvl w:ilvl="6" w:tplc="340A000F" w:tentative="1">
      <w:start w:val="1"/>
      <w:numFmt w:val="decimal"/>
      <w:lvlText w:val="%7."/>
      <w:lvlJc w:val="left"/>
      <w:pPr>
        <w:ind w:left="5004" w:hanging="360"/>
      </w:pPr>
    </w:lvl>
    <w:lvl w:ilvl="7" w:tplc="340A0019" w:tentative="1">
      <w:start w:val="1"/>
      <w:numFmt w:val="lowerLetter"/>
      <w:lvlText w:val="%8."/>
      <w:lvlJc w:val="left"/>
      <w:pPr>
        <w:ind w:left="5724" w:hanging="360"/>
      </w:pPr>
    </w:lvl>
    <w:lvl w:ilvl="8" w:tplc="340A001B" w:tentative="1">
      <w:start w:val="1"/>
      <w:numFmt w:val="lowerRoman"/>
      <w:lvlText w:val="%9."/>
      <w:lvlJc w:val="right"/>
      <w:pPr>
        <w:ind w:left="6444" w:hanging="180"/>
      </w:pPr>
    </w:lvl>
  </w:abstractNum>
  <w:abstractNum w:abstractNumId="21">
    <w:nsid w:val="2F063BD9"/>
    <w:multiLevelType w:val="hybridMultilevel"/>
    <w:tmpl w:val="C0147494"/>
    <w:lvl w:ilvl="0" w:tplc="340A000F">
      <w:start w:val="1"/>
      <w:numFmt w:val="decimal"/>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22">
    <w:nsid w:val="31930507"/>
    <w:multiLevelType w:val="hybridMultilevel"/>
    <w:tmpl w:val="0FBCDEA0"/>
    <w:lvl w:ilvl="0" w:tplc="340A000F">
      <w:start w:val="1"/>
      <w:numFmt w:val="decimal"/>
      <w:lvlText w:val="%1."/>
      <w:lvlJc w:val="left"/>
      <w:pPr>
        <w:ind w:left="1428" w:hanging="360"/>
      </w:pPr>
      <w:rPr>
        <w:rFonts w:hint="default"/>
      </w:rPr>
    </w:lvl>
    <w:lvl w:ilvl="1" w:tplc="340A0003" w:tentative="1">
      <w:start w:val="1"/>
      <w:numFmt w:val="bullet"/>
      <w:lvlText w:val="o"/>
      <w:lvlJc w:val="left"/>
      <w:pPr>
        <w:ind w:left="2148" w:hanging="360"/>
      </w:pPr>
      <w:rPr>
        <w:rFonts w:ascii="Courier New" w:hAnsi="Courier New" w:cs="Courier New" w:hint="default"/>
      </w:rPr>
    </w:lvl>
    <w:lvl w:ilvl="2" w:tplc="340A0005" w:tentative="1">
      <w:start w:val="1"/>
      <w:numFmt w:val="bullet"/>
      <w:lvlText w:val=""/>
      <w:lvlJc w:val="left"/>
      <w:pPr>
        <w:ind w:left="2868" w:hanging="360"/>
      </w:pPr>
      <w:rPr>
        <w:rFonts w:ascii="Wingdings" w:hAnsi="Wingdings" w:hint="default"/>
      </w:rPr>
    </w:lvl>
    <w:lvl w:ilvl="3" w:tplc="340A0001" w:tentative="1">
      <w:start w:val="1"/>
      <w:numFmt w:val="bullet"/>
      <w:lvlText w:val=""/>
      <w:lvlJc w:val="left"/>
      <w:pPr>
        <w:ind w:left="3588" w:hanging="360"/>
      </w:pPr>
      <w:rPr>
        <w:rFonts w:ascii="Symbol" w:hAnsi="Symbol" w:hint="default"/>
      </w:rPr>
    </w:lvl>
    <w:lvl w:ilvl="4" w:tplc="340A0003" w:tentative="1">
      <w:start w:val="1"/>
      <w:numFmt w:val="bullet"/>
      <w:lvlText w:val="o"/>
      <w:lvlJc w:val="left"/>
      <w:pPr>
        <w:ind w:left="4308" w:hanging="360"/>
      </w:pPr>
      <w:rPr>
        <w:rFonts w:ascii="Courier New" w:hAnsi="Courier New" w:cs="Courier New" w:hint="default"/>
      </w:rPr>
    </w:lvl>
    <w:lvl w:ilvl="5" w:tplc="340A0005" w:tentative="1">
      <w:start w:val="1"/>
      <w:numFmt w:val="bullet"/>
      <w:lvlText w:val=""/>
      <w:lvlJc w:val="left"/>
      <w:pPr>
        <w:ind w:left="5028" w:hanging="360"/>
      </w:pPr>
      <w:rPr>
        <w:rFonts w:ascii="Wingdings" w:hAnsi="Wingdings" w:hint="default"/>
      </w:rPr>
    </w:lvl>
    <w:lvl w:ilvl="6" w:tplc="340A0001" w:tentative="1">
      <w:start w:val="1"/>
      <w:numFmt w:val="bullet"/>
      <w:lvlText w:val=""/>
      <w:lvlJc w:val="left"/>
      <w:pPr>
        <w:ind w:left="5748" w:hanging="360"/>
      </w:pPr>
      <w:rPr>
        <w:rFonts w:ascii="Symbol" w:hAnsi="Symbol" w:hint="default"/>
      </w:rPr>
    </w:lvl>
    <w:lvl w:ilvl="7" w:tplc="340A0003" w:tentative="1">
      <w:start w:val="1"/>
      <w:numFmt w:val="bullet"/>
      <w:lvlText w:val="o"/>
      <w:lvlJc w:val="left"/>
      <w:pPr>
        <w:ind w:left="6468" w:hanging="360"/>
      </w:pPr>
      <w:rPr>
        <w:rFonts w:ascii="Courier New" w:hAnsi="Courier New" w:cs="Courier New" w:hint="default"/>
      </w:rPr>
    </w:lvl>
    <w:lvl w:ilvl="8" w:tplc="340A0005" w:tentative="1">
      <w:start w:val="1"/>
      <w:numFmt w:val="bullet"/>
      <w:lvlText w:val=""/>
      <w:lvlJc w:val="left"/>
      <w:pPr>
        <w:ind w:left="7188" w:hanging="360"/>
      </w:pPr>
      <w:rPr>
        <w:rFonts w:ascii="Wingdings" w:hAnsi="Wingdings" w:hint="default"/>
      </w:rPr>
    </w:lvl>
  </w:abstractNum>
  <w:abstractNum w:abstractNumId="23">
    <w:nsid w:val="3388372C"/>
    <w:multiLevelType w:val="hybridMultilevel"/>
    <w:tmpl w:val="5212F6FE"/>
    <w:lvl w:ilvl="0" w:tplc="C68A4212">
      <w:start w:val="1"/>
      <w:numFmt w:val="bullet"/>
      <w:lvlText w:val="-"/>
      <w:lvlJc w:val="left"/>
      <w:pPr>
        <w:ind w:left="720" w:hanging="360"/>
      </w:pPr>
      <w:rPr>
        <w:rFonts w:ascii="Cambria" w:eastAsia="Cambria" w:hAnsi="Cambria" w:cs="Times New Roman" w:hint="default"/>
      </w:rPr>
    </w:lvl>
    <w:lvl w:ilvl="1" w:tplc="35623954">
      <w:numFmt w:val="bullet"/>
      <w:lvlText w:val="•"/>
      <w:lvlJc w:val="left"/>
      <w:pPr>
        <w:ind w:left="1500" w:hanging="420"/>
      </w:pPr>
      <w:rPr>
        <w:rFonts w:ascii="Calibri" w:eastAsia="Calibri" w:hAnsi="Calibri" w:cs="Arial"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365E6FA8"/>
    <w:multiLevelType w:val="hybridMultilevel"/>
    <w:tmpl w:val="43CA066A"/>
    <w:lvl w:ilvl="0" w:tplc="340A000F">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401537D4"/>
    <w:multiLevelType w:val="hybridMultilevel"/>
    <w:tmpl w:val="0FBCDEA0"/>
    <w:lvl w:ilvl="0" w:tplc="340A000F">
      <w:start w:val="1"/>
      <w:numFmt w:val="decimal"/>
      <w:lvlText w:val="%1."/>
      <w:lvlJc w:val="left"/>
      <w:pPr>
        <w:ind w:left="1428" w:hanging="360"/>
      </w:pPr>
      <w:rPr>
        <w:rFonts w:hint="default"/>
      </w:rPr>
    </w:lvl>
    <w:lvl w:ilvl="1" w:tplc="340A0003" w:tentative="1">
      <w:start w:val="1"/>
      <w:numFmt w:val="bullet"/>
      <w:lvlText w:val="o"/>
      <w:lvlJc w:val="left"/>
      <w:pPr>
        <w:ind w:left="2148" w:hanging="360"/>
      </w:pPr>
      <w:rPr>
        <w:rFonts w:ascii="Courier New" w:hAnsi="Courier New" w:cs="Courier New" w:hint="default"/>
      </w:rPr>
    </w:lvl>
    <w:lvl w:ilvl="2" w:tplc="340A0005" w:tentative="1">
      <w:start w:val="1"/>
      <w:numFmt w:val="bullet"/>
      <w:lvlText w:val=""/>
      <w:lvlJc w:val="left"/>
      <w:pPr>
        <w:ind w:left="2868" w:hanging="360"/>
      </w:pPr>
      <w:rPr>
        <w:rFonts w:ascii="Wingdings" w:hAnsi="Wingdings" w:hint="default"/>
      </w:rPr>
    </w:lvl>
    <w:lvl w:ilvl="3" w:tplc="340A0001" w:tentative="1">
      <w:start w:val="1"/>
      <w:numFmt w:val="bullet"/>
      <w:lvlText w:val=""/>
      <w:lvlJc w:val="left"/>
      <w:pPr>
        <w:ind w:left="3588" w:hanging="360"/>
      </w:pPr>
      <w:rPr>
        <w:rFonts w:ascii="Symbol" w:hAnsi="Symbol" w:hint="default"/>
      </w:rPr>
    </w:lvl>
    <w:lvl w:ilvl="4" w:tplc="340A0003" w:tentative="1">
      <w:start w:val="1"/>
      <w:numFmt w:val="bullet"/>
      <w:lvlText w:val="o"/>
      <w:lvlJc w:val="left"/>
      <w:pPr>
        <w:ind w:left="4308" w:hanging="360"/>
      </w:pPr>
      <w:rPr>
        <w:rFonts w:ascii="Courier New" w:hAnsi="Courier New" w:cs="Courier New" w:hint="default"/>
      </w:rPr>
    </w:lvl>
    <w:lvl w:ilvl="5" w:tplc="340A0005" w:tentative="1">
      <w:start w:val="1"/>
      <w:numFmt w:val="bullet"/>
      <w:lvlText w:val=""/>
      <w:lvlJc w:val="left"/>
      <w:pPr>
        <w:ind w:left="5028" w:hanging="360"/>
      </w:pPr>
      <w:rPr>
        <w:rFonts w:ascii="Wingdings" w:hAnsi="Wingdings" w:hint="default"/>
      </w:rPr>
    </w:lvl>
    <w:lvl w:ilvl="6" w:tplc="340A0001" w:tentative="1">
      <w:start w:val="1"/>
      <w:numFmt w:val="bullet"/>
      <w:lvlText w:val=""/>
      <w:lvlJc w:val="left"/>
      <w:pPr>
        <w:ind w:left="5748" w:hanging="360"/>
      </w:pPr>
      <w:rPr>
        <w:rFonts w:ascii="Symbol" w:hAnsi="Symbol" w:hint="default"/>
      </w:rPr>
    </w:lvl>
    <w:lvl w:ilvl="7" w:tplc="340A0003" w:tentative="1">
      <w:start w:val="1"/>
      <w:numFmt w:val="bullet"/>
      <w:lvlText w:val="o"/>
      <w:lvlJc w:val="left"/>
      <w:pPr>
        <w:ind w:left="6468" w:hanging="360"/>
      </w:pPr>
      <w:rPr>
        <w:rFonts w:ascii="Courier New" w:hAnsi="Courier New" w:cs="Courier New" w:hint="default"/>
      </w:rPr>
    </w:lvl>
    <w:lvl w:ilvl="8" w:tplc="340A0005" w:tentative="1">
      <w:start w:val="1"/>
      <w:numFmt w:val="bullet"/>
      <w:lvlText w:val=""/>
      <w:lvlJc w:val="left"/>
      <w:pPr>
        <w:ind w:left="7188" w:hanging="360"/>
      </w:pPr>
      <w:rPr>
        <w:rFonts w:ascii="Wingdings" w:hAnsi="Wingdings" w:hint="default"/>
      </w:rPr>
    </w:lvl>
  </w:abstractNum>
  <w:abstractNum w:abstractNumId="26">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8801"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nsid w:val="4B6D545B"/>
    <w:multiLevelType w:val="hybridMultilevel"/>
    <w:tmpl w:val="A5A2B600"/>
    <w:lvl w:ilvl="0" w:tplc="8DCC5A5C">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4C841718"/>
    <w:multiLevelType w:val="hybridMultilevel"/>
    <w:tmpl w:val="376E0888"/>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9">
    <w:nsid w:val="4DAA255A"/>
    <w:multiLevelType w:val="hybridMultilevel"/>
    <w:tmpl w:val="48A09F1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4E320B1E"/>
    <w:multiLevelType w:val="hybridMultilevel"/>
    <w:tmpl w:val="5038DC04"/>
    <w:lvl w:ilvl="0" w:tplc="518AA0E2">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4E5E2244"/>
    <w:multiLevelType w:val="hybridMultilevel"/>
    <w:tmpl w:val="AA540628"/>
    <w:lvl w:ilvl="0" w:tplc="8DCC5A5C">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nsid w:val="4F360090"/>
    <w:multiLevelType w:val="hybridMultilevel"/>
    <w:tmpl w:val="B78E4F14"/>
    <w:lvl w:ilvl="0" w:tplc="518AA0E2">
      <w:start w:val="1"/>
      <w:numFmt w:val="bullet"/>
      <w:lvlText w:val=""/>
      <w:lvlJc w:val="left"/>
      <w:pPr>
        <w:ind w:left="1080" w:hanging="360"/>
      </w:pPr>
      <w:rPr>
        <w:rFonts w:ascii="Symbol" w:hAnsi="Symbol" w:hint="default"/>
        <w:color w:val="auto"/>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33">
    <w:nsid w:val="50E17F12"/>
    <w:multiLevelType w:val="hybridMultilevel"/>
    <w:tmpl w:val="14A08A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52E61B7D"/>
    <w:multiLevelType w:val="hybridMultilevel"/>
    <w:tmpl w:val="0DB64028"/>
    <w:lvl w:ilvl="0" w:tplc="0C0A0005">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5">
    <w:nsid w:val="54FD2AE9"/>
    <w:multiLevelType w:val="hybridMultilevel"/>
    <w:tmpl w:val="DBD4CE9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562B7AB6"/>
    <w:multiLevelType w:val="hybridMultilevel"/>
    <w:tmpl w:val="20745028"/>
    <w:lvl w:ilvl="0" w:tplc="6A385F3C">
      <w:start w:val="1"/>
      <w:numFmt w:val="lowerLetter"/>
      <w:lvlText w:val="%1)"/>
      <w:lvlJc w:val="left"/>
      <w:pPr>
        <w:ind w:left="360" w:hanging="360"/>
      </w:pPr>
      <w:rPr>
        <w:rFonts w:asciiTheme="minorHAnsi" w:eastAsia="Calibri" w:hAnsiTheme="minorHAnsi" w:cs="Times New Roman"/>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7">
    <w:nsid w:val="5ACB5DFB"/>
    <w:multiLevelType w:val="hybridMultilevel"/>
    <w:tmpl w:val="12BE4A5A"/>
    <w:lvl w:ilvl="0" w:tplc="340A0017">
      <w:start w:val="1"/>
      <w:numFmt w:val="lowerLetter"/>
      <w:lvlText w:val="%1)"/>
      <w:lvlJc w:val="left"/>
      <w:pPr>
        <w:ind w:left="360" w:hanging="360"/>
      </w:pPr>
      <w:rPr>
        <w:rFont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8">
    <w:nsid w:val="60EC1B4F"/>
    <w:multiLevelType w:val="hybridMultilevel"/>
    <w:tmpl w:val="6A6056B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61DD1583"/>
    <w:multiLevelType w:val="hybridMultilevel"/>
    <w:tmpl w:val="638C6A5A"/>
    <w:lvl w:ilvl="0" w:tplc="340A000F">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0">
    <w:nsid w:val="62AE78C3"/>
    <w:multiLevelType w:val="hybridMultilevel"/>
    <w:tmpl w:val="12BE4A5A"/>
    <w:lvl w:ilvl="0" w:tplc="340A0017">
      <w:start w:val="1"/>
      <w:numFmt w:val="lowerLetter"/>
      <w:lvlText w:val="%1)"/>
      <w:lvlJc w:val="left"/>
      <w:pPr>
        <w:ind w:left="360" w:hanging="360"/>
      </w:pPr>
      <w:rPr>
        <w:rFont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41">
    <w:nsid w:val="63B90CEF"/>
    <w:multiLevelType w:val="hybridMultilevel"/>
    <w:tmpl w:val="A6EA0C98"/>
    <w:lvl w:ilvl="0" w:tplc="88BE73E0">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42">
    <w:nsid w:val="677A00BE"/>
    <w:multiLevelType w:val="hybridMultilevel"/>
    <w:tmpl w:val="6BAC329A"/>
    <w:lvl w:ilvl="0" w:tplc="340A0001">
      <w:start w:val="1"/>
      <w:numFmt w:val="bullet"/>
      <w:lvlText w:val=""/>
      <w:lvlJc w:val="left"/>
      <w:pPr>
        <w:ind w:left="1428" w:hanging="360"/>
      </w:pPr>
      <w:rPr>
        <w:rFonts w:ascii="Symbol" w:hAnsi="Symbol" w:hint="default"/>
      </w:rPr>
    </w:lvl>
    <w:lvl w:ilvl="1" w:tplc="340A0003" w:tentative="1">
      <w:start w:val="1"/>
      <w:numFmt w:val="bullet"/>
      <w:lvlText w:val="o"/>
      <w:lvlJc w:val="left"/>
      <w:pPr>
        <w:ind w:left="2148" w:hanging="360"/>
      </w:pPr>
      <w:rPr>
        <w:rFonts w:ascii="Courier New" w:hAnsi="Courier New" w:cs="Courier New" w:hint="default"/>
      </w:rPr>
    </w:lvl>
    <w:lvl w:ilvl="2" w:tplc="340A0005" w:tentative="1">
      <w:start w:val="1"/>
      <w:numFmt w:val="bullet"/>
      <w:lvlText w:val=""/>
      <w:lvlJc w:val="left"/>
      <w:pPr>
        <w:ind w:left="2868" w:hanging="360"/>
      </w:pPr>
      <w:rPr>
        <w:rFonts w:ascii="Wingdings" w:hAnsi="Wingdings" w:hint="default"/>
      </w:rPr>
    </w:lvl>
    <w:lvl w:ilvl="3" w:tplc="340A0001" w:tentative="1">
      <w:start w:val="1"/>
      <w:numFmt w:val="bullet"/>
      <w:lvlText w:val=""/>
      <w:lvlJc w:val="left"/>
      <w:pPr>
        <w:ind w:left="3588" w:hanging="360"/>
      </w:pPr>
      <w:rPr>
        <w:rFonts w:ascii="Symbol" w:hAnsi="Symbol" w:hint="default"/>
      </w:rPr>
    </w:lvl>
    <w:lvl w:ilvl="4" w:tplc="340A0003" w:tentative="1">
      <w:start w:val="1"/>
      <w:numFmt w:val="bullet"/>
      <w:lvlText w:val="o"/>
      <w:lvlJc w:val="left"/>
      <w:pPr>
        <w:ind w:left="4308" w:hanging="360"/>
      </w:pPr>
      <w:rPr>
        <w:rFonts w:ascii="Courier New" w:hAnsi="Courier New" w:cs="Courier New" w:hint="default"/>
      </w:rPr>
    </w:lvl>
    <w:lvl w:ilvl="5" w:tplc="340A0005" w:tentative="1">
      <w:start w:val="1"/>
      <w:numFmt w:val="bullet"/>
      <w:lvlText w:val=""/>
      <w:lvlJc w:val="left"/>
      <w:pPr>
        <w:ind w:left="5028" w:hanging="360"/>
      </w:pPr>
      <w:rPr>
        <w:rFonts w:ascii="Wingdings" w:hAnsi="Wingdings" w:hint="default"/>
      </w:rPr>
    </w:lvl>
    <w:lvl w:ilvl="6" w:tplc="340A0001" w:tentative="1">
      <w:start w:val="1"/>
      <w:numFmt w:val="bullet"/>
      <w:lvlText w:val=""/>
      <w:lvlJc w:val="left"/>
      <w:pPr>
        <w:ind w:left="5748" w:hanging="360"/>
      </w:pPr>
      <w:rPr>
        <w:rFonts w:ascii="Symbol" w:hAnsi="Symbol" w:hint="default"/>
      </w:rPr>
    </w:lvl>
    <w:lvl w:ilvl="7" w:tplc="340A0003" w:tentative="1">
      <w:start w:val="1"/>
      <w:numFmt w:val="bullet"/>
      <w:lvlText w:val="o"/>
      <w:lvlJc w:val="left"/>
      <w:pPr>
        <w:ind w:left="6468" w:hanging="360"/>
      </w:pPr>
      <w:rPr>
        <w:rFonts w:ascii="Courier New" w:hAnsi="Courier New" w:cs="Courier New" w:hint="default"/>
      </w:rPr>
    </w:lvl>
    <w:lvl w:ilvl="8" w:tplc="340A0005" w:tentative="1">
      <w:start w:val="1"/>
      <w:numFmt w:val="bullet"/>
      <w:lvlText w:val=""/>
      <w:lvlJc w:val="left"/>
      <w:pPr>
        <w:ind w:left="7188" w:hanging="360"/>
      </w:pPr>
      <w:rPr>
        <w:rFonts w:ascii="Wingdings" w:hAnsi="Wingdings" w:hint="default"/>
      </w:rPr>
    </w:lvl>
  </w:abstractNum>
  <w:abstractNum w:abstractNumId="43">
    <w:nsid w:val="6ADE18D8"/>
    <w:multiLevelType w:val="hybridMultilevel"/>
    <w:tmpl w:val="9FDA0B76"/>
    <w:lvl w:ilvl="0" w:tplc="0DA0087E">
      <w:start w:val="1"/>
      <w:numFmt w:val="decimal"/>
      <w:lvlText w:val="%1."/>
      <w:lvlJc w:val="left"/>
      <w:pPr>
        <w:ind w:left="720" w:hanging="360"/>
      </w:pPr>
      <w:rPr>
        <w:rFonts w:hint="default"/>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nsid w:val="725F0176"/>
    <w:multiLevelType w:val="hybridMultilevel"/>
    <w:tmpl w:val="3F226F92"/>
    <w:lvl w:ilvl="0" w:tplc="340A000F">
      <w:start w:val="1"/>
      <w:numFmt w:val="decimal"/>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45">
    <w:nsid w:val="77D20B4B"/>
    <w:multiLevelType w:val="hybridMultilevel"/>
    <w:tmpl w:val="C1288C4A"/>
    <w:lvl w:ilvl="0" w:tplc="8DCC5A5C">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46">
    <w:nsid w:val="7B4D1E84"/>
    <w:multiLevelType w:val="hybridMultilevel"/>
    <w:tmpl w:val="DB9C8A2E"/>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num w:numId="1">
    <w:abstractNumId w:val="26"/>
  </w:num>
  <w:num w:numId="2">
    <w:abstractNumId w:val="32"/>
  </w:num>
  <w:num w:numId="3">
    <w:abstractNumId w:val="39"/>
  </w:num>
  <w:num w:numId="4">
    <w:abstractNumId w:val="30"/>
  </w:num>
  <w:num w:numId="5">
    <w:abstractNumId w:val="23"/>
  </w:num>
  <w:num w:numId="6">
    <w:abstractNumId w:val="11"/>
  </w:num>
  <w:num w:numId="7">
    <w:abstractNumId w:val="17"/>
  </w:num>
  <w:num w:numId="8">
    <w:abstractNumId w:val="12"/>
  </w:num>
  <w:num w:numId="9">
    <w:abstractNumId w:val="34"/>
  </w:num>
  <w:num w:numId="10">
    <w:abstractNumId w:val="41"/>
  </w:num>
  <w:num w:numId="11">
    <w:abstractNumId w:val="29"/>
  </w:num>
  <w:num w:numId="12">
    <w:abstractNumId w:val="18"/>
  </w:num>
  <w:num w:numId="13">
    <w:abstractNumId w:val="0"/>
  </w:num>
  <w:num w:numId="14">
    <w:abstractNumId w:val="9"/>
  </w:num>
  <w:num w:numId="15">
    <w:abstractNumId w:val="27"/>
  </w:num>
  <w:num w:numId="16">
    <w:abstractNumId w:val="31"/>
  </w:num>
  <w:num w:numId="17">
    <w:abstractNumId w:val="3"/>
  </w:num>
  <w:num w:numId="18">
    <w:abstractNumId w:val="37"/>
  </w:num>
  <w:num w:numId="19">
    <w:abstractNumId w:val="1"/>
  </w:num>
  <w:num w:numId="20">
    <w:abstractNumId w:val="6"/>
  </w:num>
  <w:num w:numId="21">
    <w:abstractNumId w:val="36"/>
  </w:num>
  <w:num w:numId="22">
    <w:abstractNumId w:val="40"/>
  </w:num>
  <w:num w:numId="23">
    <w:abstractNumId w:val="14"/>
  </w:num>
  <w:num w:numId="24">
    <w:abstractNumId w:val="43"/>
  </w:num>
  <w:num w:numId="25">
    <w:abstractNumId w:val="4"/>
  </w:num>
  <w:num w:numId="26">
    <w:abstractNumId w:val="24"/>
  </w:num>
  <w:num w:numId="27">
    <w:abstractNumId w:val="20"/>
  </w:num>
  <w:num w:numId="28">
    <w:abstractNumId w:val="13"/>
  </w:num>
  <w:num w:numId="29">
    <w:abstractNumId w:val="38"/>
  </w:num>
  <w:num w:numId="30">
    <w:abstractNumId w:val="10"/>
  </w:num>
  <w:num w:numId="31">
    <w:abstractNumId w:val="44"/>
  </w:num>
  <w:num w:numId="32">
    <w:abstractNumId w:val="21"/>
  </w:num>
  <w:num w:numId="33">
    <w:abstractNumId w:val="5"/>
  </w:num>
  <w:num w:numId="34">
    <w:abstractNumId w:val="35"/>
  </w:num>
  <w:num w:numId="35">
    <w:abstractNumId w:val="46"/>
  </w:num>
  <w:num w:numId="36">
    <w:abstractNumId w:val="2"/>
  </w:num>
  <w:num w:numId="37">
    <w:abstractNumId w:val="16"/>
  </w:num>
  <w:num w:numId="38">
    <w:abstractNumId w:val="28"/>
  </w:num>
  <w:num w:numId="39">
    <w:abstractNumId w:val="42"/>
  </w:num>
  <w:num w:numId="40">
    <w:abstractNumId w:val="8"/>
  </w:num>
  <w:num w:numId="41">
    <w:abstractNumId w:val="45"/>
  </w:num>
  <w:num w:numId="42">
    <w:abstractNumId w:val="25"/>
  </w:num>
  <w:num w:numId="43">
    <w:abstractNumId w:val="33"/>
  </w:num>
  <w:num w:numId="44">
    <w:abstractNumId w:val="22"/>
  </w:num>
  <w:num w:numId="45">
    <w:abstractNumId w:val="15"/>
  </w:num>
  <w:num w:numId="46">
    <w:abstractNumId w:val="19"/>
  </w:num>
  <w:num w:numId="47">
    <w:abstractNumId w:val="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1FC4"/>
    <w:rsid w:val="00002A64"/>
    <w:rsid w:val="00003201"/>
    <w:rsid w:val="00004C82"/>
    <w:rsid w:val="00004D1D"/>
    <w:rsid w:val="00004DA9"/>
    <w:rsid w:val="0000504B"/>
    <w:rsid w:val="000050B6"/>
    <w:rsid w:val="000053DA"/>
    <w:rsid w:val="000063B5"/>
    <w:rsid w:val="0000671C"/>
    <w:rsid w:val="0000680A"/>
    <w:rsid w:val="0000686C"/>
    <w:rsid w:val="00006FE0"/>
    <w:rsid w:val="000070A0"/>
    <w:rsid w:val="000073AD"/>
    <w:rsid w:val="00007F36"/>
    <w:rsid w:val="00010951"/>
    <w:rsid w:val="00010F10"/>
    <w:rsid w:val="000111CD"/>
    <w:rsid w:val="0001171E"/>
    <w:rsid w:val="00011B43"/>
    <w:rsid w:val="00011B4E"/>
    <w:rsid w:val="00012236"/>
    <w:rsid w:val="0001223F"/>
    <w:rsid w:val="00012AA2"/>
    <w:rsid w:val="00012EFD"/>
    <w:rsid w:val="000132B4"/>
    <w:rsid w:val="000143C8"/>
    <w:rsid w:val="00015199"/>
    <w:rsid w:val="000151C7"/>
    <w:rsid w:val="0001653F"/>
    <w:rsid w:val="000165D1"/>
    <w:rsid w:val="00016950"/>
    <w:rsid w:val="00017147"/>
    <w:rsid w:val="000173AF"/>
    <w:rsid w:val="0001781A"/>
    <w:rsid w:val="000179CE"/>
    <w:rsid w:val="00017B97"/>
    <w:rsid w:val="0002008E"/>
    <w:rsid w:val="0002019C"/>
    <w:rsid w:val="000201D0"/>
    <w:rsid w:val="000201ED"/>
    <w:rsid w:val="000209B6"/>
    <w:rsid w:val="00021B10"/>
    <w:rsid w:val="00022D91"/>
    <w:rsid w:val="00023D86"/>
    <w:rsid w:val="00024A72"/>
    <w:rsid w:val="00024B75"/>
    <w:rsid w:val="00024ECF"/>
    <w:rsid w:val="000250E0"/>
    <w:rsid w:val="000254B9"/>
    <w:rsid w:val="00025B2E"/>
    <w:rsid w:val="00025CB5"/>
    <w:rsid w:val="00025D19"/>
    <w:rsid w:val="000261BD"/>
    <w:rsid w:val="00026275"/>
    <w:rsid w:val="00026898"/>
    <w:rsid w:val="00026918"/>
    <w:rsid w:val="00026F3F"/>
    <w:rsid w:val="00027135"/>
    <w:rsid w:val="0003006F"/>
    <w:rsid w:val="0003074D"/>
    <w:rsid w:val="00030FFA"/>
    <w:rsid w:val="000314CF"/>
    <w:rsid w:val="00031A20"/>
    <w:rsid w:val="00031CDC"/>
    <w:rsid w:val="00032BC7"/>
    <w:rsid w:val="00032CEC"/>
    <w:rsid w:val="00032D4D"/>
    <w:rsid w:val="00032DB0"/>
    <w:rsid w:val="0003408B"/>
    <w:rsid w:val="00035709"/>
    <w:rsid w:val="0003599B"/>
    <w:rsid w:val="00035E71"/>
    <w:rsid w:val="000361F7"/>
    <w:rsid w:val="00036213"/>
    <w:rsid w:val="00036314"/>
    <w:rsid w:val="00036D37"/>
    <w:rsid w:val="00037725"/>
    <w:rsid w:val="000378D0"/>
    <w:rsid w:val="00037D08"/>
    <w:rsid w:val="00037F70"/>
    <w:rsid w:val="00040F4E"/>
    <w:rsid w:val="00041C3F"/>
    <w:rsid w:val="00041FA4"/>
    <w:rsid w:val="00042CA6"/>
    <w:rsid w:val="000431BC"/>
    <w:rsid w:val="00043318"/>
    <w:rsid w:val="0004340C"/>
    <w:rsid w:val="00043B71"/>
    <w:rsid w:val="00043DDD"/>
    <w:rsid w:val="00044B58"/>
    <w:rsid w:val="00044ED6"/>
    <w:rsid w:val="00044FC9"/>
    <w:rsid w:val="00045406"/>
    <w:rsid w:val="00045AE9"/>
    <w:rsid w:val="00045DA2"/>
    <w:rsid w:val="000463A5"/>
    <w:rsid w:val="0004795B"/>
    <w:rsid w:val="00047D2A"/>
    <w:rsid w:val="00050D4E"/>
    <w:rsid w:val="00050FA9"/>
    <w:rsid w:val="00051C01"/>
    <w:rsid w:val="00051EDB"/>
    <w:rsid w:val="000521CD"/>
    <w:rsid w:val="00053102"/>
    <w:rsid w:val="000532FE"/>
    <w:rsid w:val="000534A8"/>
    <w:rsid w:val="00053B98"/>
    <w:rsid w:val="00053FAE"/>
    <w:rsid w:val="0005403F"/>
    <w:rsid w:val="000542ED"/>
    <w:rsid w:val="00054F6E"/>
    <w:rsid w:val="00055067"/>
    <w:rsid w:val="000559DE"/>
    <w:rsid w:val="00055CA3"/>
    <w:rsid w:val="00055E3E"/>
    <w:rsid w:val="00055E6D"/>
    <w:rsid w:val="000563EB"/>
    <w:rsid w:val="00056D41"/>
    <w:rsid w:val="00056D80"/>
    <w:rsid w:val="000570D6"/>
    <w:rsid w:val="000572EE"/>
    <w:rsid w:val="00057509"/>
    <w:rsid w:val="00060328"/>
    <w:rsid w:val="0006095C"/>
    <w:rsid w:val="00060CEE"/>
    <w:rsid w:val="000613BF"/>
    <w:rsid w:val="00061709"/>
    <w:rsid w:val="00061DDE"/>
    <w:rsid w:val="000624CE"/>
    <w:rsid w:val="0006259B"/>
    <w:rsid w:val="00062D5F"/>
    <w:rsid w:val="000643D4"/>
    <w:rsid w:val="000644EA"/>
    <w:rsid w:val="00064B76"/>
    <w:rsid w:val="00065147"/>
    <w:rsid w:val="000655AA"/>
    <w:rsid w:val="0006599F"/>
    <w:rsid w:val="00065CBB"/>
    <w:rsid w:val="0006612E"/>
    <w:rsid w:val="00066188"/>
    <w:rsid w:val="000667E1"/>
    <w:rsid w:val="00066A1C"/>
    <w:rsid w:val="00066E7A"/>
    <w:rsid w:val="00067155"/>
    <w:rsid w:val="00067269"/>
    <w:rsid w:val="00067715"/>
    <w:rsid w:val="00071004"/>
    <w:rsid w:val="0007139D"/>
    <w:rsid w:val="00071ABB"/>
    <w:rsid w:val="00071B2E"/>
    <w:rsid w:val="0007229B"/>
    <w:rsid w:val="000728A8"/>
    <w:rsid w:val="000730EC"/>
    <w:rsid w:val="000745F3"/>
    <w:rsid w:val="0007466F"/>
    <w:rsid w:val="000747F0"/>
    <w:rsid w:val="00074A64"/>
    <w:rsid w:val="00074EC7"/>
    <w:rsid w:val="00075A70"/>
    <w:rsid w:val="00075D6D"/>
    <w:rsid w:val="000766E6"/>
    <w:rsid w:val="00077563"/>
    <w:rsid w:val="0008091D"/>
    <w:rsid w:val="00081E11"/>
    <w:rsid w:val="00082230"/>
    <w:rsid w:val="0008249D"/>
    <w:rsid w:val="00082629"/>
    <w:rsid w:val="00082C6F"/>
    <w:rsid w:val="00083084"/>
    <w:rsid w:val="000830DD"/>
    <w:rsid w:val="00083A21"/>
    <w:rsid w:val="00083B96"/>
    <w:rsid w:val="00084320"/>
    <w:rsid w:val="00084EBF"/>
    <w:rsid w:val="00085CB7"/>
    <w:rsid w:val="00086D89"/>
    <w:rsid w:val="00086DEA"/>
    <w:rsid w:val="00087118"/>
    <w:rsid w:val="00087258"/>
    <w:rsid w:val="0009113B"/>
    <w:rsid w:val="00091159"/>
    <w:rsid w:val="0009119B"/>
    <w:rsid w:val="000914A4"/>
    <w:rsid w:val="00091C81"/>
    <w:rsid w:val="00091D16"/>
    <w:rsid w:val="000927D0"/>
    <w:rsid w:val="00092FAB"/>
    <w:rsid w:val="0009302D"/>
    <w:rsid w:val="000932E2"/>
    <w:rsid w:val="000936B4"/>
    <w:rsid w:val="00093700"/>
    <w:rsid w:val="00094E56"/>
    <w:rsid w:val="000959D8"/>
    <w:rsid w:val="00095A4A"/>
    <w:rsid w:val="00095DB4"/>
    <w:rsid w:val="00095DE7"/>
    <w:rsid w:val="00096213"/>
    <w:rsid w:val="00096366"/>
    <w:rsid w:val="00096587"/>
    <w:rsid w:val="000975B5"/>
    <w:rsid w:val="00097809"/>
    <w:rsid w:val="00097C39"/>
    <w:rsid w:val="000A004C"/>
    <w:rsid w:val="000A0154"/>
    <w:rsid w:val="000A027D"/>
    <w:rsid w:val="000A0A40"/>
    <w:rsid w:val="000A10B0"/>
    <w:rsid w:val="000A216C"/>
    <w:rsid w:val="000A3133"/>
    <w:rsid w:val="000A321B"/>
    <w:rsid w:val="000A3227"/>
    <w:rsid w:val="000A34DC"/>
    <w:rsid w:val="000A38C4"/>
    <w:rsid w:val="000A39B1"/>
    <w:rsid w:val="000A41F5"/>
    <w:rsid w:val="000A46D4"/>
    <w:rsid w:val="000A48D7"/>
    <w:rsid w:val="000A4D15"/>
    <w:rsid w:val="000A4EC8"/>
    <w:rsid w:val="000A597B"/>
    <w:rsid w:val="000A6543"/>
    <w:rsid w:val="000A68A5"/>
    <w:rsid w:val="000A6BEE"/>
    <w:rsid w:val="000A715D"/>
    <w:rsid w:val="000A7307"/>
    <w:rsid w:val="000A7B10"/>
    <w:rsid w:val="000A7C42"/>
    <w:rsid w:val="000B0411"/>
    <w:rsid w:val="000B0D17"/>
    <w:rsid w:val="000B1041"/>
    <w:rsid w:val="000B12C1"/>
    <w:rsid w:val="000B1A46"/>
    <w:rsid w:val="000B2A8F"/>
    <w:rsid w:val="000B32AE"/>
    <w:rsid w:val="000B34B2"/>
    <w:rsid w:val="000B41A3"/>
    <w:rsid w:val="000B41DD"/>
    <w:rsid w:val="000B4852"/>
    <w:rsid w:val="000B4A26"/>
    <w:rsid w:val="000B4C91"/>
    <w:rsid w:val="000B4F86"/>
    <w:rsid w:val="000B52F8"/>
    <w:rsid w:val="000B5555"/>
    <w:rsid w:val="000B5C2E"/>
    <w:rsid w:val="000B5FEC"/>
    <w:rsid w:val="000B6651"/>
    <w:rsid w:val="000B6CA6"/>
    <w:rsid w:val="000B7063"/>
    <w:rsid w:val="000B7468"/>
    <w:rsid w:val="000B76EF"/>
    <w:rsid w:val="000B795B"/>
    <w:rsid w:val="000B7F06"/>
    <w:rsid w:val="000C0311"/>
    <w:rsid w:val="000C0369"/>
    <w:rsid w:val="000C052E"/>
    <w:rsid w:val="000C07FD"/>
    <w:rsid w:val="000C0E94"/>
    <w:rsid w:val="000C128D"/>
    <w:rsid w:val="000C16CB"/>
    <w:rsid w:val="000C1BED"/>
    <w:rsid w:val="000C2145"/>
    <w:rsid w:val="000C2348"/>
    <w:rsid w:val="000C2811"/>
    <w:rsid w:val="000C3AFB"/>
    <w:rsid w:val="000C3E33"/>
    <w:rsid w:val="000C48A5"/>
    <w:rsid w:val="000C4C72"/>
    <w:rsid w:val="000C4C74"/>
    <w:rsid w:val="000C5064"/>
    <w:rsid w:val="000C51D9"/>
    <w:rsid w:val="000C63A4"/>
    <w:rsid w:val="000C76C0"/>
    <w:rsid w:val="000D023A"/>
    <w:rsid w:val="000D03DA"/>
    <w:rsid w:val="000D079E"/>
    <w:rsid w:val="000D0FA9"/>
    <w:rsid w:val="000D1466"/>
    <w:rsid w:val="000D1CFD"/>
    <w:rsid w:val="000D227D"/>
    <w:rsid w:val="000D259C"/>
    <w:rsid w:val="000D390C"/>
    <w:rsid w:val="000D3D2A"/>
    <w:rsid w:val="000D4297"/>
    <w:rsid w:val="000D4FFE"/>
    <w:rsid w:val="000D5DA4"/>
    <w:rsid w:val="000D607C"/>
    <w:rsid w:val="000D6468"/>
    <w:rsid w:val="000D6F8D"/>
    <w:rsid w:val="000D703E"/>
    <w:rsid w:val="000D7453"/>
    <w:rsid w:val="000E0232"/>
    <w:rsid w:val="000E03A6"/>
    <w:rsid w:val="000E0ADA"/>
    <w:rsid w:val="000E0AF3"/>
    <w:rsid w:val="000E0B34"/>
    <w:rsid w:val="000E257A"/>
    <w:rsid w:val="000E34F7"/>
    <w:rsid w:val="000E4500"/>
    <w:rsid w:val="000E4A95"/>
    <w:rsid w:val="000E5424"/>
    <w:rsid w:val="000E5869"/>
    <w:rsid w:val="000E5A25"/>
    <w:rsid w:val="000E6410"/>
    <w:rsid w:val="000E7781"/>
    <w:rsid w:val="000E7F5E"/>
    <w:rsid w:val="000E7F69"/>
    <w:rsid w:val="000F0389"/>
    <w:rsid w:val="000F04B7"/>
    <w:rsid w:val="000F0EF2"/>
    <w:rsid w:val="000F2852"/>
    <w:rsid w:val="000F319E"/>
    <w:rsid w:val="000F3BD6"/>
    <w:rsid w:val="000F5383"/>
    <w:rsid w:val="000F57A1"/>
    <w:rsid w:val="000F59DD"/>
    <w:rsid w:val="000F5C7C"/>
    <w:rsid w:val="000F672C"/>
    <w:rsid w:val="000F6B45"/>
    <w:rsid w:val="000F75A2"/>
    <w:rsid w:val="000F7853"/>
    <w:rsid w:val="000F7BB4"/>
    <w:rsid w:val="000F7CAB"/>
    <w:rsid w:val="0010059B"/>
    <w:rsid w:val="00100AA4"/>
    <w:rsid w:val="00101423"/>
    <w:rsid w:val="00101474"/>
    <w:rsid w:val="001016D5"/>
    <w:rsid w:val="00101E3C"/>
    <w:rsid w:val="00102473"/>
    <w:rsid w:val="001033AA"/>
    <w:rsid w:val="0010359D"/>
    <w:rsid w:val="00103B5C"/>
    <w:rsid w:val="001046C2"/>
    <w:rsid w:val="00104C0D"/>
    <w:rsid w:val="001051A0"/>
    <w:rsid w:val="00105331"/>
    <w:rsid w:val="001062DA"/>
    <w:rsid w:val="0010633A"/>
    <w:rsid w:val="0010657A"/>
    <w:rsid w:val="001066B9"/>
    <w:rsid w:val="001067D2"/>
    <w:rsid w:val="00106E74"/>
    <w:rsid w:val="00106EC8"/>
    <w:rsid w:val="00106F43"/>
    <w:rsid w:val="0010707C"/>
    <w:rsid w:val="001078C3"/>
    <w:rsid w:val="00107D00"/>
    <w:rsid w:val="0011126A"/>
    <w:rsid w:val="001113C1"/>
    <w:rsid w:val="0011210B"/>
    <w:rsid w:val="00112892"/>
    <w:rsid w:val="00112F5A"/>
    <w:rsid w:val="00113AB2"/>
    <w:rsid w:val="00114819"/>
    <w:rsid w:val="00114CDD"/>
    <w:rsid w:val="00114F6F"/>
    <w:rsid w:val="001157D9"/>
    <w:rsid w:val="00115A19"/>
    <w:rsid w:val="001166F8"/>
    <w:rsid w:val="00116B34"/>
    <w:rsid w:val="00116F26"/>
    <w:rsid w:val="00117070"/>
    <w:rsid w:val="001173C8"/>
    <w:rsid w:val="00117CCF"/>
    <w:rsid w:val="00120199"/>
    <w:rsid w:val="00120CFA"/>
    <w:rsid w:val="00120E20"/>
    <w:rsid w:val="001213FE"/>
    <w:rsid w:val="00124798"/>
    <w:rsid w:val="00124E81"/>
    <w:rsid w:val="00124F76"/>
    <w:rsid w:val="001258AF"/>
    <w:rsid w:val="001258E8"/>
    <w:rsid w:val="00125EBB"/>
    <w:rsid w:val="001261EB"/>
    <w:rsid w:val="001262E8"/>
    <w:rsid w:val="00126FA8"/>
    <w:rsid w:val="001271F2"/>
    <w:rsid w:val="001274CC"/>
    <w:rsid w:val="00127654"/>
    <w:rsid w:val="00127992"/>
    <w:rsid w:val="001308C7"/>
    <w:rsid w:val="00131490"/>
    <w:rsid w:val="00131BE3"/>
    <w:rsid w:val="00131EEB"/>
    <w:rsid w:val="00132E75"/>
    <w:rsid w:val="00133F13"/>
    <w:rsid w:val="0013411C"/>
    <w:rsid w:val="00134366"/>
    <w:rsid w:val="00134710"/>
    <w:rsid w:val="00134757"/>
    <w:rsid w:val="00134AFF"/>
    <w:rsid w:val="0013592F"/>
    <w:rsid w:val="00136697"/>
    <w:rsid w:val="001367F2"/>
    <w:rsid w:val="001369AA"/>
    <w:rsid w:val="0013718E"/>
    <w:rsid w:val="00137D79"/>
    <w:rsid w:val="00137F52"/>
    <w:rsid w:val="00140182"/>
    <w:rsid w:val="00140395"/>
    <w:rsid w:val="001405F0"/>
    <w:rsid w:val="00140D14"/>
    <w:rsid w:val="00140E0D"/>
    <w:rsid w:val="00140FAE"/>
    <w:rsid w:val="00141036"/>
    <w:rsid w:val="001421EF"/>
    <w:rsid w:val="00142515"/>
    <w:rsid w:val="001427F8"/>
    <w:rsid w:val="00143D2D"/>
    <w:rsid w:val="00144005"/>
    <w:rsid w:val="001440FE"/>
    <w:rsid w:val="00144175"/>
    <w:rsid w:val="00145001"/>
    <w:rsid w:val="00145899"/>
    <w:rsid w:val="00145CEB"/>
    <w:rsid w:val="0014621A"/>
    <w:rsid w:val="001462E0"/>
    <w:rsid w:val="00146BF2"/>
    <w:rsid w:val="00147ADF"/>
    <w:rsid w:val="0015012C"/>
    <w:rsid w:val="001502FD"/>
    <w:rsid w:val="00150313"/>
    <w:rsid w:val="0015043C"/>
    <w:rsid w:val="00151203"/>
    <w:rsid w:val="001516D4"/>
    <w:rsid w:val="00152606"/>
    <w:rsid w:val="001528A4"/>
    <w:rsid w:val="00152BEC"/>
    <w:rsid w:val="00153445"/>
    <w:rsid w:val="00153E87"/>
    <w:rsid w:val="00154606"/>
    <w:rsid w:val="00154906"/>
    <w:rsid w:val="00155ECF"/>
    <w:rsid w:val="00156631"/>
    <w:rsid w:val="0015698E"/>
    <w:rsid w:val="00157FB2"/>
    <w:rsid w:val="001600A8"/>
    <w:rsid w:val="001601E6"/>
    <w:rsid w:val="0016103C"/>
    <w:rsid w:val="0016128E"/>
    <w:rsid w:val="001612E8"/>
    <w:rsid w:val="0016166E"/>
    <w:rsid w:val="001619D7"/>
    <w:rsid w:val="00161A44"/>
    <w:rsid w:val="00161AD4"/>
    <w:rsid w:val="0016238F"/>
    <w:rsid w:val="0016278E"/>
    <w:rsid w:val="00162AC3"/>
    <w:rsid w:val="00162ADD"/>
    <w:rsid w:val="001630E3"/>
    <w:rsid w:val="00163B55"/>
    <w:rsid w:val="001643A2"/>
    <w:rsid w:val="00165987"/>
    <w:rsid w:val="00165E2C"/>
    <w:rsid w:val="00167055"/>
    <w:rsid w:val="00167133"/>
    <w:rsid w:val="001672BB"/>
    <w:rsid w:val="00167315"/>
    <w:rsid w:val="0016756B"/>
    <w:rsid w:val="00167879"/>
    <w:rsid w:val="001678BF"/>
    <w:rsid w:val="00167BCB"/>
    <w:rsid w:val="00167E77"/>
    <w:rsid w:val="00167F1F"/>
    <w:rsid w:val="00170726"/>
    <w:rsid w:val="00170FB4"/>
    <w:rsid w:val="001710A7"/>
    <w:rsid w:val="0017134A"/>
    <w:rsid w:val="00171C41"/>
    <w:rsid w:val="001720C9"/>
    <w:rsid w:val="001721D3"/>
    <w:rsid w:val="00172324"/>
    <w:rsid w:val="001727B0"/>
    <w:rsid w:val="0017295D"/>
    <w:rsid w:val="00172A1E"/>
    <w:rsid w:val="00172EB1"/>
    <w:rsid w:val="001732A7"/>
    <w:rsid w:val="00173317"/>
    <w:rsid w:val="001738C0"/>
    <w:rsid w:val="001745DB"/>
    <w:rsid w:val="001749EF"/>
    <w:rsid w:val="00174F2C"/>
    <w:rsid w:val="00175895"/>
    <w:rsid w:val="001762A9"/>
    <w:rsid w:val="00176DC7"/>
    <w:rsid w:val="0017720F"/>
    <w:rsid w:val="0017723F"/>
    <w:rsid w:val="001776F6"/>
    <w:rsid w:val="001779AA"/>
    <w:rsid w:val="00180229"/>
    <w:rsid w:val="0018023D"/>
    <w:rsid w:val="001806E7"/>
    <w:rsid w:val="00180DC5"/>
    <w:rsid w:val="00183A24"/>
    <w:rsid w:val="00183EFC"/>
    <w:rsid w:val="00184755"/>
    <w:rsid w:val="00184873"/>
    <w:rsid w:val="00184F46"/>
    <w:rsid w:val="00185DE6"/>
    <w:rsid w:val="00186447"/>
    <w:rsid w:val="001879F6"/>
    <w:rsid w:val="0019037C"/>
    <w:rsid w:val="001905F9"/>
    <w:rsid w:val="00190A29"/>
    <w:rsid w:val="00190C5C"/>
    <w:rsid w:val="001913B4"/>
    <w:rsid w:val="00191BC7"/>
    <w:rsid w:val="00191C79"/>
    <w:rsid w:val="00191D82"/>
    <w:rsid w:val="00193149"/>
    <w:rsid w:val="00193576"/>
    <w:rsid w:val="00193926"/>
    <w:rsid w:val="001941E2"/>
    <w:rsid w:val="0019441D"/>
    <w:rsid w:val="00194AA0"/>
    <w:rsid w:val="00194EC6"/>
    <w:rsid w:val="00195342"/>
    <w:rsid w:val="001955C8"/>
    <w:rsid w:val="001958DF"/>
    <w:rsid w:val="00195F40"/>
    <w:rsid w:val="001966A1"/>
    <w:rsid w:val="0019673D"/>
    <w:rsid w:val="001967A4"/>
    <w:rsid w:val="00196D24"/>
    <w:rsid w:val="00196DD8"/>
    <w:rsid w:val="00197322"/>
    <w:rsid w:val="00197DBA"/>
    <w:rsid w:val="001A0163"/>
    <w:rsid w:val="001A0A7C"/>
    <w:rsid w:val="001A13BC"/>
    <w:rsid w:val="001A145E"/>
    <w:rsid w:val="001A1CD5"/>
    <w:rsid w:val="001A1E2D"/>
    <w:rsid w:val="001A1E8F"/>
    <w:rsid w:val="001A20BA"/>
    <w:rsid w:val="001A2A49"/>
    <w:rsid w:val="001A30A8"/>
    <w:rsid w:val="001A3AA6"/>
    <w:rsid w:val="001A4615"/>
    <w:rsid w:val="001A47BC"/>
    <w:rsid w:val="001A58D0"/>
    <w:rsid w:val="001A619F"/>
    <w:rsid w:val="001A68CB"/>
    <w:rsid w:val="001A6958"/>
    <w:rsid w:val="001A7BB3"/>
    <w:rsid w:val="001B00A7"/>
    <w:rsid w:val="001B168E"/>
    <w:rsid w:val="001B19B0"/>
    <w:rsid w:val="001B2A74"/>
    <w:rsid w:val="001B2AAF"/>
    <w:rsid w:val="001B2C5E"/>
    <w:rsid w:val="001B35C5"/>
    <w:rsid w:val="001B3D23"/>
    <w:rsid w:val="001B3E84"/>
    <w:rsid w:val="001B40C7"/>
    <w:rsid w:val="001B5335"/>
    <w:rsid w:val="001B5359"/>
    <w:rsid w:val="001B559A"/>
    <w:rsid w:val="001B5E27"/>
    <w:rsid w:val="001B68F3"/>
    <w:rsid w:val="001B6DAC"/>
    <w:rsid w:val="001B6EFE"/>
    <w:rsid w:val="001B73DB"/>
    <w:rsid w:val="001B7C1A"/>
    <w:rsid w:val="001C0020"/>
    <w:rsid w:val="001C0959"/>
    <w:rsid w:val="001C0C19"/>
    <w:rsid w:val="001C21EB"/>
    <w:rsid w:val="001C249A"/>
    <w:rsid w:val="001C2587"/>
    <w:rsid w:val="001C2936"/>
    <w:rsid w:val="001C2F84"/>
    <w:rsid w:val="001C3AF7"/>
    <w:rsid w:val="001C3D6B"/>
    <w:rsid w:val="001C4159"/>
    <w:rsid w:val="001C450E"/>
    <w:rsid w:val="001C4DB1"/>
    <w:rsid w:val="001C55A8"/>
    <w:rsid w:val="001C73A6"/>
    <w:rsid w:val="001C7ADB"/>
    <w:rsid w:val="001D0E57"/>
    <w:rsid w:val="001D15DA"/>
    <w:rsid w:val="001D1C40"/>
    <w:rsid w:val="001D3055"/>
    <w:rsid w:val="001D4382"/>
    <w:rsid w:val="001D4892"/>
    <w:rsid w:val="001D4E85"/>
    <w:rsid w:val="001D5ED2"/>
    <w:rsid w:val="001D628F"/>
    <w:rsid w:val="001D62BA"/>
    <w:rsid w:val="001D671B"/>
    <w:rsid w:val="001D7091"/>
    <w:rsid w:val="001D778B"/>
    <w:rsid w:val="001D7BF0"/>
    <w:rsid w:val="001D7DC5"/>
    <w:rsid w:val="001E02FB"/>
    <w:rsid w:val="001E034C"/>
    <w:rsid w:val="001E08E9"/>
    <w:rsid w:val="001E1431"/>
    <w:rsid w:val="001E1A4D"/>
    <w:rsid w:val="001E2073"/>
    <w:rsid w:val="001E296D"/>
    <w:rsid w:val="001E2D93"/>
    <w:rsid w:val="001E2E03"/>
    <w:rsid w:val="001E3E66"/>
    <w:rsid w:val="001E42ED"/>
    <w:rsid w:val="001E4527"/>
    <w:rsid w:val="001E5BF3"/>
    <w:rsid w:val="001E6419"/>
    <w:rsid w:val="001E6904"/>
    <w:rsid w:val="001E6DD9"/>
    <w:rsid w:val="001E7E0C"/>
    <w:rsid w:val="001F0D23"/>
    <w:rsid w:val="001F0DA6"/>
    <w:rsid w:val="001F13F3"/>
    <w:rsid w:val="001F19D3"/>
    <w:rsid w:val="001F2440"/>
    <w:rsid w:val="001F2527"/>
    <w:rsid w:val="001F29C4"/>
    <w:rsid w:val="001F29CB"/>
    <w:rsid w:val="001F2C82"/>
    <w:rsid w:val="001F2D03"/>
    <w:rsid w:val="001F30D1"/>
    <w:rsid w:val="001F316E"/>
    <w:rsid w:val="001F3214"/>
    <w:rsid w:val="001F3AC3"/>
    <w:rsid w:val="001F4C6D"/>
    <w:rsid w:val="001F5098"/>
    <w:rsid w:val="001F510B"/>
    <w:rsid w:val="001F5C4D"/>
    <w:rsid w:val="001F5FA5"/>
    <w:rsid w:val="001F61FF"/>
    <w:rsid w:val="001F693A"/>
    <w:rsid w:val="001F69B3"/>
    <w:rsid w:val="001F6C7F"/>
    <w:rsid w:val="001F6D88"/>
    <w:rsid w:val="001F6F6B"/>
    <w:rsid w:val="001F7142"/>
    <w:rsid w:val="001F7250"/>
    <w:rsid w:val="0020034A"/>
    <w:rsid w:val="00201037"/>
    <w:rsid w:val="002016F9"/>
    <w:rsid w:val="00201871"/>
    <w:rsid w:val="00201E7D"/>
    <w:rsid w:val="00201F5E"/>
    <w:rsid w:val="002023A9"/>
    <w:rsid w:val="0020261D"/>
    <w:rsid w:val="00202A3B"/>
    <w:rsid w:val="00202A97"/>
    <w:rsid w:val="00202C10"/>
    <w:rsid w:val="00202CA3"/>
    <w:rsid w:val="00203904"/>
    <w:rsid w:val="002041E0"/>
    <w:rsid w:val="00204F4A"/>
    <w:rsid w:val="002055A7"/>
    <w:rsid w:val="00205C59"/>
    <w:rsid w:val="00205F3E"/>
    <w:rsid w:val="00206810"/>
    <w:rsid w:val="0020745E"/>
    <w:rsid w:val="002075BD"/>
    <w:rsid w:val="002101DD"/>
    <w:rsid w:val="00210DC6"/>
    <w:rsid w:val="00211110"/>
    <w:rsid w:val="00211207"/>
    <w:rsid w:val="002114B0"/>
    <w:rsid w:val="00211D72"/>
    <w:rsid w:val="00213626"/>
    <w:rsid w:val="00213FEE"/>
    <w:rsid w:val="002142CA"/>
    <w:rsid w:val="00215AFD"/>
    <w:rsid w:val="0021682E"/>
    <w:rsid w:val="00216F4B"/>
    <w:rsid w:val="0021777C"/>
    <w:rsid w:val="00220239"/>
    <w:rsid w:val="002205ED"/>
    <w:rsid w:val="00220810"/>
    <w:rsid w:val="0022099E"/>
    <w:rsid w:val="00220F45"/>
    <w:rsid w:val="00221036"/>
    <w:rsid w:val="0022148F"/>
    <w:rsid w:val="002215AB"/>
    <w:rsid w:val="00221648"/>
    <w:rsid w:val="00222186"/>
    <w:rsid w:val="00222A33"/>
    <w:rsid w:val="00222AE4"/>
    <w:rsid w:val="00222DC9"/>
    <w:rsid w:val="00223350"/>
    <w:rsid w:val="00223908"/>
    <w:rsid w:val="002239B3"/>
    <w:rsid w:val="00223D5D"/>
    <w:rsid w:val="00224479"/>
    <w:rsid w:val="00224527"/>
    <w:rsid w:val="00224FE5"/>
    <w:rsid w:val="00224FEB"/>
    <w:rsid w:val="00225251"/>
    <w:rsid w:val="0022587E"/>
    <w:rsid w:val="002273C4"/>
    <w:rsid w:val="00227623"/>
    <w:rsid w:val="002279A7"/>
    <w:rsid w:val="00230321"/>
    <w:rsid w:val="002303A7"/>
    <w:rsid w:val="00230483"/>
    <w:rsid w:val="00230753"/>
    <w:rsid w:val="00230781"/>
    <w:rsid w:val="00231280"/>
    <w:rsid w:val="00231629"/>
    <w:rsid w:val="00231679"/>
    <w:rsid w:val="00231EAB"/>
    <w:rsid w:val="00232492"/>
    <w:rsid w:val="00232607"/>
    <w:rsid w:val="0023288E"/>
    <w:rsid w:val="00232E90"/>
    <w:rsid w:val="00233386"/>
    <w:rsid w:val="00234186"/>
    <w:rsid w:val="00234A03"/>
    <w:rsid w:val="00234AA0"/>
    <w:rsid w:val="00234EFE"/>
    <w:rsid w:val="00235364"/>
    <w:rsid w:val="00235DC7"/>
    <w:rsid w:val="0023602F"/>
    <w:rsid w:val="00236583"/>
    <w:rsid w:val="002366E9"/>
    <w:rsid w:val="00237C62"/>
    <w:rsid w:val="002403C0"/>
    <w:rsid w:val="0024106B"/>
    <w:rsid w:val="002413E0"/>
    <w:rsid w:val="00241AF3"/>
    <w:rsid w:val="00242E68"/>
    <w:rsid w:val="0024310D"/>
    <w:rsid w:val="002437CC"/>
    <w:rsid w:val="00244920"/>
    <w:rsid w:val="002449F3"/>
    <w:rsid w:val="00244B8C"/>
    <w:rsid w:val="0024544A"/>
    <w:rsid w:val="00245881"/>
    <w:rsid w:val="00245C77"/>
    <w:rsid w:val="00245C96"/>
    <w:rsid w:val="00245D35"/>
    <w:rsid w:val="0024620A"/>
    <w:rsid w:val="00246EA6"/>
    <w:rsid w:val="00247085"/>
    <w:rsid w:val="0024720C"/>
    <w:rsid w:val="0024731E"/>
    <w:rsid w:val="0025033E"/>
    <w:rsid w:val="002508D1"/>
    <w:rsid w:val="00250E09"/>
    <w:rsid w:val="00250F03"/>
    <w:rsid w:val="002511A9"/>
    <w:rsid w:val="0025129B"/>
    <w:rsid w:val="002513B2"/>
    <w:rsid w:val="00252113"/>
    <w:rsid w:val="002529BA"/>
    <w:rsid w:val="00252A13"/>
    <w:rsid w:val="002536D9"/>
    <w:rsid w:val="00253E44"/>
    <w:rsid w:val="00255BCB"/>
    <w:rsid w:val="00255D3F"/>
    <w:rsid w:val="00255FEC"/>
    <w:rsid w:val="0025629B"/>
    <w:rsid w:val="0025659B"/>
    <w:rsid w:val="0025679A"/>
    <w:rsid w:val="00256CEC"/>
    <w:rsid w:val="00256E28"/>
    <w:rsid w:val="00257735"/>
    <w:rsid w:val="00257FDA"/>
    <w:rsid w:val="00260F3B"/>
    <w:rsid w:val="002610B0"/>
    <w:rsid w:val="00261C21"/>
    <w:rsid w:val="00261EC8"/>
    <w:rsid w:val="0026233F"/>
    <w:rsid w:val="00262345"/>
    <w:rsid w:val="00262560"/>
    <w:rsid w:val="0026265A"/>
    <w:rsid w:val="00262705"/>
    <w:rsid w:val="002628E3"/>
    <w:rsid w:val="00263977"/>
    <w:rsid w:val="0026419B"/>
    <w:rsid w:val="00265340"/>
    <w:rsid w:val="002663EA"/>
    <w:rsid w:val="002667BF"/>
    <w:rsid w:val="0026707D"/>
    <w:rsid w:val="0026719D"/>
    <w:rsid w:val="00270321"/>
    <w:rsid w:val="002703FC"/>
    <w:rsid w:val="002706FF"/>
    <w:rsid w:val="002719E4"/>
    <w:rsid w:val="00272050"/>
    <w:rsid w:val="00272ADE"/>
    <w:rsid w:val="00273D9D"/>
    <w:rsid w:val="00273FC0"/>
    <w:rsid w:val="00274081"/>
    <w:rsid w:val="00274084"/>
    <w:rsid w:val="00274331"/>
    <w:rsid w:val="002745BD"/>
    <w:rsid w:val="00274698"/>
    <w:rsid w:val="00275382"/>
    <w:rsid w:val="002754B3"/>
    <w:rsid w:val="00275782"/>
    <w:rsid w:val="00275C9A"/>
    <w:rsid w:val="00275F8C"/>
    <w:rsid w:val="00276829"/>
    <w:rsid w:val="00276BDC"/>
    <w:rsid w:val="00276C4E"/>
    <w:rsid w:val="00277045"/>
    <w:rsid w:val="002770D6"/>
    <w:rsid w:val="002773AD"/>
    <w:rsid w:val="002776D1"/>
    <w:rsid w:val="002804A9"/>
    <w:rsid w:val="00280909"/>
    <w:rsid w:val="002809B9"/>
    <w:rsid w:val="00280C2F"/>
    <w:rsid w:val="0028256B"/>
    <w:rsid w:val="00282614"/>
    <w:rsid w:val="00282D18"/>
    <w:rsid w:val="00282E21"/>
    <w:rsid w:val="00282F9A"/>
    <w:rsid w:val="00283370"/>
    <w:rsid w:val="00283A07"/>
    <w:rsid w:val="002840A6"/>
    <w:rsid w:val="00284B2B"/>
    <w:rsid w:val="00284C1A"/>
    <w:rsid w:val="00285CF8"/>
    <w:rsid w:val="00285DFE"/>
    <w:rsid w:val="00285EBE"/>
    <w:rsid w:val="0028608A"/>
    <w:rsid w:val="00286C61"/>
    <w:rsid w:val="00286D51"/>
    <w:rsid w:val="00286E65"/>
    <w:rsid w:val="002878BF"/>
    <w:rsid w:val="00290008"/>
    <w:rsid w:val="002906BC"/>
    <w:rsid w:val="00290B15"/>
    <w:rsid w:val="00290C4F"/>
    <w:rsid w:val="002911A5"/>
    <w:rsid w:val="00291C23"/>
    <w:rsid w:val="00291DEC"/>
    <w:rsid w:val="00293341"/>
    <w:rsid w:val="0029336A"/>
    <w:rsid w:val="002941AB"/>
    <w:rsid w:val="00294545"/>
    <w:rsid w:val="0029468E"/>
    <w:rsid w:val="00294A5D"/>
    <w:rsid w:val="00295270"/>
    <w:rsid w:val="002958A7"/>
    <w:rsid w:val="002962EE"/>
    <w:rsid w:val="00296585"/>
    <w:rsid w:val="00296EB1"/>
    <w:rsid w:val="002A052B"/>
    <w:rsid w:val="002A0631"/>
    <w:rsid w:val="002A08E2"/>
    <w:rsid w:val="002A145D"/>
    <w:rsid w:val="002A1F56"/>
    <w:rsid w:val="002A234E"/>
    <w:rsid w:val="002A2426"/>
    <w:rsid w:val="002A2507"/>
    <w:rsid w:val="002A2E40"/>
    <w:rsid w:val="002A2EBE"/>
    <w:rsid w:val="002A339C"/>
    <w:rsid w:val="002A35CA"/>
    <w:rsid w:val="002A3A2D"/>
    <w:rsid w:val="002A3F87"/>
    <w:rsid w:val="002A4D22"/>
    <w:rsid w:val="002A5978"/>
    <w:rsid w:val="002A6EEE"/>
    <w:rsid w:val="002A71DD"/>
    <w:rsid w:val="002A7530"/>
    <w:rsid w:val="002A767C"/>
    <w:rsid w:val="002A7933"/>
    <w:rsid w:val="002A7BB9"/>
    <w:rsid w:val="002A7CCA"/>
    <w:rsid w:val="002A7F02"/>
    <w:rsid w:val="002B0541"/>
    <w:rsid w:val="002B0A57"/>
    <w:rsid w:val="002B15D6"/>
    <w:rsid w:val="002B1940"/>
    <w:rsid w:val="002B1ACE"/>
    <w:rsid w:val="002B237A"/>
    <w:rsid w:val="002B25FE"/>
    <w:rsid w:val="002B27B4"/>
    <w:rsid w:val="002B3046"/>
    <w:rsid w:val="002B38EB"/>
    <w:rsid w:val="002B39D3"/>
    <w:rsid w:val="002B3D93"/>
    <w:rsid w:val="002B43F8"/>
    <w:rsid w:val="002B4962"/>
    <w:rsid w:val="002B5199"/>
    <w:rsid w:val="002B6084"/>
    <w:rsid w:val="002B640A"/>
    <w:rsid w:val="002B6CF4"/>
    <w:rsid w:val="002B70DE"/>
    <w:rsid w:val="002B721F"/>
    <w:rsid w:val="002B745D"/>
    <w:rsid w:val="002B78CB"/>
    <w:rsid w:val="002C0608"/>
    <w:rsid w:val="002C104B"/>
    <w:rsid w:val="002C1127"/>
    <w:rsid w:val="002C12FB"/>
    <w:rsid w:val="002C149B"/>
    <w:rsid w:val="002C2080"/>
    <w:rsid w:val="002C2466"/>
    <w:rsid w:val="002C26EF"/>
    <w:rsid w:val="002C2A84"/>
    <w:rsid w:val="002C3114"/>
    <w:rsid w:val="002C31C9"/>
    <w:rsid w:val="002C3879"/>
    <w:rsid w:val="002C3BA1"/>
    <w:rsid w:val="002C3E40"/>
    <w:rsid w:val="002C3F6F"/>
    <w:rsid w:val="002C445A"/>
    <w:rsid w:val="002C4F99"/>
    <w:rsid w:val="002C55AB"/>
    <w:rsid w:val="002C5BB7"/>
    <w:rsid w:val="002C5DC5"/>
    <w:rsid w:val="002C6FE7"/>
    <w:rsid w:val="002C765D"/>
    <w:rsid w:val="002D0947"/>
    <w:rsid w:val="002D0965"/>
    <w:rsid w:val="002D0A4F"/>
    <w:rsid w:val="002D0E74"/>
    <w:rsid w:val="002D1575"/>
    <w:rsid w:val="002D1A2C"/>
    <w:rsid w:val="002D1D1D"/>
    <w:rsid w:val="002D2038"/>
    <w:rsid w:val="002D226C"/>
    <w:rsid w:val="002D2D00"/>
    <w:rsid w:val="002D3466"/>
    <w:rsid w:val="002D35E5"/>
    <w:rsid w:val="002D3B7A"/>
    <w:rsid w:val="002D3C2D"/>
    <w:rsid w:val="002D40E6"/>
    <w:rsid w:val="002D40FA"/>
    <w:rsid w:val="002D4125"/>
    <w:rsid w:val="002D43C9"/>
    <w:rsid w:val="002D44C9"/>
    <w:rsid w:val="002D4814"/>
    <w:rsid w:val="002D4BC1"/>
    <w:rsid w:val="002D4FC0"/>
    <w:rsid w:val="002D5305"/>
    <w:rsid w:val="002D5999"/>
    <w:rsid w:val="002D5B62"/>
    <w:rsid w:val="002D5D12"/>
    <w:rsid w:val="002D5F4F"/>
    <w:rsid w:val="002D781C"/>
    <w:rsid w:val="002D798B"/>
    <w:rsid w:val="002E0155"/>
    <w:rsid w:val="002E1826"/>
    <w:rsid w:val="002E1A50"/>
    <w:rsid w:val="002E2432"/>
    <w:rsid w:val="002E2658"/>
    <w:rsid w:val="002E28D3"/>
    <w:rsid w:val="002E356D"/>
    <w:rsid w:val="002E49EE"/>
    <w:rsid w:val="002E56AC"/>
    <w:rsid w:val="002E606C"/>
    <w:rsid w:val="002E6CF9"/>
    <w:rsid w:val="002E7609"/>
    <w:rsid w:val="002E7D02"/>
    <w:rsid w:val="002E7E1D"/>
    <w:rsid w:val="002E7E85"/>
    <w:rsid w:val="002F0562"/>
    <w:rsid w:val="002F0FA6"/>
    <w:rsid w:val="002F10EE"/>
    <w:rsid w:val="002F1786"/>
    <w:rsid w:val="002F275D"/>
    <w:rsid w:val="002F2B91"/>
    <w:rsid w:val="002F3175"/>
    <w:rsid w:val="002F416F"/>
    <w:rsid w:val="002F4826"/>
    <w:rsid w:val="002F5007"/>
    <w:rsid w:val="002F50E1"/>
    <w:rsid w:val="002F53E8"/>
    <w:rsid w:val="002F55F3"/>
    <w:rsid w:val="002F5A3E"/>
    <w:rsid w:val="002F6450"/>
    <w:rsid w:val="002F65C4"/>
    <w:rsid w:val="002F763A"/>
    <w:rsid w:val="002F7B06"/>
    <w:rsid w:val="002F7F5A"/>
    <w:rsid w:val="003001D8"/>
    <w:rsid w:val="003001F1"/>
    <w:rsid w:val="00300B92"/>
    <w:rsid w:val="003015AF"/>
    <w:rsid w:val="00301A56"/>
    <w:rsid w:val="00301B60"/>
    <w:rsid w:val="00301D14"/>
    <w:rsid w:val="00301DCD"/>
    <w:rsid w:val="003020B7"/>
    <w:rsid w:val="00302A6A"/>
    <w:rsid w:val="00303666"/>
    <w:rsid w:val="003037FD"/>
    <w:rsid w:val="0030408D"/>
    <w:rsid w:val="00304586"/>
    <w:rsid w:val="00304B84"/>
    <w:rsid w:val="00304E76"/>
    <w:rsid w:val="00304EE3"/>
    <w:rsid w:val="00305BFA"/>
    <w:rsid w:val="003062BB"/>
    <w:rsid w:val="0030651D"/>
    <w:rsid w:val="00306700"/>
    <w:rsid w:val="003078D8"/>
    <w:rsid w:val="00310685"/>
    <w:rsid w:val="00311183"/>
    <w:rsid w:val="003115E5"/>
    <w:rsid w:val="003117EE"/>
    <w:rsid w:val="003126A6"/>
    <w:rsid w:val="00312859"/>
    <w:rsid w:val="0031288C"/>
    <w:rsid w:val="003130EE"/>
    <w:rsid w:val="00313356"/>
    <w:rsid w:val="00313A76"/>
    <w:rsid w:val="00313C07"/>
    <w:rsid w:val="00313CF8"/>
    <w:rsid w:val="00313DCE"/>
    <w:rsid w:val="00313DD9"/>
    <w:rsid w:val="00313E65"/>
    <w:rsid w:val="0031423A"/>
    <w:rsid w:val="003143D7"/>
    <w:rsid w:val="003145BB"/>
    <w:rsid w:val="00314BD9"/>
    <w:rsid w:val="003151B8"/>
    <w:rsid w:val="003154A4"/>
    <w:rsid w:val="00315E83"/>
    <w:rsid w:val="003161C4"/>
    <w:rsid w:val="00316D2F"/>
    <w:rsid w:val="00316D78"/>
    <w:rsid w:val="00317353"/>
    <w:rsid w:val="00317531"/>
    <w:rsid w:val="0031764D"/>
    <w:rsid w:val="00317CDB"/>
    <w:rsid w:val="00320050"/>
    <w:rsid w:val="0032011E"/>
    <w:rsid w:val="00320209"/>
    <w:rsid w:val="00320535"/>
    <w:rsid w:val="00321539"/>
    <w:rsid w:val="00321F87"/>
    <w:rsid w:val="0032256D"/>
    <w:rsid w:val="00322B23"/>
    <w:rsid w:val="00323004"/>
    <w:rsid w:val="003230C2"/>
    <w:rsid w:val="0032310D"/>
    <w:rsid w:val="003237AE"/>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1C3"/>
    <w:rsid w:val="0033451A"/>
    <w:rsid w:val="0033492C"/>
    <w:rsid w:val="00334D6D"/>
    <w:rsid w:val="003354B6"/>
    <w:rsid w:val="0033586E"/>
    <w:rsid w:val="00335E8A"/>
    <w:rsid w:val="00335F8D"/>
    <w:rsid w:val="00337AC4"/>
    <w:rsid w:val="00337C34"/>
    <w:rsid w:val="003402EA"/>
    <w:rsid w:val="003403CB"/>
    <w:rsid w:val="00340F4B"/>
    <w:rsid w:val="003410F3"/>
    <w:rsid w:val="0034110B"/>
    <w:rsid w:val="0034154F"/>
    <w:rsid w:val="00341A61"/>
    <w:rsid w:val="00341ACD"/>
    <w:rsid w:val="00341B09"/>
    <w:rsid w:val="00341CF8"/>
    <w:rsid w:val="00341E30"/>
    <w:rsid w:val="00342394"/>
    <w:rsid w:val="00342CC3"/>
    <w:rsid w:val="00342F07"/>
    <w:rsid w:val="00343542"/>
    <w:rsid w:val="003440E5"/>
    <w:rsid w:val="00344651"/>
    <w:rsid w:val="00344A0E"/>
    <w:rsid w:val="0034592D"/>
    <w:rsid w:val="00345CB7"/>
    <w:rsid w:val="00345DA7"/>
    <w:rsid w:val="003469F6"/>
    <w:rsid w:val="00346AC3"/>
    <w:rsid w:val="00347146"/>
    <w:rsid w:val="00347457"/>
    <w:rsid w:val="0035002F"/>
    <w:rsid w:val="003505C5"/>
    <w:rsid w:val="003506F5"/>
    <w:rsid w:val="00351985"/>
    <w:rsid w:val="0035202D"/>
    <w:rsid w:val="003528FA"/>
    <w:rsid w:val="00352D1E"/>
    <w:rsid w:val="003531F3"/>
    <w:rsid w:val="00353892"/>
    <w:rsid w:val="00353D48"/>
    <w:rsid w:val="00354006"/>
    <w:rsid w:val="003543D5"/>
    <w:rsid w:val="00355B73"/>
    <w:rsid w:val="003562F3"/>
    <w:rsid w:val="003564D0"/>
    <w:rsid w:val="00356891"/>
    <w:rsid w:val="00356F1D"/>
    <w:rsid w:val="0035746C"/>
    <w:rsid w:val="003576F9"/>
    <w:rsid w:val="00357A5B"/>
    <w:rsid w:val="00357B3F"/>
    <w:rsid w:val="00357D28"/>
    <w:rsid w:val="003608D4"/>
    <w:rsid w:val="00360A74"/>
    <w:rsid w:val="003618B3"/>
    <w:rsid w:val="0036257B"/>
    <w:rsid w:val="003639D0"/>
    <w:rsid w:val="00363C92"/>
    <w:rsid w:val="00363D24"/>
    <w:rsid w:val="0036405D"/>
    <w:rsid w:val="003653BC"/>
    <w:rsid w:val="003653EF"/>
    <w:rsid w:val="00365780"/>
    <w:rsid w:val="00365929"/>
    <w:rsid w:val="003659C7"/>
    <w:rsid w:val="00365B7A"/>
    <w:rsid w:val="00365E48"/>
    <w:rsid w:val="00365F91"/>
    <w:rsid w:val="003661A8"/>
    <w:rsid w:val="003664D2"/>
    <w:rsid w:val="00366A5F"/>
    <w:rsid w:val="00367921"/>
    <w:rsid w:val="00370B44"/>
    <w:rsid w:val="00370DE0"/>
    <w:rsid w:val="003714C8"/>
    <w:rsid w:val="003726DF"/>
    <w:rsid w:val="00372A1A"/>
    <w:rsid w:val="003730DF"/>
    <w:rsid w:val="00373C3B"/>
    <w:rsid w:val="00373F0F"/>
    <w:rsid w:val="00374302"/>
    <w:rsid w:val="00374603"/>
    <w:rsid w:val="00374A12"/>
    <w:rsid w:val="00374B8B"/>
    <w:rsid w:val="003753AB"/>
    <w:rsid w:val="003755FC"/>
    <w:rsid w:val="00375CDF"/>
    <w:rsid w:val="00375D46"/>
    <w:rsid w:val="00375F52"/>
    <w:rsid w:val="00376413"/>
    <w:rsid w:val="00377234"/>
    <w:rsid w:val="00377549"/>
    <w:rsid w:val="003775A5"/>
    <w:rsid w:val="003804FD"/>
    <w:rsid w:val="00380BC0"/>
    <w:rsid w:val="003810FC"/>
    <w:rsid w:val="0038111A"/>
    <w:rsid w:val="003812E3"/>
    <w:rsid w:val="00381E9A"/>
    <w:rsid w:val="00381EFF"/>
    <w:rsid w:val="0038271F"/>
    <w:rsid w:val="00382B82"/>
    <w:rsid w:val="00382CA0"/>
    <w:rsid w:val="00382E82"/>
    <w:rsid w:val="0038320F"/>
    <w:rsid w:val="00383341"/>
    <w:rsid w:val="0038378C"/>
    <w:rsid w:val="003846D5"/>
    <w:rsid w:val="00384D4E"/>
    <w:rsid w:val="00384D6E"/>
    <w:rsid w:val="00384E35"/>
    <w:rsid w:val="00384E8E"/>
    <w:rsid w:val="00384EC7"/>
    <w:rsid w:val="003851BA"/>
    <w:rsid w:val="003857FB"/>
    <w:rsid w:val="00385A04"/>
    <w:rsid w:val="00385BAE"/>
    <w:rsid w:val="00385EA0"/>
    <w:rsid w:val="00386140"/>
    <w:rsid w:val="00386180"/>
    <w:rsid w:val="0038636B"/>
    <w:rsid w:val="0038688C"/>
    <w:rsid w:val="0038698F"/>
    <w:rsid w:val="00386A72"/>
    <w:rsid w:val="00386B33"/>
    <w:rsid w:val="00387877"/>
    <w:rsid w:val="00387F6F"/>
    <w:rsid w:val="003902F9"/>
    <w:rsid w:val="003903DE"/>
    <w:rsid w:val="00390AC2"/>
    <w:rsid w:val="00390F9A"/>
    <w:rsid w:val="003911EC"/>
    <w:rsid w:val="00391226"/>
    <w:rsid w:val="003914B1"/>
    <w:rsid w:val="00391A4F"/>
    <w:rsid w:val="00392405"/>
    <w:rsid w:val="00393779"/>
    <w:rsid w:val="00393D6E"/>
    <w:rsid w:val="003945FE"/>
    <w:rsid w:val="00394BD6"/>
    <w:rsid w:val="003958B2"/>
    <w:rsid w:val="00396086"/>
    <w:rsid w:val="003960EE"/>
    <w:rsid w:val="003964D4"/>
    <w:rsid w:val="0039664E"/>
    <w:rsid w:val="0039671E"/>
    <w:rsid w:val="003968F2"/>
    <w:rsid w:val="00396C32"/>
    <w:rsid w:val="00396E5D"/>
    <w:rsid w:val="00397923"/>
    <w:rsid w:val="003A02CC"/>
    <w:rsid w:val="003A0428"/>
    <w:rsid w:val="003A0B59"/>
    <w:rsid w:val="003A0DCD"/>
    <w:rsid w:val="003A0EA4"/>
    <w:rsid w:val="003A0FE3"/>
    <w:rsid w:val="003A141A"/>
    <w:rsid w:val="003A14ED"/>
    <w:rsid w:val="003A15A0"/>
    <w:rsid w:val="003A16C3"/>
    <w:rsid w:val="003A1E28"/>
    <w:rsid w:val="003A231D"/>
    <w:rsid w:val="003A29C8"/>
    <w:rsid w:val="003A3080"/>
    <w:rsid w:val="003A368C"/>
    <w:rsid w:val="003A3B4F"/>
    <w:rsid w:val="003A3F2C"/>
    <w:rsid w:val="003A526C"/>
    <w:rsid w:val="003A6114"/>
    <w:rsid w:val="003A617E"/>
    <w:rsid w:val="003A68E5"/>
    <w:rsid w:val="003A68F5"/>
    <w:rsid w:val="003A6A24"/>
    <w:rsid w:val="003A6D7E"/>
    <w:rsid w:val="003A7450"/>
    <w:rsid w:val="003A7596"/>
    <w:rsid w:val="003A7CCC"/>
    <w:rsid w:val="003B1A9B"/>
    <w:rsid w:val="003B24F3"/>
    <w:rsid w:val="003B2614"/>
    <w:rsid w:val="003B2F78"/>
    <w:rsid w:val="003B306C"/>
    <w:rsid w:val="003B4023"/>
    <w:rsid w:val="003B4468"/>
    <w:rsid w:val="003B471E"/>
    <w:rsid w:val="003B4803"/>
    <w:rsid w:val="003B4AE1"/>
    <w:rsid w:val="003B5469"/>
    <w:rsid w:val="003B5C56"/>
    <w:rsid w:val="003B5D72"/>
    <w:rsid w:val="003B5DD0"/>
    <w:rsid w:val="003B616A"/>
    <w:rsid w:val="003B644E"/>
    <w:rsid w:val="003B7804"/>
    <w:rsid w:val="003B78F8"/>
    <w:rsid w:val="003B7E73"/>
    <w:rsid w:val="003C07EE"/>
    <w:rsid w:val="003C0E2F"/>
    <w:rsid w:val="003C115D"/>
    <w:rsid w:val="003C1524"/>
    <w:rsid w:val="003C1790"/>
    <w:rsid w:val="003C18B6"/>
    <w:rsid w:val="003C2165"/>
    <w:rsid w:val="003C2CAA"/>
    <w:rsid w:val="003C32AD"/>
    <w:rsid w:val="003C3727"/>
    <w:rsid w:val="003C3CE7"/>
    <w:rsid w:val="003C4280"/>
    <w:rsid w:val="003C434F"/>
    <w:rsid w:val="003C46B1"/>
    <w:rsid w:val="003C5651"/>
    <w:rsid w:val="003C5CBD"/>
    <w:rsid w:val="003C67ED"/>
    <w:rsid w:val="003C70A0"/>
    <w:rsid w:val="003C72DE"/>
    <w:rsid w:val="003C73D6"/>
    <w:rsid w:val="003C7457"/>
    <w:rsid w:val="003C7576"/>
    <w:rsid w:val="003C7CE4"/>
    <w:rsid w:val="003C7FBD"/>
    <w:rsid w:val="003D0187"/>
    <w:rsid w:val="003D08F7"/>
    <w:rsid w:val="003D121F"/>
    <w:rsid w:val="003D157A"/>
    <w:rsid w:val="003D16AF"/>
    <w:rsid w:val="003D2044"/>
    <w:rsid w:val="003D24B7"/>
    <w:rsid w:val="003D28C1"/>
    <w:rsid w:val="003D2CBC"/>
    <w:rsid w:val="003D310F"/>
    <w:rsid w:val="003D3A8A"/>
    <w:rsid w:val="003D3E6E"/>
    <w:rsid w:val="003D448D"/>
    <w:rsid w:val="003D44DA"/>
    <w:rsid w:val="003D4D60"/>
    <w:rsid w:val="003D58AA"/>
    <w:rsid w:val="003D5DFA"/>
    <w:rsid w:val="003D64E2"/>
    <w:rsid w:val="003D660B"/>
    <w:rsid w:val="003D6833"/>
    <w:rsid w:val="003D69F3"/>
    <w:rsid w:val="003D6E3F"/>
    <w:rsid w:val="003D70F8"/>
    <w:rsid w:val="003D75A1"/>
    <w:rsid w:val="003D77E1"/>
    <w:rsid w:val="003D7E96"/>
    <w:rsid w:val="003E087A"/>
    <w:rsid w:val="003E22AE"/>
    <w:rsid w:val="003E253C"/>
    <w:rsid w:val="003E2784"/>
    <w:rsid w:val="003E2A86"/>
    <w:rsid w:val="003E33BE"/>
    <w:rsid w:val="003E3B59"/>
    <w:rsid w:val="003E3C4D"/>
    <w:rsid w:val="003E3CD8"/>
    <w:rsid w:val="003E3D67"/>
    <w:rsid w:val="003E3E42"/>
    <w:rsid w:val="003E4013"/>
    <w:rsid w:val="003E405A"/>
    <w:rsid w:val="003E452C"/>
    <w:rsid w:val="003E490F"/>
    <w:rsid w:val="003E52FB"/>
    <w:rsid w:val="003E5948"/>
    <w:rsid w:val="003E5B75"/>
    <w:rsid w:val="003E677C"/>
    <w:rsid w:val="003E7370"/>
    <w:rsid w:val="003E73E7"/>
    <w:rsid w:val="003E7607"/>
    <w:rsid w:val="003E7DFA"/>
    <w:rsid w:val="003F0CD0"/>
    <w:rsid w:val="003F108E"/>
    <w:rsid w:val="003F2503"/>
    <w:rsid w:val="003F2553"/>
    <w:rsid w:val="003F298D"/>
    <w:rsid w:val="003F29F5"/>
    <w:rsid w:val="003F2A1E"/>
    <w:rsid w:val="003F2DDE"/>
    <w:rsid w:val="003F2E83"/>
    <w:rsid w:val="003F348F"/>
    <w:rsid w:val="003F42D1"/>
    <w:rsid w:val="003F445D"/>
    <w:rsid w:val="003F45CD"/>
    <w:rsid w:val="003F5557"/>
    <w:rsid w:val="003F6A79"/>
    <w:rsid w:val="003F7C20"/>
    <w:rsid w:val="004013DF"/>
    <w:rsid w:val="004013FD"/>
    <w:rsid w:val="0040146B"/>
    <w:rsid w:val="0040162E"/>
    <w:rsid w:val="00401CB4"/>
    <w:rsid w:val="00401D74"/>
    <w:rsid w:val="00401ED3"/>
    <w:rsid w:val="00401FDD"/>
    <w:rsid w:val="00401FFD"/>
    <w:rsid w:val="00402F58"/>
    <w:rsid w:val="00403251"/>
    <w:rsid w:val="0040340B"/>
    <w:rsid w:val="0040396F"/>
    <w:rsid w:val="004041CB"/>
    <w:rsid w:val="00404652"/>
    <w:rsid w:val="00404685"/>
    <w:rsid w:val="00404AA7"/>
    <w:rsid w:val="00404CB8"/>
    <w:rsid w:val="0040501E"/>
    <w:rsid w:val="00405128"/>
    <w:rsid w:val="0040533B"/>
    <w:rsid w:val="004054DD"/>
    <w:rsid w:val="004055ED"/>
    <w:rsid w:val="00405BF1"/>
    <w:rsid w:val="00406022"/>
    <w:rsid w:val="00406414"/>
    <w:rsid w:val="00406C7D"/>
    <w:rsid w:val="00407008"/>
    <w:rsid w:val="00407045"/>
    <w:rsid w:val="00407392"/>
    <w:rsid w:val="004079E5"/>
    <w:rsid w:val="0041027F"/>
    <w:rsid w:val="00410B2C"/>
    <w:rsid w:val="00410E97"/>
    <w:rsid w:val="00411E4F"/>
    <w:rsid w:val="00411F7E"/>
    <w:rsid w:val="00412AF1"/>
    <w:rsid w:val="004130E0"/>
    <w:rsid w:val="00413732"/>
    <w:rsid w:val="00413B60"/>
    <w:rsid w:val="00413BDE"/>
    <w:rsid w:val="00413EC4"/>
    <w:rsid w:val="004142EF"/>
    <w:rsid w:val="004144D0"/>
    <w:rsid w:val="004155AC"/>
    <w:rsid w:val="004155C8"/>
    <w:rsid w:val="004157CE"/>
    <w:rsid w:val="00417062"/>
    <w:rsid w:val="00420B77"/>
    <w:rsid w:val="004210EA"/>
    <w:rsid w:val="00421B7F"/>
    <w:rsid w:val="00421FA9"/>
    <w:rsid w:val="00422113"/>
    <w:rsid w:val="0042246F"/>
    <w:rsid w:val="004227AB"/>
    <w:rsid w:val="00422C35"/>
    <w:rsid w:val="00423337"/>
    <w:rsid w:val="0042374D"/>
    <w:rsid w:val="0042378D"/>
    <w:rsid w:val="00423A56"/>
    <w:rsid w:val="00423AEA"/>
    <w:rsid w:val="00425361"/>
    <w:rsid w:val="00426252"/>
    <w:rsid w:val="00426952"/>
    <w:rsid w:val="0042727C"/>
    <w:rsid w:val="00427D04"/>
    <w:rsid w:val="00430040"/>
    <w:rsid w:val="00430271"/>
    <w:rsid w:val="00430772"/>
    <w:rsid w:val="00430B42"/>
    <w:rsid w:val="00430BF8"/>
    <w:rsid w:val="00431E10"/>
    <w:rsid w:val="004322D7"/>
    <w:rsid w:val="0043405B"/>
    <w:rsid w:val="004343C5"/>
    <w:rsid w:val="00434883"/>
    <w:rsid w:val="004349E8"/>
    <w:rsid w:val="0043513C"/>
    <w:rsid w:val="00435985"/>
    <w:rsid w:val="00435D7F"/>
    <w:rsid w:val="00435F87"/>
    <w:rsid w:val="004369F2"/>
    <w:rsid w:val="00436FC3"/>
    <w:rsid w:val="004379EE"/>
    <w:rsid w:val="00437A64"/>
    <w:rsid w:val="00437DFF"/>
    <w:rsid w:val="004404C2"/>
    <w:rsid w:val="00440575"/>
    <w:rsid w:val="00440C5F"/>
    <w:rsid w:val="00440CF3"/>
    <w:rsid w:val="00441823"/>
    <w:rsid w:val="0044246D"/>
    <w:rsid w:val="00442623"/>
    <w:rsid w:val="00442855"/>
    <w:rsid w:val="0044289F"/>
    <w:rsid w:val="00442C02"/>
    <w:rsid w:val="00442E87"/>
    <w:rsid w:val="00443701"/>
    <w:rsid w:val="00443A04"/>
    <w:rsid w:val="00443E10"/>
    <w:rsid w:val="0044417B"/>
    <w:rsid w:val="0044471D"/>
    <w:rsid w:val="00444804"/>
    <w:rsid w:val="004449C5"/>
    <w:rsid w:val="004451A0"/>
    <w:rsid w:val="00445553"/>
    <w:rsid w:val="00445A7F"/>
    <w:rsid w:val="00445DA8"/>
    <w:rsid w:val="00445E24"/>
    <w:rsid w:val="00446035"/>
    <w:rsid w:val="00446AB4"/>
    <w:rsid w:val="00446BB4"/>
    <w:rsid w:val="00447749"/>
    <w:rsid w:val="0045092A"/>
    <w:rsid w:val="0045093A"/>
    <w:rsid w:val="00450B79"/>
    <w:rsid w:val="00450E1D"/>
    <w:rsid w:val="00450EF0"/>
    <w:rsid w:val="004516AC"/>
    <w:rsid w:val="00451D48"/>
    <w:rsid w:val="00452486"/>
    <w:rsid w:val="0045292B"/>
    <w:rsid w:val="00452BD8"/>
    <w:rsid w:val="00453471"/>
    <w:rsid w:val="00453DF7"/>
    <w:rsid w:val="00454853"/>
    <w:rsid w:val="00454BAD"/>
    <w:rsid w:val="00455000"/>
    <w:rsid w:val="0045519A"/>
    <w:rsid w:val="0045600B"/>
    <w:rsid w:val="004563A7"/>
    <w:rsid w:val="0045696E"/>
    <w:rsid w:val="00456EC8"/>
    <w:rsid w:val="00457A78"/>
    <w:rsid w:val="004608BE"/>
    <w:rsid w:val="00461B5E"/>
    <w:rsid w:val="00461B78"/>
    <w:rsid w:val="0046206E"/>
    <w:rsid w:val="0046285D"/>
    <w:rsid w:val="00462BB1"/>
    <w:rsid w:val="004637E8"/>
    <w:rsid w:val="004638B4"/>
    <w:rsid w:val="00463950"/>
    <w:rsid w:val="00463EF7"/>
    <w:rsid w:val="004648A4"/>
    <w:rsid w:val="00464AD7"/>
    <w:rsid w:val="0046541D"/>
    <w:rsid w:val="004655DB"/>
    <w:rsid w:val="0046592F"/>
    <w:rsid w:val="00465A70"/>
    <w:rsid w:val="00465ACC"/>
    <w:rsid w:val="00466427"/>
    <w:rsid w:val="00466594"/>
    <w:rsid w:val="00467477"/>
    <w:rsid w:val="00467D41"/>
    <w:rsid w:val="0047051D"/>
    <w:rsid w:val="00470E80"/>
    <w:rsid w:val="0047130A"/>
    <w:rsid w:val="00471430"/>
    <w:rsid w:val="004715AF"/>
    <w:rsid w:val="00471F8E"/>
    <w:rsid w:val="004722C8"/>
    <w:rsid w:val="00473CEA"/>
    <w:rsid w:val="00473F79"/>
    <w:rsid w:val="00474868"/>
    <w:rsid w:val="0047548F"/>
    <w:rsid w:val="00475A32"/>
    <w:rsid w:val="00476725"/>
    <w:rsid w:val="004772E3"/>
    <w:rsid w:val="004775D1"/>
    <w:rsid w:val="0048056A"/>
    <w:rsid w:val="004809BD"/>
    <w:rsid w:val="00480C33"/>
    <w:rsid w:val="00480C7E"/>
    <w:rsid w:val="00481188"/>
    <w:rsid w:val="00481401"/>
    <w:rsid w:val="00481469"/>
    <w:rsid w:val="00481922"/>
    <w:rsid w:val="00482969"/>
    <w:rsid w:val="00482C11"/>
    <w:rsid w:val="00483B2C"/>
    <w:rsid w:val="00483FB9"/>
    <w:rsid w:val="00485A37"/>
    <w:rsid w:val="00486F12"/>
    <w:rsid w:val="00486F67"/>
    <w:rsid w:val="0048757C"/>
    <w:rsid w:val="004875FD"/>
    <w:rsid w:val="004877DA"/>
    <w:rsid w:val="00487ACA"/>
    <w:rsid w:val="00487F3B"/>
    <w:rsid w:val="00490357"/>
    <w:rsid w:val="00490E0D"/>
    <w:rsid w:val="00491B2C"/>
    <w:rsid w:val="00492B3E"/>
    <w:rsid w:val="00492D3C"/>
    <w:rsid w:val="00492D68"/>
    <w:rsid w:val="004931A6"/>
    <w:rsid w:val="00493279"/>
    <w:rsid w:val="00494E75"/>
    <w:rsid w:val="0049548E"/>
    <w:rsid w:val="00495A90"/>
    <w:rsid w:val="00495F0A"/>
    <w:rsid w:val="0049640A"/>
    <w:rsid w:val="00496D5F"/>
    <w:rsid w:val="00496E02"/>
    <w:rsid w:val="00497242"/>
    <w:rsid w:val="0049726D"/>
    <w:rsid w:val="0049765A"/>
    <w:rsid w:val="00497690"/>
    <w:rsid w:val="004A0065"/>
    <w:rsid w:val="004A034C"/>
    <w:rsid w:val="004A0B4B"/>
    <w:rsid w:val="004A0BCE"/>
    <w:rsid w:val="004A0DEA"/>
    <w:rsid w:val="004A177B"/>
    <w:rsid w:val="004A17B4"/>
    <w:rsid w:val="004A18FC"/>
    <w:rsid w:val="004A26F7"/>
    <w:rsid w:val="004A2E9A"/>
    <w:rsid w:val="004A33DC"/>
    <w:rsid w:val="004A366B"/>
    <w:rsid w:val="004A3B87"/>
    <w:rsid w:val="004A3E38"/>
    <w:rsid w:val="004A462A"/>
    <w:rsid w:val="004A4B2E"/>
    <w:rsid w:val="004A5B61"/>
    <w:rsid w:val="004A636C"/>
    <w:rsid w:val="004A643E"/>
    <w:rsid w:val="004A6995"/>
    <w:rsid w:val="004A6C09"/>
    <w:rsid w:val="004A6C47"/>
    <w:rsid w:val="004A6FAF"/>
    <w:rsid w:val="004A7056"/>
    <w:rsid w:val="004A7073"/>
    <w:rsid w:val="004A79D8"/>
    <w:rsid w:val="004B0636"/>
    <w:rsid w:val="004B116B"/>
    <w:rsid w:val="004B1613"/>
    <w:rsid w:val="004B1647"/>
    <w:rsid w:val="004B19F7"/>
    <w:rsid w:val="004B1B78"/>
    <w:rsid w:val="004B1F2E"/>
    <w:rsid w:val="004B2F8D"/>
    <w:rsid w:val="004B3427"/>
    <w:rsid w:val="004B35AA"/>
    <w:rsid w:val="004B3828"/>
    <w:rsid w:val="004B3990"/>
    <w:rsid w:val="004B400D"/>
    <w:rsid w:val="004B429B"/>
    <w:rsid w:val="004B449A"/>
    <w:rsid w:val="004B4B9A"/>
    <w:rsid w:val="004B552B"/>
    <w:rsid w:val="004B560E"/>
    <w:rsid w:val="004B5875"/>
    <w:rsid w:val="004B5AEF"/>
    <w:rsid w:val="004B61BE"/>
    <w:rsid w:val="004B6F25"/>
    <w:rsid w:val="004C0886"/>
    <w:rsid w:val="004C0B67"/>
    <w:rsid w:val="004C0C1E"/>
    <w:rsid w:val="004C1811"/>
    <w:rsid w:val="004C19B4"/>
    <w:rsid w:val="004C2673"/>
    <w:rsid w:val="004C2838"/>
    <w:rsid w:val="004C313D"/>
    <w:rsid w:val="004C3272"/>
    <w:rsid w:val="004C3542"/>
    <w:rsid w:val="004C4105"/>
    <w:rsid w:val="004C4432"/>
    <w:rsid w:val="004C4A5A"/>
    <w:rsid w:val="004C4B8E"/>
    <w:rsid w:val="004C4BB0"/>
    <w:rsid w:val="004C4C3D"/>
    <w:rsid w:val="004C4E3C"/>
    <w:rsid w:val="004C4F88"/>
    <w:rsid w:val="004C5519"/>
    <w:rsid w:val="004C56F6"/>
    <w:rsid w:val="004C643F"/>
    <w:rsid w:val="004C6570"/>
    <w:rsid w:val="004C7012"/>
    <w:rsid w:val="004C743C"/>
    <w:rsid w:val="004C7B37"/>
    <w:rsid w:val="004C7C79"/>
    <w:rsid w:val="004C7CCD"/>
    <w:rsid w:val="004D0BF8"/>
    <w:rsid w:val="004D1812"/>
    <w:rsid w:val="004D1C20"/>
    <w:rsid w:val="004D2283"/>
    <w:rsid w:val="004D2832"/>
    <w:rsid w:val="004D344A"/>
    <w:rsid w:val="004D37E2"/>
    <w:rsid w:val="004D3E8B"/>
    <w:rsid w:val="004D43F0"/>
    <w:rsid w:val="004D4CB9"/>
    <w:rsid w:val="004D4E2C"/>
    <w:rsid w:val="004D51BF"/>
    <w:rsid w:val="004D5847"/>
    <w:rsid w:val="004D5960"/>
    <w:rsid w:val="004D5D71"/>
    <w:rsid w:val="004D7210"/>
    <w:rsid w:val="004D7305"/>
    <w:rsid w:val="004E0C67"/>
    <w:rsid w:val="004E10D5"/>
    <w:rsid w:val="004E19E0"/>
    <w:rsid w:val="004E1B5A"/>
    <w:rsid w:val="004E2142"/>
    <w:rsid w:val="004E2A8C"/>
    <w:rsid w:val="004E2E7C"/>
    <w:rsid w:val="004E3C13"/>
    <w:rsid w:val="004E3CD6"/>
    <w:rsid w:val="004E3F33"/>
    <w:rsid w:val="004E436E"/>
    <w:rsid w:val="004E44DE"/>
    <w:rsid w:val="004E461D"/>
    <w:rsid w:val="004E4851"/>
    <w:rsid w:val="004E495F"/>
    <w:rsid w:val="004E4D13"/>
    <w:rsid w:val="004E4E18"/>
    <w:rsid w:val="004E5529"/>
    <w:rsid w:val="004E583C"/>
    <w:rsid w:val="004E59A5"/>
    <w:rsid w:val="004E5F77"/>
    <w:rsid w:val="004E5FCA"/>
    <w:rsid w:val="004E659A"/>
    <w:rsid w:val="004E74FC"/>
    <w:rsid w:val="004E7807"/>
    <w:rsid w:val="004F0276"/>
    <w:rsid w:val="004F0562"/>
    <w:rsid w:val="004F074C"/>
    <w:rsid w:val="004F0924"/>
    <w:rsid w:val="004F09CF"/>
    <w:rsid w:val="004F0FF5"/>
    <w:rsid w:val="004F1096"/>
    <w:rsid w:val="004F129C"/>
    <w:rsid w:val="004F1334"/>
    <w:rsid w:val="004F1733"/>
    <w:rsid w:val="004F1B25"/>
    <w:rsid w:val="004F284D"/>
    <w:rsid w:val="004F337B"/>
    <w:rsid w:val="004F3438"/>
    <w:rsid w:val="004F3484"/>
    <w:rsid w:val="004F3C95"/>
    <w:rsid w:val="004F3E7E"/>
    <w:rsid w:val="004F4EE7"/>
    <w:rsid w:val="004F545B"/>
    <w:rsid w:val="004F6634"/>
    <w:rsid w:val="004F68EA"/>
    <w:rsid w:val="004F75A5"/>
    <w:rsid w:val="004F789B"/>
    <w:rsid w:val="004F7F2A"/>
    <w:rsid w:val="00500090"/>
    <w:rsid w:val="00500749"/>
    <w:rsid w:val="005007A3"/>
    <w:rsid w:val="00501997"/>
    <w:rsid w:val="005020C5"/>
    <w:rsid w:val="00502979"/>
    <w:rsid w:val="00502B80"/>
    <w:rsid w:val="00503112"/>
    <w:rsid w:val="00503221"/>
    <w:rsid w:val="00503B47"/>
    <w:rsid w:val="00504254"/>
    <w:rsid w:val="00504C09"/>
    <w:rsid w:val="00504E79"/>
    <w:rsid w:val="00505AE9"/>
    <w:rsid w:val="00505ED2"/>
    <w:rsid w:val="005060EB"/>
    <w:rsid w:val="005065F1"/>
    <w:rsid w:val="00506EA7"/>
    <w:rsid w:val="00506F88"/>
    <w:rsid w:val="00507892"/>
    <w:rsid w:val="00507A14"/>
    <w:rsid w:val="00507ABC"/>
    <w:rsid w:val="00510002"/>
    <w:rsid w:val="00511A96"/>
    <w:rsid w:val="00511AE3"/>
    <w:rsid w:val="00511B92"/>
    <w:rsid w:val="00512A7D"/>
    <w:rsid w:val="00512B2D"/>
    <w:rsid w:val="005130D2"/>
    <w:rsid w:val="005130F4"/>
    <w:rsid w:val="00513296"/>
    <w:rsid w:val="00513796"/>
    <w:rsid w:val="00513B7E"/>
    <w:rsid w:val="00513CB5"/>
    <w:rsid w:val="00513CF8"/>
    <w:rsid w:val="005140CE"/>
    <w:rsid w:val="005143C1"/>
    <w:rsid w:val="00514C8B"/>
    <w:rsid w:val="00514E99"/>
    <w:rsid w:val="005156E5"/>
    <w:rsid w:val="00515A65"/>
    <w:rsid w:val="00516E42"/>
    <w:rsid w:val="005212B3"/>
    <w:rsid w:val="00522616"/>
    <w:rsid w:val="00522CBC"/>
    <w:rsid w:val="00522EB1"/>
    <w:rsid w:val="00523290"/>
    <w:rsid w:val="005236BD"/>
    <w:rsid w:val="00523C18"/>
    <w:rsid w:val="00523DB2"/>
    <w:rsid w:val="00524A42"/>
    <w:rsid w:val="00525CD9"/>
    <w:rsid w:val="00525FA6"/>
    <w:rsid w:val="005264B4"/>
    <w:rsid w:val="0052658E"/>
    <w:rsid w:val="005266D4"/>
    <w:rsid w:val="0052764E"/>
    <w:rsid w:val="00527851"/>
    <w:rsid w:val="005279FE"/>
    <w:rsid w:val="00527C43"/>
    <w:rsid w:val="00530545"/>
    <w:rsid w:val="005307F6"/>
    <w:rsid w:val="00530BFB"/>
    <w:rsid w:val="00532107"/>
    <w:rsid w:val="00532381"/>
    <w:rsid w:val="005325B1"/>
    <w:rsid w:val="005327F6"/>
    <w:rsid w:val="00532BE0"/>
    <w:rsid w:val="00533637"/>
    <w:rsid w:val="00534223"/>
    <w:rsid w:val="005342C7"/>
    <w:rsid w:val="00534C73"/>
    <w:rsid w:val="00535058"/>
    <w:rsid w:val="005354BC"/>
    <w:rsid w:val="00535AA5"/>
    <w:rsid w:val="005366A4"/>
    <w:rsid w:val="00536D47"/>
    <w:rsid w:val="00537821"/>
    <w:rsid w:val="00537885"/>
    <w:rsid w:val="0054039F"/>
    <w:rsid w:val="00540978"/>
    <w:rsid w:val="00541737"/>
    <w:rsid w:val="00542757"/>
    <w:rsid w:val="005430E2"/>
    <w:rsid w:val="00544322"/>
    <w:rsid w:val="005446A6"/>
    <w:rsid w:val="00544A49"/>
    <w:rsid w:val="005456D6"/>
    <w:rsid w:val="00545BA6"/>
    <w:rsid w:val="005461B1"/>
    <w:rsid w:val="00546E2F"/>
    <w:rsid w:val="0054739D"/>
    <w:rsid w:val="0054784C"/>
    <w:rsid w:val="0055048E"/>
    <w:rsid w:val="00550570"/>
    <w:rsid w:val="00550DB4"/>
    <w:rsid w:val="00551662"/>
    <w:rsid w:val="00551817"/>
    <w:rsid w:val="00551901"/>
    <w:rsid w:val="00551E33"/>
    <w:rsid w:val="005521FF"/>
    <w:rsid w:val="0055272F"/>
    <w:rsid w:val="00553469"/>
    <w:rsid w:val="00553D2C"/>
    <w:rsid w:val="00553E0A"/>
    <w:rsid w:val="005553B9"/>
    <w:rsid w:val="00555597"/>
    <w:rsid w:val="005557ED"/>
    <w:rsid w:val="0055588D"/>
    <w:rsid w:val="00556C53"/>
    <w:rsid w:val="00556C99"/>
    <w:rsid w:val="005575C0"/>
    <w:rsid w:val="0055760F"/>
    <w:rsid w:val="00557733"/>
    <w:rsid w:val="0055774E"/>
    <w:rsid w:val="00557C83"/>
    <w:rsid w:val="00560855"/>
    <w:rsid w:val="00561360"/>
    <w:rsid w:val="00561FE6"/>
    <w:rsid w:val="00562576"/>
    <w:rsid w:val="005626CB"/>
    <w:rsid w:val="00562E33"/>
    <w:rsid w:val="00563B76"/>
    <w:rsid w:val="00565056"/>
    <w:rsid w:val="0056524C"/>
    <w:rsid w:val="00565489"/>
    <w:rsid w:val="00566134"/>
    <w:rsid w:val="005665B5"/>
    <w:rsid w:val="00567077"/>
    <w:rsid w:val="0056791E"/>
    <w:rsid w:val="00567BDF"/>
    <w:rsid w:val="00570699"/>
    <w:rsid w:val="00570BD0"/>
    <w:rsid w:val="00570BEE"/>
    <w:rsid w:val="00570CBA"/>
    <w:rsid w:val="00570CF4"/>
    <w:rsid w:val="0057110E"/>
    <w:rsid w:val="00571A1B"/>
    <w:rsid w:val="00571A79"/>
    <w:rsid w:val="00571CB4"/>
    <w:rsid w:val="00571F24"/>
    <w:rsid w:val="005730AA"/>
    <w:rsid w:val="00573427"/>
    <w:rsid w:val="0057395B"/>
    <w:rsid w:val="00573D29"/>
    <w:rsid w:val="00574144"/>
    <w:rsid w:val="005745FB"/>
    <w:rsid w:val="005749E1"/>
    <w:rsid w:val="00574B15"/>
    <w:rsid w:val="00575467"/>
    <w:rsid w:val="00575A19"/>
    <w:rsid w:val="00576283"/>
    <w:rsid w:val="0057657D"/>
    <w:rsid w:val="00576D82"/>
    <w:rsid w:val="00576ED0"/>
    <w:rsid w:val="0057701C"/>
    <w:rsid w:val="005771B1"/>
    <w:rsid w:val="005774DD"/>
    <w:rsid w:val="005777AF"/>
    <w:rsid w:val="00577AFB"/>
    <w:rsid w:val="00577DF0"/>
    <w:rsid w:val="00580036"/>
    <w:rsid w:val="005803A9"/>
    <w:rsid w:val="005804AE"/>
    <w:rsid w:val="00580798"/>
    <w:rsid w:val="00580A96"/>
    <w:rsid w:val="0058124E"/>
    <w:rsid w:val="005814A8"/>
    <w:rsid w:val="00582DBD"/>
    <w:rsid w:val="00583124"/>
    <w:rsid w:val="0058386E"/>
    <w:rsid w:val="005838CB"/>
    <w:rsid w:val="00583A3A"/>
    <w:rsid w:val="0058429A"/>
    <w:rsid w:val="0058506B"/>
    <w:rsid w:val="00585427"/>
    <w:rsid w:val="005855AE"/>
    <w:rsid w:val="00585716"/>
    <w:rsid w:val="00585935"/>
    <w:rsid w:val="00585F85"/>
    <w:rsid w:val="005863F2"/>
    <w:rsid w:val="00586943"/>
    <w:rsid w:val="00586F88"/>
    <w:rsid w:val="005902C5"/>
    <w:rsid w:val="00590501"/>
    <w:rsid w:val="00590632"/>
    <w:rsid w:val="00590961"/>
    <w:rsid w:val="00590B9E"/>
    <w:rsid w:val="00590F2F"/>
    <w:rsid w:val="0059159E"/>
    <w:rsid w:val="0059185C"/>
    <w:rsid w:val="00591882"/>
    <w:rsid w:val="005920F3"/>
    <w:rsid w:val="005932E9"/>
    <w:rsid w:val="005941AE"/>
    <w:rsid w:val="005958F6"/>
    <w:rsid w:val="0059598C"/>
    <w:rsid w:val="00595C0A"/>
    <w:rsid w:val="00595D11"/>
    <w:rsid w:val="00595FAB"/>
    <w:rsid w:val="00596346"/>
    <w:rsid w:val="0059679E"/>
    <w:rsid w:val="00596DB6"/>
    <w:rsid w:val="005A00CD"/>
    <w:rsid w:val="005A03DB"/>
    <w:rsid w:val="005A046E"/>
    <w:rsid w:val="005A0753"/>
    <w:rsid w:val="005A19DF"/>
    <w:rsid w:val="005A2238"/>
    <w:rsid w:val="005A2D54"/>
    <w:rsid w:val="005A3194"/>
    <w:rsid w:val="005A36D8"/>
    <w:rsid w:val="005A3FF2"/>
    <w:rsid w:val="005A49B7"/>
    <w:rsid w:val="005A4A73"/>
    <w:rsid w:val="005A5169"/>
    <w:rsid w:val="005A5188"/>
    <w:rsid w:val="005A5C60"/>
    <w:rsid w:val="005A6786"/>
    <w:rsid w:val="005A67B9"/>
    <w:rsid w:val="005A6BE1"/>
    <w:rsid w:val="005A707B"/>
    <w:rsid w:val="005A787E"/>
    <w:rsid w:val="005A7964"/>
    <w:rsid w:val="005A7A56"/>
    <w:rsid w:val="005A7B47"/>
    <w:rsid w:val="005A7FB2"/>
    <w:rsid w:val="005B03BC"/>
    <w:rsid w:val="005B070B"/>
    <w:rsid w:val="005B0A3E"/>
    <w:rsid w:val="005B0DDC"/>
    <w:rsid w:val="005B1122"/>
    <w:rsid w:val="005B1E47"/>
    <w:rsid w:val="005B309A"/>
    <w:rsid w:val="005B3408"/>
    <w:rsid w:val="005B38F1"/>
    <w:rsid w:val="005B39A7"/>
    <w:rsid w:val="005B3B53"/>
    <w:rsid w:val="005B3ECB"/>
    <w:rsid w:val="005B4A70"/>
    <w:rsid w:val="005B4E41"/>
    <w:rsid w:val="005B5515"/>
    <w:rsid w:val="005B5632"/>
    <w:rsid w:val="005B674D"/>
    <w:rsid w:val="005B6CC1"/>
    <w:rsid w:val="005B72EA"/>
    <w:rsid w:val="005B73BA"/>
    <w:rsid w:val="005B752B"/>
    <w:rsid w:val="005B76B0"/>
    <w:rsid w:val="005B7D61"/>
    <w:rsid w:val="005C0DC7"/>
    <w:rsid w:val="005C1196"/>
    <w:rsid w:val="005C14D3"/>
    <w:rsid w:val="005C1760"/>
    <w:rsid w:val="005C20AF"/>
    <w:rsid w:val="005C247E"/>
    <w:rsid w:val="005C2A02"/>
    <w:rsid w:val="005C2C0A"/>
    <w:rsid w:val="005C2EB3"/>
    <w:rsid w:val="005C3396"/>
    <w:rsid w:val="005C3B00"/>
    <w:rsid w:val="005C3CB5"/>
    <w:rsid w:val="005C3CEF"/>
    <w:rsid w:val="005C4BF1"/>
    <w:rsid w:val="005C5A92"/>
    <w:rsid w:val="005C71AA"/>
    <w:rsid w:val="005C7820"/>
    <w:rsid w:val="005C7B1F"/>
    <w:rsid w:val="005D0362"/>
    <w:rsid w:val="005D04EB"/>
    <w:rsid w:val="005D1342"/>
    <w:rsid w:val="005D13E6"/>
    <w:rsid w:val="005D141B"/>
    <w:rsid w:val="005D20F1"/>
    <w:rsid w:val="005D2ED0"/>
    <w:rsid w:val="005D32DB"/>
    <w:rsid w:val="005D34ED"/>
    <w:rsid w:val="005D3716"/>
    <w:rsid w:val="005D3B3A"/>
    <w:rsid w:val="005D4CED"/>
    <w:rsid w:val="005D4D9F"/>
    <w:rsid w:val="005D53B4"/>
    <w:rsid w:val="005D5A85"/>
    <w:rsid w:val="005D6975"/>
    <w:rsid w:val="005D6F69"/>
    <w:rsid w:val="005D728A"/>
    <w:rsid w:val="005D74DB"/>
    <w:rsid w:val="005E1B47"/>
    <w:rsid w:val="005E34DE"/>
    <w:rsid w:val="005E4562"/>
    <w:rsid w:val="005E49C4"/>
    <w:rsid w:val="005E5C17"/>
    <w:rsid w:val="005E652B"/>
    <w:rsid w:val="005E6727"/>
    <w:rsid w:val="005E6921"/>
    <w:rsid w:val="005E6B2C"/>
    <w:rsid w:val="005E6BD7"/>
    <w:rsid w:val="005E795F"/>
    <w:rsid w:val="005F0594"/>
    <w:rsid w:val="005F07A0"/>
    <w:rsid w:val="005F165A"/>
    <w:rsid w:val="005F1C45"/>
    <w:rsid w:val="005F1D40"/>
    <w:rsid w:val="005F32AE"/>
    <w:rsid w:val="005F3632"/>
    <w:rsid w:val="005F401E"/>
    <w:rsid w:val="005F5177"/>
    <w:rsid w:val="005F5BB2"/>
    <w:rsid w:val="005F5F58"/>
    <w:rsid w:val="005F6443"/>
    <w:rsid w:val="005F67E9"/>
    <w:rsid w:val="005F722C"/>
    <w:rsid w:val="005F731A"/>
    <w:rsid w:val="005F7CE3"/>
    <w:rsid w:val="00601380"/>
    <w:rsid w:val="00601821"/>
    <w:rsid w:val="006024CA"/>
    <w:rsid w:val="0060261D"/>
    <w:rsid w:val="00602DDC"/>
    <w:rsid w:val="00602F5E"/>
    <w:rsid w:val="006030EE"/>
    <w:rsid w:val="00603725"/>
    <w:rsid w:val="00603ED1"/>
    <w:rsid w:val="00604474"/>
    <w:rsid w:val="006044DA"/>
    <w:rsid w:val="0060607F"/>
    <w:rsid w:val="00606692"/>
    <w:rsid w:val="00606C35"/>
    <w:rsid w:val="00606CE2"/>
    <w:rsid w:val="00606FA5"/>
    <w:rsid w:val="00607071"/>
    <w:rsid w:val="0060748E"/>
    <w:rsid w:val="0060752B"/>
    <w:rsid w:val="006100DA"/>
    <w:rsid w:val="00610124"/>
    <w:rsid w:val="006107B5"/>
    <w:rsid w:val="00610B07"/>
    <w:rsid w:val="00611093"/>
    <w:rsid w:val="00611125"/>
    <w:rsid w:val="006113AF"/>
    <w:rsid w:val="006115FA"/>
    <w:rsid w:val="00611E07"/>
    <w:rsid w:val="006127EB"/>
    <w:rsid w:val="00612E3B"/>
    <w:rsid w:val="00612EF2"/>
    <w:rsid w:val="00613057"/>
    <w:rsid w:val="006139D5"/>
    <w:rsid w:val="006139D9"/>
    <w:rsid w:val="006145EF"/>
    <w:rsid w:val="00614886"/>
    <w:rsid w:val="006156B8"/>
    <w:rsid w:val="00615757"/>
    <w:rsid w:val="00615AEE"/>
    <w:rsid w:val="006165E2"/>
    <w:rsid w:val="00616A6B"/>
    <w:rsid w:val="006173F1"/>
    <w:rsid w:val="00620382"/>
    <w:rsid w:val="00620768"/>
    <w:rsid w:val="00620857"/>
    <w:rsid w:val="00621BF6"/>
    <w:rsid w:val="0062270E"/>
    <w:rsid w:val="00622A41"/>
    <w:rsid w:val="00622DC1"/>
    <w:rsid w:val="0062309A"/>
    <w:rsid w:val="0062316E"/>
    <w:rsid w:val="006231A5"/>
    <w:rsid w:val="00623394"/>
    <w:rsid w:val="00623FDF"/>
    <w:rsid w:val="00624559"/>
    <w:rsid w:val="00624861"/>
    <w:rsid w:val="00624C7F"/>
    <w:rsid w:val="006250F4"/>
    <w:rsid w:val="006251A9"/>
    <w:rsid w:val="0062585B"/>
    <w:rsid w:val="00625D9E"/>
    <w:rsid w:val="00626046"/>
    <w:rsid w:val="006269AD"/>
    <w:rsid w:val="006270FF"/>
    <w:rsid w:val="00627407"/>
    <w:rsid w:val="00627676"/>
    <w:rsid w:val="00627F19"/>
    <w:rsid w:val="00627F25"/>
    <w:rsid w:val="006308E9"/>
    <w:rsid w:val="00630A95"/>
    <w:rsid w:val="0063120E"/>
    <w:rsid w:val="006317D2"/>
    <w:rsid w:val="00631AE5"/>
    <w:rsid w:val="00631EF3"/>
    <w:rsid w:val="00631F67"/>
    <w:rsid w:val="0063222E"/>
    <w:rsid w:val="00632A84"/>
    <w:rsid w:val="00632DD4"/>
    <w:rsid w:val="00632EB8"/>
    <w:rsid w:val="00633274"/>
    <w:rsid w:val="00633843"/>
    <w:rsid w:val="006347A4"/>
    <w:rsid w:val="00634A6D"/>
    <w:rsid w:val="00634CAA"/>
    <w:rsid w:val="00635343"/>
    <w:rsid w:val="00635D23"/>
    <w:rsid w:val="00635EC6"/>
    <w:rsid w:val="00636E65"/>
    <w:rsid w:val="00637A5C"/>
    <w:rsid w:val="00637E2C"/>
    <w:rsid w:val="0064007E"/>
    <w:rsid w:val="006401B3"/>
    <w:rsid w:val="00640957"/>
    <w:rsid w:val="00640B87"/>
    <w:rsid w:val="00641B16"/>
    <w:rsid w:val="00641B98"/>
    <w:rsid w:val="00641CF4"/>
    <w:rsid w:val="00641DA9"/>
    <w:rsid w:val="00641DE9"/>
    <w:rsid w:val="00641F01"/>
    <w:rsid w:val="00642490"/>
    <w:rsid w:val="00642529"/>
    <w:rsid w:val="00642600"/>
    <w:rsid w:val="0064272A"/>
    <w:rsid w:val="0064325B"/>
    <w:rsid w:val="00643353"/>
    <w:rsid w:val="0064367E"/>
    <w:rsid w:val="006447BF"/>
    <w:rsid w:val="006451DA"/>
    <w:rsid w:val="006453C1"/>
    <w:rsid w:val="00645824"/>
    <w:rsid w:val="00646222"/>
    <w:rsid w:val="0065031C"/>
    <w:rsid w:val="00651CDE"/>
    <w:rsid w:val="0065224C"/>
    <w:rsid w:val="00652A19"/>
    <w:rsid w:val="00652A7B"/>
    <w:rsid w:val="00652B32"/>
    <w:rsid w:val="00652F13"/>
    <w:rsid w:val="00653159"/>
    <w:rsid w:val="00653573"/>
    <w:rsid w:val="00653686"/>
    <w:rsid w:val="006537F5"/>
    <w:rsid w:val="00653DEA"/>
    <w:rsid w:val="006545E2"/>
    <w:rsid w:val="006551B5"/>
    <w:rsid w:val="0065543E"/>
    <w:rsid w:val="00655D0C"/>
    <w:rsid w:val="00656287"/>
    <w:rsid w:val="00656A9F"/>
    <w:rsid w:val="00657169"/>
    <w:rsid w:val="006577B8"/>
    <w:rsid w:val="006578B4"/>
    <w:rsid w:val="006579A5"/>
    <w:rsid w:val="00657B1F"/>
    <w:rsid w:val="00660089"/>
    <w:rsid w:val="006603B5"/>
    <w:rsid w:val="00660E8C"/>
    <w:rsid w:val="00661200"/>
    <w:rsid w:val="0066138C"/>
    <w:rsid w:val="0066142F"/>
    <w:rsid w:val="006614F6"/>
    <w:rsid w:val="00661669"/>
    <w:rsid w:val="00662453"/>
    <w:rsid w:val="0066261F"/>
    <w:rsid w:val="006629E9"/>
    <w:rsid w:val="006631B7"/>
    <w:rsid w:val="006632E4"/>
    <w:rsid w:val="00663B64"/>
    <w:rsid w:val="006641C8"/>
    <w:rsid w:val="00664562"/>
    <w:rsid w:val="006655C3"/>
    <w:rsid w:val="00665ED5"/>
    <w:rsid w:val="00666B2A"/>
    <w:rsid w:val="00666D24"/>
    <w:rsid w:val="00666D69"/>
    <w:rsid w:val="00667C57"/>
    <w:rsid w:val="00667E24"/>
    <w:rsid w:val="0067005A"/>
    <w:rsid w:val="006703F2"/>
    <w:rsid w:val="006707F5"/>
    <w:rsid w:val="00670A2B"/>
    <w:rsid w:val="00671017"/>
    <w:rsid w:val="006711FE"/>
    <w:rsid w:val="006717B7"/>
    <w:rsid w:val="00671A79"/>
    <w:rsid w:val="0067245E"/>
    <w:rsid w:val="00672569"/>
    <w:rsid w:val="0067295E"/>
    <w:rsid w:val="006729AB"/>
    <w:rsid w:val="006731F7"/>
    <w:rsid w:val="006745B4"/>
    <w:rsid w:val="0067540E"/>
    <w:rsid w:val="0067615C"/>
    <w:rsid w:val="00676234"/>
    <w:rsid w:val="00676A0A"/>
    <w:rsid w:val="00677332"/>
    <w:rsid w:val="0067752A"/>
    <w:rsid w:val="00677A75"/>
    <w:rsid w:val="00677E4D"/>
    <w:rsid w:val="00677E91"/>
    <w:rsid w:val="00677FFE"/>
    <w:rsid w:val="00680169"/>
    <w:rsid w:val="0068114C"/>
    <w:rsid w:val="006823DD"/>
    <w:rsid w:val="00682516"/>
    <w:rsid w:val="0068279C"/>
    <w:rsid w:val="00683143"/>
    <w:rsid w:val="006831A1"/>
    <w:rsid w:val="006835B8"/>
    <w:rsid w:val="00683ECC"/>
    <w:rsid w:val="00684994"/>
    <w:rsid w:val="0068528C"/>
    <w:rsid w:val="0068563D"/>
    <w:rsid w:val="00685700"/>
    <w:rsid w:val="00685F97"/>
    <w:rsid w:val="00686E9B"/>
    <w:rsid w:val="006875CB"/>
    <w:rsid w:val="00690718"/>
    <w:rsid w:val="00690EE4"/>
    <w:rsid w:val="00691394"/>
    <w:rsid w:val="0069152D"/>
    <w:rsid w:val="00692519"/>
    <w:rsid w:val="006925CE"/>
    <w:rsid w:val="00692A36"/>
    <w:rsid w:val="006931B2"/>
    <w:rsid w:val="006931D8"/>
    <w:rsid w:val="00693992"/>
    <w:rsid w:val="00693DC6"/>
    <w:rsid w:val="00693DED"/>
    <w:rsid w:val="0069426F"/>
    <w:rsid w:val="006946B5"/>
    <w:rsid w:val="00694B31"/>
    <w:rsid w:val="00694F27"/>
    <w:rsid w:val="006954A4"/>
    <w:rsid w:val="00695DCE"/>
    <w:rsid w:val="00696095"/>
    <w:rsid w:val="00696409"/>
    <w:rsid w:val="0069666F"/>
    <w:rsid w:val="00696921"/>
    <w:rsid w:val="00696EB7"/>
    <w:rsid w:val="00697171"/>
    <w:rsid w:val="00697654"/>
    <w:rsid w:val="00697B17"/>
    <w:rsid w:val="006A0C26"/>
    <w:rsid w:val="006A0D3B"/>
    <w:rsid w:val="006A0D83"/>
    <w:rsid w:val="006A2724"/>
    <w:rsid w:val="006A344E"/>
    <w:rsid w:val="006A3702"/>
    <w:rsid w:val="006A3D75"/>
    <w:rsid w:val="006A3DF9"/>
    <w:rsid w:val="006A42F1"/>
    <w:rsid w:val="006A4327"/>
    <w:rsid w:val="006A53BB"/>
    <w:rsid w:val="006A6500"/>
    <w:rsid w:val="006A65A5"/>
    <w:rsid w:val="006A7B3F"/>
    <w:rsid w:val="006B046F"/>
    <w:rsid w:val="006B0DB0"/>
    <w:rsid w:val="006B0F73"/>
    <w:rsid w:val="006B1328"/>
    <w:rsid w:val="006B1B2C"/>
    <w:rsid w:val="006B1CFF"/>
    <w:rsid w:val="006B2783"/>
    <w:rsid w:val="006B27B8"/>
    <w:rsid w:val="006B2A2F"/>
    <w:rsid w:val="006B3197"/>
    <w:rsid w:val="006B32DE"/>
    <w:rsid w:val="006B35F4"/>
    <w:rsid w:val="006B367A"/>
    <w:rsid w:val="006B4FA6"/>
    <w:rsid w:val="006B4FB2"/>
    <w:rsid w:val="006B56DA"/>
    <w:rsid w:val="006B572D"/>
    <w:rsid w:val="006B6789"/>
    <w:rsid w:val="006B6AB0"/>
    <w:rsid w:val="006B6C7E"/>
    <w:rsid w:val="006B6D00"/>
    <w:rsid w:val="006B79F9"/>
    <w:rsid w:val="006B7CF0"/>
    <w:rsid w:val="006C035E"/>
    <w:rsid w:val="006C1A14"/>
    <w:rsid w:val="006C1AD4"/>
    <w:rsid w:val="006C1D49"/>
    <w:rsid w:val="006C22C1"/>
    <w:rsid w:val="006C2C03"/>
    <w:rsid w:val="006C300B"/>
    <w:rsid w:val="006C3A04"/>
    <w:rsid w:val="006C3BDE"/>
    <w:rsid w:val="006C4137"/>
    <w:rsid w:val="006C48DD"/>
    <w:rsid w:val="006C4D3C"/>
    <w:rsid w:val="006C4F34"/>
    <w:rsid w:val="006C5B13"/>
    <w:rsid w:val="006C5FB6"/>
    <w:rsid w:val="006C6129"/>
    <w:rsid w:val="006C63B8"/>
    <w:rsid w:val="006C6860"/>
    <w:rsid w:val="006C692B"/>
    <w:rsid w:val="006C733E"/>
    <w:rsid w:val="006C7C6B"/>
    <w:rsid w:val="006C7F52"/>
    <w:rsid w:val="006D07A6"/>
    <w:rsid w:val="006D0D49"/>
    <w:rsid w:val="006D0F70"/>
    <w:rsid w:val="006D1EA7"/>
    <w:rsid w:val="006D21D7"/>
    <w:rsid w:val="006D224E"/>
    <w:rsid w:val="006D28A7"/>
    <w:rsid w:val="006D2E9C"/>
    <w:rsid w:val="006D3D70"/>
    <w:rsid w:val="006D4096"/>
    <w:rsid w:val="006D4238"/>
    <w:rsid w:val="006D52E8"/>
    <w:rsid w:val="006D5B98"/>
    <w:rsid w:val="006D5CC9"/>
    <w:rsid w:val="006D673F"/>
    <w:rsid w:val="006D6FAB"/>
    <w:rsid w:val="006D7104"/>
    <w:rsid w:val="006D72EB"/>
    <w:rsid w:val="006E02D5"/>
    <w:rsid w:val="006E0439"/>
    <w:rsid w:val="006E113C"/>
    <w:rsid w:val="006E145A"/>
    <w:rsid w:val="006E1660"/>
    <w:rsid w:val="006E16B8"/>
    <w:rsid w:val="006E25D6"/>
    <w:rsid w:val="006E2AF7"/>
    <w:rsid w:val="006E7463"/>
    <w:rsid w:val="006E76D9"/>
    <w:rsid w:val="006E7780"/>
    <w:rsid w:val="006E7872"/>
    <w:rsid w:val="006E7AA9"/>
    <w:rsid w:val="006F0E7E"/>
    <w:rsid w:val="006F19B0"/>
    <w:rsid w:val="006F2916"/>
    <w:rsid w:val="006F2993"/>
    <w:rsid w:val="006F310B"/>
    <w:rsid w:val="006F3DBE"/>
    <w:rsid w:val="006F4936"/>
    <w:rsid w:val="006F4974"/>
    <w:rsid w:val="006F5390"/>
    <w:rsid w:val="006F5503"/>
    <w:rsid w:val="006F5DCC"/>
    <w:rsid w:val="006F6CAC"/>
    <w:rsid w:val="00700554"/>
    <w:rsid w:val="00700BEE"/>
    <w:rsid w:val="00700FFA"/>
    <w:rsid w:val="007015BE"/>
    <w:rsid w:val="00701801"/>
    <w:rsid w:val="00701906"/>
    <w:rsid w:val="00701A88"/>
    <w:rsid w:val="007027DC"/>
    <w:rsid w:val="0070376C"/>
    <w:rsid w:val="00703ACB"/>
    <w:rsid w:val="0070405D"/>
    <w:rsid w:val="00705869"/>
    <w:rsid w:val="00705BBA"/>
    <w:rsid w:val="00705EA8"/>
    <w:rsid w:val="00706101"/>
    <w:rsid w:val="007064B8"/>
    <w:rsid w:val="00706B29"/>
    <w:rsid w:val="00707679"/>
    <w:rsid w:val="00707B84"/>
    <w:rsid w:val="00710073"/>
    <w:rsid w:val="007103CE"/>
    <w:rsid w:val="00710781"/>
    <w:rsid w:val="00710D1E"/>
    <w:rsid w:val="00711340"/>
    <w:rsid w:val="00711A3E"/>
    <w:rsid w:val="00711DBB"/>
    <w:rsid w:val="00712330"/>
    <w:rsid w:val="0071270C"/>
    <w:rsid w:val="0071289F"/>
    <w:rsid w:val="0071371F"/>
    <w:rsid w:val="0071379D"/>
    <w:rsid w:val="00713C22"/>
    <w:rsid w:val="0071438E"/>
    <w:rsid w:val="00714B77"/>
    <w:rsid w:val="00714B9E"/>
    <w:rsid w:val="00714C4E"/>
    <w:rsid w:val="00715D6A"/>
    <w:rsid w:val="0071656E"/>
    <w:rsid w:val="007173D3"/>
    <w:rsid w:val="007177D0"/>
    <w:rsid w:val="00720178"/>
    <w:rsid w:val="0072047F"/>
    <w:rsid w:val="00720B22"/>
    <w:rsid w:val="00721261"/>
    <w:rsid w:val="007217D2"/>
    <w:rsid w:val="007217F4"/>
    <w:rsid w:val="00721960"/>
    <w:rsid w:val="00721C96"/>
    <w:rsid w:val="00721FD5"/>
    <w:rsid w:val="007223A9"/>
    <w:rsid w:val="007227B4"/>
    <w:rsid w:val="007236AF"/>
    <w:rsid w:val="0072446A"/>
    <w:rsid w:val="00724855"/>
    <w:rsid w:val="007248D7"/>
    <w:rsid w:val="00724A5F"/>
    <w:rsid w:val="00724B0A"/>
    <w:rsid w:val="007252DB"/>
    <w:rsid w:val="007267C6"/>
    <w:rsid w:val="00726DAC"/>
    <w:rsid w:val="00726F7A"/>
    <w:rsid w:val="0072716C"/>
    <w:rsid w:val="0072757A"/>
    <w:rsid w:val="007304B0"/>
    <w:rsid w:val="00731B77"/>
    <w:rsid w:val="00731C0C"/>
    <w:rsid w:val="00731C3C"/>
    <w:rsid w:val="0073249E"/>
    <w:rsid w:val="00732693"/>
    <w:rsid w:val="00732A2A"/>
    <w:rsid w:val="00732F31"/>
    <w:rsid w:val="007334C3"/>
    <w:rsid w:val="00733D76"/>
    <w:rsid w:val="00733ED7"/>
    <w:rsid w:val="00733F81"/>
    <w:rsid w:val="00734384"/>
    <w:rsid w:val="007346FB"/>
    <w:rsid w:val="00734E17"/>
    <w:rsid w:val="007351EE"/>
    <w:rsid w:val="00735419"/>
    <w:rsid w:val="00735A5F"/>
    <w:rsid w:val="00735A8A"/>
    <w:rsid w:val="00735A99"/>
    <w:rsid w:val="00736349"/>
    <w:rsid w:val="00736395"/>
    <w:rsid w:val="00737FBF"/>
    <w:rsid w:val="00737FD9"/>
    <w:rsid w:val="00740AAA"/>
    <w:rsid w:val="00741A71"/>
    <w:rsid w:val="007423C9"/>
    <w:rsid w:val="00743879"/>
    <w:rsid w:val="00743C9B"/>
    <w:rsid w:val="00744C29"/>
    <w:rsid w:val="0074576C"/>
    <w:rsid w:val="00746135"/>
    <w:rsid w:val="007463D1"/>
    <w:rsid w:val="007464C8"/>
    <w:rsid w:val="00746992"/>
    <w:rsid w:val="00746B14"/>
    <w:rsid w:val="007507B6"/>
    <w:rsid w:val="00750DE2"/>
    <w:rsid w:val="00751648"/>
    <w:rsid w:val="00751B47"/>
    <w:rsid w:val="00751F36"/>
    <w:rsid w:val="007521A3"/>
    <w:rsid w:val="007526E8"/>
    <w:rsid w:val="007533F9"/>
    <w:rsid w:val="0075418D"/>
    <w:rsid w:val="0075428D"/>
    <w:rsid w:val="0075483B"/>
    <w:rsid w:val="00754962"/>
    <w:rsid w:val="00754E46"/>
    <w:rsid w:val="0075527A"/>
    <w:rsid w:val="00755E8F"/>
    <w:rsid w:val="0075682A"/>
    <w:rsid w:val="007570CB"/>
    <w:rsid w:val="00757222"/>
    <w:rsid w:val="0075729F"/>
    <w:rsid w:val="00757C33"/>
    <w:rsid w:val="00760457"/>
    <w:rsid w:val="00760531"/>
    <w:rsid w:val="0076143A"/>
    <w:rsid w:val="00761BE8"/>
    <w:rsid w:val="00761F0D"/>
    <w:rsid w:val="00761F40"/>
    <w:rsid w:val="00762039"/>
    <w:rsid w:val="007620EC"/>
    <w:rsid w:val="0076498E"/>
    <w:rsid w:val="0076510F"/>
    <w:rsid w:val="007652EE"/>
    <w:rsid w:val="00765FAC"/>
    <w:rsid w:val="00766258"/>
    <w:rsid w:val="007662C6"/>
    <w:rsid w:val="0076690A"/>
    <w:rsid w:val="007669D5"/>
    <w:rsid w:val="00766A85"/>
    <w:rsid w:val="007671E8"/>
    <w:rsid w:val="0076727E"/>
    <w:rsid w:val="00767346"/>
    <w:rsid w:val="0076760B"/>
    <w:rsid w:val="007676ED"/>
    <w:rsid w:val="00767EBC"/>
    <w:rsid w:val="00767F33"/>
    <w:rsid w:val="00770816"/>
    <w:rsid w:val="0077091A"/>
    <w:rsid w:val="00770F92"/>
    <w:rsid w:val="007718FE"/>
    <w:rsid w:val="0077192F"/>
    <w:rsid w:val="007719D4"/>
    <w:rsid w:val="00772C88"/>
    <w:rsid w:val="00774918"/>
    <w:rsid w:val="00774CC5"/>
    <w:rsid w:val="00775147"/>
    <w:rsid w:val="007765B6"/>
    <w:rsid w:val="007768B9"/>
    <w:rsid w:val="00776EE3"/>
    <w:rsid w:val="0077725A"/>
    <w:rsid w:val="007778B6"/>
    <w:rsid w:val="00777E94"/>
    <w:rsid w:val="007809AE"/>
    <w:rsid w:val="00780B8F"/>
    <w:rsid w:val="00781488"/>
    <w:rsid w:val="00781587"/>
    <w:rsid w:val="007827FB"/>
    <w:rsid w:val="00782AB6"/>
    <w:rsid w:val="00783AB2"/>
    <w:rsid w:val="00783B82"/>
    <w:rsid w:val="00783ECD"/>
    <w:rsid w:val="00784368"/>
    <w:rsid w:val="0078470F"/>
    <w:rsid w:val="00784B73"/>
    <w:rsid w:val="00784C3B"/>
    <w:rsid w:val="007850B6"/>
    <w:rsid w:val="0078512A"/>
    <w:rsid w:val="007853AF"/>
    <w:rsid w:val="00785C01"/>
    <w:rsid w:val="007861F6"/>
    <w:rsid w:val="00786A25"/>
    <w:rsid w:val="00787A2D"/>
    <w:rsid w:val="00787B71"/>
    <w:rsid w:val="00787DE1"/>
    <w:rsid w:val="00787E1F"/>
    <w:rsid w:val="00787F3B"/>
    <w:rsid w:val="00790629"/>
    <w:rsid w:val="00791465"/>
    <w:rsid w:val="007926B6"/>
    <w:rsid w:val="00792D32"/>
    <w:rsid w:val="007934D0"/>
    <w:rsid w:val="00793959"/>
    <w:rsid w:val="00793F34"/>
    <w:rsid w:val="007946A1"/>
    <w:rsid w:val="007948BD"/>
    <w:rsid w:val="00794AB0"/>
    <w:rsid w:val="00794C25"/>
    <w:rsid w:val="00794FE7"/>
    <w:rsid w:val="007951B4"/>
    <w:rsid w:val="007951D2"/>
    <w:rsid w:val="007958B7"/>
    <w:rsid w:val="007966D5"/>
    <w:rsid w:val="007968A4"/>
    <w:rsid w:val="00796AD5"/>
    <w:rsid w:val="00797330"/>
    <w:rsid w:val="007977E1"/>
    <w:rsid w:val="00797832"/>
    <w:rsid w:val="00797A0F"/>
    <w:rsid w:val="00797D4C"/>
    <w:rsid w:val="007A03C4"/>
    <w:rsid w:val="007A067A"/>
    <w:rsid w:val="007A06FA"/>
    <w:rsid w:val="007A0DF0"/>
    <w:rsid w:val="007A1DEE"/>
    <w:rsid w:val="007A1F83"/>
    <w:rsid w:val="007A285E"/>
    <w:rsid w:val="007A399E"/>
    <w:rsid w:val="007A3A01"/>
    <w:rsid w:val="007A3B50"/>
    <w:rsid w:val="007A3C01"/>
    <w:rsid w:val="007A3D7E"/>
    <w:rsid w:val="007A3DE8"/>
    <w:rsid w:val="007A4189"/>
    <w:rsid w:val="007A434E"/>
    <w:rsid w:val="007A43F4"/>
    <w:rsid w:val="007A49BD"/>
    <w:rsid w:val="007A533C"/>
    <w:rsid w:val="007A552D"/>
    <w:rsid w:val="007A58F5"/>
    <w:rsid w:val="007A6B3B"/>
    <w:rsid w:val="007A771C"/>
    <w:rsid w:val="007A7FAC"/>
    <w:rsid w:val="007B01D0"/>
    <w:rsid w:val="007B0B6B"/>
    <w:rsid w:val="007B15F5"/>
    <w:rsid w:val="007B19DD"/>
    <w:rsid w:val="007B3CE6"/>
    <w:rsid w:val="007B40B6"/>
    <w:rsid w:val="007B453F"/>
    <w:rsid w:val="007B4F9C"/>
    <w:rsid w:val="007B5E84"/>
    <w:rsid w:val="007B6517"/>
    <w:rsid w:val="007B696F"/>
    <w:rsid w:val="007B7525"/>
    <w:rsid w:val="007B7B0F"/>
    <w:rsid w:val="007B7F16"/>
    <w:rsid w:val="007C06CA"/>
    <w:rsid w:val="007C0893"/>
    <w:rsid w:val="007C099C"/>
    <w:rsid w:val="007C1035"/>
    <w:rsid w:val="007C15CC"/>
    <w:rsid w:val="007C25AB"/>
    <w:rsid w:val="007C2616"/>
    <w:rsid w:val="007C264D"/>
    <w:rsid w:val="007C2FDE"/>
    <w:rsid w:val="007C387F"/>
    <w:rsid w:val="007C38A5"/>
    <w:rsid w:val="007C3CD7"/>
    <w:rsid w:val="007C4020"/>
    <w:rsid w:val="007C443C"/>
    <w:rsid w:val="007C4647"/>
    <w:rsid w:val="007C48DF"/>
    <w:rsid w:val="007C4D33"/>
    <w:rsid w:val="007C4E43"/>
    <w:rsid w:val="007C546E"/>
    <w:rsid w:val="007C547B"/>
    <w:rsid w:val="007C54FE"/>
    <w:rsid w:val="007C555E"/>
    <w:rsid w:val="007C55DF"/>
    <w:rsid w:val="007C59F7"/>
    <w:rsid w:val="007C60EE"/>
    <w:rsid w:val="007C6521"/>
    <w:rsid w:val="007C6958"/>
    <w:rsid w:val="007C6C2B"/>
    <w:rsid w:val="007C6CB4"/>
    <w:rsid w:val="007C7490"/>
    <w:rsid w:val="007C79D3"/>
    <w:rsid w:val="007C7AE1"/>
    <w:rsid w:val="007D0E03"/>
    <w:rsid w:val="007D11D4"/>
    <w:rsid w:val="007D144D"/>
    <w:rsid w:val="007D16BC"/>
    <w:rsid w:val="007D256A"/>
    <w:rsid w:val="007D2D6A"/>
    <w:rsid w:val="007D2F2F"/>
    <w:rsid w:val="007D3E26"/>
    <w:rsid w:val="007D4288"/>
    <w:rsid w:val="007D42BA"/>
    <w:rsid w:val="007D4A9B"/>
    <w:rsid w:val="007D5A73"/>
    <w:rsid w:val="007D60F1"/>
    <w:rsid w:val="007D612E"/>
    <w:rsid w:val="007D639C"/>
    <w:rsid w:val="007D6740"/>
    <w:rsid w:val="007D6A09"/>
    <w:rsid w:val="007D6D8A"/>
    <w:rsid w:val="007D703D"/>
    <w:rsid w:val="007D74EB"/>
    <w:rsid w:val="007D77D5"/>
    <w:rsid w:val="007D7CB5"/>
    <w:rsid w:val="007E1169"/>
    <w:rsid w:val="007E141A"/>
    <w:rsid w:val="007E1704"/>
    <w:rsid w:val="007E1C1B"/>
    <w:rsid w:val="007E252B"/>
    <w:rsid w:val="007E25D6"/>
    <w:rsid w:val="007E2D5C"/>
    <w:rsid w:val="007E37BA"/>
    <w:rsid w:val="007E37F2"/>
    <w:rsid w:val="007E3C0A"/>
    <w:rsid w:val="007E3CCB"/>
    <w:rsid w:val="007E3DA3"/>
    <w:rsid w:val="007E4EAB"/>
    <w:rsid w:val="007E6664"/>
    <w:rsid w:val="007E698F"/>
    <w:rsid w:val="007E6EBD"/>
    <w:rsid w:val="007E7B00"/>
    <w:rsid w:val="007E7C90"/>
    <w:rsid w:val="007E7D76"/>
    <w:rsid w:val="007E7F84"/>
    <w:rsid w:val="007E7FA2"/>
    <w:rsid w:val="007F12A9"/>
    <w:rsid w:val="007F1567"/>
    <w:rsid w:val="007F189B"/>
    <w:rsid w:val="007F1DFD"/>
    <w:rsid w:val="007F2A76"/>
    <w:rsid w:val="007F3591"/>
    <w:rsid w:val="007F35DA"/>
    <w:rsid w:val="007F3D9D"/>
    <w:rsid w:val="007F4E95"/>
    <w:rsid w:val="007F58CB"/>
    <w:rsid w:val="007F59D0"/>
    <w:rsid w:val="007F5AA1"/>
    <w:rsid w:val="007F5AD0"/>
    <w:rsid w:val="007F5D9D"/>
    <w:rsid w:val="007F6210"/>
    <w:rsid w:val="007F623B"/>
    <w:rsid w:val="007F6685"/>
    <w:rsid w:val="007F69D8"/>
    <w:rsid w:val="007F766C"/>
    <w:rsid w:val="00800FC9"/>
    <w:rsid w:val="0080185C"/>
    <w:rsid w:val="00801D5A"/>
    <w:rsid w:val="00801E75"/>
    <w:rsid w:val="008030B9"/>
    <w:rsid w:val="0080350B"/>
    <w:rsid w:val="00803791"/>
    <w:rsid w:val="0080382F"/>
    <w:rsid w:val="00803E5C"/>
    <w:rsid w:val="00804771"/>
    <w:rsid w:val="0080502A"/>
    <w:rsid w:val="008053A4"/>
    <w:rsid w:val="00805682"/>
    <w:rsid w:val="00805C4A"/>
    <w:rsid w:val="00805F3E"/>
    <w:rsid w:val="008064D5"/>
    <w:rsid w:val="0080660F"/>
    <w:rsid w:val="008069E9"/>
    <w:rsid w:val="00806BF5"/>
    <w:rsid w:val="008070DA"/>
    <w:rsid w:val="008102C6"/>
    <w:rsid w:val="00810B33"/>
    <w:rsid w:val="00811246"/>
    <w:rsid w:val="00811341"/>
    <w:rsid w:val="008118D1"/>
    <w:rsid w:val="0081213E"/>
    <w:rsid w:val="00813866"/>
    <w:rsid w:val="00813B13"/>
    <w:rsid w:val="00814583"/>
    <w:rsid w:val="00814E97"/>
    <w:rsid w:val="00815765"/>
    <w:rsid w:val="0081689B"/>
    <w:rsid w:val="00816C77"/>
    <w:rsid w:val="00816CEF"/>
    <w:rsid w:val="00816FFE"/>
    <w:rsid w:val="0081722E"/>
    <w:rsid w:val="00817280"/>
    <w:rsid w:val="0082053E"/>
    <w:rsid w:val="00820A31"/>
    <w:rsid w:val="0082113C"/>
    <w:rsid w:val="00821713"/>
    <w:rsid w:val="008227BF"/>
    <w:rsid w:val="008229FE"/>
    <w:rsid w:val="00822AA6"/>
    <w:rsid w:val="00823029"/>
    <w:rsid w:val="00823EA7"/>
    <w:rsid w:val="00824587"/>
    <w:rsid w:val="0082492D"/>
    <w:rsid w:val="00825230"/>
    <w:rsid w:val="00826DB9"/>
    <w:rsid w:val="00827A5E"/>
    <w:rsid w:val="00827D10"/>
    <w:rsid w:val="00830361"/>
    <w:rsid w:val="0083056C"/>
    <w:rsid w:val="0083072D"/>
    <w:rsid w:val="008312B7"/>
    <w:rsid w:val="00831E8A"/>
    <w:rsid w:val="00832755"/>
    <w:rsid w:val="00833225"/>
    <w:rsid w:val="00833532"/>
    <w:rsid w:val="00834C85"/>
    <w:rsid w:val="00835716"/>
    <w:rsid w:val="00835E6B"/>
    <w:rsid w:val="008360F1"/>
    <w:rsid w:val="00836848"/>
    <w:rsid w:val="00837502"/>
    <w:rsid w:val="00840743"/>
    <w:rsid w:val="0084123C"/>
    <w:rsid w:val="00841D49"/>
    <w:rsid w:val="00842C4E"/>
    <w:rsid w:val="00842D35"/>
    <w:rsid w:val="00844132"/>
    <w:rsid w:val="00844837"/>
    <w:rsid w:val="00845E8E"/>
    <w:rsid w:val="00846F29"/>
    <w:rsid w:val="00847242"/>
    <w:rsid w:val="00847391"/>
    <w:rsid w:val="008478A8"/>
    <w:rsid w:val="00847ABE"/>
    <w:rsid w:val="00847CC0"/>
    <w:rsid w:val="00850385"/>
    <w:rsid w:val="00851DFB"/>
    <w:rsid w:val="00852006"/>
    <w:rsid w:val="008525C0"/>
    <w:rsid w:val="008530DC"/>
    <w:rsid w:val="00853370"/>
    <w:rsid w:val="008539A8"/>
    <w:rsid w:val="00853C81"/>
    <w:rsid w:val="008540D5"/>
    <w:rsid w:val="00854180"/>
    <w:rsid w:val="00854390"/>
    <w:rsid w:val="008549D3"/>
    <w:rsid w:val="00854AAB"/>
    <w:rsid w:val="00854BCF"/>
    <w:rsid w:val="00854F50"/>
    <w:rsid w:val="00855A92"/>
    <w:rsid w:val="008569DE"/>
    <w:rsid w:val="00856AC4"/>
    <w:rsid w:val="00857207"/>
    <w:rsid w:val="00857651"/>
    <w:rsid w:val="00857743"/>
    <w:rsid w:val="00857784"/>
    <w:rsid w:val="008600F3"/>
    <w:rsid w:val="008604BE"/>
    <w:rsid w:val="00860731"/>
    <w:rsid w:val="00860E9A"/>
    <w:rsid w:val="00860FB3"/>
    <w:rsid w:val="008612EB"/>
    <w:rsid w:val="00862578"/>
    <w:rsid w:val="00862596"/>
    <w:rsid w:val="00862D92"/>
    <w:rsid w:val="0086304F"/>
    <w:rsid w:val="0086337C"/>
    <w:rsid w:val="008636E5"/>
    <w:rsid w:val="0086377C"/>
    <w:rsid w:val="0086381C"/>
    <w:rsid w:val="0086387D"/>
    <w:rsid w:val="00863A7D"/>
    <w:rsid w:val="008642C8"/>
    <w:rsid w:val="00864726"/>
    <w:rsid w:val="00864C9D"/>
    <w:rsid w:val="00865023"/>
    <w:rsid w:val="00865629"/>
    <w:rsid w:val="00865668"/>
    <w:rsid w:val="0086595E"/>
    <w:rsid w:val="00865CB8"/>
    <w:rsid w:val="00865D77"/>
    <w:rsid w:val="00865DC4"/>
    <w:rsid w:val="00865FBD"/>
    <w:rsid w:val="0086631B"/>
    <w:rsid w:val="008668A6"/>
    <w:rsid w:val="00867877"/>
    <w:rsid w:val="008700A3"/>
    <w:rsid w:val="0087071B"/>
    <w:rsid w:val="00870FF2"/>
    <w:rsid w:val="0087148E"/>
    <w:rsid w:val="0087168E"/>
    <w:rsid w:val="00871A73"/>
    <w:rsid w:val="00871FEC"/>
    <w:rsid w:val="008723E2"/>
    <w:rsid w:val="00872CF9"/>
    <w:rsid w:val="00873408"/>
    <w:rsid w:val="00873CB9"/>
    <w:rsid w:val="00873D5F"/>
    <w:rsid w:val="00874115"/>
    <w:rsid w:val="008744BF"/>
    <w:rsid w:val="00874E6F"/>
    <w:rsid w:val="00875FEB"/>
    <w:rsid w:val="00876696"/>
    <w:rsid w:val="008768B5"/>
    <w:rsid w:val="0087691F"/>
    <w:rsid w:val="00876A69"/>
    <w:rsid w:val="00876B4C"/>
    <w:rsid w:val="00880704"/>
    <w:rsid w:val="008809AB"/>
    <w:rsid w:val="0088151F"/>
    <w:rsid w:val="008816F2"/>
    <w:rsid w:val="00882292"/>
    <w:rsid w:val="0088303A"/>
    <w:rsid w:val="0088305A"/>
    <w:rsid w:val="00883459"/>
    <w:rsid w:val="008836D2"/>
    <w:rsid w:val="00883778"/>
    <w:rsid w:val="008837DB"/>
    <w:rsid w:val="0088480B"/>
    <w:rsid w:val="00884A4F"/>
    <w:rsid w:val="00884BB0"/>
    <w:rsid w:val="0088504E"/>
    <w:rsid w:val="0088577C"/>
    <w:rsid w:val="0088597A"/>
    <w:rsid w:val="00885B91"/>
    <w:rsid w:val="00885D19"/>
    <w:rsid w:val="00886702"/>
    <w:rsid w:val="00886D47"/>
    <w:rsid w:val="0088752C"/>
    <w:rsid w:val="00887C14"/>
    <w:rsid w:val="00890A91"/>
    <w:rsid w:val="00891289"/>
    <w:rsid w:val="00891866"/>
    <w:rsid w:val="00891958"/>
    <w:rsid w:val="00891A4C"/>
    <w:rsid w:val="00891AD8"/>
    <w:rsid w:val="00892186"/>
    <w:rsid w:val="008921EB"/>
    <w:rsid w:val="00892629"/>
    <w:rsid w:val="00893228"/>
    <w:rsid w:val="00893521"/>
    <w:rsid w:val="00893A4E"/>
    <w:rsid w:val="00893B37"/>
    <w:rsid w:val="008945AC"/>
    <w:rsid w:val="0089492C"/>
    <w:rsid w:val="00894C7E"/>
    <w:rsid w:val="00894CDD"/>
    <w:rsid w:val="00894DA5"/>
    <w:rsid w:val="008953F0"/>
    <w:rsid w:val="00895646"/>
    <w:rsid w:val="008958F1"/>
    <w:rsid w:val="008959EC"/>
    <w:rsid w:val="00896079"/>
    <w:rsid w:val="008962A0"/>
    <w:rsid w:val="00896B2E"/>
    <w:rsid w:val="00896E1E"/>
    <w:rsid w:val="00896E65"/>
    <w:rsid w:val="00897A92"/>
    <w:rsid w:val="00897B91"/>
    <w:rsid w:val="008A03C1"/>
    <w:rsid w:val="008A1729"/>
    <w:rsid w:val="008A175E"/>
    <w:rsid w:val="008A1BC9"/>
    <w:rsid w:val="008A20FE"/>
    <w:rsid w:val="008A21BB"/>
    <w:rsid w:val="008A24C2"/>
    <w:rsid w:val="008A2A7E"/>
    <w:rsid w:val="008A2B86"/>
    <w:rsid w:val="008A2C1B"/>
    <w:rsid w:val="008A4063"/>
    <w:rsid w:val="008A4106"/>
    <w:rsid w:val="008A4793"/>
    <w:rsid w:val="008A47CD"/>
    <w:rsid w:val="008A5176"/>
    <w:rsid w:val="008A56BD"/>
    <w:rsid w:val="008A5842"/>
    <w:rsid w:val="008A5983"/>
    <w:rsid w:val="008A5F69"/>
    <w:rsid w:val="008A65EF"/>
    <w:rsid w:val="008A6FA0"/>
    <w:rsid w:val="008A74EB"/>
    <w:rsid w:val="008A7620"/>
    <w:rsid w:val="008A768B"/>
    <w:rsid w:val="008A7EF8"/>
    <w:rsid w:val="008B0BBA"/>
    <w:rsid w:val="008B0D81"/>
    <w:rsid w:val="008B1371"/>
    <w:rsid w:val="008B16FD"/>
    <w:rsid w:val="008B178D"/>
    <w:rsid w:val="008B2604"/>
    <w:rsid w:val="008B276A"/>
    <w:rsid w:val="008B3E1E"/>
    <w:rsid w:val="008B3ED9"/>
    <w:rsid w:val="008B3F5E"/>
    <w:rsid w:val="008B3FB9"/>
    <w:rsid w:val="008B3FD4"/>
    <w:rsid w:val="008B49A0"/>
    <w:rsid w:val="008B52CE"/>
    <w:rsid w:val="008B5498"/>
    <w:rsid w:val="008B5BF5"/>
    <w:rsid w:val="008B6037"/>
    <w:rsid w:val="008B7341"/>
    <w:rsid w:val="008B79AC"/>
    <w:rsid w:val="008B7E11"/>
    <w:rsid w:val="008C0040"/>
    <w:rsid w:val="008C0545"/>
    <w:rsid w:val="008C1301"/>
    <w:rsid w:val="008C1CAB"/>
    <w:rsid w:val="008C1E10"/>
    <w:rsid w:val="008C27D6"/>
    <w:rsid w:val="008C28C7"/>
    <w:rsid w:val="008C2A6A"/>
    <w:rsid w:val="008C3190"/>
    <w:rsid w:val="008C329A"/>
    <w:rsid w:val="008C395E"/>
    <w:rsid w:val="008C3C29"/>
    <w:rsid w:val="008C436C"/>
    <w:rsid w:val="008C4867"/>
    <w:rsid w:val="008C495D"/>
    <w:rsid w:val="008C55D7"/>
    <w:rsid w:val="008C56D2"/>
    <w:rsid w:val="008C5ABE"/>
    <w:rsid w:val="008C6419"/>
    <w:rsid w:val="008C6764"/>
    <w:rsid w:val="008C69E5"/>
    <w:rsid w:val="008C70D4"/>
    <w:rsid w:val="008C7A84"/>
    <w:rsid w:val="008D004D"/>
    <w:rsid w:val="008D0465"/>
    <w:rsid w:val="008D08CC"/>
    <w:rsid w:val="008D0A7F"/>
    <w:rsid w:val="008D10D1"/>
    <w:rsid w:val="008D12A1"/>
    <w:rsid w:val="008D14E8"/>
    <w:rsid w:val="008D188D"/>
    <w:rsid w:val="008D2078"/>
    <w:rsid w:val="008D52B4"/>
    <w:rsid w:val="008D5521"/>
    <w:rsid w:val="008D5803"/>
    <w:rsid w:val="008D5990"/>
    <w:rsid w:val="008D5A2A"/>
    <w:rsid w:val="008D5D1D"/>
    <w:rsid w:val="008D6661"/>
    <w:rsid w:val="008D748F"/>
    <w:rsid w:val="008D7696"/>
    <w:rsid w:val="008D7CE0"/>
    <w:rsid w:val="008D7DE9"/>
    <w:rsid w:val="008E05D7"/>
    <w:rsid w:val="008E137D"/>
    <w:rsid w:val="008E1670"/>
    <w:rsid w:val="008E1747"/>
    <w:rsid w:val="008E233E"/>
    <w:rsid w:val="008E249F"/>
    <w:rsid w:val="008E2AAC"/>
    <w:rsid w:val="008E34C9"/>
    <w:rsid w:val="008E3CF7"/>
    <w:rsid w:val="008E40E2"/>
    <w:rsid w:val="008E4AB3"/>
    <w:rsid w:val="008E5601"/>
    <w:rsid w:val="008E5829"/>
    <w:rsid w:val="008E5B00"/>
    <w:rsid w:val="008E5DB7"/>
    <w:rsid w:val="008E5EDD"/>
    <w:rsid w:val="008E60DA"/>
    <w:rsid w:val="008E6804"/>
    <w:rsid w:val="008E797B"/>
    <w:rsid w:val="008E7E3B"/>
    <w:rsid w:val="008F0091"/>
    <w:rsid w:val="008F031D"/>
    <w:rsid w:val="008F04D6"/>
    <w:rsid w:val="008F0869"/>
    <w:rsid w:val="008F08B6"/>
    <w:rsid w:val="008F0D85"/>
    <w:rsid w:val="008F0EA7"/>
    <w:rsid w:val="008F1858"/>
    <w:rsid w:val="008F1938"/>
    <w:rsid w:val="008F1A0A"/>
    <w:rsid w:val="008F2135"/>
    <w:rsid w:val="008F2E58"/>
    <w:rsid w:val="008F3472"/>
    <w:rsid w:val="008F467F"/>
    <w:rsid w:val="008F4BA2"/>
    <w:rsid w:val="008F4C80"/>
    <w:rsid w:val="008F4D0E"/>
    <w:rsid w:val="008F55BE"/>
    <w:rsid w:val="008F5D99"/>
    <w:rsid w:val="008F5FCE"/>
    <w:rsid w:val="008F642B"/>
    <w:rsid w:val="008F6B17"/>
    <w:rsid w:val="008F6DA0"/>
    <w:rsid w:val="008F74FC"/>
    <w:rsid w:val="008F751D"/>
    <w:rsid w:val="008F7C31"/>
    <w:rsid w:val="00900418"/>
    <w:rsid w:val="00900640"/>
    <w:rsid w:val="009006C8"/>
    <w:rsid w:val="009009EB"/>
    <w:rsid w:val="00901F47"/>
    <w:rsid w:val="0090252F"/>
    <w:rsid w:val="00902969"/>
    <w:rsid w:val="00902FB6"/>
    <w:rsid w:val="009031EC"/>
    <w:rsid w:val="00903909"/>
    <w:rsid w:val="00904077"/>
    <w:rsid w:val="00904793"/>
    <w:rsid w:val="009049CA"/>
    <w:rsid w:val="00904ED6"/>
    <w:rsid w:val="009055C7"/>
    <w:rsid w:val="00905A2B"/>
    <w:rsid w:val="00905C7E"/>
    <w:rsid w:val="00906386"/>
    <w:rsid w:val="009065FB"/>
    <w:rsid w:val="00906AE0"/>
    <w:rsid w:val="00906BBA"/>
    <w:rsid w:val="00906E52"/>
    <w:rsid w:val="00907280"/>
    <w:rsid w:val="009075D0"/>
    <w:rsid w:val="00907C8C"/>
    <w:rsid w:val="00910760"/>
    <w:rsid w:val="00910CB2"/>
    <w:rsid w:val="00910E39"/>
    <w:rsid w:val="00910E8A"/>
    <w:rsid w:val="00911198"/>
    <w:rsid w:val="0091154E"/>
    <w:rsid w:val="00911A33"/>
    <w:rsid w:val="0091258C"/>
    <w:rsid w:val="0091285E"/>
    <w:rsid w:val="00912F49"/>
    <w:rsid w:val="00914251"/>
    <w:rsid w:val="00914C65"/>
    <w:rsid w:val="0091502F"/>
    <w:rsid w:val="00915097"/>
    <w:rsid w:val="00915A51"/>
    <w:rsid w:val="009165A6"/>
    <w:rsid w:val="00916722"/>
    <w:rsid w:val="00917121"/>
    <w:rsid w:val="00917358"/>
    <w:rsid w:val="00917859"/>
    <w:rsid w:val="00917CED"/>
    <w:rsid w:val="009202EE"/>
    <w:rsid w:val="0092042A"/>
    <w:rsid w:val="009205EA"/>
    <w:rsid w:val="00920DBA"/>
    <w:rsid w:val="00921350"/>
    <w:rsid w:val="00921510"/>
    <w:rsid w:val="00921C45"/>
    <w:rsid w:val="00921E40"/>
    <w:rsid w:val="0092210C"/>
    <w:rsid w:val="00922269"/>
    <w:rsid w:val="00922E17"/>
    <w:rsid w:val="0092340E"/>
    <w:rsid w:val="00923CEB"/>
    <w:rsid w:val="00923D11"/>
    <w:rsid w:val="00923DB2"/>
    <w:rsid w:val="00923F12"/>
    <w:rsid w:val="00924698"/>
    <w:rsid w:val="00924879"/>
    <w:rsid w:val="00924C7F"/>
    <w:rsid w:val="00924D2B"/>
    <w:rsid w:val="00925A9F"/>
    <w:rsid w:val="00925F4F"/>
    <w:rsid w:val="009270FB"/>
    <w:rsid w:val="009277A1"/>
    <w:rsid w:val="00930583"/>
    <w:rsid w:val="009310C3"/>
    <w:rsid w:val="00931423"/>
    <w:rsid w:val="00931F61"/>
    <w:rsid w:val="009336BF"/>
    <w:rsid w:val="00933771"/>
    <w:rsid w:val="00933847"/>
    <w:rsid w:val="00934F54"/>
    <w:rsid w:val="00935865"/>
    <w:rsid w:val="00937C17"/>
    <w:rsid w:val="0094016C"/>
    <w:rsid w:val="0094023B"/>
    <w:rsid w:val="009402F2"/>
    <w:rsid w:val="00940342"/>
    <w:rsid w:val="00940606"/>
    <w:rsid w:val="00940F38"/>
    <w:rsid w:val="00941238"/>
    <w:rsid w:val="009413C7"/>
    <w:rsid w:val="009415AA"/>
    <w:rsid w:val="00942AF8"/>
    <w:rsid w:val="009434A9"/>
    <w:rsid w:val="00943525"/>
    <w:rsid w:val="00943F93"/>
    <w:rsid w:val="009443AA"/>
    <w:rsid w:val="00944662"/>
    <w:rsid w:val="0094486E"/>
    <w:rsid w:val="00944ACE"/>
    <w:rsid w:val="0094511C"/>
    <w:rsid w:val="00945D84"/>
    <w:rsid w:val="00945E21"/>
    <w:rsid w:val="00945E33"/>
    <w:rsid w:val="00945F0D"/>
    <w:rsid w:val="009463AB"/>
    <w:rsid w:val="00946463"/>
    <w:rsid w:val="00946A19"/>
    <w:rsid w:val="00946A3C"/>
    <w:rsid w:val="00946F38"/>
    <w:rsid w:val="00947052"/>
    <w:rsid w:val="0094720E"/>
    <w:rsid w:val="00947CDE"/>
    <w:rsid w:val="00947E0F"/>
    <w:rsid w:val="00950574"/>
    <w:rsid w:val="00950A96"/>
    <w:rsid w:val="009519DC"/>
    <w:rsid w:val="00951B2F"/>
    <w:rsid w:val="009524F3"/>
    <w:rsid w:val="00952620"/>
    <w:rsid w:val="00952826"/>
    <w:rsid w:val="00953453"/>
    <w:rsid w:val="0095362A"/>
    <w:rsid w:val="00953634"/>
    <w:rsid w:val="00953882"/>
    <w:rsid w:val="00953BF0"/>
    <w:rsid w:val="00953C51"/>
    <w:rsid w:val="00954454"/>
    <w:rsid w:val="00954A0A"/>
    <w:rsid w:val="00955724"/>
    <w:rsid w:val="0095619B"/>
    <w:rsid w:val="00956C23"/>
    <w:rsid w:val="009578F3"/>
    <w:rsid w:val="00957F52"/>
    <w:rsid w:val="00960216"/>
    <w:rsid w:val="009604F6"/>
    <w:rsid w:val="0096071F"/>
    <w:rsid w:val="00961031"/>
    <w:rsid w:val="009612C8"/>
    <w:rsid w:val="009620FC"/>
    <w:rsid w:val="00962135"/>
    <w:rsid w:val="00963323"/>
    <w:rsid w:val="0096428C"/>
    <w:rsid w:val="00964A5E"/>
    <w:rsid w:val="00964EC4"/>
    <w:rsid w:val="00964F01"/>
    <w:rsid w:val="00964FB9"/>
    <w:rsid w:val="00966F6C"/>
    <w:rsid w:val="00967134"/>
    <w:rsid w:val="009674D0"/>
    <w:rsid w:val="0097060E"/>
    <w:rsid w:val="0097096B"/>
    <w:rsid w:val="00970D41"/>
    <w:rsid w:val="00970D93"/>
    <w:rsid w:val="009717A5"/>
    <w:rsid w:val="00972374"/>
    <w:rsid w:val="009725C6"/>
    <w:rsid w:val="00972887"/>
    <w:rsid w:val="00972E0C"/>
    <w:rsid w:val="0097351F"/>
    <w:rsid w:val="0097354C"/>
    <w:rsid w:val="00973B40"/>
    <w:rsid w:val="009742AE"/>
    <w:rsid w:val="00974953"/>
    <w:rsid w:val="00974C86"/>
    <w:rsid w:val="00974DC0"/>
    <w:rsid w:val="0097503C"/>
    <w:rsid w:val="00975D30"/>
    <w:rsid w:val="009762AA"/>
    <w:rsid w:val="0097744F"/>
    <w:rsid w:val="00977F00"/>
    <w:rsid w:val="0098022D"/>
    <w:rsid w:val="009802F2"/>
    <w:rsid w:val="00980312"/>
    <w:rsid w:val="009803F0"/>
    <w:rsid w:val="00980829"/>
    <w:rsid w:val="009809E3"/>
    <w:rsid w:val="009812B4"/>
    <w:rsid w:val="009819B1"/>
    <w:rsid w:val="00981A14"/>
    <w:rsid w:val="00981DA6"/>
    <w:rsid w:val="00982E88"/>
    <w:rsid w:val="00983159"/>
    <w:rsid w:val="0098394F"/>
    <w:rsid w:val="00983F30"/>
    <w:rsid w:val="009847C7"/>
    <w:rsid w:val="00984992"/>
    <w:rsid w:val="00984BC7"/>
    <w:rsid w:val="00984DBE"/>
    <w:rsid w:val="009855D7"/>
    <w:rsid w:val="00985990"/>
    <w:rsid w:val="00985EEB"/>
    <w:rsid w:val="009860C3"/>
    <w:rsid w:val="0098640F"/>
    <w:rsid w:val="009864CB"/>
    <w:rsid w:val="0098658D"/>
    <w:rsid w:val="009867CF"/>
    <w:rsid w:val="00986A2B"/>
    <w:rsid w:val="00987659"/>
    <w:rsid w:val="00987CD1"/>
    <w:rsid w:val="00987CD6"/>
    <w:rsid w:val="00987FC9"/>
    <w:rsid w:val="009900D8"/>
    <w:rsid w:val="009902C4"/>
    <w:rsid w:val="0099058E"/>
    <w:rsid w:val="00990903"/>
    <w:rsid w:val="00990C35"/>
    <w:rsid w:val="00991382"/>
    <w:rsid w:val="009914AB"/>
    <w:rsid w:val="0099175E"/>
    <w:rsid w:val="0099198F"/>
    <w:rsid w:val="00991DA4"/>
    <w:rsid w:val="00992757"/>
    <w:rsid w:val="00992B09"/>
    <w:rsid w:val="00992C86"/>
    <w:rsid w:val="0099308E"/>
    <w:rsid w:val="00993D1F"/>
    <w:rsid w:val="00995012"/>
    <w:rsid w:val="00995041"/>
    <w:rsid w:val="00995276"/>
    <w:rsid w:val="009953BC"/>
    <w:rsid w:val="00995411"/>
    <w:rsid w:val="009954FB"/>
    <w:rsid w:val="009958EF"/>
    <w:rsid w:val="00996448"/>
    <w:rsid w:val="0099648D"/>
    <w:rsid w:val="009965B5"/>
    <w:rsid w:val="00997B98"/>
    <w:rsid w:val="009A1344"/>
    <w:rsid w:val="009A1BC1"/>
    <w:rsid w:val="009A1CAD"/>
    <w:rsid w:val="009A229D"/>
    <w:rsid w:val="009A2C3E"/>
    <w:rsid w:val="009A2CF1"/>
    <w:rsid w:val="009A361F"/>
    <w:rsid w:val="009A3D79"/>
    <w:rsid w:val="009A468A"/>
    <w:rsid w:val="009A598D"/>
    <w:rsid w:val="009A5C0A"/>
    <w:rsid w:val="009A5CBA"/>
    <w:rsid w:val="009A5EB7"/>
    <w:rsid w:val="009A6259"/>
    <w:rsid w:val="009A6566"/>
    <w:rsid w:val="009A65D7"/>
    <w:rsid w:val="009A6C5D"/>
    <w:rsid w:val="009A6DA0"/>
    <w:rsid w:val="009A796E"/>
    <w:rsid w:val="009A7A51"/>
    <w:rsid w:val="009A7EDF"/>
    <w:rsid w:val="009B0594"/>
    <w:rsid w:val="009B0824"/>
    <w:rsid w:val="009B0D07"/>
    <w:rsid w:val="009B0F6F"/>
    <w:rsid w:val="009B139A"/>
    <w:rsid w:val="009B2E8F"/>
    <w:rsid w:val="009B35A1"/>
    <w:rsid w:val="009B4BB2"/>
    <w:rsid w:val="009B5943"/>
    <w:rsid w:val="009B65ED"/>
    <w:rsid w:val="009B68F1"/>
    <w:rsid w:val="009B6BC9"/>
    <w:rsid w:val="009B74E0"/>
    <w:rsid w:val="009B76C6"/>
    <w:rsid w:val="009B76F0"/>
    <w:rsid w:val="009C016D"/>
    <w:rsid w:val="009C0300"/>
    <w:rsid w:val="009C0A10"/>
    <w:rsid w:val="009C0A27"/>
    <w:rsid w:val="009C0C29"/>
    <w:rsid w:val="009C176A"/>
    <w:rsid w:val="009C1B45"/>
    <w:rsid w:val="009C2095"/>
    <w:rsid w:val="009C2389"/>
    <w:rsid w:val="009C25E1"/>
    <w:rsid w:val="009C28C7"/>
    <w:rsid w:val="009C2B42"/>
    <w:rsid w:val="009C2D43"/>
    <w:rsid w:val="009C4537"/>
    <w:rsid w:val="009C4E09"/>
    <w:rsid w:val="009C5488"/>
    <w:rsid w:val="009C60CE"/>
    <w:rsid w:val="009C62CD"/>
    <w:rsid w:val="009C643A"/>
    <w:rsid w:val="009C6AAE"/>
    <w:rsid w:val="009C7256"/>
    <w:rsid w:val="009C74D5"/>
    <w:rsid w:val="009C7B04"/>
    <w:rsid w:val="009C7F21"/>
    <w:rsid w:val="009D08D8"/>
    <w:rsid w:val="009D1727"/>
    <w:rsid w:val="009D2491"/>
    <w:rsid w:val="009D2610"/>
    <w:rsid w:val="009D2AE5"/>
    <w:rsid w:val="009D2C75"/>
    <w:rsid w:val="009D2C9E"/>
    <w:rsid w:val="009D36A5"/>
    <w:rsid w:val="009D4C53"/>
    <w:rsid w:val="009D4D3C"/>
    <w:rsid w:val="009D4FA3"/>
    <w:rsid w:val="009D5C2B"/>
    <w:rsid w:val="009D600F"/>
    <w:rsid w:val="009D622F"/>
    <w:rsid w:val="009D68DF"/>
    <w:rsid w:val="009D6EB5"/>
    <w:rsid w:val="009E08FF"/>
    <w:rsid w:val="009E0BCE"/>
    <w:rsid w:val="009E0D6A"/>
    <w:rsid w:val="009E12A3"/>
    <w:rsid w:val="009E166B"/>
    <w:rsid w:val="009E1D6C"/>
    <w:rsid w:val="009E1E0E"/>
    <w:rsid w:val="009E2D14"/>
    <w:rsid w:val="009E36FA"/>
    <w:rsid w:val="009E38BB"/>
    <w:rsid w:val="009E391B"/>
    <w:rsid w:val="009E3D01"/>
    <w:rsid w:val="009E436C"/>
    <w:rsid w:val="009E44A7"/>
    <w:rsid w:val="009E4EFF"/>
    <w:rsid w:val="009E5166"/>
    <w:rsid w:val="009E5A55"/>
    <w:rsid w:val="009E5E4D"/>
    <w:rsid w:val="009E6449"/>
    <w:rsid w:val="009E69C9"/>
    <w:rsid w:val="009E734E"/>
    <w:rsid w:val="009E775E"/>
    <w:rsid w:val="009E7982"/>
    <w:rsid w:val="009F056B"/>
    <w:rsid w:val="009F0A83"/>
    <w:rsid w:val="009F0C43"/>
    <w:rsid w:val="009F0D3E"/>
    <w:rsid w:val="009F15D8"/>
    <w:rsid w:val="009F18DE"/>
    <w:rsid w:val="009F1CA0"/>
    <w:rsid w:val="009F27F1"/>
    <w:rsid w:val="009F2BD4"/>
    <w:rsid w:val="009F3293"/>
    <w:rsid w:val="009F3CF6"/>
    <w:rsid w:val="009F3DCE"/>
    <w:rsid w:val="009F3E64"/>
    <w:rsid w:val="009F46F2"/>
    <w:rsid w:val="009F5261"/>
    <w:rsid w:val="009F5946"/>
    <w:rsid w:val="009F5B94"/>
    <w:rsid w:val="009F5CB7"/>
    <w:rsid w:val="009F5D92"/>
    <w:rsid w:val="009F5DB6"/>
    <w:rsid w:val="009F642F"/>
    <w:rsid w:val="009F7A6E"/>
    <w:rsid w:val="009F7B8C"/>
    <w:rsid w:val="009F7E49"/>
    <w:rsid w:val="00A00D33"/>
    <w:rsid w:val="00A0132E"/>
    <w:rsid w:val="00A01589"/>
    <w:rsid w:val="00A015BD"/>
    <w:rsid w:val="00A01FFC"/>
    <w:rsid w:val="00A02130"/>
    <w:rsid w:val="00A021FF"/>
    <w:rsid w:val="00A02640"/>
    <w:rsid w:val="00A0287D"/>
    <w:rsid w:val="00A0340E"/>
    <w:rsid w:val="00A03532"/>
    <w:rsid w:val="00A03AD6"/>
    <w:rsid w:val="00A03D28"/>
    <w:rsid w:val="00A03E27"/>
    <w:rsid w:val="00A0472C"/>
    <w:rsid w:val="00A04B1E"/>
    <w:rsid w:val="00A04C9A"/>
    <w:rsid w:val="00A0533C"/>
    <w:rsid w:val="00A058BC"/>
    <w:rsid w:val="00A05A96"/>
    <w:rsid w:val="00A062E1"/>
    <w:rsid w:val="00A063F8"/>
    <w:rsid w:val="00A06DFF"/>
    <w:rsid w:val="00A10812"/>
    <w:rsid w:val="00A10A75"/>
    <w:rsid w:val="00A11194"/>
    <w:rsid w:val="00A11393"/>
    <w:rsid w:val="00A11C2F"/>
    <w:rsid w:val="00A123AA"/>
    <w:rsid w:val="00A12449"/>
    <w:rsid w:val="00A126AE"/>
    <w:rsid w:val="00A126FA"/>
    <w:rsid w:val="00A12C0F"/>
    <w:rsid w:val="00A13338"/>
    <w:rsid w:val="00A137D3"/>
    <w:rsid w:val="00A13CF4"/>
    <w:rsid w:val="00A153CE"/>
    <w:rsid w:val="00A1554F"/>
    <w:rsid w:val="00A15B20"/>
    <w:rsid w:val="00A15E6D"/>
    <w:rsid w:val="00A16E8F"/>
    <w:rsid w:val="00A1701D"/>
    <w:rsid w:val="00A17A74"/>
    <w:rsid w:val="00A20507"/>
    <w:rsid w:val="00A20669"/>
    <w:rsid w:val="00A20BD7"/>
    <w:rsid w:val="00A21157"/>
    <w:rsid w:val="00A2118D"/>
    <w:rsid w:val="00A21676"/>
    <w:rsid w:val="00A217DE"/>
    <w:rsid w:val="00A22DDE"/>
    <w:rsid w:val="00A22E32"/>
    <w:rsid w:val="00A23366"/>
    <w:rsid w:val="00A24910"/>
    <w:rsid w:val="00A249A6"/>
    <w:rsid w:val="00A24E57"/>
    <w:rsid w:val="00A24E79"/>
    <w:rsid w:val="00A252E0"/>
    <w:rsid w:val="00A25A85"/>
    <w:rsid w:val="00A25C39"/>
    <w:rsid w:val="00A2659D"/>
    <w:rsid w:val="00A268DC"/>
    <w:rsid w:val="00A26D30"/>
    <w:rsid w:val="00A30059"/>
    <w:rsid w:val="00A30716"/>
    <w:rsid w:val="00A3099D"/>
    <w:rsid w:val="00A3196E"/>
    <w:rsid w:val="00A32423"/>
    <w:rsid w:val="00A32C6F"/>
    <w:rsid w:val="00A336AB"/>
    <w:rsid w:val="00A34027"/>
    <w:rsid w:val="00A34796"/>
    <w:rsid w:val="00A3497F"/>
    <w:rsid w:val="00A34E25"/>
    <w:rsid w:val="00A34FCF"/>
    <w:rsid w:val="00A35185"/>
    <w:rsid w:val="00A3533A"/>
    <w:rsid w:val="00A3538B"/>
    <w:rsid w:val="00A354F0"/>
    <w:rsid w:val="00A35783"/>
    <w:rsid w:val="00A35D21"/>
    <w:rsid w:val="00A35E07"/>
    <w:rsid w:val="00A36377"/>
    <w:rsid w:val="00A366CA"/>
    <w:rsid w:val="00A37A87"/>
    <w:rsid w:val="00A37C59"/>
    <w:rsid w:val="00A4026E"/>
    <w:rsid w:val="00A40EE5"/>
    <w:rsid w:val="00A40FB0"/>
    <w:rsid w:val="00A41177"/>
    <w:rsid w:val="00A415D5"/>
    <w:rsid w:val="00A41F41"/>
    <w:rsid w:val="00A43C65"/>
    <w:rsid w:val="00A443AE"/>
    <w:rsid w:val="00A4561F"/>
    <w:rsid w:val="00A45D56"/>
    <w:rsid w:val="00A45ECD"/>
    <w:rsid w:val="00A46A36"/>
    <w:rsid w:val="00A46C2F"/>
    <w:rsid w:val="00A477A6"/>
    <w:rsid w:val="00A4794E"/>
    <w:rsid w:val="00A47EF9"/>
    <w:rsid w:val="00A50454"/>
    <w:rsid w:val="00A511B5"/>
    <w:rsid w:val="00A51848"/>
    <w:rsid w:val="00A51E07"/>
    <w:rsid w:val="00A51F56"/>
    <w:rsid w:val="00A5317D"/>
    <w:rsid w:val="00A533A5"/>
    <w:rsid w:val="00A535E9"/>
    <w:rsid w:val="00A53681"/>
    <w:rsid w:val="00A53B3C"/>
    <w:rsid w:val="00A53F27"/>
    <w:rsid w:val="00A55050"/>
    <w:rsid w:val="00A552BC"/>
    <w:rsid w:val="00A55CAD"/>
    <w:rsid w:val="00A56071"/>
    <w:rsid w:val="00A56141"/>
    <w:rsid w:val="00A567BB"/>
    <w:rsid w:val="00A56B1E"/>
    <w:rsid w:val="00A56BC2"/>
    <w:rsid w:val="00A57469"/>
    <w:rsid w:val="00A60055"/>
    <w:rsid w:val="00A604EC"/>
    <w:rsid w:val="00A608D5"/>
    <w:rsid w:val="00A61985"/>
    <w:rsid w:val="00A61F91"/>
    <w:rsid w:val="00A635C5"/>
    <w:rsid w:val="00A63A28"/>
    <w:rsid w:val="00A64445"/>
    <w:rsid w:val="00A64564"/>
    <w:rsid w:val="00A64D8A"/>
    <w:rsid w:val="00A64F10"/>
    <w:rsid w:val="00A65031"/>
    <w:rsid w:val="00A6521A"/>
    <w:rsid w:val="00A6522A"/>
    <w:rsid w:val="00A65C7B"/>
    <w:rsid w:val="00A66051"/>
    <w:rsid w:val="00A666C7"/>
    <w:rsid w:val="00A6683B"/>
    <w:rsid w:val="00A66B67"/>
    <w:rsid w:val="00A66BAF"/>
    <w:rsid w:val="00A66E6B"/>
    <w:rsid w:val="00A66F45"/>
    <w:rsid w:val="00A671BF"/>
    <w:rsid w:val="00A672B3"/>
    <w:rsid w:val="00A678C3"/>
    <w:rsid w:val="00A70F8F"/>
    <w:rsid w:val="00A71E7C"/>
    <w:rsid w:val="00A721DA"/>
    <w:rsid w:val="00A7247A"/>
    <w:rsid w:val="00A7265C"/>
    <w:rsid w:val="00A732FB"/>
    <w:rsid w:val="00A735FA"/>
    <w:rsid w:val="00A736E5"/>
    <w:rsid w:val="00A736F4"/>
    <w:rsid w:val="00A74310"/>
    <w:rsid w:val="00A7441F"/>
    <w:rsid w:val="00A755F7"/>
    <w:rsid w:val="00A75789"/>
    <w:rsid w:val="00A764D6"/>
    <w:rsid w:val="00A7676D"/>
    <w:rsid w:val="00A767F5"/>
    <w:rsid w:val="00A768C0"/>
    <w:rsid w:val="00A76AEC"/>
    <w:rsid w:val="00A77336"/>
    <w:rsid w:val="00A80C32"/>
    <w:rsid w:val="00A80F75"/>
    <w:rsid w:val="00A8192B"/>
    <w:rsid w:val="00A823C2"/>
    <w:rsid w:val="00A82682"/>
    <w:rsid w:val="00A830EB"/>
    <w:rsid w:val="00A8353A"/>
    <w:rsid w:val="00A83915"/>
    <w:rsid w:val="00A83BB7"/>
    <w:rsid w:val="00A83D8B"/>
    <w:rsid w:val="00A84B82"/>
    <w:rsid w:val="00A8505F"/>
    <w:rsid w:val="00A86792"/>
    <w:rsid w:val="00A8710E"/>
    <w:rsid w:val="00A87273"/>
    <w:rsid w:val="00A87C51"/>
    <w:rsid w:val="00A90028"/>
    <w:rsid w:val="00A9115B"/>
    <w:rsid w:val="00A911D3"/>
    <w:rsid w:val="00A91326"/>
    <w:rsid w:val="00A91A71"/>
    <w:rsid w:val="00A920A2"/>
    <w:rsid w:val="00A92A98"/>
    <w:rsid w:val="00A92AA4"/>
    <w:rsid w:val="00A938C0"/>
    <w:rsid w:val="00A93D1F"/>
    <w:rsid w:val="00A9424B"/>
    <w:rsid w:val="00A94E9D"/>
    <w:rsid w:val="00A96110"/>
    <w:rsid w:val="00A9635B"/>
    <w:rsid w:val="00A96712"/>
    <w:rsid w:val="00A96A22"/>
    <w:rsid w:val="00A96D7D"/>
    <w:rsid w:val="00A973B8"/>
    <w:rsid w:val="00A975E9"/>
    <w:rsid w:val="00AA00B9"/>
    <w:rsid w:val="00AA02FD"/>
    <w:rsid w:val="00AA0A35"/>
    <w:rsid w:val="00AA0D84"/>
    <w:rsid w:val="00AA11B0"/>
    <w:rsid w:val="00AA191E"/>
    <w:rsid w:val="00AA1C25"/>
    <w:rsid w:val="00AA1EA1"/>
    <w:rsid w:val="00AA31BD"/>
    <w:rsid w:val="00AA3E7B"/>
    <w:rsid w:val="00AA554E"/>
    <w:rsid w:val="00AA57AB"/>
    <w:rsid w:val="00AA7464"/>
    <w:rsid w:val="00AA7528"/>
    <w:rsid w:val="00AA7607"/>
    <w:rsid w:val="00AA788F"/>
    <w:rsid w:val="00AA79F3"/>
    <w:rsid w:val="00AA7E5C"/>
    <w:rsid w:val="00AB04F5"/>
    <w:rsid w:val="00AB0996"/>
    <w:rsid w:val="00AB0D3B"/>
    <w:rsid w:val="00AB0E28"/>
    <w:rsid w:val="00AB1F71"/>
    <w:rsid w:val="00AB212F"/>
    <w:rsid w:val="00AB23E0"/>
    <w:rsid w:val="00AB2FCC"/>
    <w:rsid w:val="00AB3A3D"/>
    <w:rsid w:val="00AB3D28"/>
    <w:rsid w:val="00AB3EDA"/>
    <w:rsid w:val="00AB51EC"/>
    <w:rsid w:val="00AB5E6C"/>
    <w:rsid w:val="00AB60F4"/>
    <w:rsid w:val="00AB67A2"/>
    <w:rsid w:val="00AB711F"/>
    <w:rsid w:val="00AB77BD"/>
    <w:rsid w:val="00AB7C65"/>
    <w:rsid w:val="00AB7D21"/>
    <w:rsid w:val="00AB7F83"/>
    <w:rsid w:val="00AC0243"/>
    <w:rsid w:val="00AC061F"/>
    <w:rsid w:val="00AC0F95"/>
    <w:rsid w:val="00AC1CFA"/>
    <w:rsid w:val="00AC2103"/>
    <w:rsid w:val="00AC21FE"/>
    <w:rsid w:val="00AC28DD"/>
    <w:rsid w:val="00AC3602"/>
    <w:rsid w:val="00AC3887"/>
    <w:rsid w:val="00AC3AD6"/>
    <w:rsid w:val="00AC3B96"/>
    <w:rsid w:val="00AC4013"/>
    <w:rsid w:val="00AC424E"/>
    <w:rsid w:val="00AC48B5"/>
    <w:rsid w:val="00AC4B53"/>
    <w:rsid w:val="00AC5F18"/>
    <w:rsid w:val="00AC67FF"/>
    <w:rsid w:val="00AC6B51"/>
    <w:rsid w:val="00AC74E8"/>
    <w:rsid w:val="00AD0173"/>
    <w:rsid w:val="00AD02E0"/>
    <w:rsid w:val="00AD0C36"/>
    <w:rsid w:val="00AD12D9"/>
    <w:rsid w:val="00AD1552"/>
    <w:rsid w:val="00AD190F"/>
    <w:rsid w:val="00AD24A4"/>
    <w:rsid w:val="00AD2572"/>
    <w:rsid w:val="00AD2644"/>
    <w:rsid w:val="00AD275D"/>
    <w:rsid w:val="00AD27E5"/>
    <w:rsid w:val="00AD31B1"/>
    <w:rsid w:val="00AD354F"/>
    <w:rsid w:val="00AD3AA8"/>
    <w:rsid w:val="00AD3AAB"/>
    <w:rsid w:val="00AD3B93"/>
    <w:rsid w:val="00AD41B3"/>
    <w:rsid w:val="00AD4ECA"/>
    <w:rsid w:val="00AD5AC1"/>
    <w:rsid w:val="00AD624F"/>
    <w:rsid w:val="00AD64D8"/>
    <w:rsid w:val="00AD658E"/>
    <w:rsid w:val="00AD678E"/>
    <w:rsid w:val="00AD699F"/>
    <w:rsid w:val="00AE11ED"/>
    <w:rsid w:val="00AE1D04"/>
    <w:rsid w:val="00AE2439"/>
    <w:rsid w:val="00AE3062"/>
    <w:rsid w:val="00AE326F"/>
    <w:rsid w:val="00AE35DC"/>
    <w:rsid w:val="00AE3F4C"/>
    <w:rsid w:val="00AE4069"/>
    <w:rsid w:val="00AE52B0"/>
    <w:rsid w:val="00AE549D"/>
    <w:rsid w:val="00AE5987"/>
    <w:rsid w:val="00AE6B39"/>
    <w:rsid w:val="00AE6B78"/>
    <w:rsid w:val="00AE6F5B"/>
    <w:rsid w:val="00AF12E8"/>
    <w:rsid w:val="00AF158A"/>
    <w:rsid w:val="00AF17A2"/>
    <w:rsid w:val="00AF1A13"/>
    <w:rsid w:val="00AF1E07"/>
    <w:rsid w:val="00AF2309"/>
    <w:rsid w:val="00AF26A0"/>
    <w:rsid w:val="00AF28FD"/>
    <w:rsid w:val="00AF2AEC"/>
    <w:rsid w:val="00AF33E4"/>
    <w:rsid w:val="00AF37A3"/>
    <w:rsid w:val="00AF3FDB"/>
    <w:rsid w:val="00AF4041"/>
    <w:rsid w:val="00AF537F"/>
    <w:rsid w:val="00AF5E61"/>
    <w:rsid w:val="00AF6071"/>
    <w:rsid w:val="00AF61A0"/>
    <w:rsid w:val="00AF63B0"/>
    <w:rsid w:val="00AF68A8"/>
    <w:rsid w:val="00AF7431"/>
    <w:rsid w:val="00AF7B53"/>
    <w:rsid w:val="00AF7CB8"/>
    <w:rsid w:val="00AF7FC5"/>
    <w:rsid w:val="00B0060D"/>
    <w:rsid w:val="00B00771"/>
    <w:rsid w:val="00B01A1B"/>
    <w:rsid w:val="00B03680"/>
    <w:rsid w:val="00B0380E"/>
    <w:rsid w:val="00B03920"/>
    <w:rsid w:val="00B0406A"/>
    <w:rsid w:val="00B05624"/>
    <w:rsid w:val="00B0594B"/>
    <w:rsid w:val="00B05DA2"/>
    <w:rsid w:val="00B06300"/>
    <w:rsid w:val="00B063F2"/>
    <w:rsid w:val="00B06493"/>
    <w:rsid w:val="00B06670"/>
    <w:rsid w:val="00B06894"/>
    <w:rsid w:val="00B07996"/>
    <w:rsid w:val="00B07E20"/>
    <w:rsid w:val="00B10DE2"/>
    <w:rsid w:val="00B111CE"/>
    <w:rsid w:val="00B12391"/>
    <w:rsid w:val="00B12680"/>
    <w:rsid w:val="00B133EA"/>
    <w:rsid w:val="00B13576"/>
    <w:rsid w:val="00B136BF"/>
    <w:rsid w:val="00B13BF4"/>
    <w:rsid w:val="00B15822"/>
    <w:rsid w:val="00B15D50"/>
    <w:rsid w:val="00B16E22"/>
    <w:rsid w:val="00B1722C"/>
    <w:rsid w:val="00B172D9"/>
    <w:rsid w:val="00B17323"/>
    <w:rsid w:val="00B173F7"/>
    <w:rsid w:val="00B175A0"/>
    <w:rsid w:val="00B17E47"/>
    <w:rsid w:val="00B213A4"/>
    <w:rsid w:val="00B214C6"/>
    <w:rsid w:val="00B21618"/>
    <w:rsid w:val="00B21D89"/>
    <w:rsid w:val="00B21DB3"/>
    <w:rsid w:val="00B2336B"/>
    <w:rsid w:val="00B2375B"/>
    <w:rsid w:val="00B2399A"/>
    <w:rsid w:val="00B239A7"/>
    <w:rsid w:val="00B23A82"/>
    <w:rsid w:val="00B23D61"/>
    <w:rsid w:val="00B23D9D"/>
    <w:rsid w:val="00B23F58"/>
    <w:rsid w:val="00B245DB"/>
    <w:rsid w:val="00B24B40"/>
    <w:rsid w:val="00B25211"/>
    <w:rsid w:val="00B252F6"/>
    <w:rsid w:val="00B25995"/>
    <w:rsid w:val="00B25ACB"/>
    <w:rsid w:val="00B261DA"/>
    <w:rsid w:val="00B266FD"/>
    <w:rsid w:val="00B26C05"/>
    <w:rsid w:val="00B30B3E"/>
    <w:rsid w:val="00B31532"/>
    <w:rsid w:val="00B318E7"/>
    <w:rsid w:val="00B31AA4"/>
    <w:rsid w:val="00B31C10"/>
    <w:rsid w:val="00B31C3E"/>
    <w:rsid w:val="00B31CD2"/>
    <w:rsid w:val="00B32054"/>
    <w:rsid w:val="00B32288"/>
    <w:rsid w:val="00B32895"/>
    <w:rsid w:val="00B3354E"/>
    <w:rsid w:val="00B336E0"/>
    <w:rsid w:val="00B34588"/>
    <w:rsid w:val="00B34682"/>
    <w:rsid w:val="00B346A6"/>
    <w:rsid w:val="00B34A01"/>
    <w:rsid w:val="00B34B82"/>
    <w:rsid w:val="00B34D80"/>
    <w:rsid w:val="00B35098"/>
    <w:rsid w:val="00B351D8"/>
    <w:rsid w:val="00B35541"/>
    <w:rsid w:val="00B35A06"/>
    <w:rsid w:val="00B360D2"/>
    <w:rsid w:val="00B36330"/>
    <w:rsid w:val="00B364B3"/>
    <w:rsid w:val="00B36A24"/>
    <w:rsid w:val="00B3758D"/>
    <w:rsid w:val="00B3788D"/>
    <w:rsid w:val="00B402B4"/>
    <w:rsid w:val="00B4038F"/>
    <w:rsid w:val="00B4051B"/>
    <w:rsid w:val="00B40A59"/>
    <w:rsid w:val="00B417C3"/>
    <w:rsid w:val="00B4188B"/>
    <w:rsid w:val="00B41C1F"/>
    <w:rsid w:val="00B42044"/>
    <w:rsid w:val="00B4206A"/>
    <w:rsid w:val="00B421C6"/>
    <w:rsid w:val="00B423C9"/>
    <w:rsid w:val="00B42446"/>
    <w:rsid w:val="00B4328A"/>
    <w:rsid w:val="00B441E0"/>
    <w:rsid w:val="00B442B5"/>
    <w:rsid w:val="00B442DC"/>
    <w:rsid w:val="00B44310"/>
    <w:rsid w:val="00B445D8"/>
    <w:rsid w:val="00B45152"/>
    <w:rsid w:val="00B45EC3"/>
    <w:rsid w:val="00B464A0"/>
    <w:rsid w:val="00B464BC"/>
    <w:rsid w:val="00B467E5"/>
    <w:rsid w:val="00B47A11"/>
    <w:rsid w:val="00B513D3"/>
    <w:rsid w:val="00B51B11"/>
    <w:rsid w:val="00B52BEE"/>
    <w:rsid w:val="00B53550"/>
    <w:rsid w:val="00B53B9B"/>
    <w:rsid w:val="00B53D6D"/>
    <w:rsid w:val="00B54365"/>
    <w:rsid w:val="00B546CF"/>
    <w:rsid w:val="00B5481C"/>
    <w:rsid w:val="00B54979"/>
    <w:rsid w:val="00B54C06"/>
    <w:rsid w:val="00B551FC"/>
    <w:rsid w:val="00B55BDE"/>
    <w:rsid w:val="00B55C4E"/>
    <w:rsid w:val="00B55DD0"/>
    <w:rsid w:val="00B560F1"/>
    <w:rsid w:val="00B56ACC"/>
    <w:rsid w:val="00B56F0A"/>
    <w:rsid w:val="00B5753B"/>
    <w:rsid w:val="00B61E34"/>
    <w:rsid w:val="00B61F3C"/>
    <w:rsid w:val="00B61FA1"/>
    <w:rsid w:val="00B627F5"/>
    <w:rsid w:val="00B6360B"/>
    <w:rsid w:val="00B63BDA"/>
    <w:rsid w:val="00B63D7B"/>
    <w:rsid w:val="00B63F3D"/>
    <w:rsid w:val="00B63FD3"/>
    <w:rsid w:val="00B64407"/>
    <w:rsid w:val="00B64910"/>
    <w:rsid w:val="00B64E7F"/>
    <w:rsid w:val="00B6557E"/>
    <w:rsid w:val="00B65D57"/>
    <w:rsid w:val="00B663CD"/>
    <w:rsid w:val="00B668BA"/>
    <w:rsid w:val="00B66E32"/>
    <w:rsid w:val="00B67007"/>
    <w:rsid w:val="00B67463"/>
    <w:rsid w:val="00B702B7"/>
    <w:rsid w:val="00B70330"/>
    <w:rsid w:val="00B70AED"/>
    <w:rsid w:val="00B70B8C"/>
    <w:rsid w:val="00B70BC3"/>
    <w:rsid w:val="00B718B8"/>
    <w:rsid w:val="00B71A3A"/>
    <w:rsid w:val="00B71F05"/>
    <w:rsid w:val="00B734AF"/>
    <w:rsid w:val="00B735A3"/>
    <w:rsid w:val="00B73B23"/>
    <w:rsid w:val="00B743A9"/>
    <w:rsid w:val="00B7476C"/>
    <w:rsid w:val="00B75474"/>
    <w:rsid w:val="00B75F92"/>
    <w:rsid w:val="00B76604"/>
    <w:rsid w:val="00B772D1"/>
    <w:rsid w:val="00B77677"/>
    <w:rsid w:val="00B77A73"/>
    <w:rsid w:val="00B801F8"/>
    <w:rsid w:val="00B80715"/>
    <w:rsid w:val="00B80CE3"/>
    <w:rsid w:val="00B81448"/>
    <w:rsid w:val="00B814BB"/>
    <w:rsid w:val="00B82286"/>
    <w:rsid w:val="00B825D2"/>
    <w:rsid w:val="00B82B89"/>
    <w:rsid w:val="00B8361B"/>
    <w:rsid w:val="00B83AA5"/>
    <w:rsid w:val="00B841FC"/>
    <w:rsid w:val="00B84C90"/>
    <w:rsid w:val="00B84DC4"/>
    <w:rsid w:val="00B85920"/>
    <w:rsid w:val="00B85DC1"/>
    <w:rsid w:val="00B865B5"/>
    <w:rsid w:val="00B86A0B"/>
    <w:rsid w:val="00B86E07"/>
    <w:rsid w:val="00B8713C"/>
    <w:rsid w:val="00B87A80"/>
    <w:rsid w:val="00B907C8"/>
    <w:rsid w:val="00B90EC4"/>
    <w:rsid w:val="00B91847"/>
    <w:rsid w:val="00B919EC"/>
    <w:rsid w:val="00B929EC"/>
    <w:rsid w:val="00B941F5"/>
    <w:rsid w:val="00B94C7A"/>
    <w:rsid w:val="00B950E2"/>
    <w:rsid w:val="00B9732F"/>
    <w:rsid w:val="00B97932"/>
    <w:rsid w:val="00BA0FDE"/>
    <w:rsid w:val="00BA11D7"/>
    <w:rsid w:val="00BA1D2C"/>
    <w:rsid w:val="00BA292C"/>
    <w:rsid w:val="00BA2EA1"/>
    <w:rsid w:val="00BA3822"/>
    <w:rsid w:val="00BA3889"/>
    <w:rsid w:val="00BA3E1E"/>
    <w:rsid w:val="00BA460B"/>
    <w:rsid w:val="00BA4966"/>
    <w:rsid w:val="00BA4D1E"/>
    <w:rsid w:val="00BA5057"/>
    <w:rsid w:val="00BA5633"/>
    <w:rsid w:val="00BA591E"/>
    <w:rsid w:val="00BA5B3D"/>
    <w:rsid w:val="00BA63D5"/>
    <w:rsid w:val="00BA67D9"/>
    <w:rsid w:val="00BA6810"/>
    <w:rsid w:val="00BA6983"/>
    <w:rsid w:val="00BA711B"/>
    <w:rsid w:val="00BB0548"/>
    <w:rsid w:val="00BB05AB"/>
    <w:rsid w:val="00BB0C89"/>
    <w:rsid w:val="00BB11FC"/>
    <w:rsid w:val="00BB1285"/>
    <w:rsid w:val="00BB22F6"/>
    <w:rsid w:val="00BB26CB"/>
    <w:rsid w:val="00BB2AA3"/>
    <w:rsid w:val="00BB2D52"/>
    <w:rsid w:val="00BB2D68"/>
    <w:rsid w:val="00BB2ECB"/>
    <w:rsid w:val="00BB3476"/>
    <w:rsid w:val="00BB360C"/>
    <w:rsid w:val="00BB3947"/>
    <w:rsid w:val="00BB40A9"/>
    <w:rsid w:val="00BB413F"/>
    <w:rsid w:val="00BB4599"/>
    <w:rsid w:val="00BB6A4D"/>
    <w:rsid w:val="00BB7F9D"/>
    <w:rsid w:val="00BC035B"/>
    <w:rsid w:val="00BC049E"/>
    <w:rsid w:val="00BC05D6"/>
    <w:rsid w:val="00BC0774"/>
    <w:rsid w:val="00BC0B4F"/>
    <w:rsid w:val="00BC19A0"/>
    <w:rsid w:val="00BC19BB"/>
    <w:rsid w:val="00BC1BC6"/>
    <w:rsid w:val="00BC2D9F"/>
    <w:rsid w:val="00BC3906"/>
    <w:rsid w:val="00BC473F"/>
    <w:rsid w:val="00BC4897"/>
    <w:rsid w:val="00BC5514"/>
    <w:rsid w:val="00BC56FA"/>
    <w:rsid w:val="00BC59AA"/>
    <w:rsid w:val="00BC59E7"/>
    <w:rsid w:val="00BC6619"/>
    <w:rsid w:val="00BC6A16"/>
    <w:rsid w:val="00BC77A3"/>
    <w:rsid w:val="00BC796E"/>
    <w:rsid w:val="00BC7B02"/>
    <w:rsid w:val="00BC7EBA"/>
    <w:rsid w:val="00BC7F90"/>
    <w:rsid w:val="00BC7F97"/>
    <w:rsid w:val="00BD0010"/>
    <w:rsid w:val="00BD05F6"/>
    <w:rsid w:val="00BD0C3A"/>
    <w:rsid w:val="00BD154F"/>
    <w:rsid w:val="00BD21AE"/>
    <w:rsid w:val="00BD22B6"/>
    <w:rsid w:val="00BD22E7"/>
    <w:rsid w:val="00BD24FE"/>
    <w:rsid w:val="00BD2661"/>
    <w:rsid w:val="00BD28FC"/>
    <w:rsid w:val="00BD3E3A"/>
    <w:rsid w:val="00BD3ED0"/>
    <w:rsid w:val="00BD3FD5"/>
    <w:rsid w:val="00BD45EB"/>
    <w:rsid w:val="00BD4654"/>
    <w:rsid w:val="00BD475F"/>
    <w:rsid w:val="00BD4A32"/>
    <w:rsid w:val="00BD4B0C"/>
    <w:rsid w:val="00BD4E2F"/>
    <w:rsid w:val="00BD4E3B"/>
    <w:rsid w:val="00BD577F"/>
    <w:rsid w:val="00BD5823"/>
    <w:rsid w:val="00BD5B24"/>
    <w:rsid w:val="00BD6515"/>
    <w:rsid w:val="00BD6CF2"/>
    <w:rsid w:val="00BD6DD3"/>
    <w:rsid w:val="00BD72F2"/>
    <w:rsid w:val="00BD7904"/>
    <w:rsid w:val="00BD7911"/>
    <w:rsid w:val="00BE188F"/>
    <w:rsid w:val="00BE19E9"/>
    <w:rsid w:val="00BE1DA3"/>
    <w:rsid w:val="00BE2386"/>
    <w:rsid w:val="00BE2540"/>
    <w:rsid w:val="00BE27CB"/>
    <w:rsid w:val="00BE2A1A"/>
    <w:rsid w:val="00BE2CAB"/>
    <w:rsid w:val="00BE35C5"/>
    <w:rsid w:val="00BE36C3"/>
    <w:rsid w:val="00BE3B28"/>
    <w:rsid w:val="00BE4515"/>
    <w:rsid w:val="00BE49D4"/>
    <w:rsid w:val="00BE4CA3"/>
    <w:rsid w:val="00BE50BF"/>
    <w:rsid w:val="00BE5F83"/>
    <w:rsid w:val="00BE617A"/>
    <w:rsid w:val="00BE6698"/>
    <w:rsid w:val="00BE68C0"/>
    <w:rsid w:val="00BE7153"/>
    <w:rsid w:val="00BE7985"/>
    <w:rsid w:val="00BF0C97"/>
    <w:rsid w:val="00BF1356"/>
    <w:rsid w:val="00BF1AE9"/>
    <w:rsid w:val="00BF1C5D"/>
    <w:rsid w:val="00BF1CCA"/>
    <w:rsid w:val="00BF2245"/>
    <w:rsid w:val="00BF255F"/>
    <w:rsid w:val="00BF29DB"/>
    <w:rsid w:val="00BF2CB3"/>
    <w:rsid w:val="00BF33CB"/>
    <w:rsid w:val="00BF4957"/>
    <w:rsid w:val="00BF4A1C"/>
    <w:rsid w:val="00BF53BB"/>
    <w:rsid w:val="00BF5674"/>
    <w:rsid w:val="00BF5833"/>
    <w:rsid w:val="00BF5DFD"/>
    <w:rsid w:val="00BF6264"/>
    <w:rsid w:val="00BF6345"/>
    <w:rsid w:val="00BF67B8"/>
    <w:rsid w:val="00BF7010"/>
    <w:rsid w:val="00BF7234"/>
    <w:rsid w:val="00C000BB"/>
    <w:rsid w:val="00C0025D"/>
    <w:rsid w:val="00C0057A"/>
    <w:rsid w:val="00C008B3"/>
    <w:rsid w:val="00C00947"/>
    <w:rsid w:val="00C01444"/>
    <w:rsid w:val="00C0187C"/>
    <w:rsid w:val="00C01DA8"/>
    <w:rsid w:val="00C01E79"/>
    <w:rsid w:val="00C027FB"/>
    <w:rsid w:val="00C02DF8"/>
    <w:rsid w:val="00C034CC"/>
    <w:rsid w:val="00C03B80"/>
    <w:rsid w:val="00C03CEF"/>
    <w:rsid w:val="00C03E48"/>
    <w:rsid w:val="00C041CC"/>
    <w:rsid w:val="00C046FC"/>
    <w:rsid w:val="00C04AA1"/>
    <w:rsid w:val="00C04C0A"/>
    <w:rsid w:val="00C05167"/>
    <w:rsid w:val="00C0541B"/>
    <w:rsid w:val="00C0631E"/>
    <w:rsid w:val="00C063F3"/>
    <w:rsid w:val="00C0670E"/>
    <w:rsid w:val="00C06C92"/>
    <w:rsid w:val="00C07655"/>
    <w:rsid w:val="00C076D8"/>
    <w:rsid w:val="00C07EBA"/>
    <w:rsid w:val="00C10501"/>
    <w:rsid w:val="00C11035"/>
    <w:rsid w:val="00C11CA9"/>
    <w:rsid w:val="00C11E1E"/>
    <w:rsid w:val="00C12138"/>
    <w:rsid w:val="00C12775"/>
    <w:rsid w:val="00C12993"/>
    <w:rsid w:val="00C12ADF"/>
    <w:rsid w:val="00C12E77"/>
    <w:rsid w:val="00C130F1"/>
    <w:rsid w:val="00C134DE"/>
    <w:rsid w:val="00C1449C"/>
    <w:rsid w:val="00C14820"/>
    <w:rsid w:val="00C148DE"/>
    <w:rsid w:val="00C14A95"/>
    <w:rsid w:val="00C1538E"/>
    <w:rsid w:val="00C15402"/>
    <w:rsid w:val="00C1544B"/>
    <w:rsid w:val="00C154AF"/>
    <w:rsid w:val="00C17BC0"/>
    <w:rsid w:val="00C17CE3"/>
    <w:rsid w:val="00C17DE0"/>
    <w:rsid w:val="00C17DEC"/>
    <w:rsid w:val="00C203CA"/>
    <w:rsid w:val="00C2061C"/>
    <w:rsid w:val="00C20F9D"/>
    <w:rsid w:val="00C216D1"/>
    <w:rsid w:val="00C21754"/>
    <w:rsid w:val="00C21763"/>
    <w:rsid w:val="00C21CA9"/>
    <w:rsid w:val="00C21F50"/>
    <w:rsid w:val="00C220A1"/>
    <w:rsid w:val="00C221CB"/>
    <w:rsid w:val="00C22876"/>
    <w:rsid w:val="00C22895"/>
    <w:rsid w:val="00C228D0"/>
    <w:rsid w:val="00C22EAD"/>
    <w:rsid w:val="00C2301A"/>
    <w:rsid w:val="00C23BB5"/>
    <w:rsid w:val="00C25E42"/>
    <w:rsid w:val="00C25F27"/>
    <w:rsid w:val="00C26226"/>
    <w:rsid w:val="00C27432"/>
    <w:rsid w:val="00C2762F"/>
    <w:rsid w:val="00C2799E"/>
    <w:rsid w:val="00C30833"/>
    <w:rsid w:val="00C30969"/>
    <w:rsid w:val="00C30F00"/>
    <w:rsid w:val="00C31811"/>
    <w:rsid w:val="00C320CD"/>
    <w:rsid w:val="00C322FE"/>
    <w:rsid w:val="00C3257A"/>
    <w:rsid w:val="00C32C7E"/>
    <w:rsid w:val="00C33030"/>
    <w:rsid w:val="00C3303A"/>
    <w:rsid w:val="00C333F3"/>
    <w:rsid w:val="00C33ACA"/>
    <w:rsid w:val="00C3400B"/>
    <w:rsid w:val="00C344A1"/>
    <w:rsid w:val="00C3500F"/>
    <w:rsid w:val="00C3575E"/>
    <w:rsid w:val="00C36394"/>
    <w:rsid w:val="00C37013"/>
    <w:rsid w:val="00C3748F"/>
    <w:rsid w:val="00C37579"/>
    <w:rsid w:val="00C37B36"/>
    <w:rsid w:val="00C37DEB"/>
    <w:rsid w:val="00C40993"/>
    <w:rsid w:val="00C42310"/>
    <w:rsid w:val="00C426ED"/>
    <w:rsid w:val="00C42A31"/>
    <w:rsid w:val="00C42B93"/>
    <w:rsid w:val="00C42F21"/>
    <w:rsid w:val="00C4324D"/>
    <w:rsid w:val="00C4366B"/>
    <w:rsid w:val="00C43C75"/>
    <w:rsid w:val="00C44806"/>
    <w:rsid w:val="00C448FC"/>
    <w:rsid w:val="00C4511A"/>
    <w:rsid w:val="00C452D7"/>
    <w:rsid w:val="00C45A31"/>
    <w:rsid w:val="00C45DC1"/>
    <w:rsid w:val="00C475B6"/>
    <w:rsid w:val="00C476C4"/>
    <w:rsid w:val="00C476F5"/>
    <w:rsid w:val="00C47A6B"/>
    <w:rsid w:val="00C47AD6"/>
    <w:rsid w:val="00C47D40"/>
    <w:rsid w:val="00C47D51"/>
    <w:rsid w:val="00C50567"/>
    <w:rsid w:val="00C514DE"/>
    <w:rsid w:val="00C51BB5"/>
    <w:rsid w:val="00C51EFB"/>
    <w:rsid w:val="00C52971"/>
    <w:rsid w:val="00C52E77"/>
    <w:rsid w:val="00C5323D"/>
    <w:rsid w:val="00C53254"/>
    <w:rsid w:val="00C53723"/>
    <w:rsid w:val="00C53A1A"/>
    <w:rsid w:val="00C540BB"/>
    <w:rsid w:val="00C547DE"/>
    <w:rsid w:val="00C549BE"/>
    <w:rsid w:val="00C549BF"/>
    <w:rsid w:val="00C55845"/>
    <w:rsid w:val="00C56952"/>
    <w:rsid w:val="00C56CBD"/>
    <w:rsid w:val="00C56E7C"/>
    <w:rsid w:val="00C56F21"/>
    <w:rsid w:val="00C57E35"/>
    <w:rsid w:val="00C60057"/>
    <w:rsid w:val="00C609E7"/>
    <w:rsid w:val="00C60DD0"/>
    <w:rsid w:val="00C61157"/>
    <w:rsid w:val="00C616AF"/>
    <w:rsid w:val="00C62328"/>
    <w:rsid w:val="00C62453"/>
    <w:rsid w:val="00C633B6"/>
    <w:rsid w:val="00C637A3"/>
    <w:rsid w:val="00C63CBA"/>
    <w:rsid w:val="00C64025"/>
    <w:rsid w:val="00C6404C"/>
    <w:rsid w:val="00C649FD"/>
    <w:rsid w:val="00C65033"/>
    <w:rsid w:val="00C655FB"/>
    <w:rsid w:val="00C65C51"/>
    <w:rsid w:val="00C65CAD"/>
    <w:rsid w:val="00C65ED1"/>
    <w:rsid w:val="00C67037"/>
    <w:rsid w:val="00C6720B"/>
    <w:rsid w:val="00C678F7"/>
    <w:rsid w:val="00C67D64"/>
    <w:rsid w:val="00C67F64"/>
    <w:rsid w:val="00C70244"/>
    <w:rsid w:val="00C70CF1"/>
    <w:rsid w:val="00C71210"/>
    <w:rsid w:val="00C71261"/>
    <w:rsid w:val="00C7173D"/>
    <w:rsid w:val="00C71838"/>
    <w:rsid w:val="00C719D0"/>
    <w:rsid w:val="00C71F0D"/>
    <w:rsid w:val="00C72709"/>
    <w:rsid w:val="00C728DE"/>
    <w:rsid w:val="00C7377D"/>
    <w:rsid w:val="00C75104"/>
    <w:rsid w:val="00C752C4"/>
    <w:rsid w:val="00C7590C"/>
    <w:rsid w:val="00C76B5A"/>
    <w:rsid w:val="00C76DBD"/>
    <w:rsid w:val="00C77247"/>
    <w:rsid w:val="00C773EA"/>
    <w:rsid w:val="00C777B4"/>
    <w:rsid w:val="00C77A1F"/>
    <w:rsid w:val="00C8103D"/>
    <w:rsid w:val="00C81090"/>
    <w:rsid w:val="00C81456"/>
    <w:rsid w:val="00C8180B"/>
    <w:rsid w:val="00C81C62"/>
    <w:rsid w:val="00C82327"/>
    <w:rsid w:val="00C847E7"/>
    <w:rsid w:val="00C84C69"/>
    <w:rsid w:val="00C854E4"/>
    <w:rsid w:val="00C85545"/>
    <w:rsid w:val="00C8580D"/>
    <w:rsid w:val="00C85B56"/>
    <w:rsid w:val="00C86752"/>
    <w:rsid w:val="00C86D0B"/>
    <w:rsid w:val="00C871C7"/>
    <w:rsid w:val="00C87D64"/>
    <w:rsid w:val="00C87F0D"/>
    <w:rsid w:val="00C87FC8"/>
    <w:rsid w:val="00C9004B"/>
    <w:rsid w:val="00C906EC"/>
    <w:rsid w:val="00C907AC"/>
    <w:rsid w:val="00C9098B"/>
    <w:rsid w:val="00C90F84"/>
    <w:rsid w:val="00C911BD"/>
    <w:rsid w:val="00C91525"/>
    <w:rsid w:val="00C917B3"/>
    <w:rsid w:val="00C91BD0"/>
    <w:rsid w:val="00C92DF2"/>
    <w:rsid w:val="00C931BB"/>
    <w:rsid w:val="00C93288"/>
    <w:rsid w:val="00C9351C"/>
    <w:rsid w:val="00C93811"/>
    <w:rsid w:val="00C94191"/>
    <w:rsid w:val="00C9441C"/>
    <w:rsid w:val="00C9467D"/>
    <w:rsid w:val="00C94689"/>
    <w:rsid w:val="00C94C39"/>
    <w:rsid w:val="00C94C56"/>
    <w:rsid w:val="00C94F11"/>
    <w:rsid w:val="00C95046"/>
    <w:rsid w:val="00C95504"/>
    <w:rsid w:val="00C95874"/>
    <w:rsid w:val="00C958D0"/>
    <w:rsid w:val="00C95BB4"/>
    <w:rsid w:val="00C95E2A"/>
    <w:rsid w:val="00C96448"/>
    <w:rsid w:val="00C96865"/>
    <w:rsid w:val="00C96A58"/>
    <w:rsid w:val="00C96B18"/>
    <w:rsid w:val="00C97438"/>
    <w:rsid w:val="00C974A1"/>
    <w:rsid w:val="00C97715"/>
    <w:rsid w:val="00CA0510"/>
    <w:rsid w:val="00CA0FB0"/>
    <w:rsid w:val="00CA11D5"/>
    <w:rsid w:val="00CA2664"/>
    <w:rsid w:val="00CA279C"/>
    <w:rsid w:val="00CA38B8"/>
    <w:rsid w:val="00CA3F78"/>
    <w:rsid w:val="00CA443C"/>
    <w:rsid w:val="00CA44D2"/>
    <w:rsid w:val="00CA4F6D"/>
    <w:rsid w:val="00CA525A"/>
    <w:rsid w:val="00CA5297"/>
    <w:rsid w:val="00CA53FD"/>
    <w:rsid w:val="00CA61DB"/>
    <w:rsid w:val="00CA6620"/>
    <w:rsid w:val="00CA76ED"/>
    <w:rsid w:val="00CA7AF8"/>
    <w:rsid w:val="00CB0641"/>
    <w:rsid w:val="00CB0AC4"/>
    <w:rsid w:val="00CB15D3"/>
    <w:rsid w:val="00CB1FD5"/>
    <w:rsid w:val="00CB2006"/>
    <w:rsid w:val="00CB208C"/>
    <w:rsid w:val="00CB29C1"/>
    <w:rsid w:val="00CB2B40"/>
    <w:rsid w:val="00CB33DD"/>
    <w:rsid w:val="00CB36AF"/>
    <w:rsid w:val="00CB38D6"/>
    <w:rsid w:val="00CB3ED2"/>
    <w:rsid w:val="00CB4079"/>
    <w:rsid w:val="00CB49C1"/>
    <w:rsid w:val="00CB4A05"/>
    <w:rsid w:val="00CB563F"/>
    <w:rsid w:val="00CB57CF"/>
    <w:rsid w:val="00CB5BC0"/>
    <w:rsid w:val="00CB6204"/>
    <w:rsid w:val="00CB636A"/>
    <w:rsid w:val="00CB6A41"/>
    <w:rsid w:val="00CB6C25"/>
    <w:rsid w:val="00CB7C52"/>
    <w:rsid w:val="00CC076B"/>
    <w:rsid w:val="00CC0F95"/>
    <w:rsid w:val="00CC1273"/>
    <w:rsid w:val="00CC1D3F"/>
    <w:rsid w:val="00CC2707"/>
    <w:rsid w:val="00CC2A72"/>
    <w:rsid w:val="00CC30A3"/>
    <w:rsid w:val="00CC390A"/>
    <w:rsid w:val="00CC39FE"/>
    <w:rsid w:val="00CC3A4F"/>
    <w:rsid w:val="00CC4B33"/>
    <w:rsid w:val="00CC4BCA"/>
    <w:rsid w:val="00CC4D97"/>
    <w:rsid w:val="00CC5E4B"/>
    <w:rsid w:val="00CC5E66"/>
    <w:rsid w:val="00CC5F87"/>
    <w:rsid w:val="00CC70F7"/>
    <w:rsid w:val="00CC76C9"/>
    <w:rsid w:val="00CD1295"/>
    <w:rsid w:val="00CD16CA"/>
    <w:rsid w:val="00CD263C"/>
    <w:rsid w:val="00CD3244"/>
    <w:rsid w:val="00CD33A9"/>
    <w:rsid w:val="00CD3643"/>
    <w:rsid w:val="00CD3E54"/>
    <w:rsid w:val="00CD478A"/>
    <w:rsid w:val="00CD4CBC"/>
    <w:rsid w:val="00CD511E"/>
    <w:rsid w:val="00CD558A"/>
    <w:rsid w:val="00CD6491"/>
    <w:rsid w:val="00CD66DE"/>
    <w:rsid w:val="00CD6D80"/>
    <w:rsid w:val="00CD6E57"/>
    <w:rsid w:val="00CD74F1"/>
    <w:rsid w:val="00CD784F"/>
    <w:rsid w:val="00CD7E0B"/>
    <w:rsid w:val="00CD7E39"/>
    <w:rsid w:val="00CE010E"/>
    <w:rsid w:val="00CE08BD"/>
    <w:rsid w:val="00CE15CB"/>
    <w:rsid w:val="00CE18B2"/>
    <w:rsid w:val="00CE23DD"/>
    <w:rsid w:val="00CE28EE"/>
    <w:rsid w:val="00CE29A9"/>
    <w:rsid w:val="00CE2C70"/>
    <w:rsid w:val="00CE3415"/>
    <w:rsid w:val="00CE38F1"/>
    <w:rsid w:val="00CE3BBB"/>
    <w:rsid w:val="00CE3E9C"/>
    <w:rsid w:val="00CE4A93"/>
    <w:rsid w:val="00CE4AD5"/>
    <w:rsid w:val="00CE505A"/>
    <w:rsid w:val="00CE5380"/>
    <w:rsid w:val="00CE5E8F"/>
    <w:rsid w:val="00CE6369"/>
    <w:rsid w:val="00CE63CD"/>
    <w:rsid w:val="00CE6898"/>
    <w:rsid w:val="00CE71AB"/>
    <w:rsid w:val="00CE731C"/>
    <w:rsid w:val="00CE79FC"/>
    <w:rsid w:val="00CE7BE5"/>
    <w:rsid w:val="00CE7C7A"/>
    <w:rsid w:val="00CF0863"/>
    <w:rsid w:val="00CF1209"/>
    <w:rsid w:val="00CF1B87"/>
    <w:rsid w:val="00CF1F11"/>
    <w:rsid w:val="00CF2530"/>
    <w:rsid w:val="00CF262D"/>
    <w:rsid w:val="00CF2EA6"/>
    <w:rsid w:val="00CF4394"/>
    <w:rsid w:val="00CF687F"/>
    <w:rsid w:val="00CF68E5"/>
    <w:rsid w:val="00CF6EE7"/>
    <w:rsid w:val="00CF7A04"/>
    <w:rsid w:val="00CF7B82"/>
    <w:rsid w:val="00CF7C2F"/>
    <w:rsid w:val="00D0095D"/>
    <w:rsid w:val="00D00F57"/>
    <w:rsid w:val="00D0121B"/>
    <w:rsid w:val="00D014D2"/>
    <w:rsid w:val="00D0182D"/>
    <w:rsid w:val="00D03836"/>
    <w:rsid w:val="00D03E8A"/>
    <w:rsid w:val="00D03F37"/>
    <w:rsid w:val="00D04A32"/>
    <w:rsid w:val="00D04DB5"/>
    <w:rsid w:val="00D0593F"/>
    <w:rsid w:val="00D05C25"/>
    <w:rsid w:val="00D064D5"/>
    <w:rsid w:val="00D0655F"/>
    <w:rsid w:val="00D0660D"/>
    <w:rsid w:val="00D0668D"/>
    <w:rsid w:val="00D07A88"/>
    <w:rsid w:val="00D11000"/>
    <w:rsid w:val="00D110D4"/>
    <w:rsid w:val="00D112A1"/>
    <w:rsid w:val="00D128CB"/>
    <w:rsid w:val="00D131D1"/>
    <w:rsid w:val="00D14EA8"/>
    <w:rsid w:val="00D14EB5"/>
    <w:rsid w:val="00D1626B"/>
    <w:rsid w:val="00D16926"/>
    <w:rsid w:val="00D16F25"/>
    <w:rsid w:val="00D17284"/>
    <w:rsid w:val="00D1782B"/>
    <w:rsid w:val="00D17B55"/>
    <w:rsid w:val="00D17CB6"/>
    <w:rsid w:val="00D20651"/>
    <w:rsid w:val="00D207B6"/>
    <w:rsid w:val="00D20991"/>
    <w:rsid w:val="00D20C2A"/>
    <w:rsid w:val="00D21006"/>
    <w:rsid w:val="00D21B89"/>
    <w:rsid w:val="00D229CB"/>
    <w:rsid w:val="00D2315A"/>
    <w:rsid w:val="00D235C7"/>
    <w:rsid w:val="00D23B40"/>
    <w:rsid w:val="00D240DC"/>
    <w:rsid w:val="00D248FF"/>
    <w:rsid w:val="00D24A4F"/>
    <w:rsid w:val="00D24FEA"/>
    <w:rsid w:val="00D25326"/>
    <w:rsid w:val="00D25333"/>
    <w:rsid w:val="00D25BE5"/>
    <w:rsid w:val="00D25EF6"/>
    <w:rsid w:val="00D26108"/>
    <w:rsid w:val="00D26767"/>
    <w:rsid w:val="00D2774D"/>
    <w:rsid w:val="00D279C6"/>
    <w:rsid w:val="00D27F7A"/>
    <w:rsid w:val="00D30622"/>
    <w:rsid w:val="00D30623"/>
    <w:rsid w:val="00D3091A"/>
    <w:rsid w:val="00D31243"/>
    <w:rsid w:val="00D31661"/>
    <w:rsid w:val="00D31A0D"/>
    <w:rsid w:val="00D31B4E"/>
    <w:rsid w:val="00D31EDD"/>
    <w:rsid w:val="00D3294E"/>
    <w:rsid w:val="00D33105"/>
    <w:rsid w:val="00D33859"/>
    <w:rsid w:val="00D34F14"/>
    <w:rsid w:val="00D35A1A"/>
    <w:rsid w:val="00D37352"/>
    <w:rsid w:val="00D37443"/>
    <w:rsid w:val="00D377D7"/>
    <w:rsid w:val="00D37A8A"/>
    <w:rsid w:val="00D42111"/>
    <w:rsid w:val="00D43010"/>
    <w:rsid w:val="00D4329E"/>
    <w:rsid w:val="00D433DB"/>
    <w:rsid w:val="00D4371E"/>
    <w:rsid w:val="00D43979"/>
    <w:rsid w:val="00D43C5B"/>
    <w:rsid w:val="00D4468B"/>
    <w:rsid w:val="00D448A4"/>
    <w:rsid w:val="00D45169"/>
    <w:rsid w:val="00D45335"/>
    <w:rsid w:val="00D453AC"/>
    <w:rsid w:val="00D456EC"/>
    <w:rsid w:val="00D457C3"/>
    <w:rsid w:val="00D45967"/>
    <w:rsid w:val="00D45E51"/>
    <w:rsid w:val="00D46741"/>
    <w:rsid w:val="00D46DE8"/>
    <w:rsid w:val="00D46ECD"/>
    <w:rsid w:val="00D47149"/>
    <w:rsid w:val="00D47744"/>
    <w:rsid w:val="00D47944"/>
    <w:rsid w:val="00D47C59"/>
    <w:rsid w:val="00D50732"/>
    <w:rsid w:val="00D50C47"/>
    <w:rsid w:val="00D51122"/>
    <w:rsid w:val="00D514C6"/>
    <w:rsid w:val="00D520B3"/>
    <w:rsid w:val="00D526FD"/>
    <w:rsid w:val="00D52F07"/>
    <w:rsid w:val="00D536AC"/>
    <w:rsid w:val="00D540CA"/>
    <w:rsid w:val="00D55400"/>
    <w:rsid w:val="00D55861"/>
    <w:rsid w:val="00D55D5E"/>
    <w:rsid w:val="00D5620A"/>
    <w:rsid w:val="00D5634F"/>
    <w:rsid w:val="00D56799"/>
    <w:rsid w:val="00D56ECD"/>
    <w:rsid w:val="00D56FC8"/>
    <w:rsid w:val="00D578E2"/>
    <w:rsid w:val="00D57BC2"/>
    <w:rsid w:val="00D6150F"/>
    <w:rsid w:val="00D61805"/>
    <w:rsid w:val="00D61D62"/>
    <w:rsid w:val="00D6332E"/>
    <w:rsid w:val="00D6370E"/>
    <w:rsid w:val="00D63CD6"/>
    <w:rsid w:val="00D63E36"/>
    <w:rsid w:val="00D64262"/>
    <w:rsid w:val="00D64D83"/>
    <w:rsid w:val="00D6505F"/>
    <w:rsid w:val="00D65EE0"/>
    <w:rsid w:val="00D65F23"/>
    <w:rsid w:val="00D6772E"/>
    <w:rsid w:val="00D67751"/>
    <w:rsid w:val="00D701C7"/>
    <w:rsid w:val="00D70312"/>
    <w:rsid w:val="00D7068E"/>
    <w:rsid w:val="00D70AB8"/>
    <w:rsid w:val="00D70CF5"/>
    <w:rsid w:val="00D71470"/>
    <w:rsid w:val="00D7173A"/>
    <w:rsid w:val="00D719AD"/>
    <w:rsid w:val="00D71B77"/>
    <w:rsid w:val="00D72441"/>
    <w:rsid w:val="00D72663"/>
    <w:rsid w:val="00D72734"/>
    <w:rsid w:val="00D72C06"/>
    <w:rsid w:val="00D73295"/>
    <w:rsid w:val="00D732FC"/>
    <w:rsid w:val="00D735AF"/>
    <w:rsid w:val="00D74EC5"/>
    <w:rsid w:val="00D75B8B"/>
    <w:rsid w:val="00D76376"/>
    <w:rsid w:val="00D76AB9"/>
    <w:rsid w:val="00D778D5"/>
    <w:rsid w:val="00D808C7"/>
    <w:rsid w:val="00D81229"/>
    <w:rsid w:val="00D81C34"/>
    <w:rsid w:val="00D84313"/>
    <w:rsid w:val="00D8486B"/>
    <w:rsid w:val="00D84A17"/>
    <w:rsid w:val="00D84ACF"/>
    <w:rsid w:val="00D84BD0"/>
    <w:rsid w:val="00D84E71"/>
    <w:rsid w:val="00D85BC2"/>
    <w:rsid w:val="00D85C73"/>
    <w:rsid w:val="00D85D5E"/>
    <w:rsid w:val="00D85F85"/>
    <w:rsid w:val="00D86113"/>
    <w:rsid w:val="00D86114"/>
    <w:rsid w:val="00D86230"/>
    <w:rsid w:val="00D866B2"/>
    <w:rsid w:val="00D869D7"/>
    <w:rsid w:val="00D87120"/>
    <w:rsid w:val="00D87465"/>
    <w:rsid w:val="00D878CB"/>
    <w:rsid w:val="00D90227"/>
    <w:rsid w:val="00D90341"/>
    <w:rsid w:val="00D91C47"/>
    <w:rsid w:val="00D9332F"/>
    <w:rsid w:val="00D93745"/>
    <w:rsid w:val="00D939BA"/>
    <w:rsid w:val="00D93B65"/>
    <w:rsid w:val="00D93CD7"/>
    <w:rsid w:val="00D948DC"/>
    <w:rsid w:val="00D94CA2"/>
    <w:rsid w:val="00D9579D"/>
    <w:rsid w:val="00D95974"/>
    <w:rsid w:val="00D95B5D"/>
    <w:rsid w:val="00D95B8E"/>
    <w:rsid w:val="00D95E11"/>
    <w:rsid w:val="00D95F91"/>
    <w:rsid w:val="00D961CF"/>
    <w:rsid w:val="00D96600"/>
    <w:rsid w:val="00D96A6F"/>
    <w:rsid w:val="00D96D6A"/>
    <w:rsid w:val="00D96F4A"/>
    <w:rsid w:val="00D97992"/>
    <w:rsid w:val="00D97C11"/>
    <w:rsid w:val="00D97C63"/>
    <w:rsid w:val="00DA0110"/>
    <w:rsid w:val="00DA06FF"/>
    <w:rsid w:val="00DA1B66"/>
    <w:rsid w:val="00DA1EF9"/>
    <w:rsid w:val="00DA2A3B"/>
    <w:rsid w:val="00DA316F"/>
    <w:rsid w:val="00DA41AF"/>
    <w:rsid w:val="00DA4C90"/>
    <w:rsid w:val="00DA4EEC"/>
    <w:rsid w:val="00DA6040"/>
    <w:rsid w:val="00DA662B"/>
    <w:rsid w:val="00DA6A16"/>
    <w:rsid w:val="00DA6CCD"/>
    <w:rsid w:val="00DA77EB"/>
    <w:rsid w:val="00DA7841"/>
    <w:rsid w:val="00DA7D7D"/>
    <w:rsid w:val="00DB0281"/>
    <w:rsid w:val="00DB13D1"/>
    <w:rsid w:val="00DB1816"/>
    <w:rsid w:val="00DB1ADB"/>
    <w:rsid w:val="00DB2101"/>
    <w:rsid w:val="00DB25C3"/>
    <w:rsid w:val="00DB26AF"/>
    <w:rsid w:val="00DB2A73"/>
    <w:rsid w:val="00DB2B21"/>
    <w:rsid w:val="00DB3CFF"/>
    <w:rsid w:val="00DB4ADF"/>
    <w:rsid w:val="00DB526D"/>
    <w:rsid w:val="00DB52B0"/>
    <w:rsid w:val="00DB5884"/>
    <w:rsid w:val="00DB58D3"/>
    <w:rsid w:val="00DB59CA"/>
    <w:rsid w:val="00DB5CD8"/>
    <w:rsid w:val="00DB5D2C"/>
    <w:rsid w:val="00DB5FA8"/>
    <w:rsid w:val="00DB6E19"/>
    <w:rsid w:val="00DB713F"/>
    <w:rsid w:val="00DB7417"/>
    <w:rsid w:val="00DB74AF"/>
    <w:rsid w:val="00DB7C60"/>
    <w:rsid w:val="00DC05D1"/>
    <w:rsid w:val="00DC0C01"/>
    <w:rsid w:val="00DC10C2"/>
    <w:rsid w:val="00DC1491"/>
    <w:rsid w:val="00DC1DB4"/>
    <w:rsid w:val="00DC1E21"/>
    <w:rsid w:val="00DC247C"/>
    <w:rsid w:val="00DC2890"/>
    <w:rsid w:val="00DC2E56"/>
    <w:rsid w:val="00DC32B4"/>
    <w:rsid w:val="00DC3DF6"/>
    <w:rsid w:val="00DC3F2A"/>
    <w:rsid w:val="00DC44B8"/>
    <w:rsid w:val="00DC46C3"/>
    <w:rsid w:val="00DC49B5"/>
    <w:rsid w:val="00DC4BF2"/>
    <w:rsid w:val="00DC57B3"/>
    <w:rsid w:val="00DC738C"/>
    <w:rsid w:val="00DD032D"/>
    <w:rsid w:val="00DD06FC"/>
    <w:rsid w:val="00DD0A7B"/>
    <w:rsid w:val="00DD0BC8"/>
    <w:rsid w:val="00DD169F"/>
    <w:rsid w:val="00DD16A0"/>
    <w:rsid w:val="00DD1EF0"/>
    <w:rsid w:val="00DD1FE8"/>
    <w:rsid w:val="00DD2172"/>
    <w:rsid w:val="00DD22B9"/>
    <w:rsid w:val="00DD3396"/>
    <w:rsid w:val="00DD34C0"/>
    <w:rsid w:val="00DD4B76"/>
    <w:rsid w:val="00DD508D"/>
    <w:rsid w:val="00DD5DA3"/>
    <w:rsid w:val="00DD6DC2"/>
    <w:rsid w:val="00DD7953"/>
    <w:rsid w:val="00DD79B6"/>
    <w:rsid w:val="00DD7F9F"/>
    <w:rsid w:val="00DE048B"/>
    <w:rsid w:val="00DE0AF4"/>
    <w:rsid w:val="00DE24C6"/>
    <w:rsid w:val="00DE2886"/>
    <w:rsid w:val="00DE2C76"/>
    <w:rsid w:val="00DE2CB4"/>
    <w:rsid w:val="00DE2F31"/>
    <w:rsid w:val="00DE35D8"/>
    <w:rsid w:val="00DE3A5C"/>
    <w:rsid w:val="00DE3CA7"/>
    <w:rsid w:val="00DE4334"/>
    <w:rsid w:val="00DE4429"/>
    <w:rsid w:val="00DE4C12"/>
    <w:rsid w:val="00DE4E9E"/>
    <w:rsid w:val="00DE65E4"/>
    <w:rsid w:val="00DE7039"/>
    <w:rsid w:val="00DE7656"/>
    <w:rsid w:val="00DF057D"/>
    <w:rsid w:val="00DF077D"/>
    <w:rsid w:val="00DF10D8"/>
    <w:rsid w:val="00DF115E"/>
    <w:rsid w:val="00DF1545"/>
    <w:rsid w:val="00DF2D4D"/>
    <w:rsid w:val="00DF3CE7"/>
    <w:rsid w:val="00DF41DC"/>
    <w:rsid w:val="00DF4206"/>
    <w:rsid w:val="00DF4A4A"/>
    <w:rsid w:val="00DF4CE8"/>
    <w:rsid w:val="00DF4F80"/>
    <w:rsid w:val="00DF5091"/>
    <w:rsid w:val="00DF57A5"/>
    <w:rsid w:val="00DF5922"/>
    <w:rsid w:val="00DF67A2"/>
    <w:rsid w:val="00DF6930"/>
    <w:rsid w:val="00DF7173"/>
    <w:rsid w:val="00DF71F1"/>
    <w:rsid w:val="00DF72A9"/>
    <w:rsid w:val="00DF7BD2"/>
    <w:rsid w:val="00DF7C4F"/>
    <w:rsid w:val="00DF7ECC"/>
    <w:rsid w:val="00E01B54"/>
    <w:rsid w:val="00E0242B"/>
    <w:rsid w:val="00E036A7"/>
    <w:rsid w:val="00E0394F"/>
    <w:rsid w:val="00E03A75"/>
    <w:rsid w:val="00E041C8"/>
    <w:rsid w:val="00E044D8"/>
    <w:rsid w:val="00E047E4"/>
    <w:rsid w:val="00E04B4C"/>
    <w:rsid w:val="00E04DD9"/>
    <w:rsid w:val="00E04F02"/>
    <w:rsid w:val="00E059C6"/>
    <w:rsid w:val="00E05A5B"/>
    <w:rsid w:val="00E05F00"/>
    <w:rsid w:val="00E0684E"/>
    <w:rsid w:val="00E10155"/>
    <w:rsid w:val="00E10D02"/>
    <w:rsid w:val="00E1177E"/>
    <w:rsid w:val="00E11937"/>
    <w:rsid w:val="00E11B48"/>
    <w:rsid w:val="00E124DB"/>
    <w:rsid w:val="00E13492"/>
    <w:rsid w:val="00E1385D"/>
    <w:rsid w:val="00E13F9F"/>
    <w:rsid w:val="00E1425E"/>
    <w:rsid w:val="00E1447D"/>
    <w:rsid w:val="00E14570"/>
    <w:rsid w:val="00E146A3"/>
    <w:rsid w:val="00E15180"/>
    <w:rsid w:val="00E152FF"/>
    <w:rsid w:val="00E15654"/>
    <w:rsid w:val="00E15860"/>
    <w:rsid w:val="00E15C15"/>
    <w:rsid w:val="00E15D41"/>
    <w:rsid w:val="00E16546"/>
    <w:rsid w:val="00E17BB1"/>
    <w:rsid w:val="00E17BCD"/>
    <w:rsid w:val="00E200A3"/>
    <w:rsid w:val="00E2010B"/>
    <w:rsid w:val="00E2084F"/>
    <w:rsid w:val="00E20CAA"/>
    <w:rsid w:val="00E210C1"/>
    <w:rsid w:val="00E21235"/>
    <w:rsid w:val="00E2170D"/>
    <w:rsid w:val="00E21D0E"/>
    <w:rsid w:val="00E21F78"/>
    <w:rsid w:val="00E22AE1"/>
    <w:rsid w:val="00E23B56"/>
    <w:rsid w:val="00E23B91"/>
    <w:rsid w:val="00E24253"/>
    <w:rsid w:val="00E24BEC"/>
    <w:rsid w:val="00E24FCD"/>
    <w:rsid w:val="00E2596A"/>
    <w:rsid w:val="00E25AD8"/>
    <w:rsid w:val="00E25CD6"/>
    <w:rsid w:val="00E25D34"/>
    <w:rsid w:val="00E26E05"/>
    <w:rsid w:val="00E27531"/>
    <w:rsid w:val="00E276AD"/>
    <w:rsid w:val="00E277B3"/>
    <w:rsid w:val="00E27D7D"/>
    <w:rsid w:val="00E3038C"/>
    <w:rsid w:val="00E309B4"/>
    <w:rsid w:val="00E30C68"/>
    <w:rsid w:val="00E31662"/>
    <w:rsid w:val="00E31BB0"/>
    <w:rsid w:val="00E32541"/>
    <w:rsid w:val="00E32A65"/>
    <w:rsid w:val="00E32CFA"/>
    <w:rsid w:val="00E32E5D"/>
    <w:rsid w:val="00E32EBC"/>
    <w:rsid w:val="00E33120"/>
    <w:rsid w:val="00E33AA0"/>
    <w:rsid w:val="00E3487B"/>
    <w:rsid w:val="00E349AF"/>
    <w:rsid w:val="00E34B8A"/>
    <w:rsid w:val="00E34D61"/>
    <w:rsid w:val="00E34E1D"/>
    <w:rsid w:val="00E3517B"/>
    <w:rsid w:val="00E352D2"/>
    <w:rsid w:val="00E356B9"/>
    <w:rsid w:val="00E36D0C"/>
    <w:rsid w:val="00E37071"/>
    <w:rsid w:val="00E3738A"/>
    <w:rsid w:val="00E37741"/>
    <w:rsid w:val="00E40194"/>
    <w:rsid w:val="00E4028F"/>
    <w:rsid w:val="00E406CE"/>
    <w:rsid w:val="00E411A1"/>
    <w:rsid w:val="00E41326"/>
    <w:rsid w:val="00E414DA"/>
    <w:rsid w:val="00E41B8D"/>
    <w:rsid w:val="00E41DBA"/>
    <w:rsid w:val="00E438D7"/>
    <w:rsid w:val="00E43D02"/>
    <w:rsid w:val="00E43D53"/>
    <w:rsid w:val="00E44362"/>
    <w:rsid w:val="00E44A04"/>
    <w:rsid w:val="00E450C1"/>
    <w:rsid w:val="00E45419"/>
    <w:rsid w:val="00E45C8B"/>
    <w:rsid w:val="00E4624D"/>
    <w:rsid w:val="00E47677"/>
    <w:rsid w:val="00E5042D"/>
    <w:rsid w:val="00E50AC3"/>
    <w:rsid w:val="00E511DC"/>
    <w:rsid w:val="00E52480"/>
    <w:rsid w:val="00E52659"/>
    <w:rsid w:val="00E531A6"/>
    <w:rsid w:val="00E532A0"/>
    <w:rsid w:val="00E53AEA"/>
    <w:rsid w:val="00E541D6"/>
    <w:rsid w:val="00E54BDD"/>
    <w:rsid w:val="00E54D0B"/>
    <w:rsid w:val="00E551AA"/>
    <w:rsid w:val="00E55BD7"/>
    <w:rsid w:val="00E55D1E"/>
    <w:rsid w:val="00E55FD8"/>
    <w:rsid w:val="00E5656F"/>
    <w:rsid w:val="00E5682F"/>
    <w:rsid w:val="00E57459"/>
    <w:rsid w:val="00E6031E"/>
    <w:rsid w:val="00E6094F"/>
    <w:rsid w:val="00E60D58"/>
    <w:rsid w:val="00E61243"/>
    <w:rsid w:val="00E612E4"/>
    <w:rsid w:val="00E619FD"/>
    <w:rsid w:val="00E61EA5"/>
    <w:rsid w:val="00E61F33"/>
    <w:rsid w:val="00E624D0"/>
    <w:rsid w:val="00E62DAF"/>
    <w:rsid w:val="00E62DD6"/>
    <w:rsid w:val="00E6312C"/>
    <w:rsid w:val="00E63B50"/>
    <w:rsid w:val="00E645B3"/>
    <w:rsid w:val="00E64763"/>
    <w:rsid w:val="00E648DA"/>
    <w:rsid w:val="00E6492B"/>
    <w:rsid w:val="00E66057"/>
    <w:rsid w:val="00E66218"/>
    <w:rsid w:val="00E668F6"/>
    <w:rsid w:val="00E66902"/>
    <w:rsid w:val="00E67697"/>
    <w:rsid w:val="00E67CBA"/>
    <w:rsid w:val="00E707A0"/>
    <w:rsid w:val="00E70BA9"/>
    <w:rsid w:val="00E70EB6"/>
    <w:rsid w:val="00E7144D"/>
    <w:rsid w:val="00E716FD"/>
    <w:rsid w:val="00E71C3A"/>
    <w:rsid w:val="00E726CD"/>
    <w:rsid w:val="00E72B30"/>
    <w:rsid w:val="00E73715"/>
    <w:rsid w:val="00E73C11"/>
    <w:rsid w:val="00E73ECE"/>
    <w:rsid w:val="00E7400F"/>
    <w:rsid w:val="00E74DB9"/>
    <w:rsid w:val="00E74DC9"/>
    <w:rsid w:val="00E75095"/>
    <w:rsid w:val="00E7527E"/>
    <w:rsid w:val="00E75C49"/>
    <w:rsid w:val="00E76073"/>
    <w:rsid w:val="00E76295"/>
    <w:rsid w:val="00E7691E"/>
    <w:rsid w:val="00E76CA8"/>
    <w:rsid w:val="00E775A9"/>
    <w:rsid w:val="00E77666"/>
    <w:rsid w:val="00E77F27"/>
    <w:rsid w:val="00E80968"/>
    <w:rsid w:val="00E815E2"/>
    <w:rsid w:val="00E82562"/>
    <w:rsid w:val="00E82F5B"/>
    <w:rsid w:val="00E838DE"/>
    <w:rsid w:val="00E83A61"/>
    <w:rsid w:val="00E83EC8"/>
    <w:rsid w:val="00E840A1"/>
    <w:rsid w:val="00E841C7"/>
    <w:rsid w:val="00E8429B"/>
    <w:rsid w:val="00E84997"/>
    <w:rsid w:val="00E84C0A"/>
    <w:rsid w:val="00E84C4D"/>
    <w:rsid w:val="00E856D1"/>
    <w:rsid w:val="00E8635E"/>
    <w:rsid w:val="00E864C6"/>
    <w:rsid w:val="00E869F4"/>
    <w:rsid w:val="00E86E8B"/>
    <w:rsid w:val="00E86E90"/>
    <w:rsid w:val="00E872D6"/>
    <w:rsid w:val="00E87378"/>
    <w:rsid w:val="00E87606"/>
    <w:rsid w:val="00E87C1E"/>
    <w:rsid w:val="00E90CA6"/>
    <w:rsid w:val="00E914C4"/>
    <w:rsid w:val="00E91FD3"/>
    <w:rsid w:val="00E92831"/>
    <w:rsid w:val="00E92BFA"/>
    <w:rsid w:val="00E92C8B"/>
    <w:rsid w:val="00E92DBB"/>
    <w:rsid w:val="00E9364A"/>
    <w:rsid w:val="00E936EE"/>
    <w:rsid w:val="00E951D5"/>
    <w:rsid w:val="00E95663"/>
    <w:rsid w:val="00E95BBB"/>
    <w:rsid w:val="00E96A89"/>
    <w:rsid w:val="00E96B20"/>
    <w:rsid w:val="00E97B4B"/>
    <w:rsid w:val="00E97E51"/>
    <w:rsid w:val="00EA0D97"/>
    <w:rsid w:val="00EA12E7"/>
    <w:rsid w:val="00EA1B50"/>
    <w:rsid w:val="00EA2992"/>
    <w:rsid w:val="00EA2DB9"/>
    <w:rsid w:val="00EA4024"/>
    <w:rsid w:val="00EA529A"/>
    <w:rsid w:val="00EA546C"/>
    <w:rsid w:val="00EA550B"/>
    <w:rsid w:val="00EA5C03"/>
    <w:rsid w:val="00EA61DD"/>
    <w:rsid w:val="00EA689E"/>
    <w:rsid w:val="00EA6DA3"/>
    <w:rsid w:val="00EA731F"/>
    <w:rsid w:val="00EA736B"/>
    <w:rsid w:val="00EA7B6B"/>
    <w:rsid w:val="00EA7B81"/>
    <w:rsid w:val="00EA7C53"/>
    <w:rsid w:val="00EA7E59"/>
    <w:rsid w:val="00EB0143"/>
    <w:rsid w:val="00EB0309"/>
    <w:rsid w:val="00EB08B2"/>
    <w:rsid w:val="00EB159B"/>
    <w:rsid w:val="00EB1755"/>
    <w:rsid w:val="00EB1B1E"/>
    <w:rsid w:val="00EB279E"/>
    <w:rsid w:val="00EB4622"/>
    <w:rsid w:val="00EB526D"/>
    <w:rsid w:val="00EB54D2"/>
    <w:rsid w:val="00EB5CCC"/>
    <w:rsid w:val="00EB5EC3"/>
    <w:rsid w:val="00EB6CAC"/>
    <w:rsid w:val="00EB6CCD"/>
    <w:rsid w:val="00EB6F44"/>
    <w:rsid w:val="00EB7126"/>
    <w:rsid w:val="00EB7157"/>
    <w:rsid w:val="00EB7EDD"/>
    <w:rsid w:val="00EC00F8"/>
    <w:rsid w:val="00EC1033"/>
    <w:rsid w:val="00EC161B"/>
    <w:rsid w:val="00EC1FC4"/>
    <w:rsid w:val="00EC33C5"/>
    <w:rsid w:val="00EC3644"/>
    <w:rsid w:val="00EC3C0D"/>
    <w:rsid w:val="00EC4391"/>
    <w:rsid w:val="00EC4920"/>
    <w:rsid w:val="00EC4BE2"/>
    <w:rsid w:val="00EC4C47"/>
    <w:rsid w:val="00EC4F81"/>
    <w:rsid w:val="00EC500B"/>
    <w:rsid w:val="00EC51F4"/>
    <w:rsid w:val="00EC588E"/>
    <w:rsid w:val="00EC5A18"/>
    <w:rsid w:val="00EC5F28"/>
    <w:rsid w:val="00EC6790"/>
    <w:rsid w:val="00EC6BC1"/>
    <w:rsid w:val="00EC742A"/>
    <w:rsid w:val="00EC7450"/>
    <w:rsid w:val="00EC7722"/>
    <w:rsid w:val="00EC7EAE"/>
    <w:rsid w:val="00ED0235"/>
    <w:rsid w:val="00ED0874"/>
    <w:rsid w:val="00ED0C41"/>
    <w:rsid w:val="00ED1956"/>
    <w:rsid w:val="00ED1AD4"/>
    <w:rsid w:val="00ED2098"/>
    <w:rsid w:val="00ED274A"/>
    <w:rsid w:val="00ED2B1C"/>
    <w:rsid w:val="00ED2C51"/>
    <w:rsid w:val="00ED2F45"/>
    <w:rsid w:val="00ED33D1"/>
    <w:rsid w:val="00ED4112"/>
    <w:rsid w:val="00ED4317"/>
    <w:rsid w:val="00ED466D"/>
    <w:rsid w:val="00ED48A3"/>
    <w:rsid w:val="00ED48BC"/>
    <w:rsid w:val="00ED4D9C"/>
    <w:rsid w:val="00ED502E"/>
    <w:rsid w:val="00ED685E"/>
    <w:rsid w:val="00ED6D98"/>
    <w:rsid w:val="00ED762E"/>
    <w:rsid w:val="00ED78A6"/>
    <w:rsid w:val="00ED7CF9"/>
    <w:rsid w:val="00EE01F7"/>
    <w:rsid w:val="00EE07EA"/>
    <w:rsid w:val="00EE0912"/>
    <w:rsid w:val="00EE145C"/>
    <w:rsid w:val="00EE1587"/>
    <w:rsid w:val="00EE1635"/>
    <w:rsid w:val="00EE19D5"/>
    <w:rsid w:val="00EE26D7"/>
    <w:rsid w:val="00EE26E7"/>
    <w:rsid w:val="00EE2EBF"/>
    <w:rsid w:val="00EE308C"/>
    <w:rsid w:val="00EE336B"/>
    <w:rsid w:val="00EE3915"/>
    <w:rsid w:val="00EE3CD8"/>
    <w:rsid w:val="00EE4598"/>
    <w:rsid w:val="00EE471C"/>
    <w:rsid w:val="00EE5314"/>
    <w:rsid w:val="00EE5FBE"/>
    <w:rsid w:val="00EE6149"/>
    <w:rsid w:val="00EE6820"/>
    <w:rsid w:val="00EE78C9"/>
    <w:rsid w:val="00EE7BB3"/>
    <w:rsid w:val="00EF0090"/>
    <w:rsid w:val="00EF0949"/>
    <w:rsid w:val="00EF094D"/>
    <w:rsid w:val="00EF09E6"/>
    <w:rsid w:val="00EF0FAE"/>
    <w:rsid w:val="00EF13BF"/>
    <w:rsid w:val="00EF1C62"/>
    <w:rsid w:val="00EF28CA"/>
    <w:rsid w:val="00EF2C0A"/>
    <w:rsid w:val="00EF414C"/>
    <w:rsid w:val="00EF4253"/>
    <w:rsid w:val="00EF4596"/>
    <w:rsid w:val="00EF4D23"/>
    <w:rsid w:val="00EF5011"/>
    <w:rsid w:val="00EF510F"/>
    <w:rsid w:val="00EF5351"/>
    <w:rsid w:val="00EF58A6"/>
    <w:rsid w:val="00EF5AE1"/>
    <w:rsid w:val="00EF5BA8"/>
    <w:rsid w:val="00EF5C8D"/>
    <w:rsid w:val="00EF6233"/>
    <w:rsid w:val="00EF6342"/>
    <w:rsid w:val="00EF6BFE"/>
    <w:rsid w:val="00EF6CDD"/>
    <w:rsid w:val="00EF6CE4"/>
    <w:rsid w:val="00EF7532"/>
    <w:rsid w:val="00EF7EDA"/>
    <w:rsid w:val="00F000B3"/>
    <w:rsid w:val="00F00AD5"/>
    <w:rsid w:val="00F00CB6"/>
    <w:rsid w:val="00F02510"/>
    <w:rsid w:val="00F02841"/>
    <w:rsid w:val="00F029BF"/>
    <w:rsid w:val="00F03161"/>
    <w:rsid w:val="00F033B4"/>
    <w:rsid w:val="00F03E07"/>
    <w:rsid w:val="00F041E3"/>
    <w:rsid w:val="00F04D47"/>
    <w:rsid w:val="00F05442"/>
    <w:rsid w:val="00F058A0"/>
    <w:rsid w:val="00F06182"/>
    <w:rsid w:val="00F06712"/>
    <w:rsid w:val="00F074BA"/>
    <w:rsid w:val="00F07A93"/>
    <w:rsid w:val="00F07BDF"/>
    <w:rsid w:val="00F07C0A"/>
    <w:rsid w:val="00F07DC9"/>
    <w:rsid w:val="00F1016F"/>
    <w:rsid w:val="00F101F1"/>
    <w:rsid w:val="00F104A8"/>
    <w:rsid w:val="00F106F8"/>
    <w:rsid w:val="00F10739"/>
    <w:rsid w:val="00F10900"/>
    <w:rsid w:val="00F10A88"/>
    <w:rsid w:val="00F11299"/>
    <w:rsid w:val="00F119B5"/>
    <w:rsid w:val="00F12041"/>
    <w:rsid w:val="00F1257D"/>
    <w:rsid w:val="00F12945"/>
    <w:rsid w:val="00F12971"/>
    <w:rsid w:val="00F13E0A"/>
    <w:rsid w:val="00F1430E"/>
    <w:rsid w:val="00F14C1F"/>
    <w:rsid w:val="00F1516D"/>
    <w:rsid w:val="00F15E51"/>
    <w:rsid w:val="00F15F8C"/>
    <w:rsid w:val="00F162F9"/>
    <w:rsid w:val="00F16BED"/>
    <w:rsid w:val="00F16DEA"/>
    <w:rsid w:val="00F16F8F"/>
    <w:rsid w:val="00F17287"/>
    <w:rsid w:val="00F17B46"/>
    <w:rsid w:val="00F20F60"/>
    <w:rsid w:val="00F21B35"/>
    <w:rsid w:val="00F21D37"/>
    <w:rsid w:val="00F21D38"/>
    <w:rsid w:val="00F22BB1"/>
    <w:rsid w:val="00F23297"/>
    <w:rsid w:val="00F232B7"/>
    <w:rsid w:val="00F2388E"/>
    <w:rsid w:val="00F23FC9"/>
    <w:rsid w:val="00F241BE"/>
    <w:rsid w:val="00F25566"/>
    <w:rsid w:val="00F265C2"/>
    <w:rsid w:val="00F265EB"/>
    <w:rsid w:val="00F26991"/>
    <w:rsid w:val="00F26A9A"/>
    <w:rsid w:val="00F26AB2"/>
    <w:rsid w:val="00F26BB4"/>
    <w:rsid w:val="00F26DA3"/>
    <w:rsid w:val="00F26ECD"/>
    <w:rsid w:val="00F27596"/>
    <w:rsid w:val="00F2780C"/>
    <w:rsid w:val="00F27915"/>
    <w:rsid w:val="00F27BB3"/>
    <w:rsid w:val="00F30200"/>
    <w:rsid w:val="00F30209"/>
    <w:rsid w:val="00F325F7"/>
    <w:rsid w:val="00F3268C"/>
    <w:rsid w:val="00F345A3"/>
    <w:rsid w:val="00F34FE9"/>
    <w:rsid w:val="00F36F7C"/>
    <w:rsid w:val="00F4078E"/>
    <w:rsid w:val="00F40832"/>
    <w:rsid w:val="00F40D87"/>
    <w:rsid w:val="00F415B3"/>
    <w:rsid w:val="00F418A6"/>
    <w:rsid w:val="00F41D2C"/>
    <w:rsid w:val="00F42417"/>
    <w:rsid w:val="00F43294"/>
    <w:rsid w:val="00F43E54"/>
    <w:rsid w:val="00F44919"/>
    <w:rsid w:val="00F44EF9"/>
    <w:rsid w:val="00F450F8"/>
    <w:rsid w:val="00F45118"/>
    <w:rsid w:val="00F4761B"/>
    <w:rsid w:val="00F478FD"/>
    <w:rsid w:val="00F51949"/>
    <w:rsid w:val="00F51A72"/>
    <w:rsid w:val="00F52607"/>
    <w:rsid w:val="00F52A6E"/>
    <w:rsid w:val="00F52D68"/>
    <w:rsid w:val="00F53388"/>
    <w:rsid w:val="00F5451D"/>
    <w:rsid w:val="00F548E8"/>
    <w:rsid w:val="00F551C3"/>
    <w:rsid w:val="00F556DD"/>
    <w:rsid w:val="00F55C39"/>
    <w:rsid w:val="00F55D0C"/>
    <w:rsid w:val="00F55D44"/>
    <w:rsid w:val="00F56063"/>
    <w:rsid w:val="00F5688D"/>
    <w:rsid w:val="00F5718C"/>
    <w:rsid w:val="00F5790C"/>
    <w:rsid w:val="00F57938"/>
    <w:rsid w:val="00F57A3A"/>
    <w:rsid w:val="00F57CC8"/>
    <w:rsid w:val="00F600C1"/>
    <w:rsid w:val="00F618D5"/>
    <w:rsid w:val="00F6195C"/>
    <w:rsid w:val="00F621CE"/>
    <w:rsid w:val="00F626A0"/>
    <w:rsid w:val="00F63D03"/>
    <w:rsid w:val="00F64DF2"/>
    <w:rsid w:val="00F659CA"/>
    <w:rsid w:val="00F65CE0"/>
    <w:rsid w:val="00F663D1"/>
    <w:rsid w:val="00F672A0"/>
    <w:rsid w:val="00F67AA5"/>
    <w:rsid w:val="00F67BC0"/>
    <w:rsid w:val="00F67C31"/>
    <w:rsid w:val="00F70158"/>
    <w:rsid w:val="00F70321"/>
    <w:rsid w:val="00F71E3A"/>
    <w:rsid w:val="00F71F08"/>
    <w:rsid w:val="00F7216E"/>
    <w:rsid w:val="00F737DB"/>
    <w:rsid w:val="00F740FC"/>
    <w:rsid w:val="00F7413F"/>
    <w:rsid w:val="00F74319"/>
    <w:rsid w:val="00F747E9"/>
    <w:rsid w:val="00F74EBC"/>
    <w:rsid w:val="00F7506F"/>
    <w:rsid w:val="00F7553B"/>
    <w:rsid w:val="00F75576"/>
    <w:rsid w:val="00F75E9E"/>
    <w:rsid w:val="00F75F10"/>
    <w:rsid w:val="00F75FE4"/>
    <w:rsid w:val="00F8001F"/>
    <w:rsid w:val="00F80CA6"/>
    <w:rsid w:val="00F8104A"/>
    <w:rsid w:val="00F814D0"/>
    <w:rsid w:val="00F81E2F"/>
    <w:rsid w:val="00F8294E"/>
    <w:rsid w:val="00F82E8F"/>
    <w:rsid w:val="00F836B6"/>
    <w:rsid w:val="00F83F72"/>
    <w:rsid w:val="00F83FA8"/>
    <w:rsid w:val="00F84078"/>
    <w:rsid w:val="00F84CF6"/>
    <w:rsid w:val="00F84FB3"/>
    <w:rsid w:val="00F853E1"/>
    <w:rsid w:val="00F85500"/>
    <w:rsid w:val="00F85F89"/>
    <w:rsid w:val="00F86903"/>
    <w:rsid w:val="00F86C55"/>
    <w:rsid w:val="00F90048"/>
    <w:rsid w:val="00F90275"/>
    <w:rsid w:val="00F90553"/>
    <w:rsid w:val="00F91989"/>
    <w:rsid w:val="00F91ED4"/>
    <w:rsid w:val="00F925ED"/>
    <w:rsid w:val="00F93893"/>
    <w:rsid w:val="00F93A91"/>
    <w:rsid w:val="00F93D4F"/>
    <w:rsid w:val="00F93F28"/>
    <w:rsid w:val="00F93F3E"/>
    <w:rsid w:val="00F94065"/>
    <w:rsid w:val="00F943DC"/>
    <w:rsid w:val="00F94CDE"/>
    <w:rsid w:val="00F9664C"/>
    <w:rsid w:val="00F967E4"/>
    <w:rsid w:val="00F976A4"/>
    <w:rsid w:val="00F97796"/>
    <w:rsid w:val="00F978A4"/>
    <w:rsid w:val="00F97A3A"/>
    <w:rsid w:val="00F97A6E"/>
    <w:rsid w:val="00F97CD6"/>
    <w:rsid w:val="00F97E5F"/>
    <w:rsid w:val="00FA02DC"/>
    <w:rsid w:val="00FA02DE"/>
    <w:rsid w:val="00FA0346"/>
    <w:rsid w:val="00FA05AA"/>
    <w:rsid w:val="00FA101E"/>
    <w:rsid w:val="00FA154F"/>
    <w:rsid w:val="00FA1D17"/>
    <w:rsid w:val="00FA1E2A"/>
    <w:rsid w:val="00FA25C9"/>
    <w:rsid w:val="00FA2771"/>
    <w:rsid w:val="00FA2B85"/>
    <w:rsid w:val="00FA2F3D"/>
    <w:rsid w:val="00FA3450"/>
    <w:rsid w:val="00FA3577"/>
    <w:rsid w:val="00FA3770"/>
    <w:rsid w:val="00FA37A6"/>
    <w:rsid w:val="00FA3D06"/>
    <w:rsid w:val="00FA4FC4"/>
    <w:rsid w:val="00FA509D"/>
    <w:rsid w:val="00FA569C"/>
    <w:rsid w:val="00FA5F2C"/>
    <w:rsid w:val="00FA6607"/>
    <w:rsid w:val="00FA72A6"/>
    <w:rsid w:val="00FA76FB"/>
    <w:rsid w:val="00FA7A17"/>
    <w:rsid w:val="00FB03EE"/>
    <w:rsid w:val="00FB0B0D"/>
    <w:rsid w:val="00FB0F57"/>
    <w:rsid w:val="00FB0FED"/>
    <w:rsid w:val="00FB29E6"/>
    <w:rsid w:val="00FB3342"/>
    <w:rsid w:val="00FB3562"/>
    <w:rsid w:val="00FB36CA"/>
    <w:rsid w:val="00FB36DC"/>
    <w:rsid w:val="00FB4461"/>
    <w:rsid w:val="00FB451B"/>
    <w:rsid w:val="00FB4539"/>
    <w:rsid w:val="00FB45B3"/>
    <w:rsid w:val="00FB486D"/>
    <w:rsid w:val="00FB4BA9"/>
    <w:rsid w:val="00FB4E1A"/>
    <w:rsid w:val="00FB54D8"/>
    <w:rsid w:val="00FB5B52"/>
    <w:rsid w:val="00FB6A42"/>
    <w:rsid w:val="00FB757B"/>
    <w:rsid w:val="00FB7842"/>
    <w:rsid w:val="00FB7C56"/>
    <w:rsid w:val="00FB7F26"/>
    <w:rsid w:val="00FC0918"/>
    <w:rsid w:val="00FC12C9"/>
    <w:rsid w:val="00FC17DC"/>
    <w:rsid w:val="00FC1A06"/>
    <w:rsid w:val="00FC23C2"/>
    <w:rsid w:val="00FC27BF"/>
    <w:rsid w:val="00FC2953"/>
    <w:rsid w:val="00FC2B50"/>
    <w:rsid w:val="00FC340D"/>
    <w:rsid w:val="00FC3995"/>
    <w:rsid w:val="00FC3B77"/>
    <w:rsid w:val="00FC3F6F"/>
    <w:rsid w:val="00FC405E"/>
    <w:rsid w:val="00FC423B"/>
    <w:rsid w:val="00FC4DAF"/>
    <w:rsid w:val="00FC5386"/>
    <w:rsid w:val="00FC5442"/>
    <w:rsid w:val="00FC5499"/>
    <w:rsid w:val="00FC69D0"/>
    <w:rsid w:val="00FC7262"/>
    <w:rsid w:val="00FC743A"/>
    <w:rsid w:val="00FC77A7"/>
    <w:rsid w:val="00FC7832"/>
    <w:rsid w:val="00FC7B7C"/>
    <w:rsid w:val="00FD0F0E"/>
    <w:rsid w:val="00FD1CAD"/>
    <w:rsid w:val="00FD20B7"/>
    <w:rsid w:val="00FD2803"/>
    <w:rsid w:val="00FD2E68"/>
    <w:rsid w:val="00FD2F8E"/>
    <w:rsid w:val="00FD3209"/>
    <w:rsid w:val="00FD3C46"/>
    <w:rsid w:val="00FD483A"/>
    <w:rsid w:val="00FD49C2"/>
    <w:rsid w:val="00FD4C50"/>
    <w:rsid w:val="00FD4D8C"/>
    <w:rsid w:val="00FD5551"/>
    <w:rsid w:val="00FD5E3B"/>
    <w:rsid w:val="00FD6098"/>
    <w:rsid w:val="00FD6C5E"/>
    <w:rsid w:val="00FD6DB3"/>
    <w:rsid w:val="00FD6ECE"/>
    <w:rsid w:val="00FD6FC0"/>
    <w:rsid w:val="00FD7F19"/>
    <w:rsid w:val="00FE05AE"/>
    <w:rsid w:val="00FE06A1"/>
    <w:rsid w:val="00FE0A2E"/>
    <w:rsid w:val="00FE0CFC"/>
    <w:rsid w:val="00FE0F63"/>
    <w:rsid w:val="00FE113F"/>
    <w:rsid w:val="00FE1903"/>
    <w:rsid w:val="00FE2334"/>
    <w:rsid w:val="00FE2518"/>
    <w:rsid w:val="00FE26EC"/>
    <w:rsid w:val="00FE363A"/>
    <w:rsid w:val="00FE473A"/>
    <w:rsid w:val="00FE54B5"/>
    <w:rsid w:val="00FE5769"/>
    <w:rsid w:val="00FE594E"/>
    <w:rsid w:val="00FE6393"/>
    <w:rsid w:val="00FE6841"/>
    <w:rsid w:val="00FE762F"/>
    <w:rsid w:val="00FE7758"/>
    <w:rsid w:val="00FE7C30"/>
    <w:rsid w:val="00FF022E"/>
    <w:rsid w:val="00FF058E"/>
    <w:rsid w:val="00FF08D8"/>
    <w:rsid w:val="00FF10A4"/>
    <w:rsid w:val="00FF1A33"/>
    <w:rsid w:val="00FF203D"/>
    <w:rsid w:val="00FF3167"/>
    <w:rsid w:val="00FF320E"/>
    <w:rsid w:val="00FF3228"/>
    <w:rsid w:val="00FF33FC"/>
    <w:rsid w:val="00FF33FE"/>
    <w:rsid w:val="00FF4531"/>
    <w:rsid w:val="00FF46B3"/>
    <w:rsid w:val="00FF46D7"/>
    <w:rsid w:val="00FF4CC3"/>
    <w:rsid w:val="00FF513B"/>
    <w:rsid w:val="00FF54EE"/>
    <w:rsid w:val="00FF588D"/>
    <w:rsid w:val="00FF62EE"/>
    <w:rsid w:val="00FF6895"/>
    <w:rsid w:val="00FF698E"/>
    <w:rsid w:val="00FF6A42"/>
    <w:rsid w:val="00FF721F"/>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5997B7E"/>
  <w15:docId w15:val="{0353CFF7-6210-401E-876F-92892BBDBF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99"/>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6C4137"/>
    <w:pPr>
      <w:tabs>
        <w:tab w:val="left" w:pos="440"/>
        <w:tab w:val="right" w:leader="dot" w:pos="9214"/>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cap"/>
    <w:basedOn w:val="Ttulo2"/>
    <w:next w:val="Normal"/>
    <w:link w:val="DescripcinCar"/>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cap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independiente2">
    <w:name w:val="Body Text 2"/>
    <w:basedOn w:val="Normal"/>
    <w:link w:val="Textoindependiente2Car"/>
    <w:uiPriority w:val="99"/>
    <w:unhideWhenUsed/>
    <w:locked/>
    <w:rsid w:val="00C12138"/>
    <w:pPr>
      <w:spacing w:after="120" w:line="480" w:lineRule="auto"/>
    </w:pPr>
  </w:style>
  <w:style w:type="character" w:customStyle="1" w:styleId="Textoindependiente2Car">
    <w:name w:val="Texto independiente 2 Car"/>
    <w:basedOn w:val="Fuentedeprrafopredeter"/>
    <w:link w:val="Textoindependiente2"/>
    <w:uiPriority w:val="99"/>
    <w:rsid w:val="00C12138"/>
    <w:rPr>
      <w:rFonts w:asciiTheme="minorHAnsi" w:hAnsiTheme="minorHAnsi"/>
      <w:lang w:val="es-CL" w:eastAsia="en-US"/>
    </w:rPr>
  </w:style>
  <w:style w:type="table" w:customStyle="1" w:styleId="Cuadrculadetablaclara1">
    <w:name w:val="Cuadrícula de tabla clara1"/>
    <w:basedOn w:val="Tablanormal"/>
    <w:uiPriority w:val="40"/>
    <w:rsid w:val="003C70A0"/>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TABLA">
    <w:name w:val="TABLA"/>
    <w:basedOn w:val="Normal"/>
    <w:qFormat/>
    <w:rsid w:val="00473CEA"/>
    <w:pPr>
      <w:spacing w:before="120" w:after="120"/>
    </w:pPr>
    <w:rPr>
      <w:rFonts w:eastAsia="Times New Roman"/>
      <w:sz w:val="20"/>
      <w:szCs w:val="20"/>
    </w:rPr>
  </w:style>
  <w:style w:type="paragraph" w:styleId="Textoindependiente3">
    <w:name w:val="Body Text 3"/>
    <w:basedOn w:val="Normal"/>
    <w:link w:val="Textoindependiente3Car"/>
    <w:uiPriority w:val="99"/>
    <w:semiHidden/>
    <w:unhideWhenUsed/>
    <w:locked/>
    <w:rsid w:val="005266D4"/>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5266D4"/>
    <w:rPr>
      <w:rFonts w:asciiTheme="minorHAnsi" w:hAnsiTheme="minorHAnsi"/>
      <w:sz w:val="16"/>
      <w:szCs w:val="16"/>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17109">
      <w:bodyDiv w:val="1"/>
      <w:marLeft w:val="0"/>
      <w:marRight w:val="0"/>
      <w:marTop w:val="0"/>
      <w:marBottom w:val="0"/>
      <w:divBdr>
        <w:top w:val="none" w:sz="0" w:space="0" w:color="auto"/>
        <w:left w:val="none" w:sz="0" w:space="0" w:color="auto"/>
        <w:bottom w:val="none" w:sz="0" w:space="0" w:color="auto"/>
        <w:right w:val="none" w:sz="0" w:space="0" w:color="auto"/>
      </w:divBdr>
    </w:div>
    <w:div w:id="47919099">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03979359">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3067979">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46895856">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399132307">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23748007">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4.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emf"/><Relationship Id="rId33" Type="http://schemas.openxmlformats.org/officeDocument/2006/relationships/image" Target="media/image13.pn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jpg"/><Relationship Id="rId37"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1.xml"/><Relationship Id="rId28" Type="http://schemas.openxmlformats.org/officeDocument/2006/relationships/image" Target="media/image8.png"/><Relationship Id="rId36" Type="http://schemas.openxmlformats.org/officeDocument/2006/relationships/image" Target="media/image16.png"/><Relationship Id="rId10" Type="http://schemas.openxmlformats.org/officeDocument/2006/relationships/customXml" Target="../customXml/item10.xml"/><Relationship Id="rId19" Type="http://schemas.openxmlformats.org/officeDocument/2006/relationships/image" Target="media/image1.png"/><Relationship Id="rId31" Type="http://schemas.openxmlformats.org/officeDocument/2006/relationships/image" Target="media/image11.emf"/><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7.jpeg"/><Relationship Id="rId30" Type="http://schemas.openxmlformats.org/officeDocument/2006/relationships/image" Target="media/image10.emf"/><Relationship Id="rId35" Type="http://schemas.openxmlformats.org/officeDocument/2006/relationships/image" Target="media/image15.png"/></Relationships>
</file>

<file path=word/_rels/footer1.xml.rels><?xml version="1.0" encoding="UTF-8" standalone="yes"?>
<Relationships xmlns="http://schemas.openxmlformats.org/package/2006/relationships"><Relationship Id="rId2" Type="http://schemas.openxmlformats.org/officeDocument/2006/relationships/hyperlink" Target="http://www.sma.gob.cl" TargetMode="External"/><Relationship Id="rId1" Type="http://schemas.openxmlformats.org/officeDocument/2006/relationships/hyperlink" Target="mailto:contacto.sma@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7EGUHgUl4deOncRyyXGdDBBHoRSaii/pmJWaZ6FJlpY=</DigestValue>
    </Reference>
    <Reference Type="http://www.w3.org/2000/09/xmldsig#Object" URI="#idOfficeObject">
      <DigestMethod Algorithm="http://www.w3.org/2001/04/xmlenc#sha256"/>
      <DigestValue>+s1BTBhN68zAj49fSl0jD08V8XzLKpcL94ai613KJ9k=</DigestValue>
    </Reference>
    <Reference Type="http://uri.etsi.org/01903#SignedProperties" URI="#idSignedProperties">
      <Transforms>
        <Transform Algorithm="http://www.w3.org/TR/2001/REC-xml-c14n-20010315"/>
      </Transforms>
      <DigestMethod Algorithm="http://www.w3.org/2001/04/xmlenc#sha256"/>
      <DigestValue>+O7nGV5Fb9FaPVRHb3rjBMaKrAkf+1cCptTl4q2g0X8=</DigestValue>
    </Reference>
    <Reference Type="http://www.w3.org/2000/09/xmldsig#Object" URI="#idValidSigLnImg">
      <DigestMethod Algorithm="http://www.w3.org/2001/04/xmlenc#sha256"/>
      <DigestValue>K1b2o354yoN3r0pjl2RK27r5Z+LTsnl4AC+kujYrnMo=</DigestValue>
    </Reference>
    <Reference Type="http://www.w3.org/2000/09/xmldsig#Object" URI="#idInvalidSigLnImg">
      <DigestMethod Algorithm="http://www.w3.org/2001/04/xmlenc#sha256"/>
      <DigestValue>6DY3Iq9To7Xaoz+KNMiJWCVi/tjy0N74dnOgzbSf47E=</DigestValue>
    </Reference>
  </SignedInfo>
  <SignatureValue>TrwO+e3SxE9UMvYrWMvwujKBFVwZvP/H337plPTpnjrwHbEPsY6hjYjBBHHFH198Db/4WcBlNt8M
0RuBz/529WwASKFfsHEg7JLcmIn9Ou1Qzvm64kfhVGDeWNV2z1p0JbDEyF0x2Mdi8XcD+nvolHmM
GDwfHa9ecMK09nO4CjNYE8vamHO8O9sallMuJi4Fediw5vDBu45lgPu2aiPNAw84/UdiS7R8DB45
ZEfeDXUaR1Vy4cTSWt8fJ8U9SwXgtN0TaVXF7lpXCIcPzVrlfww8S8D8ZXazw3mGDSG9KYuc9A5a
0xKSPUSx4NrAQaUbKMrdfvwgcw8R84nfLiOQRQ==</SignatureValue>
  <KeyInfo>
    <X509Data>
      <X509Certificate>MIIHOjCCBiKgAwIBAgIQLvu/qXYcTN1i5C7dfuiUx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RIZ/lNUi39Xb5MnrKSH0KQuIk4j1BmNVcfRPGE+fW6/sYXZPDUkSoh5Qk0MTmiiQEO0Usv1zS6bGbbzAtBoV7Ya8Ksgi3WksCR4yj4mzl6814FrJgLMoSll3kPYw95zS0eyvb9dqxMhLwRQ3Gtc6swtgILfHmUwtDaOwKPJhbMEMWG4tAKPm9tcH+TU5+5Ez0q3bUTosyq2MbkLQpj4aQ/+DvM54jspGrFevK+3ur/65rSMK6RB4ODPrsVifE1+GAJEH89T3SLf0c9OhC2BJTZfo/pCVWMRRHaZBIziaNX0NECdJAYR44iSWn7CAClTgw5pEVbeMEnPxzyb/EdxDh</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H5ez3eVX+YZrJGcl6iDg63/7B6KrsxZjgBV5E46RNbg=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VpyMDV5nEyjgL+PYKlf3Y0HPNBcGoNpicEnuTwT0pKY=</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0h88OCr8qACNerNmc++uVmRNfXT9aMpeP+0wJFNPeTs=</DigestValue>
      </Reference>
      <Reference URI="/word/endnotes.xml?ContentType=application/vnd.openxmlformats-officedocument.wordprocessingml.endnotes+xml">
        <DigestMethod Algorithm="http://www.w3.org/2001/04/xmlenc#sha256"/>
        <DigestValue>9Ejv04CDfZiW3ReSSpqbpxRHH7q7zOPpyOdSY7yN45c=</DigestValue>
      </Reference>
      <Reference URI="/word/fontTable.xml?ContentType=application/vnd.openxmlformats-officedocument.wordprocessingml.fontTable+xml">
        <DigestMethod Algorithm="http://www.w3.org/2001/04/xmlenc#sha256"/>
        <DigestValue>xOrUkBZ6OpI799IivKQjxl0uymWRegSIgG6yWlhdSrE=</DigestValue>
      </Reference>
      <Reference URI="/word/footer1.xml?ContentType=application/vnd.openxmlformats-officedocument.wordprocessingml.footer+xml">
        <DigestMethod Algorithm="http://www.w3.org/2001/04/xmlenc#sha256"/>
        <DigestValue>LEEaFY91a/jc3klQjdElW6I+Dm3Pcy8wrMQLiltcvjg=</DigestValue>
      </Reference>
      <Reference URI="/word/footer2.xml?ContentType=application/vnd.openxmlformats-officedocument.wordprocessingml.footer+xml">
        <DigestMethod Algorithm="http://www.w3.org/2001/04/xmlenc#sha256"/>
        <DigestValue>IMKR7GrGrw54tmmErU2bBvwXEQN6Ws76LoBmzvBcpm4=</DigestValue>
      </Reference>
      <Reference URI="/word/footnotes.xml?ContentType=application/vnd.openxmlformats-officedocument.wordprocessingml.footnotes+xml">
        <DigestMethod Algorithm="http://www.w3.org/2001/04/xmlenc#sha256"/>
        <DigestValue>SgnpQ2IbJiBGEtbd/2dX6ugJK9lNP7AMuRgTbKq/pIc=</DigestValue>
      </Reference>
      <Reference URI="/word/header1.xml?ContentType=application/vnd.openxmlformats-officedocument.wordprocessingml.header+xml">
        <DigestMethod Algorithm="http://www.w3.org/2001/04/xmlenc#sha256"/>
        <DigestValue>V0lBSlp/NKdT9yvSiMB1GsKAon5G2y6eQK0ykmxHN6M=</DigestValue>
      </Reference>
      <Reference URI="/word/media/image1.png?ContentType=image/png">
        <DigestMethod Algorithm="http://www.w3.org/2001/04/xmlenc#sha256"/>
        <DigestValue>+wA0g8WSV7xPBup8a8RZaeFVEXsWkZ/IdHfGb3SlioA=</DigestValue>
      </Reference>
      <Reference URI="/word/media/image10.emf?ContentType=image/x-emf">
        <DigestMethod Algorithm="http://www.w3.org/2001/04/xmlenc#sha256"/>
        <DigestValue>g9OukDVClVwyYXSJ1N/ig4VXJ141c2WOYkPa2bc31h4=</DigestValue>
      </Reference>
      <Reference URI="/word/media/image11.emf?ContentType=image/x-emf">
        <DigestMethod Algorithm="http://www.w3.org/2001/04/xmlenc#sha256"/>
        <DigestValue>C8PVwNkBazSPMERTqLKSGXo26pC7NpaKHsBUYsqV72U=</DigestValue>
      </Reference>
      <Reference URI="/word/media/image12.jpg?ContentType=image/jpeg">
        <DigestMethod Algorithm="http://www.w3.org/2001/04/xmlenc#sha256"/>
        <DigestValue>6tP47VB5Ha+Gj2J7nsf6fGN8hHHKccD9JyY6okP3P9Q=</DigestValue>
      </Reference>
      <Reference URI="/word/media/image13.png?ContentType=image/png">
        <DigestMethod Algorithm="http://www.w3.org/2001/04/xmlenc#sha256"/>
        <DigestValue>EcbtXndgTcG9EP7yIAoG/MiezDU0JTAsyDNH2QwH8rw=</DigestValue>
      </Reference>
      <Reference URI="/word/media/image14.png?ContentType=image/png">
        <DigestMethod Algorithm="http://www.w3.org/2001/04/xmlenc#sha256"/>
        <DigestValue>aWSVrg1TlrPCe/8bHYFvji6cCsfBFNokka9H3B5Az1c=</DigestValue>
      </Reference>
      <Reference URI="/word/media/image15.png?ContentType=image/png">
        <DigestMethod Algorithm="http://www.w3.org/2001/04/xmlenc#sha256"/>
        <DigestValue>A9AWEL7BfHYMe9o3Ia7WS347Koj0fVQ4W7iht7gK844=</DigestValue>
      </Reference>
      <Reference URI="/word/media/image16.png?ContentType=image/png">
        <DigestMethod Algorithm="http://www.w3.org/2001/04/xmlenc#sha256"/>
        <DigestValue>tlQDzoDoA3YHMFqL7Zf/2eFymBQpnuLc7huA+KAg5lQ=</DigestValue>
      </Reference>
      <Reference URI="/word/media/image2.emf?ContentType=image/x-emf">
        <DigestMethod Algorithm="http://www.w3.org/2001/04/xmlenc#sha256"/>
        <DigestValue>JqAlFPtYZ+yJJGaPLxRDgjjnBHY85yyzRNsxd41fEFo=</DigestValue>
      </Reference>
      <Reference URI="/word/media/image3.emf?ContentType=image/x-emf">
        <DigestMethod Algorithm="http://www.w3.org/2001/04/xmlenc#sha256"/>
        <DigestValue>G2iyRs9AspYG+VXx8LTQKjPK20aGgtecfhc9jPc6iiM=</DigestValue>
      </Reference>
      <Reference URI="/word/media/image4.png?ContentType=image/png">
        <DigestMethod Algorithm="http://www.w3.org/2001/04/xmlenc#sha256"/>
        <DigestValue>sklYJ2ibd5H9ImINE+gMxw/mX3rExX6DrskLotLkiTg=</DigestValue>
      </Reference>
      <Reference URI="/word/media/image5.emf?ContentType=image/x-emf">
        <DigestMethod Algorithm="http://www.w3.org/2001/04/xmlenc#sha256"/>
        <DigestValue>qpWj8TJmwecmWnHO4EEUSCvEG4c2Fs2+qWtvcIjmqVA=</DigestValue>
      </Reference>
      <Reference URI="/word/media/image6.png?ContentType=image/png">
        <DigestMethod Algorithm="http://www.w3.org/2001/04/xmlenc#sha256"/>
        <DigestValue>o87XsxYTmLtoCop10niCUjjzeBaOyDfgpa9AHyOAVtc=</DigestValue>
      </Reference>
      <Reference URI="/word/media/image7.jpeg?ContentType=image/jpeg">
        <DigestMethod Algorithm="http://www.w3.org/2001/04/xmlenc#sha256"/>
        <DigestValue>R0qKwgR3rYrFZv9gJyUZeBOd5vlqpu7gKJP1ZeQgPk8=</DigestValue>
      </Reference>
      <Reference URI="/word/media/image8.png?ContentType=image/png">
        <DigestMethod Algorithm="http://www.w3.org/2001/04/xmlenc#sha256"/>
        <DigestValue>kU+9eLtkfPsAkRWe5h+MebMs0WBic2ne6AEP9rIWtHo=</DigestValue>
      </Reference>
      <Reference URI="/word/media/image9.emf?ContentType=image/x-emf">
        <DigestMethod Algorithm="http://www.w3.org/2001/04/xmlenc#sha256"/>
        <DigestValue>pIAcJLXEfqkBv0xvfiYOLnqQ+L31W+hyCLjDv+Pr1lw=</DigestValue>
      </Reference>
      <Reference URI="/word/numbering.xml?ContentType=application/vnd.openxmlformats-officedocument.wordprocessingml.numbering+xml">
        <DigestMethod Algorithm="http://www.w3.org/2001/04/xmlenc#sha256"/>
        <DigestValue>kcWZDDm9+NWmnNu0Zh0MrbRN9koxfOXZ/n4fZLHRe1c=</DigestValue>
      </Reference>
      <Reference URI="/word/settings.xml?ContentType=application/vnd.openxmlformats-officedocument.wordprocessingml.settings+xml">
        <DigestMethod Algorithm="http://www.w3.org/2001/04/xmlenc#sha256"/>
        <DigestValue>wjruc2ZFYU+9Z5YNgS/TZdKCMl1UF9/LlzwtpsQib+k=</DigestValue>
      </Reference>
      <Reference URI="/word/styles.xml?ContentType=application/vnd.openxmlformats-officedocument.wordprocessingml.styles+xml">
        <DigestMethod Algorithm="http://www.w3.org/2001/04/xmlenc#sha256"/>
        <DigestValue>SCTDeekWdBuxUUhMGxdZkMrcjV2Kp169ZjiV/I+pBTg=</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ZEN3CLi6sQym3DECEm0kfHAf4KKDk8iWfrKtBeInRfE=</DigestValue>
      </Reference>
    </Manifest>
    <SignatureProperties>
      <SignatureProperty Id="idSignatureTime" Target="#idPackageSignature">
        <mdssi:SignatureTime xmlns:mdssi="http://schemas.openxmlformats.org/package/2006/digital-signature">
          <mdssi:Format>YYYY-MM-DDThh:mm:ssTZD</mdssi:Format>
          <mdssi:Value>2018-07-12T18:43:04Z</mdssi:Value>
        </mdssi:SignatureTime>
      </SignatureProperty>
    </SignatureProperties>
  </Object>
  <Object Id="idOfficeObject">
    <SignatureProperties>
      <SignatureProperty Id="idOfficeV1Details" Target="#idPackageSignature">
        <SignatureInfoV1 xmlns="http://schemas.microsoft.com/office/2006/digsig">
          <SetupID>{BE322B64-3944-48A0-99F8-A0222543DBE9}</SetupID>
          <SignatureText/>
          <SignatureImage>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n//f/9//3//f/9//3//f/9//3//f/9//3//f/9//3//f/9//3//f/9//3//f/9//3//f/9//3//f/9//3//f/9//3//f/9//3//f/9//3//f/9//3//f/9//3//f/9//3//f/9//3//f/9//3//f/9//3//f/9//3//f/9//3//f/9//3//f/9//3//f/9//3//f/9//3//f/9//3//f/9//3//f/9//3//f/9//3//f/9//3//f/9//3//f/9//3//f/9//3//f/9//3//f/9//3//f/9//3//f/9//3//f/9//3//f/9//3//f/9//3//f/9//3//f/9//3//f/9//3//f/9//3//f/9//3//f/9//3//f/9//3//f/9//3//f/9//3//f/9//3//f/9//3//f/9//n//f/9//3/+f/9//3//f/5//3//f/9//3//f/9//3//f/9//3//f/9//3//f/9//3//f/9//3//f/9//3//f/9//3//f/9//3//f/9//3//f/9//3//f/9//3//f/9//3//f/9//3//f/9//3//f/9//3//f/9//3//f/9//3//f/9//3//f/9//3//f/9//3//f/9//3//f/9//3//f/9//3//f/9//3//f/9//3//f/9//3//f/9//3//f/9//3//f/9//3//f/9/3nv/f/9//3//f/9//3//f/9//3//f/9//3//f/9//3//f713/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3//f/9//3//f/5//3//f/9//3//f/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2018-07-12T18:43:04Z</xd:SigningTime>
          <xd:SigningCertificate>
            <xd:Cert>
              <xd:CertDigest>
                <DigestMethod Algorithm="http://www.w3.org/2001/04/xmlenc#sha256"/>
                <DigestValue>TZRBbnZSnjW0z7X7+LzFZp70KDy6LxrGCTH4QZuGOkk=</DigestValue>
              </xd:CertDigest>
              <xd:IssuerSerial>
                <X509IssuerName>E=e-sign@e-sign.cl, CN=E-Sign Firma Electronica Avanzada para Estado de Chile CA, OU=Class 2 Managed PKI Individual Subscriber CA, OU=Symantec Trust Network, O=E-Sign S.A., C=CL</X509IssuerName>
                <X509SerialNumber>62451641683945578333637244733975205060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zP8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0XckSt53AAAAAGgdUQzIQ2cAAQAAAIgGMAwAAAAAyMxWDAMAAADIQ2cAGNRWDAAAAADIzFYM44WgAgMAAAACAAAAAAAAAFgAAABozdECYFUmAClek3YAAGcADlyTduBbk3aIVSYAZAEAAIFiD3aBYg92OKY+DAAIAAAAAgAAAAAAAKhVJgAWag92AAAAAAAAAADcViYABgAAANBWJgAGAAAAAAAAAAAAAADQViYA4FUmAOLqDnYAAAAAAAIAAAAAJgAGAAAA0FYmAAYAAABMEhB2AAAAAAAAAADQViYABgAAAAAAAAAMViYAii4OdgAAAAAAAgAA0FYm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DoKoPj///IBAAAAAAAA/Dt/A4D4//8IAFh++/b//wAAAAAAAAAA4Dt/A4D4/////wAAAAAmAPVx1XcYXCYA9XHVd4DNKAD+////jOPQd/Lg0HeMmzQMSIJqANCZNAyoVSYAFmoPdgAAAAAAAAAA3FYmAAYAAADQViYABgAAAAAAAAAAAAAA5Jk0DHhcPQzkmTQMAAAAAHhcPQz4VSYAgWIPdoFiD3YAAAAAAAgAAAACAAAAAAAAAFYmABZqD3YAAAAAAAAAADZXJgAHAAAAKFcmAAcAAAAAAAAAAAAAAChXJgA4ViYA4uoOdgAAAAAAAgAAAAAmAAcAAAAoVyYABwAAAEwSEHYAAAAAAAAAAChXJgAHAAAAAAAAAGRWJgCKLg52AAAAAAACAAAoVyY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n//f/5//3/+f/9//n//f/5//3/+f/9//3//f/9//3//f/9//3//f/9//3//f/9//3//f/9//3//f/9//3//f/9//3//f/9//3//f/9//3//f/9//3//f/9//3//f/9//3//f/9//3//f/9//3//f/9//3//f/9//3//f/9//3//f/9//3//f/9//3//f/9//3//f/9//3//f/9//3//f/9//3//f/9//3//f/9//3//f/9//3//f/9//3//f/9//3//f/9//3/ee/9//3//f/9//3//f/9//3//f/9//3//f/9//3//f/9//3//f/9//3//f/9//3//f/9//3//f/9//3//f/9//3//f/9//3//f/9//3//f/9//3//f/9//3//f/9//3//f/9//3//f/9//3//f/9//3//f/9//3//f/9//3//f/9//3//f/9//3//f/9/AAD/f/9//3//f/9//3//f/9//3//f/9//3//f/9//3//f/9//3//f/9//3//f/9//3//f/9//3//f/9//3//f/9//3//f/9//3//f/9//3//f/9//3//f/9//3//f/9//3//f/9//3//f/9//3//f/9//3//f/9//3//f/9//3//f/9//3//f/9//3//f/9//3//f/9//3//f/9//3//f/9//3//f/9//3//f/9//3//f/9//3//f/9//3//f/9//3//f/9//3//f/9//3//f/9//3//f/9//3//f/9//3//f/9//3//f/9//3//f/9//3//f/9//3//f/9//3//f/9//3//f/9//3//f/9//3//f/9//3//f/9//3//f/9//3//f/9//3//f/9//3//f/9//3//f/9//3//f/9//3//f/9//3//f/9//3//f/9//3//f/9//3//f/9//3//f/9//3//f/9//3//f/9//3//f/9//3//f/9//3//f/9//3//f/9//3//f/9//3//f/9//3//f/9/vXf/f/9//3//f/9//3//f/9//3//f/9//3//f/9//3//f/9//3//f/9//3//f/9//3//f/9//3//f/9//3//f/9//3//f/9//3//f/9//3//f/9//3//f/9//3//f/9//3//f/9//38AAP9//3//f/9//3//f/9//3//f/9//3//f/9//3//f/9//3//f/9//3//f/9//3//f/9//3//f/9//3//f/9//3//f/9//3//f/9//3//f/9//3//f/9//3//f/9//3//f/9//3//f/9//3//f/9//3//f/9//3//f/9//3//f/9//3//f/9//3//f/9//3//f/9//3//f/9//3//f/9//3//f/9//3//f/9//3//f/9//3//f/9//3//f/9//3//f/9//3//f/9//3//f/9//3//f/9//3//f/9//3//f/9//3//f/9//3//f/9//3//f/9//3//f/9//3//f/9//3//f/9//3//f/9//3//f/9//3//f/9//3//f/9//3//f/9//3//f/9//3//f/9//3//f/9//3//f/9//3//f/9//3//f/9//3//f/9//3//f/9//3//f/9//3//f/9//3//f/9//3//f/9//3//f/9//3//f957/3/+f/9/3nv/f/9//3//f/9//3//f/9//3/ee957/3//f/9//3//f/9//3//f/9//3//f/9//3//f/9//3//f/9//3//f/9//3//f/9//3//f/9//3//f/9//3//f/9//3//f/9//3//f/9//3//f/9//3//f/9//3//f/9//3//f/9//3//fwAA/3//f/9//3//f/9//3//f/9//3//f/9//3//f/9//3//f/9//3//f/9//3//f/9//3//f/9//3//f/9//3//f/9//3//f/9//3//f/9//3//f/9//3//f/9//3//f/9//3//f/9//3//f/9//3//f/9//3//f/9//3//f/9//3//f/9//3//f/9//3//f/9//3//f/9//3//f/9//3//f/9//3//f/9//3//f/9//3//f/9//3//f/9//3//f/9//3//f/9//3//f/9//3//f/9//3//f/9//3//f/9//3//f/9//3//f/9//3//f/9//3//f/9//3//f/9//3//f/9//3//f/9//3//f/9//3//f/9//3//f/9//3//f/9//3//f/9//3//f/9//3//f/9//3//f/9//3//f/9//3//f/9//3//f/9//3//f/9//3//f/9//3//f/9//3//f/9//3//f/9//3//f/9//3//f/9//3//f957/3//f/9//3//f/9//3//f/9//3//f/9//3//f1tr/3//f/9//3//f/9//3//f/9//3//f/9//3//f/9//3//f/9//3//f/9//3//f/9//3//f/9//3//f/9//3//f/9//3//f/9//3//f/9//3//f/9//3//f/9//3//f/9//3//f/9/AAD/f/9//3//f/9//3//f/9//3//f/9//3//f/9//3//f/57/3//f/9//3//f/9//3//f/9//3//f/5//3/+f/5//3//f/9//3//f/9//3//f/9//3//f/9//3//f/9//3//f/9//3//f/9//3//f/9//3//f/9//3//f/9//3//f/9//3//f/9//3//f/9//3//f/9//3//f/9//3//f/9//3//f/9//3//f/9//3//f/9//3//f/9//3//f/9//3//f/9//3//f/9//3//f/9//3//f/9//3//f/9//3//f/9//3//f/9//3//f/9//3//f/9//3//f/9//3//f/9//3//f/9//3//f/9//3//f/9//3//f/9//3//f/9//3//f/9//3//f/9//3//f/9//3//f/9//3//f/9//3//f/9//3//f/9//3//f/9//3//f/9//3//f/9//3//f/9//3//f/9//3//f/9//3//f/9//3//f/9/vXf/f/9//3//f/9//3//f/9//3//f/9//3+1VlJK/3/ee/9/33v/f/9//3//f/9//3//f/9//3//f/9//3//f/9//3//f/9//3//f/9//3//f/9//3//f/9//3//f/9//3//f/9//3//f/9//3//f/9//3//f/9//3//f/9//3//f/9//38AAP9//3//f/9//3//f/9//3//f/9//3//f/9//3//f/9//3/+f/9//n//f/9//3//f/9//3//f/9//3/+f/9//X//f/9//3//f/9//3//f/9//3//f/9//3//f/9//3//f/9//3//f/9//3//f/9//3//f/9//3//f/9//3//f/9//3//f/9//3//f/9//3//f/9//3//f/9//3//f/9//3//f/9//3//f/9//3//f/9//3//f/9//3//f/9//3//f/9//3//f/9//3//f/9//3//f/9//3//f/9//3//f/9//3//f/9//3//f/9//3//f/9//3//f/9//3//f/9//3//f/9//3//f/9//3//f/9//3//f/9//3//f/9//3//f/9//3//f/9//3//f/9//3//f/9//3//f/9//3//f/9//3//f/9//3//f/9//3//f/9//3//f/9//3//f/9//3//f/9//3//f/9//3//f/9//3//f/9//3//f/9//3/ee/9//3//f/9//3//f/9//3//f4wxKSX/f5xz/3//f/9//3//f/9//3//f/9//3//f/9//3//f/9//3//f/9//3//f/9//3//f/9//3//f/9//3//f/9//3//f/9//3//f/9//3//f/9//3//f/9//3//f/9//3//f/9//3//fwAA/3//f/9//3//f/9//3//f/9//3//f/9//3//f/9//3/+f/9//3//f/9//3//f997n3f/f/9//3//f/9//n/+f/9//3//f/9//3//f/9//3//f/9//3//f/9//3//f/9//3//f/9//3//f/9//3//f/9//3//f/9//3//f/9//3//f/9//3//f/9//3//f/9//3//f/9//3//f/9//3//f/9//3//f/9//3//f/9//3//f/9//3//f/9//3//f/9//3//f/9//3//f/9//3//f/9//3//f/9//3//f/9//3//f/9//3//f/9//3//f/9//3//f/9//3//f/9//3//f/9//3//f/9//3//f/9//3//f/9//3//f/9//3//f/9//3//f/9//3//f/9//3//f/9//3//f/9//3//f/9//3//f/9//3//f/9//3//f/9//3//f/9//3//f/9//3//f/9//3//f/9//3//f/9//3//f/9//3//f/9/Gmf/f/9//3//f/9//3//f/9//3//f/9/3nv3Xowx/3//f/9//3//f/9//3//f/9//3//f/9//3//f/9//3//f/9//3//f/9//3//f/9//3//f/9//3//f/9//3//f/9//3//f/9//3//f/9//3//f/9//3//f/9//3//f/9//3//f/9/AAD/f/9//3//f/9//3//f/9//3//f/9//3//f/9//3//f/9//3//f/9//3//f797PGdda793/3//f/9//3//f/9//3//f/9//3//f/9//3//f/9//3//f/9//3//f/9//3//f/9//3//f/9//3//f/9//3//f/9//3//f/9//3//f/9//3//f/9//3//f/9//3//f/9//3//f/9//3//f/9//3//f/9//3//f/9//3//f/9//3//f/9//3//f/9//3//f/9//3//f/9//3//f/9//3//f/9//3//f/9//3//f/9//3//f/9//3//f/9//3//f/9//3//f/9//3//f/9//3//f/9//3//f/9//3//f/9//3//f/9//3//f/9//3//f/9//3//f/9//3//f/9//3//f/9//3//f/9//3//f/9//3//f/9//3//f/9//3//f/9//3//f/9//3//f/9//3//f/9//3//f/9//3//f99/v3cbZ7dWVErJHDtn/3//f/9//3//f/9//3//f/9//3//f/9//3//f/9//3//f/9//3//f/9//3//f/9//3//f/9//3//f/9//3//f/9//3//f/9//3//f/9//3//f/9//3//f/9//3//f/9//3//f/9//3//f/9//3//f/9//3//f/9//3//f/9//38AAP9//3//f/9//3//f/9//3//f/9//3//f/9//3//f/9//3//f/9//3//f/9/33+QNZhWNUr/f/9//3//f997/3//f/5//n//f/1//n/+f/5//n/+f/5//n/+f/5//n/+f/5//n/+f/5//n/+f/5//n/+f/5//n/+f/5//n/+f/5//n/+f/5//n/+f/5//n/+f/5//n/+f/5//n/+f/5//3//f/9//3//f/9//3//f/9//3//f/9//3//f/9//3//f/9//3//f/9//3//f/9//3//f/9//3//f/9//3//f/9//3//f/9//3//f/9//3//f/9//3//f/9//3//f/9//3//f/9//3//f/9//3//f/9//3//f/9//3//f/9//3//f/9//3//f/9//3//f/9//3/ff/9//3//f/9//3//f/9//3//f/9//3//f/9/33//f/9//3/ff99/33//f/9//3//f797Xm+5WndS8z1OKS4pkDHSOfNBVk64Wjxrv3f/f/9//3//f/9//3//f/9//3//f/9//3//f/9//3//f/9//3//f/9//3//f/9//3//f/9//3//f/9//3//f/9//3//f/9//3//f/9//3//f/9//3//f/9//3//f/9//3//f/9//3//f/9//3//f/9//3//f/9//3//f/9//3//fwAA/3//f/9//3//f/9//3//f/9//3//f/9//3//f/9//3//f/9//3//f/9//3//f/NB/3/aWnhS/3+/d/9//3/ff/9//3//f/9//3//f/9//3//f/9//3//f/9//3//f/9//3//f/9//3//f/9//3//f/9//3//f/9//3//f/9//3//f/9//3//f/9//3//f/9//3//f/9//3//f/9//3//f/9//3//f/9//3//f/9//3//f/9//3//f/9//3//f/9//3//f/9//3//f/9//3//f/9//3//f/9//3//f/9//3//f/9//3//f/9//3//f/9//3//f/9//3//f/9//3//f/9//3//f/9//3//f/9//3//f/9//3//f/9//3//f99//3//f/9//3//f/9//3//f/9//3//f/9//3//f/9//3//f/9//3/ff/9//3//f/9/n3d+bxxnuFZVStE9jzFNLdE9sTnzQZhW/GIdZ/9//3//f/9//3//f/9//3//f/9//3//f/9/33v/f/9//3//f/9//3//f/9//3//f/9//3//f/9//3//f/9//3//f/9//3//f/9//3//f/9//3//f/9//3//f/9//3//f/9//3//f/9//3//f/9//3//f/9//3//f/9//3//f/9//3//f/9//3//f/9//3//f/9/AAD/f/9//3//f/9//3//f/9//3//f/9//3//f/9//3//f/9//3//f/9//3//f/9/l1Kfd/9/mVYVRv9/33+/e/9/f3O/f99//3+/e597n3efe79/33/ff99/v3/ff99/33+/f99/33/ff79/33/ff99/33/ff99//3/ff/9/33/ff79/33+/f99/v3/ff79/33/ff99/33/ff99/33/ff/9/33/ff99//3//f/9//3//f99//3//f/9//3//f/9//3//f/9//3//f/9//3//f/9//3//f/9//3/ff/9//3//f/9//3//f/9//3//f/9//3/ff/9//3//f99//3//f/9//3//f/9//3//f/9//3//f99//3//f/9//3//f/9//3/ff/9/33//f/9//3//f/9/33v/f/9//3+/d31vGmPZXlZOVUoTQtI9jzWPMW4xjzHyQTVKl1L7Yl1vv3v/f/9/v3v/f/9/n3f/f/9//3+/d99/33/ff/9//3//f/9//3/ff/9//3//f/9//3//f/9//3//f/9//3//f/9//3//f/9//3//f/9//3//f/9//3//f/9//3//f/9//3//f/9//3//f/9//3//f/9//3//f/9//3//f/9//3//f/9//3//f/9//3//f/9//3//f/9//3//f/9//3//f/9//38AAP9//3//f/9//3//f/9//3//f/9//3//f/9//3//f/9//3//f/9//3//f/9//3/ZXv9/v3f/f1dOsjm/e9xe7iDwIM8crhiNFPAgESURJc8g8CDPIPAgzyDwIM8g8CDPIBIpESUyKREpEikRJTIpESkyKTIpMy0yLVMtMikyLRIpUzFTLVQxUy1TMVMtVDFTLXQxVDF0NXQxdDFUMXQ1czFxMXAxkTWRNbI1kjWzObI5FkYVRjZKNkpXTldKWE5XTphWl1a4VpdWuFaXVrhWl1bZXtha2V64WtlauFrZXtla2l7ZWvpe2V7aXtla+l7ZXhtj+mIbZxpjG2P6YhtjGmM8aztnPGs7ZzxrO2c8aztnfW9ca1xrGmP6Ytha2Fq3VrdWllJ2UlRKM0byPfE90DnxPdA5sDmwNfI9VEq4WvlePGtda59zv3v/f/9//3//f/9//3//f/9//3//f/9//3//f997/3//f99/33/ff/9//39fb3hSkTVvLbA1VUq3VrZW9157b957/3//f/9//3//f/9//3//f/9//3//f/9//3//f/9//3//f/9//3//f/9//3//f/9//3//f/9//3//f/9//3//f/9//3//f/9//3//f/9//3//f/9//3//f/9//3//f/9//3//f/9//3//f/9//3//f/9//3//fwAA/3//f/9//3//f/9//3//f/9//3//f/9//3//f/9//3//f/9//3//f/9//3//fxpj33v/f593/3/cXmoQSQxyMdtev3f/f/9//3//f/9//3//f/9//3//f/9//3//f/9/33vff99733/fe99/33vff793v3u/e997v3vfe793v3t/c59zf3Ofc39zn3N/c59zf3Ofc39zn3N/c59zf3Ofc593v3efd593n3efd39zn3cdZz1nHWc+az5rX29fb39vG2MbZxpjG2cbYxtnGmMbZ9la+V7ZXvpe2V76Xtla2V7ZWtle2VrZXtla2V7ZWtlel1a4VpdWuFaXVrdWl1a4VrdWt1q3Vrdat1a3WrdWt1qWUrdWt1bYXvleG2c7Z1xrO2tcb3xvnne/e/9//3//f997/3//f/9//3//f/9//3//f/9//3//f/9//3//f/9/33//f/9//3//f/9//3//f/9//3/fe/9//3+fc/9/d1KJFG8xd1Kfd/9//3//f/9//3//f/9//3//f/9//3//f/9//3//f/9//3//f/9//3//f/9//3//f/9//3//f/9//3//f/9//3//f/9//3//f/9//3//f/9//3//f/9//3//f/9//3//f/9//3//f/9//3//f/9//3//f/9//3//f/9//3//f/9//3//f/9/AAD/f/9//3//f/9//3//f/9//3//f/9//3//f/9//3//f/9//3//f/5//3//f/9/Wmv/f553/39fb/9/3V7vINQ9dU6dc/9//3//f753vnf/f/9//3//f/9//3//f/9//3//f/9//3//f/9//3//f/9//3//f/9//3//f/9//3//f/9//3//f/9//3//f/9//3//f/9//3//f/9//3//f/9//3//f/9//3//f/9//3//f/9//3//f/9//3//f/9//3//f/9//3//f/9//3//f/9//3//f/9//3//f/9//3//f/9//3//f/9//3//f/9//3//f/9//3//f/9//3//f/9//3//f/9//3//f/9//3//f/9//3//f/9//3//f/9/33v/f/9//3//f/9//3//f/9//3//f/9/33v/f/9//3//f/9//3//f/9//3//f/9//3//f/9//3//f/9//3//f/9//3/fe/9/33vff/9/bzGxNd9/33//f/9/33+/e997/3//f997/3/ee/9//3//f/9//3//f/9//3//f/9//3//f/9//3//f/9//3//f/9//3//f/9//3//f/9//3//f/9//3//f/9//3//f/9//3//f/9//3//f/9//3//f/9//3//f/9//3//f/9//3//f/9//3//f/9//3//f/9//38AAP9//3//f/9//3//f/9//3//f/9//3//f/9//3//f/9//3//f/9//n/+f/5//Xubc713/3//f/9/v3v/fxlKOEq/d/9/3nucc/9//3//f/9//3//f/9//3//f/9//3//f/9//3//f/9//3//f/9//3//f/9//3//f/9//3//f/9//3//f/9//3//f/9//3//f/9//3//f/9//3//f/9//3//f/9//3//f/9//3//f/9//3//f/9//3//f/9//3//f/9//3//f/9//3//f/9//3//f/9//3//f/9//3//f/9//3//f/9//3//f/9//3//f997/3//f/9/33v/f99//3//f/9//3//f/9//3//f/9//3//f/9//3//f/9//3//f/9//3//f/9//3//f/9//3/fe/9//3//f/9//3//f997/3//f/9//3//f/9//3//f997/3//f/9//3//f/9//3//f/9//3+dc/9/CiG4Wr97v3vff/9//3//f/9//3//f/9//3//f/9//3//f/9//3//f/9//3//f/9//3//f/9//3//f/9//3//f/9//3//f/9//3//f/9//3//f/9//3//f/9//3//f/9//3//f/9//3//f/9//3//f/9//3//f/9//3//f/9//3//f/9//3//f/9//3//f/9//3//fwAA/3//f/9//3//f/9//3//f/9//3//f/9//3//f/9//3//f/5//3/+e/9//n/+f917e2//f/9/33//f99/3395Urha33//f/9//3//f957/3//f/9//3//f/9//3//f/9//3//f/9//3//f/9//3//f/9//3//f/9//3//f/9//3//f/9//3//f/9//3//f/9//3//f/9//3//f/9//3//f/9//3//f/9//3//f/9//3//f/9//3//f/9//3//f/9//3//f/9//3//f/9//3//f/9//3//f/9//3//f/9//3//f/9//3//f/9//3//f/9//3//f/9//3//f/9//3//f/9//3//f/9//3//f/9//3//f/9//3//f/9//3//f/9//3//f/9//3//f/9//3//f/9//3//f/9//3//f/9//3//f/9//3//f/9//3//f/9//3//f/9//3//f/9//3//f/9/33v/f/9/hhBcb/9//3//f/9//3//f/9//3//f/9//3//f/9//3//f/9//3//f/9//3//f/9//3//f/9//3//f/9//3//f/9//3//f/9//3//f/9//3//f/9//3//f/9//3//f/9//3//f/9//3//f/9//3//f/9//3//f/9//3//f/9//3//f/9//3//f/9//3//f/9//3//f/9/AAD/f/9//3//f/9//3//f/9//3//f/9//3//f/9//3//f/9//3//f/9//3//f/9//3/4Xv9//3//f/9//3//f/9/E0L6Xt9//3//f/9/3nv/f/9//3//f/9//3//f/9//3//f/9//3//f/9//3//f/9//3//f/9//3//f/9//3//f/9//3//f/9//n/+f/5//n/+f/9//3//f/9//3//f/9//3//f/9//3//f/9//3//f/9//3//f/9//3//f/9//3//f/9//3//f/9//3//f/9/3nv/f/9//3/+f/9//3//f/5//3/+f/1//n//f/9//3//f/9//3//f/9//3//f997/3//f/9//3//f/9//3/9f/5//X//f/9//3//f997/3//f/9//3//f997/3/de/5//3/fe997/3+5WnIxjhR3NRxK/3//f797/3//f39zf3Pff99//3//f5tv/3//f/9/33v/f997jzG4Vv9/33v/f/9//3//f/9//3//f/9//3//f/9//3//f/9//3//f/9//3//f/9//3//f/9//3//f/9//3//f/9//3//f/9//3//f/9//3//f/9//3/+f/9//3//f/9//3//f/9//3//f/9//3//f/9//3//f/9//3//f/9//3//f/9//3//f/9//3//f/9//3//f/9//38AAP9//3//f/9//3//f/9//3//f/9//3//f/9//3//f/9//3//f/9//3//f/9//3//fxlj/3//f/9//3//f/9//3/ff9M9Xm//f/9//3//f/9//3//f/9//3//f/9//3//f/9//3//f/9//3//f/9//3//f/9//3//f/9//3//f/9//3//f/9//3//f/5//3//f/9//3//f/9//3//f/9//3//f/9//3//f/9//3//f/9//3//f/9//3//f/9//3//f/9//3//f/9//3//f/9//3//f/9//3//f/9//3//f/5//3//f/5//n//f/9//3//f/9/33vff/9//3//f/9//3//f/9//3//f/9//3//f/9//3/+f/5//3//f/9//3+XVhtj/3/ff797/3//f/1//n+8c/9//388Z3Axe1J/dx9rO0qtGDZK33v/f/9/UzFtENEgf3f/f797/3+8d/9//3//f/9//GJvMf9/n3f/f/9//3//f/9//3//f/9//3//f/9//3//f/9//3//f/9//3//f/9//3//f/9//3//f/9//3//f/9//3//f/9//3//f/9//3//f/9//3//f/9//3//f/9//3//f/9//3//f/9//3//f/9//3//f/9//3//f/9//3//f/9//3//f/9//3//f/9//3//f/9//3//fwAA/3//f/9//3//f/9//3//f/9//3//f/9//3//f/9//3//f/9//3//f/9//3//f/9/+F7/f/9//3//f/9//3//f/9/v3uQNd9/33vff/9//3//f/9//3//f/9//3//f/9//3//f/9//3//f/9//3//f/5//3//f/9//3//f/9//3/+f/5//n//f/5//3//f/9//3//f/9//3//f/9//X/+f/9//3//f/9//n/+f/5//3//f99/33v/f/9//3/+f/9/33v/f/9//3//f/9//3//f/9//3//f/9/3nv+f/5//3//f997/3/ff99//3+/d/9//3//f/9//n+8d/5//3//f/9//3/+f/5//Xv+f/9//3/fe/9//Xv+f917/3//f8wcKQysGL97/3/ee/9//3//f/1//3+/ezZKOE6/e99//3//f/9/uVpQLVlO/3+vGP9in1psENta/3//f/9//3//f99//3/rIF5v/3//f/9//3//f/9//3//f/9//3//f/9//X/9f/1//n/+f/5//3//f/9//3//f/9//3//f/9//3//f/9//3//f/9//3//f/9//3//f/9//3//f/9//3//f/9//3//f/9//3//f/9//3//f/9//3//f/9//3//f/9//3//f/9//3//f/9//3//f/9//3//f/9//3//f/9/AAD/f/9//3//f/9//3//f/9//3//f/9//3//f/9//3//f/9//3//f/9//3//f/9//3/4Yv9//3//f/9//3//f/9//3//f5930Dn/f997/3//f/9//3//f/9//3//f/9//3//f/9//3//f/9//3//f/9//3//f/9//3//f/9//3//f/9//n//f/5//3//f/9//3//f/9//3//f/9//3/+f/5//3//f/9//3//f/5//3//f/9//3//f/9//3//f/9//3//f/9//3/fe99//3//f/9//3//f/9//3//f/9//3//f/9//3+/e99//3/ff/9/v3f/f917/X/9f/5//3//f/9//3//f/9//n//f/9//3//f/9//3/+f/5//n//f/9/MCk7St9eDSU7Z/9//3//f/9//3/fe/9/mlZ6Uv9/33v/f/5//3/fe/9/nFYRJW0U33+/e/9/Ti3yQf9//3//f/9//3/fe4gU/3/fe/9//3//f/9//3//f/9//3//f/9//3/+f/1//n/+f/9//n//f/9//3//f/9//3//f/9//3//f/9//3//f/9//3//f/9//3//f/9//3//f/9//3//f/9//3//f/9//3//f/9//3//f/9//3//f/9//3//f/9//3//f/9//3//f/9//3//f/9//3//f/9//3//f/9//38AAP9//3//f/9//3//f/9//3//f/9//3//f/9//3//f/9//3//f/9//3//f/9//3//f9he/3//f/9//3//f/9//3++d/9/v3tbazNG/3//f/9//3//f/9//3//f/9//3//f/9//3//f/9//3//f/9//3//f/9//3//f/9//3//f/9//3//f/9//3/+f/5//X/+f/5//3//f/9//3//f/9//3//f/9//3//f/9//3/+f/9//n//f/9//3//f/9//3//f/9//3//f/9//3//f/9//3//f/9/33v/f/9//3//f/9//3//f39z1j1NEG8UEim8Wv9//3/8f/t7/Hv/f997v3f/f/9/3nv/f/9//3//f/9//3//f957/3/fe/9//39fb7AY316fd481l1L/f793/3//f/9//39/cw4lv3f/f957/3//f/9/fHO/e/9/rRgYSv9/n3f/f7ZWbi2/e99//3//f99/LCm/d/9//3//f/9//3//f/9//3//f/9//3//f/9//3//f/9//3//f/9//3//f/9//n/+f/1//n/9f/5//3//f/9//3//f/9//3//f/9//3//f/9//3//f/9//3//f/9//3//f/9//3//f/9//3//f/9//3//f/9//3//f/9//3//f/9//3//f/9//3//f/9//3//f/9//3//fwAA/3//f/9//3//f/9//3//f/9//3//f/9//3//f/9//3//f/9//3//f/9//3//f/9/+F7/f/9//3//f/9//3//f/9/33v/f/9/llLYWv9//3//f/9//3//f/9//3//f/9//3//f/9//3//f/9//3//f/9//3//f/9//3//f/9//3//f/9//3//f/9//n/+f/5//3//f/9//3//f/9//3//f/9//3//f/9//3//f/9//3//f/5//n/9e/9//3//f/9//3//f/9//3//f/9//3//f/9//3//f/9//3/fe/9//3//f55zDSV6Un93n3dfcxdGLSlUTr13/3//f/9//3//f/9//3//f/9//3//f/9//3//f/9//3//f/9//3/ff/9/33/PHB5n/3+ZVtM9/3//f/9//3//f997Vk4TRv9//3//f/9//3//f/9/33v9YkkM9EG/e/9//3+fdxRGf3Pff/9//3+WUjNG/3//f997/3//f/9//3//f/9//3//f/9//3//f/9//3//f/9//3//f/9//n/+f/1//n/9f/1//X//f/9//3//f/9//3//f/9//3//f/9//3//f/9//3//f/9//3//f/9//3//f/9//3//f/9//3//f/9//3//f/9//3//f/9//3//f/9//3//f/9//3//f/9//3//f/9/AAD/f/9//3//f/9//3//f/9//3//f/9//3//f/9//3//f/9//3//f/9//3//f/9//3/XWv9//3//f/9//3//f/9//3//f753/3//f/E9fm/fe/9//3//f/9//3//f/9//3//f/9//3//f/9//3//f/9//3//f/9//3//f/9//3//f/9//3//f/9//3//f/9//3/ff/9/33//f/9//3//f/9//n/+f/9//3//f/9//3//f/9//n/9f/5//3/fe39zf2/yPdE9jjFtMW0trzXRPTJGXGudc797/3//f/9//3//f39zHWdvMd97/3//f99//3//f1dKTy1YTp93/3//f/9/3nv/f99/33//f/9//3/fe/5//n//f/9//3//f513/3+/d39z7yQfa99/mlYWRr97n3f/f/9//3//f4wxEkL/f/9/33u9d/9//3//f/9/7iASKddB/3//f/9/3nsbZ39v33//f99/jjG/d997/3//f/9//3//f/9//3//f/9//3//f/9//3//f/9//3//f/9//3//f/9//3//f/9//3//f/9//3//f/9//3//f/9//3//f/9//3//f/9//3//f/9//3//f/9//3//f/9//3//f/9//3//f/9//3//f/9//3//f/9//3//f/9//3//f/9//3//f/9//3//f/9//38AAP9//3//f/9//3//f/9//3//f/9//3//f/9//3//f/9//3//f/9//3//f/9//3//f/he/3//f/9//3//f/9//3//f713/3//f/9/v3fRPZ93/3//f/9//3//f/9//3//f/9//3//f/9//3//f/9//3//f/9//3//f/9//3//f/9//3//f/9//3//f/9//3//f99/33vff99//3//f/9//3//f/9//3//f/9//3//f/9//3/ce/1//n//f7ha9EHSOV5vnnP/f/9//3//f793fW9UTvE9EULXWt97/3//f793/39/c8oY/3//f917/3//f793/3//f1lOkzm7Wt9//3//fz1r0z3tIJM1/GL/f/9//3//f/9//3//f/9//3//f/9/339fbzIpX2//fx5nkTXff99/33//f/5//3+PMVZOn3f/f/9//3//f99//39/c1Mt+UW8Wt9//3//f/9/vne/e/9//3/ZXrA5/3//f99//3//f/9//3//f/9//3//f/9//3//f/9//3//f/9//3//f/9//3//f/9//3//f/9//3//f/9//3//f/9//3//f/9//3//f/9//3//f/9//3//f/9//3//f/9//3//f/9//3//f/9//3//f/9//3//f/9//3//f/9//3//f/9//3//f/9//3//f/9//3//fwAA/3//f/9//3//f/9//3//f/9//3//f/9//3//f/9//3//f/9//3//f/9//3//f/9/117/f/9//3//f/9//3//f/5//3//f/9//3//fzxn80H/f/9//3/ff/9/33v/f/9//3//f/9//3//f/9//3//f/9//3/fe/9//3/ff/9//3//f/9/33v/f/9//3+/e/9/US2LFMwcLin6Xv9//3//f997/3+YVndSmVbff/9/33//f/9//3//f9A98kGfd/9//3//f/9//3//f/9//3//f997/3//fztnVEpUShpn/3//f99/8z3ZWr53/3/de/9//n/+f/9/33ufd91edDW/Xt9/DyVxMV9vmlaSNU8tf3O/e/9//n/9f/x//n//f/9//3//f99//mLvIH9z33u/d3Ixn3f/f/9//3//f99/TilOKf9/n3f/f/9/33/fe/9//3//f7Q5n3vff/9/2nv8f/9/v3vff/9/kDV3Uv9/n3f/f/9//3/fe/9//3/ff/9//3//f/9//3//f/9//3//f/9//3/ff/9//3//f/9//3//f/9//3//f/9//3//f/9//3//f/9//3//f/9//3//f/9//3//f/9//3//f/9//3//f/9//3//f/9//3//f/9//3//f/9//3//f/9//3//f/9//3//f/9//3//f/9/AAD/f/9//3//f/9//3//f/9//3//f/9//3//f/9//3//f/9//3//f/9//3//f/9//3/4Yv9//3//f/9//3//f/9//3//f/9//3//f/9/33v6XrhW/3//f/9//3//f/9/33//f/9//3//f/9//3//f/9//3//f/9/33vfe/9/33+/e99/n3P/f/9/33v/f/9/WE6TNf9//39fb9M9DCU7Z/9/33+SNdM9Vk53UlVKE0J+b/9//3//f5Ax2lrfe/9//3//f/9//3//f/9//3//f/9//3//f997/3//f/9/fG/YWvpev3v/f+sg/3//f/9//3//f/5//3//f/9//38fa51WMinwIB9rv3v/f/9/338WRn9z33v+f/x//H/9f/9//n//f/9//3//f7paLin/f997/39xMb9333v/f/9//3+/e28xLSn/f/9/n3f/f/9//3//f/9/f3OaVv9//3/8f/x/33v/f997/3+/ey0l0jn9YnhSulpXTphWuVYbY/9//3//f/9//3//f/9//3//f/9//3//f/9//3//f/9//3//f/9//3/ee957/3//f/9//3//f/9//3//f/9//3//f957/3//f/9//3//f/9//3//f/9//3//f/9//3//f/9//3//f/9//3//f/9//3//f/9//3//f/9//3//f/9//38AAP9//3//f/9//3//f/9//3//f/9//3//f/9//3//f/9//3//f/9//3//f/9//3//f/he/3//f/9//3//f/9//3//f/9//3//f997/3//f/9/sDlda/9//388azNGdU5ca99//3//f/9//3//f/9/vnv/f797/3//f9978kGoFOsgUC0NJTVKn3e/d/9//3/0Qbta33+fd/9/339fb/RBV058UjIp/3//f997vnf/fxtjmVYfZ19vcjHff/9/nXP/f/9//3//f/9//3//f/9//3//f/9//3//f/9//3/ff/9/v3efd15r217sIN9/f3P/f99//3++d95733//f/9/33ufdzIpECXff79//3/ff/9/XWvee/5//X/8f/1//X/+f/9//3//f/9//3+3Vk8t/3//f99/cTGfd59333v/f/9/33+zOY0UGkZ/c99/33/fe/9//3//f/E9/3//f/9/33//f997/3/ff/9/cDGJFA0lmlYWRnhS215WTlZODCVvMZExNkr8Yp9333vff99733/fe/9//3//f/9//3//f/9/3nv/f/9//3//f957/3//f957/3/+f/9//n//f/9//3//f/9//3//f/9//3//f/9//3//f/9//3//f/9//3//f/9//3//f/9//3//f/9//3//f/9//3//f/9//3//fwAA/3//f/9//3//f/9//3//f/9//3//f/9//3//f/9//3//f/9//3//f/9//3//f/9/GWP/f/9//3//f/9//3//f/9//n//f/9//3//f/9//3//f/JB/3//f48x80HZWhNG0DmVUp53/3/ff/9//3//f/9//3//f793LCU1Sr93/3+/e593mFKQNfNBHGfffx1nLyn/f/9/n3f/f/9/v3vcXjMp0SDff/9//3+9d/9//3//f797+EGUNb97/3//f/9//3//f/9//3//f/9//3//f/9//3//f/9//3//f/9//3//f/9/33//fx9nEim/e99//3//f/9//3//f/1//X//f/9/339SMfAkX2+/e/9/33vfe/9//3/+f/5//X/+f/5//3//f9x3/n/9f/9/Vk70Qf9//3//f9ZBX3Pff/9/33v/f/9/dTGQGG4Utj2fd/9/33v/f/9/+F4ZY997/3//f/9//3//f997/3/bXn9zUC27Wv9//3+/e593/3//f/9//39fb5lWsjlwMbE5d1L6Xv9//3//f/9//3/fe/9//3//f/9//3//f/9//3//f/9//3//f/9//3//f/9//3//f/9//3//f/9//3//f/9//3//f/9//3//f/9//3//f/9//3//f/9//3//f/9//3//f/9//3//f/9//3//f/9/AAD/f/9//3//f/9//3//f/9//3//f/9//3//f/9//3//f/9//3//f/9//3//f/9//3/4Yv9//3//f/9//3//f/9//3//f/9//3//f/9//3//f/9/XG9uMf9/HGPzQd9/v3u/expj0T11Tv9//39cb/9//3//f593Vk5VSv9//3/ff/9//3/fe/9/Xm/UPdZBf3dUMf9i33/ff99733//f/9/f3fxJJQ1f3O/d/9/nnP/f797/3+bVhZG/3//f/9/vXf/f/9//3//f/9//3//f/9//3//f/9//3//f/9//3/de/p7/H/fe/9/sBxQFHEUsxwaSl9v/3//f9x7/X/8f/9//3+fc5938CQRKZ97v3v/f/9//3//f/9//3//f/1//n//f/9//X/9f9173nv/f28x2l7/f797/3+1OZ9333v/f997/3+fd1IxO05+VrAclTV/c/9//3//fzJG/3/fe957/3/fe/9/33v/f/9/33+/e08tHWP/f/9//3+/e/9//3+/e/9//3//f/9/v3caZ9le0DmQNZA1Vk5fb/9//3//f/9//3//f/9/33//f997/3//f/9//3//f/9//3//f957/3//f/9//3//f/9//3//f/9//3//f/9//3//f/9//3//f/9//3//f/9//3//f/9//3//f/9//3//f/9//38AAP9//3//f/9//3//f/9//3//f/9//3//f/9//3//f/9//3//f/9//3//f/9//3//fxln/3//f/9//3//f/9//3//f/9//3//f/9//3//f/9//3+/d/le+mLff1dOPmf/f/9/v3v/f/lesDnZXv9/33v/f997/39WTrla/3+fd/9//3//f99733v/f99/3l5zMVQxrhi/e/9/33//f/9/vXf/f19z7yDtIF9vv3v/f59333v/f99/LCn/f31z/3//f/9//3//f/9//3//f/9//3//f/9//3//f/5/3nv/f/5//H/8f/9/v3fYQb9/eTU2MTtOzhxXTv9//3//f/9/3nv/f/9/v3tfb2oQzRyfd/9//3//f/9//3//f/9//3/+f/9//3//f3lv/3//f51zfXNOLf9/33+/e/9/kDF9b/9//3//f/9/n3vxID9vv399Vu4g0zlfb15vkDX/f/9//3//f/9/3nv/f/9/fnPff/9/v3tPLbpav3v/f/9//3//f/9//3//f/9//3//f/9//3/fe/9//389azVGcDFwMdI5uVo9a/9//3//f/9//3//f/9//3//f/9//3//f/9//3//f/9//3//f/9//3//f/9//3//f/9//3//f/9//3//f/9//3//f/9//3//f/9//3//f/9//3//f/9//3//fwAA/3//f/9//3//f/9//3//f/9//3//f/9//3//f/9//3//f/9//3//f/9//3//f/9/GWP/f/9//3//f/9//3//f/9//3//f/9//3//f/9//398b/9/v3eQNb97/3//f99/v3v/f/9//3/fe3VOsDkbY99733vfe793qRT/f/9/v3vff/9//3//f99//3//f99/elIwKTAp33//fzxr/3//f797/3+bVs8glTm1Od9//3//f713/n/uPVlr/3//f/9//3//f/9//3//f/9//3//f957/nvee/9//3//f/9/3nv/f95733v/f/9/33v/f1EtvV7/f/dFrBi8Wv9/33v/f793/3//f/9/v3uqGA0hf3Pff/9//3//f/9//3//f/9//3//f/9/33//f/9//3//f681O2f/f99//3//f04pn3e/e99/v3vff/9mahD/f/9//39XTjEpbRTPIN9//3/+f/5/3Hf+f/9/33v/f/9//3+/d/9/0j3SOf9//3/fe997/3//f/9//3//f/9//3//f/9//3+/d997/3//f/9/v3v8YnhSsjmxNRVGHGO/d/9//3//f/9//3//f/9//3//f/9//3//f/9//3//f/9//3//f/9//3//f/9//3//f/9//3//f/9//3//f/9//3//f/9//3//f/9//3//f/9/AAD/f/9//3//f/9//3//f/9//3//f/9//3//f/9//3//f/9//3//f/9//3//f/9//387a/9//3//f/9//3//f/9//3//f/9//3//f/9//3//f/9//3/ff797FEa/e/9//3//f997/3//f/9//3+/d3ZS8j2/e/9//3+7WvVBv3v/f/9//3//f/9//3/ff/9//3//f797cTGRNV9v/3/ff/9//3/fe/9/OUrZQT9vlTl/c/9//X/+f3lvay3/f/9/33//f/9//3//f/9//3//f/9//3//f/9//3//f/9//3//f/9//3//f/9//3//f793338uKX9z/39fb7Y9lDmfe99//3+/e/9/33v/f7970TnaXv9//3//f/9//3//f/9//3/+f/5//3//f/9/33v/f997G2evNd97/3/ee/9/33uyOdQ9zhyWNR9r/3/UPVRK/3//f/9/v3ufd797v3v/f/9//n/+f/9/3Xf/f/9//3/ff/9//3//f7hWsDVdb/9//3//f/9//3//f/9//3//f/9//3//f/9//3//f/9//3//f/9//3//f99/n3PZWhNGbzETQpdWfnP/f/9//3//f/9//3//f/9//3//f/9//3//f/9//3//f/9//3//f/9//3//f/9//3//f/9//3//f/9//3//f/9//3//f/9//38AAP9//3//f/9//3//f/9//3//f/9//3//f/9//3//f/9//3//f/9//3/ff/9//3/fe51z33//f/9//3//f/9//3/fe/9//3//f/9//3//f/9//n//f/9//392Uj1r33/ff99//3++d/9//3/ee/9//3+/d/JBNUr/f797UjHfYt9/v3v/f/9//3/+f917/3//f99//3+fd60czSC8Wt9//3/8f/1//3/ff/pB2kG/f7Q5fW//f957/38TRtpe/3/ff/9//3+9d/9/33v/f797/3//f/9//3//f/9//3//f/9/3nv/f/5//nv/f/9/vnv/f11rDCW/e/9/v3/+Yu4gH2f/f997/3//f/9/vXf/f/9//3//f/9/33//f/9/nXP/f3pv/n//f/9//3//f997/3/ffy0ln3f/f/9/vnv/fzxrShDYQbg90BxTMZxaqhjff/9//3//f/9//3//f/5//3//f/9//3//f/9//3//f/9//3/fe99//3/ZWo8xHGf/f/9//3//f/9//3/ee/9//3//f/9//3//f/9//3//f/9//3//f/9//3//f/9//3//f797G2c0RtI59EG6Wl9v/3//f/9//3//f/9//3//f/9//3//f99//3//f/9//3//f/9//3//f/9//3//f/9//3//f/9//3//f/9//3//fwAA/3//f/9//3//f/9//3//f/9//3//f/9//3//f/9//3//f/9//3//f/9//3//f1xr33v/f/9//3//f/9//3//f/9//3//f/9//3/+f/5//n//f/9//3/fe/9/0T3/f/9//3//f/9//3//f/9//3//f/9//38bY5ExWU7ffzMtP2v/f/9//3//f917/n//f/9//3/ff/9/H2tzNfZBWU6/e/5/uXP/f797/391NTlK/381Rt97/3+ec797sjl/c/9//3+8d/9/v3v/f99/FUb1QZpWP2vff99//3//f/9//3//f917/3//f/9//n//f/9//39da7E533//f/9/X2/1QXdS/3//f/9//3//f/9/3nv/f/9/v3v/f/9//3//f997/3/ee5xzvXe+d/9//3/ff/9/cDHfe593/3//f/9//38PJTMt/3/ffzlK7SCKFHhS/3//f/9//3//f/9//3//f/9//3//f/9//3//f/9//3//f/9//388a/9//39wMZlW/3//f/9//3//f/9/vXf/f/9//3//f/9//3//f/9//3//f/9//3//f/9//3//f/9//3//f/9//3/ffx5nWE6zOdI92Vrfe/9//3//f/9/33v/f/9//3++d997/3//f/9//3//f/9//3//f/9//3//f/9//3//f/9//3//f/9/AAD/f/9//3//f/9//3//f/9//3//f/9//3//f/9//3//f/9//3//f/9/33+/e/9//3+/e99//3//f/9//3//f997/3//f/9//3//f/9//3//f/9/vHf/f/9/nnO/d/I9/3//f/9//3//f713/3//f/9//3/fe797/38fZ+4gGEbOHF9vv3vff99//3+8d/5//n//f99//3//f/ZBnFqcWjdK/3//f997/3//f99/US2bVt9/FUbff/9//3+fd7I533//f71333v/f793by2xNXhSN0pxMQ0l80EbZ99//3//f/9/33v/f/9/vnf/f/9//3//f/9/uFZvMd9/v3v/f99/ulpvMZ5z/3//f/9//3//f/9/33uRNT5rv3u/e/9//3/fe/9/Omdba797/3+/d/9//38NJZ93/3//f/9//n//fz1n/39fb797/3+/ey0lXm//f/9//3//f/9//3//f/9//3//f/9//3//f/9//3//f/9/33++d/9/33vfe/9/sjnzQd97/3//f/9/33v/f/9//3//f/9//3//f/9//3//f/9//3//f/9//3//f/9//3/fe99/33vff/9//3//f/9/n3c7ZzRG0Dl1Tr97/3//f/9//3//f/9//3//f957/3//f/9//3//f/9//3//f/9//3//f/9//3//f/9//38AAP9//3//f/9//3//f/9//3//f/9//3//f/9//3//f/9//3//f/5//3//f/9/338aY/9//3//f/9//3//f/9/33vfe997/3//f/9//3//f/5//3/ee/9//3//f/9/dlIaY/9//3/fe/9//3//f/9//3//f997/3/fe/9//3/dXjApzRzff/9//3//f/9/3Xv/f/9//3//f/9//38wLV9v3mJ5Uv9//3//f/9/33//f3Ix3V7ff5lW33v/f/9/2loURv9//3//f793/3/6YqkY2l7ff99//389axNCTS11Tt97/3//f/9/33v/f/9//3//f/9//3//f7haTS3/f/9//3+fd39z8j2ec/9//3//f/9//3//f9M9UC2SNXhSn3fff/9//3+/e997MkYSRn1vn3fZWi0lv3v/f/9//3//f/9//3//f/9//3/ff/9//3//f/9//3//f/9//3//f/9//3//f/9//3//f/9//3//f/9//3//f/9/33//f/9//3//f5hWjzGec/9//3//f/9//3//f/9//3//f/9//3//f/9//3//f/9//3//f/9//3//f/9//3//f/9//3//f/9/33v/f797/3//f31v8T0SQjtn33//f/9/33vff/9//3//f/9//3//f/9//3//f/9//3//f/9//3//f/9//3//fwAA/3//f/9//3//f/9//3//f/9//3//f/9//3//f/9//3/+f/9//n/+f/9//3//f31v33vff35z2l4URtE58j1VTpZS1145Z5xz3nv/f/9//3/+e/9//3++d/9/v3vff1VOnnP/f997/3//f957/3//f/9/33vff/9/f3P/f99//3/cXswcmVb/f/9/33v/f/5//n/+f/9//3/ff39zECnff51WH2e/d/9//n//f/9/v3sQJT9r3V4dZ997v3v/f3VOdE7/f797/3//f997/3/zQX5v33v/f/9//3//f9dajjUTQn9z/3//f/9//3/ff/9/33//f/9//3+4WtA533vfe/9//382SnZO/3//f/9//3+ec/9/sjknCDhKF0aKFNxe33//f/9//3+ed1xrdU4KJbA5PGf/f55z/3//f957/3/+f/9//3//f/9//3//f957/3//f/9//3//f/9//3//f/9//3//f/9//3//f/9//3//f957/3/fe/9//3+/d/9//39+by4pmVb/f/9/nXP/f/9//3//f/9//X/+f/5//3//f/9//3//f/9//3//f/9//3//f/5//3/ee/9//3//f753/3//f/9//3//f997W2tTSjpn33//f/9//3//f/9//3//f/9//3//f/9//3//f/9//3//f/9//3//f/9/AAD/f/9//3//f/9//3//f/9//3//f/9//3//f/9//3//f/9//3//f/9//3//f/9/GmO3VhJC0j12Tp93/3//f797/3//f/9//3//f/9//3//f/9//3//f/9/v3f/f/9/XW+WUt97/3//f/9/33//f/9//3//f/9/nnP/f997/3/ff99//GLMHNM9+2L/f/9/3nv/f/9//3+9d/9//38fa3Q1/3+1Od9//3//f/5//3/fe99/rRw/b/ZB/3/fe/9/33tUStha/3+/e/9/33//f/9/v3v/f/9//3//f/9//3//fz1rsTnSOT1r/3//f/9//3//f753/3/fe/9/2F6ONb97/38/a/9/bjH/f/9//3//f/9//3//f6oY3F7ff/9/tDm0Pd9//39/c/9//3+ed/9/nnP/f/9/33//f9973nv/f/9//n/9e/5/3Xv/f/5//3//f/9//3//f/9//3//f/9//3//f/9//3//f/9//3//f/9//3//f/9//3//f/9/v3f/f/9//38VRpA1n3P/f997/3//f/9//3/+f/1//n//f/9//3//f/9//3//f/9//3//f/5//3//f/9//3//f/9//3//f/9//3//f/9//3//f/9/GWN1Uvli/3//f/9//3//f/9//3//f/9//3//f/9//3//f/9//3//f/9//38AAP9//3//f/9//3//f/9//3//f/9//3//f/9//3//f/9//3//f957/3//f3xvllKOMV1rv3f/f/9//3/fe997/3//f/9//3//f/9//3//f/9//3//f/9//3//f99//3//f5dWuFrfe/9/vnf/f/9//3//f/9/vXf/f/9//3//f/9/33//f1dOcTEWRhZGf2//f/9//n/+f/9/vnf/f/9/9kXWPf9/Fkbfe/9//3+bc/9//3//f88gGEb2Qf9/33v/f/9/sDk7Z/9/33v/f51z/3//f99733v/f/9//3/fe/9/33v/f593d1KwNdle/3//f/9//3++d/9//3//fztnTS2aVv9//3+PMf9//3//f/9/33v/f39zHGPtID9r33/ff3pSOE7ff/9/33//f/9//3//f753vnf/f/9//3//f/9//X/+f/5/mnP+f/9//n/+f/9//3//f/9//3//f/9//3//f/9//3//f/9//3//f/9//n//f/9//3/ee/9//3//f/9/n3P/f/9/XWtOKZlW/3/ff/9//3//f/9//3/+f/5//3//f/9//3//f/9//3//f/9//3/+f/5//n//f/9//3//f/9//3/fe99//3//f/9/33v/f/9/nnc7Z3xv33v/f/9//3//f/9//3//f/9//3//f/9//3//f/9//3//fwAA/3//f/9//3//f/9//3//f/9//3//f/9//3//f/9//3//f/9//3//f/leMkYaY997/3//f/9//3//f99//3//f/9//3//f/9//3//f/9//3//f/9//3//f/9//3//f/9//38TRr97/3/fe/9//3//f/9//3//f/9//3//f99//3//f797/38WRnpSf3eTNfxi/3//f957/3//f997/3/ff9U9m1aaVl5v/3//f/5//n/ee/9//39SLawY217/f/9//3//f7A5PGv/f/9//3//f/9//3//f/9//3//f/9//3//f/9/33//f797dU4SQvli/3+/d/9//3//f/9//3/fezZKDSHzQY8x/3//f/9//3//f/9//3//f9teixQ/a/9//3+TNT9r/3//f997/3//f/9//3//f/9/vnv/f/9//3//f/1//3/+f/5//n/+f/9//3//f/9//3//f/9//3//f/9//3//f/9//3//f/9//3//f/5//3//f/9//3//f/9//3//f/9//3//f99/eFKRNf9//3//f/9//3//f/9//n//f/9//3//f/9//3//f/9//3/+f/9//3//f/9//3//f/9//3//f/9//3//f/9//3//f/9//3//f997GmNba997/3//f/9//3//f/9//3//f/9//3//f/9//3//f/9/AAD/f/9//3//f/9//3//f/9//3//f/9//3//f/9/33v/f997/3//f1VOM0b/f55z/3//f/9//3//f/9//3//f/9//3//f/9//3//f/9//3//f/9//3//f/9//3//f/9//3//f997EkLfe/9/33//f/9//3//f/9//3//f/9//3//f/5/3Xv/f/9/lDmdWt9/m1b0Qf9//3//f/9/vXf/f99/v3ezORdGNkbfe/9//n/+f/9//3/ff593P2teb753/3//f/9/fW/xPVxr/3//f997/3/ee/9//3/ee/9//3//f/9//3//f99//3//f51z2F7wPbdannP/f/9//3/fe/9//39/cz1rv3fff/9//3//f/5//3//f99//38dZy8pm1rff19vsjn/f793/3//f/9//3//f/9//3//f/9//3//f/9//3//f/9//3//f/9//3//f/9//3//f/9//3//f/9//3//f/9//3//f/9//3//f/9//3/+f/9//3//f/9//3/+f/9//3//f/9//3/fe793kTW6Wr97/3//f/9//3//f/9//3/+f/9//3//f/5//3//f/9//3//f/9//3//f/9//3//f/9//3//f/9//3//f/9//3//f/9//3//f1xv11q+d/9/33v/f/9//3+9d/9//3//f/9//3//f/9//38AAP9//3//f/9//3//f/9//3//f/9//3//f/9//3//f/9//3/ffxVG217ff59zv3ffe/9//3//f/9//3//f/9//3//f/9//3//f/9//3//f/9//3//f/9//3//f/9//3//f/9//38aY7dW/3/fe/9//3//f/9//3//f/9//3//f/5//n/+f/9/33//f3Q1H2e/f19vsTn/f/9//3/+f7x3/3//f19v0z1HDF1r/3++d/9//3//f/9//3//f997/3//f/9//3//f997rzW/e757/3//f/9//3/ee/9//3//f/9//3//f/9/33//f/9//3+/e/9/+V40SlVOfm//f/9/33//f99/33v/f/9//3/ee/9//3/de/9//3//f/9/X29xMdU9vFqRMb97/3//f/9//3//f/9//3//f/9//3//f/9//3//f/9//3//f/9//3//f/9//3//f/9//3//f/9//3//f/9//3//f/9//3//f/9//3//f/9//3//f/9//3/+f/5//X//f/9//3//f/9/33ufd3hS0z0bY/9//3//f79333v/f/9//3/+f/5//3//f/9//3//f/9//3//f/9//3//f/9//3//f/9//3//f/9//3//f/9//3//f/9//3++dzpnnHP/f/9//3//f/9//3//f/9//3//f/9//3//fwAA/3//f/9//3//f/9//3//f/9//3//f/9//3//f/9//3//f3lSNkrff/9/33ufd997/3//f/9//3/+f/9//n//f/9//3//f/9//3//f/9//3//f/9//3//f/9//3//f/9//3+/e/9/VEpba/9/33v/f/9//3//f/9//3//f/5//n/9f9t7/3//f39z339TMT9r33//f9I9fXP/f/9/3Hv/f797/3/fe7dWfW//f997/3/fe/9//3//f/9//3//f/9//3//f/9//3+dc0sp/3//f753/3/ee/9//3//f/9//3//f/9//3//f/9//3//f/9/33v/f997+2IUQhRG/GL/f/9//3//f/9/v3v/f/9/3nu8d/5//n//f99//3//f593N0rsINpe33+dc/9//3//f/9//3//f/9//3//f/9//3//f/9//3//f/9//3//f/9//3//f/9//3//f/9//3//f/9//3//f/9//3//f/9//3//f/9//3//f/9//3//f/9//n/+f/x//n//f/9//3//f/9//39+cxRC9EGfd/9//3//f/9/3Xv/f/9//3//f/9//3//f/9//3//f/9//3//f/9//3//f/9//3//f/9//3//f/9//3//f/9//3//f/9/fG9ba/9//3//f997/3//f/9//3//f/9//3//f/9/AAD/f/9//3//f/9//3//f/9//3//f/9//3//f997/3//f9taNkb/f/9/v3v/f79333//f/9//3//f/9//n//f/9//3//f/9//3//f/9//3//f/9//3//f/9//3//f/9//3//f/9//3//fxJC/3+ed/9//3//f/9//3//f/9//3/+f/1//X//f997/39/c99/lDndXt9/338TQv9/nHP/f/9//3+/d/9//3+/e/9//3+/e/9//3/9f/1//n//f/9/33//f997/3/fe/9/nnNtLb93/3+ed/9/vnf/f/9/3nv/f/9//3//f/9//3//f/9//3//f/9//3//f/9/f3O5VvI9Gmf/f/9/nnf/f/9//3//f/9//n/9e/1//3/ee797/3//f/9//3/fe/9//3+9d/9//3//f/9//3//f/9//3//f/9//3//f/9//3//f/9//3//f/9//3//f/9//3//f/9//3//f/9//3//f/9//3//f/9//3//f/9//3//f/9//3//f/5//X/9f/9//3//f/9/33v/f/9//3/bXnAxuFq/e/9//3//f/9//3//f/9//3//f/9//3//f/9//3//f/9//3//f/9//3//f/9//3//f/9//3//f/9//3//f/9//3//f5xzW2v/f/9//3//f/9//3//f/9//3//f/9//38AAP9//3//f/9//3//f/9//3//f/9//3//f/9//3//f593kTW/e/9/33v/f793fXP/f/9//3//f/9//3//f/9//3//f/9//3//f/9//3//f/9//3//f/9//3//f/9//3//f/9//3//f/9/fG8zRv9//3//f/9//3//f/9//3//f/9//n//f/9//3/fe/9/33ufd9Q9OE7ff7970Tn/f/9/33v/f/9/vXfee/9//3/fe/9//3//f/1//X/9f/9//3//f/9//3//f/9/v3f/fzxr8kF+c/9/33v/f753/3//f/9//3//f/9//3//f/9//3//f/9//3//f/9//3//f797v3uVUhFC+V7/f/9/33vfe/9//3/9e/5//n/+f/9/33+/e997v3u+d/9/3nv+f/9//3//f/9//3//f/9//3//f/9//3//f/9//3//f/9//3//f/9//3//f/9//3//f/9//3//f/9//3//f/9//3//f/9//3//f/9//3//f/9//3//f/9//3//f/9//3//f/9//3//f797/3+/e/9//3+XUrE5XWvfe99/33u/e/9//3//f/9//3//f/9//3//f/9//3//f/9//3//f/9//3//f/9//3//f/9//3//f/9//3//f/9/3nv4Xr53/3//f713/3//f/9//3//f/9//3//fwAA/3//f/9//3//f/9//3//f/9//3//f997/3//f/9/NUraXv9/33/fe/9/O2u+e/9//3//f/9//3//f/9//3//f/9//3//f/9//3//f/9//3//f/9//3//f/9//3//f/9//3//f/9//3/ff/li2Fr/f/9//3//f/9//3//f/9//3//f/9//3//f/9//3//f/9//38VRtQ9n3dfb3dS/3//f753/3//f/9//3//f997/3//f/9//3/+f/9//3//f/9/3nv/f/9//3//f/9//3/7YtI9/3+ec99//3//f917/3//f/9//3//f/9//3//f/9/3nv/f/9//3//f/9//3//f/9/33t1To8xuVr/f/9//3//f713/3/+f917/3//f/9//3//f/9//3/+f/9//3//f/9//3//f/9//3//f/9//3//f/9//3//f/9//3//f/9//3//f/9//3//f/9//3//f/9//3//f/9//3//f/9//3//f/9//3//f/9//3//f/9//3//f/9//3//f/9//3//f/9//3//f/9//3+ed/9/n3OxOVZOn3P/f/9/33vfe/9//3//f/9//3//f/9//3//f/9//3//f/9//3//f/9//3//f/9//3//f/9//3//f/9//3//f957Wmv/f/9//3//f/9//3//f/9//3//f/9/AAD/f/9//3//f/9//3//f/9//3//f/9//3/fe/9/XW+QNf9/v3f/f/9/33t7b997/3//f/9//3//f/9//3//f/9//3//f/9//3//f/9//3//f/9//3//f/9//3//f/9//3//f997/3++d/9//391Un1v/3//f/9//3//f/9//3//f/9/33//f/9//X/9f/5/3nvff/9/H2tyMbta1D2/e/9//3/+f/9//3/fe/9//3/ee/5//3//f/9//3//f/9//3/+f917/3//f/9/33v/f/9/HGctJf9/v3v/f/9//3+8d/9//3//f/9/33//f/9//3//f/9//3//f/9//3//f99//3/ff/9//3+ZUrM5mlb/f/9//3/de/1//n/+f957/3+8d/9/em//f/5/3Xv/f/9//3//f/9//3//f/9//3//f/5//3//f/9//3//f/9//3//f/9//3//f/9//3//f/9//3//f/9//3//f/9//3//f/9//3//f/9//3//f/9//3//f/9//3//f/9//3//f/9//3/de/9//3//f/9/33v/f99/mlazOVdOf2//f/9//3//f/9//3//f/5//3/+f/9//3//f/9//3//f/9//3//f/9//3//f/9/3nv/f/9//3//f/9//398b713/3//f/9//3//f/9//3//f/9//38AAP9//3//f/9//3//f/9//3//f917/3//f/9/33tdaxNC/3//f/9//3//f1pr/3//f/9//3//f/9//3//f/9//3//f/9//3//f/9//3//f/9//3//f/9//3//f/9//3//f/9//3/ff/9//3//f793VEr/f/9//3//f/9//3//f/9//3/ff/9/3Xv8f/1/3Hv/f/9//3//f39zeFKSNf9//3//f/1//3//f/9/33v/f/9//3//f/9//3//f/9//3/+f/9//3//f/9//3//f797/3//f39z8j2/e/9//3/ee/9//3//f/9//3//f/9//3//f/5//n//f/9//3//f/9//3//f/9//3/ff/9//3/7YrA1+mL/f957/n//f917/3//f/9/vXf/f/9//n//f/9//3//f/9//3//f/9//3//f/9//3//f/9//3//f/9//3//f/9//3//f/9//3//f/9//3//f/9//3//f/9//3//f/9//3//f/9//3//f/9//3//f/9//3//f/9//3//f/9//3/+f/5//3//f/9//3//f/9//3//f99/VkrzPfpi/3//f/9//3//f/9//3//f/9//3//f/9//3//f/9//3//f/9//3//f/9//3//f/9//3//f/9//3/fe997Wmv/f/9//3//f/9//3//f/9//3//fwAA/3//f/9//3//f/9//3//f/9//3//f/9/33//fzVK+2L/f997/3//f31znXP/f/9//3//f/9//3//f/9//3//f/9//3//f/9//3//f/9//3//f/9//3//f/9//3//f/9//3//f/9//3//f/9//3//fxFC33v/f/9//3//f/9/33v/f/9//3//f/9//3/+f/9//3//f/9//3//f/9//3//f/9//3//f/9//3//f/9//3//f/9//3//f/9//3//f/9//3//f/9//3//f/9//3//f/9//3/ZWjNGfXP/f/9/33//f/9//3//f/9//3/+f/9//3//f/9//3//f/9//3//f/9//3//f/9//3//f/9//39USlNKGWP/f/9//3//f/9//3//f/9//3//f/9//3//f/9//3//f/9//3//f/9//3//f/9//3//f/9//3//f/9//3//f/9//3//f/9//3//f/9//3//f/9//3//f/9//3//f/9//3//f/9//3//f/9//3//f/9//3//f/9//3//f/9//3//f/9//3//f/9//3//f/9/33//f35z8kHQOTxr/3//f/9//3//f/9//3/ff/9//3//f/9//3//f/5//3//f/9//3//f/9//3/+f/5//3//f/9//38ZY/9//3//f/9//3//f/9//3//f/9/AAD/f/9//3//f/9//3//f/9//3//f/9//3//f99/8j1db/9//3//f753XGv/f/9/3nv/f/9//3//f/9//3//f/9//3//f/9//3//f/9//3//f/9//3//f/9//3//f/9//3//f/9//3//f/9//3//f/9/fG90Tv9//3//f997/3//f/9//3//f/9//3//f/9//3//f/9//3//f/9//3//f/9//3//f/9//3//f/9//3//f/9//3//f/9//3//f/9//3//f/9//3//f/9//3//f/9//3/ff/9/PGvQOf9//3//f/9/33vfe/9//3//f/5//3//f/9//3//f/9//3//f/9//3//f/9//3//f/9//3//f/9//3+3VlRKv3v/f99//3//f/9//3//f/9//3//f/9//3//f/9//3//f/9//3//f/9//3//f/9//3//f/9//3//f/9//3//f/9//3//f/9//3//f/9//3//f/9//3//f/9//3//f/9//3//f/9//3//f/9//3//f/9//3//f/9//3//f/9//3//f/9//3//f957/3//f997/3//f31v8kGxOX9z/3+/d/9//3//f/9//3//f/9//3//f/9//3//f/9//3//f/9//3//f/9//3/ee/9//3//f9da/3//f/9//3//f/9//3//f/9//38AAP9//3//f/9//3//f/9//3//f/9//3//f/9//3/zQTxnv3vfe/9/vnf/f51z/3//f/9//3//f/9//3//f/9//3//f/9//3//f/9//3//f/9//3//f/9//3//f/9//3//f/9//3//f/9//3//f/9//3//f/hetlb/f753/3//f/9//3//f/9//3//f/9//3//f/9//3//f/9//3//f/9//3//f/9//3//f/9//3//f/9//3//f/9//3//f/9//3//f/9//3//f/9//3//f/9//3//f793/3//f55zbjHfe997/3/ff/9//3+9d/9//3//f/9//3//f/9//3//f/9//3//f/9//3//f/9//3//f/9//3/ff/9/nnMzRvpi/3//f/9//3//f/9//3//f/9//3//f/9//3//f/9//3//f/9//3//f/9//3//f/9//3//f/9//3//f/9//3//f/9//3//f/9//3//f/9//3//f/9//3//f/9//3//f/9//3//f/9//3//f/9//3//f/9//3//f/9//3//f/9//3//f/9//3//f/9//3//f/9//3//f59z0TnSPZ93/3//f/9//3/fe/9//3//f/9//3//f997/3//f/9//3//f/9//3//f/9//3//f513GWP/f/9//3//f/9//3//f/9//3//fwAA/3//f/9//3//f/9//3//f/5//3//f/9//3//f9la8j3/f/9/33vYWv9//3//f997/3//f/9//3//f/9//3//f/9//3//f/9//3//f/9//3//f/9//3//f/9//3//f/9//3//f/9//3//f/9//3//f/9/vnfYWhlj/3/ff/9/33v/f/9//3//f/9//3//f/9//3//f/9//3//f/9//3//f/9//3//f/9//3//f/9//3//f/9//3//f/9//3//f/9//3//f/9//3//f/9//3//f/9//3//f/9//3+/d44xfW//f/9//3//f/9//3//f/9//3//f/9//3//f/9//3//f/9//3//f/9//3//f/9//3//f/9/33v/f/9/2Fp1Tt97/3//f/9//3//f/9//3//f/9//3//f/9//3//f/9//3//f/9//3//f/9//3//f/9//3//f/9//3//f/9//3//f/9//3//f/9//3//f/9//3//f/9//3//f/9//3//f/9//3//f/9//3//f/9//3//f/9//3//f/9//3//f/9//3//f957/3//f/9//3//f/9/v3v/f35zsDnQOTtn/3/fe/9//3//f/9//3//f/9//3//f/9//3//f/9//3//f/9//3//f/9//3/XXv9//3//f/9//3//f/9//3//f/9/AAD/f/9//3//f/9//3//f/9//nv/f997/3+/e/9/fnNuLfle+V6WUv9//3//f51z/3//f/9//3//f/9//3//f/9//3//f/9//3//f/9//3//f/9//3//f/9//3//f/9//3//f/9//3//f/9//3//f/9//3//f997tlYaY/9//3//f/9//3//f/9//3//f/9//3//f/9//3//f/9//3//f/9//3//f/9//3//f/9//3//f/9//3//f/9//3//f/9//3//f/9//3//f/9//3//f/9//3//f/9//3//f99/33sSRrdW/3//f797/3//f713/3//f/9//3//f/9//3//f/9//3//f/9//3//f/9//3//f/9//3//f99733v/f55zU0p8b997/3//f/9//3//f/9//3//f/9//3//f/9//3//f/9//3//f/9//3//f/9//3//f/9//3//f/9//3//f/9//3//f/9//3//f/9//3//f/9//3//f/9//3//f/9//3//f/9//3//f/9//3//f/9//3//f/9//3//f/9//3//f/9//3//f/9//3//f/9/vnf/f793v3v/f793EkKvORpj33v/f/9//3//f/9/33v/f/9//3//f/9//3//f/9//3/ff99/33v/f/A9/3//f/9//3//f/9//3//f/9//38AAP9//3//f/9//3//f/9//3//f/9/33v/f/9/33v/f5dWrjU6Z/9//3+/e/9//3//f/9//3//f/9//3//f/9//3//f/9//3//f/9//3//f/9//3//f/9//3//f/9//3//f/9//3//f/9//3//f/9//3//f/9//3/fe5ZWfW/fe/9//3//f/9//3//f/9//3//f/9//3//f/9//3//f/9//3//f/9//3//f/9//3//f/9//3//f/9//3//f/9//3//f/9//3//f/9//3//f/9//3//f/9//3//f/9//3//f51zM0rZXv9//3//f/9//3//f/9//3//f/9//3//f/9//3//f/9//3//f/9//3//f/9//3//f/9//3//f/9//3++d/hefG//f/9//3//f/9//3//f/9//3//f/9//3//f/9//3//f/9//3//f/9//3//f/9//3//f/9//3//f/9//3//f/9//3//f/9//3//f/9//3//f/9//3//f/9//3//f/9//3//f/9//3//f/9//3//f/9//3//f/9//3//f/9//3//f/9//3//f753/3//f/9/33v/f/9/33v/f997dVKPMRNGG2O/d/9//3//f99//3//f/9/33vff99/33/fe/9//3/fe/he+F7/f/9//3//f/9//3//f/9//3//fwAA/3//f/9//3//f/9//3//f/9//3//f/9//3//f/9//3//f/9//3//f/9/33v/f/9//3//f/9//3//f/9//3//f/9//3//f/9//3//f/9//3//f/9//3//f/9//3//f/9//3//f/9//3//f/9//3//f997/3//f/9/v3d1Up5333v/f/9//3//f/9//3//f/9//3//f/9//3//f/9//3//f/9//3//f/9//3//f/9//3//f/9//3//f/9//3//f/9//3//f/9//3//f/9//3//f/9//3//f/9/nXP/f/9//3//f/E9M0b/f/9//3//f997/3//f/9//3//f/9//3//f/9//3//f/9//3//f/9//3+9d/9//3/ff/9//3//f/9/W2tba3xv/3//f/9//3//f/9//3//f/9//3//f/9//3//f/9//3//f/9//3//f/9//3//f/9//3//f/9//3//f/9//3//f/9//3//f/9//3//f/9//3//f/9//3//f/9//3//f/9//3//f/9//3//f/9//3//f/9//3//f/9//3//f/9//3//f/9//3//f997nXP/f/9//3//f/9//3//f/9/fm92TtE90TmXUn5v/3//f/9/33//f/9//3//f/9/33vfeztnMkb/f/9/3nv/f/9//3//f/9//3//f/9/AAD/f/9//3//f/9//3//f/9//3//f/9/3nv/f/9/33v/f/9/3nv/f/9//3//f/9//3//f/9//3//f/9//3//f/9//3//f/9//3//f/9//3//f/9//3//f/9//3//f/9//3//f/9//3//f/9//3//f/9//3//f/9//3//f3xvdE7fe/9//3//f/9//3//f/9//3//f/9//3//f/9//3//f/9//3//f/9//3//f/9//3//f/9//3//f/9//3//f/9//3//f/9//3//f/9//3//f/9//3//f/9//3//f/9//3//f/9/33/YXnROnnf/f/9//3//f/9//3//f/9//3//f/9//3//f/9//3//f/9//3//f/9//3//f/9//3//f/9//3//f3xvGWOdc/9//3//f/9//3//f/9//3//f/9//3//f/9//3//f/9//3//f/9//3//f/9//3//f/9//3//f/9//3//f/9//3//f/9//3//f/9//3//f/9//3//f/9//3//f/9//3//f/9//3//f/9//3//f/9//3//f/9//3//f/9//3//f/9//3//f/9//3//f997/3//f/9//3//f997/3//f/9//3/feztndk7QObA50T00SrdWG2c8Zzxn+l6WUvE9tlb/f99//3/ff/9//3//f/9//3//f/9//38AAP9//3//f/9//3//f/9//3//f/9//3//f/9//3//f/9//3//f/9//3//f/9//3//f/9//3//f/9//3//f/9//3//f/9//3//f/9//3//f/9//3//f/9//3//f/9//3//f/9//3//f/9//3//f/9//3//f/9//3//f/9//39ba3RO33v/f51z/3//f753/3//f/9//3//f/9//3//f/9//3//f/9//3//f/9//3//f/9//3//f/9//3//f/9//3//f/9//3//f/9//3//f/9//3//f/9//3//f/9//3//f/9/v3f/f/9/t1p1Ur97vnf/f/9//3/ee/9//3//f957/3//f/9//3//f/9//3//f/9//3//f/9//3//f/9//3//f/9//3//fxlj33v/f/9//3//f/9//3//f/9//3//f/9//3//f/9//3//f/9//3//f/9//3//f/9//3//f/9//3//f/9//3//f/9//3//f/9//3//f/9//3//f/9//3//f/9//3//f/9//3//f/9//3//f/9//3//f/9//3//f/9//3//f/9//3//f/9//3//f/9//3//f/9//3//f/9//3//f/9//3//f/9//3//f/9//3/fe1xrGWO3WrdWt1bYWr9333//f/9//3//f/9//3//f/9//3//f/9//3/+fwAA/3//f/9//3//f/9//3//f/9//3//f/9//3//f/9//3//f/9//3//f/9//3//f/9//3//f/9//3//f/9//3//f/9//3//f/9//3//f/9//3//f/9//3//f/9//3//f/9//3//f/9//3//f/9//3//f/9//3//f/9//3//f/9/fG9TSv9//3//f/9//3//f997/3//f/9//3//f/9//3//f/9//3//f/9//3//f/9//3//f/9//3//f/9//3//f/9//3//f/9//3//f/9//3//f/9//3//f/9//3//f/9//3//f79333v/f1xr8D3/f/9//3++d/9//3//f/9//3/dd/9//3//f/9//3//f/9//3//f/9//3//f/9//3//f/9//3//f/9/fG++d/9//3//f/9//3//f/9//3//f/9//3//f/9//3//f/9//3//f/9//3//f/9//3//f/9//3//f/9//3//f/9//3//f/9//3//f/9//3//f/9//3//f/9//3//f/9//3//f/9//3//f/9//3//f/9//3//f/9//3//f/9//3//f/9//3//f/9//3//f/9//3//f/9//3//f/9//3//f/9//3//f/9//3//f/9//3//f/9//3//f/9//3//f/9//3//f/9//3//f/9//3//f/9//3//f/9/AAD/f/9//3//f/9//3//f/9//3//f/9//3//f/9//3//f/9//3//f/9//3//f/9//3//f/9//3//f/9//3//f/9//3//f/9//3//f/9//3//f/9//3//f/9//3//f/9//3//f/9//3//f/9//3//f/9//3//f/9//3/ff/9//3//fxljU0r/f/9/33v/f997/3//f/9//3//f/9//3//f/9//3//f/9//3//f/9//3//f/9//3//f/9//3//f/9//3//f/9//3//f/9//3//f/9//3//f/9//3//f/9//3//f/9//3//f/9/33vfe641fW//f/9/33v/f/9//3//f/9//3//f/9//3//f/9//3//f/9//3//f/9//3//f/9//3//f/9//3//f3tv/3//f/9//3//f/9//3//f/9//3//f/9//3//f/9//3//f/9//3//f/9//3//f/9//3//f/9//3//f/9//3//f/9//3//f/9//3//f/9//3//f/9//3//f/9//3//f/9//3//f/9//3//f/9//3//f/9//3//f/9//3//f/9//3//f/9//3//f/9//3//f/9//3//f/9//3//f/9//3//f/9//3//f997/3//f/9//3//f/9//3//f/9//3//f/9//3//f/9//3//f/9//3//f/9//38AAP9//3//f/9//3//f/9//3//f/9//3//f/9//3//f/9//3//f/9//3//f/9//3//f/9//3//f/9//3//f/9//3//f/9//3//f/9//3//f/9//3//f/9//3//f/9//3//f/9//3//f/9//3//f/9//3//f/9//3//f/9/33v/f/9//3/4XlRK/3/fe/9//3//f/9//3//f/9//3//f/9//3//f/9//3//f/9//3//f/9//3//f/9//3//f/9//3//f/9//3//f/9//3//f/9//3//f/9//3//f/9//3//f/9//3//f/9//3//f797/3/wPbZW/3//f/9//3//f/9//3//f/9//3//f/9//3//f/9//3//f/9//3//f/9//3//f/9//3//f/9/nHP/f/9//3//f/9//3//f/9//3//f/9//3//f/9//3//f/9//3//f/9//3//f/9//3//f/9//3//f/9//3//f/9//3//f/9//3//f/9//3//f/9//3//f/9//3//f/9//3//f/9//3//f/9//3//f/9//3//f/9//3//f/9//3//f/9//3//f/9//3//f/9//3//f/9//3//f/9//3//f/9//3//f/9//3//f/9//3//f/9//3//f/9//3//f/9//3//f/9//3//f/9//3//f/9//3//fwAA/3//f/9//3//f/9//3//f/9//3//f/9//3//f/9//3//f/9//3//f/9//3//f/9//3//f/9//3//f/9//3//f/9//3//f/9//3//f/9//3//f/9//3//f/9//3//f/9//3//f/9//3//f/9//3//f/9//3//f/9//3//f/9//3//f/9/11q2Vv9//3//f997/3//f/9//3//f/9//3//f/9//3//f/9//3//f/9//3//f/9//3//f/9//3//f/9//3//f/9//3//f/9//3//f/9//3//f/9//3//f/9//3//f/9//3+9d/9//3/ff/9/t1ozRv9/33//f99733v/f/9//3//f/9//3//f/9//3//f/9//3//f/9//3//f/9//3//f/9//3+9d957/3//f/9//3//f/9//3//f/9//3//f/9//3//f/9//3//f/9//3//f/9//3//f/9//3//f/9//3//f/9//3//f/9//3//f/9//3//f/9//3//f/9//3//f/9//3//f/9//3//f/9//3//f/9//3//f/9//3//f/9//3//f/9//3//f/9//3//f/9//3//f/9//3//f/9//3//f/9//3//f/9//3//f/9//3//f/9//3//f/9//3//f/9//3//f/9//3//f/9//3//f/9//3//f/9/AAD/f/9//3//f/9//3//f/9//3//f/9//3//f/9//3//f/9//3//f/9//3//f/9//3//f/9//3//f/9//3//f/9//3//f/9//3//f/9//3//f/9//3//f/9//3//f/9//3//f/9//3//f/9//3//f/9//3//f/9//3//f/9//3//f/9/33v/fzJGO2f/f997/3//f/9//3//f/9//3//f/9//3//f/9//3//f/9//3//f/9//3//f/9//3//f/9//3//f/9//3//f/9//3//f/9//3//f/9//3//f/9//3//f/9//3/ee/9/33v/f99//3+/d31vrzX/f99//3//f/9//3//f/9//3//f/9//3//f/9//3//f/9//3//f/9//3//f/9//3//f/9/nXP/f/9//3//f/9//3//f/9//3//f/9//3//f/9//3//f/9//3//f/9//3//f/9//3//f/9//3//f/9//3//f/9//3//f/9//3//f/9//3//f/9//3//f/9//3//f/9//3//f/9//3//f/9//3//f/9//3//f/9//3//f/9//3//f/9//3//f/9//3//f/9//3//f/9//3//f/9//3//f/9//3//f/9//3//f/9//3//f/9//3//f/9//3//f/9//3//f/9//3//f/9//3//f/9//38AAP9//3//f/9//3//f/9//3//f/9//3//f/9//3//f/9//3//f/9//3//f/9//3//f/9//3//f/9//3//f/9//3//f/9//3//f/9//3//f/9//3//f/9//3//f/9//3//f/9//3//f/9//3//f/9//3//f/9//3/+f/5//3/+f/9/v3f/f55z/39TSjtn33v/f/9//3//f/9//3//f/9//3//f/9//3//f/9//3//f/9//3//f/9//3//f/9//3//f/9//3//f/9//3//f/9//3//f/9//3//f/9//3//f/9//3/+f/9//3//f753/3+/d/9/v3e/e685W2v/f99//3//f/9//3//f/9//3//f/9//3//f/9//3//f/9//3//f/9//3//f/9//3+dc/9//3//f/9//3//f/9//3//f/9//3//f/9//3//f/9//3//f/9//3//f/9//3//f/9//3//f/9//3//f/9//3//f/9//3//f/9//3//f/9//3//f/9//3//f/9//3//f/9//3//f/9//3//f/9//3//f/9//3//f/9//3//f/9//3//f/9//3//f/9//3//f/9//3//f/9//3//f/9//3//f/9//3//f/9//3//f/9//3//f/9//3//f/9//3//f/9//3//f/9//3//f/9//3//fwAA/3//f/9//3//f/9//3//f/9//3//f/9//3//f/9//3//f/9//3//f/9//3//f/9//3//f/9//3//f/9//3//f/9//3//f/9//3//f/9//3//f/9//3//f/9//3//f/9//3//f/9//3//f/9//3//f/9//3//f/9//3/+f/9//3//f/9//3//f997VEqdc997/3//f/9//3//f/9//3//f/9//3//f/9//3//f/9//3//f/9//3//f/9//3//f/9//3//f/9//3//f/9//3//f/9//3//f/9//3//f/9//3//f/9//3//f/9//3//f/9/33//f/9//391UlNKnXP/f/9//3//f/9//3//f/9//3//f/9//3//f/9//3//f/9//3//f/9//3//f713/3//f/9//3//f/9//3//f/9//3//f/9//3//f/9//3//f/9//3//f/9//3//f/9//3//f/9//3//f/9//3//f/9//3//f/9//3//f/9//3//f/9//3//f/9//3//f/9//3//f/9//3//f/9//3//f/9//3//f/9//3//f/9//3//f/9//3//f/9//3//f/9//3//f/9//3//f/9//3//f/9//3//f/9//3//f/9//3//f/9//3//f/9//3//f/9//3//f/9//3//f/9//3//f/9/AAD/f/9//3//f/9//3//f/9//3//f/9//3//f/9//3//f/9//3//f/9//3//f/9//3//f/9//3//f/9//3//f/9//3//f/9//3//f/9//3//f/9//3//f/9//3//f/9//3/9e/9//Xv+f/5//3++d/9//3//f/9//3/+f/5//X/+f/5//3//f/9//3+cc3ROfG/fe/9//3//f/9//3/ee/9//3//f/9//3//f/9//3//f/9//3//f/9//3//f/9//3//f/9//3//f/9//3//f/9//3//f/9//3//f/9//3//f/9//3//f/9//3//f/9//3//f99/33v/f/9/GWNTStde/3/fe997/3//f/9//3//f/9//3/ee/5//3//f/5//3//f957/3//f753fHP/f/9//3//f/9//3//f/9//3//f/9//3//f/9//3//f/9//3//f/9//3//f/9//3//f/9//3//f/9//3//f/9//3//f/9//3//f/9//3//f/9//3//f/9//3//f/9//3//f/9//3//f/9//3//f/9//3//f/9//3//f/9//3//f/9//3//f/9//3//f/9//3//f/9//3//f/9//3//f/9//3//f/9//3//f/9//3//f/9//3//f/9//3//f/9//3//f/9//3//f/9//3//f/9//38AAP9//3//f/9//3//f/9//3//f/9//3//f/9//3//f/9//3//f/9//3//f/9//3//f/9//3//f/9//3//f/9//3//f/9//3//f/9//3//f/9//3//f/9//3//f/9//3//f/9/m3P/f/9//3//f/9/33v/f/9//3//f/9//3//f/5//3//f/9//3//f/9/fG/wPf9//3//f/9//3/fe/9/3nv/f/9//3//f/9//3//f/9//3//f/9//3//f/9//3//f/9//3//f/9//3//f/9//3//f/9//3//f/9//3//f/9//3//f/9//3//f/9//3//f/9//3//f757/3//f71311quNd97/3+dc/9//3//f/9//3//f/9//3//f/5//n/de957/3/ff3xvvXf/f/9//3//f/9//3//f/9//3//f/9//3//f/9//3//f/9//3//f/9//3//f/9//3//f/9//3//f/9//3//f/9//3//f/9//3//f/9//3//f/9//3//f/9//3//f/9//3//f/9//3//f/9//3//f/9//3//f/9//3//f/9//3//f/9//3//f/9//3//f/9//3//f/9//3//f/9//3//f/9//3//f/9//3//f/9//3//f/9//3//f/9//3//f/9//3//f/9//3//f/9//3//f/9//3//fwAA/3//f/9//3//f/9//3//f/9//3//f/9//3//f/9//3//f/9//3//f/9//3//f/9//3//f/9//3//f/9//3//f/9//3//f/9//3//f/9//3//f/9//3//f/9//3//f/9/33v/f/9/v3v/f/9//3//f99//3//f/9/33vff997/3//f75733v/f79333//f/9/0Dnfe997/3//f/9/3nv/f/9//3//f/9//3//f/9//3//f/9//3//f/9//3//f/9//3//f/9//3//f/9//3//f/9//3//f/9//3//f/9//3//f/9//3//f/9//3//f/9/3nv/f/9//3/fe/9//3++d9978T1VTv9//3/fe/9/33v/f/9//3//f/9//3//f/9//3//f/9//398b/9//3//f/9//3//f/9//3//f/9//3//f/9//3//f/9//3//f/9//3//f/9//3//f/9//3//f/9//3//f/9//3//f/9//3//f/9//3//f/9//3//f/9//3//f/9//3//f/9//3//f/9//3//f/9//3//f/9//3//f/9//3//f/9//3//f/9//3//f/9//3//f/9//3//f/9//3//f/9//3//f/9//3//f/9//3//f/9//3//f/9//3//f/9//3//f/9//3//f/9//3//f/9//3//f/9/AAD/f/9//3//f/9//3//f/9//3//f/9//3//f/9//3//f/9//3//f/9//3//f/9//3//f/9//3//f/9//3//f/9//3//f/9//3//f/9//3//f/9//3//f/9//3//f/9//3/fe/9/v3t/cxZGTymRNS4pkTX0Qdtaf2//f/9//3//f/9//3//f/9//3/ff/9/v3u/e/JB/3/fe/9//3//f/9//3//f/9//3//f/9//3//f/9//3//f/9//3//f/9//3//f/9//3//f/9//3//f/9//3//f/9//3//f/9//3//f/9//3//f/9//3//f/9//3//f957/3//f/9/33v/f/9/33//fxtnjzWXVv9//3//f/9//3//f/9//3/ff/9//3//f997/3//f3tv/3//f99//3//f/9//3//f/9//3//f/9//3//f/9//3//f/9//3//f/9//3//f/9//3//f/9//3//f/9//3//f/9//3//f/9//3//f/9//3//f/9//3//f/9//3//f/9//3//f/9//3//f/9//3//f/9//3//f/9//3//f/9//3//f/9//3//f/9//3//f/9//3//f/9//3//f/9//3//f/9//3//f/9//3//f/9//3//f/9//3//f/9//3//f/9//3//f/9//3//f/9//3//f/9//38AAP9//3//f/9//3//f/9//3//f/9//3//f/9//3//f/9//3//f/9//3//f/9//3//f/9//3//f/9//3//f/9//3//f/9//3//f/9//3//f/9//3//f/9//3//f/9//3//f/9/3V7uIJI1u1qfd19vv3c+Zx1nmVbTPS4pkTF4Un9zn3P/f997/3//f797/3//f/9/fW/QOf9//3++e/9//3//f/9//3//f/9//3//f/9//3//f/9//3//f/9//3//f/9//3//f/9//3//f/9//3//f/9//3//f/9//3//f/9//3//f/9//3//f/9//3//f/9//3//f/9/33//f/9/33v/f997/3//f7dW0DmXUv9//3//f/9//3//f/9//3/fe/9//3/fe/henXP/f/9//3//f/9//3//f/9//3//f/9//3//f/9//3//f/9//3//f/9//3//f/9//3//f/9//3//f/9//3//f/9//3//f/9//3//f/9//3//f/9//3//f/9//3//f/9//3//f/9//3//f/9//3//f/9//3//f/9//3//f/9//3//f/9//3//f/9//3//f/9//3//f/9//3//f/9//3//f/9//3//f/9//3//f/9//3//f/9//3//f/9//3//f/9//3//f/9//3//f/9//3//f/9//3//fwAA/3//f/9//3//f/9//3//f/9//3//f/9//3//f/9//3//f/9//3//f/9//3//f/9//3//f/9//3//f/9//3//f/9//3//f/9//3//f/9//3//f/9//3//f/9//3//f/9/X28wKT9r/3+/d99//3+/e/9/33+/d99//3/fe7pakjWyOfRBPmv/f/9/33//f99/n3f/f31vEkL/f/9/nXP/f/9//3//f/9//3//f/9//3//f/9//3//f/9//3//f/9//3//f/9//3//f/9//3//f/9//3//f/9//3//f/9//3//f/9//3//f/9//3//f/9//3//f/9//3//f/9//3//f/9//3//f/9//3//fztnsDk0Svpi/3//f/9/v3v/f/9//3+dc1trOmf/f/9//3//f/9//3//f/9//3//f/9//3//f/9//3//f/9//3//f/9//3//f/9//3//f/9//3//f/9//3//f/9//3//f/9//3//f/9//3//f/9//3//f/9//3//f/9//3//f/9//3//f/9//3//f/9//3//f/9//3//f/9//3//f/9//3//f/9//3//f/9//3//f/9//3//f/9//3//f/9//3//f/9//3//f/9//3//f/9//3//f/9//3//f/9//3//f/9//3//f/9//3//f/9//3//f/9/AAD/f/9//3//f/9//3//f/9//3//f/9//3//f/9//3//f/9//3//f/9//3//f/9//3//f/9//3//f/9//3//f/9//3//f/9//3//f/9//3//f/9//3//f/9//3//f/9//3+xOTZK/3//f/9//3/fe/9/3nv/f/9//3/ff99733//f997HGMVRk4tbzH7Yt9//3//f/9/33/ZWlVO/3//f997/3//f/9//3//f/9//3//f/9//3//f/9//3//f/9//3//f/9//3//f/9//3//f/9//3//f/9//3//f/9//3//f/9//3//f/9//3//f/9//3//f/9//3//f/9/3nv/f/9/v3v/f/9//3//f/9/33v/f35z2FryQRNG2Vqfd997v3saY3RO11r/f/9//3//f/9//3//f/9//3//f/9//3//f/9//3//f/9//3//f/9//3//f/9//3//f/9//3//f/9//3//f/9//3//f/9//3//f/9//3//f/9//3//f/9//3//f/9//3//f/9//3//f/9//3//f/9//3//f/9//3//f/9//3//f/9//3//f/9//3//f/9//3//f/9//3//f/9//3//f/9//3//f/9//3//f/9//3//f/9//3//f/9//3//f/9//3//f/9//3//f/9//3//f/9//3//f/9//38AAP9//3//f/9//3//f/9//3//f/9//3//f/9//3//f/9//3//f/9//3//f/9//3//f/9//3//f/9//3//f/9//3//f/9//3//f/9//3//f/9//3//f/9//3//f/9//3//fy0p/3//f997/3//f/9//n//f/5//3//f/9//3//f99//3//f/9//3/fe3ZODCXyPdpaPWv/f/9/2l5WTr97/3//f/9//3//f/9//3//f/9//3//f/9//3//f/9//3//f/9//3//f/9//3//f/9//3//f/9//3//f/9//3//f/9//3//f/9//3//f/9//3//f/9//3//f957/3//f/9//3//f/9//3//f/9//3//f997/3//f/9/v3s8a7dWdk5UStda/3//f997/3//f997/3//f/9//3//f/9//3//f/9//3//f/9//3//f/9//3//f/9//3//f/9//3//f/9//3//f/9//3//f/9//3//f/9//3//f/9//3//f/9//3//f/9//3//f/9//3//f/9//3//f/9//3//f/9//3//f/9//3//f/9//3//f/9//3//f/9//3//f/9//3//f/9//3//f/9//3//f/9//3//f/9//3//f/9//3//f/9//3//f/9//3//f/9//3//f/9//3//f/9//3//f/9//3//fwAA/3//f/9//3//f/9//3//f/9//3//f/9//3//f/9//3//f/9//3//f/9//3//f/9//3//f/9//3//f/9//3//f/9//3//f/9//3//f/9//3//f/9//3//f/9//3//f/9/jzF+b/9//3//f/9//n/+f/1//n/+f/9//3//f/9//3//f/9//3//f/9//3/ff99/mFJvMZE1Pmu/e9xeulq/e/9//3/fe/9//3//f/9//3//f/9//3//f/9//3//f/9//3//f/9//3//f/9//3//f/9//3//f/9//3//f/9//3//f/9//3//f/9//3//f/9//3//f/9//3//f/9//3//f/9//3//f/9//3//f/9//3//f/9//3//f/9//3//f/9//3//f/9//3//f/9//3//f/9//3//f/9//3//f/9//3//f/9//3//f/9//3//f/9//3//f/9//3//f/9//3//f/9//3//f/9//3//f/9//3//f/9//3//f/9//3//f/9//3//f/9//3//f/9//3//f/9//3//f/9//3//f/9//3//f/9//3//f/9//3//f/9//3//f/9//3//f/9//3//f/9//3//f/9//3//f/9//3//f/9//3//f/9//3//f/9//3//f/9//3//f/9//3//f/9//3//f/9//3//f/9/AAD/f/9//3//f/9//3//f/9//3//f/9//3//f/9//3//f/9//3//f/9//3//f/9//3//f/9//3//f/9//3//f/9//3//f/9//3//f/9//3//f/9//3//f/9//3//f/9//380Rhxn/3//f/9//3//f/5//n/+f/9//3//f/9//3//f/9//3//f/9//3//f/9/33//f/9/n3d4UpI1cjEXRplW/39+c/9//3+/e/9//3//f/9//3//f/9//3/+f/9//3//f/9//3//f/9//3//f/9//3//f/9//3//f/9//3//f/9//3//f/9//3//f/9//3//f/9//3//f/9//3//f/9//3//f/9//3//f/9//3//f/9//3//f/9//3//f/9//3//f/9//3//f/9//3//f/9//3//f/9//3//f/9//3//f/9//3//f/9//3//f/9//3//f/9//3//f/9//3//f/9//3//f/9//3//f/9//3//f/9//3//f/9//3//f/9//3//f/9//3//f/9//3//f/9//3//f/9//3//f/9//3//f/9//3//f/9//3//f/9//3//f/9//3//f/9//3//f/9//3//f/9//3//f/9//3//f/9//3//f/9//3//f/9//3//f/9//3//f/9//3//f/9//3//f/9//3//f/9//38AAP9//3//f/9//3//f/9//3//f/9//3//f/9//3//f/9//3//f/9//3//f/9//3//f/9//3//f/9//3//f/9//3//f/9//3//f/9//3//f/9//3//f/9//3//f/9//3//f/tiNkrff/9//3//f/9//3//f/9//3//f/9//3//f/9//3//f/9//3//f/9//3//f/9//3/ff99/33+fdxZGihRXTv9/33v/f/9/33v/f/9//3//f99733v/f/9//3//f/9//3//f/9//3//f/9//3//f/9//3//f/9//3//f/9//3//f/9//3//f/9//3//f/9//3//f/9//3//f/9//3/+f/5//n//f/5//3//f/9//3//f/9//3//f/9//3//f/9//3//f/9//3//f/9//3//f/9//3//f/9//3//f/9//3//f/9//3//f/9//3//f/9//3//f/9//3//f/9//3//f/9//3//f/9//3//f/9//3//f/9//3//f/9//3//f/9//3//f/9//3//f/9//3//f/9//3//f/9//3//f/9//3//f/9//3//f/9//3//f/9//3//f/9//3//f/9//3//f/9//3//f/9//3//f/9//3//f/9//3//f/9//3//f/9//3//f/9//3//f/9//3//f/9//3//f/9//3//fwAA/3//f/9//3//f/9//3//f/9//3//f/9//3//f/9//3//f/9//3//f/9//3//f/9//3//f/9//3//f/9//3//f/9//3//f/9//3//f/9//3//f/9//3//f/9//3//f/9//39PLf9/33v/f/9/33v/f/9//3//f/9//3//f/9//3//f/9//3//f/9//3//f/9//3//f/9//3//f797v3u/exRC6xxWSp93v3v/f/9/fXPfe/9//3//f/9//3//f/9//3//f/9//3//f/9//3//f/9//3//f/9//3//f/9//3//f/9//3//f/9//3//f/9//3//f/9//3//f/9//3//f/9//n//f/9//3//f/9//3//f/9//3//f/9//3//f/9//3//f/9//3//f/9//3//f/9//3//f/9//3//f/9//3//f/9//3//f/9//3//f/9//3//f/9//3//f/9//3//f/9//3//f/9//3//f/9//3//f/9//3//f/9//3//f/9//3//f/9//3//f/9//3//f/9//3//f/9//3//f/9//3//f/9//3//f/9//3//f/9//3//f/9//3//f/9//3//f/9//3//f/9//3//f/9//3//f/9//3//f/9//3//f/9//3//f/9//3//f/9//3//f/9//3//f/9//3//f/9/AAD/f/9//3//f/9//3//f/9//3//f/9//3//f/9//3//f/9//3//f/9//3//f/9//3//f/9//3//f/9//3//f/9//3//f/9//3//f/9//3//f/9//3//f/9//3//f/9//3//f9I5Pmv/f/9//3/fe/9//3//f/9//3//f/9//3//f/9//3//f/9//3//f/9//3//f/9/33//f/9//3//f/9//39XTvM9FEI1Sl5v/3//f/9//3/fe/9//3//f/9//3//f/9//3//f/9//3//f/9//3//f/9//3//f/9//3//f/9//3//f/9//3//f/9//3//f/9//3//f/9//3//f/9//3//f/5//3//f/9//3//f/9//3//f/9//3//f/9//3//f/9//3//f/9//3//f/9//3//f/9//3//f/9//3//f/9//3//f/9//3//f/9//3//f/9//3//f/9//3//f/9//3//f/9//3//f/9//3//f/9//3//f/9//3//f/9//3//f/9//3//f/9//3//f/9//3//f/9//3//f/9//3//f/9//3//f/9//3//f/9//3//f/9//3//f/9//3//f/9//3//f/9//3//f/9//3//f/9//3//f/9//3//f/9//3//f/9//3//f/9//3//f/9//3//f/9//3//f/9//38AAP9//3//f/9//3//f/9//3//f/9//3//f/9//3//f/9//3//f/9//3//f/9//3//f/9//3//f/9//3//f/9//3//f/9//3//f/9//3//f/9//3//f/9//3//f/9//3//f/9/PGdVSv9//3//f/9//3//f/9//3//f/9//3//f/9//3//f/9//3//f/9//3//f/9//3//f/9//3/fe/9//3//f/9/NkqZVr93NUbyPRtn33v/f/9/v3v/f/9//3//f/9//3//f/9//3//f/9//3//f/9//3//f/9//3//f/9//3//f/9//3//f/9//3//f/9//3//f/9//3//f/9//3//f/9//3//f/9//3//f/9//3//f/9//3//f/9//3//f/9//3//f/9//3//f/9//3//f/9//3//f/9//3//f/9//3//f/9//3//f/9//3//f/9//3//f/9//3//f/9//3//f/9//3//f/9//3//f/9//3//f/9//3//f/9//3//f/9//3//f/9//3//f/9//3//f/9//3//f/9//3//f/9//3//f/9//3//f/9//3//f/9//3//f/9//3//f/9//3//f/9//3//f/9//3//f/9//3//f/9//3//f/9//3//f/9//3//f/9//3//f/9//3//f/9//3//f/9//3//fwAA/3//f/9//3//f/9//3//f/9//3//f/9//3//f/9//3//f/9//3//f/9//3//f/9//3//f/9//3//f/9//3//f/9//3//f/9//3//f/9//3//f/9//3//f/9//3//f/9/33v/fxJGnXPfe/9//3//f/9//3//f/9//n/+f/5//3//f/9//3//f/9//3//f/9//n/+f917/3//f/9//n//f99//3//f5lWmVb/f59zNEo0Sn1v/3//f/9//3//f/9//3//f/9//3//f/9//3//f/9//3//f/9//3//f/9//3//f/9//3//f/9//3//f/9//3//f/9//3//f/9//3//f/9//3//f/9//3//f/9//3//f/9//3//f/9//3//f/9//3//f/9//3//f/9//3//f/9//3//f/9//3//f/9//3//f/9//3//f/9//3//f/9//3//f/9//3//f/9//3//f/9//3//f/9//3//f/9//3//f/9//3//f/9//3//f/9//3//f/9//3//f/9//3//f/9//3//f/9//3//f/9//3//f/9//3//f/9//3//f/9//3//f/9//3//f/9//3//f/9//3//f/9//3//f/9//3//f/9//3//f/9//3//f/9//3//f/9//3//f/9//3//f/9//3//f/9//3//f/9/AAD/f/9//3//f/9//3//f/9//3//f/9//3//f/9//3//f/9//3//f/9//3//f/9//3//f/9//3//f/9//3//f/9//3//f/9//3//f/9//3//f/9//3//f/9//3//f/9//3//f/9/116VUv9//3/ee/9//3//f/9//3//f/5//n//f/9//3//f/9//3//f/9//3/+f/9//3/+f/5//n//f/9//3/ff/9/v3d3UndS/3//f59zdlJ2Up5z/3//f997/3//f/9//3//f/9//3//f/9//3//f/9//3//f/9//3//f/9//3//f/9//3//f/9//3//f/9//3//f/9//3//f/9//3//f/9//3//f/9//3//f/9//3//f/9//3//f/9//3//f/9//3//f/9//3//f/9//3//f/9//3//f/9//3//f/9//3//f/9//3//f/9//3//f/9//3//f/9//3//f/9//3//f/9//3//f/9//3//f/9//3//f/9//3//f/9//3//f/9//3//f/9//3//f/9//3//f/9//3//f/9//3//f/9//3//f/9//3//f/9//3//f/9//3//f/9//3//f/9//3//f/9//3//f/9//3//f/9//3//f/9//3//f/9//3//f/9//3//f/9//3//f/9//3//f/9//3//f/9//38AAP9//3//f/9//3//f/9//3//f/9//3//f/9//3//f/9//3//f/9//3//f/9//3//f/9//3//f/9//3//f/9//3//f/9//3//f/9//3//f/9//3//f/9//3//f/9//3//f/9//3+9d/he917ee/9//3//f/9//3//f/9//3//f/9//3//f/9//3//f/9//3//f/9//3//f/9//3//f/9//3//f/9//3//f793llKXVv9/33v/f/pe8kFca/9/33//f99//3//f/9/3nv+f/9//3//f/9//3//f/9//3//f/9//3//f/9//3//f/9//3//f/9//3//f/9//3//f/9//3//f/9//3//f/9//3//f/9//3//f/9//3//f/9//3//f/9//3//f/9//3//f/9//3//f/9//3//f/9//3//f/9//3//f/9//3//f/9//3//f/9//3//f/9//3//f/9//3//f/9//3//f/9//3//f/9//3//f/9//3//f/9//3//f/9//3//f/9//3//f/9//3//f/9//3//f/9//3//f/9//3//f/9//3//f/9//3//f/9//3//f/9//3//f/9//3//f/9//3//f/9//3//f/9//3//f/9//3//f/9//3//f/9//3//f/9//3//f/9//3//f/9//3//f/9//3//fwAA/3//f/9//3//f/9//3//f/9//3//f/9//3//f/9//3//f/9//3//f/9//3//f/9//3//f/9//3//f/9//3//f/9//3//f/9//3//f/9//3//f/9//3//f/9//3//f/9//3//f/9/3nv/f/9//3//f/9//3//f/9//3//f/9//3//f/9//3//f/9//3//f/9//3//f/9//3//f/9//3//f/9//3//f/9//3+ed9ledU7/f/9//3/ff1ZOE0L/f/9//3//f/9/33v/f/9//3/de/9//3//f/9//3//f/9//3//f/9//3//f/9//3//f/9//3//f/9//3//f/9//3//f/9//3//f/9//3//f/9//3//f/9//3//f/9//3//f/9//3//f/9//3//f/9//3//f/9//3//f/9//3//f/9//3//f/9//3//f/9//3//f/9//3//f/9//3//f/9//3//f/9//3//f/9//3//f/9//3//f/9//3//f/9//3//f/9//3//f/9//3//f/9//3//f/9//3//f/9//3//f/9//3//f/9//3//f/9//3//f/9//3//f/9//3//f/9//3//f/9//3//f/9//3//f/9//3//f/9//3//f/9//3//f/9//3//f/9//3//f/9//3//f/9//3//f/9//3//f/9/AAD/f/9//3//f/9//3//f/9//3//f/9//3//f/9//3//f/9//3//f/9//3//f/9//3//f/9//3//f/9//3//f/9//3//f/9//3//f/9//3//f/9//3//f/9//3//f/9//3//f/9//3//f/9//3//f/9//3//f/9//3//f/9//3//f/9//3//f/9//3//f/9//3//f/9//3//f/9//3//f/9//3//f/9//3//f/9/nnO3VnZO/3+/d/9//3+/e7A1fm/fe/9/33v/f/9//3+9d/9//3//f/9//3//f/9//3//f/9//3//f/9//3//f/9//3//f/9//3//f/9//3//f/9//3//f/9//3//f/9//3//f/9//3//f/9//3//f/9//3//f/9//3//f/9//3//f/9//3//f/9//3//f/9//3//f/9//3//f/9//3//f/9//3//f/9//3//f/9//3//f/9//3//f/9//3//f/9//3//f/9//3//f/9//3//f/9//3//f/9//3//f/9//3//f/9//3//f/9//3//f/9//3//f/9//3//f/9//3//f/9//3//f/9//3//f/9//3//f/9//3//f/9//3//f/9//3//f/9//3//f/9//3//f/9//3//f/9//3//f/9//3//f/9//3//f/9//3//f/9//38AAP9//3//f/9//3//f/9//3//f/9//3//f/9//3//f/9//3//f/9//3//f/9//3//f/9//3//f/9//3//f/9//3//f/9//3//f/9//3//f/9//3//f/9//3//f/9//3//f/9//3//f/9//3//f/9//3//f/9//3//f/9//3//f/9//3//f/9//3//f/9//3//f/9//3//f/9//3//f/9//3//f/9//3//f997/3//f/9/+V7ROf9/33+fd/9//39UStha33//f/9/3nv/f/9//3//f/9//3//f/9//3//f/9//3//f/9//3//f/9//3//f/9//3//f/9//3//f/9//3//f/9//3//f/9//3//f/9//3//f/9//3//f/9//3//f/9//3//f/9//3//f/9//3//f/9//3//f/9//3//f/9//3//f/9//3//f/9//3//f/9//3//f/9//3//f/9//3//f/9//3//f/9//3//f/9//3//f/9//3//f/9//3//f/9//3//f/9//3//f/9//3//f/9//3//f/9//3//f/9//3//f/9//3//f/9//3//f/9//3//f/9//3//f/9//3//f/9//3//f/9//3//f/9//3//f/9//3//f/9//3//f/9//3//f/9//3//f/9//3//f/9//3//f/9//3//fwAA/3//f/9//3//f/9//3//f/9//3//f/9//3//f/9//3//f/9//3//f/9//3//f/9//3//f/9//3//f/9//3//f/9//3//f/9//3//f/9//3//f/9//3//f/9//3//f/9//3//f/9//3//f/9//3//f/9//3//f/9//3//f/9//3//f/9//3//f/9//3//f/9//3//f/9//3//f/9//3//f/9//n//f/9//3//f/9//3//f7haVEr/f/9/v3ufd/9/XGsSQv9//3//f/9//3//f/9//3//f/9//3//f/9//3//f/9//3//f/9//3//f/9//3//f/9//3//f/9//3//f/9//3//f/9//3//f/9//3//f/9//3//f/9//3//f/9//3//f/9//3//f/9//3//f/9//3//f/9//3//f/9//3//f/9//3//f/9//3//f/9//3//f/9//3//f/9//3//f/9//3//f/9//3//f/9//3//f/9//3//f/9//3//f/9//3//f/9//3//f/9//3//f/9//3//f/9//3//f/9//3//f/9//3//f/9//3//f/9//3//f/9//3//f/9//3//f/9//3//f/9//3//f/9//3//f/9//3//f/9//3//f/9//3//f/9//3//f/9//3//f/9//3//f/9//3//f/9/AAD/f/9//3//f/9//3//f/9//3//f/9//3//f/9//3//f/9//3//f/9//3//f/9//3//f/9//3//f/9//3//f/9//3//f/9//3//f/9//3//f/9//3//f/9//3//f/9//3//f/9//3//f/9//3//f/9//3//f/9//3//f/9//3//f/9//3//f/9//3//f/9//3//f/9//3//f/9//3//f/9//3//f/9//3//f/9//3/fe997/3/6YvE9/3//f/9//3+/e99/0D3ff/9//3//f/9//3//f/9//3//f/9//3//f/9//3//f/9//3//f/9//3//f/9//3//f/9//3//f/9//3//f/9//3//f/9//3//f/9//3//f/9//3//f/9//3//f/9//3//f/9//3//f/9//3//f/9//3//f/9//3//f/9//3//f/9//3//f/9//3//f/9//3//f/9//3//f/9//3//f/9//3//f/9//3//f/9//3//f/9//3//f/9//3//f/9//3//f/9//3//f/9//3//f/9//3//f/9//3//f/9//3//f/9//3//f/9//3//f/9//3//f/9//3//f/9//3//f/9//3//f/9//3//f/9//3//f/9//3//f/9//3//f/9//3//f/9//3//f/9//3//f/9//3//f/9//38AAP9//3//f/9//3//f/9//3//f/9//3//f/9//3//f/9//3//f/9//3//f/9//3//f/9//3//f/9//3//f/9//3//f/9//3//f/9//3//f/9//3//f/9//3//f/9//3//f/9//3//f/9//3//f/9//3//f/9//3//f/9//3//f/9//3//f/9//3//f/9//3//f/9//3//f/9//3//f/9//3/ee/9//3//f/9//3//f/9//3//f99/O2vQOb93/3//f/9//3//f681fG//f997/3//f/9//3//f/9//3//f/9//3//f/9//3//f/9//3//f/9//3//f/9//3//f/9//3//f/9//3//f/9//3//f/9//3//f/9//3//f/9//3//f/9//3//f/9//3//f/9//3//f/9//3//f/9//3//f/9//3//f/9//3//f/9//3//f/9//3//f/9//3//f/9//3//f/9//3//f/9//3//f/9//3//f/9//3//f/9//3//f/9//3//f/9//3//f/9//3//f/9//3//f/9//3//f/9//3//f/9//3//f/9//3//f/9//3//f/9//3//f/9//3//f/9//3//f/9//3//f/9//3//f/9//3//f/9//3//f/9//3//f/9//3//f/9//3//f/9//3//f/9//3//fwAA/3//f/9//3//f/9//3//f/9//3//f/9//3//f/9//3//f/9//3//f/9//3//f/9//3//f/9//3//f/9//3//f/9//3//f/9//3//f/9//3//f/9//3//f/9//3//f/9//3//f/9//3//f/9//3//f/9//3//f/9//3//f/9//3//f/9//3//f/9//3//f/9//3//f/9//3//f/9//3//f/9//3//f/9//3//f997/3//f997/3//fzpn0D3fe/9//3//f/9//3+3Whpj/3//f/9//3//f/9//3//f/9//3//f/9//3//f/9//3//f/9//3//f/9//3//f/9//3//f/9//3//f/9//3//f/9//3//f/9//3//f/9//3//f/9//3//f/9//3//f/9//3//f/9//3//f/9//3//f/9//3//f/9//3//f/9//3//f/9//3//f/9//3//f/9//3//f/9//3//f/9//3//f/9//3//f/9//3//f/9//3//f/9//3//f/9//3//f/9//3//f/9//3//f/9//3//f/9//3//f/9//3//f/9//3//f/9//3//f/9//3//f/9//3//f/9//3//f/9//3//f/9//3//f/9//3//f/9//3//f/9//3//f/9//3//f/9//3//f/9//3//f/9//3//f/9/AAD/f/9//3//f/9//3//f/9//3//f/9//3//f/9//3//f/9//3//f/9//3//f/9//3//f/9//3//f/9//3//f/9//3//f/9//3//f/9//3//f/9//3//f/9//3//f/9//3//f/9//3//f/9//3//f/9//3//f/9//3//f/9//3//f/9//3//f/9//3//f/9//3//f/9//3//f/9//3//f/9//3//f/9//3//f/9//3//f997/3+/e99//3/4XvE9v3v/f797/3//f7972Fpcb/9//3//f997/3//f/57/3/+e/9//3//f/9//3//f/9//3//f/9//3//f/9//3//f/9//3//f/9//3//f/9//3//f/9//3//f/9//3//f/9//3//f/9//3//f/9//3//f/9//3//f/9//3//f/9//3//f/9//3//f/9//3//f/9//3//f/9//3//f/9//3//f/9//3//f/9//3//f/9//3//f/9//3//f/9//3//f/9//3//f/9//3//f/9//3//f/9//3//f/9//3//f/9//3//f/9//3//f/9//3//f/9//3//f/9//3//f/9//3//f/9//3//f/9//3//f/9//3//f/9//3//f/9//3//f/9//3//f/9//3//f/9//3//f/9//3//f/9//3//f/9//38AAP9//3//f/9//3//f/9//3//f/9//3//f/9//3//f/9//3//f/9//3//f/9//3//f/9//3//f/9//3//f/9//3//f/9//3//f/9//3//f/9//3//f/9//3//f/9//3//f/9//3//f/9//3//f/9//3//f/9//3//f/9//3//f/9//3//f/9//3//f/9//3//f/9//3//f/9//3//f/9//3//f/9//3//f/9//3//f/9//3+cc/9//3//f/9/v3uvNV1v/3+/e/9//3//f5ZSnnf/f757/3/ee/9//3/de/9//3//f/9//3//f/9//3//f/9//3//f/9//3//f/9//3//f/9//3//f/9//3//f/9//3//f/9//3//f/9//3//f/9//3//f/9//3//f/9//3//f/9//3//f/9//3//f/9//3//f/9//3//f/9//3//f/9//3//f/9//3//f/9//3//f/9//3//f/9//3//f/9//3//f/9//3//f/9//3//f/9//3//f/9//3//f/9//3//f/9//3//f/9//3//f/9//3//f/9//3//f/9//3//f/9//3//f/9//3//f/9//3//f/9//3//f/9//3//f/9//3//f/9//3//f/9//3//f/9//3//f/9//3//f/9//3//f/9//3//f/9//3//fwAA/3//f/9//3//f/9//3//f/9//3//f/9//3//f/9//3//f/9//3//f/9//3//f/9//3//f/9//3//f/9//3//f/9//3//f/9//3//f/9//3//f/9//3//f/9//3//f/9//3//f/9//3//f/9//3//f/9//3//f/9//3//f/9//3//f/9//3//f/9//3//f/9//3//f/9//3//f/9//3//f/9//3//f/9//3//f/9//3//f957/3//f1xv/3//f31v0T0bY/9//3//f793/39USlxv/3/fe/9/33v/f957/3//f/9//3//f/9//3//f/9//3//f/9//3//f/9//3//f/9//3//f/9//3//f/9//3//f/9//3//f/9//3//f/9//3//f/9//3//f/9//3//f/9//3//f/9//3//f/9//3//f/9//3//f/9//3//f/9//3//f/9//3//f/9//3//f/9//3//f/9//3//f/9//3//f/9//3//f/9//3//f/9//3//f/9//3//f/9//3//f/9//3//f/9//3//f/9//3//f/9//3//f/9//3//f/9//3//f/9//3//f/9//3//f/9//3//f/9//3//f/9//3//f/9//3//f/9//3//f/9//3//f/9//3//f/9//3//f/9//3//f/9//3//f/9/AAD/f/9//3//f/9//3//f/9//3//f/9//3//f/9//3//f/9//3//f/9//3//f/9//3//f/9//3//f/9//3//f/9//3//f/9//3//f/9//3//f/9//3//f/9//3//f/9//3//f/9//3//f/9//3//f/9//3//f/9//3//f/9//3//f/9//3//f/9//3//f/9//3//f/9//3//f/9//3//f/9//3//f/9//3//f/9//3//f/9//3//f/9//3//f/9//3//f/E9+V7/f/9//3//f/9/2Frff/9//3//f957/3//f/9//3//f/9//3//f/9//3//f/9//3//f/9//3//f/9//3//f/9//3//f/9//3//f/9//3//f/9//3//f/9//3//f/9//3//f/9//3//f/9//3//f/9//3//f/9//3//f/9//3//f/9//3//f/9//3//f/9//3//f/9//3//f/9//3//f/9//3//f/9//3//f/9//3//f/9//3//f/9//3//f/9//3//f/9//3//f/9//3//f/9//3//f/9//3//f/9//3//f/9//3//f/9//3//f/9//3//f/9//3//f/9//3//f/9//3//f/9//3//f/9//3//f/9//3//f/9//3//f/9//3//f/9//3//f/9//3//f/9//3//f/9//38AAP9//3//f/9//3//f/9//3//f/9//3//f/9//3//f/9//3//f/9//3//f/9//3//f/9//3//f/9//3//f/9//3//f/9//3//f/9//3//f/9//3//f/9//3//f/9//3//f/9//3//f/9//3//f/9//3//f/9//3//f/9//3//f/9//3//f/9//3//f/9//3//f/9//3//f/9//3//f/9//3//f/9//3//f/9//3//f/9//3//f/9//3//f/9//3+/e/9//39UTjRK33v/f/9//399b9ha/3/fe/9//3//f/9//3//f/9//3//f/9//3//f/9//3//f/9//3//f/9//3//f/9//3//f/9//3//f/9//3//f/9//3//f/9//3//f/9//3//f/9//3//f/9//3//f/9//3//f/9//3//f/9//3//f/9//3//f/9//3//f/9//3//f/9//3//f/9//3//f/9//3//f/9//3//f/9//3//f/9//3//f/9//3//f/9//3//f/9//3//f/9//3//f/9//3//f/9//3//f/9//3//f/9//3//f/9//3//f/9//3//f/9//3//f/9//3//f/9//3//f/9//3//f/9//3//f/9//3//f/9//3//f/9//3//f/9//3//f/9//3//f/9//3//f/9//3//fwAA/3//f/9//3//f/9//3//f/9//3//f/9//3//f/9//3//f/9//3//f/9//3//f/9//3//f/9//3//f/9//3//f/9//3//f/9//3//f/9//3//f/9//3//f/9//3//f/9//3//f/9//3//f/9//3//f/9//3//f/9//3//f/9//3//f/9//3//f/9//3//f/9//3//f/9//3//f/9//3//f/9//3//f/9//3//f/9//3//f/9//3//f75333//f/9/33vff/9/PGuPNb93/39+c/9/G2MaY/9//3//f99//3//f/9//3//f/9//3//f/9//3//f/9//3//f/9//3//f/9//3//f/9//3//f/9//3//f/9//3//f/9//3//f/9//3//f/9//3//f/9//3//f/9//3//f/9//3//f/9//3//f/9//3//f/9//3//f/9//3//f/9//3//f/9//3//f/9//3//f/9//3//f/9//3//f/9//3//f/9//3//f/9//3//f/9//3//f/9//3//f/9//3//f/9//3//f/9//3//f/9//3//f/9//3//f/9//3//f/9//3//f/9//3//f/9//3//f/9//3//f/9//3//f/9//3//f/9//3//f/9//3//f/9//3//f/9//3//f/9//3//f/9//3//f/9/AAD/f/9//3//f/9//3//f/9//3//f/9//3//f/9//3//f/9//3//f/9//3//f/9//3//f/9//3//f/9//3//f/9//3//f/9//3//f/9//3//f/9//3//f/9//3//f/9//3//f/9//3//f/9//3//f/9//3//f/9//3//f/9//3//f/9//3//f/9//3//f/9//3//f/9//3//f/9//3//f/9//3//f/9//3//f/9//3//f/5//3/ee/9//3//f997/3//f/9//3//f/9/rzW4Wv9/33v/f3ZSv3vfe/9/33v/f/9//3//f/9//3//f/9//3//f/9//3//f/9//3//f/9//3//f/9//3//f/9//3//f/9//3//f/9//3//f/9//3//f/9//3//f/9//3//f/9//3//f/9//3//f/9//3//f/9//3//f/9//3//f/9//3//f/9//3//f/9//3//f/9//3//f/9//3//f/9//3//f/9//3//f/9//3//f/9//3//f/9//3//f/9//3//f/9//3//f/9//3//f/9//3//f/9//3//f/9//3//f/9//3//f/9//3//f/9//3//f/9//3//f/9//3//f/9//3//f/9//3//f/9//3//f/9//3//f/9//3//f/9//3//f/9//3//f/9//3//f/9//38AAP9//3//f/9//3//f/9//3//f/9//3//f/9//3//f/9//3//f/9//3//f/9//3//f/9//3//f/9//3//f/9//3//f/9//3//f/9//3//f/9//3//f/9//3//f/9//3//f/9//3//f/9//3//f/9//3//f/9//3//f/9//3//f/9//3//f/9//3//f/9//3//f/9//3//f/9//3//f/9//3//f/9//3//f/9//3//f/9//3//f/9//3//f/9//3//f/9//3//f/9//3//f7dWsDlda/9//39VTv9//3/ff/9//3//f/9//3//f/9//3//f/9//3//f/9//3//f/9//3//f/9//3//f/9//3//f/9//3//f/9//3//f/9//3//f/9//3//f/9//3//f/9//3//f/9//3//f/9//3//f/9//3//f/9//3//f/9//3//f/9//3//f/9//3//f/9//3//f/9//3//f/9//3//f/9//3//f/9//3//f/9//3//f/9//3//f/9//3//f/9//3//f/9//3//f/9//3//f/9//3//f/9//3//f/9//3//f/9//3//f/9//3//f/9//3//f/9//3//f/9//3//f/9//3//f/9//3//f/9//3//f/9//3//f/9//3//f/9//3//f/9//3//f/9//3//fwAA/3//f/9//3//f/9//3//f/9//3//f/9//3//f/9//3//f/9//3//f/9//3//f/9//3//f/9//3//f/9//3//f/9//3//f/9//3//f/9//3//f/9//3//f/9//3//f/9//3//f/9//3//f/9//3//f/9//3//f/9//3//f/9//3//f/9//3//f/9//3//f/9//3//f/9//3//f/9//3//f/9//3//f/9//3//f/9//3//f/9//3//f/9//3//f/9//3//f/9//3//f/9/33/ff9E9NEY8a7ha+l7/f797/3//f/9//3//f/9//3//f/9//3//f/9//3//f/9//3//f/9//3//f/9//3//f/9//3//f/9//3//f/9//3//f/9//3//f/9//3//f/9//3//f/9//3//f/9//3//f/9//3//f/9//3//f/9//3//f/9//3//f/9//3//f/9//3//f/9//3//f/9//3//f/9//3//f/9//3//f/9//3//f/9//3//f/9//3//f/9//3//f/9//3//f/9//3//f/9//3//f/9//3//f/9//3//f/9//3//f/9//3//f/9//3//f/9//3//f/9//3//f/9//3//f/9//3//f/9//3//f/9//3//f/9//3//f/9//3//f/9//3//f/9//3//f/9/AAD/f/9//3//f/9//3//f/9//3//f/9//3//f/9//3//f/9//3//f/9//3//f/9//3//f/9//3//f/9//3//f/9//3//f/9//3//f/9//3//f/9//3//f/9//3//f/9//3//f/9//3//f/9//3//f/9//3//f/9//3//f/9//3//f/9//3//f/9//3//f/9//3//f/9//3//f/9//3//f/9//3//f/9//3//f/9//3//f/9//3//f/9//3//f/9//3//f/5//3//f/9//3//f99//387Z1RKLCkTRt9//3//f/9//3//f/9//3//f/9//3//f/9//3//f/9//3//f/9//3//f/9//3//f/9//3//f/9//3//f/9//3//f/9//3//f/9//3//f/9//3//f/9//3//f/9//3//f/9//3//f/9//3//f/9//3//f/9//3//f/9//3//f/9//3//f/9//3//f/9//3//f/9//3//f/9//3//f/9//3//f/9//3//f/9//3//f/9//3//f/9//3//f/9//3//f/9//3//f/9//3//f/9//3//f/9//3//f/9//3//f/9//3//f/9//3//f/9//3//f/9//3//f/9//3//f/9//3//f/9//3//f/9//3//f/9//3//f/9//3//f/9//3//f/9//38AAP9//3//f/9//3//f/9//3//f/9//3//f/9//3//f/9//3//f/9//3//f/9//3//f/9//3//f/9//3//f/9//3//f/9//3//f/9//3//f/9//3//f/9//3//f/9//3//f/9//3//f/9//3//f/9//3//f/9//3//f/9//3//f/9//3//f/9//3//f/9//3//f/9//3//f/9//3//f/9//3//f/9//3//f/9//3//f/9//3//f/9//3//f/9//3//f/5//3//f/9//3//f/9//3/fe/9//3//f/9//3//f/9//3//f/9//3//f/9//3//f/9//3//f/9//3//f/9//3//f/9//3//f/9//3//f/9//3//f/9//3//f/9//3//f/9//3//f/9//3//f/9//3//f/9//3//f/9//3//f/9//3//f/9//3//f/9//3//f/9//3//f/9//3//f/9//3//f/9//3//f/9//3//f/9//3//f/9//3//f/9//3//f/9//3//f/9//3//f/9//3//f/9//3//f/9//3//f/9//3//f/9//3//f/9//3//f/9//3//f/9//3//f/9//3//f/9//3//f/9//3//f/9//3//f/9//3//f/9//3//f/9//3//f/9//3//f/9//3//f/9//3//f/9//3//fwAA/3//f/9//3//f/9//3//f/9//3//f/9//3//f/9//3//f/9//3//f/9//3//f/9//3//f/9//3//f/9//3//f/9//3//f/9//3//f/9//3//f/9//3//f/9//3//f/9//3//f/9//3//f/9//3//f/9//3//f/9//3//f/9//3//f/9//3//f/9//3//f/9//3//f/9//3//f/9//3//f/9//3//f/9//3//f/9//3//f/9//3//f/9//3//f/9//3//f/9//3//f/9//3//f/9//3//f/9//3/fe/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vnf/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</Object>
  <Object Id="idInvalidSigLnImg">AQAAAGwAAAAAAAAAAAAAAP8AAAB/AAAAAAAAAAAAAABDIwAApBEAACBFTUYAAAEAJAU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7XAAAAAcKDQcKDQcJDQ4WMShFrjFU1TJV1gECBAIDBAECBQoRKyZBowsTMXtc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RdziK3ncepu4DGEvuA///AAAAAK51floAABCWJgAJAAAAAAAAAHi7aQBklSYAUPOvdQAAAAAAAENoYXJVcHBlclcAgGcAMIJnADA+CAnAiWcAvJUmAIABmHYOXJN24FuTdryVJgBkAQAAgWIPdoFiD3Y4oXIAAAgAAAACAAAAAAAA3JUmABZqD3YAAAAAAAAAABaXJgAJAAAABJcmAAkAAAAAAAAAAAAAAASXJgAUliYA4uoOdgAAAAAAAgAAAAAmAAkAAAAElyYACQAAAEwSEHYAAAAAAAAAAASXJgAJAAAAAAAAAECWJgCKLg52AAAAAAACAAAElyYACQAAAGR2AAgAAAAAJQAAAAwAAAABAAAAGAAAAAwAAAD/AAACEgAAAAwAAAABAAAAHgAAABgAAAAiAAAABAAAAHIAAAARAAAAJQAAAAwAAAABAAAAVAAAAKgAAAAjAAAABAAAAHAAAAAQAAAAAQAAAKsKDUJyHA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DoKoPj///IBAAAAAAAA/Dt/A4D4//8IAFh++/b//wAAAAAAAAAA4Dt/A4D4/////wAAAAAmAPVx1XcYXCYA9XHVd4DNKAD+////jOPQd/Lg0HeMmzQMSIJqANCZNAyoVSYAFmoPdgAAAAAAAAAA3FYmAAYAAADQViYABgAAAAAAAAAAAAAA5Jk0DHhcPQzkmTQMAAAAAHhcPQz4VSYAgWIPdoFiD3YAAAAAAAgAAAACAAAAAAAAAFYmABZqD3YAAAAAAAAAADZXJgAHAAAAKFcmAAcAAAAAAAAAAAAAAChXJgA4ViYA4uoOdgAAAAAAAgAAAAAmAAcAAAAoVyYABwAAAEwSEHYAAAAAAAAAAChXJgAHAAAAAAAAAGRWJgCKLg52AAAAAAACAAAoVy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F3JEredwAAAABoHVEMyENnAAEAAACIBjAMAAAAAMjMVgwDAAAAyENnABjUVgwAAAAAyMxWDOOFoAIDAAAAAgAAAAAAAABYAAAAaM3RAmBVJgApXpN2AABnAA5ck3bgW5N2iFUmAGQBAACBYg92gWIPdjimPgwACAAAAAIAAAAAAACoVSYAFmoPdgAAAAAAAAAA3FYmAAYAAADQViYABgAAAAAAAAAAAAAA0FYmAOBVJgDi6g52AAAAAAACAAAAACYABgAAANBWJgAGAAAATBIQdgAAAAAAAAAA0FYmAAYAAAAAAAAADFYmAIouDnYAAAAAAAIAANBWJg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A6CqD4///yAQAAAAAAAPw7fwOA+P//CABYfvv2//8AAAAAAAAAAOA7fwOA+P////8AAAAABwkAAAAAEJDAMv6dk3bYrMMD1RgBavAE2hoAAAAAehch2SIAigF4bCYAXvSOA/hsJgAAAAAAECcHCThuJgAkiIASQG0mAFMAZQBnAG8AZQAgAFUASQAAAAAAAAAAACXkjgPhAAAAtGwmAJozrQL4yYAO4QAAAAEAAAAukMAyAAAmADozrQIEAAAABQAAAAAAAAAAAAAAAAAAAC6QwDLAbiYAJN+OAzghOgwEAAAAECcHCQAAAACl444DEAAAAAAAAABTAGUAZwBvAGUAIABVAEkAAAAKCpRtJgCUbSYA4QAAAAAAAAAQkMAyAAAAAAEAAAAAAAAAUG0mAC8wlHZ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d/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5//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UAAAAFwAAAABAAAAqwoNQnIcDUIKAAAAUAAAAA8AAABMAAAAAAAAAAAAAAAAAAAA//////////9sAAAASQBzAGEAYgBlAGwAIABMAGUAaQB2AGEAIABDAC4AAAADAAAABQAAAAYAAAAHAAAABgAAAAMAAAADAAAABQAAAAYAAAADAAAABQ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wupVKkTqYT82sqTF40RYku8Nbu/6EEF8dYebXibEd3I=</DigestValue>
    </Reference>
    <Reference Type="http://www.w3.org/2000/09/xmldsig#Object" URI="#idOfficeObject">
      <DigestMethod Algorithm="http://www.w3.org/2001/04/xmlenc#sha256"/>
      <DigestValue>fmc8wvaZ1mK8STNI6UvYsXzag3I5p5DkzBGgJI0Kowc=</DigestValue>
    </Reference>
    <Reference Type="http://uri.etsi.org/01903#SignedProperties" URI="#idSignedProperties">
      <Transforms>
        <Transform Algorithm="http://www.w3.org/TR/2001/REC-xml-c14n-20010315"/>
      </Transforms>
      <DigestMethod Algorithm="http://www.w3.org/2001/04/xmlenc#sha256"/>
      <DigestValue>/n5Wt1G9v+W4tIk0HXa1QV/ipzPObJXUNYN8ReOtBk4=</DigestValue>
    </Reference>
    <Reference Type="http://www.w3.org/2000/09/xmldsig#Object" URI="#idValidSigLnImg">
      <DigestMethod Algorithm="http://www.w3.org/2001/04/xmlenc#sha256"/>
      <DigestValue>Nx46mJ8y8rLBGjqw0JHVy/7UqCKt6GybpjcQja9ZlVU=</DigestValue>
    </Reference>
    <Reference Type="http://www.w3.org/2000/09/xmldsig#Object" URI="#idInvalidSigLnImg">
      <DigestMethod Algorithm="http://www.w3.org/2001/04/xmlenc#sha256"/>
      <DigestValue>zVWN6zEx2jhDizXxSf2ZjWhRJsWA7J6okYGd04Nekeo=</DigestValue>
    </Reference>
  </SignedInfo>
  <SignatureValue>kYM0KfbI6+Sbl5VCAakXFW/A0NNBwwxI9rQWucHxOURDKOC6+/1MBR5ps6YAZz24S63jwX/QeKbY
Hh8c74QRS74IvJeJzkf6u8nu7lCy3643Jkkk7nH8DG6xapVUHYRTjvF51k6xbwFuAMWbLJ5GU3jy
+4QxCHoCVQ7Gw5N5OiZ6IpyQY2SjhW91XrUcf3QddXnD/Ph6Ohs+1MWyjUmGSiHb9L+Sbzz5+H23
FA2QPr4RHD9f0XpawPWvVi/kaM9H0iyF9Dq4IqHqk/x/DXdUJAwJgLj8x/RT60W5IhTsFXD3APBe
nnw+Y0gb+q/ojYwX+EP2OGqzEsejggV9/Bn7dw==</SignatureValue>
  <KeyInfo>
    <X509Data>
      <X509Certificate>MIIHRzCCBi+gAwIBAgIQLu/o5szCznwo4hNb5tH/u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pghkgBhvhFAQYJBAMBAf8wHQYDVR0lBBYwFAYIKwYBBQUHAwIGCCsGAQUFBwMEMCMGA1UdEgQcMBqgGAYIKwYBBAHBAQKgDBYKOTk1NTE3NDAtSzANBgkqhkiG9w0BAQsFAAOCAQEAM74dLckK2sJgrDcG6xWsolh4OHJ+FlNyjfl3mArGztVqVDLgTq27Hm3svHt2CTX6G8AkQYOx9i2PCu62OV2TdqUQ0koQdFSiXBc6bHX27Ng450oMpRQmpZutryOCM9NY0d5A30s9R2xc4od9inOE1whDLMQ8ludsHerMJi+b3W3PK6sXl7twsCxCM2YEzna7TE/w0NpFKLXAQQ2Cl+fp+BsGU6QLbOqD0jbCPo/GXCBJ1y0zwMR2KWaGoNkbkhsK10Fp4GmUvpPQNyyFzvviS7O0HWIqatQwavjtz5MUVL2qn5m2iHDFlysOVjdeUY4gwUjE6SUvw9R7KHZuKlIRj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Transform>
          <Transform Algorithm="http://www.w3.org/TR/2001/REC-xml-c14n-20010315"/>
        </Transforms>
        <DigestMethod Algorithm="http://www.w3.org/2001/04/xmlenc#sha256"/>
        <DigestValue>H5ez3eVX+YZrJGcl6iDg63/7B6KrsxZjgBV5E46RNbg=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VpyMDV5nEyjgL+PYKlf3Y0HPNBcGoNpicEnuTwT0pKY=</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0h88OCr8qACNerNmc++uVmRNfXT9aMpeP+0wJFNPeTs=</DigestValue>
      </Reference>
      <Reference URI="/word/endnotes.xml?ContentType=application/vnd.openxmlformats-officedocument.wordprocessingml.endnotes+xml">
        <DigestMethod Algorithm="http://www.w3.org/2001/04/xmlenc#sha256"/>
        <DigestValue>9Ejv04CDfZiW3ReSSpqbpxRHH7q7zOPpyOdSY7yN45c=</DigestValue>
      </Reference>
      <Reference URI="/word/fontTable.xml?ContentType=application/vnd.openxmlformats-officedocument.wordprocessingml.fontTable+xml">
        <DigestMethod Algorithm="http://www.w3.org/2001/04/xmlenc#sha256"/>
        <DigestValue>xOrUkBZ6OpI799IivKQjxl0uymWRegSIgG6yWlhdSrE=</DigestValue>
      </Reference>
      <Reference URI="/word/footer1.xml?ContentType=application/vnd.openxmlformats-officedocument.wordprocessingml.footer+xml">
        <DigestMethod Algorithm="http://www.w3.org/2001/04/xmlenc#sha256"/>
        <DigestValue>LEEaFY91a/jc3klQjdElW6I+Dm3Pcy8wrMQLiltcvjg=</DigestValue>
      </Reference>
      <Reference URI="/word/footer2.xml?ContentType=application/vnd.openxmlformats-officedocument.wordprocessingml.footer+xml">
        <DigestMethod Algorithm="http://www.w3.org/2001/04/xmlenc#sha256"/>
        <DigestValue>IMKR7GrGrw54tmmErU2bBvwXEQN6Ws76LoBmzvBcpm4=</DigestValue>
      </Reference>
      <Reference URI="/word/footnotes.xml?ContentType=application/vnd.openxmlformats-officedocument.wordprocessingml.footnotes+xml">
        <DigestMethod Algorithm="http://www.w3.org/2001/04/xmlenc#sha256"/>
        <DigestValue>SgnpQ2IbJiBGEtbd/2dX6ugJK9lNP7AMuRgTbKq/pIc=</DigestValue>
      </Reference>
      <Reference URI="/word/header1.xml?ContentType=application/vnd.openxmlformats-officedocument.wordprocessingml.header+xml">
        <DigestMethod Algorithm="http://www.w3.org/2001/04/xmlenc#sha256"/>
        <DigestValue>V0lBSlp/NKdT9yvSiMB1GsKAon5G2y6eQK0ykmxHN6M=</DigestValue>
      </Reference>
      <Reference URI="/word/media/image1.png?ContentType=image/png">
        <DigestMethod Algorithm="http://www.w3.org/2001/04/xmlenc#sha256"/>
        <DigestValue>+wA0g8WSV7xPBup8a8RZaeFVEXsWkZ/IdHfGb3SlioA=</DigestValue>
      </Reference>
      <Reference URI="/word/media/image10.emf?ContentType=image/x-emf">
        <DigestMethod Algorithm="http://www.w3.org/2001/04/xmlenc#sha256"/>
        <DigestValue>g9OukDVClVwyYXSJ1N/ig4VXJ141c2WOYkPa2bc31h4=</DigestValue>
      </Reference>
      <Reference URI="/word/media/image11.emf?ContentType=image/x-emf">
        <DigestMethod Algorithm="http://www.w3.org/2001/04/xmlenc#sha256"/>
        <DigestValue>C8PVwNkBazSPMERTqLKSGXo26pC7NpaKHsBUYsqV72U=</DigestValue>
      </Reference>
      <Reference URI="/word/media/image12.jpg?ContentType=image/jpeg">
        <DigestMethod Algorithm="http://www.w3.org/2001/04/xmlenc#sha256"/>
        <DigestValue>6tP47VB5Ha+Gj2J7nsf6fGN8hHHKccD9JyY6okP3P9Q=</DigestValue>
      </Reference>
      <Reference URI="/word/media/image13.png?ContentType=image/png">
        <DigestMethod Algorithm="http://www.w3.org/2001/04/xmlenc#sha256"/>
        <DigestValue>EcbtXndgTcG9EP7yIAoG/MiezDU0JTAsyDNH2QwH8rw=</DigestValue>
      </Reference>
      <Reference URI="/word/media/image14.png?ContentType=image/png">
        <DigestMethod Algorithm="http://www.w3.org/2001/04/xmlenc#sha256"/>
        <DigestValue>aWSVrg1TlrPCe/8bHYFvji6cCsfBFNokka9H3B5Az1c=</DigestValue>
      </Reference>
      <Reference URI="/word/media/image15.png?ContentType=image/png">
        <DigestMethod Algorithm="http://www.w3.org/2001/04/xmlenc#sha256"/>
        <DigestValue>A9AWEL7BfHYMe9o3Ia7WS347Koj0fVQ4W7iht7gK844=</DigestValue>
      </Reference>
      <Reference URI="/word/media/image16.png?ContentType=image/png">
        <DigestMethod Algorithm="http://www.w3.org/2001/04/xmlenc#sha256"/>
        <DigestValue>tlQDzoDoA3YHMFqL7Zf/2eFymBQpnuLc7huA+KAg5lQ=</DigestValue>
      </Reference>
      <Reference URI="/word/media/image2.emf?ContentType=image/x-emf">
        <DigestMethod Algorithm="http://www.w3.org/2001/04/xmlenc#sha256"/>
        <DigestValue>JqAlFPtYZ+yJJGaPLxRDgjjnBHY85yyzRNsxd41fEFo=</DigestValue>
      </Reference>
      <Reference URI="/word/media/image3.emf?ContentType=image/x-emf">
        <DigestMethod Algorithm="http://www.w3.org/2001/04/xmlenc#sha256"/>
        <DigestValue>G2iyRs9AspYG+VXx8LTQKjPK20aGgtecfhc9jPc6iiM=</DigestValue>
      </Reference>
      <Reference URI="/word/media/image4.png?ContentType=image/png">
        <DigestMethod Algorithm="http://www.w3.org/2001/04/xmlenc#sha256"/>
        <DigestValue>sklYJ2ibd5H9ImINE+gMxw/mX3rExX6DrskLotLkiTg=</DigestValue>
      </Reference>
      <Reference URI="/word/media/image5.emf?ContentType=image/x-emf">
        <DigestMethod Algorithm="http://www.w3.org/2001/04/xmlenc#sha256"/>
        <DigestValue>qpWj8TJmwecmWnHO4EEUSCvEG4c2Fs2+qWtvcIjmqVA=</DigestValue>
      </Reference>
      <Reference URI="/word/media/image6.png?ContentType=image/png">
        <DigestMethod Algorithm="http://www.w3.org/2001/04/xmlenc#sha256"/>
        <DigestValue>o87XsxYTmLtoCop10niCUjjzeBaOyDfgpa9AHyOAVtc=</DigestValue>
      </Reference>
      <Reference URI="/word/media/image7.jpeg?ContentType=image/jpeg">
        <DigestMethod Algorithm="http://www.w3.org/2001/04/xmlenc#sha256"/>
        <DigestValue>R0qKwgR3rYrFZv9gJyUZeBOd5vlqpu7gKJP1ZeQgPk8=</DigestValue>
      </Reference>
      <Reference URI="/word/media/image8.png?ContentType=image/png">
        <DigestMethod Algorithm="http://www.w3.org/2001/04/xmlenc#sha256"/>
        <DigestValue>kU+9eLtkfPsAkRWe5h+MebMs0WBic2ne6AEP9rIWtHo=</DigestValue>
      </Reference>
      <Reference URI="/word/media/image9.emf?ContentType=image/x-emf">
        <DigestMethod Algorithm="http://www.w3.org/2001/04/xmlenc#sha256"/>
        <DigestValue>pIAcJLXEfqkBv0xvfiYOLnqQ+L31W+hyCLjDv+Pr1lw=</DigestValue>
      </Reference>
      <Reference URI="/word/numbering.xml?ContentType=application/vnd.openxmlformats-officedocument.wordprocessingml.numbering+xml">
        <DigestMethod Algorithm="http://www.w3.org/2001/04/xmlenc#sha256"/>
        <DigestValue>kcWZDDm9+NWmnNu0Zh0MrbRN9koxfOXZ/n4fZLHRe1c=</DigestValue>
      </Reference>
      <Reference URI="/word/settings.xml?ContentType=application/vnd.openxmlformats-officedocument.wordprocessingml.settings+xml">
        <DigestMethod Algorithm="http://www.w3.org/2001/04/xmlenc#sha256"/>
        <DigestValue>wjruc2ZFYU+9Z5YNgS/TZdKCMl1UF9/LlzwtpsQib+k=</DigestValue>
      </Reference>
      <Reference URI="/word/styles.xml?ContentType=application/vnd.openxmlformats-officedocument.wordprocessingml.styles+xml">
        <DigestMethod Algorithm="http://www.w3.org/2001/04/xmlenc#sha256"/>
        <DigestValue>SCTDeekWdBuxUUhMGxdZkMrcjV2Kp169ZjiV/I+pBTg=</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ZEN3CLi6sQym3DECEm0kfHAf4KKDk8iWfrKtBeInRfE=</DigestValue>
      </Reference>
    </Manifest>
    <SignatureProperties>
      <SignatureProperty Id="idSignatureTime" Target="#idPackageSignature">
        <mdssi:SignatureTime xmlns:mdssi="http://schemas.openxmlformats.org/package/2006/digital-signature">
          <mdssi:Format>YYYY-MM-DDThh:mm:ssTZD</mdssi:Format>
          <mdssi:Value>2018-07-12T18:45:41Z</mdssi:Value>
        </mdssi:SignatureTime>
      </SignatureProperty>
    </SignatureProperties>
  </Object>
  <Object Id="idOfficeObject">
    <SignatureProperties>
      <SignatureProperty Id="idOfficeV1Details" Target="#idPackageSignature">
        <SignatureInfoV1 xmlns="http://schemas.microsoft.com/office/2006/digsig">
          <SetupID>{2ED32C24-F520-4C92-8AA7-A0437E50C1E9}</SetupID>
          <SignatureText/>
          <SignatureImage>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997/399b/9/33v/f/9//3//f/9//3//f/9//3//f/9//3//f/9//3//f/9//3//f/9//3//f/9//3//f/9//3//f/9//3//f/9//3//f/9//3//f/9//3//f/9//3//f/9//3//f/9//3//f/9//3//f/9//3//f/9//3//f/9//3//f/9//3//f/9//3//f/9//3//f/9//3//f/9//3//f/9//3//f/9//3//f/9//3//f/9//3//f/9//3//f/9//3//f/9//3//f/9//3//f/9//3//f/9//3//f/9//3//f/9//3//f/9//3//f/9//3//f/9//3//f/9//3//f/9//3//f/9//3//f/9//3//f/9//3//f/9//3//f/9//3//f/9//3//f/9//3//f/9//3//f/9//3//f/9//3//f/9//3//f/9//3//f/9//3//f/9//3//f/9//3//f/9//3//f/9//3//f/9//3//f/9//3//f/9//3//f957/3//f/9//3//f/9/33//f997/3//f/9//nv/f/9//3//f/9//3//f/9//3//f/9//3//f/9//3//f/9//3//f/9//3//f/9//3//f/9//3/ff/9//3//f20tqBTJHP9//3//f/9//3//f/9//3//f/9//3//f/9//3//f/9//3//f/9//3//f/9//3//f/9//3//f/9//3//f/9//3//f/9//3//f/9//3//f/9//3//f/9//3//f/9//3//f/9//3//f/9//3//f/9//3//f/9//3//f/9//3//f/9//3//f/9//3//f/9//3//f/9//3//f/9//3//f/9//3//f/9//3//f/9//3//f/9//3//f/9//3//f/9//3//f/9//3//f/9//3//f/9//3//f/9//3//f/9//3//f/9//3//f/9//3//f/9//3//f/9//3//f/9//3//f/9//3//f/9//3//f/9//3//f/9//3//f/9//3//f/9//3//f/9//3//f/9//3//f/9//3//f/9//3//f/9//3//f/9//3//f/9//3//f/9//3//f/9//3//f/9//3//f/9//3//f/9//3//f/9//3//f/9//3//f/9//3//f/9//3//f/9//3//f/9//3//f/9/33vfe/9//3//f/9//3//f/9//3//f/9//3//f/9//3//f/9//3//f/9//3//f/9//3//f/9//3//f957/398b/9/jzWwNbhWhxTfe/9//3//f/9//3//f/9//3//f/9//3//f/9//3//f/9//3//f/9//3//f/9//3//f/9//3//f/9//3//f/9//3//f/9//3//f/9//3//f/9//3//f/9//3//f/9//3//f/9//3//f/9//3//f/9//3//f/9//3//f/9//3//f/9//3//f/9//3//f/9//3//f/9//3//f/9//3//f/9//3//f/9//3//f/9//3//f/9//3//f/9//3//f/9//3//f/9//3//f/9//3//f/9//3//f/9//3//f/9//3//f/9//3//f/9//3//f/9//3//f/9//3//f/9//3//f/9//3//f/9//3//f/9//3//f/9//3//f/9//3//f/9//3//f/9//3//f/9//3//f/9//3//f/9//3//f/9//3//f/9//3//f/9//3//f/9//3//f/9//3//f/9//3//f/9//3//f/9//3//f/9//3//f/9//3//f/9//3/+f/9//3//f/9//3/ff553/3//f/9//3//f/9//3//f/9//3//f/9//3//f/9//3//f/9//3//f/9//3//f/9//3//f/9//3//f/9//3//f/9//3/yQQslXm/ffwIA33v/f/9//3//f/9//3//f/9//3//f/9//3//f/9//3//f/9//3//f/9//3//f/9//3//f/9//3//f/9//3//f/9//3//f/9//3//f/9//3//f/9//3//f/9//3//f/9//3//f/9//3//f/9//3//f/9//3//f/9//3//f/9//3//f/9//3//f/9//3//f/9//3//f/9//3//f/9//3//f/9//3//f/9//3//f/9//3//f/9//3//f/9//3//f/9//3//f/9//3//f/9//3//f/9//3//f/9//3//f/9//3//f/9//3//f/9//3//f/9//3//f/9//3//f/9//3//f/9//3//f/9//3//f/9//3//f/9//3//f/9//3//f/9//3//f/9//3//f/9//3//f/9//3//f/9//3//f/9//3//f/9//3//f/9//3//f/9//3//f/9//3//f/9//3//f/9//3//f/9//3//f/9//3//f/9//3//f/9//3//f99733v/f/9/33v/f/9/33v/f/9//3//f/9//3//f/9//3//f/9//3//f/9//3//f/9//3//f/9//3//f/9//3//f/9//3//f/9/vnf/f+kc6hxda/9/HWdmEJ1z/3//f/9/3nv/f/9/3nv/f/9//3//f/9//3//f/9//3//f/9//3//f/9//3//f/9//3//f/9//3//f/9//3//f/9//3//f/9//3//f/9//3//f/9//3//f/9//3//f/9//3//f/9//3//f/9//3//f/9//3//f/9//3//f/9//3//f/9//3//f/9//3//f/9//3//f/9//3//f/9//3//f/9//3//f/9//3//f/9//3//f/9//3//f/9//3//f/9//3//f/9//3//f/9//3//f/9//3//f/9//3//f/9//3//f/9//3//f/9//3//f/9//3//f/9//3//f/9//3//f/9//3//f/9//3//f/9//3//f/9//3//f/9//3//f/9//3//f/9//3//f/9//3//f/9//3//f/9//3//f/9//3//f/9//3//f/9//3//f/9//3//f/9//3//f/9//3//f/9//3//f/9//3//f/9//3//f/9//3//f/9//3//f/9/fnM8azxr+l5+c/9//3//f/9//3//f/9//3//f/9//3//f/9//3//f/9//3//f/9//3//f/9//3//f/9//3//f/9//3//f/9/tlYCANle/3/ff3dOyhied957/3/ee957/3//f/9//3//f/9//3//f/9//3//f/9//3//f/9//3//f/9//3//f/9//3//f/9//3//f/9//3//f/9//3//f/9//3//f/9//3//f/9//3//f/9//3//f/9//3//f/9//3//f/9//3//f/9//3//f/9//3//f/9//3//f/9//3//f/9//3//f/9//3//f/9//3//f/9//3//f/9//3//f/9//3//f/9//3//f/9//3//f/9//3//f/9//3//f/9//3//f/9//3//f/9//3//f/9//3//f/9//3//f/9//3//f/9//3//f/9//3//f/9//3//f/9//3//f/9//3//f/9//3//f/9//3//f/9//3//f/9//3//f/9//3//f/9//3//f/9//3//f/9//3//f/9//3//f/9//3//f/9//3//f/9//3//f/9//3//f/9//3//f/9//3//f/9//3//f/9//3//f/9//3//f/9//3//f997fW9USgohRQhmDGcQ0T07Z99733v/f/9//3//f/9//3//f/9//3//f/9//3//f/9//3//f/9//3//f/9//3//f/9//3//f/9/33uWVoYQ+l7/f997/3+xNesg/3//f/9//3//f/9/3nv/f/9//3//f/9//3//f/9//3//f/9//3//f/9//3//f/9//3//f/9//3//f/9//3//f/9//3//f/9//3//f/9//3//f/9//3//f/9//3//f/9//3//f/9//3//f/9//3//f/9//3//f/9//3//f/9//3//f/9//3//f/9//3//f/9//3//f/9//3//f/9//3//f/9//3//f/9//3//f/9//3//f/9//3//f/9//3//f/9//3//f/9//3//f/9//3//f/9//3//f/9//3//f/9//3//f/9//3//f/9//3//f/9//3//f/9//3//f/9//3//f/9//3//f/9//3//f/9//3//f/9//3//f/9//3//f/9//3//f/9//3//f/9//3//f/9//3//f/9//3//f/9//3//f/9//3//f/9//3//f/9//3//f/9//3//f/9//3//f/9//3//f/9//3//f/9//3//f/9//3//f/9//3++d9A5KyVUSr93/3+/d24thxQzRv9//3//f/9//3//f/9//3//f/9//3//f/9//3//f/9//3//f/9//3//f/9//3//f/9//3/ff753xxhcb997/3//f99/LiktJf9/33v/f/9/33v4XrZW117/f/9//3//f/9//3//f/9//3//f/9//3//f/9//3//f/9//3//f/9//3//f/9//3//f/9//3//f/9//3//f/9//3//f/9//3//f/9//3//f/9//3//f/9//3//f/9//3//f/9//3//f/9//3//f/9//3//f/9//3//f/9//3//f/9//3//f/9//3//f/9//3//f/9//3//f/9//3//f/9//3//f/9//3//f/9//3//f/9//3//f/9//3//f/9//3//f/9//3//f/9//3//f/9//3//f/9//3//f/9//3//f/9//3//f/9//3//f/9//3//f/9//3//f/9//3//f/9//3//f/9//3//f/9//3//f/9//3//f/9//3//f/9//3//f/9//3//f/9//3//f/9//3//f/9//3//f/9//3//f/9//3//f/9//3//f/9//3//f/9//3//f/9//n/ee/9//n//f/9//3/ff99/yRzyQb93/3+/d/9/33v/f1VORQxUSt9733//f/9//3//f/9//3//f/9//3//f/9//3//f/9//3//f/9//n/+f/9//3//f/9/vne2VnNOvXf/f/9/v3v/f4kUmVbfe/9//3/ZWskcIwRECGUMqBhVTv9//3/ff/9//3//f/9//3//f/9//3//f/9//3//f/9//3//f/9//3//f/9//3//f/9//3//f/9//3//f/9//3//f/9//3//f/9//3//f/9//n//f/9//3//f/9//3//f/9/33v/f/9//3//f/9//3//f/9//3/ee997/3//f/9//3//f/9//3//f/9//3//f/9//3//f/9//3//f/9//3//f/9//3//f/9//3//f/9//3//f/9//3//f/9//3//f/9//3//f/9//3//f/9//3//f/9//3//f/9//3//f/9//3//f/9//3//f/9//3//f/9//3//f/9//3//f/9//3//f/9//3//f/9//3//f/9//3//f/9//3//f/9//3//f/9//3//f/9//3//f/9//3//f/9//3//f/9//3//f/9//3//f/9//3//f/9//3//f/9//3//f/9//3//f/9//3//f/9/n3dWTrA1+mL/f/9//3//f/9/33v/f/leyBjaXv9//3//f/9//3//f/9//3//f/9//3//f/9//3//f/9//3//f/9//n//f/9//3//f99/W2+9d/9/3nvff/9/338FBB5n/39/c5A1JARNLRtj33vffxRCDCX/f/9//3//f/9//3//f/9//3//f/9//3//f/9//3//f/9//3//f/9//3//f/9//3//f/9//3//f/9//3//f/9//3//f/9//3//f/9//3//f/9//3//f/9//3//f/9//3//f/9//3//f/9//3/+f/9//3//f/9//3//f/9//3//f/9//3//f/9//3//f/9//3//f/9//3//f/9//3//f/9//3//f/9//3//f/9//3//f/9//3//f/9//3//f/9//3//f/9//3//f/9//3//f/9//3//f/9//3//f/9//3//f/9//3//f/9//3//f/9//3//f/9//3//f/9//3//f/9//3//f/9//3//f/9//3//f/9//3//f/9//3//f/9//3//f/9//3//f/9//3//f/9//3//f/9//3//f/9//3//f/9//3//f/9//3//f/9//3//f/9//3//f/9/vXfee/9/vnf/f7habi36Xv9//3/ff/9//3//f757/3//f44xLCm/e99//3//f/9//3//f/9//3//f/9//3//f/9//3//f/9//3/+f/9//3//f/9/33u/e/9//3//f957/3//f5hWDyn/f39zkDGIFBNGv3f/f/9//39eb8kYdlLff/9//3//f/9//3//f/9//3//f/9//3//f/9//3//f/9//3//f/9//3//f/9//3//f/9//3//f/9//3//f/9//3//f/9//3//f/5//3//f/9//3//f/9//3/fe/9//3//f/9//3//f/9//3//f/9//3/fe/9//3//f/9//3//f/9//3//f/9//3//f/9//3//f/9//3//f/9//3//f/9//3//f/9//3//f/9//3//f/9//3//f/9//3//f/9//3//f/9//3//f/9//3//f/9//3//f/9//3//f/9//3//f/9//3//f/9//3//f/9//3//f/9//3//f/9//3//f/9//3//f/9//3//f/9//3//f/9//3//f/9//3//f/9//3//f/9//3//f/9//3//f/9//3//f/9//3//f/9//3//f/9//3//f/9//3//f/9//3//f/9//nv/f/9//3//f/9/33uvOfE9/3//f/9//3//f957/3//f/9/vnf/fwolllLfe/9/33v/f/9//3//f/9//3//f/9//3//f/9//3//f/9//n//f/9/33//f99733v/f/9/vXf/f/9//3/LHF9vH2epGAohuFr/f/9/33v/f/9//38TQskYXW//f753/3/+e/9//3//f/9//3//f/9//3//f/9//3//f/9//3//f/9//3//f/9//3//f/9//3//f/9//3//f/9//3//f/9//3//f/9//3//f/9//3//f/9//3//f/9/33v/f/9//3//f/9//3//f/9/33v/f/9//3//f/9//3//f/9//3//f/9//3//f/9//3//f/9//3//f/9//3//f/9//3//f/9//3//f/9//3//f/9//3//f/9//3//f/9//3//f/9//3//f/9//3//f/9//3//f/9//3//f/9//3//f/9//3//f/9//3//f/9//3//f/9//3//f/9//3//f/9//3//f/9//3//f/9//3//f/9//3//f/9//3//f/9//3//f/9//3//f/9//3//f/9//3//f/9//3//f/9//3//f/9//3//f/9//3//f/9//3//f/9//3//f/9//3//f3VOCiE7Z/9/33v/f/9//3//f957/3//f/9//38ZYwkhnXP/f/9//3//f/9//3//f/9//3//f/9//3//f/9//3//f95//3//f75733v/f957/3//f7x3/3//f/tiihQfZzAtTi1cb/9//3/fe997vnf/f/9/nnNFCDNG/3//f/9//3//f/9//3//f/9//3//f/9//3//f/9//3//f/9//3//f/9//3//f/9//3//f/9//3//f/9//3//f/9//3//f/9//3//f/9//3/fe/9//3//f99733//f/9//3//f99733v/f99/33//f/9//3//f/9//3//f/9//3//f/9//3//f/9//3//f/9//3//f/9//3//f/9//3//f/9//3//f/9//3//f/9//3//f/9//3//f/9//3//f/9//3//f/9//3//f/9//3//f/9//3//f/9//3//f/9//3//f/9//3//f/9//3//f/9//3//f/9//3//f/9//3//f/9//3//f/9//3//f/9//3//f/9//3//f/9//3//f/9//3//f/9//3//f/9//3//f/9//3//f/9//3//f/9//3//f/9//3//f/9//3//f/9//3//f/9//3//f99/33srJfA9/3//f997/3//f/9//3//f/9//3//f997/38yRhJC33v/f/9//3//f/9//3//f/9//3//f/9//3//f/9//3//f/9/33udc997/3//f/9//3//f/9//381SrQ590FzNX9zv3f/f/9//3//f/9//3//f/9/sDXqIP9//3//f/9//3//f/9//3//f/9//3//f/9//3//f/9//3//f/9//3//f/9//3//f/9//3//f/9//3//f/9//3//f/9//3//f/9//3//f/9//3//f/9//3//f/9//3//f/9/33//f/9//3//f/9/33v/f/9//3//f/9//3//f/9//3//f/9//3//f/9//3//f/9//3//f/9//3//f/9//3//f/9//3//f/9//3//f/9//3//f/9//3//f/9//3//f/9//3//f/9//3//f/9//3//f/9//3//f/9//3//f/9//3//f/9//3//f/9//3//f/9//3//f/9//3//f/9//3//f/9//3//f/9//3//f/9//3//f/9//3//f/9//3//f/9//3//f/9//3//f/9//3//f/9//3//f/9//3//f/9//3//f/9//3//f/9//3//f957/3//f/9//3//fxtnsDkaZ/9/33v/f/9//3//f/9//3//f997/3//f/9/33uvNbZW/3//f997/3//f997/3//f/9//3//f/9//3//f/9//3+ed3xvvnffe/9//3//f/5//3//f15vcDH2QbY9X2//f/9//3//f3tv/nv/f/9/33//fxtnLCk7Z/9//3//f/9//3//f/9//3//f/9//3//f/9//3//f/9//3//f/9//3//f/9//3//f/9//3//f/9//3//f/9//3//f/9//3//f/9//3//f997vnd8b1xvVE4SQkwtbS0KJY4x0Dl0Tjpn/3//f753/3//f957/3//f/9//3//f/9//3//f/9//3//f/9//3//f/9//3//f/9//3//f/9//3//f/9//3//f/9//3//f/9//3//f/9//3//f/9//3//f/9//3//f/9//3//f/9//3//f/9//3//f/9//3//f/9//3//f/9//3//f/9//3//f/9//3//f/9//3//f/9//3//f/9//3//f/9//3//f/9//3//f/9//3//f/9//3//f/9//3//f/9//3//f/9//3//f/9//3//f/9//3//f/9//3//f/9//3//f/9//3//f/9//3/ff/9/33uwNY8133+/e/9//3//f/9//3/fe/9//3//f797/3//f/9/+WKPNX1v/3/fe/9//3/fe/9//3//f/9//3//f/9//3//f997Gmdba/9//3//f/9//n//f/9//38TQg0lDyWcWv9//3//f/9//n//f/9//3//f/9//3//fxNGt1bfe/9//3//f/9//3//f/9//3//f/9//3//f/9//3//f/9//3//f/9//3//f/9//3//f/9//3//f/9//3//f/9//3//f/9//3/fe51zOWfXWlNKEULQOVRKEkYSQrZWt1aWUtA9bTErKXxv/3//f/9//3/ee/9//3//f/9//3//f/9//3//f/9//3//f/9//3//f/9//3//f/9//3//f/9//3//f/9//3//f/9//3//f/9//3//f/9//3//f/9//3//f/9//3//f/9//3//f/9//3//f/9//3//f/9//3//f/9//3//f/9//3//f/9//3//f/9//3//f/9//3//f/9//3//f/9//3//f/9//3//f/9//3//f/9//3//f/9//3//f/9//3//f/9//3//f/9//3//f/9//3//f/9//3//f/9//3//f/9//3//f/9//n//f/9//3//f35zAwAbY/9//3/ff99733//f/9//3//f/9//3//f793/3//f793TS0zRv9//3//f/9/33v/f/9//3//f/9/33v/f/9//3+WVjtnv3v/f/9//3//f/9//3//f35zcDEVRhZGn3f/f/9//3//f/9//n//f/9//3/fe/9//3+WUo41/3/fe/9//3/de/9//3//f997/3//f997/3//f/9//3//f/9//3++d/9//3//f/9//3//f/9/vnf/f/9//3//f713Wmu1VnROMkoRQpVSOmfff/9//3//f/9/33//f99733//f55zEkLpIL93/3//f/9//3//f/9//3//f/9//3//f/9//3//f/9//3//f/9//3//f/9//3//f/9//3//f/9//3//f/9//3//f/9//3//f/9//3//f/9//3//f/9//3//f/9//3//f/9//3//f/9//3//f/9//3//f/9//3//f/9//3//f/9//3//f/9//3//f/9//3//f/9//3//f/9//3//f/9//3//f/9//3//f/9//3//f/9//3//f/9//3//f/9//3//f/9//3//f/9//3//f/9//3//f/9//3//f/9//3//f/9//3//f/9/vXf/f/9/v3cURm8tn3f/f/9//3//f/9/PGuWUjRKjzWvNVRKPGf/f/9/33//fxtjyRxda997/3//f/9//3//f/9//3//f/9/nXP/f7da+mJcb/9//3//f/5//3//f/9//38cZ8ocTy3bXv9//3//f/9//3//f/9//n//f/9//3//f/9/2F4KJb53/3//f/9//3//f997/3/ff/9//3//f/9/33t9c/9/33v/f/9//3//f95733v/f/9//3+/e/9/nnOed757lVLWWtZalFK+d75333v/f/9//3//f/9//3//f/9//3//f/9//3//fzxrKyX/f/9//3//f/9//3//f/9//3//f/9//3//f/9//3//f/9//3//f/9//3//f/9//3//f/9//3//f/9//3//f/9//3//f/9//3//f/9//3//f/9//3//f/9//3//f/9//3//f/9//3//f/9//3//f/9//3//f/9//3//f/9//3//f/9//3//f/9//3//f/9//3//f/9//3//f/9//3//f/9//3//f/9//3//f/9//3//f/9//3//f/9//3//f/9//3//f/9//3//f/9//3//f/9//3//f/9//3//f/9//3//f/5//3//f/9/33vfe/9/Ty2yOf9/v3t+c7laEkIsJagU6RzROY8xLCWPMbA5yBgLIbhW/3//fxRC0j3/f79733v/f99//3//f/9//3//f/9/+F7xQZ1z33v/f/9//3//f/9//3//f5936yCIFFZO/3//f99//3//f/9//3/+f/9//n//f/9//3/fe55z6Bx9c/9//3//f/9//3//f/9/33vff/9/PGsTQskcLCVdb/9/33vff/9/33v/f/9/33//f797v3v5XhJCdVLff31z/3//f/9//3//f/9//3//f/9/33v/f/9//3//f99//3//f55z/3/YWuoc/3//f/9//3//f/9//3//f/9//3//f/9//3//f/9//3//f/9//3//f/9//3//f/9//3//f/9//3//f/9//3//f/9//3//f/9//3//f/9//3//f/9//3//f/9//3//f/9//3//f/9//3//f/9//3//f/9//3//f/9//3//f/9//3//f/9//3//f/9//3//f/9//3//f/9//3//f/9//3//f/9//3//f/9//3//f/9//3//f/9//3//f/9//3//f/9//3//f/9//3//f/9//3//f/9//3//f/9//3//f/9//3//f/9//3//f/9//3+fc5E1Hmfff3ZOsDULJY81+l6/d99/33+fd/9//3+fcztnM0ZNKQslXm+fc/NBn3P/f/9//3//f/9//3//f99//3+ecxJC2Fr/f/9//3//f/9//3//f/9//3+/dwQALim/e99//3//f/9//3//f/9//3/+f/9//3//f/9//3//f/A9O2f/f/9//3//f/9//3//f/9//3/aXqkYDCUtKckYsDWfc/9//3//f997v3tbaztrG2PZWjRGRQhmEOogEkbfe997/3//f/9//3//f/9//3//f/9//3//f/9//3//f/9//3/fe99/Ti0sJd97/3//f/9//3//f/9//3//f/9//3//f/9//3//f/9//3//f/9//3//f/9//3//f/9//3//f/9//3//f/9//3//f/9//3//f/9//3//f/9//3//f/9//3//f/9//3//f/9//3//f/9//3//f/9//3//f/9//3//f/9//3//f/9//3//f/9//3//f/9//3//f/9//3//f/9//3//f/9//3//f/9//3//f/9//3//f/9//3//f/9//3//f/9//3//f/9//3//f/9//3//f/9//3//f/9//3//f/9//3//f/9//3//f/5//3/fe/9/PWvcXrta9EFOLXVOO2e/e/9//3//f/9//3+/e/9//3/fe/9/fW/RPfRBV04VRjVG/3//f793/3//f/9//3/fe797rzn4Xv9//3//f/9//3/+f/9//3//f99/214FBPNB33/fe/9//3//f/9//3//f/5//3/+f/9//3//f/9//38ZY9da33v/f/9//3//f797/3//f3dOyxyqGBxn/38cZwwl+l7/f997llLXWthellLfe593l1IMJfNB+2IbYxJCt1r/f/9//3//f/9//3//f/9//3//f/9//3//f/9//3//f/9//3/ZXqgUuFa/e/9//3//f/9//3//f/9//3//f/9//3//f/9//3//f/9//3//f/9//3//f/9//3//f/9//3//f/9//3//f/9//3//f/9//3//f/9//3//f/9//3//f/9//3//f/9//3//f/9//3//f/9//3//f/9//3//f/9//3//f/9//3//f/9//3//f/9//3//f/9//3//f/9//3//f/9//3//f/9//3//f/9//3//f/9//3//f/9//3//f/9//3//f/9//3//f/9//3//f/9//3//f/9//3//f/9//3//f/9//3//f/9//3//f/9//3//f/teFUYOJdM9G2ffe/9//3//f/9//3/fe/9//3//f997/3//f99733/bXhVGkDGxOZ9z/3//f/9//3//f99733vwPRpj33v/f/9//3//f/9//3//f/9//3+fd4kU7CAdZ/9//3//f713/3//f/9//3//f/9//3//f/9//3//f/9/33tTSt97/3/ee/9/33v/f/9/mFYMIZE133//f/9/n3NOLS0pVk64Vp5zfG//f/9//39WSrE5sTm/e/9//3/ROUQI/3/fe757/3//f/9//3//f/5//3//f/9//3//f/9//3//f99/0DksJd97/3//f/9//3//f/9//3//f/9//3//f/9//3//f/9//3//f/9//3//f/9//3//f/9//3//f/9//3//f/9//3//f/9//3//f/9//3//f/9//3//f/9//3//f/9//3//f/9//3//f/9//3//f/9//3//f/9//3//f/9//3//f/9//3//f/9//3//f/9//3//f/9//3//f/9//3//f/9//3//f/9//3//f/9//3//f/9//3//f/9//3//f/9//3//f/9//3//f/9//3//f/9//3//f/9//3//f/9//3//f/9//3/+f/9//3/ee/9/n3eqGIkU9kG/e/9//3//f997/3//f/9//3//f793/3//f/9//3//f/9//3/fe9Q90jnyQf9//3//f/9/vnf/f/A92Fr/f/9/v3f/f/9//3//f/9//3//f99/FUYFABVG/3/ff/9/3Hv+f/9//3//f/9//3//f/5//3//f/9/33v/f753EULfe/9//3//f/9//3/6Xk4tDSX9Ytxe9UGSNdte9EFoEDVK/3//f997/3//fxNCDCVWSv9/33/ff9972VoCAJ53/3/ff997/3//f/9//3//f/9//3//f/9//3//f/9//3/5XkwpVU7/f797/3//f/9//3//f/9//3//f/9//3//f/9//3//f/9//3//f/9//3//f/9//3//f/9//3//f/9//3//f/9//3//f/9//3//f/9//3//f/9//3//f/9//3//f/9//3//f/9//3//f/9//3//f/9//3//f/9//3//f/9//3//f/9//3//f/9//3//f/9//3//f/9//3//f/9//3//f/9//3//f/9//3//f/9//3//f/9//3//f/9//3//f/9//3//f/9//3//f/9//3//f/9//3//f/9//3//f/9//3//f/9//3//f997/3/ff7E5cDGZVt9//3//f/9//3//f/9//3//f/9//3//f/9//3//f/9//3/ff99//3+fd4kUyhz/f797/3//f/9/MUZTSv9//3+/d/9//3//f/9//n//f/9/33+/e5E17SR4Uv9/33//f/5//n//f/9//3//f/9//3//f/9//3//f/9//3+ec9E9/3/fe/9//3//f9peRgiIFNM99EEcY15vf3P/f797yhxWSr97/3//f/9/HGOpGPNBv3ffe/9//3/ff/9/yhzyPf9//3//f/9//3//f/9//3//f/9//3//f/9/33v/f/9/M0orJf9//3/fe/9//3//f/9//3//f/9//3//f/9//3//f/9//3//f/9//3//f/9//3//f/9//3//f/9//3//f/9//3//f/9//3//f/9//3//f/9//3//f/9//3//f/9//3//f/9//3//f/9//3//f/9//3//f/9//3//f/9//3//f/9//3//f/9//3//f/9//3//f/9//3//f/9//3//f/9//3//f/9//3//f/9//3//f/9//3//f/9//3//f/9//3//f/9//3//f/9//3//f/9//3//f/9//3//f/9/3nv/f/9//n//f/9//3+/e99/kDE2SnhSXm//f797/3//f/9//3//f/9//3//f/9//3//f/9//3//f/9//3//f997/3/7XiYIN0rff/9//3+OMfhe/3/ee99//3//f/9//3+7d/1//n//f/9/NkonCJI1/3//f957/3//f/9//3//f/9//3//f/9//3//f99//3+/d/9/3381Rt97PWtWSpE1Ty0NJYkUFUb/f/9//3//f/9//3/ffzRGRgz/f/9//3+/e7I5Ty1+c/9//n//f713/3/ff+wg2l7/f/9//3//f/9//3//f/9//n//f997/3/ff/9/338bZ4cUEkL/f/9//3//f/9//3//f/9//3//f/9//3//f/9//3//f/9//3//f/9//3//f/9//3//f/9//3//f/9//3//f/9//3//f/9//3//f/9//3//f/9//3//f/9//3//f/9//3//f/9//3//f/9//3//f/9//3//f/9//3//f/9//3//f/9//3//f/9//3//f/9//3//f/9//3//f/9//3//f/9//3//f/9//3//f/9//3//f/9//3//f/9//3//f/9//3//f/9//3//f/9//3//f/9//3//f/9//3//f/9//3/+f/9//3//f99//39WSjZKPmtWTt97/3//f/9//3//f/9//3//f/9//3//f/9//3//f/9//3//f/9//3//f/9//3+zOSgIX2+/e9I9VErfe/9//3//f/9/33u/d/9//3/9f/5//3//f4oUrBgeZ/9/33//f/9//3//f/9/3nv/f/9//3//f/9//3//f99//38dZzVKJQQtKXAxulp/cxZGkTW6Wv9/33u/e/9//3//f/9//387Z+sg2Vrfe593/GKqGLlW33v/f/5//n/+f/9//394Uk4p/3//f/9//3//f/9//3/+f/9//3//f/9/33v/f793kDWxOd9//3//f/9//3//f/9//3//f/9//3//f/9//3//f/9//3//f/9//3//f/9//3//f/9//3//f/9//3//f/9//3//f/9//3//f/9//3//f/9//3//f/9//3//f/9//3//f/9//3//f/9//3//f/9//3//f/9//3//f/9//3//f/9//3//f/9//3//f/9//3//f/9//3//f/9//3//f/9//3//f/9//3//f/9//3//f/9//3//f/9//3//f/9//3//f/9//3//f/9//3//f/9//3//f/9//3//f/9//3//f/9/3nv/f/9/33v/f7hWyhzbXv9/sjkcY/9/33/fe/9//3//f/9//3//f/9//3//f/9//3//f/9//3//f/9//3/ff99/v3vNIBdK/WLzQZ9z/3//f957/3//f/9//3//f917/n/+f/9/f29IDA4l/3+/e/9//3//f/9//3//f/9//3//f99//3+edztr8kFNLWYQTSmXUtI9/3//f99/f3OJFDZKv3v/f/9//3//f/9//3//f/9//39OLdI9/3/ff7I5qxjff/9//n/9f/1//3+/e/9/n3NnEL97/3//f/9//3//f/9//3//f/9/33v/f/9//3+YViwl+mL/f/9//3//f/9//3//f/9//3//f/9//3//f/9//3//f/9//3//f/9//3//f/9//3//f/9//3//f/9//3//f/9//3//f/9//3//f/9//3//f/9//3//f/9//3//f/9//3//f/9//3//f/9//3//f/9//3//f/9//3//f/9//3//f/9//3//f/9//3//f/9//3//f/9//3//f/9//3//f/9//3//f/9//3//f/9//3//f/9//3//f/9//3//f/9//3//f/9//3//f/9//3//f/9//3//f/9//3//f/9//3//f/9//3/ff/9/33uwNW8xn3f/f7I50Tnff1RK3nv+f/9//3//f/9//3//f/9//3//f/9//3//f/9//3/+f/9//3+/d/9/LimKFPVB33//f/9//3/de/9//3//f/9/33/+f/9//3/fezVKJwj1Qb97/3//f/9/33v/f997/3//f/9/O2syRkwpTC1sLXROW2tba/9/v3tNKd97v3ffe6oYaBCfd/9/33v/f/9//3//f/9//3//f99/0j3SPf9/PGcmCLM5/3//f/9//X/+f/9//3//f99/qBSec/9//3//f/9//3//f/9//3//f/9//3/ff35v6hyxOf9/v3v/f/9//3//f/9//3//f/9//3//f/9//3//f/9//3//f/9//3//f/9//3//f/9//3//f/9//3//f/9//3//f/9//3//f/9//3//f/9//3//f/9//3//f/9//3//f/9//3//f/9//3//f/9//3//f/9//3//f/9//3//f/9//3//f/9//3//f/9//3//f/9//3//f/9//3//f/9//3//f/9//3//f/9//3//f/9//3//f/9//3//f/9//3//f/9//3//f/9//3//f/9//3//f/9//3//f/9//3//f/9/3nv/f99733v/f7hWLCk8Z/9//3+YVrla33szRr53/3//f/9//3//f/9//3//f/9//3//f/9//3//f/9//3//f797/3+fd5E1yxxXTn9z33++e/9//3//f95//3/ff/9//3//f997v3vLHGkQv3vff/9/33//f/9/nnPZWhRGDCWIFCwl8kH4Xp1z/3//f/9//3//fxpjjzW/e/9/E0IlBNpe/3+fd/9/33vfe/9//3/ee/9/33vff3ZSNUr/fxNCiRQ+a99//3//f/5//n//f/9//3+/e4cUXG//f/9//3//f/9//3//f/9//3//f997/3/6XpA1fnP/f/9//3//f/9//3//f/9//3//f/9//3//f/9//3//f/9//3//f/9//3//f/9//3//f/9//3//f/9//3//f/9//3//f/9//3//f/9//3//f/9//3//f/9//3//f/9//3//f/9//3//f/9//3//f/9//3//f/9//3//f/9//3//f/9//3//f/9//3//f/9//3//f/9//3//f/9//3//f/9//3//f/9//3//f/9//3//f/9//3//f/9//3//f/9//3//f/9//3//f/9//3//f/9//3//f/9//3//f/9//3//f/9//3//f/9/339MKU0t/3//f99/+l48Z7la+V7/f/9//3//f/9//3//f/9//3//f/9//3//f/9//3//f/9/vXf/f99/d1L8YvRB/GIUQr93/3//f/9//3/ee/9//3//f/9/33//fxxnaBCSNZ93n3f/f9hallZsLacULCUURhRC2l6/d/9/vnv/f/9//3//f/9/33v5Xkwpv3v6XkYMdlL/f99/33//f/9//3//f/9//3//f/9//39eb1ZO33/rHHdO33//f/9//3/+f/9//3//f/9//38jCDpn/3//f/9//3//f/9//3//f/9//3//f35vZgzROb9333v/f/9//3//f/9//3//f/9//3//f/9//3//f/9//3//f/9//3//f/9//3//f/9//3//f/9//3//f/9//3//f/9//3//f/9//3//f/9//3//f/9//3//f/9//3//f/9//3//f/9//3//f/9//3//f/9//3//f/9//3//f/9//3//f/9//3//f/9//3//f/9//3//f/9//3//f/9//3//f/9//3//f/9//3//f/9//3//f/9//3//f/9//3//f/9//3//f/9//3//f/9//3//f/9//3//f/9//3//f/5//3//f99//3//f9haLCl2Uv9//3+/d7habi2oFPle/3//f/9//3//f/9//3//f/9//3//f/9//3//f/9//3/ee753/392UtM9f3NPLfxi80EcZ/9/33vff/9/33v/f/9/33v/f/9//3/0QQYEkzXcXk8tZgwCAAkhM0Z1Tl1v/3/ff99//3//f/9//3//f/5//3+cc/9/XGuQNf9/bzEDBP9/v3v/f/9/nXP/f/9//n//f/9//3//f/9/33u5VjZKZxAcZ59333//f/9//3/+f/9//3//f/9/TCkyRv9//3//f/9//3//f/9//3//f997/3+XVqgYPGv/f/9//3//f/9//3//f/9//3//f/9//3//f/9//3//f/9//3//f/9//3//f/9//3//f/9//3//f/9//3//f/9//3//f/9//3//f/9//3//f/9//3//f/9//3//f/9//3//f/9//3//f/9//3//f/9//3//f/9//3//f/9//3//f/9//3//f/9//3//f/9//3//f/9//3//f/9//3//f/9//3//f/9//3//f/9//3//f/9//3//f/9//3//f/9//3//f/9//3//f/9//3//f/9//3//f/9//3//f/9//3//f/5//3/fe/9/v3fyPRNC/3//f/9//3//f4YQyRx9b/9//3//f/9//3//f/9//3//f/9//3//f/9//3//f/9//3//f3ZSTSn/f/9/cTHbXvxiFUbfe/9//3//f/9/33v/f/9/33/8YtxeihRIDO0gTy3rHFRKnnN9b/9//3//f/9//3//f/9//3//f/9/3Xv/f/57/3//f9pesTVfb8sYEkLfe/9//3/ff/9//3/+f/9//n//f/9//3/fe/9/HWeyOZE1n3fff/9//3//f/9//3//f/9/vnf/fxljbS3/f/9//3//f/9//3//f/9//3//fzxnyRiPMd97/3//f/9//3//f/9//3//f/9//3//f/9//3//f/9//3//f/9//3//f/9//3//f/9//3//f/9//3//f/9//3//f/9//3//f/9//3//f/9//3//f/9//3//f/9//3//f/9//3//f/9//3//f/9//3//f/9//3//f/9//3//f/9//3//f/9//3//f/9//3//f/9//3//f/9//3//f/9//3//f/9//3//f/9//3//f/9//3//f/9//3//f/9//3//f/9//3//f/9//3//f/9//3//f/9//3//f/9//3//f/9//n//f/9//3//f/peLCX6Yv9/33v/f/9/v3caYxtj33v/f/9//3//f/9//3//f/9//3//f/9//3//f/9//3//f99/d1ItKX9z33//f3ExWE6fd3ExPmu/e797/3+ed7932FqPMcoYJwirGCgIqxhfb99//3//f/9//3//f/9//3//f/9//3//f/9//3/+f/5//n//f/9//3+ZVhZGtTlxMX5z3nv/f/9//3//f/9//3/+f/5//n//f/9//3//f3dOaBAuKd97/3//f997/3//f/9//3//f/9//3//f681/3//f99//3//f/9//3//f/9/338URqgUG2Pfe/9/33v/f/9//3//f/9//3//f/9//3//f/9//3//f/9//3//f/9//3//f/9//3//f/9//3//f/9//3//f/9//3//f/9//3//f/9//3//f/9//3//f/9//3//f/9//3//f/9//3//f/9//3//f/9//3//f/9//3//f/9//3//f/9//3//f/9//3//f/9//3//f/9//3//f/9//3//f/9//3//f/9//3//f/9//3//f/9//3//f/9//3//f/9//3//f/9//3//f/9//3//f/9//3//f/9//3//f/9//3//f/5//3//f/9//38URm4tn3P/f/9//3//f/9/v3fff/9//3//f/9//3//f/9//3//f/9//3//f/9//3//f/9//393Uuscf3P/f/9//3+8XpI133+bVj9rHmuZVvNB6RxlEIYQyRg2Sj9rOUprFJI133//f/9//3//f/9//3//f/9//3//f/9//3//f/5//n/+f/9//3//f/9/V05yMVIxWE7fe/9//3//f/9//3//f/9//3/+f/9//3//f/9//3/TPYkUFEb/f/9//3//f/9//3//f/9//3//f/9//3+PNd97/3//f/9/3nv/f/9//3//f59zbzHzQb93/3//f/9//3//f/9//3//f/9//3//f/9//3//f/9//3//f/9//3//f/9//3//f/9//3//f/9//3//f/9//3//f/9//3//f/9//3//f/9//3//f/9//3//f/9//3//f/9//3//f/9//3//f/9//3//f/9//3//f/9//3//f/9//3//f/9//3//f/9//3//f/9//3//f/9//3//f/9//3//f/9//3//f/9//3//f/9//3//f/9//3//f/9//3//f/9//3//f/9//3//f/9//3//f/9//3//f/9//3//f/9//3/+f/9/33v/f797bzHROf9//3//f/9//3//f/9//3//f/9//3//f/9//3//f/9//3//f/9//3+/d997/3+ec7haTy09a/9/f3P/f99//WIOJZxaGEprFAYEaBAMJdI9t1adc/9/339fb64caxC7Wr97/3//f/9//3//f/9//3//f/9//3/+f/5//n/+f/5//3//f/9//3//f7M5DyUxKV9v/3//f/9//3//f/9//3//f/5//3/+f/9//3//f793DSVoEBxn/3//f/9//3//f/9//3//f/9//3//f99/TS2fd/9//3//f/9//3//f997/39VSqkY2l7/f/9//3//f/9//3//f/9//3//f/9//3//f/9//3//f/9//3//f/9//3//f/9//3//f/9//3//f/9//3//f/9//3//f/9//3//f/9//3//f/9//3//f/9//3//f/9//3//f/9//3//f/9//3//f/9//3//f/9//3//f/9//3//f/9//3//f/9//3//f/9//3//f/9//3//f/9//3//f/9//3//f/9//3//f/9//3//f/9//3//f/9//3//f/9//3//f/9//3//f/9//3//f/9//3//f/9//3//f/9//3//f/9//3//f/9//39eby0puVr/f/9//3//f/5//3//f/9/33v/f/9//3//f/9//3//f/9//3//f/9//3//f797uVrSOb97/3+/e99/PWtWTnhSBgSsGNZBtDn1Qb97/3//f797/3/ff593elLPHBAlv3v/f/9//3//f/9//3//f/9//3//f/9//3/+f/9//n//f/9//3//f997338vKe4g90Xff/9//3//f/9//3//f/9//3//f/9//3//f/9//39fb0gMiRS/e/9/3nv/f/9//3//f/9//3//f/9//3//f24tf3P/f997/3//f/9/33/ff797Ti3rIJ93/3//f99//3//f/9//3//f/9//3//f/9//3//f/9//3//f/9//3//f/9//3//f/9//3//f/9//3//f/9//3//f/9//3//f/9//3//f/9//3//f/9//3//f/9//3//f/9//3//f/9//3//f/9//3//f/9//3//f/9//3//f/9//3//f/9//3//f/9//3//f/9//3//f/9//3//f/9//3//f/9//3//f/9//3//f/9//3//f/9//3//f/9//3//f/9//3//f/9//3//f/9//3//f/9//3//f/9//3//f/9//3//f/5//n//f/9/9EEuKZ9z33//f/9//n//f/9//3//f/9//3//f/9//3//f/9//3//f/9//3/ff/9/v3uZVndSf289azZK0j1NKQME0T13UgQAvFqfd/5i1UGfd/9//3//f/9//3/ff/dBESXWPZ93/3//f/5//n//f/9//3//f/9//n//f/5//3/+f/9//3//f/9//3+/d793iBAuJR1n/3//f/9//3//f/9//3//f/9//n//f/9//3//f/9/mlYHBOwc/3//f/9//n/+f/9//3//f/9//n//f/9//39OKV5r/3+9d/9//3/ee/9//3/7YgwleFL/f/9/33v/f/9//3//f/9//3//f/9//3//f/9//3//f/9//3//f/9//3//f/9//3//f/9//3//f/9//3//f/9//3//f/9//3//f/9//3//f/9//3//f/9//3//f/9//3//f/9//3//f/9//3//f/9//3//f/9//3//f/9//3//f/9//3//f/9//3//f/9//3//f/9//3//f/9//3//f/9//3//f/9//3//f/9//3//f/9//3//f/9//3//f/9//3//f/9//3//f/9//3//f/9//3//f/9//3//f/9//3//f/9//3//f/5//3+/d8oYkTX/f/9//3//f/9//n//f/9//3//f/9//n//f/9//3//f/9//3//f/9/33v8YhVG7SDMHHExyxwMJW4xNEpca31z338UQl9v/3+/exZG/GL/f/9//3/ee/9/PmtsFEwQ90Hff/9//n/9f/9//3//f/9//3/+f/9//3//f/9//3//f/9//3//f/9//38aYyQEkDXff/9//3/+f/9//3//f/9//3//f/9//3//f/9//3/ff/ZBSAyyOf9//3/+f/5//n//f/9//3//f/9//3//f997LikdZ/9/3nv/f/9/33//f31vLCVOLZ9z/3//f/9//3//f/5//3//f/9//3//f/9//3//f/9//3//f/9//3//f/9//3//f/9//3//f/9//3//f/9//3//f/9//3//f/9//3//f/9//3//f/9//3//f/9//3//f/9//3//f/9//3//f/9//3//f/9//3//f/9//3//f/9//3//f/9//3//f/9//3//f/9//3//f/9//3//f/9//3//f/9//3//f/9//3//f/9//3//f/9//3//f/9//3//f/9//3//f/9//3//f/9//3//f/9//3//f/9//3//f/9//3//f/9//n//f/9/Xm9HCLpW/3//f/9//3/+f/5//3//f99//3//f/9//3//f/9//3+ec11vuFaYVk8tJwiJFHEx9kF5Uj5r/3/ff/9//3+/e/9/CyWZVt9/n3dYTtI5fXP/f/9//3/fe/VBlTmWOZxWn3P/f/1//X/9f/9//3//f/5//n//f/9//3//f/9//3//f/9/33//f/9/8T0CBJZS33//f/9//3//f/9//3//f/9//3//f/5//3//f/9/v3tQLcwcFkb/f/9//n/9f/5//3//f/9//3//f/9//n/few4lX2/fe/9//3//f/9//391TocQ9EHff797/3//f/9//n/+f/9//3//f/9//3//f/9//3//f/9//3//f/9//3//f/9//3//f/9//3//f/9//3//f/9//3//f/9//3//f/9//3//f/9//3//f/9//3//f/9//3//f/9//3//f/9//3//f/9//3//f/9//3//f/9//3//f/9//3//f/9//3//f/9//3//f/9//3//f/9//3//f/9//3//f/9//3//f/9//3//f/9//3//f/9//3//f/9//3//f/9//3//f/9//3//f/9//3//f/9//3//f/9//3//f/9//3//f/9//3//fzxniRS/d99/33v/f/9//3/9f/9//3//f99//3//f/9//3+/e/piNEZvMdM9kTUvKdM5X2vff99//3//f99//3//f99//3/ffxNGFUb/f/9/n3exNRtn/3/ff/9/339QLbU9lTXdXv9/33/+f/1//n/+f/9//3//f/5//3//f/9//3//f/9//3//f/9//3//f+ogZgx9b997/3//f/9//3//f/9//3//f/9//3/+e/9//3//f5937iAPJXhSv3f/f/5//n/+f/9//3//f/9//3//f/9/v3dPLZ93/3//f/9/33//f35zNUqwNT1r/3//f/9//3//f/9//n//f/9//3//f/9//3//f/9//3//f/9//3//f/9//3//f/9//3//f/9//3//f/9//3//f/9//3//f/9//3//f/9//3//f/9//3//f/9//3//f/9//3//f/9//3//f/9//3//f/9//3//f/9//3//f/9//3//f/9//3//f/9//3//f/9//3//f/9//3//f/9//3//f/9//3//f/9//3//f/9//3//f/9//3//f/9//3//f/9//3//f/9//3//f/9//3//f/9//3//f/9//3//f/9//3//f/9//3/fe/9//3/SPYgUn3ffe/9//3//f/9//3//f/9//3//f/5//X//f/9/n3exNRZGF0Y4ShdGeVJ/c/9//3//f/9//3//f/9//3//f99//3/0QfRB/3+/e99/9EFWSt9/33/ff5lSF0Y3SlAtf3P/f/9//3//f/5//3//f/9//n/+f/5//3//f/9/33v/f/5//3/fe/9/PmcnCO0gn3P/f/5//3//f/9//3//f/9//3//f/9//3//f/9/33vbXpM19kH7Xv9//3//f/5//3//f/9//3/ee/9//3+/d35vyhi/d/5//3//f/9//39XTi4p+l7/f/9//n//f/5//3/ee/9//3//f/9//3//f/9//3//f/9//3//f/9//3//f/9//3/ee/9//3//f/9//3//f/9//3//f/9//3//f/9//3//f/9//3//f/9//3//f/9//3//f/9//3//f/9//3//f/9//3//f/9//3//f/9//3//f/9//3//f/9//3//f/9//3//f/9//3//f/9//3//f/9//3//f/9//3//f/9//3//f/9//3//f/9//3//f/9//3//f/9//3//f/9//3//f/9//3//f/9//3//f/9//3//f/9//3//f/9//3//f99/bi0sKf9//3//f/9//3//f/9//3//f/9//3//f7x33nv/f/9/X296UlpOrRiMFFAtNkpWTrA58D2VUvpiO2d+c79333/ff/9/mVbTPd9//3//f3lS1D2/e/9//3/4RbQ59kHUPZ93/3//f/9//3//f/9//3//f/9//3//f/9//3//f/9//3//f/9//3//f1lObBS0Od9//3/+f/9/3nv/f997/3//f/9//3/ee/9/vnv/f/9/cTHVPfVBd1Lfe/9//3//f/9//3//f/9//3//f/9//3+/dw0ln3f/f9x7/3//f99/UC1QLT5r/3//f/5//n/+f/9//3//f9573nv/f/9//3//f/9//n//f/5//3//f/9//n//f/9//3//f/9//3//f/9//3//f/9//3//f/9//3//f/9//3//f/9//3//f/9//3//f/9//3//f/9//3//f/9//3//f/9//3//f/9//3//f/9//3//f/9//3//f/9//3//f/9//3//f/9//3//f/9//3//f/9//3//f/9//3//f/9//3//f/9//3//f/9//3//f/9//3//f/9//3//f/9//3//f/9//3//f/9//3//f/9//3//f/9//3//f/9//3+ec+kcjzH/f/9//3//f/9//3//f/9//3//f/9/3Xv/f/9//39/c/9/HmeTNRdK3WL9YnhS0j0SQhJCEUJtLUwpyRyGEIcULSk1Sm8xiBS6Wj5r/GJYTi8p216fd75a2D0aShlK90X/f/9/33/ff/9//3//f99/33u/e997/3//f99//3/ff/9//3//f797f3O1OTIpGEa/e/9//3//f/9//3//f/9//3//f/9//3//f/9//3//fw8pdDV7Vvxe/3//f/9/v3ffe/9//3//f/9//3//f99/f3PLHD1n/3//f/9//3+7WkkM1T3/f/9//3//f/9/3Xv/f997/3//f/9//3//f/9//3//f/9//3//f/9//3//f/9//3//f/9//3//f/9//3//f/9//3//f/9//3//f/9//3/ee/9//3//f/9//3//f/9//3//f/9//3//f/9//3//f/9//3//f/9//3//f/9//3//f/9//3//f/9//3//f/9//3//f/9//3//f/9//3//f/9//3//f/9//3//f/9//3//f/9//3//f/9//3//f/9//3//f/9//3//f/9//3//f/9//3//f/9//3//f/9//3//f/9//3//f/9//3//f/9/33uGFNE933v/f/9//3//f/9//n//f/9//3//f/9//3//f/9//39ebwwhmVbff99/33+/e99733v/f/9/33/fe793GmO3VjNGNEbKHGcQcDHsIOwg0z2JFKoYrBhtEI8YdjXQHM8gOU4XRtQ9Nko2SphSulodZ19vf3N/c593v3ufd99/n3f/f99//3//fx9nljnxJHxW/3//f/9//3/fe/9/v3v/f/9//3//f/9/v3v/f797339yMflFH2dYTr9733//f/9//3//f/9/33v/f/9//3//fz9rLyl/c/9//3//f593WU7vILxaf3Pff/9//3//f/9//3//f99//3//f/9//3//f/9//3//f/9//3//f/9//3/fe/9//3//f/9//3//f/9//3//f/9//3//f/9//3//f/9//3//f/9//3//f/9//3//f/9//3//f/9//3//f/9//3//f/9//3//f/9//3//f/9//3//f/9//3//f/9//3//f/9//3//f/9//3//f/9//3//f/9//3//f/9//3//f/9//3//f/9//3//f/9//3//f/9//3//f/9//3//f/9//3//f/9//3//f/9//3//f/9//3//f/9//3//f/9//3//f997pxjwPf9//3//f/9//3/+f/5//n//f/9//3/fe/9//3//f/leTS3SPd9//3//f/9//3//f/9/33vff/9//3//f997v3vfe/9/PGsMJX9vHGccZ7pacDEuKThKjhjyJBMpTBBsFM4cSQyKFIkUaBBoDKoYzBwOJcwcqhjqIG8xLin0QS4p80GwNRRGcTEQKXU1jhS2Odxe2Vr5YthauFraXtpePWs9a35vfnN+b/9/+2K/dz9vUy19Up1WelK/e59z33+/e99//3/fe/9/33+/e/9/338fZ3M1v3u/d/9/33+/e7U51j2fd/9/33//f/9//3//f/9//3/ff99//3//f/9//3//f/9//3/fe99/33v/f/9//3//f/9//3//f/9//3//f/9//3//f/9//3/ff/9//3//f/9//3//f/9//3//f/9//3//f/9//3//f/9//3//f/9//3//f/9//3//f/9//3//f/9//3//f/9//3//f/9//3//f/9//3//f/9//3//f/9//3//f/9//3//f/9//3//f/9//3//f/9//3//f/9//3//f/9//3//f/9//3//f/9//3//f/9//3//f/9//3//f/9//3//f/9//3//f/9//3/fe+kg0Dn/f/9//3//f/9//3/+f/9//3//f/9//3/fe/9/0DkrJbdW33v/f997/3//f99//3//f/9//3//f997/3/ff/9//3//f35zTCn/f99//3//f19veFIfZxAlfVadVpU5H2d/c79333+fcx1n2l6YVplWV070QXAx6yBOLS4psjkMJW8xLSmRNe0gaxB1NQkAjRhqECQEAwRFDCQERgwEBEYMBARmDEUIJAiIFGgQLynOHEsMMykSKQ8l1D0OJcociBSoFOocyRgsJagUiBQuKbM5US2LFBdK80F3TjZG9UFKEBAle1K8WldOmFYaY9haG2c8a99//3+/d59zn3efc793v3v/f/9//3//f/9//3//f/9//3+/e/9//3//f/9//3//f/9//3//f/9//3//f/9//3//f/9//3//f/9//3//f/9//3//f/9//3//f/9//3//f/9//3//f/9//3//f/9//3//f/9//3//f/9//3//f/9//3//f/9//3//f/9//3//f/9//3//f/9//3//f/9//3//f/9//3//f/9//3//f/9//3//f/9//3//f/9//3//f/9//3//f/9//3//f/9//3//f/9//3//f/9//3//f/9/vneNMUwp/3//f99//3//f/5//3//f/9//3/fe55333uONQkhOmf/f/9/33v/f/9/33v/f/9/33vfe/9//3//f/9/33v/f/9/33t9byME33vff/9/v3c+a7I5FkbuIH9zeVINJV5v/3//f/9//3//f997/3//f/9/33u/e797/3/ff/9/v3ffe593v3ufd7U5EinQIJxWHme5WpdW2Fq4Wrladk5WTjVGNUpVShNG0j1XTjdKzRzwJBIpVDHOIBVGkTWyOW8xbjFNLSwp0T1NLcscLikOJcwcBwTNHMsY7CBpEEkMBwQQJQ8laRCpFKgYpxQjCCQIJARGDCYIaRBqEEkMahCLFO4gDyVRLZM1tDm0ORdGWlLdXh9nX29+c553vnffe99//3//f/9/v3f/f/9//3//f/9//3//f/9//3//f/9//3//f/9//3//f/9//3//f/9//3//f/9//3//f/9//3//f/9//3//f/9//3//f/9//3//f/9//3//f/9//3//f/9//3//f/9//3//f/9//3//f/9//3//f/9//3//f/9//3//f/9//3//f/9//3//f/9//3//f/9//3//f/9//3//f/9//3//f/9//3//f/9//3//f/9/EkIKId9//3//f/9//3//f/9//3//f997fW/yQY4xllL/f/9/3nv/f/5//n//f/9//3//f/9//3++e/9//3//f957/3//f/9/v3dECL93/3//f/9/v3uyOQ0ld1Lff5A1Zgzfe/9//3//f/9//3//f/9//3//f/9//3//f997/3/fe/9/33//f/9/v3u2PTIpGUa/e99//3//f/9//3//f99//3+/e/9//3//f99//3+/exdGtTn/Zt9e3V7/f99//3/ff99//3//f/9/v3vfe99/n3c/a7xa3V5/c99/X2+0OXIxu1pfbz5nHGfZWthadE75Xtle2V5WSjZKF0Y3ShZG1T1xMQ8lzBxRLS8p7SCKFEgMJwgnCCcIRQxlDIYUqBgKJUwpjjGvNVRKllYaZ1xrfXOec99//3//f/9//3//f/9//3//f/9//3//f/9//3//f/9//3//f/9//3//f/9//3//f/9//3//f/9//3//f/9//3//f/9//3//f/9//3//f/9//3//f/9//3//f/9//3//f/9//3//f/9//3//f/9//3//f/9//3//f/9//3//f/9//3//f/9//3//f/9//3//f/9//3//f/9//3//f/9//3//f9leqBTaXp9z/3/ff/9/nXf/f997v3s0So8xdk48a99//3//f/9//3//f/5//3//f/9//3//f/9//3//f/9//3//f/9//3//f997IwTfe99//3+/d797qhhHDBxnn3MrJegcvnf/f/9//3/+f/9//3//f/9//3//f/9//3//f/9//3//f/9/33//f393rRytGFlOv3v/f/9//3//f/9//3//f/9//3//f/9/33//f/9/33/uILQ5X29bUnlS33v/f/9//3//f/9//3//f/9//3//f797n3eSNX9z33/ff/xekjX1Qf9/33//f/9//3//f/9//3//f/9//3//f/9//3//f/9//3//f/9//3//f9573nu9d713nHO9dxpj+WK3WnVSEkLQOW0tTC3pHMgchhRlDCMERQzJHG4xrzWvNVRK+V75Yn1z/3+/d/9//3//f/9//3//f/9//3//f/9//3//f/9//3//f/9//3//f/9//3//f/9//3//f/9//3//f/9//3//f/9//3//f/9//3//f/9//3//f/9//3//f/9//3//f/9//3//f/9//3//f/9//3//f/9//3//f/9//3//f/9//3//f/9//3//f/9//3//f55z/3//fzVKkDVOLZdW+V58b/leEkJkDKgYEkK/d793/3//f/9//3//f/9//n//f/5//3//f/9//3//f/9//3//f/9//3//f/9//3/fe2QMnnf/f99//3/ff1AtDSWfd35zTCmvNf9//3//f/9//3//f/9//3//f/9//3//f/9//3//f/9//3//f/9//3/eYg8lcjH9Yv9//3//f/9//3//f/9//3//f/9//3//f/9//3//f/9/sjk3St9/GEraWt9//3//f/9//3//f/9//3//f/9//3/fe/xicDG/e/9//39XTgwleFL/f/9//3//f/9//3//f/9//3//f/9//3/+f/5//n/+f/5//n/+f/9//n//f/5//n/+f/5//3//f/9//3//f/9//3//f/9//3//f/9/v3d9bxlj+V75XlROrzmPNUwp6RwKIY4xbS3xPRJCdlL5Xp5z33v/f/9/33//f/9//3//f/9//3/ee/9//3//f/9//3//f/9//3//f/9//3//f/9//3//f/9//3//f/9//3//f/9//3//f/9//3//f/9//3//f/9//3//f/9//3//f/9//3//f/9//3//f/9//3//f/9//3//f/9//3//f/9//3/fe99//3/ff/9/FEbqIAIAhhToHDNGllafd593/3//f/9//3//f997/3//f/9//n/+f/5//3//f/9//3//f/9//3//f/9//3//f/9/33ttMd9//3+/e/9//GJpEGkQv3scZ+scd1L/f/9/33v/f/9//3//f/9//3//f/9//3//f/9//3/+f/5//3//f/9/OEowKQ4l+2L/f/9/33u9d/9//3//f/9//3//f/9//3+9d/9/33ufd+sgUC1fc9U9+17/f/9//3//f/9//3//f/9//3//f/9/33v7Ym8x/3+/e99/LSXrHDxn/3/ff/9//3//f/9//3//f/9//3//f/9//3//f/9//3//f/9//3//f/9//3//f/9//3//f/9//3//f/9//3//f/9/33//f/9//3//f/9//3//f99733v/f997/3//f793v3efd11vfW/6YjRK8T3RPTNGVUqWUrZaWmsYY957/3/ee/9/3nv/f/9//3//f/9//3//f/9//3//f/9//3//f/9//3//f/9//3//f/9//3//f/9//3//f/9//3//f/9//3//f/9//3//f/9//3//f/9//3//f/9//3//f/9//3//f/9//3//f/9//3//f/9//3//f797v3f/f/9//3//f/9//3//f/9//3//f/9//3//f/9/33//f/9//3//f/9//3//f/9//3//f/9//3//f/9//3//f/9//3//f997hRB9b/9/33//f/RBMClxMb97mVaqGPti/3//f/9//3//f/9//3//f/9//3//f/9//3//f/9//X/+f/9//3/fe5Q5tDnUPX9z/3/fe/9//3//f/9//3//f/9//3//f/9//3//f/9/338MJS4pv3s3Shtj/3//f/9//3//f/9//3//f/9//3//f/9/PGvzQf9/338+a0cMjzHff/9//3//f/9//3//f/9//3//f/9//3//f/9//3//f/9//3//f/9//3//f/9//3//f/9//3//f/9//3//f/9//3//f/9//3//f/9//3//f/9//3//f/9//3/fe/9//3//f/9//3/fe/9/33//f/9//3//f793fW97b1prtVbWWhhj9169d3tv/3//f/9//3//f/9//3//f/9//3//f/9//3//f/9//3//f/9//3//f/9//3//f/9//3//f/9//3//f/9//3//f/9//3//f/9//3//f/9//3//f/9//3//f/9//3//f/9//3//f/9//3/ee/9//3//f/9//3/ff/9//3//f997/3//f/9//3//f/9//3//f/9//3//f/9//3//f/9//3//f/9//3//f/9//3//f/9//3//f/9//3//f0MInnPff99/n3fUPZpW9kF/c1hOiRRfb797/3//f/9//3//f/9//3//f/9//3//f/9//3/+f/1//X//f99/v3sPJdU9N0rfe/9//3//f/9//3//f/9//3//f/9//3//f/9/3nvee9976iBPLV9vszn7Yv9//3//f/9//3//f/9//n//f/9//3//f/lesTnff/9/WE4EALla33//f/9//3//f/9//3//f/9//3//f/9//3//f/9//3//f/9//3//f/9//3//f/9//3//f/9//3//f/9//3//f/9//3//f/9//3//f/9//3//f/9/33vfe/9//3//f/9/33v/f/9//3//f/9//3//f/9//3//f/9//3//f/9//3//f/9/nHN7b7133nvee9573nv/f/9//3//f/9//3//f/9//3//f/9//3//f/9//3//f/9//3//f/9//3//f/9//3//f/9//3//f/9//3//f/9//3//f/9//3//f/9//3//f/9//3//f/9//3//f/9//3//f/9/nXe/e/9//3//f957/3//f/9//3/fe/9//3//f/9//3//f/9//3//f/9//3//f/9//3//f/9//3//f/9//3//f/9//3//f/9//39tLb93v3v/f9teLyn9YhZGf3NXTqoYf3Pfe/9//3//f/9//3//f/9//3//f/9//3//f/9//n/8f/5//3//f39z7yBRLVdOv3f/f/9//3++d/9//3//f/9//3//f/9//3//f957/3+/d6kY0zmfd9Q9PGf/f/9//3//f/9//3//f/9//3//f/9//3/yQS0pv3v/f3ExaBCfc99//3//f/9//3//f/9//3//f/9//3//f/9//3//f/9//3//f/9//3//f/9//3//f/9//3//f/9//3//f/9//3//f/9//3//f/9//3//f/9//3//f/9//3/fe/9//3//f/9//3//f/9/33//f/9//3//f/9//3//f/9/3nv/f957/3//f/9//3//f/9//3//f/9//3//f/9//3//f/9//3//f/9//3//f/9//3//f/9//3//f/9//3//f/9//3//f/9//3//f/9//3//f/9//3//f/9//3//f/9//3//f/9//3//f/9//3//f/9//3//f/5//n/de/9//3//f/9//3//f/9//n//f/9//3//f/9//3//f/9//3//f/9//3//f/9//3//f/9//3//f/9//3//f/9//3//f/9//3//f/9/xxj6Yt97338uKe4gX2/+Yl9vVkrJGJ9333v/f/9//3//f/9//n//f/9//3//f/9//3//f/5//H/9f/9/v3tfb84cUjEdZ/9//3/fe/9//3//f/9//3//f/9//3//f/9//3//f/9/O2sDADZGf3OSNV5r/3//f/9//3//f/9//3//f/9//3//f9970T0MJd9/f3esGC4p33//f/9//3//f/9//3//f/9//3//f/9//3//f/9//3//f/9//3//f/9//n//f/5//3//f/9//3//f957/3/ee/9//3//f/9//3//f/9//3/+f957/3//f/9//3//f/9//3//f/9//3//f/9//3//f/9//3//f/9//3//f/9//3//f/9//3//f/9//3//f/9//3//f/9//3//f/9//3//f/9//3//f/9//3//f/9//3//f/9//3//f/9//3//f/9//3//f/9//3//f/9//3//f/9//3//f/9//3//f/9//3//f/9//3//f/9//3//f/9//3//f/9//n//f/9//3//f/9//3//f/9//n//f/9//3//f/9//3//f/9//3//f/9//3//f/9//3//f/9//3//f/9//3//f/9//3//f/9//3//f0wpXGv/f/teRwg3Sv9/szl/czZK6yDfe/9//3//f/9//3/+f/9//n//f/9//3//f/9//3//f/1//3//f797P2uUNVItHWffe/9//3//f/9//3//f/9//3//f/9//3//f/9//3//f/piBADcXn9zrBifd/9//3//f/9//3//f/9//3//f/9//3//f1VK0jn/f/1iKAj0Qd9//3//f/9//3//f/9//3//f/9//3//f/9//3//f/9//3//f/9//3//f/9//3//f/9//3//f/9//3//f/9//3//f/9//3//f/9//3//f/9//3//f/9//3//f/9//3//f/9//3//f/9//3//f/9//3/+f/9//3//f/9//3//f957/3//f957/3//f/9//3//f/9//3//f/9//3//f/9//3//f/9//3//f/9//3//f/9//3//f/9//3//f/9//3//f/9//3//f/9//3//f/9//3//f/9//3//f/9//3//f/9//3//f/9//3//f/9//3//f/9//3//f/9//3//f/9//3//f/9//3//f/9//3//f/9//3//f/9//3//f/9//3//f/9//3//f/9//3//f/9//3//f/9//3//f/9//3//f/9//3/JHH9v/38VRi8pn3efd/VB3V5ZTk8tv3u/e/9//3//f/5//3//f/9//3//f/9//3//f997/n/de/9//3/ffxhGrRhyMX9v/3//f/9//3//f/9//3//f/9//3//f/9//3/ee/9//38bYwUE/WL+YmkQn3f/f/9//3//f/9//3//f/5//n//f957/38tKbE13384SjApX2//f997/3//f/9//3//f/9//3//f/9//3//f/9//3//f/9//3//f/9//3//f/9//3//f/9//3//f/9//3//f/9//3//f/9//3//f/9//3//f/9//3//f/9//3//f/9//3//f/9//3//f/9//3//f/9//3//f/9//3//f/9//3//f/9//3//f/9//3//f/9//3//f/9//3//f/9//3//f/9//3//f/9//3//f/9//3//f/9//3//f/9//3//f/9//3//f/9//3//f/9//3//f/9//3//f/9//3//f/9//3//f/9//3//f/9//3//f/9//3//f/9//3//f/9//3//f/9//3//f/9//3//f/9//3//f/9//3//f/9//3//f/9//3//f/9//3//f/9//3//f/9//3//f/9//3//f/9//3//f/9/qRi6Wn9z7CD0Qd9//3+6WptW1j0vKb97/3//f/9//3//f/9//3//f/9//3//f/9//3//f/9/3nv/f99/33+UNfAgkjWfd/9//3/+f/9//3//f/9//3//f/9//3//f/9//3//f/9/+V4EALxa/2KLFL97/3//f/9//3//f/9//n/+f/5//3//f/9/Ti1XTv9/F0ZRLZ93/3//f/9//3//f/9//3//f/9//3//f/9//3//f/9//3//f/9//3//f/9//3//f/9//3//f/9//3//f/9//3//f/9//3//f/9//3//f/9//3//f/9//3//f/9//3//f/9//3//f/9//3//f/9//3//f/9//3//f/9//3//f/9//3//f/9//3//f/9//3//f/9//3//f/9//3//f/9//3//f/9//3//f/9//3//f/9//3//f/9//3//f/9//3//f/9//3//f/9//3//f/9//3//f/9//3//f/9//3//f/9//3//f/9//3//f/9//3//f/9//3//f/9//3//f/9//3//f/9//3//f/9//3//f/9//3//f/9//3//f/9//3//f/9//3//f/9//3//f/9//3//f/9//3//f/9//3//f/9//3//fwwl+178YkcM217/f/9/HGMYSpQ17iS/e/9//3/+f/9//3//f/9//3//f/9//3//f/9//3//f/9//3//f99/UzEQJbQ5n3f/f/9//3//f/9//3//f/9//3//f/9//3//f997/3/ffxtnBAC8Wt1eahS/d/9//3//f/9//3//f/9//n//f/9//3//f04tmlafd1EtcTF/c/9/33//f/5//3//f/9//3//f/9//3//f/9//3//f/9//3//f/9//3//f/9//3//f/9//3//f/9//3//f/9//3//f/9//3//f/9//3//f/9//3//f/9//3//f/9//3//f/9//3//f/9//3//f/9//3//f/9//3//f/9//3//f/9//3//f/9//3//f/9//3//f/9//3//f/9//3//f/9//3//f/9//3//f/9//3//f/9//3//f/9//3//f/9//3//f/9//3//f/9//3//f/9//3//f/9//3//f/9//3//f/9//3//f/9//3//f/9//3//f/9//3//f/9//3//f/9//3//f/9//3//f/9//3//f/9//3//f/9//3//f/9//3//f/9//3//f/9//3//f/9//3//f/9//3//f/9//3//f/9//3/SOZ93mVLLHN97/3/ff/teOErVPbM533//f/9//3/+f/9//3//f/9//3//f/9//3//f/9//3//f/9//3//fxAlUjHUPb97/3//f/9//3//f/9//3//f/9//3//f/9//3//f/9//399b4gQu1r/YmkQ33v/f/9//3//f/9//3//f/9//n//f/9//38NJbtavV4wKdQ9n3f/f/9//3//f/9//3//f/9//3//f/9//3//f/9//3//f/9//3//f/9//3//f/9//3//f/9//3//f/9//3//f/9//3//f/9//3//f/9//3//f/9//3//f/9//3//f/9//3//f/9//3//f/9//3//f/9//3//f/9//3//f/9//3//f/9//3//f/9//3//f/9//3//f/9//3//f/9//3//f/9//3//f/9//3//f/9//3//f/9//3//f/9//3//f/9//3//f/9//3//f/9//3//f/9//3//f/9//3//f/9//3//f/9//3//f/9//3//f/9//3//f/9//3//f/9//3//f/9//3//f/9//3//f/9//3//f/9//3//f/9//3//f/9//3//f/9//3//f/9//3//f/9//3//f/9//3//f/9//3//f/9/qRjbXssccDG/e/9/339+bxdGOUp5Uv9//3//f/9//3//f/9//3//f/9//3//f/9//3//f/9//3//f99/X2/NHHMx9kG/e/9//3//f/9//3//f/9//3//f/9//3//f/9//3//f/9/+mIlCBZG3V5qEL97/3//f/9//3//f/9//3//f/9//3//f99/LimbVhhKcTHbXt9//3//f/9//n//f/9//3//f/9//3//f/9//3//f/9//3//f/9//3//f/9//3//f/9//3//f/9//3//f/9//3//f/9//3//f/9//3//f/9//3//f/9//3//f/9//3//f/9//3//f/9//3//f/9//3//f/9//3//f/9//3//f/9//3//f/9//3//f/9//3//f/9//3//f/9//3//f/9//3//f/9//3//f/9//3//f/9//3//f/9//3//f/9//3//f/9//3//f/9//3//f/9//3//f/9//3//f/9//3//f/9//3//f/9//3//f/9//3//f/9//3//f/9//3//f/9//3//f/9//3//f/9//3//f/9//3//f/9//3//f/9//3//f/9//3//f/9//3//f/9//3//f/9//3//f/9//3//f/9//3/ffxRCX29PLR1n/3//f99/fm+0ORhG3F7/f/9//3//f/9//3//f/9//3//f/9//3//f/9//3//f/9//3//fx5nzhzWPTdK/3//f/9//n//f/9//3//f/9//3//f/9//3//f/9/33v/f/leJgjUPf9mqxjff/9//3//f/9//3//f/9//3//f/9//3//f1AtnFa1OZM1f2//f/9//3//f/9//3//f/9//3//f/9//3//f/9//3//f/9//3//f/9//3//f/9//3//f/9//3//f/9//3//f/9//3//f/9//3//f/9//3//f/9//3//f/9//3//f/9//3//f/9//3//f/9//3//f/9//3//f/9//3//f/9//3//f/9//3//f/9//3//f/9//3//f/9//3//f/9//3//f/9//3//f/9//3//f/9//3//f/9//3//f/9//3//f/9//3//f/9//3//f/9//3//f/9//3//f/9//3//f/9//3//f/9//3//f/9//3//f/9//3//f/9//3//f/9//3//f/9//3//f/9//3//f/9//3//f/9//3//f/9//3//f/9//3//f/9//3//f/9//3//f/9//3//f/9//3//f/9//3//f99/339vLbI56xyfd99//3//f99/Lim0OZlW33/fe/9//3//f/9//3//f/9//3//f/9//3//f/9//3//f/9//3+aVjAp1kFYTt9//3/+f/9//3//f/9//3//f/9//3//f/9//3//f/9//3+/d2cQeVIfZw4l33v/f/9//3//f/9//3//f/9//3//f/9/33+TNXtSlDVQLb9733/ff/9//3/+f/9//3//f/9//3//f/9//3//f/9//3//f/9//3//f/9//3//f/9//3//f/9//3//f/9//3//f/9//3//f/9//3//f/9//3//f/9//3//f/9//3//f/9//3//f/9//3//f/9//3//f/9//3//f/9//3//f/9//3//f/9//3//f/9//3//f/9//3//f/9//3//f/9//3//f/9//3//f/9//3//f/9//3//f/9//3//f/9//3//f/9//3//f/9//3//f/9//3//f/9//3//f/9//3//f/9//3//f/9//3//f/9//3//f/9//3//f/9//3//f/9//3//f/9//3//f/9//3//f/9//3//f/9//3//f/9//3//f/9//3//f/9//3//f/9//3//f/9//3//f/9//3//f/9//3//f997sTWqGHAx/3//f99//3/few0lUS14Uv9//3//f/9//3//f/9//3//f/9//3//f/9//3//f/9/3Xv/f/9/N0oPJfdBN0r/f/9//3//f/9//3//f/9//3//f/9//3//f/9//3//f753v3sFBDdKvFrLHP9//3//f/9//3//f/9//3//f/9//3/ff/9/tT18VpQ1cTH/f/9//3//f/9//3//f/9//3//f/9//3//f/9//3//f/9//3//f/9//3//f/9//3//f/9//3//f/9//3//f/9//3//f/9//3//f/9//3//f/9//3//f/9//3//f/9//3//f/9//3//f/9//3//f/9//3//f/9//3//f/9//3//f/9//3//f/9//3//f/9//3//f/9//3//f/9//3//f/9//3//f/9//3//f/9//3//f/9//3//f/9//3//f/9//3//f/9//3//f/9//3//f/9//3//f/9//3//f/9//3//f/9//3//f/9//3//f/9//3//f/9//3//f/9//3//f/9//3//f/9//3//f/9//3//f/9//3//f/9//3//f/9//3//f/9//3//f/9//3//f/9//3//f/9//3//f/9//3//f/9//3//fwwlDCG6Wv9/33v/f/9/v3twMbM5eFL/f/9//3//f/9//3//f/9//3//f/9//3//f/9//3/+f/9//3//f7taahC0Odxe33//f/9//3/fe/9//3//f/9//3//f/9//3//f957/3//f997DCX0QVlO1D3/f/9//3//f/9//3//f/9/3nv/f99//3//fzEptjl0NfRB33//f/9//3/+f/9//3//f/9//3//f/9//3//f/9//3//f/9//3//f/9//3//f/9//3//f/9//3//f/9//3//f/9//3//f/9//3//f/9//3//f/9//3//f/9//3//f/9//3//f/9//3//f/9//3//f/9//3//f/9//3//f/9//3//f/9//3//f/9//3//f/9//3//f/9//3//f/9//3//f/9//3//f/9//3//f/9//3//f/9//3//f/9//3//f/9//3//f/9//3//f/9//3//f/9//3//f/9//3//f/9//3//f/9//3//f/9//3//f/9//3//f/9//3//f/9//3//f/9//3//f/9//3//f/9//3//f/9//3//f/9//3//f/9//3//f/9//3//f/9//3//f/9//3//f/9//3//f/9//3//f/9/33tHDKoYHGf/f/9//3//f/9/9EHUPZhW33//f/9//3//f/9//3//f/9//3//f/9//3//f/9//3//f/9//3/9YosUszkeZ/9//3//f/5//3//f/9//3//f/9//3//f/9//3//f/9//3/fe/NB1D16Ug4l/3//f/9//3//f/9//3//f/9//3//f/9//3/2QdhBlTmZUv9//3//f/9//nv/f/9//3//f/9//3//f/9//3//f/9//3//f/9//3//f/9//3//f/9//3//f/9//3//f/9//3//f/9//3//f/9//3//f/9//3//f/9//3//f/9//3//f/9//3//f/9//3//f/9//3//f/9//3//f/9//3//f/9//3//f/9//3//f/9//3//f/9//3//f/9//3//f/9//3//f/9//3//f/9//3//f/9//3//f/9//3//f/9//3//f/9//3//f/9//3//f/9//3//f/9//3//f/9//3//f/9//3//f/9//3//f/9//3//f/9//3//f/9//3//f/9//3//f/9//3//f/9//3//f/9//3//f/9//3//f/9//3//f/9//3//f/9//3//f/9//3//f/9//3//f/9//3//f/9//3//f15vBQQMIX9z/3//f/9//n//fzVK9EGYUt9//3//f/9//3//f/9//3//f/9//3//f/9//3//f/5//3//f/9//GKLFFAtf3P/f/9//3//f/9//3//f/9//3//f/9//3//f/9/vXf/f/9//39WTk8tWU5PLf9//3//f/9//3//f/9//3//f/9/33v/f99/WU50MVIt/GL/f/9//3//f/5//3//f/9//3//f/9//3//f/9//3//f/9//3//f/9//3//f/9//3//f/9//3//f/9//3//f/9//3//f/9//3//f/9//3//f/9//3//f/9//3//f/9//3//f/9//3//f/9//3//f/9//3//f/9//3//f/9//3//f/9//3//f/9//3//f/9//3//f/9//3//f/9//3//f/9//3//f/9//3//f/9//3//f/9//3//f/9//3//f/9//3//f/9//3//f/9//3//f/9//3//f/9//3//f/9//3//f/9//3//f/9//3//f/9//3//f/9//3//f/9//3//f/9//3//f/9//3//f/9//3//f/9//3//f/9//3//f/9//3//f/9//3//f/9//3//f/9//3//f/9//3//f/9//3//f/9//3/ZWmcQkTXff99//3//f/5//393UtM92l7/f/9//3//f/9//3//f/9//3//f/9//3//f/9//3//f/9//3//f9teaRAvKb93/3/ee/9//n//f/9//3//f/9//3//f/9//3//f/9//3/ee797+l4VQnlScTH/f/9//3//f/9//3//f/9//3//f/9//3+/e9U9Uy0QJX9v/3//f/9//3/+f/9//3//f/9//3//f/9//3//f/9//3//f/9//3//f/9//3//f/9//3//f/9//3//f/9//3//f/9//3//f/9//3//f/9//3//f/9//3//f/9//3//f/9//3//f/9//3//f/9//3//f/9//3//f/9//3//f/9//3//f/9//3//f/9//3//f/9//3//f/9//3//f/9//3//f/9//3//f/9//3//f/9//3//f/9//3//f/9//3//f/9//3//f/9//3//f/9//3//f/9//3//f/9//3//f/9//3//f/9//3//f/9//3//f/9//3//f/9//3//f/9//3//f/9//3//f/9//3//f/9//3//f/9//3//f/9//3//f/9//3//f/9//3//f/9//3//f/9//3//f/9//3//f/9//3//f/9/NEYFBBVG33/fe/9//3/9f/9/uFb0QRtj/3//f/9//3//f/9//3//f/9//3//f/9//3//f/9//n//f/9//3+6WmgQUC3ff/9/3nv/f/9//3//f/9//3//f/9//3//f/9//3//f/9/33v/f/te/F7VPdQ9/3//f/9//3//f/9//3//f/9//3//f/9/339RLXMxkzWfc/9/33v/f/9//n//f/9//3//f/9//3//f/9//3//f/9//3//f/9//3//f/9//3//f/9//3//f/9//3//f/9//3//f/9//3//f/9//3//f/9//3//f/9//3//f/9//3//f/9//3//f/9//3//f/9//3//f/9//3//f/9//3//f/9//3//f/9//3//f/9//3//f/9//3//f/9//3//f/9//3//f/9//3//f/9//3//f/9//3//f/9//3//f/9//3//f/9//3//f/9//3//f/9//3//f/9//3//f/9//3//f/9//3//f/9//3//f/9//3//f/9//3//f/9//3//f/9//3//f/9//3//f/9//3//f/9//3//f/9//3//f/9//3//f/9//3//f/9//3//f/9//3//f/9//3//f/9//3//f/9//3//f00pBQTbXv9//3//f/5//n//f1xrFUZ+b/9//3/ee/9//3//f/9//3//f/9//3//f/9//3//f/9//3//f/9/215pEDdK/3//f/9//3//f/9//3//f/9//3//f/9//3//f/9//n//f/9//3/aWh5nLyn1Qf9//3//f/9//3//f/9//3//f/9//3//f/9/7SByMfZB/3//f/9//3//f/5//3//f/9//3//f/9//3//f/9//3//f/9//3//f/9//3//f/9//3//f/9//3//f/9//3//f/9//3//f/9//3//f/9//3//f/9//3//f/9//3//f/9//3//f/9//3//f/9//3//f/9//3//f/9//3//f/9//3//f/9//3//f/9//3//f/9//3//f/9//3//f/9//3//f/9//3//f/9//3//f/9//3//f/9//3//f/9//3//f/9//3//f/9//3//f/9//3//f/9//3//f/9//3//f/9//3//f/9//3//f/9//3//f/9//3//f/9//3//f/9//3//f/9//3//f/9//3//f/9//3//f/9//3//f/9//3//f/9//3//f/9//3//f/9//3//f/9//3//f/9//3//f/9//3//f/9/33tnEGcQ33//f/9//3/+f/1//n9dbxRGXWv/f/9//3//f/9//3//f/9//3//f/9//3//f/9//3//f/9//3//f9peaRDbXv9//3//f/9//3//f/9//3//f/9//3//f/9//3//f/9//3//f7532l6/d80gsjn/f/9//3//f/9//3//f/9//3//f/9//3/ffw4lzRxZTv9//3//f/9//n//f/9//3//f/9//3//f/9//3//f/9//3//f/9//3//f/9//3//f/9//3//f/9//3//f/9//3//f/9//3//f/9//3//f/9//3//f/9//3//f/9//3//f/9//3//f/9//3//f/9//3//f/9//3//f/9//3//f/9//3//f/9//3//f/9//3//f/9//3//f/9//3//f/9//3//f/9//3//f/9//3//f/9//3//f/9//3//f/9//3//f/9//3//f/9//3//f/9//3//f/9//3//f/9//3//f/9//3//f/9//3//f/9//3//f/9//3//f/9//3//f/9//3//f/9//3//f/9//3//f/9//3//f/9//3//f/9//3//f/9//3//f/9//3//f/9//3//f/9//3//f/9//3//f/9//3/ff797AwDrIP9/v3fff/9//3/+f/57XGvSOV1r/3//f/9//3/ee/9//3//f/9//3//f/9//3//f/9//3//f/9//3/bXmgQX2u/e/9//3//f/9//3//f/9//3//f/9//3//f/9//3//f/9//3+ec9peX28wKTdK/3//f/9//3//f/9//3//f/9//n//f/9//39xMYwUu1r/f/9//3//f/5//3//f/9//3//f/9//3//f/9//3//f/9//3//f/9//3//f/9//3//f/9//3//f/9//3//f/9//3//f/9//3//f/9//3//f/9//3//f/9//3//f/9//3//f/9//3//f/9//3//f/9//3//f/9//3//f/9//3//f/9//3//f/9//3//f/9//3//f/9//3//f/9//3//f/9//3//f/9//3//f/9//3//f/9//3//f/9//3//f/9//3//f/9//3//f/9//3//f/9//3//f/9//3//f/9//3//f/9//3//f/9//3//f/9//3//f/9//3//f/9//3//f/9//3//f/9//3//f/9//3//f/9//3//f/9//3//f/9//3//f/9//3//f/9//3//f/9//3//f/9//3//f/9//3//f/9//39XTkYIbjG/e/9//3//f997/3//f35z6yC5Wv9//3//f/9//3//f/9//3//f/9//3//f/9//3//f99733v/f/9/V07KGJ9333v/f/9//3//f/9//3//f/9//3//f/9//3//f/9//3/fe/9//38cY19vMCmaVv9//3//f/9//3//f/9//3//f/9//3//f593FkasGBZG/3//f/9//3//f/9//3//f/9//3//f/9//3//f/9//3//f/9//3//f/9//3//f/9//3//f/9//3//f/9//3//f/9//3//f/9//3//f/9//3//f/9//3//f/9//3//f/9//3//f/9//3//f/9//3//f/9//3//f/9//3//f/9//3//f/9//3//f/9//3//f/9//3//f/9//3//f/9//3//f/9//3//f/9//3//f/9//3//f/9//3//f/9//3//f/9//3//f/9//3//f/9//3//f/9//3//f/9//3//f/9//3//f/9//3//f/9//3//f/9//3//f/9//3//f/9//3//f/9//3//f/9//3//f/9//3//f/9//3//f/9//3//f/9//3//f/9//3//f/9//3//f/9//3//f/9//3//f/9//3//f/9/9kEmBFRK/3//f/9//3/fe/9//3+/dy0pmFbff/9//3//f/9//3//f/9//3//f/9//3//f/9//3//f/9/33+fd7pa0z2/e997/3//f/9//3//f/9//3//f/9//3//f/9//3//f/9//3//f/9/mVJfb5M13F7/f/9//3//f/9//3//f/9//3//f/9//3+/e9Q97iC7Wv9//3//f/9//3//f/9//3//f/9//3//f/9//3//f/9//3//f/9//3//f/9//3//f/9//3//f/9//3//f/9//3//f/9//3//f/9//3//f/9//3//f/9//3//f/9//3//f/9//3//f/9//3//f/9//3//f/9//3//f/9//3//f/9//3//f/9//3//f/9//3//f/9//3//f/9//3//f/9//3//f/9//3//f/9//3//f/9//3//f/9//3//f/9//3//f/9//3//f/9//3//f/9//3//f/9//3//f/9//3//f/9//3//f/9//3//f/9//3//f/9//3//f/9//3//f/9//3//f/9//3//f/9//3//f/9//3//f/9//3//f/9//3//f/9//3//f/9//3//f/9//3//f/9//3//f/9//3//f/9/33v/f1EtJgT5Yv9//3//f/9//3//f/9/fW+HEPI933u/d/9//3//f/9//3//f/9//3//f/9//3//f/9/33//f/9/X282SrE133v/f/9//3//f/9//3//f/9//3//f/9//3//f/9//3//f/9/33vff7I5u1owKXlS/3//f/9//3//f/9//3//f/9//3//f/9/f3MvKWoQ3F7/f/9//3//f/9//3//f/9//3//f/9//3//f/9//3//f/9//3//f/9//3//f/9//3//f/9//3//f/9//3//f/9//3//f/9//3//f/9//3//f/9//3//f/9//3//f/9//3//f/9//3//f/9//3//f/9//3//f/9//3//f/9//3//f/9//3//f/9//3//f/9//3//f/9//3//f/9//3//f/9//3//f/9//3//f/9//3//f/9//3//f/9//3//f/9//3//f/9//3//f/9//3//f/9//3//f/9//3//f/9//3//f/9//3//f/9//3//f/9//3//f/9//3//f/9//3//f/9//3//f/9//3//f/9//3//f/9//3//f/9//3//f/9//3//f/9//3//f/9//3//f/9//3//f/9//3//f/9//3//f99/33sOJSYIfXP/f/9//3//f/9//3//f/9/sTlVSr93/3//f957/3//f/9//3//f/9//3//f/9//3//f/9/33+fczVGFEJ3Tv9//3//f/9//3//f/9//3//f/9//3//f/9//3//f/9//3//f/9//38UQnhStDnbXv9//3//f/9//3//f/9//3//f/9//3//f997UC0PJX9z/3//f/9//3//f/9//3//f/9//3//f/9//3//f/9//3//f/9//3//f/9//3//f/9//3//f/9//3//f/9//3//f/9//3//f/9//3//f/9//3//f/9//3//f/9//3//f/9//3//f/9//3//f/9//3//f/9//3//f/9//3//f/9//3//f/9//3//f/9//3//f/9//3//f/9//3//f/9//3//f/9//3//f/9//3//f/9//3//f/9//3//f/9//3//f/9//3//f/9//3//f/9//3//f/9//3//f/9//3//f/9//3//f/9//3//f/9//3//f/9//3//f/9//3//f/9//3//f/9//3//f/9//3//f/9//3//f/9//3//f/9//3//f/9//3//f/9//3//f/9//3//f/9//3//f/9//3//f/5//3+/e39zrBjLGJ53/3/ee/9//3//f/9//3+/d+oc0Dnff753/3//f/9//3//f/9//3//f/9//3//f/9//3//f/9/v3fSPdM92Vr/f/9//3//f/9//3//f/9//3//f/9//3//f/9//3//f/9//3//f/9/d1KyObM5HGP/f/9//3//f/9//3//f/9//3//f99//3+/e3AxUC1/c/9//3//f/9//3//f/9//3//f/9//3//f/9//3//f/9//3//f/9//3//f/9//3//f/9//3//f/9//3//f/9//3//f/9//3//f/9//3//f/9//3//f/9//3//f/9//3//f/9//3//f/9//3//f/9//3//f/9//3//f/9//3//f/9//3//f/9//3//f/9//3//f/9//3//f/9//3//f/9//3//f/9//3//f/9//3//f/9//3//f/9//3//f/9//3//f/9//3//f/9//3//f/9//3//f/9//3//f/9//3//f/9//3//f/9//3//f/9//3//f/9//3//f/9//3//f/9//3//f/9//3//f/9//3//f/9//3//f/9//3//f/9//3//f/9//3//f/9//3//f/9//3//f/9//3//f/9//3//f/9//38dZ+0gkTX/f/9//3//f/9//3//f/9//38TRjRK33//f/9/vXf/f/9//3//f/9//3//f/9//3//f/5//3//f/9/sTmQNTVK/3//f/9//3//f/9//3//f/9//3//f/9//3//f/9//3//f/9//3//f9peyxyyOdte/3//f/9//3//f/9//3//f/9//3//f99/33tPLXExXmv/f/9//3//f/9//3//f/9//3//f/9//3//f/9//3//f/9//3//f/9//3//f/9//3//f/9//3//f/9//3//f/9//3//f/9//3//f/9//3//f/9//3//f/9//3//f/9//3//f/9//3//f/9//3//f/9//3//f/9//3//f/9//3//f/9//3//f/9//3//f/9//3//f/9//3//f/9//3//f/9//3//f/9//3//f/9//3//f/9//3//f/9//3//f/9//3//f/9//3//f/9//3//f/9//3//f/9//3//f/9//3//f/9//3//f/9//3//f/9//3//f/9//3//f/9//3//f/9//3//f/9//3//f/9//3//f/9//3//f/9//3//f/9//3//f/9//3//f/9//3//f/9//3//f/9//3//f/9//3//f/9/V07NHDdK/3//f/9//3//f/9//n//f997bS2vNf9/33//f/9//3//f/9//3//f/9//3//f/9//n//f/9//399b+ocbzEbY/9//3//f/9//3//f/9//3//f/9//3//f/9//3//f/9//3//f997/39eby0lNUqfd/9//3//f/9//3//f/9//3//f/9//3//f/9/cTHUPf9//3//f/9//3//f/9//3//f/9//3//f/9//3//f/9//3//f/9//3//f/9//3//f/9//3//f/9//3//f/9//3//f/9//3//f/9//3//f/9//3//f/9//3//f/9//3//f/9//3//f/9//3//f/9//3//f/9//3//f/9//3//f/9//3//f/9//3//f/9//3//f/9//3//f/9//3//f/9//3//f/9//3//f/9//3//f/9//3//f/9//3//f/9//3//f/9//3//f/9//3//f/9//3//f/9//3//f/9//3//f/9//3//f/9//3//f/9//3//f/9//3//f/9//3//f/9//3//f/9//3//f/9//3//f/9//3//f/9//3//f/9//3//f/9//3//f/9//3//f/9//3//f/9//3//f/9//3//f/9//3/ff5E1qxhYTv9//3//f/9//3//f/9//n//f681jjW+d/9//3/ee/9//3//f/9//3//f/9//3//f/9//3//f/9/339NKfJBXWv/f/9//3//f/9//3//f/9//3//f/9//3//f/9//3//f/9//3//f/9/v3csJTVKfm//f/9//3//f/9//3//f/9//3//f/9//3/fe+sgkjX/f/9//3//f/9//3//f/9//3//f/9//3//f/9//3//f/9//3//f/9//3//f/9//3//f/9//3//f/9//3//f/9//3//f/9//3//f/9//3//f/9//3//f/9//3//f/9//3//f/9//3//f/9//3//f/9//3//f/9//3//f/9//3//f/9//3//f/9//3//f/9//3//f/9//3//f/9//3//f/9//3//f/9//3//f/9//3//f/9//3//f/9//3//f/9//3//f/9//3//f/9//3//f/9//3//f/9//3//f/9//3//f/9//3//f/9//3//f/9//3//f/9//3//f/9//3//f/9//3//f/9//3//f/9//3//f/9//3//f/9//3//f/9//3//f/9//3//f/9//3//f/9//3//f/9//3//f/9//3//f99/v3sOJQ4l217/f/9//3//f/9//3/+f/9//3//f997/3//f/9//3//f/9//3//f/9//3//f/9//3//f/9//3//f11vpxR2Ut97/3//f/9//3//f/9//3//f/9//3//f/9//3//f/9//3//f/9//3//f31vbjFOLb93/3//f/9//3//f/9//3//f/9//3//f/9/XWvrIPM9/3//f/9//3//f/9//3//f/9//3//f/9//3//f/9//3//f/9//3//f/9//3//f/9//3//f/9//3//f/9//3//f/9//3//f/9//3//f/9//3//f/9//3//f/9//3//f/9//3//f/9//3//f/9//3//f/9//3//f/9//3//f/9//3//f/9//3//f/9//3//f/9//3//f/9//3//f/9//3//f/9//3//f/9//3//f/9//3//f/9//3//f/9//3//f/9//3//f/9//3//f/9//3//f/9//3//f/9//3//f/9//3//f/9//3//f/9//3//f/9//3//f/9//3//f/9//3//f/9//3//f/9//3//f/9//3//f/9//3//f/9//3//f/9//3//f/9//3//f/9//3//f/9//3//f/9//3/ff/9//3//f/9/cDGzOX9z/3//f/9//3//f/9//3/+f/9//3//f/9//3//f/9//3//f/9//3//f/9//3//f/9//3/de/9//3+/d685G2ffe/9//3//f/9//3//f/9//3//f/9//3//f/9//3//f/9//3//f99//3//f35zPGv/f/9//3//f/9//3//f/9//3//f753/3/ff593Rgz0Qd9//3//f/9//3//f/9//3//f/9//3//f/9//3//f/9//3//f/9//3//f/9//3//f/9//3//f/9//3//f/9//3//f/9//3//f/9//3//f/9//3//f/9//3//f/9//3//f/9//3//f/9//3//f/9//3//f/9//3//f/9//3//f/9//3//f/9//3//f/9//3//f/9//3//f/9//3//f/9//3//f/9//3//f/9//3//f/9//3//f/9//3//f/9//3//f/9//3//f/9//3//f/9//3//f/9//3//f/9//3//f/9//3//f/9//3//f/9//3//f/9//3//f/9//3//f/9//3//f/9//3//f/9//3//f/9//3//f/9//3//f/9//3//f/9//3//f/9//3//f/9//3//f/9//3//f/9//3//f/9//39/c+0gDyUdZ/9//3//f/9//3//f/5//n//f/9//3//f/9//3//f/9//3//f/9//3//f/9//3//f/9//3//f/9//399c/9//3//f/9//3//f/9//3//f/9//3//f/9//3//f/9//3//f/9//3//f/9//3//f/9//3//f/9//3//f/9//3//f/9//3/fe/9//39da2cQVkr/f/9//3//f/9//3//f/9//3//f/9//3//f/9//3//f/9//3//f/9//3//f/9//3//f/9//3//f/9//3//f/9//3//f/9//3//f/9//3//f/9//3//f/9//3//f/9//3//f/9//3//f/9//3//f/9//3//f/9//3//f/9//3//f/9//3//f/9//3//f/9//3//f/9//3//f/9//3//f/9//3//f/9//3//f/9//3//f/9//3//f/9//3//f/9//3//f/9//3//f/9//3//f/9//3//f/9//3//f/9//3//f/9//3//f/9//3//f/9//3//f/9//3//f/9//3//f/9//3//f/9//3//f/9//3//f/9//3//f/9//3//f/9//3//f/9//3//f/9//3//f/9//3//f/9//3//f/9//3//f/9/f3MNJXExX2//f/9//3//f/9//3//f/5//3//f/9//3//f/9//3//f/9//3//f/9//3//f/9//3//f/5//3//f/9//3//f/9//3//f/9//3//f/9//3//f/9//3//f/9//3//f/9//3//f/9//3//f/9/v3v/f/9//3//f/9//3//f/9//3//f/9//3//f/9/2V7qIPte/3//f/9//3//f/9//3//f/9//3//f/9//3//f/9//3//f/9//3//f/9//3//f/9//3//f/9//3//f/9//3//f/9//3//f/9//3//f/9//3//f/9//3//f/9//3//f/9//3//f/9//3//f/9//3//f/9//3//f/9//3//f/9//3//f/9//3//f/9//3//f/9//3//f/9//3//f/9//3//f/9//3//f/9//3//f/9//3//f/9//3//f/9//3//f/9//3//f/9//3//f/9//3//f/9//3//f/9//3//f/9//3//f/9//3//f/9//3//f/9//3//f/9//3//f/9//3//f/9//3//f/9//3//f/9//3//f/9//3//f/9//3//f/9//3//f/9//3//f/9//3//f/9//3//f/9//3//f/9//3//f15rcDHUPd9//3//f/9//3//f/9//n/+f/9//3//f/9//3//f/9//3//f/9//3//f/9//3//f/9//n/+f/9//3/fe/9/33v/f/9//3//f/9//3//f/9//3//f/9//3//f/9//3//f/9//3//f/9//3//f/9//3//f/9//3//f/9//3//f/9//3//f/9/33v/f7hW6iD6Xv9//3//f/9//3//f/9//3//f/9//3//f/9//3//f/9//3//f/9//3//f/9//3//f/9//3//f/9//3//f/9//3//f/9//3//f/9//3//f/9//3//f/9//3//f/9//3//f/9//3//f/9//3//f/9//3//f/9//3//f/9//3//f/9//3//f/9//3//f/9//3//f/9//3//f/9//3//f/9//3//f/9//3//f/9//3//f/9//3//f/9//3//f/9//3//f/9//3//f/9//3//f/9//3//f/9//3//f/9//3//f/9//3//f/9//3//f/9//3//f/9//3//f/9//3//f/9//3//f/9//3//f/9//3//f/9//3//f/9//3//f/9//3//f/9//3//f/9//3//f/9//3//f/9//3//f/9//3//f/9//389a5E1Fka/d/9//3//f/9//3//f/9//n//f/9//3//f/9//3//f/9//3//f/9//3//f/9//3//f/9//n//f/9//3//f/9//3//f/9//3//f/9//3//f/9//3//f/9//3//f/9//3//f/9//3//f/9//3//f/9//3//f/9//3//f/9//3//f/9//3++d/9//39db2YM2V6/e/9//3//f/9//3//f/9//3//f/9//3//f/9//3//f/9//3//f/9//3//f/9//3//f/9//3//f/9//3//f/9//3//f/9//3//f/9//3//f/9//3//f/9//3//f/9//3//f/9//3//f/9//3//f/9//3//f/9//3//f/9//3//f/9//3//f/9//3//f/9//3//f/9//3//f/9//3//f/9//3//f/9//3//f/9//3//f/9//3//f/9//3//f/9//3//f/9//3//f/9//3//f/9//3//f/9//3//f/9//3//f/9//3//f/9//3//f/9//3//f/9//3//f/9//3//f/9//3//f/9//3//f/9//3//f/9//3//f/9//3//f/9//3//f/9//3//f/9//3//f/9//3//f/9//3//f99//3/ee/9/Xms3SppW/3//f/9//3//f/9//3/+f/5//3//f/9//3//f/9//3//f/9//3//f/9//3//f/9//3/+f/5//n//f/9//3//f/9//3//f/5//3//f/9//3//f/9//3//f/9//3//f/9//3/ee/9//3//f957/3//f/9//3//f/9//3//f/9//3//f/9//3//f/9/PGskCJdW/3//f/9//3//f/9//3//f/9//3//f/9//3//f/9//3//f/9//3//f/9//3//f/9//3//f/9//3//f/9//3//f/9//3//f/9//3//f/9//3//f/9//3//f/9//3//f/9//3//f/9//3//f/9//3//f/9//3//f/9//3//f/9//3//f/9//3//f/9//3//f/9//3//f/9//3//f/9//3//f/9//3//f/9//3//f/9//3//f/9//3//f/9//3//f/9//3//f/9//3//f/9//3//f/9//3//f/9//3//f/9//3//f/9//3//f/9//3//f/9//3//f/9//3//f/9//3//f/9//3//f/9//3//f/9//3//f/9//3//f/9//3//f/9//3//f/9//3//f/9//3//f/9//3//f/9//3//f/9//3/fe15rN0q7Wt9//3//f/9//3//f/9//3//f/9//3//f/9//3//f/9//3//f/9//3//f/9//3//f/9//3//f/9//3//f/9//3/ee/9//3//f/9//3//f/9//3//f/9//3//f/9//3//f/9//3//f/9//3//f/9//3//f/9//3//f/9//3//f/9//3//f/9/33//f7dWRAi3Vv9//3//f/9//3//f/9//3//f/9//3//f/9//3//f/9//3//f/9//3//f/9//3//f/9//3//f/9//3//f/9//3//f/9//3//f/9//3//f/9//3//f/9//3//f/9//3//f/9//3//f/9//3//f/9//3//f/9//3//f/9//3//f/9//3//f/9//3//f/9//3//f/9//3//f/9//3//f/9//3//f/9//3//f/9//3//f/9//3//f/9//3//f/9//3//f/9//3//f/9//3//f/9//3//f/9//3//f/9//3//f/9//3//f/9//3//f/9//3//f/9//3//f/9//3//f/9//3//f/9//3//f/9//3//f/9//3//f/9//3//f/9//3//f/9//3//f/9//3//f/9//3//f/9//3//f/9//3//f/9/f3N5UvZBmVb/f/9//3/9f/5//n//f/9//3//f/9//3//f/9//3//f/9//3//f/9//3//f/9//3//f/9//3//f/9//3//f/9//3//f/9//3//f/9//3//f/9//3//f/9//3//f/9//3//f/9//3//f/9//3//f/9//3//f/9//3//f/9//3//f/9/33v/f/9//3++d5VSnXP/f/9//3//f/9//3//f/9//3//f/9//3//f/9//3//f/9//3//f/9//3//f/9//3//f/9//3//f/9//3//f/9//3//f/9//3//f/9//3//f/9//3//f/9//3//f/9//3//f/9//3//f/9//3//f/9//3//f/9//3//f/9//3//f/9//3//f/9//3//f/9//3//f/9//3//f/9//3//f/9//3//f/9//3//f/9//3//f/9//3//f/9//3//f/9//3//f/9//3//f/9//3//f/9//3//f/9//3//f/9//3//f/9//3//f/9//3//f/9//3//f/9//3//f/9//3//f/9//3//f/9//3//f/9//3//f/9//3//f/9//3//f/9//3//f/9//3//f/9//3//f/9//3//f/9//3//f997/39da9M9eVIXRr97/3//f/5//n/9f/9//3//f/9//3//f/9//3//f/9//3//f/9//3//f/9//3//f/9//3//f/9//3//f/9//3//f/9//3//f/9//3//f/9//3//f/9//3//f/9//3//f/9//3//f/9//3//f/9//3//f/9//3//f/9//3//f/9//3//f/9//3//f/9//3+cc/9//3//f/9//3//f/9//3//f/9//3//f/9//3//f/9//3//f/9//3//f/9//3//f/9//3//f/9//3//f/9//3//f/9//3//f/9//3//f/9//3//f/9//3//f/9//3//f/9//3//f/9//3//f/9//3//f/9//3//f/9//3//f/9//3//f/9//3//f/9//3//f/9//3//f/9//3//f/9//3//f/9//3//f/9//3//f/9//3//f/9//3//f/9//3//f/9//3//f/9//3//f/9//3//f/9//3//f/9//3//f/9//3//f/9//3//f/9//3//f/9//3//f/9//3//f/9//3//f/9//3//f/9//3//f/9//3//f/9//3//f/9//3//f/9//3//f/9//3//f/9//3//f/9//3//f/9//3//f/9/NEaRMR5nFkbff797/3//f/1//X/+f/9//3//f/9//3//f/9//3//f/9//3//f/9//3//f/9//3//f/9//3//f/9//3//f/9//3//f/9//3//f/9//3//f/9//3//f/9//3//f/9//3//f/9//3//f/9//3//f/9//3//f/9//3//f/9//3//f/9//3//f/9/3nv/f/9//3//f/9//3//f/9//3//f/9//3//f/9//3//f/9//3//f/9//3//f/9//3//f/9//3//f/9//3//f/9//3//f/9//3//f/9//3//f/9//3//f/9//3//f/9//3//f/9//3//f/9//3//f/9//3//f/9//3//f/9//3//f/9//3//f/9//3//f/9//3//f/9//3//f/9//3//f/9//3//f/9//3//f/9//3//f/9//3//f/9//3//f/9//3//f/9//3//f/9//3//f/9//3//f/9//3//f/9//3//f/9//3//f/9//3//f/9//3//f/9//3//f/9//3//f/9//3//f/9//3//f/9//3//f/9//3//f/9//3//f/9//3//f/9//3//f/9//3//f/9//3//f/9//3//f/9//3//f/9//3//f3ZOd1L9YrI1v3v/f/9//3/+f/1//3//f/9//3//f/9//3//f/9//3//f/9//3//f/9//3//f/9//3//f/9//3//f/9//3//f/9//3//f/9//3//f/9//3//f/9//3//f/9//3//f/9//3//f/9//3//f/9//3//f/9//3//f/9//3//f/9//3//f/9//3//f/9//3//f/9//3/ee/9//3//f/9//3//f/9//3//f/9//3//f/9//3//f/9//3//f/9//3//f/9//3//f/9//3//f/9//3//f/9//3//f/9//3//f/9//3//f/9//3//f/9//3//f/9//3//f/9//3//f/9//3//f/9//3//f/9//3//f/9//3//f/9//3//f/9//3//f/9//3//f/9//3//f/9//3//f/9//3//f/9//3//f/9//3//f/9//3//f/9//3//f/9//3//f/9//3//f/9//3//f/9//3//f/9//3//f/9//3//f/9//3//f/9//3//f/9//3//f/9//3//f/9//3//f/9//3//f/9//3//f/9//3//f/9//3//f/9//3//f/9//3//f/9//3//f/9//3//f/9//3//f/9//3//f997/3/yQTZK9EHbXv9//3//f/9//X/+f/5//3//f/9//3//f/9//3//f/9//3//f/9//3//f/9//3//f/9//3//f/9//3//f/9//3//f/9//3//f/9//3//f/9//3//f/9//3//f/9//3//f/9//3//f/9//3//f/9//3//f/9//3//f/9//3//f/9//3//f957/3//f/9/3nv/f/9//3//f/9//3//f/9//3//f/9//3//f/9//3//f/9//3//f/9//3//f/9//3//f/9//3//f/9//3//f/9//3//f/9//3//f/9//3//f/9//3//f/9//3//f/9//3//f/9//3//f/9//3//f/9//3//f/9//3//f/9//3//f/9//3//f/9//3//f/9//3//f/9//3//f/9//3//f/9//3//f/9//3//f/9//3//f/9//3//f/9//3//f/9//3//f/9//3//f/9//3//f/9//3//f/9//3//f/9//3//f/9//3//f/9//3//f/9//3//f/9//3//f/9//3//f/9//3//f/9//3//f/9//3//f/9//3//f/9//3//f/9//3//f/9//3//f/9//3//f/9//3//f/9//3//f/9//3//f99/bi0UQjZK/3//f793/3//f/9//n//f/9//3//f/9//3//f/9//3//f/9//3//f/9//3//f/9//3//f/9//3//f/9//3//f/9//3//f/9//3//f/9//3//f/9//3//f/9//3//f/9//3//f/9//3//f/9//3//f/9//3//f/9//3//f/9//3//f/9//3//f/9//3//f/9//3//f/9//3//f/9//3//f/9//3//f/9//3//f/9//3//f/9//3//f/9//3//f/9//3//f/9//3//f/9//3//f/9//3//f/9//3//f/9//3//f/9//3//f/9//3//f/9//3//f/9//3//f/9//3//f/9//3//f/9//3//f/9//3//f/9//3//f/9//3//f/9//3//f/9//3//f/9//3//f/9//3//f/9//3//f/9//3//f/9//3//f/9//3//f/9//3//f/9//3//f/9//3//f/9//3//f/9//3//f/9//3//f/9//3//f/9//3//f/9//3//f/9//3//f/9//3//f/9//3//f/9//3//f/9//3//f/9//3//f/9//3//f/9//3//f/9//3//f/9//3//f/9//3//f/9//3//f/9/vnffe0wpVU48Z79733v/f/9//3/+f/5//3//f/9//3//f/9//3//f/9//3//f/9//3//f/9//3//f/9//3//f/9//3//f/9//3//f/9//3//f/9//3//f/9//3//f/9//3//f/9//3//f/9//3//f/9//3//f/9//3//f/9//3//f/9//3//f/9//3//f/9//3//f/9//3//f/9/3nv/f/9//3//f/9//3//f/9//3//f/9//3//f/9//3//f/9//3//f/9//3//f/9//3//f/9//3//f/9//3//f/9//3//f/9//3//f/9//3//f/9//3//f/9//3//f/9//3//f/9//3//f/9//3//f/9//3//f/9//3//f/9//3//f/9//3//f/9//3//f/9//3//f/9//3//f/9//3//f/9//3//f/9//3//f/9//3//f/9//3//f/9//3//f/9//3//f/9//3//f/9//3//f/9//3//f/9//3//f/9//3//f/9//3//f/9//3//f/9//3//f/9//3//f/9//3//f/9//3//f/9//3//f/9//3//f/9//3//f/9//3//f/9//3//f/9//3//f/9//3//f/9//3//f/9//3//f/9/vnuGFG4x/3//f/9/33//f/9//3//f/9//3//f/9//3//f/9//3//f/9//3//f/9//3//f/9//3//f/9//3//f/9//3//f/9//3//f/9//3//f/9//3//f/9//3//f/9//3//f/9//3//f/9//3//f/9//3//f/9//3//f/9//3//f/9//3//f/9//3//f/9/3nv/f/9//3//f/9//3//f/9//3//f/9//3//f/9//3//f/9//3//f/9//3//f/9//3//f/9//3//f/9//3//f/9//3//f/9//3//f/9//3//f/9//3//f/9//3//f/9//3//f/9//3//f/9//3//f/9//3//f/9//3//f/9//3//f/9//3//f/9//3//f/9//3//f/9//3//f/9//3//f/9//3//f/9//3//f/9//3//f/9//3//f/9//3//f/9//3//f/9//3//f/9//3//f/9//3//f/9//3//f/9//3//f/9//3//f/9//3//f/9//3//f/9//3//f/9//3//f/9//3//f/9//3//f/9//3//f/9//3//f/9//3//f/9//3//f/9//3//f/9//3//f/9//3//f/9//3//f/9//3//f/9//3//f753fG99c793/3//f/9//3//f/9//3//f/9//3//f/9//3//f/9//3//f/9//3//f/9//3//f/9//3//f/9//3//f/9//3//f/9//3//f/9//3//f/9//3//f/9//3//f/9//3//f/9//3//f/9//3//f/9//3//f/9//3//f/9//3//f/9//3//f/9//3//f/9//3//f/9//3//f/9//3//f/9//3//f/9//3//f/9//3//f/9//3//f/9//3//f/9//3//f/9//3//f/9//3//f/9//3//f/9//3//f/9//3//f/9//3//f/9//3//f/9//3//f/9//3//f/9//3//f/9//3//f/9//3//f/9//3//f/9//3//f/9//3//f/9//3//f/9//3//f/9//3//f/9//3//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n/+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39MAAAAZAAAAAAAAAAAAAAAjQAAAEwAAAAAAAAAAAAAAI4AAABN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2018-07-12T18:45:41Z</xd:SigningTime>
          <xd:SigningCertificate>
            <xd:Cert>
              <xd:CertDigest>
                <DigestMethod Algorithm="http://www.w3.org/2001/04/xmlenc#sha256"/>
                <DigestValue>2gZprEiyPtKBJ46t+oxMWTkFBfXlFDKdui7r5BnIRYQ=</DigestValue>
              </xd:CertDigest>
              <xd:IssuerSerial>
                <X509IssuerName>E=e-sign@e-sign.cl, CN=E-Sign Firma Electronica Avanzada para Estado de Chile CA, OU=Class 2 Managed PKI Individual Subscriber CA, OU=Symantec Trust Network, O=E-Sign S.A., C=CL</X509IssuerName>
                <X509SerialNumber>62390170560171828135527222431322341307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XAgB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HF3AosLdgAAAACoiX4ToFFlAAEAAADAG+QJAAAAABAxzgkDAAAAoFFlAMApzgkAAAAAEDHOCZUeqAIDAAAAnB6oAgEAAACwHI8NCILeAsBapQLYVTAAgAEHdw5cAnfgWwJ32FUwAGQBAACNYjt1jWI7dchVXxMACAAAAAIAAAAAAAD4VTAAImo7dQAAAAAAAAAALFcwAAYAAAAgVzAABgAAAAAAAAAAAAAAIFcwADBWMADu6jp1AAAAAAACAAAAADAABgAAACBXMAAGAAAATBI8dQAAAAAAAAAAIFcwAAYAAAAAAAAAXFYwAJUuOnUAAAAAAAIAACBXMAAGAAAAZHYACAAAAAAlAAAADAAAAAMAAAAYAAAADAAAAAAAAAI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5//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f99//39+c/9//3//f/9//3//f/9//3//f/9//3//f/9//3//f/9//3//f/9//3//f/9//3//f/9//3//f/9//3//f/9//3//f/9//3//f/9//3//f/9//3//f/9//3//f/9//3//f/9//3//f/9//3//f/9//3//f/9//3//f/9//3//f/9//3//f/9//3//f/9//3//f/9//3//f/9//3//f/9//3//f/9//3//f/9//3//f/9//3//f/9//3//f/9//3//f/9//3//f/9//3//f/9//3//f/9//3//f/9//3//f/9//3//f/9//3//f/9//3//f/9//3//f/9//3//f/9//3//f/9//3//f/9//3//f/9//3//f/9//38AAP9//3//f/9//3//f/9//3//f/9//3//f/9//3//f/9//3//f/9//3//f/9//3//f/9//3//f/9//3//f/9//3//f/9//3//f/9//3//f/9//3//f/9//3//f/9//3//f917/3//f/9//3//f/9//3/fe99733v/f/9//n/+e/9//3//f/9//3//f/9//3//f/9//3//f/9//3//f/9//3//f/9//3//f/9//3//f/9//3//f/9//3//f20thxDJHP9//3//f/9//3//f/9//3//f/9//3//f/9//3//f/9//3//f/9//3//f/9//3//f/9//3//f/9//3//f/9//3//f/9//3//f/9//3//f/9//3//f/9//3//f/9//3//f/9//3//f/9//3//f/9//3//f/9//3//f/9//3//f/9//3//f/9//3//f/9//3//f/9//3//f/9//3//f/9//3//f/9//3//f/9//3//f/9//3//f/9//3//f/9//3//f/9//3//f/9//3//f/9//3//f/9//3//f/9//3//f/9//3//f/9//3//f/9//3//f/9//3//f/9//3//f/9//3//f/9//3//f/9//3//f/9//3//f/9/AAD/f/9//3//f/9//3//f/9//3//f/9//3//f/9//3//f/9//3//f/9//3//f/9//3//f/9//3//f/9//3//f/9//3//f/9//3//f/9//3//f/9//3//f/9//3//f/9//3//f/9//3//f/9//3//f/9//3//f/9/33v/f/9//3/+f/9//3//f/9//3//f/9//3//f/9//3//f/9//3//f/9//3//f/9//3//f/9//3//f997/3+dc/9/sDWQNdlahxD/f957/3//f/9//3//f/9//3//f/9//3//f/9//3//f/9//3//f/9//3//f/9//3//f/9//3//f/9//3//f/9//3//f/9//3//f/9//3//f/9//3//f/9//3//f/9//3//f/9//3//f/9//3//f/9//3//f/9//3//f/9//3//f/9//3//f/9//3//f/9//3//f/9//3//f/9//3//f/9//3//f/9//3//f/9//3//f/9//3//f/9//3//f/9//3//f/9//3//f/9//3//f/9//3//f/9//3//f/9//3//f/9//3//f/9//3//f/9//3//f/9//3//f/9//3//f/9//3//f/9//3//f/9//3//f/9//3//fwAA/3//f/9//3//f/9//3//f/9//3//f/9//3//f/9//3//f/9//3//f/9//3//f/9//3//f/9//3//f/9//3//f/9//3//f/9//3//f/9//3//f/9//3//f/9//3//f/9//3//f957/3//f/9//3//f55z/3//f/9/33v/f/9//3//f/9//3//f/9//3//f/9//3//f/9//3//f/9//3//f/9//3//f/9//3//f/9//3//f/9/33sSQuogXm+/ewMAvnf/f/9//3//f/9//3//f/9//3//f/9//3//f/9//3//f/9//3//f/9//3//f/9//3//f/9//3//f/9//3//f/9//3//f/9//3//f/9//3//f/9//3//f/9//3//f/9//3//f/9//3//f/9//3//f/9//3//f/9//3//f/9//3//f/9//3//f/9//3//f/9//3//f/9//3//f/9//3//f/9//3//f/9//3//f/9//3//f/9//3//f/9//3//f/9//3//f/9//3//f/9//3//f/9//3//f/9//3//f/9//3//f/9//3//f/9//3//f/9//3//f/9//3//f/9//3//f/9//3//f/9//3//f/9//3//f/9//38AAP9//3//f/9//3//f/9//3//f/9//3//f/9//3//f/9//3//f/9//3//f/9//3//f/9//3//f/9//3//f/9//3//f/9//3//f/9//3//f/9//3//f/9//3//f/9//3//f/9//3//f997/3//f/9/v3v/f/9/33//f/9//3//f/9//3//f/9//3//f/9//3//f/9//3//f/9//3//f/9//3//f/9//3//f/9//3//f/9/33v/f+ogyRx+b/9/PmtmDJ13/3//f/9//3//f/9/3nv/f/9//3//f/9//3//f/9//3//f/9//3//f/9//3//f/9//3//f/9//3//f/9//3//f/9//3//f/9//3//f/9//3//f/9//3//f/9//3//f/9//3//f/9//3//f/9//3//f/9//3//f/9//3//f/9//3//f/9//3//f/9//3//f/9//3//f/9//3//f/9//3//f/9//3//f/9//3//f/9//3//f/9//3//f/9//3//f/9//3//f/9//3//f/9//3//f/9//3//f/9//3//f/9//3//f/9//3//f/9//3//f/9//3//f/9//3//f/9//3//f/9//3//f/9//3//f/9//3//f/9/AAD/f/9//3//f/9//3//f/9//3//f/9//3//f/9//3//f/9//3//f/9//3//f/9//3//f/9//3//f/9//3//f/9//3//f/9//3//f/9//3//f/9//3//f/9//3//f/9//3//f/9//3//f/9/nnMbZzxr2Vp+c/9//3//f/9//3//f/9//3//f/9//3//f/9//3//f/9//3//f/9//3//f/9//3//f/9//3//f/9//3//f/9/tlYCAPle/3/ff1dOyhydc/9//3/ee957/3//f/9//3//f/9//3//f/9//3//f/9//3//f/9//3//f/9//3//f/9//3//f/9//3//f/9//3//f/9//3//f/9//3//f/9//3//f/9//3//f/9//3//f/9//3//f/9//3//f/9//3//f/9//3//f/9//3//f/9//3//f/9//3//f/9//3//f/9//3//f/9//3//f/9//3//f/9//3//f/9//3//f/9//3//f/9//3//f/9//3//f/9//3//f/9//3//f/9//3//f/9//3//f/9//3//f/9//3//f/9//3//f/9//3//f/9//3//f/9//3//f/9//3//f/9//3//f/9//3//f/9//3//fwAA/3//f/9//3//f/9//3//f/9//3//f/9//3//f/9//3//f/9//3//f/9//3//f/9//3//f/9//3//f/9//3//f/9//3//f/9//3//f/9//3//f/9//3//f/9//3//f/9//3/fe/9/fW9VTuogZgxmDIcU0Tk8a997/3//f/9//3//f/9//3//f/9//3//f/9//3//f/9//3//f/9//3//f/9//3//f/9//3//f/9/33u2VoYQG2P/f99//3/SOesg/3//f/9//3//f957/3//f/9//3//f/9//3//f/9//3//f/9//3//f/9//3//f/9//3//f/9//3//f/9//3//f/9//3//f/9//3//f/9//3//f/9//3//f/9//3//f/9//3//f/9//3//f/9//3//f/9//3//f/9//3//f/9//3//f/9//3//f/9//3//f/9//3//f/9//3//f/9//3//f/9//3//f/9//3//f/9//3//f/9//3//f/9//3//f/9//3//f/9//3//f/9//3//f/9//3//f/9//3//f/9//3//f/9//3//f/9//3//f/9//3//f/9//3//f/9//3//f/9//3//f/9//3//f/9//3//f/9//38AAP9//3//f/9//3//f/9//3//f/9//3//f/9//3//f/9//3//f/9//3//f/9//3//f/9//3//f/9//3//f/9//3//f/9//3//f/9//3//f/9//3//f/9//3//f/9//3//f/9//3+ec9A5CyVVSp93/3+fd24xZhAzRt9//3/fe/9//3//f/9//3//f/9//3//f/9//3//f/9//3//f/9//3//f/9//3//f/9//3/ee753phR8b793/3//f99/LSUtKf9/33vfe/9/vnf4XpVW917/f/9//3//f/9//3//f/9//3//f/9//3//f/9//3//f/9//3//f/9//3//f/9//3//f/9//3//f/9//3//f/9//3//f/9//3//f/9//3//f/9//3//f/9//3//f/9//3//f/9//3//f/9//3//f/9//3//f/9//3//f/9//3//f/9//3//f/9//3//f/9//3//f/9//3//f/9//3//f/9//3//f/9//3//f/9//3//f/9//3//f/9//3//f/9//3//f/9//3//f/9//3//f/9//3//f/9//3//f/9//3//f/9//3//f/9//3//f/9//3//f/9//3//f/9//3//f/9//3//f/9/AAD/f/9//3//f/9//3//f/9//3//f/9//3//f/9//3//f/9//3//f/9//3//f/9//3//f/9//3//f/9//3//f/9//3//f/9//3//f/9//3//f/9//n/+f/9//3//f/9/33//f99/6hzyPb97/3+/e99//3//f3VORQhVTt97/3//f/9//3//f/9//3//f/9//3//f/9//3//f/9//3//f/9//3/+f/9//3//f/9/33u2VpRSvXf/f99/33//f6oYeFL/f/9//3/YWuogIwRlDEUMyRxVTv9//3//f/9//3//f/9//3//f/9//3//f/9//3//f/9//3//f/9//3//f/9//3//f/9//3//f/9//3//f/9//3//f/9//3//f/9//3//f/9//3//f/9//3//f/9//3//f/9/33v/f/9//3/+f/9//3//f/9//3/ee/9//3//f/9//3//f/9//3//f/9//3//f/9//3//f/9//3//f/9//3//f/9//3//f/9//3//f/9//3//f/9//3//f/9//3//f/9//3//f/9//3//f/9//3//f/9//3//f/9//3//f/9//3//f/9//3//f/9//3//f/9//3//f/9//3//f/9//3//fwAA/3//f/9//3//f/9//3//f/9//3//f/9//3//f/9//3//f/9//3//f/9//3//f/9//3//f/9//3//f/9//3//f/9//3//f/9//3//f/9//3/+f/9//3//f957/3//f/9/fnNWTpA1+mL/f/9//3//f/9/33vff/piqBT6Xt97/3//f/9//3//f/9//3//f/9//3//f/9//3//f/9//3//f/5//3//f/9/33//f797e2+dd/9/vXf/f/9/338EAB5n339/c28xJAhNKRtnv3v/f/NBDCXfe/9//3//f/5//3//f/9//3//f/9//3//f/9//3//f/9//3//f/9//3//f/9//3//f/9//3//f/9//3//f/9//3//f/9//3//f/9//3//f/9//3//f/9//3//f/9//3//f/9//3//f/9//3/ee/9//3//f/9//3//f/9//3//f/9//3//f/9//3//f/9//3//f/9//3//f/9//3//f/9//3//f/9//3//f/9//3//f/9//3//f/9//3//f/9//3//f/9//3//f/9//3//f/9//3//f/9//3//f/9//3//f/9//3//f/9//3//f/9//3//f/9//3//f/9//3//f/9//38AAP9//3//f/9//3//f/9//3//f/9//3//f/9//3//f/9//3//f/9//3//f/9//3//f/9//3//f/9//3//f/9//3//f/9//3//f/9//3//f/9//3//f/9/vXf/f/9/3nv/f9labi0aY/9//3/fe/9//3//f753/3//f681LCXff99//3//f/9//3//f/9//3//f/9//3//f/9//3//f/9//3//f/9//3//f/9/33vff/9//3//f/9//3//f5hSMC3/f593bzGoGBNCv3v/f/9/339+c8kYl1Lff/9/33v/f/9//3//f/9//3//f/9//3//f/9//3//f/9//3//f/9//3//f/9//3//f/9//3//f/9//3//f/9//3//f/9//3//f/9//n//f/9//3//f/9//3//f/9//3//f/9//3//f/9//3//f/9//3//f/9//3//f/9//3//f/9//3//f/9//3//f/9//3//f/9//3//f/9//3//f/9//3//f/9//3//f/9//3//f/9//3//f/9//3//f/9//3//f/9//3//f/9//3//f/9//3//f/9//3//f/9//3//f/9//3//f/9//3//f/9//3//f/9//3//f/9//3//f/9/AAD/f/9//3//f/9//3//f/9//3//f/9//3//f/9//3//f/9//3//f/9//3//f/9//3//f/9//3//f/9//3//f/9//3//f/9//3//f/9//3//f/9//n//f/9//3//f/9/33uvNfE9/3//f/9//3//f957/3//f997vnffeysldU7fe/9//3//f/9//3//f/9//3//f/9//3//f/9//3//f/9/3nv/f/9//3//f997vnf/f/9/vXv/f/9/33/LHD9rH2uJFAsht1b/f/9/33//f/9//38TRqgUfW//f957/3/+f/9//3//f/9//3//f/9//3//f/9//3//f/9//3//f/9//3//f/9//3//f/9//3//f/9//3//f/9//3//f/9//3//f/9//3//f/9//3//f/9//3//f99733//f/9//3//f/9//3//f/9/3nv/f/9//3//f/9//3//f/9//3//f/9//3//f/9//3//f/9//3//f/9//3//f/9//3//f/9//3//f/9//3//f/9//3//f/9//3//f/9//3//f/9//3//f/9//3//f/9//3//f/9//3//f/9//3//f/9//3//f/9//3//f/9//3//f/9//3//f/9//3//fwAA/3//f/9//3//f/9//3//f/9//3//f/9//3//f/9//3//f/9//3//f/9//3//f/9//3//f/9//3//f/9//3//f/9//3//f/9//3//f/9//3//f/9//3//f/9/33//f3ROKiU7Z/9/33v/f/9//3//f/9//3//f99//3/5YgolfXP/f/9//3//f/9//3//f/9//3//f/9//3//f/9//3//f/9//3//f753/3/ff/9//3//f7x3/3//fxxjihQ/azApbzFca/9//3//f99733v/f/9/fnNFDBNG/3/ff/9//n//f/9//3//f/9//3//f/9//3//f/9//3//f/9//3//f/9//3//f/9//3//f/9//3//f/9//3//f/9//3//f/9//3//f/9/33v/f/9//3//f/9/33//f/9//3//f/9/33v/f997/3//f/9//3//f/9//3//f/9//3//f/9//3//f/9//3//f/9//3//f/9//3//f/9//3//f/9//3//f/9//3//f/9//3//f/9//3//f/9//3//f/9//3//f/9//3//f/9//3//f/9//3//f/9//3//f/9//3//f/9//3//f/9//3//f/9//3//f/9//3//f/9//38AAP9//3//f/9//3//f/9//3//f/9//3//f/9//3//f/9//3//f/9//3//f/9//3//f/9//3//f/9//3//f/9//3//f/9//3//f/9//3//f/9//3//f/9//3/fe/9/v3crKdA5/3//f99//3//f/5//3/+f/9//3//f757/38SQhJGvnf/f/9//3//f/9//3//f/9//3//f/9//3//f/9//3//f/9/vnedd757/3//f/9//3//f/9//38VRrQ91j2TNX5vv3vfe/9//3//f/9//3//f/9/jzUKId97/3//f/9//3//f/9//3//f/9//3//f/9//3//f/9//3//f/9//3//f/9//3//f/9//3//f/9//3//f/9//3//f/9//3//f957/3//f/9//3//f/9//3//f/9//3//f997/3//f/9//3//f99733v/f/9//3//f/9//3//f/9//3//f/9//3//f/9//3//f/9//3//f/9//3//f/9//3//f/9//3//f/9//3//f/9//3//f/9//3//f/9//3//f/9//3//f/9//3//f/9//3//f/9//3//f/9//3//f/9//3//f/9//3//f/9//3//f/9//3//f/9//3//f/9/AAD/f/9//3//f/9//3//f/9//3//f/9//3//f/9//3//f/9//3//f/9//3//f/9//3//f/9//3//f/9//3//f/9//3//f/9//3//f/9//3//f/5//3//f/9//3//fzxrrzU7Z/9//3//f/9/33v/f/9//3//f/9//3//f99//3+vNbda33//f997/3//f/9//3//f/9//3//f/9//3//f/9//3+dc51zvnf/f/9//3//f/9//3//f15vcDH2QddBX2//f/9//3//f5tz3nv/f/9//3//fzxrKyVba/9//3//f/9//3//f/9//3//f/9//3//f/9//3//f/9//3//f/9//3//f/9//3//f/9//3//f/9//3//f/9//3//f/9//3//f/9//3//f/9/vnedc1xvdU4RQm0xbC0rJY0x8D10Tltr/3//f753/3//f/9//3//f/9//3//f/9//3//f/9//3//f/9//3//f/9//3//f/9//3//f/9//3//f/9//3//f/9//3//f/9//3//f/9//3//f/9//3//f/9//3//f/9//3//f/9//3//f/9//3//f/9//3//f/9//3//f/9//3//f/9//3//f/9//3//f/9//3//fwAA/3//f/9//3//f/9//3//f/9//3//f/9//3//f/9//3//f/9//3//f/9//3//f/9//3//f/9//3//f/9//3//f/9//3//f/9//3//f/9//3//f/9//3//f/9/33uPMbA1v3vfe997/3/ff/9//3//f/9//3//f997/3//f/9/GmOOMX1v/3/fe/9//3++d/9//3//f/9//3//f/9//3//f797Omc7a/9//3//f/9//3//f/9/338URuwgDyWcVv9/33v/f957/n//f/9/3nv/f997/3/fezNGllLff/9//3//f/9//3//f/9//3//f/9//3//f/9//3//f/9//3//f/9//3//f/9//3//f/9//3//f/9//3//f/9//3//f/9//3/fe3xvOme2VnRO8UHQPTNKMkbxPbdWllaWVs85jTEqJXxv/3//f/9//3/ee/9//3//f/9//3//f/9//3//f/9//3//f/9//3//f/9//3//f/9//3//f/9//3//f/9//3//f/9//3//f/9//3//f/9//3//f/9//3//f/9//3//f/9//3//f/9//3//f/9//3//f/9//3//f/9//3//f/9//3//f/9//3//f/9//3//f/9//38AAP9//3//f/9//3//f/9//3//f/9//3//f/9//3//f/9//3//f/9//3//f/9//3//f/9//3//f/9//3//f/9//3//f/9//3//f/9//3//f/9//3//f/9//3//f35zBAT7Yv9//3//f797/3//f/9//3//f/9//3//f997/3//f593bjETRv9//3//f/9//3//f/9/33v/f/9//3//f/9//3+3Vjtn33v/f/9//3//f/9//3//f55zbzEWShZGn3vff/9//3//f/9//3//f/9//3//f/9//392Uq81/3//f/9//3/de/9//3//f997/3//f/9//3//f997/3//f/9//3/ee/9//3//f/9//3//f/9/33v/f/9//3//f713e2+1VpVSMkYyRnRSW2vfe/9//3//f/9//3//f/9/33v/f55zM0bpIL97/3//f/9//3/ee/9//3//f/9//3//f/9//3//f/9//3//f/9//3//f/9//3//f/9//3//f/9//3//f/9//3//f/9//3//f/9//3//f/9//3//f/9//3//f/9//3//f/9//3//f/9//3//f/9//3//f/9//3//f/9//3//f/9//3//f/9//3//f/9//3//f/9/AAD/f/9//3//f/9//3//f/9//3//f/9//3//f/9//3//f/9//3//f/9//3//f/9//3//f/9//3//f/9//3//f/9//3//f/9//3//f/9//3//f/9/vXf/f/9/n3M0Rk4tn3f/f/9/33//f99/XGt2UlRKjjGwOTRGPGvff/9/33v/f/peyhw8a997/3//f/9//3//f/9//3//f/9/nXP/f9da+V58b997/3//f/9//3//f99//3/7YsocLincXt9//3//f/9//3//f/5//n/+f/9//3//f997+F4JIb53/3//f/9//3//f997/3//f/9//3//f/9/v3eec/9/33vfe/9//3//f713/3/fe/9//3/fe/9/nnedc997dE7WWrZWlVK9d75333v/f/9//3//f/9//3//f/9//3//f/9/33//fztnKyX/f/9/33v/f/9//3//f/9//3//f/9//3//f/9//3//f/9//3//f/9//3//f/9//3//f/9//3//f/9//3//f/9//3//f/9//3//f/9//3//f/9//3//f/9//3//f/9//3//f/9//3//f/9//3//f/9//3//f/9//3//f/9//3//f/9//3//f/9//3//f/9//3//fwAA/3//f/9//3//f/9//3//f/9//3//f/9//3//f/9//3//f/9//3//f/9//3//f/9//3//f/9//3//f/9//3//f/9//3//f/9//3//f/9//3//f/9//3+/e/9/Ti3TPf9/33t+b9le8kEsKYcU6iDROY81CyWvNbA5yRzqILla/3//f/NB80H/f99733v/f997/3//f/9//3//f/9/GWPxQZ5333v/f/9//3//f/9//3//f593DCGIFFdO/3//f99//3//f/9//3//f/5//3//f/9//3//f51z6SB8b/9//3//f/9//3//f/9/33v/f/9/XWvyQeogLCV9b/9//3/ff/9/33v/f/9//3/ff99/v3f6YvJBllLfe51z/3//f/9//3//f/9//3//f/9//3//f/9//3//f99//3//f793/3/ZXskc/3//f/9//3//f/9//3//f/9//3//f/9//3//f/9//3//f/9//3//f/9//3//f/9//3//f/9//3//f/9//3//f/9//3//f/9//3//f/9//3//f/9//3//f/9//3//f/9//3//f/9//3//f/9//3//f/9//3//f/9//3//f/9//3//f/9//3//f/9//3//f/9//38AAP9//3//f/9//3//f/9//3//f/9//3//f/9//3//f/9//3//f/9//3//f/9//3//f/9//3//f/9//3//f/9//3//f/9//3//f/9//3/+f/9//3//f/9//39/c5E1HWPff1ZKsDULIY812Vq/d797339+c/9//3+fcxtjNEYsJQwlPmufd9M9n3P/f/9//3//f/9//3/fe/9//3+ed/E92F7/f/9//3//f/9//3//f/9/33+/ewMALimfd99//3//f/9//3//f/9//n//f/5//3//f/9//3//f9A5O2v/f/9//3//f/9//3//f/9/33/aXqkULSUMJckYjzWfc/9//3/ff99/vndcaxtnG2e4WjRGJARmEOkcM0a/e99733v/f/9//3/fe/9//3//f/9//3//f/9//3//f/9//3+/e99/TSksKb97/3//f/9/3nv/f/9//3//f/9//3//f/9//3//f/9//3//f/9//3//f/9//3//f/9//3//f/9//3//f/9//3//f/9//3//f/9//3//f/9//3//f/9//3//f/9//3//f/9//3//f/9//3//f/9//3//f/9//3//f/9//3//f/9//3//f/9//3//f/9//3//f/9/AAD/f/9//3//f/9//3//f/9//3//f/9//3//f/9//3//f/9//3//f/9//3//f/9//3//f/9//3//f/9//3//f/9//3//f/9//3//f/9//3//f/9//3//f/9/Xm/cXtxe9EFuMVVOXGu/d/9//3//f/9//3+/e/9//3//f/9/fXPRPRVGV042ShRG/3//f997/3//f/9//3/ee99/rzX5Xv9//3//f/9//3//f/9//3//f/9/214mCPNB/3+/e/9/33//f/9//3//f/9//3//f/9//3//f/9//386Z9da/3//f/9//3//f793/3//f3hSyxzKGBxj/38cYy0p2l7/f797tlbXWvlellL/f593mFYMJRRG+2IbZ/JB2Fr/f/9//3//f/9//3//f/9//3//f/9//3//f/9//3//f/9//3/YWskYuFbfe/9//3//f/9//3//f/9//3//f/9//3//f/9//3//f/9//3//f/9//3//f/9//3//f/9//3//f/9//3//f/9//3//f/9//3//f/9//3//f/9//3//f/9//3//f/9//3//f/9//3//f/9//3//f/9//3//f/9//3//f/9//3//f/9//3//f/9//3//f/9//3//fwAA/3//f/9//3//f/9//3//f/9//3//f/9//3//f/9//3//f/9//3//f/9//3//f/9//3//f/9//3//f/9//3//f/9//3//f/9//3//f/9//3//f/9/33v/f9peFkbuINM9G2Pff/9//3//f/9/33vff/9//3//f99//3//f79733+6WhVGcDGxOX5v/3/fe/9//3//f75733vPORpjv3f/f/9//3//f/9//n//f/9//39/c4oUyxw9a/9//3//f917/3//f/9//3//f/9//3//f/9//3/fe/9/vndTTt57/3++d/9/v3f/f/9/mFbrIJE1v3v/f99/n3ctKU4pVUq4Wn1vfG//f/9//39WTpE1sTmfd/9//3/ROSQE/3+/d99733v/f/9//3//f/5//n//f/9//3//f/9/33//f9970T0LId9/33v/f997/3//f/9//3//f/9//3//f/9//3//f/9//3//f/9//3//f/9//3//f/9//3//f/9//3//f/9//3//f/9//3//f/9//3//f/9//3//f/9//3//f/9//3//f/9//3//f/9//3//f/9//3//f/9//3//f/9//3//f/9//3//f/9//3//f/9//3//f/9//38AAP9//3//f/9//3//f/9//3//f/9//3//f/9//3//f/9//3//f/9//3//f/9//3//f/9//3//f/9//3//f/9//3//f/9//3//f/9//3//f/9//3++e/9/n3fKHGkQF0a/e/9//3//f997/3//f/9//3//f753/3//f/9//3//f/9//3+/e/RBsjkTQv9//3//f/9/vXf/f/A9+F7/f/9/v3f/f/9//3//f/9//3//f99/FUYEABZK/3//f/5//X/+f/9//3//f/9//3//f/9//3//f/9//3//f9978EH/f/9//3//f/9//3/7Yk4tLin9Ytxe9UGzOdteFEJnEFZO/3//f997/3//fxRGDCVXTv9//3/fe99/2VoDAJ5z/3/fe/9//3//f/9//3//f/9//3//f/9//3//f/9//38ZY0wpdk7/f99//3//f/9//3//f/9//3//f/9//3//f/9//3//f/9//3//f/9//3//f/9//3//f/9//3//f/9//3//f/9//3//f/9//3//f/9//3//f/9//3//f/9//3//f/9//3//f/9//3//f/9//3//f/9//3//f/9//3//f/9//3//f/9//3//f/9//3//f/9//3//f/9/AAD/f/9//3//f/9//3//f/9//3//f/9//3//f/9//3//f/9//3//f/9//3//f/9//3//f/9//3//f/9//3//f/9//3//f/9//3//f/9//3//f753/3+/e9E5Ty2aVt9//3//f/9//3//f/9//3/fe/9//3//f/9//3//f/9//3//f797/39/c6kUqRj/f593/3/ff/9/EUJTTt97/3+ec/9/33//f/9//3/+f/9/33u/e3AxDSV3Uv9/33v/f/1//n//f/9//3//f/9//3//f/9//3//f99//39+c/E9/3/fe/9//3//f/peJQiIFNI59EH7Yl9vX2//f7936xw1St9733v/f/9/HGeIFBNCn3Pff997/3+/e/9/qRjyPf9//3//f/9//3//f/9//3//f/9//3//f/9/33v/f/9/MkYrJf9//3+/e/9//3//f/9//3//f/9//3//f/9//3//f/9//3//f/9//3//f/9//3//f/9//3//f/9//3//f/9//3//f/9//3//f/9//3//f/9//3//f/9//3//f/9//3//f/9//3//f/9//3//f/9//3//f/9//3//f/9//3//f/9//3//f/9//3//f/9//3//f/9//3//fwAA/3//f/9//3//f/9//3//f/9//3//f/9//3//f/9//3//f/9//3//f/9//3//f/9//3//f/9//3//f/9//3//f/9/3nv/f/9//3//f/9//3/fe997kTUVRplWXm//f793/3//f/9//3//f/9//3//f/9//3//f/9//3//f/9//3//f997/3/aXkcMN0r/f/9//3+OMfli/3//f997/3//f/9//3/cd/1//3//f/9/NkpIDJI1/3//f/9//3//f/9//3//f/9//3//f/9//3/ff/9//3/fe/9//38URt9/PWtXTpE1cDEMIaoYFUb/f/9//3/ff/9//3//fzRGZxD/f/9//3/ff7I5cDF+c/9//nv/f713/3/ffw0l2l7/f/9//3//f/9//3//f/9//3//f/9//3//f/9//38bZ6gU8kH/f/9//3//f/9//3//f/9//3//f/9//3//f/9//3//f/9//3//f/9//3//f/9//3//f/9//3//f/9//3//f/9//3//f/9//3//f/9//3//f/9//3//f/9//3//f/9//3//f/9//3//f/9//3//f/9//3//f/9//3//f/9//3//f/9//3//f/9//3//f/9//3//f/9//38AAP9//3//f/9//3//f/9//3//f/9//3//f/9//3//f/9//3//f/9//3//f/9//3//f/9//3//f/9//3//f/9//3//f/9//3//f/9//3/ff99/339WThVGPms2St9//3//f/9//3//f/9//3//f/9//3//f/9//3//f/9//3//f/9//3//f/9//3+SNSkMP2u/f7I5VUq+d/9//3//f/9/33+ec/9//n/+f/5//3/ff4oUixgeZ99//3//f/9/33//f/5//n//f/9//3//f/9//3//f99//389ZxVGJQgNJZAxmlZ/c/VBkjW5Vv9/v3vfe99//3//f/9//388a8oc2V6/e793+16rGJhW33//f/5//X/+f/9//39XTk4t/3//f/9//3//f/9//3//f/5//3//f/9/v3f/f593kDWwNd9//3//f/9//3//f/9//3//f/9//3//f/9//3//f/9//3//f/9//3//f/9//3//f/9//3//f/9//3//f/9//3//f/9//3//f/9//3//f/9//3//f/9//3//f/9//3//f/9//3//f/9//3//f/9//3//f/9//3//f/9//3//f/9//3//f/9//3//f/9//3//f/9//3//f/9/AAD/f/9//3//f/9//3//f/9//3//f/9//3//f/9//3//f/9//3//f/9//3//f/9//3//f/9//3//f/9//3//f/9//3//f/9/3nv/f/9//3//f9layhz8Yv9/0j37Yv9/33v/f/9//3//f/9//3//f/9//3//f/9//3//f/9//3//f/9//3//f99/v3vNHDhK/WL0QX5z/3//f95//3//f/9//3//f/5//n//f/9/n3NIDA8l/3/ff/9//3//f/9//3//f/9//3//f/9/33+/dztnEkJMKYcQTSmYVtE5/3//f/9/X2+qFDZK33//f/9//3//f/9//3//f/9//39vMdE9/3/fe9M9qxj/f/9//3/9f/1//3/fe/9/n3dmDN97/3//f/9//3//f/9//3//f/9/33v/f/9//3+5WgwlG2f/f/9//3//f/9//3//f/9//3//f/9//3//f/9//3//f/9//3//f/9//3//f/9//3//f/9//3//f/9//3//f/9//3//f/9//3//f/9//3//f/9//3//f/9//3//f/9//3//f/9//3//f/9//3//f/9//3//f/9//3//f/9//3//f/9//3//f/9//3//f/9//3//f/9//3//fwAA/3//f/9//3//f/9//3//f/9//3//f/9//3//f/9//3//f/9//3//f/9//3//f/9//3//f/9//3//f/9//3//f/9//3//f/9//3//f/9/33+PMW8xf3P/f7E10jnfe1RKvnf/f/9//3//f/9//3//f/9//3//f/9//3//f/9//3/de/9//3+/e/9/LylpEBVG33//f99//3+9d/9//3//f/9//3/ee/9//3/ffxVGJwjVPd9//3//f95733v/f99//3//f997PGsSQkwtSyltMVNKW2s7Z/9/v3dNLb93v3u/e6oYRwyfd99/33//f/9//3//f957/3/ff/9/0TnSPd97PGcmBNM5/3//f/9//X/9f/9/33v/f797qBh9c/9//3//f/9//3//f/9//3//f/9//3/fe35vyhzROf9/33v/f/9//3//f/9//3//f/9//3//f/9//3//f/9//3//f/9//3//f/9//3//f/9//3//f/9//3//f/9//3//f/9//3//f/9//3//f/9//3//f/9//3//f/9//3//f/9//3//f/9//3//f/9//3//f/9//3//f/9//3//f/9//3//f/9//3//f/9//3//f/9//3//f/9//38AAP9//3//f/9//3//f/9//3//f/9//3//f/9//3//f/9//3//f/9//3//f/9//3//f/9//3//f/9//3//f/9//3//f/9//3//f/9/33v/f7dWTS08Z/9//3+5Vrla338zRt97/3//f/9//3//f/9//3//f/9//3//f/9//3//f/9//3//f997/3+/e3ExzCA2Sp9333/fe/9//3//f/9//3//f/9//3//f/9/v3vsIGkQ33/fe/9/33v/f/9/nnfYWjVKDCWoFCslEkb4Xr53/3//f/9//3/feztnjzXfe/9/FEYEBPti/3+/d/9//3/fe/9//n/+f/9//3/fe5dSNEb/f/NBqRQ+Z/9//3//f/5//3//f/9//3/fe4cUfG//f/9//3//f/9//3//f/9//3//f997/3/6XrE5fnP/f997/3//f/9//3//f/9//3//f/9//3//f/9//3//f/9//3//f/9//3//f/9//3//f/9//3//f/9//3//f/9//3//f/9//3//f/9//3//f/9//3//f/9//3//f/9//3//f/9//3//f/9//3//f/9//3//f/9//3//f/9//3//f/9//3//f/9//3//f/9//3//f/9//3//f/9/AAD/f/9//3//f/9//3//f/9//3//f/9//3//f/9//3//f/9//3//f/9//3//f/9//3//f/9//3//f/9//3//f/9//n//f997/3/fe/9/33tNKUwp/3//f99/2V48a7hW+mLfe/9//3//f/9//3//f/9//3//f/9//3//f/9//3//f/9/vXf/f99/Vk78YtQ9/GLzQb93/3//f/9//3+9e/9//3//f/9//3/fexxnSAySNZ93n3f/f9helVJtMYYQLCX0QRVGuVq/d99733vee/9/3nv/f/9/33/YWk0pv3f7XkUIdlL/f99/v3v/f/9//3//f/9//n//f/9//39da1ZOv3vrIFdO33/fe/9//n//f/5//3//f/9//39ECBlj/3//f/9//3//f/9//3//f/9//3//f11rZgywOb93v3f/f/9//3//f/9//3//f/9//3//f/9//3//f/9//3//f/9//3//f/9//3//f/9//3//f/9//3//f/9//3//f/9//3//f/9//3//f/9//3//f/9//3//f/9//3//f/9//3//f/9//3//f/9//3//f/9//3//f/9//3//f/9//3//f/9//3//f/9//3//f/9//3//f/9//3//fwAA/3//f/9//3//f/9//3//f/9//3//f/9//3//f/9//3//f/9//3//f/9//3//f/9//3//f/9//3//f/9//3//f/9//3//f997/3//f9leLCmWUv9//3+/d9laTS3JGNle/3//f/9//3//f/9//3//f/9//3//f/9//3//f/9//3//f753/392TvNBX29wMfxi9EEcZ/9/33v/f/9//3//f/9/v3v/f/9//3/0QScIkzXcXk8thxACAAolMkaWUl1v/3/fe/9//3//f/9//3//f/9//3+9d/9/XW+PMf9/bzEkCP9/33v/f/9/nXP/f/9//3//f/9//3//f/9//3+5VlZOZww9Z593/3//f/9//3//f/9//3//f/9/SylTSv9//3//f/9//3//f/9//3//f/9//3+4VqgYXWv/f/9//3//f/9//3//f/9//3//f/9//3//f/9//3//f/9//3//f/9//3//f/9//3//f/9//3//f/9//3//f/9//3//f/9//3//f/9//3//f/9//3//f/9//3//f/9//3//f/9//3//f/9//3//f/9//3//f/9//3//f/9//3//f/9//3//f/9//3//f/9//3//f/9//3//f/9//38AAP9//3//f/9//3//f/9//3//f/9//3//f/9//3//f/9//3//f/9//3//f/9//3//f/9//3//f/9//3//f/9//3//f/5//3/fe/9/v3fRPRNG/3//f997/3/ff4cQqBh9b/9//3//f/9//3//f/9//3//f/9//3//f/9//3//f/9//3//f1VOTS3ff/9/UDHbXtteFUa/e/9/33//f/9/33v/f/9/v3v8YtteqxgnCO4gLinrHDRGnndcb/9//3//f99//3//f/9/33v/f/5//Xv+f/5//3//f7lasjlfb8sc8j3ff/9//3/fe/9//3//f/5//n/+f/9//3/fe/9/PWexNZE1f3P/f/9//3//f/9//3//f/9/3nv/fxljTCn/f/9//3//f/9//3//f/9//3//fzxrqBiPMb97/3//f/9//3//f/9//3//f/9//3//f/9//3//f/9//3//f/9//3//f/9//3//f/9//3//f/9//3//f/9//3//f/9//3//f/9//3//f/9//3//f/9//3//f/9//3//f/9//3//f/9//3//f/9//3//f/9//3//f/9//3//f/9//3//f/9//3//f/9//3//f/9//3//f/9//3//f/9/AAD/f/9//3//f/9//3//f/9//3//f/9//3//f/9//3//f/9//3//f/9//3//f/9//3//f/9//3//f/9//3//f/9//3//f/9//3//f/peLCn6Xv9/33v/f/9/33v6Yhtnv3v/f/9//3//f/9//3//f/9//3//f/9//3//f/9//3/fe/9/dlJOLX9v33//f3E1OE6/e3ExX2+/e99//3+/d7932V6PMcscBgSsHCgIrBhfb/9//3//f/9//3//f/9//3//f/9//3//f/9//3//f/5//3//f/9//3+5WvZB1T1QLZ933nv/f/9//3//f/9//3//f/5//3//f/9//3//f1dOiRQuKf9//3//f997/3//f/9//3//f/9//3//f885/3//f997/3//f/9//3//f99//38URqkY+mL/f/9/33//f/9//3//f/9//3//f/9//3//f/9//3//f/9//3//f/9//3//f/9//3//f/9//3//f/9//3//f/9//3//f/9//3//f/9//3//f/9//3//f/9//3//f/9//3//f/9//3//f/9//3//f/9//3//f/9//3//f/9//3//f/9//3//f/9//3//f/9//3//f/9//3//f/9//3//fwAA/3//f/9//3//f/9//3//f/9//3//f/9//3//f/9//3//f/9//3//f/9//3//f/9//3//f/9//3//f/9//3//f957/3//f/9/3380Rk0pn3f/f/9//3//f/9/v3u/e/9//3//f/9//3//f/9//3//f/9//3//f/9//3//f/9//39WTusgXm//f99//3+7WpI1v3+bWh9nP2uYVvNByRhmEGUMyRgVRj9rGEaLFHIx/3/ff/9//3//f/9//3//f/9//3//f/9//3/+f/5//n/+f/5//3//f/9/NkpyMTItWE6/d/9//3//f/9//3//f/9//n/+f/9//3//f/9//3/TPWgQFEb/f/9//3//f/9//3//f/9//3//f/9//39uMd97/3//f/9/3nv/f/9//3//f35vjzHSPb97/3//f/9//3//f/9//3//f/9//3//f/9//3//f/9//3//f/9//3//f/9//3//f/9//3//f/9//3//f/9//3//f/9//3//f/9//3//f/9//3//f/9//3//f/9//3//f/9//3//f/9//3//f/9//3//f/9//3//f/9//3//f/9//3//f/9//3//f/9//3//f/9//3//f/9//3//f/9//38AAP9//3//f/9//3//f/9//3//f/9//3//f/9//3//f/9//3//f/9//3//f/9//3//f/9//3//f/9//3//f/9//3//f/9//3//f99/by3SPf9//3//f/9//3//f/9//3//f/9//3//f/9//3//f/9//3//f/9//3+/d/9//3+/d7habzEdZ/9/X2//f797HmcOJbxaF0aMGAYEaRAMIfJBt1aed/9//39fb88cahDcXr97/3//f/9//3//f/9//3//f/9//3//f/5//3/+f/9//3//f/9//3//f9M97yQyLV9v/3//f/9//3//f/9//3//f/9//3//f/9//3//f997DSGJFBxn/3//f/9//3//f/9//3//f/9//3//f997bjGfd/9//3//f/9//3//f/9/339WTqkY+2L/f/9//3//f/9//3//f/9//3//f/9//3//f/9//3//f/9//3//f/9//3//f/9//3//f/9//3//f/9//3//f/9//3//f/9//3//f/9//3//f/9//3//f/9//3//f/9//3//f/9//3//f/9//3//f/9//3//f/9//3//f/9//3//f/9//3//f/9//3//f/9//3//f/9//3//f/9//3//f/9/AAD/f/9//3//f/9//3//f/9//3//f/9//3//f/9//3//f/9//3//f/9//3//f/9//3//f/9//3//f/9//3//f/9//n//f997/389ay4puVb/f/9//3//f/5//3//f/9/33v/f/9//3//f/9//3//f/9//3//f99//3//f997mFbSPZ93/3+fd99/PWdXTldOBgSLFPZBlDX2QZ93/3/fe997/3//f39ze1KuHBApn3f/f/9//3//f/9//3//f/9//3//f/9//n/+f/5//3/+f/9//3//f793338uJe4g9kHff/9//3//f/9//3//f/9//3/+f/9//n//f/9//38+a0gMaRC/e/9//3/+f/9//3//f/9//3//f/9//3//f04tn3P/f/9//3//f/9//3/fe997LSkMIX9z/3/ff/9//3//f/9//3//f/9//3//f/9//3//f/9//3//f/9//3//f/9//3//f/9//3//f/9//3//f/9//3//f/9//3//f/9//3//f/9//3//f/9//3//f/9//3//f/9//3//f/9//3//f/9//3//f/9//3//f/9//3//f/9//3//f/9//3//f/9//3//f/9//3//f/9//3//f/9//3//fwAA/3//f/9//3//f/9//3//f/9//3//f/9//3//f/9//3//f/9//3//f/9//3//f/9//3//f/9//3//f/9//3//f/9//n//f/9/FUYuKZ9333//f/9//3/+f/9//3//f/9//3//f/9//3//f/9//3//f/9/33//f/9/33uZVnhSX28+azZK80EtKSQI0Tl4UgQA3F6fd/5m1D2fd/9//3//f/9//3/ff/dBMinWPb9733v/f/5//3//f/9//3//f/9//3//f/9//3//f/9//3//f/9//3/fe593iRQOJR5n/3//f/9//3//f/9//3//f/9//3//f/9//3//f/9/uloGBO0g/3//f/5//3/+f/9//3//f/9//3//f/9//39OLT1r/3+9d/9//3//f/9//3/6Yi0leFL/f/9//3//f/9//3//f/9//3//f/9//3//f/9//3//f/9//3//f/9//3//f/9//3//f/9//3//f/9//3//f/9//3//f/9//3//f/9//3//f/9//3//f/9//3//f/9//3//f/9//3//f/9//3//f/9//3//f/9//3//f/9//3//f/9//3//f/9//3//f/9//3//f/9//3//f/9//3//f/9//38AAP9//3//f/9//3//f/9//3//f/9//3//f/9//3//f/9//3//f/9//3//f/9//3//f/9//3//f/9//3//f/9//3/+f/5//3+/e6oYkTX/f/9//3//f/5//3//f/9//3//f/9//n/ee/9//3//f/9//3/fe/9/v3v8YvRBDSXLHJExqhgMJU0tVEo7Z35zv3sURj9r/3+fexZG+2L/f/9//3+9d/9/HmeMFEsM+EW/e/9//n/9f/5//3//f/9//n//f/5//3//f/9//3//f/9//3/fe/9//38bYwQEkDW/e/9/33v/f/9//3//f/9//3//f/9//3//f/9//3/ff/VBSQyRNf9//3//f/1//n/fe/9//3//f/5//3//f99/DSU9Z/9/3nv/f/9/3nv/f11vLCUuKZ9333//f/9//3//f/5//3//f/9//3//f/9//3//f/9//3//f/9//3//f/9//3//f/9//3//f/9//3//f/9//3//f/9//3//f/9//3//f/9//3//f/9//3//f/9//3//f/9//3//f/9//3//f/9//3//f/9//3//f/9//3//f/9//3//f/9//3//f/9//3//f/9//3//f/9//3//f/9//3//f/9/AAD/f/9//3//f/9//3//f/9//3//f/9//3//f/9//3//f/9//3//f/9//3//f/9//3//f/9//3//f/9//3//f/9//n/+f/9/XW9HDJlW/3//f/9//3//f/5//3//f/9/33//f/9//3//f/9//3+/d11vuFqYVm8xJgiqFHExFkZ5Ul5v/3//f/9//3++d/9/CyGZVr97v3tYTtI9fW//f/9//3/fexZGlTm3OXxWv3f/f/5//X/+f/9//3//f/9//n//f/9//3//f/9//3//f/9//3//f/9/8T0jBJZS/3//f/9//3//f/9//3//f/9//3//f/5//3//f/9/v3dRLcwcNkrff/9//n/+f/5//3//f/9//3//f/5//3+/dy4pX2//f/9//3//f/9//3+WUocQFEbff99//3//f/9//3/+f/9//3//f/9//3//f/9//3//f/9//3//f/9//3//f/9//3//f/9//3//f/9//3//f/9//3//f/9//3//f/9//3//f/9//3//f/9//3//f/9//3//f/9//3//f/9//3//f/9//3//f/9//3//f/9//3//f/9//3//f/9//3//f/9//3//f/9//3//f/9//3//f/9//3//fwAA/3//f/9//3//f/9//3//f/9//3//f/9//3//f/9//3//f/9//3//f/9//3//f/9//3//f/9//3//f/9//3//f/9//3/fezxniBC/e99733//f/9//n/+f/9//3//f/9//3//f/9//3++dxpjE0aQMdI5kjUuKdM9Pmvff797/3//f99/33//f997/3/fexNG9EH/f99/n3eQNTxn33vff/9/338vKdY9dDXdXt9//3/+f/1//n/+f/9//3/+f/5//3//f/9//3//f/9//3//f/9//3/ff+sgRQh9b757/3//f/9//3//f/9//3//f/9//3/+f/9//3/ff5937SAvKVdOv3f/f/5//X//f/9//3//f/9//3//f957v3tOKb93/3//f/9//3//f35zFEaxORxn/3//f/9//3//f/9//3//f/9//3//f/9//3//f/9//3//f/9//3//f/9//3//f/9//3//f/9//3//f/9//3//f/9//3//f/9//3//f/9//3//f/9//3//f/9//3//f/9//3//f/9//3//f/9//3//f/9//3//f/9//3//f/9//3//f/9//3//f/9//3//f/9//3//f/9//3//f/9//3//f/9//38AAP9//3//f/9//3//f/9//3//f/9//3//f/9//3//f/9//3//f/9//3//f/9//3//f/9//3//f/9//3//f/9//3//f/9//3/RPakUn3fff/9//3//f/9//3//f/9//3//f/9//X//f/9/v3eRNRZGF0ZZThdGelJ/c/9//3//f/9//3//f/9//3//f99//3/zQRVG/3/ff99/FUZWSv9/33v/f3lSN0oXRnExf3P/f/9//3//f/9//n//f/9//3/+f/9//3//f/9//3//f/9//3//f/9/P2snCA4ln3P/f/5//3//f/9//3//f/9//3//f/9//3//f/9//3/bXpM19UEcY/9//3//f/9//3//f/9//3/ee/9//3/fe31vyhyfd/9//n//f/9//39XTk4p2l7/f/9//3//f/9//3//f957/3//f/9//3//f/9//3//f/9//3//f/9//3//f/9//3//f/9//3//f/9//3//f/9//3//f/9//3//f/9//3//f/9//3//f/9//3//f/9//3//f/9//3//f/9//3//f/9//3//f/9//3//f/9//3//f/9//3//f/9//3//f/9//3//f/9//3//f/9//3//f/9//3//f/9/AAD/f/9//3//f/9//3//f/9//3//f/9//3//f/9//3//f/9//3//f/9//3//f/9//3//f/9//3//f/9//3//f/9//3//f797bjELJf9//3//f/9//3//f/9//3//f/9//3/+f9x33Xv/f/9/X29ZTlpOjBSMFDApN0o1StA50DmVUvlePGd9b793v3v/f/9/mVazOf9//3//f3hS9UG/e/9/338YRpQ1FkazOb9333//f997/3//f/9//3//f/9//3//f/9//3//f/9//3//f/9//3//fzlKjBSTNd9//3//f/5/3nv/f99//3//f/9//3/ee/9/vnf/f/9/cTG0OfVBVk7fe997/3//f/9//3//f/9//3//f/9/33+/ewwhn3f+f91733v/f797UC0vKV5r33v/f/5//n/de/9//3//f957/n//f/9//3//f/9//3/+e/9//n//f/5//3/+f/9//3//f/9//3//f/9//3//f/9//3//f/9//3//f/9//3//f/9//3//f/9//3//f/9//3//f/9//3//f/9//3//f/9//3//f/9//3//f/9//3//f/9//3//f/9//3//f/9//3//f/9//3//f/9//3//f/9//3//fwAA/3//f/9//3//f/9//3//f/9//3//f/9//3//f/9//3//f/9//3//f/9//3//f/9//3//f/9//3//f/9//3//f/9//3+/d8kcrzX/f/9//3//f/9//3//f/9//3//f/9//nv/f/9//3+fd/9/P2uSNThK3V4eZ3dO8j3yQTNG8UFtMSwp6iCGEKgULCVWTm8xqRSZVl9r/GJ4Ui8p3F6fd99euD07ShlKGEb/f/9/33//f/9//3//f/9/v3vfe997/3//f/9//3//f/9//3//f99/f3PWPRIpOUq/e/9//3//f/9//3/ff/9//3//f/9//3//f/9//3//fw8llDl7Uvxi/3//f/9/33u+e/9//3//f/9//3/ff/9/f2/sIBxn/3//f/9//3+8WkkM9UH/f/9//3//f/9//n//f/9//3//f/9//3//f/9//3//f/9//3//f/9//3//f/9//3//f/9//3//f/9//3//f/9//3//f/9//3//f/9//3//f/9//3//f/9//3//f/9//3//f/9//3//f/9//3//f/9//3//f/9//3//f/9//3//f/9//3//f/9//3//f/9//3//f/9//3//f/9//3//f/9//3//f/9//38AAP9//3//f/9//3//f/9//3//f/9//3//f/9//3//f/9//3//f/9//3//f/9//3//f/9//3//f/9//3//f/9//3//f/9/v3umFNA533vfe/9//3//f/5//3//f/9//3//f/9//3//f/9//39eb+wgmVa/e99/v3vfe79333//f/9/33vfe553G2eXUjRGE0LKHEYMcDHrHO0gsjmJFIkUrBhMEI8YVTHQIK4cWU72QdU9FUZWSndS2locY19vX29/c35z33ufc99/n3P/f997/3//fx9rlTXxJHtS/3//f/9//3/ff99/33v/f/9//3//f/9/33v/f797v3tyMfhBH2tYTr97v3v/f/9//3//f/9/v3v/f/9//3//f19rDyV/c/9//3/ff793OErvIJtWf3Pfe/9/33v/f/9//3//f/9/33//f997/3//f/9//3//f/9//3//f/9/33v/f997/3//f/9//3//f/9//3//f/9//3//f/9//3//f/9//3//f/9//3//f/9//3//f/9//3//f/9//3//f/9//3//f/9//3//f/9//3//f/9//3//f/9//3//f/9//3//f/9//3//f/9//3//f/9//3//f/9//3//f/9/AAD/f/9//3//f/9//3//f/9//3//f/9//3//f/9//3//f/9//3//f/9//3//f/9//3//f/9//3//f/9//3//f/9//3//f/9/phQRQv9//3//f/9//3/+f/5//3//f/9//3//f/9//3//fxpjTSnyQd97/3//f/9//3//f/9//3/fe/9//3//f79333vfe/9/PGctKX9vPWf8YttecDEvKThKrxzyJDMtSwyNFM4cahBqEKoYaBBoEIkU7SANJe0gqhgLIW8xTi3zQU8t8z2wORRGkjUQKZY1bRTXPbxe2l75XvleuFr6YtleXms9a59zfm+fc/9/HGOfd19vUi1+Vn1Wm1a/e593v3vff99//3/fe/9/33/fe/9//38eZ5M1v3vfe/9//3+fd9Y91j2fe/9//3//f/9//3//f/9//3/fe/9//3//f/9//3//f/9//3//f997/3//f/9//3//f/9//3//f/9//3//f/9//3//f/9//3//f/9//3//f/9//3//f/9//3//f/9//3//f/9//3//f/9//3//f/9//3//f/9//3//f/9//3//f/9//3//f/9//3//f/9//3//f/9//3//f/9//3//f/9//3//f/9//3//fwAA/3//f/9//3//f/9//3//f/9//3//f/9//3//f/9//3//f/9//3//f/9//3//f/9//3//f/9//3//f/9//3//f/9//3++dwkhrzn/f/9//3//f/9//n/+f/5//3//f/9//3/fe/9/0D0KJbdWv3v/f793/3//f/9/33v/f/9//3/fe99//3//f/9//3//f35zLCX/f797/3//f19vV04/a+8gnVZ8VrU5H2efd593339/cz1nuVqZVnhSV07TPXAxyhxuLS0l0jnrIJAxLSWRNc0caxBUMQkEbBSKFAQEAwQkCCQEJQgEBCUIJQRGCEYMAwSIFGcMTy2tGEsQEikSKe8k1D0NJcsciBCoFMkYyRwLJagUZxAuKZI1US1rEDdK0z13ThVG9kFKDBAlWk68XlZKuFb5XtheGmNca797/3+fd593f3Ofc59z33v/f/9//3//f/9//3/ff/9/33vfe/9//3//f/9//3//f/9//3//f/9//3//f/9//3/ff/9//3//f/9//3//f/9//3//f/9//3//f/9//3//f/9//3//f/9//3//f/9//3//f/9//3//f/9//3//f/9//3//f/9//3//f/9//3//f/9//3//f/9//38AAP9//3//f/9//3//f/9//3//f/9//3//f/9//3//f/9//3//f/9//3//f/9//3//f/9//3//f/9//3//f/9//3//f/9/33ttMU0t/3//f997/3//f/9//3//f/9//3/fe79333uvNQkhW2v/f/9/33v/f/9//3//f/9/3nv/f/9//3//f/9/33v/f/9//39db0QIv3v/f/9/v3s+a9M9FUYOJV9vmVYNJX9v33//f99//3//f/9//3//f/9//3+/e99//3//f/9/33u/e797v3ufd5U5My3QIJ1aHmfaXpZS2V64Vtpedk53UhRGVk41SjRG0Tl4UjZKziDwJDMpVDHuIPVBsjmxOZAxbi1uMSwp8j1NKewgLikvKawcCATMHMsc6xyKFEkMCAQPJTApSQyqGKgUyBgjCEQIIwRnECYIihRqEGoQahCsGM0cMClRLZM1kzXVPRdGelLdXj9rX2+fc55zv3vfe/9//3//f/9/33vff/9//3//f/9//3//f/9//3//f/9//3//f/9//3//f/9//3//f/9//3//f/9//3//f/9//3//f/9//3//f/9//3//f/9//3//f/9//3//f/9//3//f/9//3//f/9//3//f/9/AAD/f/9//3//f/9//3//f/9//3//f/9//3//f/9//3//f/9//3//f/9//3//f/9//3//f/9//3//f/9//3//f/9//3//f/9/EkLpHN9//3//f/9//3//f/9//3//f793fXPRPY81dU7/f/9/3nv/f/5/3Xv/f/9//3//f/9//3/ee/9//3//f957/3//f/9/v3cjBL9733//f/9/v3uSNQ4lV07ff48xZhC/d/9//3//f/9//3//f/9//3//f/9//3/ff997/3/fe/9//3//f/9/n3fWPREpGUqfe99//3//f/9//3//f99//3+/e/9//3/ff99//3/fe/ZBtTnfYt9evF7/f797/3+/e99//3//f/9/33u/e99/f3M/a5tW/WJfb99/X2/UPVEtvFpfbz5rHGPZXrdWdU7YXvle2VpWShVGN0oWRhZG1D1xMQ4lzBxQLS8p7SCKFEgMJwgHBEcMRQhlDGYQyBjqIEwtbTGvNTNGt1YaY1xvfW+ec797/3//f/9//3//f/9//3//f/9//3//f/9//3//f/9//3//f/9//3//f/9//3//f/9//3//f/9//3//f/9//3//f/9//3//f/9//3//f/9//3//f/9//3//fwAA/3//f/9//3//f/9//3//f/9//3//f/9//3//f/9//3//f/9//3//f/9//3//f/9//3//f/9//3//f/9//3//f/9//3//f9layRjaXp93/3//f/9/vnf/f/9/v3dUSo4xllI8Z/9//3//f/9//3//f/9//3//f/9//3//f/9//3//f/9//3//f/9//3//f797RAi/e/9//3+/e793yxhHDD1rn3MsKcgc33v/f/9//n//f/9//3//f/9//3//f/9//3//f/9//3//f99//3//f597rRjOHDlO33//f/9//3//f/9//3//f/9//3//f/9//3//f/9/33sOJbQ5X3NaTppW33v/f/9//3//f/9//3//f/9//3/ff99/n3ezOX9z/3/ff/xikTUVRv9//3//f/9//3//f/9//3//f/9//3//f/9//3//f/9//3//f/9//3//f/9/3nvee713vXedczpn+WLYWnVOM0awOY4xTCkKIcgYpxRFDEQIRAzpHG0t0DmvNXRO+F4aY31z/3++d/9//3//f/9//3//f/9//3//f/9//3//f/9//3//f/9//3//f/9//3//f/9//3//f/9//3//f/9//3//f/9//3//f/9//38AAP9//3//f/9//3//f/9//3//f/9//3//f/9//3//f/9//3//f/9//3//f/9//3//f/9//3//f/9//3//f/9//3//f553/3//fxRGkDUtKZdW2Fp8b9heEkZECMgY8j2/e59z/3//f/9//3//f/9//n/+f/5//n//f/9//3//f/9//3//f/9//3//f/9//3/fe0MIv3f/f99/33//fy8pDSWfc35zLCWvNf9//3//f/9//n//f/9//3//f/9//3//f/9//3//f/9//3//f/9//3/dXhAlUS39Yv9//3//f/9//3//f/9//3//f/9//3//f/9//3//f/9/kTU4Sr97OEq6Wv9//3//f/9//3//f/9//3//f/9//3+/e/xiTy3fe99//382Sg0ld07/f99//3//f/9//3//f/9//3//f/9//n/+f/5//n/+f/5//n/+f/5//n/+f/5//n/+f/5//3//f/9//3//f/9//3//f/9//3//f997v3tcaxpj2F75XlRK0DmOMUwtyBgKJW4xbS3QORJCVU75Yn1v33//f/9/3nv/f957/3//f/9//3//f/9//3//f/9//3//f/9//3//f/9//3//f/9//3//f/9//3//f/9/AAD/f/9//3//f/9//3//f/9//3//f/9//3//f/9//3//f/9//3//f/9//3//f/9//3//f/9//3//f/9//3//f/9//3+/e/9//3//f/9/NUrqIAIEhhAJITJGt1afc797/3//f/9//3//f/9//3//f/5//3/+f/9//3//f/9//3//f/9//3//f/9//3//f/9/33uNMd97/3+/e/9//F6KFGkQ338cZwwhd1L/f/9//3//f/9//3//f/9//3//f/9//3//f/9//3/+f/9//3//f99/WU4wKS8p+2L/f/9//3+9d/9//3//f/9//3//f/9//3/ee/9//3+ec+wgUC1/d9U9+2L/f/9//3//f/9//3//f/9//3//f/9/33/6XpA1/3/ff997LinKHDxr/3//f/9//3//f/9//3//f/9//3//f/9//3//f/9//3//f/9//3//f/9//3//f/9//3//f/9//3//f/9//3//f/9//3//f/9//3//f/9//3//f/9/33v/f997/3//f997v3e/e11vfnP5XlVO0T3xPRNGdk6VUtdaWms5Z957/3/ee/9/3nv/f/9//3//f/9//3//f/9//3//f/9//3//f/9//3//f/9//3//fwAA/3//f/9//3//f/9//3//f/9//3//f/9//3//f/9//3//f/9//3//f/9//3//f/9//3//f/9//3//f/9//3//f/9//3//f997n3f/f99//3//f/9/33v/f997/3/fe/9//3//f/9//3//f/9//3//f/5//3/+f/9//3//f/9//3//f/9//3//f/9//3//f99/ZAx9b/9/33//f/VBLylyMZ93mVaJFPxi/3//f997/3//f/9//3//f/9//3//f/9//3//f/5//X/+f/9//3/ff5M1tDnTPX9z33/fe/9//3//f/9//3//f/9//3//f/9//3//f/9//3/rIC4pn3c3Svti/3//f/9//3//f/9//3//f/9//3//f/9/XWvSPf9/v3s+ayYIkDXfe/9//3//f/9//3//f/9//3//f/9//3//f/9//3//f/9//3//f/9//3//f/9//3//f/9//3//f/9//3//f/9//3//f/9//3//f/9/33v/f/9//3//f/9/33/ff/9//3//f/9//3/ff997/3//f/9//3//f593fW9ba1prlFLWWvdeGGOcc5xz3nv/f957/3//f/9//3//f/9//3//f/9//3//f/9//3//f/9//38AAP9//3//f/9//3//f/9//3//f/9//3//f/9//3//f/9//3//f/9//3//f/9//3//f/9//3//f/9//3//f/9//3/fe99//3//f/9//3//f/9//3//f/9//3//f/9//3//f/9//3//f/9//3//f/9//3//f/9//3//f/9//3//f/9//3//f/9//3//f/9//3//f2QMnnP/f99/v3vUPbta9UGfd1hOihRea99//3//f/9//3//f/9//3//f/9//3//f/9//3/+f/x//n//f/9/n3cwKdU9V06/e/9//3//f/9//3//f/9//3//f/9//3//f/9/3nvfe797CyFPLX9zkjUbZ/9//3//f/9//3//f/9//3//f/9//3//f9le0Tnfe/9/V04EALhW/3//f/9//3//f/9//3//f/9//3//f/9//3//f/9//3//f/9//3//f/9//3//f/9//3//f/9//3//f/9//3//f/9//3//f/9//3//f/9//3//f/9//3/ee/9//3//f/9//3/ff/9//3//f/9//3//f/9//3//f/9//3//f/9//3//f/9/vXdaa9573nvee957/3//f/9//3//f/9//3//f/9//3//f/9//3//f/9/AAD/f/9//3//f/9//3//f/9//3//f/9//3//f/9//3//f/9//3//f/9//3//f/9//3//f/9//3//f/9//3//f/9//3//f/9/vXe+d/9//3//f713/3//f/9/3nvfe997/3//f/9//3//f/9//3//f/9//3//f/9//3//f/9//3//f/9//3//f/9//3//f/9//39MLb93v3f/f7paLyncXhdGf3NXTqoUf3O/d/9//3//f/9//3//f/9//3//f/9//3//f/9//X/9f/1//3/fe39zzhxRLTZKv3f/f/9//3/ee/9//3//f/9//3//f/9//3//f/5//3+/d4gU0z1/d9Q9G2f/f/9//3//f/9//3//f/9//3//f/9/33vyQQwl33vff3ExRwyfc997/3//f/9//3//f/9//3//f/9//3//f/9//3//f/9//3//f/9//3//f/9//3//f/9//3//f/9//3//f/9//3//f/9//3//f/9//3//f/9//3//f/9//3/ee/9//3//f/9//3//f/9/3nv/f/9//3//f/9//3//f/9//3//f9573nv/f/9//3//f/9//3//f957/3//f/9//3//f/9//3//f/9//3//f/9//3//fwAA/3//f/9//3//f/9//3//f/9//3//f/9//3//f/9//3//f/9//3//f/9//3//f/9//3//f/9//3//f/9//3//f/9//n/+f/9//3//f/9//3//f/5//3//f/9//3//f/9//3//f/9//3//f/9//3//f/9//3//f/9//3//f/9//3//f/9//3//f/9//3//f/9/yBj5Xv9/338vKe0gf3P+Yn9zNUrKHJ93/3//f/9//3//f/9//3//f/9//3//f/9//3//f/5//H/+f/9/33tfb88gUi0+a/9//3/ee/9//3//f/9//3//f/9//3//f/9//3//f/9/O2sDABVGn3eSNV5v/3//f/9//3//f/9//3//f/9//3//f/9/0TktKd9/n3esGE8p33//f997/3//f/9//3//f/9//3//f/9//3//f/9//3//f/9//3//f/9//3/+f/9//3//f/9//3//f/5/3nv/f/9//3//f/9//3//f/9//3/ee957/n//f/9//3//f/9//3//f/9//3//f/9//3//f/9//3//f/9//3//f/9//3//f/9//3//f/9//3//f/9//3//f/9//3//f/9//3//f/9//3//f/9//3//f/9//38AAP9//3//f/9//3//f/9//3//f/9//3//f/9//3//f/9//3//f/9//3//f/9//3//f/9//3//f/9//3//f/9//3/+f/9/3nv/f957/3//f/9//3//f/5//n//f/9//3//f/9//3/+f/9//3//f/9//3//f/9//3//f/9//3//f/9//3//f/9//3//f/9//3//fyslXWv/f/tiJgg3St9/szlfbzZKyhzfe/9//3//f/9//n//f/5//3//f/9//n//f/9//3/+f/1//n//f793P2t0MVItHWPfe/9//3//f/9//3//f/9//3//f/9//3//f/9//3/fexpjAwD8Yl9zrBifc/9//3//f/9//3//f/9//3//f/9//3//f1VOsTn/f91eKAjTPd9//3//f/9//3//f/9//3//f/9//3//f/9//3//f/5//3/+f/9//n//f/9//3//f/9//3//f/9//3//f/9//3//f/9//3//f/9//n//f/9//3//f/9//3//f/9//3//f/9//3//f/5//3//f/9/3nv/f/9//3//f/9//3//f957/3//f957/3//f/9//3//f/9//3//f/9//3//f/9//3//f/9//3//f/9//3//f/9/AAD/f/9//3//f/9//3//f/9//3//f/9//3//f/9//3//f/9//3//f/9//3//f/9//3//f/9//3//f/9//3//f/9//3//f/9//3//f/9//3//f/9//3//f/9//3//f/9//3//f/9//3//f/9//3//f/9//3//f/9//3//f/9//3//f/9//3//f/9//3//f/9//3/qHH9v/38VRk8tn3e/e/RB/WJZTlAtv3vff/9//3/+f/9//3//f/9//3//f/9//3//f997/3/de/9//3//f/hFzhxSMX9z33//f/9//3//f/9//3//f/9//3//f/9//3//f/9//38aYyYI/WL/YkkQv3v/f/9//3//f/9//3//f/5//n//f713/38sKbI5339ZTjApX2//f/9//3//f/9//3//f/9//3//f/9//3//f/9//3//f/9//3//f/9//3//f/9//3//f/9//3//f/9//3//f/9//3//f/9//3//f/9//3//f/9//3//f/9//3//f/9//3//f/9//3//f/9//3//f/9//3//f/9//3//f/9//3//f/9//3//f/9//3//f/9//3//f/9//3//f/9//3//f/9//3//f/9//3//f/9//3//fwAA/3//f/9//3//f/9//3//f/9//3//f/9//3//f/9//3//f/9//3//f/9//3//f/9//3//f/9//3//f/9//3//f/9//3//f/9//3//f/9//3//f/9//3//f/9//3//f/9//3//f/9//3//f/9//3//f/9//3//f/9//3//f/9//3//f/9//3//f/9//3//f/9/iBS6Wn9v7CDTPd9//3+6WntS1kEOJb97/3//f/9//3//f/9//3//f/9//3//f/9//3//f/9/3nv/f99/v3uVOc8gkzV/c/9//n//f/9//3//f/9//3//f/9//3//f/9//3//f/9/+l4DANxe3mKrGJ93/3//f/9//3//f/9//3/+f/5//n//f/9/bi02Sv9/9kFxMX9z/3/fe/9//n//f/9//3//f/9//3//f/9//3//f/9//3//f/9//3//f/9//3//f/9//3//f/9//3//f/9//3//f/9//3//f/9//3//f/9//3//f/9//3//f/9//3//f/9//3//f/9//3//f/9//3//f/9//3//f/9//3//f/9//3//f/9//3//f/9//3//f/9//3//f/9//3//f/9//3//f/9//3//f/9//3//f/9//38AAP9//3//f/9//3//f/9//3//f/9//3//f/9//3//f/9//3//f/9//3//f/9//3//f/9//3//f/9//3//f/9//3//f/9//3//f/9//3//f/9//3//f/9//3//f/9//3//f/9//3//f/9//3//f/9//3//f/9//3//f/9//3//f/9//3//f/9//3//f/9//3//fy0p214dZ0cM+2L/f/9/HGM5SnQ1DyW/e/9//3//f/9//3//f/9//3//f/9//3//f/9//3//f/9//3//f/9/UjExKbM5v3v/f/9//3//f/9//3//f/9//3//f/9//3//f/9//3//fxtnBAC7Wt5iahC/e/9//3//f/9//3//f/9//3/+f/9//3//f04tulqfd1ExcTGfd/9//3//f/9//3//f/9//3//f/9//3//f/9//3//f/9//3//f/9//3//f/9//3//f/9//3//f/9//3//f/9//3//f/9//3//f/9//3//f/9//3//f/9//3//f/9//3//f/9//3//f/9//3//f/9//3//f/9//3//f/9//3//f/9//3//f/9//3//f/9//3//f/9//3//f/9//3//f/9//3//f/9//3//f/9//3//f/9/AAD/f/9//3//f/9//3//f/9//3//f/9//3//f/9//3//f/9//3//f/9//3//f/9//3//f/9//3//f/9//3//f/9//3//f/9//3//f/9//3//f/9//3//f/9//3//f/9//3//f/9//3//f/9//3//f/9//3//f/9//3//f/9//3//f/9//3//f/9//3//f/9//3+xNZ93eFLLHL97/3+/e/tiF0bWPZI133//f/9//n/+f/9//3//f/9//3//f/9//3//f/9//n//f/9//3/ffxEpMi3VPb93/3//f/9//3//f/9//3//f/9//3//f/9//3//f/9//399b2cQu1reYmoQv3f/f/9//3//f/9//3//f/5//3/+f/9//38tJZpW3V4PJfVBn3P/f/9//3/+f/9//3//f/9//3//f/9//3//f/9//3//f/9//3//f/9//3//f/9//3//f/9//3//f/9//3//f/9//3//f/9//3//f/9//3//f/9//3//f/9//3//f/9//3//f/9//3//f/9//3//f/9//3//f/9//3//f/9//3//f/9//3//f/9//3//f/9//3//f/9//3//f/9//3//f/9//3//f/9//3//f/9//3//fwAA/3//f/9//3//f/9//3//f/9//3//f/9//3//f/9//3//f/9//3//f/9//3//f/9//3//f/9//3//f/9//3//f/9//3//f/9//3//f/9//3//f/9//3//f/9//3//f/9//3//f/9//3//f/9//3//f/9//3//f/9//3//f/9//3//f/9//3//f/9//3//f/9/yhjbXuwgby3fe/9//39ebzdKOUp5Uv9//3//f/9//3//f/9//3//f/9//3//f/9//3//f/9//3//f99/f3OtGJQ19kHfe/9//3//f/9//3//f/9//3//f/9//3//f/9//3//f/9/+l5GCBZG3mJpEN97/3//f/9//3//f/9//3//f/9//3//f/9/Lim8WhhGkjXbXv9//3//f/9//n/+f/9//3//f/9//3//f/9//3//f/9//3//f/9//3//f/9//3//f/9//3//f/9//3//f/9//3//f/9//3//f/9//3//f/9//3//f/9//3//f/9//3//f/9//3//f/9//3//f/9//3//f/9//3//f/9//3//f/9//3//f/9//3//f/9//3//f/9//3//f/9//3//f/9//3//f/9//3//f/9//3//f/9//38AAP9//3//f/9//3//f/9//3//f/9//3//f/9//3//f/9//3//f/9//3//f/9//3//f/9//3//f/9//3//f/9//3//f/9//3//f/9//3//f/9//3//f/9//3//f/9//3//f/9//3//f/9//3//f/9//3//f/9//3//f/9//3//f/9//3//f/9//3//f/9//3//f/NBX28uKT1n/3//f997fnOzORhKu1r/f997/3//f/9//3//f/9//3//f/9//3//f/9//3//f/9//3//f/1iziC1PTdK33//f/5//3//f/9//3//f/9//3//f/9//3//f/9//3//f/leJQT1Qf5iqxjfe/9//3//f/9//3//f/9//3//f/9//3/ff1Ate1a1OXIxf3P/f/9//3//f/5//3//f/9//3//f/9//3//f/9//3//f/9//3//f/9//3//f/9//3//f/9//3//f/9//3//f/9//3//f/9//3//f/9//3//f/9//3//f/9//3//f/9//3//f/9//3//f/9//3//f/9//3//f/9//3//f/9//3//f/9//3//f/9//3//f/9//3//f/9//3//f/9//3//f/9//3//f/9//3//f/9//3//f/9/AAD/f/9//3//f/9//3//f/9//3//f/9//3//f/9//3//f/9//3//f/9//3//f/9//3//f/9//3//f/9//3//f/9//3//f/9//3//f/9//3//f/9//3//f/9//3//f/9//3//f/9//3//f/9//3//f/9//3//f/9//3//f/9//3//f/9//3//f/9//3//f/9/33twMZE1DCGfd/9//3//f99/LymTObpW33//f/9//3/+f/9//3//f/9//3//f/9//3//f/9//3/+f/9//3+7WhAp90E3Sv9//3//f/5//3//f/9//3//f/9//3//f/9//3//f/9//3+/d4gUeVI/aw4l33//f/9//3//f/9//3//f/9//3//f/9//3+SNZxWlDVxMb97/3/ff/9//3//f/9//3//f/9//3//f/9//3//f/9//3//f/9//3//f/9//3//f/9//3//f/9//3//f/9//3//f/9//3//f/9//3//f/9//3//f/9//3//f/9//3//f/9//3//f/9//3//f/9//3//f/9//3//f/9//3//f/9//3//f/9//3//f/9//3//f/9//3//f/9//3//f/9//3//f/9//3//f/9//3//f/9//3//fwAA/3//f/9//3//f/9//3//f/9//3//f/9//3//f/9//3//f/9//3//f/9//3//f/9//3//f/9//3//f/9//3//f/9//3//f/9//3//f/9//3//f/9//3//f/9//3//f/9//3//f/9//3//f/9//3//f/9//3//f/9//3//f/9//3//f/9//3//f/9//3/fe997kDXKGE8t/3//f/9//3/fe+wgcTF4Tv9//3//f/9//3//f/9//3//f/9//3//f/9//3//f/9/3nv/f/9/FkYPJdZBN0rfe/9//n//f/9//3//f/9//3//f/9//3//f/9/3nv/f51333sEAFhOvFrMHN97/3//f/9//3//f/9//3//f/9//3//f/9/1T18UpU1UC3/f/9//3//f/9//n//f/9//3//f/9//3//f/9//3//f/9//3//f/9//3//f/9//3//f/9//3//f/9//3//f/9//3//f/9//3//f/9//3//f/9//3//f/9//3//f/9//3//f/9//3//f/9//3//f/9//3//f/9//3//f/9//3//f/9//3//f/9//3//f/9//3//f/9//3//f/9//3//f/9//3//f/9//3//f/9//3//f/9//38AAP9//3//f/9//3//f/9//3//f/9//3//f/9//3//f/9//3//f/9//3//f/9//3//f/9//3//f/9//3//f/9//3//f/9//3//f/9//3//f/9//3//f/9//3//f/9//3//f/9//3//f/9//3//f/9//3//f/9//3//f/9//3//f/9//3//f/9//3//f/9//3//fy0p7CDaWv9//3//f/9/vneRNbM5mVb/f/9//3//f/9//3//f/9//3//f/9//3//f/9//3//f/9//3//f9teSQzVPdte/3//f/9//3//f/9//3//f/9//3//f/9//3//f/9//3//f997LSn0PXpS1D3/f/9//3//f/9//3//f/9//3//f/9/33//fzAp1z1zMRVC33v/f/9//3/+f/9//n//f/9//3//f/9//3//f/9//3//f/9//3//f/9//3//f/9//3//f/9//3//f/9//3//f/9//3//f/9//3//f/9//3//f/9//3//f/9//3//f/9//3//f/9//3//f/9//3//f/9//3//f/9//3//f/9//3//f/9//3//f/9//3//f/9//3//f/9//3//f/9//3//f/9//3//f/9//3//f/9//3//f/9/AAD/f/9//3//f/9//3//f/9//3//f/9//3//f/9//3//f/9//3//f/9//3//f/9//3//f/9//3//f/9//3//f/9//3//f/9//3//f/9//3//f/9//3//f/9//3//f/9//3//f/9//3//f/9//3//f/9//3//f/9//3//f/9//3//f/9//3//f/9//3//f/9/33tGCKoY/GL/f997/3//f/9/8z3UPXdS/3/ff/9//3//f/9//3//f/9//3//f/9//3//f/9//n//f/9//3/8XosUkzU+Z/9//3//f/9//3//f/9//3//f/9//3//f/9//3//f/9/33vfe/M91D16Ui8p/3//f/9//3//f/9//3//f957/3/fe/9/33/3Qbc9tTl4Uv9//3//f/9//n//f/9//3//f/9//3//f/9//3//f/9//3//f/9//3//f/9//3//f/9//3//f/9//3//f/9//3//f/9//3//f/9//3//f/9//3//f/9//3//f/9//3//f/9//3//f/9//3//f/9//3//f/9//3//f/9//3//f/9//3//f/9//3//f/9//3//f/9//3//f/9//3//f/9//3//f/9//3//f/9//3//f/9//3//fwAA/3//f/9//3//f/9//3//f/9//3//f/9//3//f/9//3//f/9//3//f/9//3//f/9//3//f/9//3//f/9//3//f/9//3//f/9//3//f/9//3//f/9//3//f/9//3//f/9//3//f/9//3//f/9//3//f/9//3//f/9//3//f/9//3//f/9//3//f/9//3//f15vJQjsIJ93/3//f/9//3//f1ZK1D2YVt9//3//f/9//3//f/9//3//f/9//3//f/9//3//f/9//3//f/9/HWOLFFEtf3P/f/9//3/+f/9//3//f/9//3//f/9//3//f/9/3nv/f/9//393Tk8pelIvKf9//3//f/9//3//f/9//3//f/9//3//f99/OUp1NVItHWf/f/9//3//f917/3//f/9//3//f/9//3//f/9//3//f/9//3//f/9//3//f/9//3//f/9//3//f/9//3//f/9//3//f/9//3//f/9//3//f/9//3//f/9//3//f/9//3//f/9//3//f/9//3//f/9//3//f/9//3//f/9//3//f/9//3//f/9//3//f/9//3//f/9//3//f/9//3//f/9//3//f/9//3//f/9//3//f/9//38AAP9//3//f/9//3//f/9//3//f/9//3//f/9//3//f/9//3//f/9//3//f/9//3//f/9//3//f/9//3//f/9//3//f/9//3//f/9//3//f/9//3//f/9//3//f/9//3//f/9//3//f/9//3//f/9//3//f/9//3//f/9//3//f/9//3//f/9//3//f/9//3/aXkcMkTXfe/9//3//f/17/39WTtM9uVr/f/9//3//f/9//3//f/9//3//f/9//3//f/9//3/+f/9//3//f9paaRAOJb97/3/ee/9//3//f/9//3//f/9//3//f/9//3//f/9//3+9d9972l4VRllOcTH/f/9//3//f/9//3//f/9//3//f/9//3+/d9ZBMikQKV5v/3/fe/9//3/+f/9//3//f/9//3//f/9//3//f/9//3//f/9//3//f/9//3//f/9//3//f/9//3//f/9//3//f/9//3//f/9//3//f/9//3//f/9//3//f/9//3//f/9//3//f/9//3//f/9//3//f/9//3//f/9//3//f/9//3//f/9//3//f/9//3//f/9//3//f/9//3//f/9//3//f/9//3//f/9//3//f/9//3//f/9/AAD/f/9//3//f/9//3//f/9//3//f/9//3//f/9//3//f/9//3//f/9//3//f/9//3//f/9//3//f/9//3//f/9//3//f/9//3//f/9//3//f/9//3//f/9//3//f/9//3//f/9//3//f/9//3//f/9//3//f/9//3//f/9//3//f/9//3//f/9//3//f/9/FEYmCBRG/3/fe/9//3/+f/9/2VrzQTxn/3//f/9//3//f/9//3//f/9//3//f/9//3//f/9//3//f/9//3/aXkgMcTHff/9/3nv/f/9//3//f/9//3//f/9//3//f/9//3//f/9//3//fxtj3F72QdM9/3//f/9//3//f/9//3//f/9//3//f/9//39QLXQ1czW/d/9//3//f/9//n//f/9//3//f/9//3//f/9//3//f/9//3//f/9//3//f/9//3//f/9//3//f/9//3//f/9//3//f/9//3//f/9//3//f/9//3//f/9//3//f/9//3//f/9//3//f/9//3//f/9//3//f/9//3//f/9//3//f/9//3//f/9//3//f/9//3//f/9//3//f/9//3//f/9//3//f/9//3//f/9//3//f/9//3//fwAA/3//f/9//3//f/9//3//f/9//3//f/9//3//f/9//3//f/9//3//f/9//3//f/9//3//f/9//3//f/9//3//f/9//3//f/9//3//f/9//3//f/9//3//f/9//3//f/9//3//f/9//3//f/9//3//f/9//3//f/9//3//f/9//3//f/9//3//f/9//3//f04tBAD7Xv9//3//f/5//X//fzxnNUZda/9/33v/f/9//3//f/9//3//f/9//3//f/9//3//f/9//3//f/9/2lppEBZG/3//f/9//3//f/9//3//f/9//3//f/9//3//f/9/3nv/f/9//3+5Wj5nDyUVQv9//3//f/9//3//f/9//3/+f/9//3//f99/7SBSLRZG33v/f/9//3/+f/9//3//f/9//3//f/9//3//f/9//3//f/9//3//f/9//3//f/9//3//f/9//3//f/9//3//f/9//3//f/9//3//f/9//3//f/9//3//f/9//3//f/9//3//f/9//3//f/9//3//f/9//3//f/9//3//f/9//3//f/9//3//f/9//3//f/9//3//f/9//3//f/9//3//f/9//3//f/9//3//f/9//3//f/9//38AAP9//3//f/9//3//f/9//3//f/9//3//f/9//3//f/9//3//f/9//3//f/9//3//f/9//3//f/9//3//f/9//3//f/9//3//f/9//3//f/9//3//f/9//3//f/9//3//f/9//3//f/9//3//f/9//3//f/9//3//f/9//3//f/9//3//f/9//3//f/9/339nEIgQ33//f/9//3/+f/1//n9+bxRCfm//f/9//3//f/9//3//f/9//3//f/9//3//f/9//3//f/9//3//f/teaRD8Xt9//3//f/9//3//f/9//3//f/9//3//f/9//3//f/9//n//f553+2Kfd+4gsjn/f/9//3//f/9//3//f/9//3//f/9//3//fw4lziBYTv9//3//f/9//n/+f/9//3//f/9//3//f/9//3//f/9//3//f/9//3//f/9//3//f/9//3//f/9//3//f/9//3//f/9//3//f/9//3//f/9//3//f/9//3//f/9//3//f/9//3//f/9//3//f/9//3//f/9//3//f/9//3//f/9//3//f/9//3//f/9//3//f/9//3//f/9//3//f/9//3//f/9//3//f/9//3//f/9//3//f/9/AAD/f/9//3//f/9//3//f/9//3//f/9//3//f/9//3//f/9//3//f/9//3//f/9//3//f/9//3//f/9//3//f/9//3//f/9//3//f/9//3//f/9//3//f/9//3//f/9//3//f/9//3//f/9//3//f/9//3//f/9//3//f/9//3//f/9//3//f/9//3/ff593BADKHP9/n3f/f/9//3/+f/5/PGfSPTxr/3//f/9//3/+f/9//3//f/9//3//f/9//3//f/9//3//f/9//3+6WmgQPmu/e/9//3//f/9//3//f/9//3//f/9//3//f/9//3/+f/9//3+ec9paf3MPJTdK/3//f/9//3//f/9//3//f/9//3//f/9/33+RNWsUu1r/f/9//3//f917/3//f/9//3//f/9//3//f/9//3//f/9//3//f/9//3//f/9//3//f/9//3//f/9//3//f/9//3//f/9//3//f/9//3//f/9//3//f/9//3//f/9//3//f/9//3//f/9//3//f/9//3//f/9//3//f/9//3//f/9//3//f/9//3//f/9//3//f/9//3//f/9//3//f/9//3//f/9//3//f/9//3//f/9//3//fwAA/3//f/9//3//f/9//3//f/9//3//f/9//3//f/9//3//f/9//3//f/9//3//f/9//3//f/9//3//f/9//3//f/9//3//f/9//3//f/9//3//f/9//3//f/9//3//f/9//3//f/9//3//f/9//3//f/9//3//f/9//3//f/9//3//f/9//3//f/9//394TiYIjzW/e/9//3//f997/3//f5936yDZWv9//3//f/9//3//f/9//3//f/9//3//f/9//3//f/9/33v/f/9/eFKqGL9733v/f/9//3//f/9//3//f/9//3//f/9//3//f/9//3/fe/9//38dZ19vMCl5Uv9//3//f/9//3//f/9//3//f/9//3/ff793FkbNHPVB/3//f/9//3//f/9//3//f/9//3//f/9//3//f/9//3//f/9//3//f/9//3//f/9//3//f/9//3//f/9//3//f/9//3//f/9//3//f/9//3//f/9//3//f/9//3//f/9//3//f/9//3//f/9//3//f/9//3//f/9//3//f/9//3//f/9//3//f/9//3//f/9//3//f/9//3//f/9//3//f/9//3//f/9//3//f/9//3//f/9//38AAP9//3//f/9//3//f/9//3//f/9//3//f/9//3//f/9//3//f/9//3//f/9//3//f/9//3//f/9//3//f/9//3//f/9//3//f/9//3//f/9//3//f/9//3//f/9//3//f/9//3//f/9//3//f/9//3//f/9//3//f/9//3//f/9//3//f/5//3//f/9/9UEmCDNG/3//f/9//3/ff/9//3+fcy0pl1Lff/9//3/ee/9//3//f/9//3//f/9//3//f/9//3//f/9/33ufd5lW0z2/d99//3//f/9//3//f/9//3//f/9//3//f/9//3//f/9//3/ff/9/eFJfb3Ix/GL/f/9//3//f/9//3//f/9/3nv/f/9//3+fd9Q9zRy7Wv9//3//f/9//3//f/9//3//f/9//3//f/9//3//f/9//3//f/9//3//f/9//3//f/9//3//f/9//3//f/9//3//f/9//3//f/9//3//f/9//3//f/9//3//f/9//3//f/9//3//f/9//3//f/9//3//f/9//3//f/9//3//f/9//3//f/9//3//f/9//3//f/9//3//f/9//3//f/9//3//f/9//3//f/9//3//f/9//3//f/9/AAD/f/9//3//f/9//3//f/9//3//f/9//3//f/9//3//f/9//3//f/9//3//f/9//3//f/9//3//f/9//3//f/9//3//f/9//3//f/9//3//f/9//3//f/9//3//f/9//3//f/9//3//f/9//3//f/9//3//f/9//3//f/9//3//f/9//3//f/9//3//f3ExBgQaY/9//3//f/9//3//f/9/fnNnEBNCv3vfe/9//3//f/9//3//f/9//3//f/9//3//f/9//3//f/9/Xm9XTpE133//f/9//3//f/9//3//f/9//3//f/9//3//f/9//3//f/9//3/ff7I5u1pQLXlS/3//f/9//3//f/9//3//f/9//3//f/9/f3MOJYsU3F7/f/9//3//f/9//3//f/9//3//f/9//3//f/9//3//f/9//3//f/9//3//f/9//3//f/9//3//f/9//3//f/9//3//f/9//3//f/9//3//f/9//3//f/9//3//f/9//3//f/9//3//f/9//3//f/9//3//f/9//3//f/9//3//f/9//3//f/9//3//f/9//3//f/9//3//f/9//3//f/9//3//f/9//3//f/9//3//f/9//3//fwAA/3//f/9//3//f/9//3//f/9//3//f/9//3//f/9//3//f/9//3//f/9//3//f/9//3//f/9//3//f/9//3//f/9//3//f/9//3//f/9//3//f/9//3//f/9//3//f/9//3//f/9//3//f/9//3//f/9//3//f/9//3//f/9//3//f/9//3//f79733/tIEcIfG//f957/3//f/9//3//f/9/0Tk0Rr97/3//f713/3//f/9//3//f/9//3//f/9//3//f/9//39/czVK80F3Tv9//3//f/9//3//f/9//3//f/9//3//f/9//3//f/9/3nv/f99//3/zQXhSsznbXv9//3//f/9//3//f/9//3//f/9//3//f797UC3uIH9z/3//f/9//3//f/9//3//f/9//3//f/9//3//f/9//3//f/9//3//f/9//3//f/9//3//f/9//3//f/9//3//f/9//3//f/9//3//f/9//3//f/9//3//f/9//3//f/9//3//f/9//3//f/9//3//f/9//3//f/9//3//f/9//3//f/9//3//f/9//3//f/9//3//f/9//3//f/9//3//f/9//3//f/9//3//f/9//3//f/9//38AAP9//3//f/9//3//f/9//3//f/9//3//f/9//3//f/9//3//f/9//3//f/9//3//f/9//3//f/9//3//f/9//3//f/9//3//f/9//3//f/9//3//f/9//3//f/9//3//f/9//3//f/9//3//f/9//3//f/9//3//f/9//3//f/9//3//f/9//3/ff39zzByqGL97/3//f/9//3//f/9//3+/e+oc0T3fe797/3//f/9//3//f/9//3//f/9//3//f/9//3//f/9/v3vSPfNBuVr/f/9//3//f/9//3//f/9//3//f/9//3//f/9//3//f/9//3//f/9/mFKyOdQ9/GL/f/9//3//f/9//3//f/9//3//f/9//3/ff3AxUS1/c/9//3//f/9//3//f/9//3//f/9//3//f/9//3//f/9//3//f/9//3//f/9//3//f/9//3//f/9//3//f/9//3//f/9//3//f/9//3//f/9//3//f/9//3//f/9//3//f/9//3//f/9//3//f/9//3//f/9//3//f/9//3//f/9//3//f/9//3//f/9//3//f/9//3//f/9//3//f/9//3//f/9//3//f/9//3//f/9//3//f/9/AAD/f/9//3//f/9//3//f/9//3//f/9//3//f/9//3//f/9//3//f/9//3//f/9//3//f/9//3//f/9//3//f/9//3//f/9//3//f/9//3//f/9//3//f/9//3//f/9//3//f/9//3//f/9//3//f/9//3//f/9//3//f/9//3//f/9//3/+f/9//38dZ80ckTXfe/9//3//f/9//3//f/9//38zRhNG/3//f/9/vXf/f/9//3//f/9//3//f/9//3/+f/9/33v/f/9/0TmPMTVK/3//f/9//3//f/9//3//f/9//3//f/9//3//f/9//3//f/9//3//f7layxyRNfte/3//f/9//3//f/9//3//f/9//3//f99/v3tPLVAtX2//f/9//3//f/9//3//f/9//3//f/9//3//f/9//3//f/9//3//f/9//3//f/9//3//f/9//3//f/9//3//f/9//3//f/9//3//f/9//3//f/9//3//f/9//3//f/9//3//f/9//3//f/9//3//f/9//3//f/9//3//f/9//3//f/9//3//f/9//3//f/9//3//f/9//3//f/9//3//f/9//3//f/9//3//f/9//3//f/9//3//fwAA/3//f/9//3//f/9//3//f/9//3//f/9//3//f/9//3//f/9//3//f/9//3//f/9//3//f/9//3//f/9//3//f/9//3//f/9//3//f/9//3//f/9//3//f/9//3//f/9//3//f/9//3//f/9//3//f/9//3//f/9//3//f/9//3//f/9//3//f/9/V07tIDZK/3//f/9//3//f/9//3//f/9/bS3QOd9//3//f/9//3//f/9//3//f/9//3//f/9//3//f/9//39+c8ockDUbY/9//3//f/9//3//f/9//3//f/9//3//f/9//3//f/9//3//f/9//39+cwwlVkqfd/9//3//f/9//3//f/9//3//f/9//3//f/9/cDH1Qf9//3//f/9//3//f/9//3//f/9//3//f/9//3//f/9//3//f/9//3//f/9//3//f/9//3//f/9//3//f/9//3//f/9//3//f/9//3//f/9//3//f/9//3//f/9//3//f/9//3//f/9//3//f/9//3//f/9//3//f/9//3//f/9//3//f/9//3//f/9//3//f/9//3//f/9//3//f/9//3//f/9//3//f/9//3//f/9//3//f/9//38AAP9//3//f/9//3//f/9//3//f/9//3//f/9//3//f/9//3//f/9//3//f/9//3//f/9//3//f/9//3//f/9//3//f/9//3//f/9//3//f/9//3//f/9//3//f/9//3//f/9//3//f/9//3//f/9//3//f/9//3//f/9//3//f/9/33v/f/9//3+/e7I1qxh4Uv9//3//f/9/33//f/9//3/fe681jTG+d/9//3/ee/9//3//f/9//3//f/9//3//f/9//3/fe/9/v3tNKdE9XW//f/9//3//f/9//3//f/9//3//f/9//3//f/9//3//f957/3/fe/9/nnMsKRRGfnP/f/9//3//f/9//3//f/9//3//f/9//3+/e+wgkTH/f/9//3//f/9//3//f/9//3//f/9//3//f/9//3//f/9//3//f/9//3//f/9//3//f/9//3//f/9//3//f/9//3//f/9//3//f/9//3//f/9//3//f/9//3//f/9//3//f/9//3//f/9//3//f/9//3//f/9//3//f/9//3//f/9//3//f/9//3//f/9//3//f/9//3//f/9//3//f/9//3//f/9//3//f/9//3//f/9//3//f/9/AAD/f/9//3//f/9//3//f/9//3//f/9//3//f/9//3//f/9//3//f/9//3//f/9//3//f/9//3//f/9//3//f/9//3//f/9//3//f/9//3//f/9//3//f/9//3//f/9//3//f/9//3//f/9//3//f/9//3//f/9//3//f/9//3//f/9//3//f997338OJS8p217/f/9//3//f/9//3//f/9//3//f/9//3//f/9//3//f/9//3//f/9//3//f/9//3//f/9//3//f31zpxSXUr97/3//f/9//3//f/9//3//f/9//3//f/9//3//f/9//3//f/9//3//f55zbjFuMb93/3//f/9//3//f/9//3//f/9//3//f/9/fm/rHPRB/3//f/9//3//f/9//3//f/9//3//f/9//3//f/9//3//f/9//3//f/9//3//f/9//3//f/9//3//f/9//3//f/9//3//f/9//3//f/9//3//f/9//3//f/9//3//f/9//3//f/9//3//f/9//3//f/9//3//f/9//3//f/9//3//f/9//3//f/9//3//f/9//3//f/9//3//f/9//3//f/9//3//f/9//3//f/9//3//f/9//3//fwAA/3//f/9//3//f/9//3//f/9//3//f/9//3//f/9//3//f/9//3//f/9//3//f/9//3//f/9//3//f/9//3//f/9//3//f/9//3//f/9//3//f/9//3//f/9//3//f/9//3//f/9//3//f/9//3//f/9//3//f/9//3//f/9//3/ee/9//3//f/9/cTGTNZ93/3//f/9//3//f/9//n//f/9//3/ff/9//3//f/9//3//f/9//3//f/9//3//f/9//n/+e957/3+ec9A5GmPfe/9//3//f/9//3//f/9//3//f/9//3//f/9//3//f/9//3//f957/3//f35zO2f/f/9//3//f/9//3//f/9//3//f757/3/ff35zZgzzPf9//3//f/9//3//f/9//3//f/9//3//f/9//3//f/9//3//f/9//3//f/9//3//f/9//3//f/9//3//f/9//3//f/9//3//f/9//3//f/9//3//f/9//3//f/9//3//f/9//3//f/9//3//f/9//3//f/9//3//f/9//3//f/9//3//f/9//3//f/9//3//f/9//3//f/9//3//f/9//3//f/9//3//f/9//3//f/9//3//f/9//38AAP9//3//f/9//3//f/9//3//f/9//3//f/9//3//f/9//3//f/9//3//f/9//3//f/9//3//f/9//3//f/9//3//f/9//3//f/9//3//f/9//3//f/9//3//f/9//3//f/9//3//f/9//3//f/9//3//f/9//3//f/9//3//f/9//3//f/9//3+fc+wgLykdZ/9//3//f/9//3//f/9//n//f/9//3//f/9//3//f/9//3//f/9//3//f/9//3//f/9//3//f/9//399b/9//3//f/9//3//f/9//3//f/9//3//f/9//3//f/9//3//f/9//3//f/9//3//f/9//3//f/9//3//f/9//3//f/9//3++d/9//399b2YMd07/f/9//3//f/9//3//f/9//3//f/9//3//f/9//3//f/9//3//f/9//3//f/9//3//f/9//3//f/9//3//f/9//3//f/9//3//f/9//3//f/9//3//f/9//3//f/9//3//f/9//3//f/9//3//f/9//3//f/9//3//f/9//3//f/9//3//f/9//3//f/9//3//f/9//3//f/9//3//f/9//3//f/9//3//f/9//3//f/9//3//f/9/AAD/f/9//3//f/9//3//f/9//3//f/9//3//f/9//3//f/9//3//f/9//3//f/9//3//f/9//3//f/9//3//f/9//3//f/9//3//f/9//3//f/9//3//f/9//3//f/9//3//f/9//3//f/9//3//f/9//3//f/9//3//f/9//3//f/9//3//f/9/Xm8OJVAtf2//f/9//3//f/9//3/+f/5//3//f/9//3//f/9//3//f/9//3//f/9//3//f/9//3/+f/9//3//f/9//3//f/9//3//f/9//3//f/9//3//f/9//3//f/9//3//f/9//3//f/9//3//f99733vfe/9//3//f/9//3//f/9//3//f/9//3//f/9/uFrrINpe/3//f/9//3//f/9//3//f/9//3//f/9//3//f/9//3//f/9//3//f/9//3//f/9//3//f/9//3//f/9//3//f/9//3//f/9//3//f/9//3//f/9//3//f/9//3//f/9//3//f/9//3//f/9//3//f/9//3//f/9//3//f/9//3//f/9//3//f/9//3//f/9//3//f/9//3//f/9//3//f/9//3//f/9//3//f/9//3//f/9//3//fwAA/3//f/9//3//f/9//3//f/9//3//f/9//3//f/9//3//f/9//3//f/9//3//f/9//3//f/9//3//f/9//3//f/9//3//f/9//3//f/9//3//f/9//3//f/9//3//f/9//3//f/9//3//f/9//3//f/9//3//f/9//3//f/9//3//f/9//3//f35vcC31Qb97/3//f/9//3//f/9//3/+f/9//3//f/9//3//f/9//3//f/9//3//f/9//3//f/9//3/+f/9//3//f/9/33//f/9//3//f/9//3//f/9//3//f/9//3//f/9//3//f/9//3/ee/9//3//f/9//3//f/9//3//f/9//3//f/9//3//f/9//3//f9la6hwbY99//3//f/9//3//f/9//3//f/9//3//f/9//3//f/9//3//f/9//3//f/9//3//f/9//3//f/9//3//f/9//3//f/9//3//f/9//3//f/9//3//f/9//3//f/9//3//f/9//3//f/9//3//f/9//3//f/9//3//f/9//3//f/9//3//f/9//3//f/9//3//f/9//3//f/9//3//f/9//3//f/9//3//f/9//3//f/9//3//f/9//38AAP9//3//f/9//3//f/9//3//f/9//3//f/9//3//f/9//3//f/9//3//f/9//3//f/9//3//f/9//3//f/9//3//f/9//3//f/9//3//f/9//3//f/9//3//f/9//3//f/9//3//f/9//3//f/9//3//f/9//3//f/9//3//f/9//3//f/9//38cZ5I19UG/e/9//3//f/9//3//f/5//n//f/9//3//f/9//3//f/9//3//f/9//3//f/9//3//f/5//n//f/9//3//f/9//3//f/9//3//f/9//3//f/9//3//f/9//3//f/9//3//f/9//3//f/9//3//f/9//3//f/9//3//f/9//3//f/9//3/fe/9//388a2YMuFrfe/9//3//f/9//3//f/9//3//f/9//3//f/9//3//f/9//3//f/9//3//f/9//3//f/9//3//f/9//3//f/9//3//f/9//3//f/9//3//f/9//3//f/9//3//f/9//3//f/9//3//f/9//3//f/9//3//f/9//3//f/9//3//f/9//3//f/9//3//f/9//3//f/9//3//f/9//3//f/9//3//f/9//3//f/9//3//f/9//3//f/9/AAD/f/9//3//f/9//3//f/9//3//f/9//3//f/9//3//f/9//3//f/9//3//f/9//3//f/9//3//f/9//3//f/9//3//f/9//3//f/9//3//f/9//3//f/9//3//f/9//3//f/9//3//f/9//3//f/9//3//f/9//3//f/9//3//f/9//3//f/9/Xm82Srta/3//f/9//3//f/9//3//f/5//3//f/9//3//f/9//3//f/9//3//f/9//3//f/9//3/+f/5//3//f/9//3//f/9//3//f/9//3//f/9//3//f/9//3//f/9//3//f/9//3/+f/9//3//f/9//3//f/9//3//f/9//3//f/9//3//f/9/33//f/9/XGskBLhW33//f/9//3//f/9//3//f/9//3//f/9//3//f/9//3//f/9//3//f/9//3//f/9//3//f/9//3//f/9//3//f/9//3//f/9//3//f/9//3//f/9//3//f/9//3//f/9//3//f/9//3//f/9//3//f/9//3//f/9//3//f/9//3//f/9//3//f/9//3//f/9//3//f/9//3//f/9//3//f/9//3//f/9//3//f/9//3//f/9//3//fwAA/3//f/9//3//f/9//3//f/9//3//f/9//3//f/9//3//f/9//3//f/9//3//f/9//3//f/9//3//f/9//3//f/9//3//f/9//3//f/9//3//f/9//3//f/9//3//f/9//3//f/9//3//f/9//3//f/9//3//f/9//3//f/9//3//f/9/33vffz1rWE6aVt9//3//f/5//3//f/9//3//f/9//3//f/9//3//f/9//3//f/9//3//f/9//3//f/9//n//f/9//3//f/9//3/ee/9//3//f/9//3//f/9//3//f/9//3//f/9//3//f/9//3//f/9//3//f/9/33v/f/9//3//f/9//3//f/9//3/fe/9/33v/f5ZWRAiWUv9//3//f/9//3//f/9//3//f/9//3//f/9//3//f/9//3//f/9//3//f/9//3//f/9//3//f/9//3//f/9//3//f/9//3//f/9//3//f/9//3//f/9//3//f/9//3//f/9//3//f/9//3//f/9//3//f/9//3//f/9//3//f/9//3//f/9//3//f/9//3//f/9//3//f/9//3//f/9//3//f/9//3//f/9//3//f/9//3//f/9//38AAP9//3//f/9//3//f/9//3//f/9//3//f/9//3//f/9//3//f/9//3//f/9//3//f/9//3//f/9//3//f/9//3//f/9//3//f/9//3//f/9//3//f/9//3//f/9//3//f/9//3//f/9//3//f/9//3//f/9//3//f/9//3//f/9//3//f/9/f3OaVvZBmlb/f/9//3/+f/5//3//f/9//3//f/9//3//f/9//3//f/9//3//f/9//3//f/9//3//f/9//3//f/9//3//f/9//3//f/9//3//f/9//3//f/9//3//f/9//3//f/9//3//f/9//3//f/9//3//f/9//3//f/9//3//f/9//3//f/9//3//f/9/33vee5VSnXf/f/9//3//f/9//3//f/9//3//f/9//3//f/9//3//f/9//3//f/9//3//f/9//3//f/9//3//f/9//3//f/9//3//f/9//3//f/9//3//f/9//3//f/9//3//f/9//3//f/9//3//f/9//3//f/9//3//f/9//3//f/9//3//f/9//3//f/9//3//f/9//3//f/9//3//f/9//3//f/9//3//f/9//3//f/9//3//f/9//3//f/9/AAD/f/9//3//f/9//3//f/9//3//f/9//3//f/9//3//f/9//3//f/9//3//f/9//3//f/9//3//f/9//3//f/9//3//f/9//3//f/9//3//f/9//3//f/9//3//f/9//3//f/9//3//f/9//3//f/9//3//f/9//3//f/9//3//f753/389a9Q9WE43Sp93/3//f/5//X/9f/5//3//f/9//3//f/9//3//f/9//3//f/9//3//f/9//3//f/9//3//f/9//3//f/9//3//f/9//3//f/9//3//f/9//3//f/9//3//f/9//3//f/9//3//f/9//3//f/9//3//f/9//3//f/9//3//f/9//3//f/9//3//f/9//3+cc/9//3//f/9//3//f/9//3//f/9//3//f/9//3//f/9//3//f/9//3//f/9//3//f/9//3//f/9//3//f/9//3//f/9//3//f/9//3//f/9//3//f/9//3//f/9//3//f/9//3//f/9//3//f/9//3//f/9//3//f/9//3//f/9//3//f/9//3//f/9//3//f/9//3//f/9//3//f/9//3//f/9//3//f/9//3//f/9//3//f/9//3//fwAA/3//f/9//3//f/9//3//f/9//3//f/9//3//f/9//3//f/9//3//f/9//3//f/9//3//f/9//3//f/9//3//f/9//3//f/9//3//f/9//3//f/9//3//f/9//3//f/9//3//f/9//3//f/9//3//f/9//3//f/9//3//f/9//3//f/9/VUpxMT9rFkb/f797/3/+f/5//X//f/9//3//f/9//3//f/9//3//f/9//3//f/9//3//f/9//3//f/9//3//f/9//3//f/9//3//f/9//3//f/9//3//f/9//3//f/9//3//f/9//3//f/9//3//f/9//3//f/9//3//f/9//3//f/9//3//f/9//3//f/9//3//f/9//3//f/9//3//f/9//3//f/9//3//f/9//3//f/9//3//f/9//3//f/9//3//f/9//3//f/9//3//f/9//3//f/9//3//f/9//3//f/9//3//f/9//3//f/9//3//f/9//3//f/9//3//f/9//3//f/9//3//f/9//3//f/9//3//f/9//3//f/9//3//f/9//3//f/9//3//f/9//3//f/9//3//f/9//3//f/9//3//f/9//3//f/9//38AAP9//3//f/9//3//f/9//3//f/9//3//f/9//3//f/9//3//f/9//3//f/9//3//f/9//3//f/9//3//f/9//3//f/9//3//f/9//3//f/9//3//f/9//3//f/9//3//f/9//3//f/9//3//f/9//3//f/9//3//f/9//3//f/9//3//f1VOeFLcXrI5n3f/f/9//3/9f/5//n//f/9//3//f/9//3//f/9//3//f/9//3//f/9//3//f/9//3//f/9//3//f/9//3//f/9//3//f/9//3//f/9//3//f/9//3//f/9//3//f/9//3//f/9//3//f/9//3//f/9//3//f/9//3//f/9//3//f/9//3//f/9//3/ee/9/3nv/f/9//3//f/9//3//f/9//3//f/9//3//f/9//3//f/9//3//f/9//3//f/9//3//f/9//3//f/9//3//f/9//3//f/9//3//f/9//3//f/9//3//f/9//3//f/9//3//f/9//3//f/9//3//f/9//3//f/9//3//f/9//3//f/9//3//f/9//3//f/9//3//f/9//3//f/9//3//f/9//3//f/9//3//f/9//3//f/9//3//f/9/AAD/f/9//3//f/9//3//f/9//3//f/9//3//f/9//3//f/9//3//f/9//3//f/9//3//f/9//3//f/9//3//f/9//3//f/9//3//f/9//3//f/9//3//f/9//3//f/9//3//f/9//3//f/9//3//f/9//3//f/9//3//f/9//3//f/9//38TQjVKFUbbXv9//3//f/9//n/+f/9//3//f/9//3//f/9//3//f/9//3//f/9//3//f/9//3//f/9//3//f/9//3//f/9//3//f/9//3//f/9//3//f/9//3//f/9//3//f/9//3//f/9//3//f/9//3//f/9//3//f/9//3//f/9//3//f/9//3//f/9//3//f/9/3nv/f/9//3//f/9//3//f/9//3//f/9//3//f/9//3//f/9//3//f/9//3//f/9//3//f/9//3//f/9//3//f/9//3//f/9//3//f/9//3//f/9//3//f/9//3//f/9//3//f/9//3//f/9//3//f/9//3//f/9//3//f/9//3//f/9//3//f/9//3//f/9//3//f/9//3//f/9//3//f/9//3//f/9//3//f/9//3//f/9//3//f/9//3//fwAA/3//f/9//3//f/9//3//f/9//3//f/9//3//f/9//3//f/9//3//f/9//3//f/9//3//f/9//3//f/9//3//f/9//3//f/9//3//f/9//3//f/9//3//f/9//3//f/9//3//f/9//3//f/9//3//f/9//3//f/9//3//f/9//3//f/9/TS0URjVG/3//f797/3//f/5//n/+f/9//3//f/9//3//f/9//3//f/9//3//f/9//3//f/9//3//f/9//3//f/9//3//f/9//3//f/9//3//f/9//3//f/9//3//f/9//3//f/9//3//f/9//3//f/9//3//f/9//3//f/9//3//f/9//3//f/9//3//f/9//3//f957/3//f/9//3//f/9//3//f/9//3//f/9//3//f/9//3//f/9//3//f/9//3//f/9//3//f/9//3//f/9//3//f/9//3//f/9//3//f/9//3//f/9//3//f/9//3//f/9//3//f/9//3//f/9//3//f/9//3//f/9//3//f/9//3//f/9//3//f/9//3//f/9//3//f/9//3//f/9//3//f/9//3//f/9//3//f/9//3//f/9//3//f/9//38AAP9//3//f/9//3//f/9//3//f/9//3//f/9//3//f/9//3//f/9//3//f/9//3//f/9//3//f/9//3//f/9//3//f/9//3//f/9//3//f/9//3//f/9//3//f/9//3//f/9//3//f/9//3//f/9//3//f/9//3//f/9//3//f/9/33vfe20tVU49a793/3//f/9//3//f/5//3//f/9//3//f/9//3//f/9//3//f/9//3//f/9//3//f/9//3//f/9//3//f/9//3//f/9//3//f/9//3//f/9//3//f/9//3//f/9//3//f/9//3//f/9//3//f/9//3//f/9//3//f/9//3//f/9//3//f/9//3//f/9//3//f/9//3//f/9//3//f/9//3//f/9//3//f/9//3//f/9//3//f/9//3//f/9//3//f/9//3//f/9//3//f/9//3//f/9//3//f/9//3//f/9//3//f/9//3//f/9//3//f/9//3//f/9//3//f/9//3//f/9//3//f/9//3//f/9//3//f/9//3//f/9//3//f/9//3//f/9//3//f/9//3//f/9//3//f/9//3//f/9//3//f/9//3//f/9/AAD/f/9//3//f/9//3//f/9//3//f/9//3//f/9//3//f/9//3//f/9//3//f/9//3//f/9//3//f/9//3//f/9//3//f/9//3//f/9//3//f/9//3//f/9//3//f/9//3//f/9//3//f/9//3//f/9//3//f/9//3//f/9//3//f/9/33uFEG4x/3//f/9//3//f/9//n//f/9//3//f/9//3//f/9//3//f/9//3//f/9//3//f/9//3//f/9//3//f/9//3//f/9//3//f/9//3//f/9//3//f/9//3//f/9//3//f/9//3//f/9//3//f/9//3//f/9//3//f/9//3//f/9//3//f/9//3//f/9/3nv/f/9//3//f957/3//f/9//3//f/9//3//f/9//3//f/9//3//f/9//3//f/9//3//f/9//3//f/9//3//f/9//3//f/9//3//f/9//3//f/9//3//f/9//3//f/9//3//f/9//3//f/9//3//f/9//3//f/9//3//f/9//3//f/9//3//f/9//3//f/9//3//f/9//3//f/9//3//f/9//3//f/9//3//f/9//3//f/9//3//f/9//3//f/9//3//fwAA/3//f/9//3//f/9//3//f/9//3//f/9//3//f/9//3//f/9//3//f/9//3//f/9//3//f/9//3//f/9//3//f/9//3//f/9//3//f/9//3//f/9//3//f/9//3//f/9//3//f/9//3//f/9//3//f/9//3//f/9//3//f/9//3//f753fXN9b997/3//f/9//3//f/9//3//f/9//3//f/9//3//f/9//3//f/9//3//f/9//3//f/9//3//f/9//3//f/9//3//f/9//3//f/9//3//f/9//3//f/9//3//f/9//3//f/9//3//f/9//3//f/9//3//f/9//3//f/9//3//f/9//3//f/9//3//f/9//3//f/9//3//f/9//3//f/9//3//f/9//3//f/9//3//f/9//3//f/9//3//f/9//3//f/9//3//f/9//3//f/9//3//f/9//3//f/9//3//f/9//3//f/9//3//f/9//3//f/9//3//f/9//3//f/9//3//f/9//3//f/9//3//f/9//3//f/9//3//f/9//3//f/9//3//f/9//3//f/9//3//f/9//3//f/9//3//f/9//3//f/9//3//f/9//38AAP9//3//f/9//3//f/9//3//f/9//3//f/9//3//f/9//3//f/9//3//f/9//3//f/9//3//f/9//3//f/9//3//f/9//3//f/9//3//f/9//3//f/9//3//f/9//3//f/9//3//f/9//3//f/9//3//f/9//3//f/9//3//f/9//3//f997/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n//f/9//3//f/9//3//f/9//3//f/9//3//f/9//3//f/9//3//f/9//3//f/9//3//f/9//3//f/9//3//f/9//3//f/9//3//f/9//3//f/9//3//f/9//3//f/9//3//f/9//3//f/9//3//f/9//3//f/9//3//f/9//3//f/9//3//f/9//3//f/9//3//f/9//3//f/9//3//f/9//3//f/9//3//f/9//3//f/9//3//f/9//3//f/9//3//f/9//3//f/9//3//f/9//3//f/9//3//f/9//3//f/9//3//f/9//3//f/9//3//f/9//3//f/9//3//f/9//3//f/9//3//f/9//3//f/9//3//f/9//3//f/9//3//f/9//3//f/9//3//f/9//3//f/9//3//f/9//3//f/9//3//f/9//3//fwAA/3//f/9//3//f/9//3//f/9//3//f/9//3//f/9//3//f/9//3//f/9//3//f/9//3//f/9//3//f/9//3//f/9//3//f/9//3//f/9//3//f/9//3//f/9//3//f/9//3//f/9//3//f/9//3//f/9//3//f/9//3//f/9//3//f/9//3/+f/5//n//f/9//3//f/9//3//f/9//3//f/9//3//f/9//3//f/9//3//f/9//3//f/9//3//f/9//3//f/9//3//f/9//3//f/9//3//f/9//3//f/9//3//f/9//3//f/9//3//f/9//3//f/9//3//f/9//3//f/9//3//f/9//3//f/9//3//f/9//3//f/9//3//f/9//3//f/9//3//f/9//3//f/9//3//f/9//3//f/9//3//f/9//3//f/9//3//f/9//3//f/9//3//f/9//3//f/9//3//f/9//3//f/9//3//f/9//3//f/9//3//f/9//3//f/9//3//f/9//3//f/9//3//f/9//3//f/9//3//f/9//3//f/9//3//f/9//3//f/9//3//f/9//3//f/9//3//f/9//3//f/9//3//f/9//38AAP9//3//f/9//3//f/9//3//f/9//3//f/9//3//f/9//3//f/9//3//f/9//3//f/9//3//f/9//3//f/9//3//f/9//3//f/9//3//f/9//3//f/9//3//f/9//3//f/9//3//f/9//3//f/9//3//f/9//3//f/9//3//f/9//3//f/9//3/+f/9//n//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LgAAAAMAAAAYQAAAHsAAABxAAAAAQAAAKsKDUJyHA1CDAAAAGEAAAASAAAATAAAAAAAAAAAAAAAAAAAAP//////////cAAAAEEAbgBnAOkAbABpAGMAYQAgAE0AZQBkAGkAbgBhACAAUgAuAAgAAAAHAAAACAAAAAcAAAADAAAAAwAAAAYAAAAHAAAABAAAAAwAAAAHAAAACAAAAAMAAAAHAAAABwAAAAQAAAAI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</Object>
  <Object Id="idInvalidSigLnImg">AQAAAGwAAAAAAAAAAAAAAD8BAACfAAAAAAAAAAAAAAAULAAADRYAACBFTUYAAAEAkAw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HF3wksLdliIAQQoLAEE//8AAAAAD3V+WgAAPJcwAI4KAAAAAAAAsIhpAJCWMABQ8xB1AAAAAAAAQ2hhclVwcGVyVwCOZQAIkGUA2Oi8CZiXZQDoljAAgAEHdw5cAnfgWwJ36JYwAGQBAACNYjt1jWI7dZD0RwgACAAAAAIAAAAAAAAIlzAAImo7dQAAAAAAAAAAQpgwAAkAAAAwmDAACQAAAAAAAAAAAAAAMJgwAECXMADu6jp1AAAAAAACAAAAADAACQAAADCYMAAJAAAATBI8dQAAAAAAAAAAMJgwAAkAAAAAAAAAbJcwAJUuOnUAAAAAAAIAADCYMA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4gAAAAAAAAAsg4MCgPj//wAAAAAAAAAAAAAAAAAAAAAQg4MCgPj//zqXAAAAADAAAQABAIIA7kD///////////////8AAAAAAAAAAAyqMAACAAAAAAAAABgAAACQqjAACKowAD8vlwIAAGUAAAAAABAAAAAYqjAA/S6XAhAAAAAQboQNJKowALwulwIQAAAANKowAG4ulwKNYjt1jWI7dUSqMAAACAAAAAIAAAAAAABwqjAAImo7dQAAAAAAAAAApqswAAcAAACYqzAABwAAAAAAAAAAAAAAmKswAKiqMADu6jp1AAAAAAACAAAAADAABwAAAJirMAAHAAAATBI8dQAAAAAAAAAAmKswAAcAAAAAAAAA1KowAJUuOnUAAAAAAAIAAJirM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cXcCiwt2AAAAAKiJfhOgUWUAAQAAAMAb5AkAAAAAEDHOCQMAAACgUWUAwCnOCQAAAAAQMc4JlR6oAgMAAACcHqgCAQAAALAcjw0Igt4CwFqlAthVMACAAQd3DlwCd+BbAnfYVTAAZAEAAI1iO3WNYjt1yFVfEwAIAAAAAgAAAAAAAPhVMAAiajt1AAAAAAAAAAAsVzAABgAAACBXMAAGAAAAAAAAAAAAAAAgVzAAMFYwAO7qOnUAAAAAAAIAAAAAMAAGAAAAIFcwAAYAAABMEjx1AAAAAAAAAAAgVzAABgAAAAAAAABcVjAAlS46dQAAAAAAAgAAIFcwAAYAAABkdgAIAAAAACUAAAAMAAAAAwAAABgAAAAMAAAAAAAAAh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n//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99/33//f35z/3//f/9//3//f/9//3//f/9//3//f/9//3//f/9//3//f/9//3//f/9//3//f/9//3//f/9//3//f/9//3//f/9//3//f/9//3//f/9//3//f/9//3//f/9//3//f/9//3//f/9//3//f/9//3//f/9//3//f/9//3//f/9//3//f/9//3//f/9//3//f/9//3//f/9//3//f/9//3//f/9//3//f/9//3//f/9//3//f/9//3//f/9//3//f/9//3//f/9//3//f/9//3//f/9//3//f/9//3//f/9//3//f/9//3//f/9//3//f/9//3//f/9//3//f/9//3//f/9//3//f/9//3//f/9//3//f/9//3//fwAA/3//f/9//3//f/9//3//f/9//3//f/9//3//f/9//3//f/9//3//f/9//3//f/9//3//f/9//3//f/9//3//f/9//3//f/9//3//f/9//3//f/9//3//f/9//3//f/9/3Xv/f/9//3//f/9//3//f99733vfe/9//3/+f/57/3//f/9//3//f/9//3//f/9//3//f/9//3//f/9//3//f/9//3//f/9//3//f/9//3//f/9//3//f/9/bS2HEMkc/3//f/9//3//f/9//3//f/9//3//f/9//3//f/9//3//f/9//3//f/9//3//f/9//3//f/9//3//f/9//3//f/9//3//f/9//3//f/9//3//f/9//3//f/9//3//f/9//3//f/9//3//f/9//3//f/9//3//f/9//3//f/9//3//f/9//3//f/9//3//f/9//3//f/9//3//f/9//3//f/9//3//f/9//3//f/9//3//f/9//3//f/9//3//f/9//3//f/9//3//f/9//3//f/9//3//f/9//3//f/9//3//f/9//3//f/9//3//f/9//3//f/9//3//f/9//3//f/9//3//f/9//3//f/9//3//f/9//38AAP9//3//f/9//3//f/9//3//f/9//3//f/9//3//f/9//3//f/9//3//f/9//3//f/9//3//f/9//3//f/9//3//f/9//3//f/9//3//f/9//3//f/9//3//f/9//3//f/9//3//f/9//3//f/9//3//f/9//3/fe/9//3//f/5//3//f/9//3//f/9//3//f/9//3//f/9//3//f/9//3//f/9//3//f/9//3//f/9/33v/f51z/3+wNZA12VqHEP9/3nv/f/9//3//f/9//3//f/9//3//f/9//3//f/9//3//f/9//3//f/9//3//f/9//3//f/9//3//f/9//3//f/9//3//f/9//3//f/9//3//f/9//3//f/9//3//f/9//3//f/9//3//f/9//3//f/9//3//f/9//3//f/9//3//f/9//3//f/9//3//f/9//3//f/9//3//f/9//3//f/9//3//f/9//3//f/9//3//f/9//3//f/9//3//f/9//3//f/9//3//f/9//3//f/9//3//f/9//3//f/9//3//f/9//3//f/9//3//f/9//3//f/9//3//f/9//3//f/9//3//f/9//3//f/9//3//f/9/AAD/f/9//3//f/9//3//f/9//3//f/9//3//f/9//3//f/9//3//f/9//3//f/9//3//f/9//3//f/9//3//f/9//3//f/9//3//f/9//3//f/9//3//f/9//3//f/9//3//f/9/3nv/f/9//3//f/9/nnP/f/9//3/fe/9//3//f/9//3//f/9//3//f/9//3//f/9//3//f/9//3//f/9//3//f/9//3//f/9//3//f/9//3/fexJC6iBeb797AwC+d/9//3//f/9//3//f/9//3//f/9//3//f/9//3//f/9//3//f/9//3//f/9//3//f/9//3//f/9//3//f/9//3//f/9//3//f/9//3//f/9//3//f/9//3//f/9//3//f/9//3//f/9//3//f/9//3//f/9//3//f/9//3//f/9//3//f/9//3//f/9//3//f/9//3//f/9//3//f/9//3//f/9//3//f/9//3//f/9//3//f/9//3//f/9//3//f/9//3//f/9//3//f/9//3//f/9//3//f/9//3//f/9//3//f/9//3//f/9//3//f/9//3//f/9//3//f/9//3//f/9//3//f/9//3//f/9//3//fwAA/3//f/9//3//f/9//3//f/9//3//f/9//3//f/9//3//f/9//3//f/9//3//f/9//3//f/9//3//f/9//3//f/9//3//f/9//3//f/9//3//f/9//3//f/9//3//f/9//3//f/9/33v/f/9//3+/e/9//3/ff/9//3//f/9//3//f/9//3//f/9//3//f/9//3//f/9//3//f/9//3//f/9//3//f/9//3//f/9//3/fe/9/6iDJHH5v/38+a2YMnXf/f/9//3//f/9//3/ee/9//3//f/9//3//f/9//3//f/9//3//f/9//3//f/9//3//f/9//3//f/9//3//f/9//3//f/9//3//f/9//3//f/9//3//f/9//3//f/9//3//f/9//3//f/9//3//f/9//3//f/9//3//f/9//3//f/9//3//f/9//3//f/9//3//f/9//3//f/9//3//f/9//3//f/9//3//f/9//3//f/9//3//f/9//3//f/9//3//f/9//3//f/9//3//f/9//3//f/9//3//f/9//3//f/9//3//f/9//3//f/9//3//f/9//3//f/9//3//f/9//3//f/9//3//f/9//3//f/9//38AAP9//3//f/9//3//f/9//3//f/9//3//f/9//3//f/9//3//f/9//3//f/9//3//f/9//3//f/9//3//f/9//3//f/9//3//f/9//3//f/9//3//f/9//3//f/9//3//f/9//3//f/9//3+ecxtnPGvZWn5z/3//f/9//3//f/9//3//f/9//3//f/9//3//f/9//3//f/9//3//f/9//3//f/9//3//f/9//3//f/9//3+2VgIA+V7/f99/V07KHJ1z/3//f9573nv/f/9//3//f/9//3//f/9//3//f/9//3//f/9//3//f/9//3//f/9//3//f/9//3//f/9//3//f/9//3//f/9//3//f/9//3//f/9//3//f/9//3//f/9//3//f/9//3//f/9//3//f/9//3//f/9//3//f/9//3//f/9//3//f/9//3//f/9//3//f/9//3//f/9//3//f/9//3//f/9//3//f/9//3//f/9//3//f/9//3//f/9//3//f/9//3//f/9//3//f/9//3//f/9//3//f/9//3//f/9//3//f/9//3//f/9//3//f/9//3//f/9//3//f/9//3//f/9//3//f/9//3//f/9/AAD/f/9//3//f/9//3//f/9//3//f/9//3//f/9//3//f/9//3//f/9//3//f/9//3//f/9//3//f/9//3//f/9//3//f/9//3//f/9//3//f/9//3//f/9//3//f/9//3//f997/399b1VO6iBmDGYMhxTROTxr33v/f/9//3//f/9//3//f/9//3//f/9//3//f/9//3//f/9//3//f/9//3//f/9//3//f/9//3/fe7ZWhhAbY/9/33//f9I56yD/f/9//3//f/9/3nv/f/9//3//f/9//3//f/9//3//f/9//3//f/9//3//f/9//3//f/9//3//f/9//3//f/9//3//f/9//3//f/9//3//f/9//3//f/9//3//f/9//3//f/9//3//f/9//3//f/9//3//f/9//3//f/9//3//f/9//3//f/9//3//f/9//3//f/9//3//f/9//3//f/9//3//f/9//3//f/9//3//f/9//3//f/9//3//f/9//3//f/9//3//f/9//3//f/9//3//f/9//3//f/9//3//f/9//3//f/9//3//f/9//3//f/9//3//f/9//3//f/9//3//f/9//3//f/9//3//f/9//3//fwAA/3//f/9//3//f/9//3//f/9//3//f/9//3//f/9//3//f/9//3//f/9//3//f/9//3//f/9//3//f/9//3//f/9//3//f/9//3//f/9//3//f/9//3//f/9//3//f/9//3//f55z0DkLJVVKn3f/f593bjFmEDNG33//f997/3//f/9//3//f/9//3//f/9//3//f/9//3//f/9//3//f/9//3//f/9//3//f957vnemFHxvv3f/f/9/338tJS0p/3/fe997/3++d/helVb3Xv9//3//f/9//3//f/9//3//f/9//3//f/9//3//f/9//3//f/9//3//f/9//3//f/9//3//f/9//3//f/9//3//f/9//3//f/9//3//f/9//3//f/9//3//f/9//3//f/9//3//f/9//3//f/9//3//f/9//3//f/9//3//f/9//3//f/9//3//f/9//3//f/9//3//f/9//3//f/9//3//f/9//3//f/9//3//f/9//3//f/9//3//f/9//3//f/9//3//f/9//3//f/9//3//f/9//3//f/9//3//f/9//3//f/9//3//f/9//3//f/9//3//f/9//3//f/9//3//f/9//38AAP9//3//f/9//3//f/9//3//f/9//3//f/9//3//f/9//3//f/9//3//f/9//3//f/9//3//f/9//3//f/9//3//f/9//3//f/9//3//f/9//3/+f/5//3//f/9//3/ff/9/33/qHPI9v3v/f79733//f/9/dU5FCFVO33v/f/9//3//f/9//3//f/9//3//f/9//3//f/9//3//f/9//3//f/5//3//f/9//3/fe7ZWlFK9d/9/33/ff/9/qhh4Uv9//3//f9ha6iAjBGUMRQzJHFVO/3//f/9//3//f/9//3//f/9//3//f/9//3//f/9//3//f/9//3//f/9//3//f/9//3//f/9//3//f/9//3//f/9//3//f/9//3//f/9//3//f/9//3//f/9//3//f/9//3/fe/9//3//f/5//3//f/9//3//f957/3//f/9//3//f/9//3//f/9//3//f/9//3//f/9//3//f/9//3//f/9//3//f/9//3//f/9//3//f/9//3//f/9//3//f/9//3//f/9//3//f/9//3//f/9//3//f/9//3//f/9//3//f/9//3//f/9//3//f/9//3//f/9//3//f/9//3//f/9/AAD/f/9//3//f/9//3//f/9//3//f/9//3//f/9//3//f/9//3//f/9//3//f/9//3//f/9//3//f/9//3//f/9//3//f/9//3//f/9//3//f/5//3//f/9/3nv/f/9//39+c1ZOkDX6Yv9//3//f/9//3/fe99/+mKoFPpe33v/f/9//3//f/9//3//f/9//3//f/9//3//f/9//3//f/9//n//f/9//3/ff/9/v3t7b513/3+9d/9//3/ffwQAHmfff39zbzEkCE0pG2e/e/9/80EMJd97/3//f/9//n//f/9//3//f/9//3//f/9//3//f/9//3//f/9//3//f/9//3//f/9//3//f/9//3//f/9//3//f/9//3//f/9//3//f/9//3//f/9//3//f/9//3//f/9//3//f/9//3//f957/3//f/9//3//f/9//3//f/9//3//f/9//3//f/9//3//f/9//3//f/9//3//f/9//3//f/9//3//f/9//3//f/9//3//f/9//3//f/9//3//f/9//3//f/9//3//f/9//3//f/9//3//f/9//3//f/9//3//f/9//3//f/9//3//f/9//3//f/9//3//f/9//3//fwAA/3//f/9//3//f/9//3//f/9//3//f/9//3//f/9//3//f/9//3//f/9//3//f/9//3//f/9//3//f/9//3//f/9//3//f/9//3//f/9//3//f/9//3+9d/9//3/ee/9/2VpuLRpj/3//f997/3//f/9/vnf/f/9/rzUsJd9/33//f/9//3//f/9//3//f/9//3//f/9//3//f/9//3//f/9//3//f/9//3/fe99//3//f/9//3//f/9/mFIwLf9/n3dvMagYE0K/e/9//3/ff35zyRiXUt9//3/fe/9//3//f/9//3//f/9//3//f/9//3//f/9//3//f/9//3//f/9//3//f/9//3//f/9//3//f/9//3//f/9//3//f/9//3/+f/9//3//f/9//3//f/9//3//f/9//3//f/9//3//f/9//3//f/9//3//f/9//3//f/9//3//f/9//3//f/9//3//f/9//3//f/9//3//f/9//3//f/9//3//f/9//3//f/9//3//f/9//3//f/9//3//f/9//3//f/9//3//f/9//3//f/9//3//f/9//3//f/9//3//f/9//3//f/9//3//f/9//3//f/9//3//f/9//38AAP9//3//f/9//3//f/9//3//f/9//3//f/9//3//f/9//3//f/9//3//f/9//3//f/9//3//f/9//3//f/9//3//f/9//3//f/9//3//f/9//3/+f/9//3//f/9//3/fe6818T3/f/9//3//f/9/3nv/f/9/33u+d997KyV1Tt97/3//f/9//3//f/9//3//f/9//3//f/9//3//f/9//3/ee/9//3//f/9/33u+d/9//3+9e/9//3/ff8scP2sfa4kUCyG3Vv9//3/ff/9//3//fxNGqBR9b/9/3nv/f/5//3//f/9//3//f/9//3//f/9//3//f/9//3//f/9//3//f/9//3//f/9//3//f/9//3//f/9//3//f/9//3//f/9//3//f/9//3//f/9//3//f/9/33vff/9//3//f/9//3//f/9//3/ee/9//3//f/9//3//f/9//3//f/9//3//f/9//3//f/9//3//f/9//3//f/9//3//f/9//3//f/9//3//f/9//3//f/9//3//f/9//3//f/9//3//f/9//3//f/9//3//f/9//3//f/9//3//f/9//3//f/9//3//f/9//3//f/9//3//f/9//3//f/9/AAD/f/9//3//f/9//3//f/9//3//f/9//3//f/9//3//f/9//3//f/9//3//f/9//3//f/9//3//f/9//3//f/9//3//f/9//3//f/9//3//f/9//3//f/9//3/ff/9/dE4qJTtn/3/fe/9//3//f/9//3//f/9/33//f/liCiV9c/9//3//f/9//3//f/9//3//f/9//3//f/9//3//f/9//3//f/9/vnf/f99//3//f/9/vHf/f/9/HGOKFD9rMClvMVxr/3//f/9/33vfe/9//39+c0UME0b/f99//3/+f/9//3//f/9//3//f/9//3//f/9//3//f/9//3//f/9//3//f/9//3//f/9//3//f/9//3//f/9//3//f/9//3//f/9//3/fe/9//3//f/9//3/ff/9//3//f/9//3/fe/9/33v/f/9//3//f/9//3//f/9//3//f/9//3//f/9//3//f/9//3//f/9//3//f/9//3//f/9//3//f/9//3//f/9//3//f/9//3//f/9//3//f/9//3//f/9//3//f/9//3//f/9//3//f/9//3//f/9//3//f/9//3//f/9//3//f/9//3//f/9//3//f/9//3//fwAA/3//f/9//3//f/9//3//f/9//3//f/9//3//f/9//3//f/9//3//f/9//3//f/9//3//f/9//3//f/9//3//f/9//3//f/9//3//f/9//3//f/9//3//f997/3+/dysp0Dn/f/9/33//f/9//n//f/5//3//f/9/vnv/fxJCEka+d/9//3//f/9//3//f/9//3//f/9//3//f/9//3//f/9//3++d513vnv/f/9//3//f/9//3//fxVGtD3WPZM1fm+/e997/3//f/9//3//f/9//3+PNQoh33v/f/9//3//f/9//3//f/9//3//f/9//3//f/9//3//f/9//3//f/9//3//f/9//3//f/9//3//f/9//3//f/9//3//f/9/3nv/f/9//3//f/9//3//f/9//3//f/9/33v/f/9//3//f/9/33vfe/9//3//f/9//3//f/9//3//f/9//3//f/9//3//f/9//3//f/9//3//f/9//3//f/9//3//f/9//3//f/9//3//f/9//3//f/9//3//f/9//3//f/9//3//f/9//3//f/9//3//f/9//3//f/9//3//f/9//3//f/9//3//f/9//3//f/9//3//f/9//38AAP9//3//f/9//3//f/9//3//f/9//3//f/9//3//f/9//3//f/9//3//f/9//3//f/9//3//f/9//3//f/9//3//f/9//3//f/9//3//f/9//n//f/9//3//f/9/PGuvNTtn/3//f/9//3/fe/9//3//f/9//3//f/9/33//f681t1rff/9/33v/f/9//3//f/9//3//f/9//3//f/9//3//f51znXO+d/9//3//f/9//3//f/9/Xm9wMfZB10Ffb/9//3//f/9/m3Pee/9//3//f/9/PGsrJVtr/3//f/9//3//f/9//3//f/9//3//f/9//3//f/9//3//f/9//3//f/9//3//f/9//3//f/9//3//f/9//3//f/9//3//f/9//3//f/9//3++d51zXG91ThFCbTFsLSsljTHwPXROW2v/f/9/vnf/f/9//3//f/9//3//f/9//3//f/9//3//f/9//3//f/9//3//f/9//3//f/9//3//f/9//3//f/9//3//f/9//3//f/9//3//f/9//3//f/9//3//f/9//3//f/9//3//f/9//3//f/9//3//f/9//3//f/9//3//f/9//3//f/9//3//f/9//3//f/9/AAD/f/9//3//f/9//3//f/9//3//f/9//3//f/9//3//f/9//3//f/9//3//f/9//3//f/9//3//f/9//3//f/9//3//f/9//3//f/9//3//f/9//3//f/9//3/fe48xsDW/e99733v/f99//3//f/9//3//f/9/33v/f/9//38aY44xfW//f997/3//f753/3//f/9//3//f/9//3//f/9/v3s6Zztr/3//f/9//3//f/9//3/ffxRG7CAPJZxW/3/fe/9/3nv+f/9//3/ee/9/33v/f997M0aWUt9//3//f/9//3//f/9//3//f/9//3//f/9//3//f/9//3//f/9//3//f/9//3//f/9//3//f/9//3//f/9//3//f/9//3//f997fG86Z7ZWdE7xQdA9M0oyRvE9t1aWVpZWzzmNMSolfG//f/9//3//f957/3//f/9//3//f/9//3//f/9//3//f/9//3//f/9//3//f/9//3//f/9//3//f/9//3//f/9//3//f/9//3//f/9//3//f/9//3//f/9//3//f/9//3//f/9//3//f/9//3//f/9//3//f/9//3//f/9//3//f/9//3//f/9//3//f/9//3//fwAA/3//f/9//3//f/9//3//f/9//3//f/9//3//f/9//3//f/9//3//f/9//3//f/9//3//f/9//3//f/9//3//f/9//3//f/9//3//f/9//3//f/9//3//f/9/fnMEBPti/3//f/9/v3v/f/9//3//f/9//3//f/9/33v/f/9/n3duMRNG/3//f/9//3//f/9//3/fe/9//3//f/9//3//f7dWO2ffe/9//3//f/9//3//f/9/nnNvMRZKFkafe99//3//f/9//3//f/9//3//f/9//3//f3ZSrzX/f/9//3//f917/3//f/9/33v/f/9//3//f/9/33v/f/9//3//f957/3//f/9//3//f/9//3/fe/9//3//f/9/vXd7b7VWlVIyRjJGdFJba997/3//f/9//3//f/9//3/fe/9/nnMzRukgv3v/f/9//3//f957/3//f/9//3//f/9//3//f/9//3//f/9//3//f/9//3//f/9//3//f/9//3//f/9//3//f/9//3//f/9//3//f/9//3//f/9//3//f/9//3//f/9//3//f/9//3//f/9//3//f/9//3//f/9//3//f/9//3//f/9//3//f/9//3//f/9//38AAP9//3//f/9//3//f/9//3//f/9//3//f/9//3//f/9//3//f/9//3//f/9//3//f/9//3//f/9//3//f/9//3//f/9//3//f/9//3//f/9//3+9d/9//3+fczRGTi2fd/9//3/ff/9/339ca3ZSVEqOMbA5NEY8a99//3/fe/9/+l7KHDxr33v/f/9//3//f/9//3//f/9//3+dc/9/11r5Xnxv33v/f/9//3//f/9/33//f/tiyhwuKdxe33//f/9//3//f/9//n/+f/5//3//f/9/33v4Xgkhvnf/f/9//3//f/9/33v/f/9//3//f/9//3+/d55z/3/fe997/3//f/9/vXf/f997/3//f997/3+ed51z33t0TtZatlaVUr13vnffe/9//3//f/9//3//f/9//3//f/9//3/ff/9/O2crJf9//3/fe/9//3//f/9//3//f/9//3//f/9//3//f/9//3//f/9//3//f/9//3//f/9//3//f/9//3//f/9//3//f/9//3//f/9//3//f/9//3//f/9//3//f/9//3//f/9//3//f/9//3//f/9//3//f/9//3//f/9//3//f/9//3//f/9//3//f/9//3//f/9/AAD/f/9//3//f/9//3//f/9//3//f/9//3//f/9//3//f/9//3//f/9//3//f/9//3//f/9//3//f/9//3//f/9//3//f/9//3//f/9//3//f/9//3//f797/39OLdM9/3/fe35v2V7yQSwphxTqINE5jzULJa81sDnJHOoguVr/f/9/80HzQf9/33vfe/9/33v/f/9//3//f/9//38ZY/FBnnffe/9//3//f/9//3//f/9/n3cMIYgUV07/f/9/33//f/9//3//f/9//n//f/9//3//f/9/nXPpIHxv/3//f/9//3//f/9//3/fe/9//39da/JB6iAsJX1v/3//f99//3/fe/9//3//f99/33+/d/pi8kGWUt97nXP/f/9//3//f/9//3//f/9//3//f/9//3//f/9/33//f/9/v3f/f9leyRz/f/9//3//f/9//3//f/9//3//f/9//3//f/9//3//f/9//3//f/9//3//f/9//3//f/9//3//f/9//3//f/9//3//f/9//3//f/9//3//f/9//3//f/9//3//f/9//3//f/9//3//f/9//3//f/9//3//f/9//3//f/9//3//f/9//3//f/9//3//f/9//3//fwAA/3//f/9//3//f/9//3//f/9//3//f/9//3//f/9//3//f/9//3//f/9//3//f/9//3//f/9//3//f/9//3//f/9//3//f/9//3//f/5//3//f/9//3//f39zkTUdY99/VkqwNQshjzXZWr93v3vff35z/3//f59zG2M0RiwlDCU+a5930z2fc/9//3//f/9//3//f997/3//f5538T3YXv9//3//f/9//3//f/9//3/ff797AwAuKZ9333//f/9//3//f/9//3/+f/9//n//f/9//3//f/9/0Dk7a/9//3//f/9//3//f/9//3/ff9peqRQtJQwlyRiPNZ9z/3//f99/33++d1xrG2cbZ7haNEYkBGYQ6RwzRr9733vfe/9//3//f997/3//f/9//3//f/9//3//f/9//3//f797339NKSwpv3v/f/9//3/ee/9//3//f/9//3//f/9//3//f/9//3//f/9//3//f/9//3//f/9//3//f/9//3//f/9//3//f/9//3//f/9//3//f/9//3//f/9//3//f/9//3//f/9//3//f/9//3//f/9//3//f/9//3//f/9//3//f/9//3//f/9//3//f/9//3//f/9//38AAP9//3//f/9//3//f/9//3//f/9//3//f/9//3//f/9//3//f/9//3//f/9//3//f/9//3//f/9//3//f/9//3//f/9//3//f/9//3//f/9//3//f/9//39eb9xe3F70QW4xVU5ca793/3//f/9//3//f797/3//f/9//399c9E9FUZXTjZKFEb/f/9/33v/f/9//3//f95733+vNfle/3//f/9//3//f/9//3//f/9//3/bXiYI80H/f797/3/ff/9//3//f/9//3//f/9//3//f/9//3//fzpn11r/f/9//3//f/9/v3f/f/9/eFLLHMoYHGP/fxxjLSnaXv9/v3u2Vtda+V6WUv9/n3eYVgwlFEb7Yhtn8kHYWv9//3//f/9//3//f/9//3//f/9//3//f/9//3//f/9//3//f9hayRi4Vt97/3//f/9//3//f/9//3//f/9//3//f/9//3//f/9//3//f/9//3//f/9//3//f/9//3//f/9//3//f/9//3//f/9//3//f/9//3//f/9//3//f/9//3//f/9//3//f/9//3//f/9//3//f/9//3//f/9//3//f/9//3//f/9//3//f/9//3//f/9//3//f/9/AAD/f/9//3//f/9//3//f/9//3//f/9//3//f/9//3//f/9//3//f/9//3//f/9//3//f/9//3//f/9//3//f/9//3//f/9//3//f/9//3//f/9//3/fe/9/2l4WRu4g0z0bY99//3//f/9//3/fe99//3//f/9/33//f/9/v3vff7paFUZwMbE5fm//f997/3//f/9/vnvfe885GmO/d/9//3//f/9//3/+f/9//3//f39zihTLHD1r/3//f/9/3Xv/f/9//3//f/9//3//f/9//3//f997/3++d1NO3nv/f753/3+/d/9//3+YVusgkTW/e/9/33+fdy0pTilVSrhafW98b/9//3//f1ZOkTWxOZ93/3//f9E5JAT/f79333vfe/9//3//f/9//n/+f/9//3//f/9//3/ff/9/33vRPQsh33/fe/9/33v/f/9//3//f/9//3//f/9//3//f/9//3//f/9//3//f/9//3//f/9//3//f/9//3//f/9//3//f/9//3//f/9//3//f/9//3//f/9//3//f/9//3//f/9//3//f/9//3//f/9//3//f/9//3//f/9//3//f/9//3//f/9//3//f/9//3//f/9//3//fwAA/3//f/9//3//f/9//3//f/9//3//f/9//3//f/9//3//f/9//3//f/9//3//f/9//3//f/9//3//f/9//3//f/9//3//f/9//3//f/9//3//f757/3+fd8ocaRAXRr97/3//f/9/33v/f/9//3//f/9/vnf/f/9//3//f/9//3//f7979EGyORNC/3//f/9//3+9d/9/8D34Xv9//3+/d/9//3//f/9//3//f/9/338VRgQAFkr/f/9//n/9f/5//3//f/9//3//f/9//3//f/9//3//f/9/33vwQf9//3//f/9//3//f/tiTi0uKf1i3F71QbM5214UQmcQVk7/f/9/33v/f/9/FEYMJVdO/3//f99733/ZWgMAnnP/f997/3//f/9//3//f/9//3//f/9//3//f/9//3//fxljTCl2Tv9/33//f/9//3//f/9//3//f/9//3//f/9//3//f/9//3//f/9//3//f/9//3//f/9//3//f/9//3//f/9//3//f/9//3//f/9//3//f/9//3//f/9//3//f/9//3//f/9//3//f/9//3//f/9//3//f/9//3//f/9//3//f/9//3//f/9//3//f/9//3//f/9//38AAP9//3//f/9//3//f/9//3//f/9//3//f/9//3//f/9//3//f/9//3//f/9//3//f/9//3//f/9//3//f/9//3//f/9//3//f/9//3//f/9/vnf/f7970TlPLZpW33//f/9//3//f/9//3//f997/3//f/9//3//f/9//3//f/9/v3v/f39zqRSpGP9/n3f/f99//38RQlNO33v/f55z/3/ff/9//3//f/5//3/fe797cDENJXdS/3/fe/9//X/+f/9//3//f/9//3//f/9//3//f/9/33//f35z8T3/f997/3//f/9/+l4lCIgU0jn0QftiX29fb/9/v3frHDVK33vfe/9//38cZ4gUE0Kfc99/33v/f797/3+pGPI9/3//f/9//3//f/9//3//f/9//3//f/9//3/fe/9//38yRisl/3//f797/3//f/9//3//f/9//3//f/9//3//f/9//3//f/9//3//f/9//3//f/9//3//f/9//3//f/9//3//f/9//3//f/9//3//f/9//3//f/9//3//f/9//3//f/9//3//f/9//3//f/9//3//f/9//3//f/9//3//f/9//3//f/9//3//f/9//3//f/9//3//f/9/AAD/f/9//3//f/9//3//f/9//3//f/9//3//f/9//3//f/9//3//f/9//3//f/9//3//f/9//3//f/9//3//f/9//3/ee/9//3//f/9//3//f99733uRNRVGmVZeb/9/v3f/f/9//3//f/9//3//f/9//3//f/9//3//f/9//3//f/9/33v/f9peRww3Sv9//3//f44x+WL/f/9/33v/f/9//3//f9x3/X//f/9//382SkgMkjX/f/9//3//f/9//3//f/9//3//f/9//3//f99//3//f997/3//fxRG3389a1dOkTVwMQwhqhgVRv9//3//f99//3//f/9/NEZnEP9//3//f99/sjlwMX5z/3/+e/9/vXf/f99/DSXaXv9//3//f/9//3//f/9//3//f/9//3//f/9//3//fxtnqBTyQf9//3//f/9//3//f/9//3//f/9//3//f/9//3//f/9//3//f/9//3//f/9//3//f/9//3//f/9//3//f/9//3//f/9//3//f/9//3//f/9//3//f/9//3//f/9//3//f/9//3//f/9//3//f/9//3//f/9//3//f/9//3//f/9//3//f/9//3//f/9//3//f/9//3//fwAA/3//f/9//3//f/9//3//f/9//3//f/9//3//f/9//3//f/9//3//f/9//3//f/9//3//f/9//3//f/9//3//f/9//3//f/9//3//f99/33/ff1ZOFUY+azZK33//f/9//3//f/9//3//f/9//3//f/9//3//f/9//3//f/9//3//f/9//3//f5I1KQw/a79/sjlVSr53/3//f/9//3/ff55z/3/+f/5//n//f99/ihSLGB5n33//f/9//3/ff/9//n/+f/9//3//f/9//3//f/9/33//fz1nFUYlCA0lkDGaVn9z9UGSNblW/3+/e99733//f/9//3//fzxryhzZXr97v3f7XqsYmFbff/9//n/9f/5//3//f1dOTi3/f/9//3//f/9//3//f/9//n//f/9//3+/d/9/n3eQNbA133//f/9//3//f/9//3//f/9//3//f/9//3//f/9//3//f/9//3//f/9//3//f/9//3//f/9//3//f/9//3//f/9//3//f/9//3//f/9//3//f/9//3//f/9//3//f/9//3//f/9//3//f/9//3//f/9//3//f/9//3//f/9//3//f/9//3//f/9//3//f/9//3//f/9//38AAP9//3//f/9//3//f/9//3//f/9//3//f/9//3//f/9//3//f/9//3//f/9//3//f/9//3//f/9//3//f/9//3//f/9//3/ee/9//3//f/9/2VrKHPxi/3/SPfti/3/fe/9//3//f/9//3//f/9//3//f/9//3//f/9//3//f/9//3//f/9/33+/e80cOEr9YvRBfnP/f/9/3n//f/9//3//f/9//n/+f/9//3+fc0gMDyX/f99//3//f/9//3//f/9//3//f/9//3/ff793O2cSQkwphxBNKZhW0Tn/f/9//39fb6oUNkrff/9//3//f/9//3//f/9//3//f28x0T3/f9970z2rGP9//3//f/1//X//f997/3+fd2YM33v/f/9//3//f/9//3//f/9//3/fe/9//3//f7laDCUbZ/9//3//f/9//3//f/9//3//f/9//3//f/9//3//f/9//3//f/9//3//f/9//3//f/9//3//f/9//3//f/9//3//f/9//3//f/9//3//f/9//3//f/9//3//f/9//3//f/9//3//f/9//3//f/9//3//f/9//3//f/9//3//f/9//3//f/9//3//f/9//3//f/9//3//f/9/AAD/f/9//3//f/9//3//f/9//3//f/9//3//f/9//3//f/9//3//f/9//3//f/9//3//f/9//3//f/9//3//f/9//3//f/9//3//f/9//3/ff48xbzF/c/9/sTXSOd97VEq+d/9//3//f/9//3//f/9//3//f/9//3//f/9//3//f917/3//f797/38vKWkQFUbff/9/33//f713/3//f/9//3//f957/3//f99/FUYnCNU933//f/9/3nvfe/9/33//f/9/33s8axJCTC1LKW0xU0pbaztn/3+/d00tv3e/e797qhhHDJ9333/ff/9//3//f/9/3nv/f99//3/ROdI933s8ZyYE0zn/f/9//3/9f/1//3/fe/9/v3uoGH1z/3//f/9//3//f/9//3//f/9//3//f997fm/KHNE5/3/fe/9//3//f/9//3//f/9//3//f/9//3//f/9//3//f/9//3//f/9//3//f/9//3//f/9//3//f/9//3//f/9//3//f/9//3//f/9//3//f/9//3//f/9//3//f/9//3//f/9//3//f/9//3//f/9//3//f/9//3//f/9//3//f/9//3//f/9//3//f/9//3//f/9//3//fwAA/3//f/9//3//f/9//3//f/9//3//f/9//3//f/9//3//f/9//3//f/9//3//f/9//3//f/9//3//f/9//3//f/9//3//f/9//3/fe/9/t1ZNLTxn/3//f7lWuVrffzNG33v/f/9//3//f/9//3//f/9//3//f/9//3//f/9//3//f/9/33v/f797cTHMIDZKn3fff997/3//f/9//3//f/9//3//f/9//3+/e+wgaRDff997/3/fe/9//3+ed9haNUoMJagUKyUSRvhevnf/f/9//3//f997O2ePNd97/38URgQE+2L/f793/3//f997/3/+f/5//3//f997l1I0Rv9/80GpFD5n/3//f/9//n//f/9//3//f997hxR8b/9//3//f/9//3//f/9//3//f/9/33v/f/pesTl+c/9/33v/f/9//3//f/9//3//f/9//3//f/9//3//f/9//3//f/9//3//f/9//3//f/9//3//f/9//3//f/9//3//f/9//3//f/9//3//f/9//3//f/9//3//f/9//3//f/9//3//f/9//3//f/9//3//f/9//3//f/9//3//f/9//3//f/9//3//f/9//3//f/9//3//f/9//38AAP9//3//f/9//3//f/9//3//f/9//3//f/9//3//f/9//3//f/9//3//f/9//3//f/9//3//f/9//3//f/9//3/+f/9/33v/f997/3/fe00pTCn/f/9/33/ZXjxruFb6Yt97/3//f/9//3//f/9//3//f/9//3//f/9//3//f/9//3+9d/9/339WTvxi1D38YvNBv3f/f/9//3//f717/3//f/9//3//f997HGdIDJI1n3efd/9/2F6VUm0xhhAsJfRBFUa5Wr9333vfe957/3/ee/9//3/ff9haTSm/d/teRQh2Uv9/33+/e/9//3//f/9//3/+f/9//3//f11rVk6/e+sgV07ff997/3/+f/9//n//f/9//3//f0QIGWP/f/9//3//f/9//3//f/9//3//f/9/XWtmDLA5v3e/d/9//3//f/9//3//f/9//3//f/9//3//f/9//3//f/9//3//f/9//3//f/9//3//f/9//3//f/9//3//f/9//3//f/9//3//f/9//3//f/9//3//f/9//3//f/9//3//f/9//3//f/9//3//f/9//3//f/9//3//f/9//3//f/9//3//f/9//3//f/9//3//f/9//3//f/9/AAD/f/9//3//f/9//3//f/9//3//f/9//3//f/9//3//f/9//3//f/9//3//f/9//3//f/9//3//f/9//3//f/9//3//f/9/33v/f/9/2V4sKZZS/3//f7932VpNLckY2V7/f/9//3//f/9//3//f/9//3//f/9//3//f/9//3//f/9/vnf/f3ZO80Ffb3Ax/GL0QRxn/3/fe/9//3//f/9//3+/e/9//3//f/RBJwiTNdxeTy2HEAIACiUyRpZSXW//f997/3//f/9//3//f/9//3//f713/39db48x/39vMSQI/3/fe/9//3+dc/9//3//f/9//3//f/9//3//f7lWVk5nDD1nn3f/f/9//3//f/9//3//f/9//39LKVNK/3//f/9//3//f/9//3//f/9//3//f7hWqBhda/9//3//f/9//3//f/9//3//f/9//3//f/9//3//f/9//3//f/9//3//f/9//3//f/9//3//f/9//3//f/9//3//f/9//3//f/9//3//f/9//3//f/9//3//f/9//3//f/9//3//f/9//3//f/9//3//f/9//3//f/9//3//f/9//3//f/9//3//f/9//3//f/9//3//f/9//3//fwAA/3//f/9//3//f/9//3//f/9//3//f/9//3//f/9//3//f/9//3//f/9//3//f/9//3//f/9//3//f/9//3//f/9//n//f997/3+/d9E9E0b/f/9/33v/f99/hxCoGH1v/3//f/9//3//f/9//3//f/9//3//f/9//3//f/9//3//f/9/VU5NLd9//39QMdte214VRr97/3/ff/9//3/fe/9//3+/e/xi216rGCcI7iAuKescNEaed1xv/3//f/9/33//f/9//3/fe/9//n/9e/5//n//f/9/uVqyOV9vyxzyPd9//3//f997/3//f/9//n/+f/5//3//f997/389Z7E1kTV/c/9//3//f/9//3//f/9//3/ee/9/GWNMKf9//3//f/9//3//f/9//3//f/9/PGuoGI8xv3v/f/9//3//f/9//3//f/9//3//f/9//3//f/9//3//f/9//3//f/9//3//f/9//3//f/9//3//f/9//3//f/9//3//f/9//3//f/9//3//f/9//3//f/9//3//f/9//3//f/9//3//f/9//3//f/9//3//f/9//3//f/9//3//f/9//3//f/9//3//f/9//3//f/9//3//f/9//38AAP9//3//f/9//3//f/9//3//f/9//3//f/9//3//f/9//3//f/9//3//f/9//3//f/9//3//f/9//3//f/9//3//f/9//3//f/9/+l4sKfpe/3/fe/9//3/fe/piG2e/e/9//3//f/9//3//f/9//3//f/9//3//f/9//3//f997/392Uk4tf2/ff/9/cTU4Tr97cTFfb79733//f793v3fZXo8xyxwGBKwcKAisGF9v/3//f/9//3//f/9//3//f/9//3//f/9//3//f/9//n//f/9//3//f7la9kHVPVAtn3fee/9//3//f/9//3//f/9//n//f/9//3//f/9/V06JFC4p/3//f/9/33v/f/9//3//f/9//3//f/9/zzn/f/9/33v/f/9//3//f/9/33//fxRGqRj6Yv9//3/ff/9//3//f/9//3//f/9//3//f/9//3//f/9//3//f/9//3//f/9//3//f/9//3//f/9//3//f/9//3//f/9//3//f/9//3//f/9//3//f/9//3//f/9//3//f/9//3//f/9//3//f/9//3//f/9//3//f/9//3//f/9//3//f/9//3//f/9//3//f/9//3//f/9//3//f/9/AAD/f/9//3//f/9//3//f/9//3//f/9//3//f/9//3//f/9//3//f/9//3//f/9//3//f/9//3//f/9//3//f/9/3nv/f/9//3/ffzRGTSmfd/9//3//f/9//3+/e797/3//f/9//3//f/9//3//f/9//3//f/9//3//f/9//3//f1ZO6yBeb/9/33//f7takjW/f5taH2c/a5hW80HJGGYQZQzJGBVGP2sYRosUcjH/f99//3//f/9//3//f/9//3//f/9//3//f/5//n/+f/5//n//f/9//382SnIxMi1YTr93/3//f/9//3//f/9//3/+f/5//3//f/9//3//f9M9aBAURv9//3//f/9//3//f/9//3//f/9//3//f24x33v/f/9//3/ee/9//3//f/9/fm+PMdI9v3v/f/9//3//f/9//3//f/9//3//f/9//3//f/9//3//f/9//3//f/9//3//f/9//3//f/9//3//f/9//3//f/9//3//f/9//3//f/9//3//f/9//3//f/9//3//f/9//3//f/9//3//f/9//3//f/9//3//f/9//3//f/9//3//f/9//3//f/9//3//f/9//3//f/9//3//f/9//3//fwAA/3//f/9//3//f/9//3//f/9//3//f/9//3//f/9//3//f/9//3//f/9//3//f/9//3//f/9//3//f/9//3//f/9//3//f/9/339vLdI9/3//f/9//3//f/9//3//f/9//3//f/9//3//f/9//3//f/9//3//f793/3//f793uFpvMR1n/39fb/9/v3seZw4lvFoXRowYBgRpEAwh8kG3Vp53/3//f19vzxxqENxev3v/f/9//3//f/9//3//f/9//3//f/9//n//f/5//3//f/9//3//f/9/0z3vJDItX2//f/9//3//f/9//3//f/9//3//f/9//3//f/9/33sNIYkUHGf/f/9//3//f/9//3//f/9//3//f/9/33tuMZ93/3//f/9//3//f/9//3/ff1ZOqRj7Yv9//3//f/9//3//f/9//3//f/9//3//f/9//3//f/9//3//f/9//3//f/9//3//f/9//3//f/9//3//f/9//3//f/9//3//f/9//3//f/9//3//f/9//3//f/9//3//f/9//3//f/9//3//f/9//3//f/9//3//f/9//3//f/9//3//f/9//3//f/9//3//f/9//3//f/9//3//f/9//38AAP9//3//f/9//3//f/9//3//f/9//3//f/9//3//f/9//3//f/9//3//f/9//3//f/9//3//f/9//3//f/9//3/+f/9/33v/fz1rLim5Vv9//3//f/9//n//f/9//3/fe/9//3//f/9//3//f/9//3//f/9/33//f/9/33uYVtI9n3f/f5933389Z1dOV04GBIsU9kGUNfZBn3f/f99733v/f/9/f3N7Uq4cECmfd/9//3//f/9//3//f/9//3//f/9//3/+f/5//n//f/5//3//f/9/v3fffy4l7iD2Qd9//3//f/9//3//f/9//3//f/5//3/+f/9//3//fz5rSAxpEL97/3//f/5//3//f/9//3//f/9//3//f/9/Ti2fc/9//3//f/9//3//f99733stKQwhf3P/f99//3//f/9//3//f/9//3//f/9//3//f/9//3//f/9//3//f/9//3//f/9//3//f/9//3//f/9//3//f/9//3//f/9//3//f/9//3//f/9//3//f/9//3//f/9//3//f/9//3//f/9//3//f/9//3//f/9//3//f/9//3//f/9//3//f/9//3//f/9//3//f/9//3//f/9//3//f/9/AAD/f/9//3//f/9//3//f/9//3//f/9//3//f/9//3//f/9//3//f/9//3//f/9//3//f/9//3//f/9//3//f/9//3/+f/9//38VRi4pn3fff/9//3//f/5//3//f/9//3//f/9//3//f/9//3//f/9//3/ff/9//3/fe5lWeFJfbz5rNkrzQS0pJAjROXhSBADcXp93/mbUPZ93/3//f/9//3//f99/90EyKdY9v3vfe/9//n//f/9//3//f/9//3//f/9//3//f/9//3//f/9//3//f997n3eJFA4lHmf/f/9//3//f/9//3//f/9//3//f/9//3//f/9//3+6WgYE7SD/f/9//n//f/5//3//f/9//3//f/9//3//f04tPWv/f713/3//f/9//3//f/piLSV4Uv9//3//f/9//3//f/9//3//f/9//3//f/9//3//f/9//3//f/9//3//f/9//3//f/9//3//f/9//3//f/9//3//f/9//3//f/9//3//f/9//3//f/9//3//f/9//3//f/9//3//f/9//3//f/9//3//f/9//3//f/9//3//f/9//3//f/9//3//f/9//3//f/9//3//f/9//3//f/9//3//fwAA/3//f/9//3//f/9//3//f/9//3//f/9//3//f/9//3//f/9//3//f/9//3//f/9//3//f/9//3//f/9//3//f/5//n//f797qhiRNf9//3//f/9//n//f/9//3//f/9//3/+f957/3//f/9//3//f997/3+/e/xi9EENJcsckTGqGAwlTS1USjtnfnO/exRGP2v/f597Fkb7Yv9//3//f713/38eZ4wUSwz4Rb97/3/+f/1//n//f/9//3/+f/9//n//f/9//3//f/9//3//f997/3//fxtjBASQNb97/3/fe/9//3//f/9//3//f/9//3//f/9//3//f99/9UFJDJE1/3//f/9//X/+f997/3//f/9//n//f/9/338NJT1n/3/ee/9//3/ee/9/XW8sJS4pn3fff/9//3//f/9//n//f/9//3//f/9//3//f/9//3//f/9//3//f/9//3//f/9//3//f/9//3//f/9//3//f/9//3//f/9//3//f/9//3//f/9//3//f/9//3//f/9//3//f/9//3//f/9//3//f/9//3//f/9//3//f/9//3//f/9//3//f/9//3//f/9//3//f/9//3//f/9//3//f/9//38AAP9//3//f/9//3//f/9//3//f/9//3//f/9//3//f/9//3//f/9//3//f/9//3//f/9//3//f/9//3//f/9//3/+f/5//39db0cMmVb/f/9//3//f/9//n//f/9//3/ff/9//3//f/9//3//f793XW+4WphWbzEmCKoUcTEWRnlSXm//f/9//3//f753/38LIZlWv3u/e1hO0j19b/9//3//f997FkaVObc5fFa/d/9//n/9f/5//3//f/9//3/+f/9//3//f/9//3//f/9//3//f/9//3/xPSMEllL/f/9//3//f/9//3//f/9//3//f/9//n//f/9//3+/d1EtzBw2St9//3/+f/5//n//f/9//3//f/9//n//f793Lilfb/9//3//f/9//3//f5ZShxAURt9/33//f/9//3//f/5//3//f/9//3//f/9//3//f/9//3//f/9//3//f/9//3//f/9//3//f/9//3//f/9//3//f/9//3//f/9//3//f/9//3//f/9//3//f/9//3//f/9//3//f/9//3//f/9//3//f/9//3//f/9//3//f/9//3//f/9//3//f/9//3//f/9//3//f/9//3//f/9//3//f/9/AAD/f/9//3//f/9//3//f/9//3//f/9//3//f/9//3//f/9//3//f/9//3//f/9//3//f/9//3//f/9//3//f/9//3//f997PGeIEL9733vff/9//3/+f/5//3//f/9//3//f/9//3//f753GmMTRpAx0jmSNS4p0z0+a99/v3v/f/9/33/ff/9/33v/f997E0b0Qf9/33+fd5A1PGffe99//3/ffy8p1j10Nd1e33//f/5//X/+f/5//3//f/5//n//f/9//3//f/9//3//f/9//3//f99/6yBFCH1vvnv/f/9//3//f/9//3//f/9//3//f/5//3//f99/n3ftIC8pV06/d/9//n/9f/9//3//f/9//3//f/9/3nu/e04pv3f/f/9//3//f/9/fnMURrE5HGf/f/9//3//f/9//3//f/9//3//f/9//3//f/9//3//f/9//3//f/9//3//f/9//3//f/9//3//f/9//3//f/9//3//f/9//3//f/9//3//f/9//3//f/9//3//f/9//3//f/9//3//f/9//3//f/9//3//f/9//3//f/9//3//f/9//3//f/9//3//f/9//3//f/9//3//f/9//3//f/9//3//fwAA/3//f/9//3//f/9//3//f/9//3//f/9//3//f/9//3//f/9//3//f/9//3//f/9//3//f/9//3//f/9//3//f/9//3//f9E9qRSfd99//3//f/9//3//f/9//3//f/9//3/9f/9//3+/d5E1FkYXRllOF0Z6Un9z/3//f/9//3//f/9//3//f/9/33//f/NBFUb/f99/338VRlZK/3/fe/9/eVI3ShdGcTF/c/9//3//f/9//3/+f/9//3//f/5//3//f/9//3//f/9//3//f/9//38/aycIDiWfc/9//n//f/9//3//f/9//3//f/9//3//f/9//3//f9tekzX1QRxj/3//f/9//3//f/9//3//f957/3//f997fW/KHJ93/3/+f/9//3//f1dOTinaXv9//3//f/9//3//f/9/3nv/f/9//3//f/9//3//f/9//3//f/9//3//f/9//3//f/9//3//f/9//3//f/9//3//f/9//3//f/9//3//f/9//3//f/9//3//f/9//3//f/9//3//f/9//3//f/9//3//f/9//3//f/9//3//f/9//3//f/9//3//f/9//3//f/9//3//f/9//3//f/9//3//f/9//38AAP9//3//f/9//3//f/9//3//f/9//3//f/9//3//f/9//3//f/9//3//f/9//3//f/9//3//f/9//3//f/9//3//f/9/v3tuMQsl/3//f/9//3//f/9//3//f/9//3//f/5/3Hfde/9//39fb1lOWk6MFIwUMCk3SjVK0DnQOZVS+V48Z31vv3e/e/9//3+ZVrM5/3//f/9/eFL1Qb97/3/ffxhGlDUWRrM5v3fff/9/33v/f/9//3//f/9//3//f/9//3//f/9//3//f/9//3//f/9/OUqMFJM133//f/9//n/ee/9/33//f/9//3//f957/3++d/9//39xMbQ59UFWTt9733v/f/9//3//f/9//3//f/9//3/ff797DCGfd/5/3Xvfe/9/v3tQLS8pXmvfe/9//n/+f917/3//f/9/3nv+f/9//3//f/9//3//f/57/3/+f/9//n//f/5//3//f/9//3//f/9//3//f/9//3//f/9//3//f/9//3//f/9//3//f/9//3//f/9//3//f/9//3//f/9//3//f/9//3//f/9//3//f/9//3//f/9//3//f/9//3//f/9//3//f/9//3//f/9//3//f/9//3//f/9/AAD/f/9//3//f/9//3//f/9//3//f/9//3//f/9//3//f/9//3//f/9//3//f/9//3//f/9//3//f/9//3//f/9//3//f793yRyvNf9//3//f/9//3//f/9//3//f/9//3/+e/9//3//f593/38/a5I1OErdXh5nd07yPfJBM0bxQW0xLCnqIIYQqBQsJVZObzGpFJlWX2v8YnhSLyncXp933164PTtKGUoYRv9//3/ff/9//3//f/9//3+/e99733v/f/9//3//f/9//3//f/9/339/c9Y9Eik5Sr97/3//f/9//3//f99//3//f/9//3//f/9//3//f/9/DyWUOXtS/GL/f/9//3/fe757/3//f/9//3//f99//39/b+wgHGf/f/9//3//f7xaSQz1Qf9//3//f/9//3/+f/9//3//f/9//3//f/9//3//f/9//3//f/9//3//f/9//3//f/9//3//f/9//3//f/9//3//f/9//3//f/9//3//f/9//3//f/9//3//f/9//3//f/9//3//f/9//3//f/9//3//f/9//3//f/9//3//f/9//3//f/9//3//f/9//3//f/9//3//f/9//3//f/9//3//f/9//3//fwAA/3//f/9//3//f/9//3//f/9//3//f/9//3//f/9//3//f/9//3//f/9//3//f/9//3//f/9//3//f/9//3//f/9//3+/e6YU0Dnfe997/3//f/9//n//f/9//3//f/9//3//f/9//3//f15v7CCZVr9733+/e997v3fff/9//3/fe997nncbZ5dSNEYTQsocRgxwMesc7SCyOYkUiRSsGEwQjxhVMdAgrhxZTvZB1T0VRlZKd1LaWhxjX29fb39zfnPfe59z33+fc/9/33v/f/9/H2uVNfEke1L/f/9//3//f99/33/fe/9//3//f/9//3/fe/9/v3u/e3Ix+EEfa1hOv3u/e/9//3//f/9//3+/e/9//3//f/9/X2sPJX9z/3//f99/v3c4Su8gm1Z/c997/3/fe/9//3//f/9//3/ff/9/33v/f/9//3//f/9//3//f/9//3/fe/9/33v/f/9//3//f/9//3//f/9//3//f/9//3//f/9//3//f/9//3//f/9//3//f/9//3//f/9//3//f/9//3//f/9//3//f/9//3//f/9//3//f/9//3//f/9//3//f/9//3//f/9//3//f/9//3//f/9//3//f/9//38AAP9//3//f/9//3//f/9//3//f/9//3//f/9//3//f/9//3//f/9//3//f/9//3//f/9//3//f/9//3//f/9//3//f/9//3+mFBFC/3//f/9//3//f/5//n//f/9//3//f/9//3//f/9/GmNNKfJB33v/f/9//3//f/9//3//f997/3//f/9/v3ffe997/388Zy0pf289Z/xi215wMS8pOEqvHPIkMy1LDI0UzhxqEGoQqhhoEGgQiRTtIA0l7SCqGAshbzFOLfNBTy3zPbA5FEaSNRApljVtFNc9vF7aXvle+V64Wvpi2V5eaz1rn3N+b59z/38cY593X29SLX5WfVabVr97n3e/e99/33//f997/3/ff997/3//fx5nkzW/e997/3//f5931j3WPZ97/3//f/9//3//f/9//3//f997/3//f/9//3//f/9//3//f/9/33v/f/9//3//f/9//3//f/9//3//f/9//3//f/9//3//f/9//3//f/9//3//f/9//3//f/9//3//f/9//3//f/9//3//f/9//3//f/9//3//f/9//3//f/9//3//f/9//3//f/9//3//f/9//3//f/9//3//f/9//3//f/9//3//f/9/AAD/f/9//3//f/9//3//f/9//3//f/9//3//f/9//3//f/9//3//f/9//3//f/9//3//f/9//3//f/9//3//f/9//3//f753CSGvOf9//3//f/9//3/+f/5//n//f/9//3//f997/3/QPQolt1a/e/9/v3f/f/9//3/fe/9//3//f99733//f/9//3//f/9/fnMsJf9/v3v/f/9/X29XTj9r7yCdVnxWtTkfZ593n3fff39zPWe5WplWeFJXTtM9cDHKHG4tLSXSOesgkDEtJZE1zRxrEFQxCQRsFIoUBAQDBCQIJAQlCAQEJQglBEYIRgwDBIgUZwxPLa0YSxASKRIp7yTUPQ0lyxyIEKgUyRjJHAslqBRnEC4pkjVRLWsQN0rTPXdOFUb2QUoMECVaTrxeVkq4Vvle2F4aY1xrv3v/f593n3d/c59zn3Pfe/9//3//f/9//3//f99//3/fe997/3//f/9//3//f/9//3//f/9//3//f/9//3//f99//3//f/9//3//f/9//3//f/9//3//f/9//3//f/9//3//f/9//3//f/9//3//f/9//3//f/9//3//f/9//3//f/9//3//f/9//3//f/9//3//f/9//3//fwAA/3//f/9//3//f/9//3//f/9//3//f/9//3//f/9//3//f/9//3//f/9//3//f/9//3//f/9//3//f/9//3//f/9//3/fe20xTS3/f/9/33v/f/9//3//f/9//3//f997v3ffe681CSFba/9//3/fe/9//3//f/9//3/ee/9//3//f/9//3/fe/9//3//f11vRAi/e/9//3+/ez5r0z0VRg4lX2+ZVg0lf2/ff/9/33//f/9//3//f/9//3//f79733//f/9//3/fe797v3u/e593lTkzLdAgnVoeZ9pellLZXrhW2l52TndSFEZWTjVKNEbROXhSNkrOIPAkMylUMe4g9UGyObE5kDFuLW4xLCnyPU0p7CAuKS8prBwIBMwcyxzrHIoUSQwIBA8lMClJDKoYqBTIGCMIRAgjBGcQJgiKFGoQahBqEKwYzRwwKVEtkzWTNdU9F0Z6Ut1eP2tfb59znnO/e997/3//f/9//3/fe99//3//f/9//3//f/9//3//f/9//3//f/9//3//f/9//3//f/9//3//f/9//3//f/9//3//f/9//3//f/9//3//f/9//3//f/9//3//f/9//3//f/9//3//f/9//3//f/9//38AAP9//3//f/9//3//f/9//3//f/9//3//f/9//3//f/9//3//f/9//3//f/9//3//f/9//3//f/9//3//f/9//3//f/9//38SQukc33//f/9//3//f/9//3//f/9/v3d9c9E9jzV1Tv9//3/ee/9//n/de/9//3//f/9//3//f957/3//f/9/3nv/f/9//3+/dyMEv3vff/9//3+/e5I1DiVXTt9/jzFmEL93/3//f/9//3//f/9//3//f/9//3//f99/33v/f997/3//f/9//3+fd9Y9ESkZSp9733//f/9//3//f/9/33//f797/3//f99/33//f9979kG1Od9i3168Xv9/v3v/f79733//f/9//3/fe797339/cz9rm1b9Yl9v339fb9Q9US28Wl9vPmscY9let1Z1Tthe+V7ZWlZKFUY3ShZGFkbUPXExDiXMHFAtLyntIIoUSAwnCAcERwxFCGUMZhDIGOogTC1tMa81M0a3VhpjXG99b55zv3v/f/9//3//f/9//3//f/9//3//f/9//3//f/9//3//f/9//3//f/9//3//f/9//3//f/9//3//f/9//3//f/9//3//f/9//3//f/9//3//f/9//3//f/9/AAD/f/9//3//f/9//3//f/9//3//f/9//3//f/9//3//f/9//3//f/9//3//f/9//3//f/9//3//f/9//3//f/9//3//f/9/2VrJGNpen3f/f/9//3++d/9//3+/d1RKjjGWUjxn/3//f/9//3//f/9//3//f/9//3//f/9//3//f/9//3//f/9//3//f/9/v3tECL97/3//f797v3fLGEcMPWufcywpyBzfe/9//3/+f/9//3//f/9//3//f/9//3//f/9//3//f/9/33//f/9/n3utGM4cOU7ff/9//3//f/9//3//f/9//3//f/9//3//f/9//3/few4ltDlfc1pOmlbfe/9//3//f/9//3//f/9//3//f99/33+fd7M5f3P/f99//GKRNRVG/3//f/9//3//f/9//3//f/9//3//f/9//3//f/9//3//f/9//3//f/9//3/ee957vXe9d51zOmf5YthadU4zRrA5jjFMKQohyBinFEUMRAhEDOkcbS3QOa81dE74XhpjfXP/f753/3//f/9//3//f/9//3//f/9//3//f/9//3//f/9//3//f/9//3//f/9//3//f/9//3//f/9//3//f/9//3//f/9//3//fwAA/3//f/9//3//f/9//3//f/9//3//f/9//3//f/9//3//f/9//3//f/9//3//f/9//3//f/9//3//f/9//3//f/9/nnf/f/9/FEaQNS0pl1bYWnxv2F4SRkQIyBjyPb97n3P/f/9//3//f/9//3/+f/5//n/+f/9//3//f/9//3//f/9//3//f/9//3//f997Qwi/d/9/33/ff/9/LykNJZ9zfnMsJa81/3//f/9//3/+f/9//3//f/9//3//f/9//3//f/9//3//f/9//3//f91eECVRLf1i/3//f/9//3//f/9//3//f/9//3//f/9//3//f/9//3+RNThKv3s4Srpa/3//f/9//3//f/9//3//f/9//3//f797/GJPLd9733//fzZKDSV3Tv9/33//f/9//3//f/9//3//f/9//3/+f/5//n/+f/5//n/+f/5//n/+f/5//n/+f/5//n//f/9//3//f/9//3//f/9//3//f/9/33u/e1xrGmPYXvleVErQOY4xTC3IGAolbjFtLdA5EkJVTvlifW/ff/9//3/ee/9/3nv/f/9//3//f/9//3//f/9//3//f/9//3//f/9//3//f/9//3//f/9//3//f/9//38AAP9//3//f/9//3//f/9//3//f/9//3//f/9//3//f/9//3//f/9//3//f/9//3//f/9//3//f/9//3//f/9//3//f797/3//f/9//381SuogAgSGEAkhMka3Vp9zv3v/f/9//3//f/9//3//f/9//n//f/5//3//f/9//3//f/9//3//f/9//3//f/9//3/fe40x33v/f797/3/8XooUaRDffxxnDCF3Uv9//3//f/9//3//f/9//3//f/9//3//f/9//3//f/5//3//f/9/339ZTjApLyn7Yv9//3//f713/3//f/9//3//f/9//3//f957/3//f55z7CBQLX931T37Yv9//3//f/9//3//f/9//3//f/9//3/ff/pekDX/f99/33suKcocPGv/f/9//3//f/9//3//f/9//3//f/9//3//f/9//3//f/9//3//f/9//3//f/9//3//f/9//3//f/9//3//f/9//3//f/9//3//f/9//3//f/9//3/fe/9/33v/f/9/33u/d797XW9+c/leVU7RPfE9E0Z2TpVS11paazln3nv/f957/3/ee/9//3//f/9//3//f/9//3//f/9//3//f/9//3//f/9//3//f/9/AAD/f/9//3//f/9//3//f/9//3//f/9//3//f/9//3//f/9//3//f/9//3//f/9//3//f/9//3//f/9//3//f/9//3//f/9/33ufd/9/33//f/9//3/fe/9/33v/f997/3//f/9//3//f/9//3//f/9//n//f/5//3//f/9//3//f/9//3//f/9//3//f/9/339kDH1v/3/ff/9/9UEvKXIxn3eZVokU/GL/f/9/33v/f/9//3//f/9//3//f/9//3//f/9//n/9f/5//3//f99/kzW0OdM9f3Pff997/3//f/9//3//f/9//3//f/9//3//f/9//3//f+sgLimfdzdK+2L/f/9//3//f/9//3//f/9//3//f/9//39da9I9/3+/ez5rJgiQNd97/3//f/9//3//f/9//3//f/9//3//f/9//3//f/9//3//f/9//3//f/9//3//f/9//3//f/9//3//f/9//3//f/9//3//f/9//3/fe/9//3//f/9//3/ff99//3//f/9//3//f99/33v/f/9//3//f/9/n3d9b1trWmuUUtZa914YY5xznHPee/9/3nv/f/9//3//f/9//3//f/9//3//f/9//3//f/9//3//fwAA/3//f/9//3//f/9//3//f/9//3//f/9//3//f/9//3//f/9//3//f/9//3//f/9//3//f/9//3//f/9//3//f99733//f/9//3//f/9//3//f/9//3//f/9//3//f/9//3//f/9//3//f/9//3//f/9//3//f/9//3//f/9//3//f/9//3//f/9//3//f/9/ZAyec/9/33+/e9Q9u1r1QZ93WE6KFF5r33//f/9//3//f/9//3//f/9//3//f/9//3//f/5//H/+f/9//3+fdzAp1T1XTr97/3//f/9//3//f/9//3//f/9//3//f/9//3/ee997v3sLIU8tf3OSNRtn/3//f/9//3//f/9//3//f/9//3//f/9/2V7ROd97/39XTgQAuFb/f/9//3//f/9//3//f/9//3//f/9//3//f/9//3//f/9//3//f/9//3//f/9//3//f/9//3//f/9//3//f/9//3//f/9//3//f/9//3//f/9//3//f957/3//f/9//3//f99//3//f/9//3//f/9//3//f/9//3//f/9//3//f/9//3+9d1pr3nvee9573nv/f/9//3//f/9//3//f/9//3//f/9//3//f/9//38AAP9//3//f/9//3//f/9//3//f/9//3//f/9//3//f/9//3//f/9//3//f/9//3//f/9//3//f/9//3//f/9//3//f/9//3+9d753/3//f/9/vXf/f/9//3/ee99733v/f/9//3//f/9//3//f/9//3//f/9//3//f/9//3//f/9//3//f/9//3//f/9//3//f0wtv3e/d/9/ulovKdxeF0Z/c1dOqhR/c793/3//f/9//3//f/9//3//f/9//3//f/9//3/9f/1//X//f997f3POHFEtNkq/d/9//3//f957/3//f/9//3//f/9//3//f/9//n//f793iBTTPX931D0bZ/9//3//f/9//3//f/9//3//f/9//3/fe/JBDCXfe99/cTFHDJ9z33v/f/9//3//f/9//3//f/9//3//f/9//3//f/9//3//f/9//3//f/9//3//f/9//3//f/9//3//f/9//3//f/9//3//f/9//3//f/9//3//f/9//3//f957/3//f/9//3//f/9//3/ee/9//3//f/9//3//f/9//3//f/9/3nvee/9//3//f/9//3//f/9/3nv/f/9//3//f/9//3//f/9//3//f/9//3//f/9/AAD/f/9//3//f/9//3//f/9//3//f/9//3//f/9//3//f/9//3//f/9//3//f/9//3//f/9//3//f/9//3//f/9//3/+f/5//3//f/9//3//f/9//n//f/9//3//f/9//3//f/9//3//f/9//3//f/9//3//f/9//3//f/9//3//f/9//3//f/9//3//f/9//3/IGPle/3/ffy8p7SB/c/5if3M1Ssocn3f/f/9//3//f/9//3//f/9//3//f/9//3//f/9//n/8f/5//3/fe19vzyBSLT5r/3//f957/3//f/9//3//f/9//3//f/9//3//f/9//387awMAFUafd5I1Xm//f/9//3//f/9//3//f/9//3//f/9//3/ROS0p33+fd6wYTynff/9/33v/f/9//3//f/9//3//f/9//3//f/9//3//f/9//3//f/9//3//f/5//3//f/9//3//f/9//n/ee/9//3//f/9//3//f/9//3//f9573nv+f/9//3//f/9//3//f/9//3//f/9//3//f/9//3//f/9//3//f/9//3//f/9//3//f/9//3//f/9//3//f/9//3//f/9//3//f/9//3//f/9//3//f/9//3//fwAA/3//f/9//3//f/9//3//f/9//3//f/9//3//f/9//3//f/9//3//f/9//3//f/9//3//f/9//3//f/9//3//f/5//3/ee/9/3nv/f/9//3//f/9//n/+f/9//3//f/9//3//f/5//3//f/9//3//f/9//3//f/9//3//f/9//3//f/9//3//f/9//3//f/9/KyVda/9/+2ImCDdK33+zOV9vNkrKHN97/3//f/9//3/+f/9//n//f/9//3/+f/9//3//f/5//X/+f/9/v3c/a3QxUi0dY997/3//f/9//3//f/9//3//f/9//3//f/9//3//f997GmMDAPxiX3OsGJ9z/3//f/9//3//f/9//3//f/9//3//f/9/VU6xOf9/3V4oCNM933//f/9//3//f/9//3//f/9//3//f/9//3//f/9//n//f/5//3/+f/9//3//f/9//3//f/9//3//f/9//3//f/9//3//f/9//3/+f/9//3//f/9//3//f/9//3//f/9//3//f/9//n//f/9//3/ee/9//3//f/9//3//f/9/3nv/f/9/3nv/f/9//3//f/9//3//f/9//3//f/9//3//f/9//3//f/9//3//f/9//38AAP9//3//f/9//3//f/9//3//f/9//3//f/9//3//f/9//3//f/9//3//f/9//3//f/9//3//f/9//3//f/9//3//f/9//3//f/9//3//f/9//3//f/9//3//f/9//3//f/9//3//f/9//3//f/9//3//f/9//3//f/9//3//f/9//3//f/9//3//f/9//3//f+ocf2//fxVGTy2fd7979EH9YllOUC2/e99//3//f/5//3//f/9//3//f/9//3//f/9/33v/f917/3//f/9/+EXOHFIxf3Pff/9//3//f/9//3//f/9//3//f/9//3//f/9//3//fxpjJgj9Yv9iSRC/e/9//3//f/9//3//f/9//n/+f/9/vXf/fywpsjnff1lOMClfb/9//3//f/9//3//f/9//3//f/9//3//f/9//3//f/9//3//f/9//3//f/9//3//f/9//3//f/9//3//f/9//3//f/9//3//f/9//3//f/9//3//f/9//3//f/9//3//f/9//3//f/9//3//f/9//3//f/9//3//f/9//3//f/9//3//f/9//3//f/9//3//f/9//3//f/9//3//f/9//3//f/9//3//f/9//3//f/9/AAD/f/9//3//f/9//3//f/9//3//f/9//3//f/9//3//f/9//3//f/9//3//f/9//3//f/9//3//f/9//3//f/9//3//f/9//3//f/9//3//f/9//3//f/9//3//f/9//3//f/9//3//f/9//3//f/9//3//f/9//3//f/9//3//f/9//3//f/9//3//f/9//3+IFLpaf2/sINM933//f7pae1LWQQ4lv3v/f/9//3//f/9//3//f/9//3//f/9//3//f/9//3/ee/9/33+/e5U5zyCTNX9z/3/+f/9//3//f/9//3//f/9//3//f/9//3//f/9//3/6XgMA3F7eYqsYn3f/f/9//3//f/9//3//f/5//n/+f/9//39uLTZK/3/2QXExf3P/f997/3/+f/9//3//f/9//3//f/9//3//f/9//3//f/9//3//f/9//3//f/9//3//f/9//3//f/9//3//f/9//3//f/9//3//f/9//3//f/9//3//f/9//3//f/9//3//f/9//3//f/9//3//f/9//3//f/9//3//f/9//3//f/9//3//f/9//3//f/9//3//f/9//3//f/9//3//f/9//3//f/9//3//f/9//3//fwAA/3//f/9//3//f/9//3//f/9//3//f/9//3//f/9//3//f/9//3//f/9//3//f/9//3//f/9//3//f/9//3//f/9//3//f/9//3//f/9//3//f/9//3//f/9//3//f/9//3//f/9//3//f/9//3//f/9//3//f/9//3//f/9//3//f/9//3//f/9//3//f/9/LSnbXh1nRwz7Yv9//38cYzlKdDUPJb97/3//f/9//3//f/9//3//f/9//3//f/9//3//f/9//3//f/9//39SMTEpszm/e/9//3//f/9//3//f/9//3//f/9//3//f/9//3//f/9/G2cEALta3mJqEL97/3//f/9//3//f/9//3//f/5//3//f/9/Ti26Wp93UTFxMZ93/3//f/9//3//f/9//3//f/9//3//f/9//3//f/9//3//f/9//3//f/9//3//f/9//3//f/9//3//f/9//3//f/9//3//f/9//3//f/9//3//f/9//3//f/9//3//f/9//3//f/9//3//f/9//3//f/9//3//f/9//3//f/9//3//f/9//3//f/9//3//f/9//3//f/9//3//f/9//3//f/9//3//f/9//3//f/9//38AAP9//3//f/9//3//f/9//3//f/9//3//f/9//3//f/9//3//f/9//3//f/9//3//f/9//3//f/9//3//f/9//3//f/9//3//f/9//3//f/9//3//f/9//3//f/9//3//f/9//3//f/9//3//f/9//3//f/9//3//f/9//3//f/9//3//f/9//3//f/9//3//f7E1n3d4Usscv3v/f797+2IXRtY9kjXff/9//3/+f/5//3//f/9//3//f/9//3//f/9//3/+f/9//3//f99/ESkyLdU9v3f/f/9//3//f/9//3//f/9//3//f/9//3//f/9//3//f31vZxC7Wt5iahC/d/9//3//f/9//3//f/9//n//f/5//3//fy0lmlbdXg8l9UGfc/9//3//f/5//3//f/9//3//f/9//3//f/9//3//f/9//3//f/9//3//f/9//3//f/9//3//f/9//3//f/9//3//f/9//3//f/9//3//f/9//3//f/9//3//f/9//3//f/9//3//f/9//3//f/9//3//f/9//3//f/9//3//f/9//3//f/9//3//f/9//3//f/9//3//f/9//3//f/9//3//f/9//3//f/9//3//f/9/AAD/f/9//3//f/9//3//f/9//3//f/9//3//f/9//3//f/9//3//f/9//3//f/9//3//f/9//3//f/9//3//f/9//3//f/9//3//f/9//3//f/9//3//f/9//3//f/9//3//f/9//3//f/9//3//f/9//3//f/9//3//f/9//3//f/9//3//f/9//3//f/9//3/KGNte7CBvLd97/3//f15vN0o5SnlS/3//f/9//3//f/9//3//f/9//3//f/9//3//f/9//3//f/9/339/c60YlDX2Qd97/3//f/9//3//f/9//3//f/9//3//f/9//3//f/9//3/6XkYIFkbeYmkQ33v/f/9//3//f/9//3//f/9//3//f/9//38uKbxaGEaSNdte/3//f/9//3/+f/5//3//f/9//3//f/9//3//f/9//3//f/9//3//f/9//3//f/9//3//f/9//3//f/9//3//f/9//3//f/9//3//f/9//3//f/9//3//f/9//3//f/9//3//f/9//3//f/9//3//f/9//3//f/9//3//f/9//3//f/9//3//f/9//3//f/9//3//f/9//3//f/9//3//f/9//3//f/9//3//f/9//3//fwAA/3//f/9//3//f/9//3//f/9//3//f/9//3//f/9//3//f/9//3//f/9//3//f/9//3//f/9//3//f/9//3//f/9//3//f/9//3//f/9//3//f/9//3//f/9//3//f/9//3//f/9//3//f/9//3//f/9//3//f/9//3//f/9//3//f/9//3//f/9//3//f/9/80Ffby4pPWf/f/9/33t+c7M5GEq7Wv9/33v/f/9//3//f/9//3//f/9//3//f/9//3//f/9//3//f/9//WLOILU9N0rff/9//n//f/9//3//f/9//3//f/9//3//f/9//3//f/9/+V4lBPVB/mKrGN97/3//f/9//3//f/9//3//f/9//3//f99/UC17VrU5cjF/c/9//3//f/9//n//f/9//3//f/9//3//f/9//3//f/9//3//f/9//3//f/9//3//f/9//3//f/9//3//f/9//3//f/9//3//f/9//3//f/9//3//f/9//3//f/9//3//f/9//3//f/9//3//f/9//3//f/9//3//f/9//3//f/9//3//f/9//3//f/9//3//f/9//3//f/9//3//f/9//3//f/9//3//f/9//3//f/9//38AAP9//3//f/9//3//f/9//3//f/9//3//f/9//3//f/9//3//f/9//3//f/9//3//f/9//3//f/9//3//f/9//3//f/9//3//f/9//3//f/9//3//f/9//3//f/9//3//f/9//3//f/9//3//f/9//3//f/9//3//f/9//3//f/9//3//f/9//3//f/9//3/fe3AxkTUMIZ93/3//f/9/338vKZM5ulbff/9//3//f/5//3//f/9//3//f/9//3//f/9//3//f/5//3//f7taECn3QTdK/3//f/9//n//f/9//3//f/9//3//f/9//3//f/9//3//f793iBR5Uj9rDiXff/9//3//f/9//3//f/9//3//f/9//3//f5I1nFaUNXExv3v/f99//3//f/9//3//f/9//3//f/9//3//f/9//3//f/9//3//f/9//3//f/9//3//f/9//3//f/9//3//f/9//3//f/9//3//f/9//3//f/9//3//f/9//3//f/9//3//f/9//3//f/9//3//f/9//3//f/9//3//f/9//3//f/9//3//f/9//3//f/9//3//f/9//3//f/9//3//f/9//3//f/9//3//f/9//3//f/9/AAD/f/9//3//f/9//3//f/9//3//f/9//3//f/9//3//f/9//3//f/9//3//f/9//3//f/9//3//f/9//3//f/9//3//f/9//3//f/9//3//f/9//3//f/9//3//f/9//3//f/9//3//f/9//3//f/9//3//f/9//3//f/9//3//f/9//3//f/9//3//f99733uQNcoYTy3/f/9//3//f9977CBxMXhO/3//f/9//3//f/9//3//f/9//3//f/9//3//f/9//3/ee/9//38WRg8l1kE3St97/3/+f/9//3//f/9//3//f/9//3//f/9//3/ee/9/nXffewQAWE68Wswc33v/f/9//3//f/9//3//f/9//3//f/9//3/VPXxSlTVQLf9//3//f/9//3/+f/9//3//f/9//3//f/9//3//f/9//3//f/9//3//f/9//3//f/9//3//f/9//3//f/9//3//f/9//3//f/9//3//f/9//3//f/9//3//f/9//3//f/9//3//f/9//3//f/9//3//f/9//3//f/9//3//f/9//3//f/9//3//f/9//3//f/9//3//f/9//3//f/9//3//f/9//3//f/9//3//f/9//3//fwAA/3//f/9//3//f/9//3//f/9//3//f/9//3//f/9//3//f/9//3//f/9//3//f/9//3//f/9//3//f/9//3//f/9//3//f/9//3//f/9//3//f/9//3//f/9//3//f/9//3//f/9//3//f/9//3//f/9//3//f/9//3//f/9//3//f/9//3//f/9//3//f/9/LSnsINpa/3//f/9//3++d5E1szmZVv9//3//f/9//3//f/9//3//f/9//3//f/9//3//f/9//3//f/9/215JDNU9217/f/9//3//f/9//3//f/9//3//f/9//3//f/9//3//f/9/33stKfQ9elLUPf9//3//f/9//3//f/9//3//f/9//3/ff/9/MCnXPXMxFULfe/9//3//f/5//3/+f/9//3//f/9//3//f/9//3//f/9//3//f/9//3//f/9//3//f/9//3//f/9//3//f/9//3//f/9//3//f/9//3//f/9//3//f/9//3//f/9//3//f/9//3//f/9//3//f/9//3//f/9//3//f/9//3//f/9//3//f/9//3//f/9//3//f/9//3//f/9//3//f/9//3//f/9//3//f/9//3//f/9//38AAP9//3//f/9//3//f/9//3//f/9//3//f/9//3//f/9//3//f/9//3//f/9//3//f/9//3//f/9//3//f/9//3//f/9//3//f/9//3//f/9//3//f/9//3//f/9//3//f/9//3//f/9//3//f/9//3//f/9//3//f/9//3//f/9//3//f/9//3//f/9//3/fe0YIqhj8Yv9/33v/f/9//3/zPdQ9d1L/f99//3//f/9//3//f/9//3//f/9//3//f/9//3/+f/9//3//f/xeixSTNT5n/3//f/9//3//f/9//3//f/9//3//f/9//3//f/9//3/fe9978z3UPXpSLyn/f/9//3//f/9//3//f/9/3nv/f997/3/ff/dBtz21OXhS/3//f/9//3/+f/9//3//f/9//3//f/9//3//f/9//3//f/9//3//f/9//3//f/9//3//f/9//3//f/9//3//f/9//3//f/9//3//f/9//3//f/9//3//f/9//3//f/9//3//f/9//3//f/9//3//f/9//3//f/9//3//f/9//3//f/9//3//f/9//3//f/9//3//f/9//3//f/9//3//f/9//3//f/9//3//f/9//3//f/9/AAD/f/9//3//f/9//3//f/9//3//f/9//3//f/9//3//f/9//3//f/9//3//f/9//3//f/9//3//f/9//3//f/9//3//f/9//3//f/9//3//f/9//3//f/9//3//f/9//3//f/9//3//f/9//3//f/9//3//f/9//3//f/9//3//f/9//3//f/9//3//f/9/Xm8lCOwgn3f/f/9//3//f/9/VkrUPZhW33//f/9//3//f/9//3//f/9//3//f/9//3//f/9//3//f/9//38dY4sUUS1/c/9//3//f/5//3//f/9//3//f/9//3//f/9//3/ee/9//3//f3dOTyl6Ui8p/3//f/9//3//f/9//3//f/9//3//f/9/3385SnU1Ui0dZ/9//3//f/9/3Xv/f/9//3//f/9//3//f/9//3//f/9//3//f/9//3//f/9//3//f/9//3//f/9//3//f/9//3//f/9//3//f/9//3//f/9//3//f/9//3//f/9//3//f/9//3//f/9//3//f/9//3//f/9//3//f/9//3//f/9//3//f/9//3//f/9//3//f/9//3//f/9//3//f/9//3//f/9//3//f/9//3//f/9//3//fwAA/3//f/9//3//f/9//3//f/9//3//f/9//3//f/9//3//f/9//3//f/9//3//f/9//3//f/9//3//f/9//3//f/9//3//f/9//3//f/9//3//f/9//3//f/9//3//f/9//3//f/9//3//f/9//3//f/9//3//f/9//3//f/9//3//f/9//3//f/9//3//f9peRwyRNd97/3//f/9//Xv/f1ZO0z25Wv9//3//f/9//3//f/9//3//f/9//3//f/9//3//f/5//3//f/9/2lppEA4lv3v/f957/3//f/9//3//f/9//3//f/9//3//f/9//3//f71333vaXhVGWU5xMf9//3//f/9//3//f/9//3//f/9//3//f7931kEyKRApXm//f997/3//f/5//3//f/9//3//f/9//3//f/9//3//f/9//3//f/9//3//f/9//3//f/9//3//f/9//3//f/9//3//f/9//3//f/9//3//f/9//3//f/9//3//f/9//3//f/9//3//f/9//3//f/9//3//f/9//3//f/9//3//f/9//3//f/9//3//f/9//3//f/9//3//f/9//3//f/9//3//f/9//3//f/9//3//f/9//38AAP9//3//f/9//3//f/9//3//f/9//3//f/9//3//f/9//3//f/9//3//f/9//3//f/9//3//f/9//3//f/9//3//f/9//3//f/9//3//f/9//3//f/9//3//f/9//3//f/9//3//f/9//3//f/9//3//f/9//3//f/9//3//f/9//3//f/9//3//f/9//38URiYIFEb/f997/3//f/5//3/ZWvNBPGf/f/9//3//f/9//3//f/9//3//f/9//3//f/9//3//f/9//3//f9peSAxxMd9//3/ee/9//3//f/9//3//f/9//3//f/9//3//f/9//3//f/9/G2PcXvZB0z3/f/9//3//f/9//3//f/9//3//f/9//3//f1AtdDVzNb93/3//f/9//3/+f/9//3//f/9//3//f/9//3//f/9//3//f/9//3//f/9//3//f/9//3//f/9//3//f/9//3//f/9//3//f/9//3//f/9//3//f/9//3//f/9//3//f/9//3//f/9//3//f/9//3//f/9//3//f/9//3//f/9//3//f/9//3//f/9//3//f/9//3//f/9//3//f/9//3//f/9//3//f/9//3//f/9//3//f/9/AAD/f/9//3//f/9//3//f/9//3//f/9//3//f/9//3//f/9//3//f/9//3//f/9//3//f/9//3//f/9//3//f/9//3//f/9//3//f/9//3//f/9//3//f/9//3//f/9//3//f/9//3//f/9//3//f/9//3//f/9//3//f/9//3//f/9//3//f/9//3//f/9/Ti0EAPte/3//f/9//n/9f/9/PGc1Rl1r/3/fe/9//3//f/9//3//f/9//3//f/9//3//f/9//3//f/9//3/aWmkQFkb/f/9//3//f/9//3//f/9//3//f/9//3//f/9//3/ee/9//3//f7laPmcPJRVC/3//f/9//3//f/9//3//f/5//3//f/9/33/tIFItFkbfe/9//3//f/5//3//f/9//3//f/9//3//f/9//3//f/9//3//f/9//3//f/9//3//f/9//3//f/9//3//f/9//3//f/9//3//f/9//3//f/9//3//f/9//3//f/9//3//f/9//3//f/9//3//f/9//3//f/9//3//f/9//3//f/9//3//f/9//3//f/9//3//f/9//3//f/9//3//f/9//3//f/9//3//f/9//3//f/9//3//fwAA/3//f/9//3//f/9//3//f/9//3//f/9//3//f/9//3//f/9//3//f/9//3//f/9//3//f/9//3//f/9//3//f/9//3//f/9//3//f/9//3//f/9//3//f/9//3//f/9//3//f/9//3//f/9//3//f/9//3//f/9//3//f/9//3//f/9//3//f/9//3/ff2cQiBDff/9//3//f/5//X/+f35vFEJ+b/9//3//f/9//3//f/9//3//f/9//3//f/9//3//f/9//3//f/9/+15pEPxe33//f/9//3//f/9//3//f/9//3//f/9//3//f/9//3/+f/9/nnf7Yp937iCyOf9//3//f/9//3//f/9//3//f/9//3//f/9/DiXOIFhO/3//f/9//3/+f/5//3//f/9//3//f/9//3//f/9//3//f/9//3//f/9//3//f/9//3//f/9//3//f/9//3//f/9//3//f/9//3//f/9//3//f/9//3//f/9//3//f/9//3//f/9//3//f/9//3//f/9//3//f/9//3//f/9//3//f/9//3//f/9//3//f/9//3//f/9//3//f/9//3//f/9//3//f/9//3//f/9//3//f/9//38AAP9//3//f/9//3//f/9//3//f/9//3//f/9//3//f/9//3//f/9//3//f/9//3//f/9//3//f/9//3//f/9//3//f/9//3//f/9//3//f/9//3//f/9//3//f/9//3//f/9//3//f/9//3//f/9//3//f/9//3//f/9//3//f/9//3//f/9//3//f99/n3cEAMoc/3+fd/9//3//f/5//n88Z9I9PGv/f/9//3//f/5//3//f/9//3//f/9//3//f/9//3//f/9//3//f7paaBA+a797/3//f/9//3//f/9//3//f/9//3//f/9//3//f/5//3//f55z2lp/cw8lN0r/f/9//3//f/9//3//f/9//3//f/9//3/ff5E1axS7Wv9//3//f/9/3Xv/f/9//3//f/9//3//f/9//3//f/9//3//f/9//3//f/9//3//f/9//3//f/9//3//f/9//3//f/9//3//f/9//3//f/9//3//f/9//3//f/9//3//f/9//3//f/9//3//f/9//3//f/9//3//f/9//3//f/9//3//f/9//3//f/9//3//f/9//3//f/9//3//f/9//3//f/9//3//f/9//3//f/9//3//f/9/AAD/f/9//3//f/9//3//f/9//3//f/9//3//f/9//3//f/9//3//f/9//3//f/9//3//f/9//3//f/9//3//f/9//3//f/9//3//f/9//3//f/9//3//f/9//3//f/9//3//f/9//3//f/9//3//f/9//3//f/9//3//f/9//3//f/9//3//f/9//3//f3hOJgiPNb97/3//f/9/33v/f/9/n3frINla/3//f/9//3//f/9//3//f/9//3//f/9//3//f/9//3/fe/9//394UqoYv3vfe/9//3//f/9//3//f/9//3//f/9//3//f/9//3//f997/3//fx1nX28wKXlS/3//f/9//3//f/9//3//f/9//3//f99/v3cWRs0c9UH/f/9//3//f/9//3//f/9//3//f/9//3//f/9//3//f/9//3//f/9//3//f/9//3//f/9//3//f/9//3//f/9//3//f/9//3//f/9//3//f/9//3//f/9//3//f/9//3//f/9//3//f/9//3//f/9//3//f/9//3//f/9//3//f/9//3//f/9//3//f/9//3//f/9//3//f/9//3//f/9//3//f/9//3//f/9//3//f/9//3//fwAA/3//f/9//3//f/9//3//f/9//3//f/9//3//f/9//3//f/9//3//f/9//3//f/9//3//f/9//3//f/9//3//f/9//3//f/9//3//f/9//3//f/9//3//f/9//3//f/9//3//f/9//3//f/9//3//f/9//3//f/9//3//f/9//3//f/9//n//f/9//3/1QSYIM0b/f/9//3//f99//3//f59zLSmXUt9//3//f957/3//f/9//3//f/9//3//f/9//3//f/9//3/fe593mVbTPb9333//f/9//3//f/9//3//f/9//3//f/9//3//f/9//3//f99//394Ul9vcjH8Yv9//3//f/9//3//f/9//3/ee/9//3//f5931D3NHLta/3//f/9//3//f/9//3//f/9//3//f/9//3//f/9//3//f/9//3//f/9//3//f/9//3//f/9//3//f/9//3//f/9//3//f/9//3//f/9//3//f/9//3//f/9//3//f/9//3//f/9//3//f/9//3//f/9//3//f/9//3//f/9//3//f/9//3//f/9//3//f/9//3//f/9//3//f/9//3//f/9//3//f/9//3//f/9//3//f/9//38AAP9//3//f/9//3//f/9//3//f/9//3//f/9//3//f/9//3//f/9//3//f/9//3//f/9//3//f/9//3//f/9//3//f/9//3//f/9//3//f/9//3//f/9//3//f/9//3//f/9//3//f/9//3//f/9//3//f/9//3//f/9//3//f/9//3//f/9//3//f/9/cTEGBBpj/3//f/9//3//f/9//39+c2cQE0K/e997/3//f/9//3//f/9//3//f/9//3//f/9//3//f/9//39eb1dOkTXff/9//3//f/9//3//f/9//3//f/9//3//f/9//3//f/9//3//f99/sjm7WlAteVL/f/9//3//f/9//3//f/9//3//f/9//39/cw4lixTcXv9//3//f/9//3//f/9//3//f/9//3//f/9//3//f/9//3//f/9//3//f/9//3//f/9//3//f/9//3//f/9//3//f/9//3//f/9//3//f/9//3//f/9//3//f/9//3//f/9//3//f/9//3//f/9//3//f/9//3//f/9//3//f/9//3//f/9//3//f/9//3//f/9//3//f/9//3//f/9//3//f/9//3//f/9//3//f/9//3//f/9/AAD/f/9//3//f/9//3//f/9//3//f/9//3//f/9//3//f/9//3//f/9//3//f/9//3//f/9//3//f/9//3//f/9//3//f/9//3//f/9//3//f/9//3//f/9//3//f/9//3//f/9//3//f/9//3//f/9//3//f/9//3//f/9//3//f/9//3//f/9/v3vff+0gRwh8b/9/3nv/f/9//3//f/9//3/ROTRGv3v/f/9/vXf/f/9//3//f/9//3//f/9//3//f/9//3//f39zNUrzQXdO/3//f/9//3//f/9//3//f/9//3//f/9//3//f/9//3/ee/9/33//f/NBeFKzOdte/3//f/9//3//f/9//3//f/9//3//f/9/v3tQLe4gf3P/f/9//3//f/9//3//f/9//3//f/9//3//f/9//3//f/9//3//f/9//3//f/9//3//f/9//3//f/9//3//f/9//3//f/9//3//f/9//3//f/9//3//f/9//3//f/9//3//f/9//3//f/9//3//f/9//3//f/9//3//f/9//3//f/9//3//f/9//3//f/9//3//f/9//3//f/9//3//f/9//3//f/9//3//f/9//3//f/9//3//fwAA/3//f/9//3//f/9//3//f/9//3//f/9//3//f/9//3//f/9//3//f/9//3//f/9//3//f/9//3//f/9//3//f/9//3//f/9//3//f/9//3//f/9//3//f/9//3//f/9//3//f/9//3//f/9//3//f/9//3//f/9//3//f/9//3//f/9//3//f99/f3PMHKoYv3v/f/9//3//f/9//3//f7976hzRPd97v3v/f/9//3//f/9//3//f/9//3//f/9//3//f/9//3+/e9I980G5Wv9//3//f/9//3//f/9//3//f/9//3//f/9//3//f/9//3//f/9//3+YUrI51D38Yv9//3//f/9//3//f/9//3//f/9//3//f99/cDFRLX9z/3//f/9//3//f/9//3//f/9//3//f/9//3//f/9//3//f/9//3//f/9//3//f/9//3//f/9//3//f/9//3//f/9//3//f/9//3//f/9//3//f/9//3//f/9//3//f/9//3//f/9//3//f/9//3//f/9//3//f/9//3//f/9//3//f/9//3//f/9//3//f/9//3//f/9//3//f/9//3//f/9//3//f/9//3//f/9//3//f/9//38AAP9//3//f/9//3//f/9//3//f/9//3//f/9//3//f/9//3//f/9//3//f/9//3//f/9//3//f/9//3//f/9//3//f/9//3//f/9//3//f/9//3//f/9//3//f/9//3//f/9//3//f/9//3//f/9//3//f/9//3//f/9//3//f/9//3//f/5//3//fx1nzRyRNd97/3//f/9//3//f/9//3//fzNGE0b/f/9//3+9d/9//3//f/9//3//f/9//3//f/5//3/fe/9//3/ROY8xNUr/f/9//3//f/9//3//f/9//3//f/9//3//f/9//3//f/9//3//f/9/uVrLHJE1+17/f/9//3//f/9//3//f/9//3//f/9/33+/e08tUC1fb/9//3//f/9//3//f/9//3//f/9//3//f/9//3//f/9//3//f/9//3//f/9//3//f/9//3//f/9//3//f/9//3//f/9//3//f/9//3//f/9//3//f/9//3//f/9//3//f/9//3//f/9//3//f/9//3//f/9//3//f/9//3//f/9//3//f/9//3//f/9//3//f/9//3//f/9//3//f/9//3//f/9//3//f/9//3//f/9//3//f/9/AAD/f/9//3//f/9//3//f/9//3//f/9//3//f/9//3//f/9//3//f/9//3//f/9//3//f/9//3//f/9//3//f/9//3//f/9//3//f/9//3//f/9//3//f/9//3//f/9//3//f/9//3//f/9//3//f/9//3//f/9//3//f/9//3//f/9//3//f/9//39XTu0gNkr/f/9//3//f/9//3//f/9//39tLdA533//f/9//3//f/9//3//f/9//3//f/9//3//f/9//3//f35zyhyQNRtj/3//f/9//3//f/9//3//f/9//3//f/9//3//f/9//3//f/9//3//f35zDCVWSp93/3//f/9//3//f/9//3//f/9//3//f/9//39wMfVB/3//f/9//3//f/9//3//f/9//3//f/9//3//f/9//3//f/9//3//f/9//3//f/9//3//f/9//3//f/9//3//f/9//3//f/9//3//f/9//3//f/9//3//f/9//3//f/9//3//f/9//3//f/9//3//f/9//3//f/9//3//f/9//3//f/9//3//f/9//3//f/9//3//f/9//3//f/9//3//f/9//3//f/9//3//f/9//3//f/9//3//fwAA/3//f/9//3//f/9//3//f/9//3//f/9//3//f/9//3//f/9//3//f/9//3//f/9//3//f/9//3//f/9//3//f/9//3//f/9//3//f/9//3//f/9//3//f/9//3//f/9//3//f/9//3//f/9//3//f/9//3//f/9//3//f/9//3/fe/9//3//f797sjWrGHhS/3//f/9//3/ff/9//3//f997rzWNMb53/3//f957/3//f/9//3//f/9//3//f/9//3//f997/3+/e00p0T1db/9//3//f/9//3//f/9//3//f/9//3//f/9//3//f/9/3nv/f997/3+ecywpFEZ+c/9//3//f/9//3//f/9//3//f/9//3//f7977CCRMf9//3//f/9//3//f/9//3//f/9//3//f/9//3//f/9//3//f/9//3//f/9//3//f/9//3//f/9//3//f/9//3//f/9//3//f/9//3//f/9//3//f/9//3//f/9//3//f/9//3//f/9//3//f/9//3//f/9//3//f/9//3//f/9//3//f/9//3//f/9//3//f/9//3//f/9//3//f/9//3//f/9//3//f/9//3//f/9//3//f/9//38AAP9//3//f/9//3//f/9//3//f/9//3//f/9//3//f/9//3//f/9//3//f/9//3//f/9//3//f/9//3//f/9//3//f/9//3//f/9//3//f/9//3//f/9//3//f/9//3//f/9//3//f/9//3//f/9//3//f/9//3//f/9//3//f/9//3//f/9/33vffw4lLynbXv9//3//f/9//3//f/9//3//f/9//3//f/9//3//f/9//3//f/9//3//f/9//3//f/9//3//f/9/fXOnFJdSv3v/f/9//3//f/9//3//f/9//3//f/9//3//f/9//3//f/9//3//f/9/nnNuMW4xv3f/f/9//3//f/9//3//f/9//3//f/9//39+b+sc9EH/f/9//3//f/9//3//f/9//3//f/9//3//f/9//3//f/9//3//f/9//3//f/9//3//f/9//3//f/9//3//f/9//3//f/9//3//f/9//3//f/9//3//f/9//3//f/9//3//f/9//3//f/9//3//f/9//3//f/9//3//f/9//3//f/9//3//f/9//3//f/9//3//f/9//3//f/9//3//f/9//3//f/9//3//f/9//3//f/9//3//f/9/AAD/f/9//3//f/9//3//f/9//3//f/9//3//f/9//3//f/9//3//f/9//3//f/9//3//f/9//3//f/9//3//f/9//3//f/9//3//f/9//3//f/9//3//f/9//3//f/9//3//f/9//3//f/9//3//f/9//3//f/9//3//f/9//3//f957/3//f/9//39xMZM1n3f/f/9//3//f/9//3/+f/9//3//f99//3//f/9//3//f/9//3//f/9//3//f/9//3/+f/573nv/f55z0DkaY997/3//f/9//3//f/9//3//f/9//3//f/9//3//f/9//3//f/9/3nv/f/9/fnM7Z/9//3//f/9//3//f/9//3//f/9/vnv/f99/fnNmDPM9/3//f/9//3//f/9//3//f/9//3//f/9//3//f/9//3//f/9//3//f/9//3//f/9//3//f/9//3//f/9//3//f/9//3//f/9//3//f/9//3//f/9//3//f/9//3//f/9//3//f/9//3//f/9//3//f/9//3//f/9//3//f/9//3//f/9//3//f/9//3//f/9//3//f/9//3//f/9//3//f/9//3//f/9//3//f/9//3//f/9//3//fwAA/3//f/9//3//f/9//3//f/9//3//f/9//3//f/9//3//f/9//3//f/9//3//f/9//3//f/9//3//f/9//3//f/9//3//f/9//3//f/9//3//f/9//3//f/9//3//f/9//3//f/9//3//f/9//3//f/9//3//f/9//3//f/9//3//f/9//3//f59z7CAvKR1n/3//f/9//3//f/9//3/+f/9//3//f/9//3//f/9//3//f/9//3//f/9//3//f/9//3//f/9//3//f31v/3//f/9//3//f/9//3//f/9//3//f/9//3//f/9//3//f/9//3//f/9//3//f/9//3//f/9//3//f/9//3//f/9//3//f753/3//f31vZgx3Tv9//3//f/9//3//f/9//3//f/9//3//f/9//3//f/9//3//f/9//3//f/9//3//f/9//3//f/9//3//f/9//3//f/9//3//f/9//3//f/9//3//f/9//3//f/9//3//f/9//3//f/9//3//f/9//3//f/9//3//f/9//3//f/9//3//f/9//3//f/9//3//f/9//3//f/9//3//f/9//3//f/9//3//f/9//3//f/9//3//f/9//38AAP9//3//f/9//3//f/9//3//f/9//3//f/9//3//f/9//3//f/9//3//f/9//3//f/9//3//f/9//3//f/9//3//f/9//3//f/9//3//f/9//3//f/9//3//f/9//3//f/9//3//f/9//3//f/9//3//f/9//3//f/9//3//f/9//3//f/9//39ebw4lUC1/b/9//3//f/9//3//f/5//n//f/9//3//f/9//3//f/9//3//f/9//3//f/9//3//f/5//3//f/9//3//f/9//3//f/9//3//f/9//3//f/9//3//f/9//3//f/9//3//f/9//3//f/9/33vfe997/3//f/9//3//f/9//3//f/9//3//f/9//3+4Wusg2l7/f/9//3//f/9//3//f/9//3//f/9//3//f/9//3//f/9//3//f/9//3//f/9//3//f/9//3//f/9//3//f/9//3//f/9//3//f/9//3//f/9//3//f/9//3//f/9//3//f/9//3//f/9//3//f/9//3//f/9//3//f/9//3//f/9//3//f/9//3//f/9//3//f/9//3//f/9//3//f/9//3//f/9//3//f/9//3//f/9//3//f/9/AAD/f/9//3//f/9//3//f/9//3//f/9//3//f/9//3//f/9//3//f/9//3//f/9//3//f/9//3//f/9//3//f/9//3//f/9//3//f/9//3//f/9//3//f/9//3//f/9//3//f/9//3//f/9//3//f/9//3//f/9//3//f/9//3//f/9//3//f/9/fm9wLfVBv3v/f/9//3//f/9//3//f/5//3//f/9//3//f/9//3//f/9//3//f/9//3//f/9//3//f/5//3//f/9//3/ff/9//3//f/9//3//f/9//3//f/9//3//f/9//3//f/9//3//f957/3//f/9//3//f/9//3//f/9//3//f/9//3//f/9//3//f/9/2VrqHBtj33//f/9//3//f/9//3//f/9//3//f/9//3//f/9//3//f/9//3//f/9//3//f/9//3//f/9//3//f/9//3//f/9//3//f/9//3//f/9//3//f/9//3//f/9//3//f/9//3//f/9//3//f/9//3//f/9//3//f/9//3//f/9//3//f/9//3//f/9//3//f/9//3//f/9//3//f/9//3//f/9//3//f/9//3//f/9//3//f/9//3//fwAA/3//f/9//3//f/9//3//f/9//3//f/9//3//f/9//3//f/9//3//f/9//3//f/9//3//f/9//3//f/9//3//f/9//3//f/9//3//f/9//3//f/9//3//f/9//3//f/9//3//f/9//3//f/9//3//f/9//3//f/9//3//f/9//3//f/9//3//fxxnkjX1Qb97/3//f/9//3//f/9//n/+f/9//3//f/9//3//f/9//3//f/9//3//f/9//3//f/9//n/+f/9//3//f/9//3//f/9//3//f/9//3//f/9//3//f/9//3//f/9//3//f/9//3//f/9//3//f/9//3//f/9//3//f/9//3//f/9//3//f997/3//fzxrZgy4Wt97/3//f/9//3//f/9//3//f/9//3//f/9//3//f/9//3//f/9//3//f/9//3//f/9//3//f/9//3//f/9//3//f/9//3//f/9//3//f/9//3//f/9//3//f/9//3//f/9//3//f/9//3//f/9//3//f/9//3//f/9//3//f/9//3//f/9//3//f/9//3//f/9//3//f/9//3//f/9//3//f/9//3//f/9//3//f/9//3//f/9//38AAP9//3//f/9//3//f/9//3//f/9//3//f/9//3//f/9//3//f/9//3//f/9//3//f/9//3//f/9//3//f/9//3//f/9//3//f/9//3//f/9//3//f/9//3//f/9//3//f/9//3//f/9//3//f/9//3//f/9//3//f/9//3//f/9//3//f/9//39ebzZKu1r/f/9//3//f/9//3//f/9//n//f/9//3//f/9//3//f/9//3//f/9//3//f/9//3//f/5//n//f/9//3//f/9//3//f/9//3//f/9//3//f/9//3//f/9//3//f/9//3//f/5//3//f/9//3//f/9//3//f/9//3//f/9//3//f/9//3/ff/9//39cayQEuFbff/9//3//f/9//3//f/9//3//f/9//3//f/9//3//f/9//3//f/9//3//f/9//3//f/9//3//f/9//3//f/9//3//f/9//3//f/9//3//f/9//3//f/9//3//f/9//3//f/9//3//f/9//3//f/9//3//f/9//3//f/9//3//f/9//3//f/9//3//f/9//3//f/9//3//f/9//3//f/9//3//f/9//3//f/9//3//f/9//3//f/9/AAD/f/9//3//f/9//3//f/9//3//f/9//3//f/9//3//f/9//3//f/9//3//f/9//3//f/9//3//f/9//3//f/9//3//f/9//3//f/9//3//f/9//3//f/9//3//f/9//3//f/9//3//f/9//3//f/9//3//f/9//3//f/9//3//f/9//3/fe99/PWtYTppW33//f/9//n//f/9//3//f/9//3//f/9//3//f/9//3//f/9//3//f/9//3//f/9//3/+f/9//3//f/9//3//f957/3//f/9//3//f/9//3//f/9//3//f/9//3//f/9//3//f/9//3//f/9//3/fe/9//3//f/9//3//f/9//3//f997/3/fe/9/llZECJZS/3//f/9//3//f/9//3//f/9//3//f/9//3//f/9//3//f/9//3//f/9//3//f/9//3//f/9//3//f/9//3//f/9//3//f/9//3//f/9//3//f/9//3//f/9//3//f/9//3//f/9//3//f/9//3//f/9//3//f/9//3//f/9//3//f/9//3//f/9//3//f/9//3//f/9//3//f/9//3//f/9//3//f/9//3//f/9//3//f/9//3//fwAA/3//f/9//3//f/9//3//f/9//3//f/9//3//f/9//3//f/9//3//f/9//3//f/9//3//f/9//3//f/9//3//f/9//3//f/9//3//f/9//3//f/9//3//f/9//3//f/9//3//f/9//3//f/9//3//f/9//3//f/9//3//f/9//3//f/9//39/c5pW9kGaVv9//3//f/5//n//f/9//3//f/9//3//f/9//3//f/9//3//f/9//3//f/9//3//f/9//3//f/9//3//f/9//3//f/9//3//f/9//3//f/9//3//f/9//3//f/9//3//f/9//3//f/9//3//f/9//3//f/9//3//f/9//3//f/9//3//f/9//3/fe957lVKdd/9//3//f/9//3//f/9//3//f/9//3//f/9//3//f/9//3//f/9//3//f/9//3//f/9//3//f/9//3//f/9//3//f/9//3//f/9//3//f/9//3//f/9//3//f/9//3//f/9//3//f/9//3//f/9//3//f/9//3//f/9//3//f/9//3//f/9//3//f/9//3//f/9//3//f/9//3//f/9//3//f/9//3//f/9//3//f/9//3//f/9//38AAP9//3//f/9//3//f/9//3//f/9//3//f/9//3//f/9//3//f/9//3//f/9//3//f/9//3//f/9//3//f/9//3//f/9//3//f/9//3//f/9//3//f/9//3//f/9//3//f/9//3//f/9//3//f/9//3//f/9//3//f/9//3//f/9/vnf/fz1r1D1YTjdKn3f/f/9//n/9f/1//n//f/9//3//f/9//3//f/9//3//f/9//3//f/9//3//f/9//3//f/9//3//f/9//3//f/9//3//f/9//3//f/9//3//f/9//3//f/9//3//f/9//3//f/9//3//f/9//3//f/9//3//f/9//3//f/9//3//f/9//3//f/9//3//f5xz/3//f/9//3//f/9//3//f/9//3//f/9//3//f/9//3//f/9//3//f/9//3//f/9//3//f/9//3//f/9//3//f/9//3//f/9//3//f/9//3//f/9//3//f/9//3//f/9//3//f/9//3//f/9//3//f/9//3//f/9//3//f/9//3//f/9//3//f/9//3//f/9//3//f/9//3//f/9//3//f/9//3//f/9//3//f/9//3//f/9//3//f/9/AAD/f/9//3//f/9//3//f/9//3//f/9//3//f/9//3//f/9//3//f/9//3//f/9//3//f/9//3//f/9//3//f/9//3//f/9//3//f/9//3//f/9//3//f/9//3//f/9//3//f/9//3//f/9//3//f/9//3//f/9//3//f/9//3//f/9//39VSnExP2sWRv9/v3v/f/5//n/9f/9//3//f/9//3//f/9//3//f/9//3//f/9//3//f/9//3//f/9//3//f/9//3//f/9//3//f/9//3//f/9//3//f/9//3//f/9//3//f/9//3//f/9//3//f/9//3//f/9//3//f/9//3//f/9//3//f/9//3//f/9//3//f/9//3//f/9//3//f/9//3//f/9//3//f/9//3//f/9//3//f/9//3//f/9//3//f/9//3//f/9//3//f/9//3//f/9//3//f/9//3//f/9//3//f/9//3//f/9//3//f/9//3//f/9//3//f/9//3//f/9//3//f/9//3//f/9//3//f/9//3//f/9//3//f/9//3//f/9//3//f/9//3//f/9//3//f/9//3//f/9//3//f/9//3//f/9//3//fwAA/3//f/9//3//f/9//3//f/9//3//f/9//3//f/9//3//f/9//3//f/9//3//f/9//3//f/9//3//f/9//3//f/9//3//f/9//3//f/9//3//f/9//3//f/9//3//f/9//3//f/9//3//f/9//3//f/9//3//f/9//3//f/9//3//f/9/VU54Utxesjmfd/9//3//f/1//n/+f/9//3//f/9//3//f/9//3//f/9//3//f/9//3//f/9//3//f/9//3//f/9//3//f/9//3//f/9//3//f/9//3//f/9//3//f/9//3//f/9//3//f/9//3//f/9//3//f/9//3//f/9//3//f/9//3//f/9//3//f/9//3//f957/3/ee/9//3//f/9//3//f/9//3//f/9//3//f/9//3//f/9//3//f/9//3//f/9//3//f/9//3//f/9//3//f/9//3//f/9//3//f/9//3//f/9//3//f/9//3//f/9//3//f/9//3//f/9//3//f/9//3//f/9//3//f/9//3//f/9//3//f/9//3//f/9//3//f/9//3//f/9//3//f/9//3//f/9//3//f/9//3//f/9//3//f/9//38AAP9//3//f/9//3//f/9//3//f/9//3//f/9//3//f/9//3//f/9//3//f/9//3//f/9//3//f/9//3//f/9//3//f/9//3//f/9//3//f/9//3//f/9//3//f/9//3//f/9//3//f/9//3//f/9//3//f/9//3//f/9//3//f/9//3//fxNCNUoVRtte/3//f/9//3/+f/5//3//f/9//3//f/9//3//f/9//3//f/9//3//f/9//3//f/9//3//f/9//3//f/9//3//f/9//3//f/9//3//f/9//3//f/9//3//f/9//3//f/9//3//f/9//3//f/9//3//f/9//3//f/9//3//f/9//3//f/9//3//f/9//3/ee/9//3//f/9//3//f/9//3//f/9//3//f/9//3//f/9//3//f/9//3//f/9//3//f/9//3//f/9//3//f/9//3//f/9//3//f/9//3//f/9//3//f/9//3//f/9//3//f/9//3//f/9//3//f/9//3//f/9//3//f/9//3//f/9//3//f/9//3//f/9//3//f/9//3//f/9//3//f/9//3//f/9//3//f/9//3//f/9//3//f/9//3//f/9/AAD/f/9//3//f/9//3//f/9//3//f/9//3//f/9//3//f/9//3//f/9//3//f/9//3//f/9//3//f/9//3//f/9//3//f/9//3//f/9//3//f/9//3//f/9//3//f/9//3//f/9//3//f/9//3//f/9//3//f/9//3//f/9//3//f/9//39NLRRGNUb/f/9/v3v/f/9//n/+f/5//3//f/9//3//f/9//3//f/9//3//f/9//3//f/9//3//f/9//3//f/9//3//f/9//3//f/9//3//f/9//3//f/9//3//f/9//3//f/9//3//f/9//3//f/9//3//f/9//3//f/9//3//f/9//3//f/9//3//f/9//3//f/9/3nv/f/9//3//f/9//3//f/9//3//f/9//3//f/9//3//f/9//3//f/9//3//f/9//3//f/9//3//f/9//3//f/9//3//f/9//3//f/9//3//f/9//3//f/9//3//f/9//3//f/9//3//f/9//3//f/9//3//f/9//3//f/9//3//f/9//3//f/9//3//f/9//3//f/9//3//f/9//3//f/9//3//f/9//3//f/9//3//f/9//3//f/9//3//fwAA/3//f/9//3//f/9//3//f/9//3//f/9//3//f/9//3//f/9//3//f/9//3//f/9//3//f/9//3//f/9//3//f/9//3//f/9//3//f/9//3//f/9//3//f/9//3//f/9//3//f/9//3//f/9//3//f/9//3//f/9//3//f/9//3/fe997bS1VTj1rv3f/f/9//3//f/9//n//f/9//3//f/9//3//f/9//3//f/9//3//f/9//3//f/9//3//f/9//3//f/9//3//f/9//3//f/9//3//f/9//3//f/9//3//f/9//3//f/9//3//f/9//3//f/9//3//f/9//3//f/9//3//f/9//3//f/9//3//f/9//3//f/9//3//f/9//3//f/9//3//f/9//3//f/9//3//f/9//3//f/9//3//f/9//3//f/9//3//f/9//3//f/9//3//f/9//3//f/9//3//f/9//3//f/9//3//f/9//3//f/9//3//f/9//3//f/9//3//f/9//3//f/9//3//f/9//3//f/9//3//f/9//3//f/9//3//f/9//3//f/9//3//f/9//3//f/9//3//f/9//3//f/9//3//f/9//38AAP9//3//f/9//3//f/9//3//f/9//3//f/9//3//f/9//3//f/9//3//f/9//3//f/9//3//f/9//3//f/9//3//f/9//3//f/9//3//f/9//3//f/9//3//f/9//3//f/9//3//f/9//3//f/9//3//f/9//3//f/9//3//f/9//3/fe4UQbjH/f/9//3//f/9//3/+f/9//3//f/9//3//f/9//3//f/9//3//f/9//3//f/9//3//f/9//3//f/9//3//f/9//3//f/9//3//f/9//3//f/9//3//f/9//3//f/9//3//f/9//3//f/9//3//f/9//3//f/9//3//f/9//3//f/9//3//f/9//3/ee/9//3//f/9/3nv/f/9//3//f/9//3//f/9//3//f/9//3//f/9//3//f/9//3//f/9//3//f/9//3//f/9//3//f/9//3//f/9//3//f/9//3//f/9//3//f/9//3//f/9//3//f/9//3//f/9//3//f/9//3//f/9//3//f/9//3//f/9//3//f/9//3//f/9//3//f/9//3//f/9//3//f/9//3//f/9//3//f/9//3//f/9//3//f/9//3//f/9/AAD/f/9//3//f/9//3//f/9//3//f/9//3//f/9//3//f/9//3//f/9//3//f/9//3//f/9//3//f/9//3//f/9//3//f/9//3//f/9//3//f/9//3//f/9//3//f/9//3//f/9//3//f/9//3//f/9//3//f/9//3//f/9//3//f/9/vnd9c31v33v/f/9//3//f/9//3//f/9//3//f/9//3//f/9//3//f/9//3//f/9//3//f/9//3//f/9//3//f/9//3//f/9//3//f/9//3//f/9//3//f/9//3//f/9//3//f/9//3//f/9//3//f/9//3//f/9//3//f/9//3//f/9//3//f/9//3//f/9//3//f/9//3//f/9//3//f/9//3//f/9//3//f/9//3//f/9//3//f/9//3//f/9//3//f/9//3//f/9//3//f/9//3//f/9//3//f/9//3//f/9//3//f/9//3//f/9//3//f/9//3//f/9//3//f/9//3//f/9//3//f/9//3//f/9//3//f/9//3//f/9//3//f/9//3//f/9//3//f/9//3//f/9//3//f/9//3//f/9//3//f/9//3//f/9//3//fwAA/3//f/9//3//f/9//3//f/9//3//f/9//3//f/9//3//f/9//3//f/9//3//f/9//3//f/9//3//f/9//3//f/9//3//f/9//3//f/9//3//f/9//3//f/9//3//f/9//3//f/9//3//f/9//3//f/9//3//f/9//3//f/9//3//f/9/33v/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5//3/+f/9//3//f/9//3//f/9//3//f/9//3//f/9//3//f/9//3//f/9//3//f/9//3//f/9//3//f/9//3//f/9//3//f/9//3//f/9//3//f/9//3//f/9//3//f/9//3//f/9//3//f/9//3//f/9//3//f/9//3//f/9//3//f/9//3//f/9//3//f/9//3//f/9//3//f/9//3//f/9//3//f/9//3//f/9//3//f/9//3//f/9//3//f/9//3//f/9//3//f/9//3//f/9//3//f/9//3//f/9//3//f/9//3//f/9//3//f/9//3//f/9//3//f/9//3//f/9//3//f/9//3//f/9//3//f/9//3//f/9//3//f/9//3//f/9//3//f/9//3//f/9//3//f/9//3//f/9//3//f/9//3//f/9//3//f/9/AAD/f/9//3//f/9//3//f/9//3//f/9//3//f/9//3//f/9//3//f/9//3//f/9//3//f/9//3//f/9//3//f/9//3//f/9//3//f/9//3//f/9//3//f/9//3//f/9//3//f/9//3//f/9//3//f/9//3//f/9//3//f/9//3//f/9//3//f/5//n/+f/9//3//f/9//3//f/9//3//f/9//3//f/9//3//f/9//3//f/9//3//f/9//3//f/9//3//f/9//3//f/9//3//f/9//3//f/9//3//f/9//3//f/9//3//f/9//3//f/9//3//f/9//3//f/9//3//f/9//3//f/9//3//f/9//3//f/9//3//f/9//3//f/9//3//f/9//3//f/9//3//f/9//3//f/9//3//f/9//3//f/9//3//f/9//3//f/9//3//f/9//3//f/9//3//f/9//3//f/9//3//f/9//3//f/9//3//f/9//3//f/9//3//f/9//3//f/9//3//f/9//3//f/9//3//f/9//3//f/9//3//f/9//3//f/9//3//f/9//3//f/9//3//f/9//3//f/9//3//f/9//3//f/9//3//fwAA/3//f/9//3//f/9//3//f/9//3//f/9//3//f/9//3//f/9//3//f/9//3//f/9//3//f/9//3//f/9//3//f/9//3//f/9//3//f/9//3//f/9//3//f/9//3//f/9//3//f/9//3//f/9//3//f/9//3//f/9//3//f/9//3//f/9//3//f/5//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uAAAAAwAAABhAAAAewAAAHEAAAABAAAAqwoNQnIcDUIMAAAAYQAAABIAAABMAAAAAAAAAAAAAAAAAAAA//////////9wAAAAQQBuAGcA6QBsAGkAYwBhACAATQBlAGQAaQBuAGEAIABSAC4ACAAAAAcAAAAIAAAABwAAAAMAAAADAAAABgAAAAcAAAAEAAAADAAAAAcAAAAIAAAAAwAAAAcAAAAHAAAABAAAAAgAAAAD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5BECD4E7-7813-41FC-B9FE-7D8E0F2D8BC3}">
  <ds:schemaRefs>
    <ds:schemaRef ds:uri="http://schemas.openxmlformats.org/officeDocument/2006/bibliography"/>
  </ds:schemaRefs>
</ds:datastoreItem>
</file>

<file path=customXml/itemProps11.xml><?xml version="1.0" encoding="utf-8"?>
<ds:datastoreItem xmlns:ds="http://schemas.openxmlformats.org/officeDocument/2006/customXml" ds:itemID="{69F7DD43-7705-41E1-92E4-1E81DF3165A5}">
  <ds:schemaRefs>
    <ds:schemaRef ds:uri="http://schemas.openxmlformats.org/officeDocument/2006/bibliography"/>
  </ds:schemaRefs>
</ds:datastoreItem>
</file>

<file path=customXml/itemProps12.xml><?xml version="1.0" encoding="utf-8"?>
<ds:datastoreItem xmlns:ds="http://schemas.openxmlformats.org/officeDocument/2006/customXml" ds:itemID="{3870B6FA-4E9A-4F3E-B571-90D18A4A2CA4}">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3FE6F9AF-56F2-433C-B51B-392F5B0008F8}">
  <ds:schemaRefs>
    <ds:schemaRef ds:uri="http://schemas.openxmlformats.org/officeDocument/2006/bibliography"/>
  </ds:schemaRefs>
</ds:datastoreItem>
</file>

<file path=customXml/itemProps5.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6.xml><?xml version="1.0" encoding="utf-8"?>
<ds:datastoreItem xmlns:ds="http://schemas.openxmlformats.org/officeDocument/2006/customXml" ds:itemID="{40EBDF7A-2893-4C3C-972A-423481C43271}">
  <ds:schemaRefs>
    <ds:schemaRef ds:uri="http://schemas.openxmlformats.org/officeDocument/2006/bibliography"/>
  </ds:schemaRefs>
</ds:datastoreItem>
</file>

<file path=customXml/itemProps7.xml><?xml version="1.0" encoding="utf-8"?>
<ds:datastoreItem xmlns:ds="http://schemas.openxmlformats.org/officeDocument/2006/customXml" ds:itemID="{A16F1C2D-6CE3-4116-97CE-55F71544E7C0}">
  <ds:schemaRefs>
    <ds:schemaRef ds:uri="http://schemas.openxmlformats.org/officeDocument/2006/bibliography"/>
  </ds:schemaRefs>
</ds:datastoreItem>
</file>

<file path=customXml/itemProps8.xml><?xml version="1.0" encoding="utf-8"?>
<ds:datastoreItem xmlns:ds="http://schemas.openxmlformats.org/officeDocument/2006/customXml" ds:itemID="{12F12CFD-414D-4D27-A12F-117DA159774F}">
  <ds:schemaRefs>
    <ds:schemaRef ds:uri="http://schemas.openxmlformats.org/officeDocument/2006/bibliography"/>
  </ds:schemaRefs>
</ds:datastoreItem>
</file>

<file path=customXml/itemProps9.xml><?xml version="1.0" encoding="utf-8"?>
<ds:datastoreItem xmlns:ds="http://schemas.openxmlformats.org/officeDocument/2006/customXml" ds:itemID="{E550FF33-D8D3-44B4-A3E2-8AA48E77B6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6310</Words>
  <Characters>34708</Characters>
  <Application>Microsoft Office Word</Application>
  <DocSecurity>0</DocSecurity>
  <Lines>289</Lines>
  <Paragraphs>81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40937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Isabel Leiva</cp:lastModifiedBy>
  <cp:revision>2</cp:revision>
  <cp:lastPrinted>2016-05-13T14:29:00Z</cp:lastPrinted>
  <dcterms:created xsi:type="dcterms:W3CDTF">2018-07-12T18:33:00Z</dcterms:created>
  <dcterms:modified xsi:type="dcterms:W3CDTF">2018-07-12T18:33:00Z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y fmtid="{D5CDD505-2E9C-101B-9397-08002B2CF9AE}" pid="4" name="_dlc_DocId">
    <vt:lpwstr>636UEWMD4YA6-16-76</vt:lpwstr>
  </property>
  <property fmtid="{D5CDD505-2E9C-101B-9397-08002B2CF9AE}" pid="5" name="_dlc_DocIdUrl">
    <vt:lpwstr>http://sharepoint2/dfz/_layouts/DocIdRedir.aspx?ID=636UEWMD4YA6-16-76, 636UEWMD4YA6-16-76</vt:lpwstr>
  </property>
</Properties>
</file>