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3475BD" w14:textId="77777777" w:rsidR="00D870B9" w:rsidRPr="001029E5" w:rsidRDefault="00B32B3B" w:rsidP="00373994">
      <w:pPr>
        <w:spacing w:line="240" w:lineRule="auto"/>
        <w:jc w:val="center"/>
        <w:rPr>
          <w:sz w:val="28"/>
          <w:szCs w:val="28"/>
        </w:rPr>
      </w:pPr>
      <w:r>
        <w:rPr>
          <w:noProof/>
          <w:lang w:eastAsia="es-CL"/>
        </w:rPr>
        <w:drawing>
          <wp:inline distT="0" distB="0" distL="0" distR="0" wp14:anchorId="01C5819F" wp14:editId="110A5FAC">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4095AC61" w14:textId="77777777"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14:paraId="4902D21D" w14:textId="77777777" w:rsidR="001A526B" w:rsidRPr="001A526B" w:rsidRDefault="001A526B" w:rsidP="00373994">
      <w:pPr>
        <w:spacing w:after="0" w:line="240" w:lineRule="auto"/>
        <w:jc w:val="center"/>
        <w:rPr>
          <w:rFonts w:ascii="Calibri" w:eastAsia="Calibri" w:hAnsi="Calibri" w:cs="Times New Roman"/>
          <w:b/>
          <w:sz w:val="24"/>
          <w:szCs w:val="24"/>
        </w:rPr>
      </w:pPr>
    </w:p>
    <w:p w14:paraId="0C438A50" w14:textId="77777777" w:rsidR="00830D8C" w:rsidRDefault="00830D8C" w:rsidP="00373994">
      <w:pPr>
        <w:spacing w:after="0" w:line="240" w:lineRule="auto"/>
        <w:jc w:val="center"/>
        <w:rPr>
          <w:rFonts w:ascii="Calibri" w:eastAsia="Calibri" w:hAnsi="Calibri" w:cs="Calibri"/>
          <w:b/>
          <w:sz w:val="24"/>
          <w:szCs w:val="24"/>
        </w:rPr>
      </w:pPr>
    </w:p>
    <w:p w14:paraId="161DE87F" w14:textId="77777777" w:rsidR="001A526B" w:rsidRPr="004A622E" w:rsidRDefault="004A622E" w:rsidP="00373994">
      <w:pPr>
        <w:spacing w:after="0" w:line="240" w:lineRule="auto"/>
        <w:jc w:val="center"/>
        <w:rPr>
          <w:rFonts w:ascii="Calibri" w:eastAsia="Calibri" w:hAnsi="Calibri" w:cs="Times New Roman"/>
          <w:b/>
          <w:sz w:val="24"/>
          <w:szCs w:val="24"/>
        </w:rPr>
      </w:pPr>
      <w:r w:rsidRPr="004A622E">
        <w:rPr>
          <w:rFonts w:ascii="Calibri" w:eastAsia="Calibri" w:hAnsi="Calibri" w:cs="Times New Roman"/>
          <w:b/>
          <w:sz w:val="24"/>
          <w:szCs w:val="24"/>
        </w:rPr>
        <w:t>EXTRACCIÓN DE ÁRIDOS ACONCAGUA - HORMIGONES INDEPENDENCIA</w:t>
      </w:r>
    </w:p>
    <w:p w14:paraId="146D03EA" w14:textId="77777777" w:rsidR="001A526B" w:rsidRDefault="001A526B" w:rsidP="00373994">
      <w:pPr>
        <w:spacing w:after="0" w:line="240" w:lineRule="auto"/>
        <w:jc w:val="center"/>
        <w:rPr>
          <w:rFonts w:ascii="Calibri" w:eastAsia="Calibri" w:hAnsi="Calibri" w:cs="Calibri"/>
          <w:b/>
          <w:sz w:val="24"/>
          <w:szCs w:val="24"/>
        </w:rPr>
      </w:pPr>
    </w:p>
    <w:p w14:paraId="353BEF31" w14:textId="77777777" w:rsidR="004A622E" w:rsidRPr="004A622E" w:rsidRDefault="004A622E" w:rsidP="00373994">
      <w:pPr>
        <w:spacing w:after="0" w:line="240" w:lineRule="auto"/>
        <w:jc w:val="center"/>
        <w:rPr>
          <w:rFonts w:ascii="Calibri" w:eastAsia="Calibri" w:hAnsi="Calibri" w:cs="Calibri"/>
          <w:b/>
          <w:sz w:val="24"/>
          <w:szCs w:val="24"/>
        </w:rPr>
      </w:pPr>
    </w:p>
    <w:p w14:paraId="5753F3B4" w14:textId="77777777" w:rsidR="001A526B" w:rsidRPr="004A622E" w:rsidRDefault="001A526B" w:rsidP="00373994">
      <w:pPr>
        <w:spacing w:after="0" w:line="240" w:lineRule="auto"/>
        <w:jc w:val="center"/>
        <w:rPr>
          <w:rFonts w:ascii="Calibri" w:eastAsia="Calibri" w:hAnsi="Calibri" w:cs="Times New Roman"/>
          <w:b/>
        </w:rPr>
      </w:pPr>
      <w:bookmarkStart w:id="4" w:name="_Toc350847217"/>
      <w:bookmarkStart w:id="5" w:name="_Toc350928661"/>
      <w:bookmarkStart w:id="6" w:name="_Toc350937998"/>
      <w:bookmarkStart w:id="7" w:name="_Toc351623560"/>
      <w:r w:rsidRPr="004A622E">
        <w:rPr>
          <w:rFonts w:ascii="Calibri" w:eastAsia="Calibri" w:hAnsi="Calibri" w:cs="Times New Roman"/>
          <w:b/>
          <w:sz w:val="24"/>
          <w:szCs w:val="24"/>
        </w:rPr>
        <w:t>DFZ-</w:t>
      </w:r>
      <w:bookmarkEnd w:id="4"/>
      <w:bookmarkEnd w:id="5"/>
      <w:bookmarkEnd w:id="6"/>
      <w:bookmarkEnd w:id="7"/>
      <w:r w:rsidR="004A622E" w:rsidRPr="004A622E">
        <w:rPr>
          <w:rFonts w:ascii="Calibri" w:eastAsia="Calibri" w:hAnsi="Calibri" w:cs="Times New Roman"/>
          <w:b/>
          <w:sz w:val="24"/>
          <w:szCs w:val="24"/>
        </w:rPr>
        <w:t>2017-6317-IV-NE-IA</w:t>
      </w:r>
      <w:r w:rsidR="00FF5A19" w:rsidRPr="004A622E">
        <w:rPr>
          <w:rFonts w:ascii="Calibri" w:eastAsia="Calibri" w:hAnsi="Calibri" w:cs="Times New Roman"/>
          <w:b/>
        </w:rPr>
        <w:t xml:space="preserve"> </w:t>
      </w:r>
    </w:p>
    <w:p w14:paraId="4AB9367A" w14:textId="77777777" w:rsidR="001A526B" w:rsidRPr="001A526B" w:rsidRDefault="001A526B"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A526B" w:rsidRPr="001A526B" w14:paraId="4ABD9FFA" w14:textId="77777777" w:rsidTr="001A526B">
        <w:trPr>
          <w:trHeight w:val="567"/>
          <w:jc w:val="center"/>
        </w:trPr>
        <w:tc>
          <w:tcPr>
            <w:tcW w:w="1210" w:type="dxa"/>
            <w:shd w:val="clear" w:color="auto" w:fill="D9D9D9"/>
            <w:vAlign w:val="center"/>
          </w:tcPr>
          <w:p w14:paraId="3E6BCA5A" w14:textId="77777777" w:rsidR="001A526B" w:rsidRPr="001A526B" w:rsidRDefault="001A526B" w:rsidP="00373994">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483EA4FA"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14:paraId="264BF333"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1A526B" w:rsidRPr="001A526B" w14:paraId="3EE77550" w14:textId="77777777"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7AF195A" w14:textId="77777777"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436C823D" w14:textId="77777777" w:rsidR="001A526B" w:rsidRPr="001A526B" w:rsidRDefault="00143BE6"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Claudia Pastore</w:t>
            </w:r>
          </w:p>
        </w:tc>
        <w:tc>
          <w:tcPr>
            <w:tcW w:w="2662" w:type="dxa"/>
            <w:tcBorders>
              <w:top w:val="single" w:sz="4" w:space="0" w:color="auto"/>
              <w:left w:val="single" w:sz="4" w:space="0" w:color="auto"/>
              <w:bottom w:val="single" w:sz="4" w:space="0" w:color="auto"/>
              <w:right w:val="single" w:sz="4" w:space="0" w:color="auto"/>
            </w:tcBorders>
            <w:vAlign w:val="center"/>
          </w:tcPr>
          <w:p w14:paraId="34CD3142" w14:textId="77777777" w:rsidR="001A526B" w:rsidRPr="001A526B" w:rsidRDefault="00565D93"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5604F1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o:suggestedsigner="Claudia Pastore H." o:suggestedsigner2="División de Fiscalización" o:suggestedsigneremail="Jefe1@sma.gob.cl" issignatureline="t"/>
                </v:shape>
              </w:pict>
            </w:r>
          </w:p>
        </w:tc>
      </w:tr>
      <w:tr w:rsidR="001A526B" w:rsidRPr="001A526B" w14:paraId="1085476E" w14:textId="77777777"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08C4AB7" w14:textId="77777777"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311B215A" w14:textId="77777777" w:rsidR="001A526B" w:rsidRPr="001A526B" w:rsidRDefault="00143BE6"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 xml:space="preserve">Julio </w:t>
            </w:r>
            <w:proofErr w:type="spellStart"/>
            <w:r>
              <w:rPr>
                <w:rFonts w:ascii="Calibri" w:eastAsia="Calibri" w:hAnsi="Calibri" w:cs="Calibri"/>
                <w:b/>
                <w:sz w:val="18"/>
                <w:szCs w:val="18"/>
                <w:lang w:val="es-ES_tradnl"/>
              </w:rPr>
              <w:t>Nuñez</w:t>
            </w:r>
            <w:proofErr w:type="spellEnd"/>
          </w:p>
        </w:tc>
        <w:tc>
          <w:tcPr>
            <w:tcW w:w="2662" w:type="dxa"/>
            <w:tcBorders>
              <w:top w:val="single" w:sz="4" w:space="0" w:color="auto"/>
              <w:left w:val="single" w:sz="4" w:space="0" w:color="auto"/>
              <w:bottom w:val="single" w:sz="4" w:space="0" w:color="auto"/>
              <w:right w:val="single" w:sz="4" w:space="0" w:color="auto"/>
            </w:tcBorders>
            <w:vAlign w:val="center"/>
          </w:tcPr>
          <w:p w14:paraId="78DB4F7C" w14:textId="77777777" w:rsidR="001A526B" w:rsidRPr="001A526B" w:rsidRDefault="00565D93" w:rsidP="00373994">
            <w:pPr>
              <w:spacing w:after="0" w:line="240" w:lineRule="auto"/>
              <w:jc w:val="center"/>
              <w:rPr>
                <w:rFonts w:ascii="Calibri" w:eastAsia="Calibri" w:hAnsi="Calibri" w:cs="Calibri"/>
                <w:noProof/>
                <w:sz w:val="18"/>
                <w:szCs w:val="18"/>
                <w:lang w:eastAsia="es-CL"/>
              </w:rPr>
            </w:pPr>
            <w:r>
              <w:rPr>
                <w:rFonts w:ascii="Calibri" w:eastAsia="Calibri" w:hAnsi="Calibri" w:cs="Calibri"/>
                <w:sz w:val="18"/>
                <w:szCs w:val="18"/>
              </w:rPr>
              <w:pict w14:anchorId="16BA2572">
                <v:shape id="_x0000_i1026" type="#_x0000_t75" alt="Línea de firma de Microsoft Office..." style="width:114pt;height:55.5pt" wrapcoords="-84 0 -84 21262 21600 21262 21600 0 -84 0" o:allowoverlap="f">
                  <v:imagedata r:id="rId10" o:title=""/>
                  <o:lock v:ext="edit" ungrouping="t" rotation="t" aspectratio="f" cropping="t" verticies="t" text="t" grouping="t"/>
                  <o:signatureline v:ext="edit" id="{862DC0E4-8F52-4DC3-8C41-706F31F531F5}" provid="{00000000-0000-0000-0000-000000000000}" o:suggestedsigner="Julio Nuñez N." o:suggestedsigner2="Jefe de Oficina Coquimbo" o:suggestedsigneremail="Fiscalizador 1 @sma.gob.cl" issignatureline="t"/>
                </v:shape>
              </w:pict>
            </w:r>
          </w:p>
        </w:tc>
      </w:tr>
      <w:tr w:rsidR="001A526B" w:rsidRPr="001A526B" w14:paraId="1C4CC9E4" w14:textId="77777777"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411F258" w14:textId="77777777"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1F8AFA54" w14:textId="77777777" w:rsidR="001A526B" w:rsidRPr="001A526B" w:rsidRDefault="00143BE6"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Matías Tapia</w:t>
            </w:r>
          </w:p>
        </w:tc>
        <w:tc>
          <w:tcPr>
            <w:tcW w:w="2662" w:type="dxa"/>
            <w:tcBorders>
              <w:top w:val="single" w:sz="4" w:space="0" w:color="auto"/>
              <w:left w:val="single" w:sz="4" w:space="0" w:color="auto"/>
              <w:bottom w:val="single" w:sz="4" w:space="0" w:color="auto"/>
              <w:right w:val="single" w:sz="4" w:space="0" w:color="auto"/>
            </w:tcBorders>
            <w:vAlign w:val="center"/>
          </w:tcPr>
          <w:p w14:paraId="31B2329F" w14:textId="77777777" w:rsidR="001A526B" w:rsidRPr="001A526B" w:rsidRDefault="00ED3DD7" w:rsidP="00373994">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7E3B34B7">
                <v:shape id="_x0000_i1027" type="#_x0000_t75" alt="Línea de firma de Microsoft Office..." style="width:114pt;height:55.5pt" wrapcoords="-84 0 -84 21262 21600 21262 21600 0 -84 0" o:allowoverlap="f">
                  <v:imagedata r:id="rId11" o:title=""/>
                  <o:lock v:ext="edit" ungrouping="t" rotation="t" aspectratio="f" cropping="t" verticies="t" text="t" grouping="t"/>
                  <o:signatureline v:ext="edit" id="{0F1A3D1F-F7BD-4B17-A2DC-1439CE1878DD}" provid="{00000000-0000-0000-0000-000000000000}" o:suggestedsigner="Matías Tapia R." o:suggestedsigner2="Fiscalizador DFZ" o:suggestedsigneremail="Fiscalizador 1 @sma.gob.cl" issignatureline="t"/>
                </v:shape>
              </w:pict>
            </w:r>
          </w:p>
        </w:tc>
      </w:tr>
    </w:tbl>
    <w:p w14:paraId="48E9F849" w14:textId="77777777" w:rsidR="001A526B" w:rsidRDefault="001A526B" w:rsidP="00373994">
      <w:pPr>
        <w:spacing w:after="0" w:line="240" w:lineRule="auto"/>
        <w:jc w:val="center"/>
        <w:rPr>
          <w:rFonts w:ascii="Calibri" w:eastAsia="Calibri" w:hAnsi="Calibri" w:cs="Times New Roman"/>
          <w:b/>
          <w:szCs w:val="28"/>
        </w:rPr>
      </w:pPr>
    </w:p>
    <w:p w14:paraId="52E6D4CC" w14:textId="77777777" w:rsidR="00830D8C" w:rsidRDefault="00830D8C" w:rsidP="00373994">
      <w:pPr>
        <w:spacing w:after="0" w:line="240" w:lineRule="auto"/>
        <w:jc w:val="center"/>
        <w:rPr>
          <w:rFonts w:ascii="Calibri" w:eastAsia="Calibri" w:hAnsi="Calibri" w:cs="Times New Roman"/>
          <w:b/>
          <w:szCs w:val="28"/>
        </w:rPr>
      </w:pPr>
    </w:p>
    <w:p w14:paraId="7C7E6C80" w14:textId="77777777" w:rsidR="00830D8C" w:rsidRPr="001A526B" w:rsidRDefault="00830D8C" w:rsidP="00373994">
      <w:pPr>
        <w:spacing w:after="0" w:line="240" w:lineRule="auto"/>
        <w:jc w:val="center"/>
        <w:rPr>
          <w:rFonts w:ascii="Calibri" w:eastAsia="Calibri" w:hAnsi="Calibri" w:cs="Times New Roman"/>
          <w:b/>
          <w:szCs w:val="28"/>
        </w:rPr>
      </w:pPr>
      <w:r>
        <w:rPr>
          <w:rFonts w:ascii="Calibri" w:eastAsia="Calibri" w:hAnsi="Calibri" w:cs="Times New Roman"/>
          <w:b/>
          <w:szCs w:val="28"/>
        </w:rPr>
        <w:t>19 de abril de 2018</w:t>
      </w:r>
    </w:p>
    <w:p w14:paraId="191554E7" w14:textId="77777777" w:rsidR="00830D8C" w:rsidRDefault="00830D8C" w:rsidP="00373994">
      <w:pPr>
        <w:spacing w:after="0" w:line="240" w:lineRule="auto"/>
        <w:jc w:val="center"/>
        <w:rPr>
          <w:rFonts w:ascii="Calibri" w:eastAsia="Calibri" w:hAnsi="Calibri" w:cs="Calibri"/>
          <w:b/>
          <w:sz w:val="28"/>
          <w:szCs w:val="32"/>
        </w:rPr>
      </w:pPr>
    </w:p>
    <w:p w14:paraId="6266D2B2" w14:textId="77777777" w:rsidR="00830D8C" w:rsidRPr="001A526B" w:rsidRDefault="00830D8C" w:rsidP="00373994">
      <w:pPr>
        <w:spacing w:after="0" w:line="240" w:lineRule="auto"/>
        <w:jc w:val="center"/>
        <w:rPr>
          <w:rFonts w:ascii="Calibri" w:eastAsia="Calibri" w:hAnsi="Calibri" w:cs="Calibri"/>
          <w:b/>
          <w:sz w:val="28"/>
          <w:szCs w:val="32"/>
        </w:rPr>
        <w:sectPr w:rsidR="00830D8C" w:rsidRPr="001A526B" w:rsidSect="000A28D4">
          <w:footerReference w:type="default" r:id="rId12"/>
          <w:footerReference w:type="first" r:id="rId13"/>
          <w:type w:val="nextColumn"/>
          <w:pgSz w:w="12240" w:h="15840" w:code="1"/>
          <w:pgMar w:top="1134" w:right="1134" w:bottom="1134" w:left="1134" w:header="708" w:footer="708" w:gutter="0"/>
          <w:pgNumType w:start="1"/>
          <w:cols w:space="708"/>
          <w:titlePg/>
          <w:docGrid w:linePitch="360"/>
        </w:sectPr>
      </w:pPr>
    </w:p>
    <w:bookmarkStart w:id="8" w:name="_Toc511897676" w:displacedByCustomXml="next"/>
    <w:bookmarkStart w:id="9" w:name="_Toc449519266" w:displacedByCustomXml="next"/>
    <w:sdt>
      <w:sdtPr>
        <w:rPr>
          <w:lang w:val="es-ES"/>
        </w:rPr>
        <w:id w:val="-818871519"/>
        <w:docPartObj>
          <w:docPartGallery w:val="Table of Contents"/>
          <w:docPartUnique/>
        </w:docPartObj>
      </w:sdtPr>
      <w:sdtEndPr>
        <w:rPr>
          <w:bCs/>
        </w:rPr>
      </w:sdtEndPr>
      <w:sdtContent>
        <w:p w14:paraId="1DADDA05" w14:textId="77777777" w:rsidR="00CB07DC" w:rsidRDefault="001A526B" w:rsidP="00373994">
          <w:pPr>
            <w:spacing w:after="0" w:line="240" w:lineRule="auto"/>
            <w:ind w:left="705" w:hanging="705"/>
            <w:contextualSpacing/>
            <w:outlineLvl w:val="0"/>
            <w:rPr>
              <w:rFonts w:ascii="Calibri" w:eastAsia="Calibri" w:hAnsi="Calibri" w:cs="Calibri"/>
              <w:b/>
              <w:sz w:val="24"/>
              <w:szCs w:val="20"/>
              <w:lang w:val="es-ES"/>
            </w:rPr>
          </w:pPr>
          <w:r w:rsidRPr="001A526B">
            <w:rPr>
              <w:rFonts w:ascii="Calibri" w:eastAsia="Calibri" w:hAnsi="Calibri" w:cs="Calibri"/>
              <w:b/>
              <w:sz w:val="24"/>
              <w:szCs w:val="20"/>
              <w:lang w:val="es-ES"/>
            </w:rPr>
            <w:t>Contenido</w:t>
          </w:r>
          <w:bookmarkEnd w:id="9"/>
          <w:bookmarkEnd w:id="8"/>
        </w:p>
        <w:p w14:paraId="3191C61D" w14:textId="77777777" w:rsidR="00626BDC" w:rsidRDefault="001A526B">
          <w:pPr>
            <w:pStyle w:val="TDC1"/>
            <w:tabs>
              <w:tab w:val="right" w:leader="dot" w:pos="9962"/>
            </w:tabs>
            <w:rPr>
              <w:rFonts w:eastAsiaTheme="minorEastAsia"/>
              <w:noProof/>
              <w:lang w:eastAsia="es-CL"/>
            </w:rPr>
          </w:pPr>
          <w:r w:rsidRPr="0009093C">
            <w:rPr>
              <w:rFonts w:ascii="Calibri" w:eastAsia="Calibri" w:hAnsi="Calibri" w:cs="Calibri"/>
              <w:sz w:val="24"/>
              <w:szCs w:val="20"/>
            </w:rPr>
            <w:fldChar w:fldCharType="begin"/>
          </w:r>
          <w:r w:rsidRPr="0009093C">
            <w:rPr>
              <w:rFonts w:ascii="Calibri" w:eastAsia="Calibri" w:hAnsi="Calibri" w:cs="Calibri"/>
              <w:sz w:val="24"/>
              <w:szCs w:val="20"/>
            </w:rPr>
            <w:instrText xml:space="preserve"> TOC \o "1-3" \h \z \u </w:instrText>
          </w:r>
          <w:r w:rsidRPr="0009093C">
            <w:rPr>
              <w:rFonts w:ascii="Calibri" w:eastAsia="Calibri" w:hAnsi="Calibri" w:cs="Calibri"/>
              <w:sz w:val="24"/>
              <w:szCs w:val="20"/>
            </w:rPr>
            <w:fldChar w:fldCharType="separate"/>
          </w:r>
          <w:hyperlink w:anchor="_Toc511897676" w:history="1"/>
        </w:p>
        <w:p w14:paraId="406A0746" w14:textId="77777777" w:rsidR="00626BDC" w:rsidRDefault="00ED3DD7">
          <w:pPr>
            <w:pStyle w:val="TDC1"/>
            <w:tabs>
              <w:tab w:val="left" w:pos="440"/>
              <w:tab w:val="right" w:leader="dot" w:pos="9962"/>
            </w:tabs>
            <w:rPr>
              <w:rFonts w:eastAsiaTheme="minorEastAsia"/>
              <w:noProof/>
              <w:lang w:eastAsia="es-CL"/>
            </w:rPr>
          </w:pPr>
          <w:hyperlink w:anchor="_Toc511897677" w:history="1">
            <w:r w:rsidR="00626BDC" w:rsidRPr="00471565">
              <w:rPr>
                <w:rStyle w:val="Hipervnculo"/>
                <w:rFonts w:ascii="Calibri" w:eastAsia="Calibri" w:hAnsi="Calibri" w:cs="Calibri"/>
                <w:noProof/>
              </w:rPr>
              <w:t>1</w:t>
            </w:r>
            <w:r w:rsidR="00626BDC" w:rsidRPr="00471565">
              <w:rPr>
                <w:rFonts w:eastAsiaTheme="minorEastAsia"/>
                <w:noProof/>
                <w:lang w:eastAsia="es-CL"/>
              </w:rPr>
              <w:tab/>
            </w:r>
            <w:r w:rsidR="00626BDC" w:rsidRPr="00471565">
              <w:rPr>
                <w:rStyle w:val="Hipervnculo"/>
                <w:rFonts w:ascii="Calibri" w:eastAsia="Calibri" w:hAnsi="Calibri" w:cs="Calibri"/>
                <w:noProof/>
              </w:rPr>
              <w:t>RESUMEN</w:t>
            </w:r>
            <w:r w:rsidR="00626BDC" w:rsidRPr="00471565">
              <w:rPr>
                <w:noProof/>
                <w:webHidden/>
              </w:rPr>
              <w:tab/>
            </w:r>
            <w:r w:rsidR="00626BDC">
              <w:rPr>
                <w:noProof/>
                <w:webHidden/>
              </w:rPr>
              <w:fldChar w:fldCharType="begin"/>
            </w:r>
            <w:r w:rsidR="00626BDC">
              <w:rPr>
                <w:noProof/>
                <w:webHidden/>
              </w:rPr>
              <w:instrText xml:space="preserve"> PAGEREF _Toc511897677 \h </w:instrText>
            </w:r>
            <w:r w:rsidR="00626BDC">
              <w:rPr>
                <w:noProof/>
                <w:webHidden/>
              </w:rPr>
            </w:r>
            <w:r w:rsidR="00626BDC">
              <w:rPr>
                <w:noProof/>
                <w:webHidden/>
              </w:rPr>
              <w:fldChar w:fldCharType="separate"/>
            </w:r>
            <w:r w:rsidR="00626BDC">
              <w:rPr>
                <w:noProof/>
                <w:webHidden/>
              </w:rPr>
              <w:t>2</w:t>
            </w:r>
            <w:r w:rsidR="00626BDC">
              <w:rPr>
                <w:noProof/>
                <w:webHidden/>
              </w:rPr>
              <w:fldChar w:fldCharType="end"/>
            </w:r>
          </w:hyperlink>
        </w:p>
        <w:p w14:paraId="3EA5DFDF" w14:textId="77777777" w:rsidR="00626BDC" w:rsidRDefault="00ED3DD7">
          <w:pPr>
            <w:pStyle w:val="TDC1"/>
            <w:tabs>
              <w:tab w:val="left" w:pos="440"/>
              <w:tab w:val="right" w:leader="dot" w:pos="9962"/>
            </w:tabs>
            <w:rPr>
              <w:rFonts w:eastAsiaTheme="minorEastAsia"/>
              <w:noProof/>
              <w:lang w:eastAsia="es-CL"/>
            </w:rPr>
          </w:pPr>
          <w:hyperlink w:anchor="_Toc511897678" w:history="1">
            <w:r w:rsidR="00626BDC" w:rsidRPr="00050C71">
              <w:rPr>
                <w:rStyle w:val="Hipervnculo"/>
                <w:noProof/>
              </w:rPr>
              <w:t>2</w:t>
            </w:r>
            <w:r w:rsidR="00626BDC">
              <w:rPr>
                <w:rFonts w:eastAsiaTheme="minorEastAsia"/>
                <w:noProof/>
                <w:lang w:eastAsia="es-CL"/>
              </w:rPr>
              <w:tab/>
            </w:r>
            <w:r w:rsidR="00626BDC" w:rsidRPr="00050C71">
              <w:rPr>
                <w:rStyle w:val="Hipervnculo"/>
                <w:noProof/>
              </w:rPr>
              <w:t>IDENTIFICACIÓN DE LA UNIDAD FISCALIZABLE</w:t>
            </w:r>
            <w:r w:rsidR="00626BDC">
              <w:rPr>
                <w:noProof/>
                <w:webHidden/>
              </w:rPr>
              <w:tab/>
            </w:r>
            <w:r w:rsidR="00626BDC">
              <w:rPr>
                <w:noProof/>
                <w:webHidden/>
              </w:rPr>
              <w:fldChar w:fldCharType="begin"/>
            </w:r>
            <w:r w:rsidR="00626BDC">
              <w:rPr>
                <w:noProof/>
                <w:webHidden/>
              </w:rPr>
              <w:instrText xml:space="preserve"> PAGEREF _Toc511897678 \h </w:instrText>
            </w:r>
            <w:r w:rsidR="00626BDC">
              <w:rPr>
                <w:noProof/>
                <w:webHidden/>
              </w:rPr>
            </w:r>
            <w:r w:rsidR="00626BDC">
              <w:rPr>
                <w:noProof/>
                <w:webHidden/>
              </w:rPr>
              <w:fldChar w:fldCharType="separate"/>
            </w:r>
            <w:r w:rsidR="00626BDC">
              <w:rPr>
                <w:noProof/>
                <w:webHidden/>
              </w:rPr>
              <w:t>3</w:t>
            </w:r>
            <w:r w:rsidR="00626BDC">
              <w:rPr>
                <w:noProof/>
                <w:webHidden/>
              </w:rPr>
              <w:fldChar w:fldCharType="end"/>
            </w:r>
          </w:hyperlink>
        </w:p>
        <w:p w14:paraId="7C8A46E0" w14:textId="77777777" w:rsidR="00626BDC" w:rsidRDefault="00ED3DD7">
          <w:pPr>
            <w:pStyle w:val="TDC1"/>
            <w:tabs>
              <w:tab w:val="left" w:pos="660"/>
              <w:tab w:val="right" w:leader="dot" w:pos="9962"/>
            </w:tabs>
            <w:rPr>
              <w:rFonts w:eastAsiaTheme="minorEastAsia"/>
              <w:noProof/>
              <w:lang w:eastAsia="es-CL"/>
            </w:rPr>
          </w:pPr>
          <w:hyperlink w:anchor="_Toc511897679" w:history="1">
            <w:r w:rsidR="00626BDC" w:rsidRPr="00050C71">
              <w:rPr>
                <w:rStyle w:val="Hipervnculo"/>
                <w:noProof/>
              </w:rPr>
              <w:t>2.1</w:t>
            </w:r>
            <w:r w:rsidR="00626BDC">
              <w:rPr>
                <w:rFonts w:eastAsiaTheme="minorEastAsia"/>
                <w:noProof/>
                <w:lang w:eastAsia="es-CL"/>
              </w:rPr>
              <w:tab/>
            </w:r>
            <w:r w:rsidR="00626BDC" w:rsidRPr="00050C71">
              <w:rPr>
                <w:rStyle w:val="Hipervnculo"/>
                <w:noProof/>
              </w:rPr>
              <w:t>Antecedentes Generales</w:t>
            </w:r>
            <w:r w:rsidR="00626BDC">
              <w:rPr>
                <w:noProof/>
                <w:webHidden/>
              </w:rPr>
              <w:tab/>
            </w:r>
            <w:r w:rsidR="00626BDC">
              <w:rPr>
                <w:noProof/>
                <w:webHidden/>
              </w:rPr>
              <w:fldChar w:fldCharType="begin"/>
            </w:r>
            <w:r w:rsidR="00626BDC">
              <w:rPr>
                <w:noProof/>
                <w:webHidden/>
              </w:rPr>
              <w:instrText xml:space="preserve"> PAGEREF _Toc511897679 \h </w:instrText>
            </w:r>
            <w:r w:rsidR="00626BDC">
              <w:rPr>
                <w:noProof/>
                <w:webHidden/>
              </w:rPr>
            </w:r>
            <w:r w:rsidR="00626BDC">
              <w:rPr>
                <w:noProof/>
                <w:webHidden/>
              </w:rPr>
              <w:fldChar w:fldCharType="separate"/>
            </w:r>
            <w:r w:rsidR="00626BDC">
              <w:rPr>
                <w:noProof/>
                <w:webHidden/>
              </w:rPr>
              <w:t>3</w:t>
            </w:r>
            <w:r w:rsidR="00626BDC">
              <w:rPr>
                <w:noProof/>
                <w:webHidden/>
              </w:rPr>
              <w:fldChar w:fldCharType="end"/>
            </w:r>
          </w:hyperlink>
        </w:p>
        <w:p w14:paraId="5FCDE98C" w14:textId="77777777" w:rsidR="00626BDC" w:rsidRDefault="00ED3DD7">
          <w:pPr>
            <w:pStyle w:val="TDC1"/>
            <w:tabs>
              <w:tab w:val="left" w:pos="440"/>
              <w:tab w:val="right" w:leader="dot" w:pos="9962"/>
            </w:tabs>
            <w:rPr>
              <w:rFonts w:eastAsiaTheme="minorEastAsia"/>
              <w:noProof/>
              <w:lang w:eastAsia="es-CL"/>
            </w:rPr>
          </w:pPr>
          <w:hyperlink w:anchor="_Toc511897680" w:history="1">
            <w:r w:rsidR="00626BDC" w:rsidRPr="00050C71">
              <w:rPr>
                <w:rStyle w:val="Hipervnculo"/>
                <w:noProof/>
              </w:rPr>
              <w:t>3</w:t>
            </w:r>
            <w:r w:rsidR="00626BDC">
              <w:rPr>
                <w:rFonts w:eastAsiaTheme="minorEastAsia"/>
                <w:noProof/>
                <w:lang w:eastAsia="es-CL"/>
              </w:rPr>
              <w:tab/>
            </w:r>
            <w:r w:rsidR="00626BDC" w:rsidRPr="00050C71">
              <w:rPr>
                <w:rStyle w:val="Hipervnculo"/>
                <w:noProof/>
              </w:rPr>
              <w:t>INSTRUMENTOS DE CARÁCTER AMBIENTAL FISCALIZADOS</w:t>
            </w:r>
            <w:r w:rsidR="00626BDC">
              <w:rPr>
                <w:noProof/>
                <w:webHidden/>
              </w:rPr>
              <w:tab/>
            </w:r>
            <w:r w:rsidR="00626BDC">
              <w:rPr>
                <w:noProof/>
                <w:webHidden/>
              </w:rPr>
              <w:fldChar w:fldCharType="begin"/>
            </w:r>
            <w:r w:rsidR="00626BDC">
              <w:rPr>
                <w:noProof/>
                <w:webHidden/>
              </w:rPr>
              <w:instrText xml:space="preserve"> PAGEREF _Toc511897680 \h </w:instrText>
            </w:r>
            <w:r w:rsidR="00626BDC">
              <w:rPr>
                <w:noProof/>
                <w:webHidden/>
              </w:rPr>
            </w:r>
            <w:r w:rsidR="00626BDC">
              <w:rPr>
                <w:noProof/>
                <w:webHidden/>
              </w:rPr>
              <w:fldChar w:fldCharType="separate"/>
            </w:r>
            <w:r w:rsidR="00626BDC">
              <w:rPr>
                <w:noProof/>
                <w:webHidden/>
              </w:rPr>
              <w:t>4</w:t>
            </w:r>
            <w:r w:rsidR="00626BDC">
              <w:rPr>
                <w:noProof/>
                <w:webHidden/>
              </w:rPr>
              <w:fldChar w:fldCharType="end"/>
            </w:r>
          </w:hyperlink>
        </w:p>
        <w:p w14:paraId="79858888" w14:textId="77777777" w:rsidR="00626BDC" w:rsidRDefault="00ED3DD7">
          <w:pPr>
            <w:pStyle w:val="TDC1"/>
            <w:tabs>
              <w:tab w:val="left" w:pos="440"/>
              <w:tab w:val="right" w:leader="dot" w:pos="9962"/>
            </w:tabs>
            <w:rPr>
              <w:rFonts w:eastAsiaTheme="minorEastAsia"/>
              <w:noProof/>
              <w:lang w:eastAsia="es-CL"/>
            </w:rPr>
          </w:pPr>
          <w:hyperlink w:anchor="_Toc511897681" w:history="1">
            <w:r w:rsidR="00626BDC" w:rsidRPr="00050C71">
              <w:rPr>
                <w:rStyle w:val="Hipervnculo"/>
                <w:noProof/>
              </w:rPr>
              <w:t>4</w:t>
            </w:r>
            <w:r w:rsidR="00626BDC">
              <w:rPr>
                <w:rFonts w:eastAsiaTheme="minorEastAsia"/>
                <w:noProof/>
                <w:lang w:eastAsia="es-CL"/>
              </w:rPr>
              <w:tab/>
            </w:r>
            <w:r w:rsidR="00626BDC" w:rsidRPr="00050C71">
              <w:rPr>
                <w:rStyle w:val="Hipervnculo"/>
                <w:noProof/>
              </w:rPr>
              <w:t>Revisión Documental</w:t>
            </w:r>
            <w:r w:rsidR="00626BDC">
              <w:rPr>
                <w:noProof/>
                <w:webHidden/>
              </w:rPr>
              <w:tab/>
            </w:r>
            <w:r w:rsidR="00626BDC">
              <w:rPr>
                <w:noProof/>
                <w:webHidden/>
              </w:rPr>
              <w:fldChar w:fldCharType="begin"/>
            </w:r>
            <w:r w:rsidR="00626BDC">
              <w:rPr>
                <w:noProof/>
                <w:webHidden/>
              </w:rPr>
              <w:instrText xml:space="preserve"> PAGEREF _Toc511897681 \h </w:instrText>
            </w:r>
            <w:r w:rsidR="00626BDC">
              <w:rPr>
                <w:noProof/>
                <w:webHidden/>
              </w:rPr>
            </w:r>
            <w:r w:rsidR="00626BDC">
              <w:rPr>
                <w:noProof/>
                <w:webHidden/>
              </w:rPr>
              <w:fldChar w:fldCharType="separate"/>
            </w:r>
            <w:r w:rsidR="00626BDC">
              <w:rPr>
                <w:noProof/>
                <w:webHidden/>
              </w:rPr>
              <w:t>4</w:t>
            </w:r>
            <w:r w:rsidR="00626BDC">
              <w:rPr>
                <w:noProof/>
                <w:webHidden/>
              </w:rPr>
              <w:fldChar w:fldCharType="end"/>
            </w:r>
          </w:hyperlink>
        </w:p>
        <w:p w14:paraId="12D3C019" w14:textId="77777777" w:rsidR="00626BDC" w:rsidRDefault="00ED3DD7">
          <w:pPr>
            <w:pStyle w:val="TDC1"/>
            <w:tabs>
              <w:tab w:val="left" w:pos="660"/>
              <w:tab w:val="right" w:leader="dot" w:pos="9962"/>
            </w:tabs>
            <w:rPr>
              <w:rFonts w:eastAsiaTheme="minorEastAsia"/>
              <w:noProof/>
              <w:lang w:eastAsia="es-CL"/>
            </w:rPr>
          </w:pPr>
          <w:hyperlink w:anchor="_Toc511897682" w:history="1">
            <w:r w:rsidR="00626BDC" w:rsidRPr="00050C71">
              <w:rPr>
                <w:rStyle w:val="Hipervnculo"/>
                <w:noProof/>
              </w:rPr>
              <w:t>4.1</w:t>
            </w:r>
            <w:r w:rsidR="00626BDC">
              <w:rPr>
                <w:rFonts w:eastAsiaTheme="minorEastAsia"/>
                <w:noProof/>
                <w:lang w:eastAsia="es-CL"/>
              </w:rPr>
              <w:tab/>
            </w:r>
            <w:r w:rsidR="00626BDC" w:rsidRPr="00050C71">
              <w:rPr>
                <w:rStyle w:val="Hipervnculo"/>
                <w:noProof/>
              </w:rPr>
              <w:t>Documentos Revisados</w:t>
            </w:r>
            <w:r w:rsidR="00626BDC">
              <w:rPr>
                <w:noProof/>
                <w:webHidden/>
              </w:rPr>
              <w:tab/>
            </w:r>
            <w:r w:rsidR="00626BDC">
              <w:rPr>
                <w:noProof/>
                <w:webHidden/>
              </w:rPr>
              <w:fldChar w:fldCharType="begin"/>
            </w:r>
            <w:r w:rsidR="00626BDC">
              <w:rPr>
                <w:noProof/>
                <w:webHidden/>
              </w:rPr>
              <w:instrText xml:space="preserve"> PAGEREF _Toc511897682 \h </w:instrText>
            </w:r>
            <w:r w:rsidR="00626BDC">
              <w:rPr>
                <w:noProof/>
                <w:webHidden/>
              </w:rPr>
            </w:r>
            <w:r w:rsidR="00626BDC">
              <w:rPr>
                <w:noProof/>
                <w:webHidden/>
              </w:rPr>
              <w:fldChar w:fldCharType="separate"/>
            </w:r>
            <w:r w:rsidR="00626BDC">
              <w:rPr>
                <w:noProof/>
                <w:webHidden/>
              </w:rPr>
              <w:t>4</w:t>
            </w:r>
            <w:r w:rsidR="00626BDC">
              <w:rPr>
                <w:noProof/>
                <w:webHidden/>
              </w:rPr>
              <w:fldChar w:fldCharType="end"/>
            </w:r>
          </w:hyperlink>
        </w:p>
        <w:p w14:paraId="607D27C4" w14:textId="77777777" w:rsidR="00626BDC" w:rsidRDefault="00ED3DD7">
          <w:pPr>
            <w:pStyle w:val="TDC1"/>
            <w:tabs>
              <w:tab w:val="left" w:pos="440"/>
              <w:tab w:val="right" w:leader="dot" w:pos="9962"/>
            </w:tabs>
            <w:rPr>
              <w:rFonts w:eastAsiaTheme="minorEastAsia"/>
              <w:noProof/>
              <w:lang w:eastAsia="es-CL"/>
            </w:rPr>
          </w:pPr>
          <w:hyperlink w:anchor="_Toc511897683" w:history="1">
            <w:r w:rsidR="00626BDC" w:rsidRPr="00050C71">
              <w:rPr>
                <w:rStyle w:val="Hipervnculo"/>
                <w:noProof/>
              </w:rPr>
              <w:t>5</w:t>
            </w:r>
            <w:r w:rsidR="00626BDC">
              <w:rPr>
                <w:rFonts w:eastAsiaTheme="minorEastAsia"/>
                <w:noProof/>
                <w:lang w:eastAsia="es-CL"/>
              </w:rPr>
              <w:tab/>
            </w:r>
            <w:r w:rsidR="00626BDC" w:rsidRPr="00050C71">
              <w:rPr>
                <w:rStyle w:val="Hipervnculo"/>
                <w:noProof/>
              </w:rPr>
              <w:t>HALLAZGOS</w:t>
            </w:r>
            <w:r w:rsidR="00626BDC">
              <w:rPr>
                <w:noProof/>
                <w:webHidden/>
              </w:rPr>
              <w:tab/>
            </w:r>
            <w:r w:rsidR="00626BDC">
              <w:rPr>
                <w:noProof/>
                <w:webHidden/>
              </w:rPr>
              <w:fldChar w:fldCharType="begin"/>
            </w:r>
            <w:r w:rsidR="00626BDC">
              <w:rPr>
                <w:noProof/>
                <w:webHidden/>
              </w:rPr>
              <w:instrText xml:space="preserve"> PAGEREF _Toc511897683 \h </w:instrText>
            </w:r>
            <w:r w:rsidR="00626BDC">
              <w:rPr>
                <w:noProof/>
                <w:webHidden/>
              </w:rPr>
            </w:r>
            <w:r w:rsidR="00626BDC">
              <w:rPr>
                <w:noProof/>
                <w:webHidden/>
              </w:rPr>
              <w:fldChar w:fldCharType="separate"/>
            </w:r>
            <w:r w:rsidR="00626BDC">
              <w:rPr>
                <w:noProof/>
                <w:webHidden/>
              </w:rPr>
              <w:t>5</w:t>
            </w:r>
            <w:r w:rsidR="00626BDC">
              <w:rPr>
                <w:noProof/>
                <w:webHidden/>
              </w:rPr>
              <w:fldChar w:fldCharType="end"/>
            </w:r>
          </w:hyperlink>
        </w:p>
        <w:p w14:paraId="3C6B7C3F" w14:textId="77777777" w:rsidR="00626BDC" w:rsidRDefault="00ED3DD7">
          <w:pPr>
            <w:pStyle w:val="TDC1"/>
            <w:tabs>
              <w:tab w:val="left" w:pos="440"/>
              <w:tab w:val="right" w:leader="dot" w:pos="9962"/>
            </w:tabs>
            <w:rPr>
              <w:rFonts w:eastAsiaTheme="minorEastAsia"/>
              <w:noProof/>
              <w:lang w:eastAsia="es-CL"/>
            </w:rPr>
          </w:pPr>
          <w:hyperlink w:anchor="_Toc511897691" w:history="1">
            <w:r w:rsidR="00626BDC" w:rsidRPr="00050C71">
              <w:rPr>
                <w:rStyle w:val="Hipervnculo"/>
                <w:noProof/>
              </w:rPr>
              <w:t>6</w:t>
            </w:r>
            <w:r w:rsidR="00626BDC">
              <w:rPr>
                <w:rFonts w:eastAsiaTheme="minorEastAsia"/>
                <w:noProof/>
                <w:lang w:eastAsia="es-CL"/>
              </w:rPr>
              <w:tab/>
            </w:r>
            <w:r w:rsidR="00626BDC" w:rsidRPr="00050C71">
              <w:rPr>
                <w:rStyle w:val="Hipervnculo"/>
                <w:noProof/>
              </w:rPr>
              <w:t>OTROS HECHOS</w:t>
            </w:r>
            <w:r w:rsidR="00626BDC">
              <w:rPr>
                <w:noProof/>
                <w:webHidden/>
              </w:rPr>
              <w:tab/>
            </w:r>
            <w:r w:rsidR="00626BDC">
              <w:rPr>
                <w:noProof/>
                <w:webHidden/>
              </w:rPr>
              <w:fldChar w:fldCharType="begin"/>
            </w:r>
            <w:r w:rsidR="00626BDC">
              <w:rPr>
                <w:noProof/>
                <w:webHidden/>
              </w:rPr>
              <w:instrText xml:space="preserve"> PAGEREF _Toc511897691 \h </w:instrText>
            </w:r>
            <w:r w:rsidR="00626BDC">
              <w:rPr>
                <w:noProof/>
                <w:webHidden/>
              </w:rPr>
            </w:r>
            <w:r w:rsidR="00626BDC">
              <w:rPr>
                <w:noProof/>
                <w:webHidden/>
              </w:rPr>
              <w:fldChar w:fldCharType="separate"/>
            </w:r>
            <w:r w:rsidR="00626BDC">
              <w:rPr>
                <w:noProof/>
                <w:webHidden/>
              </w:rPr>
              <w:t>12</w:t>
            </w:r>
            <w:r w:rsidR="00626BDC">
              <w:rPr>
                <w:noProof/>
                <w:webHidden/>
              </w:rPr>
              <w:fldChar w:fldCharType="end"/>
            </w:r>
          </w:hyperlink>
        </w:p>
        <w:p w14:paraId="028A41E6" w14:textId="77777777" w:rsidR="00626BDC" w:rsidRDefault="00ED3DD7">
          <w:pPr>
            <w:pStyle w:val="TDC1"/>
            <w:tabs>
              <w:tab w:val="left" w:pos="440"/>
              <w:tab w:val="right" w:leader="dot" w:pos="9962"/>
            </w:tabs>
            <w:rPr>
              <w:rFonts w:eastAsiaTheme="minorEastAsia"/>
              <w:noProof/>
              <w:lang w:eastAsia="es-CL"/>
            </w:rPr>
          </w:pPr>
          <w:hyperlink w:anchor="_Toc511897694" w:history="1">
            <w:r w:rsidR="00626BDC" w:rsidRPr="00050C71">
              <w:rPr>
                <w:rStyle w:val="Hipervnculo"/>
                <w:noProof/>
              </w:rPr>
              <w:t>7</w:t>
            </w:r>
            <w:r w:rsidR="00626BDC">
              <w:rPr>
                <w:rFonts w:eastAsiaTheme="minorEastAsia"/>
                <w:noProof/>
                <w:lang w:eastAsia="es-CL"/>
              </w:rPr>
              <w:tab/>
            </w:r>
            <w:r w:rsidR="00626BDC" w:rsidRPr="00050C71">
              <w:rPr>
                <w:rStyle w:val="Hipervnculo"/>
                <w:noProof/>
              </w:rPr>
              <w:t>CONCLUSIONES</w:t>
            </w:r>
            <w:r w:rsidR="00626BDC">
              <w:rPr>
                <w:noProof/>
                <w:webHidden/>
              </w:rPr>
              <w:tab/>
            </w:r>
            <w:r w:rsidR="00626BDC">
              <w:rPr>
                <w:noProof/>
                <w:webHidden/>
              </w:rPr>
              <w:fldChar w:fldCharType="begin"/>
            </w:r>
            <w:r w:rsidR="00626BDC">
              <w:rPr>
                <w:noProof/>
                <w:webHidden/>
              </w:rPr>
              <w:instrText xml:space="preserve"> PAGEREF _Toc511897694 \h </w:instrText>
            </w:r>
            <w:r w:rsidR="00626BDC">
              <w:rPr>
                <w:noProof/>
                <w:webHidden/>
              </w:rPr>
            </w:r>
            <w:r w:rsidR="00626BDC">
              <w:rPr>
                <w:noProof/>
                <w:webHidden/>
              </w:rPr>
              <w:fldChar w:fldCharType="separate"/>
            </w:r>
            <w:r w:rsidR="00626BDC">
              <w:rPr>
                <w:noProof/>
                <w:webHidden/>
              </w:rPr>
              <w:t>14</w:t>
            </w:r>
            <w:r w:rsidR="00626BDC">
              <w:rPr>
                <w:noProof/>
                <w:webHidden/>
              </w:rPr>
              <w:fldChar w:fldCharType="end"/>
            </w:r>
          </w:hyperlink>
        </w:p>
        <w:p w14:paraId="0D0ED333" w14:textId="77777777" w:rsidR="00626BDC" w:rsidRDefault="00ED3DD7">
          <w:pPr>
            <w:pStyle w:val="TDC1"/>
            <w:tabs>
              <w:tab w:val="left" w:pos="440"/>
              <w:tab w:val="right" w:leader="dot" w:pos="9962"/>
            </w:tabs>
            <w:rPr>
              <w:rFonts w:eastAsiaTheme="minorEastAsia"/>
              <w:noProof/>
              <w:lang w:eastAsia="es-CL"/>
            </w:rPr>
          </w:pPr>
          <w:hyperlink w:anchor="_Toc511897695" w:history="1">
            <w:r w:rsidR="00626BDC" w:rsidRPr="00050C71">
              <w:rPr>
                <w:rStyle w:val="Hipervnculo"/>
                <w:noProof/>
              </w:rPr>
              <w:t>8</w:t>
            </w:r>
            <w:r w:rsidR="00626BDC">
              <w:rPr>
                <w:rFonts w:eastAsiaTheme="minorEastAsia"/>
                <w:noProof/>
                <w:lang w:eastAsia="es-CL"/>
              </w:rPr>
              <w:tab/>
            </w:r>
            <w:r w:rsidR="00626BDC" w:rsidRPr="00050C71">
              <w:rPr>
                <w:rStyle w:val="Hipervnculo"/>
                <w:noProof/>
              </w:rPr>
              <w:t>ANEXOS</w:t>
            </w:r>
            <w:r w:rsidR="00626BDC">
              <w:rPr>
                <w:noProof/>
                <w:webHidden/>
              </w:rPr>
              <w:tab/>
            </w:r>
            <w:r w:rsidR="00626BDC">
              <w:rPr>
                <w:noProof/>
                <w:webHidden/>
              </w:rPr>
              <w:fldChar w:fldCharType="begin"/>
            </w:r>
            <w:r w:rsidR="00626BDC">
              <w:rPr>
                <w:noProof/>
                <w:webHidden/>
              </w:rPr>
              <w:instrText xml:space="preserve"> PAGEREF _Toc511897695 \h </w:instrText>
            </w:r>
            <w:r w:rsidR="00626BDC">
              <w:rPr>
                <w:noProof/>
                <w:webHidden/>
              </w:rPr>
            </w:r>
            <w:r w:rsidR="00626BDC">
              <w:rPr>
                <w:noProof/>
                <w:webHidden/>
              </w:rPr>
              <w:fldChar w:fldCharType="separate"/>
            </w:r>
            <w:r w:rsidR="00626BDC">
              <w:rPr>
                <w:noProof/>
                <w:webHidden/>
              </w:rPr>
              <w:t>14</w:t>
            </w:r>
            <w:r w:rsidR="00626BDC">
              <w:rPr>
                <w:noProof/>
                <w:webHidden/>
              </w:rPr>
              <w:fldChar w:fldCharType="end"/>
            </w:r>
          </w:hyperlink>
        </w:p>
        <w:p w14:paraId="0CC8F950" w14:textId="77777777" w:rsidR="001A526B" w:rsidRPr="0009093C" w:rsidRDefault="001A526B" w:rsidP="00373994">
          <w:pPr>
            <w:spacing w:line="240" w:lineRule="auto"/>
          </w:pPr>
          <w:r w:rsidRPr="0009093C">
            <w:rPr>
              <w:bCs/>
              <w:lang w:val="es-ES"/>
            </w:rPr>
            <w:fldChar w:fldCharType="end"/>
          </w:r>
        </w:p>
      </w:sdtContent>
    </w:sdt>
    <w:p w14:paraId="15113BDC" w14:textId="77777777" w:rsidR="00471565" w:rsidRDefault="00471565">
      <w:pPr>
        <w:rPr>
          <w:rFonts w:ascii="Calibri" w:eastAsia="Calibri" w:hAnsi="Calibri" w:cs="Calibri"/>
          <w:b/>
          <w:sz w:val="20"/>
          <w:szCs w:val="20"/>
        </w:rPr>
      </w:pPr>
      <w:r>
        <w:rPr>
          <w:rFonts w:ascii="Calibri" w:eastAsia="Calibri" w:hAnsi="Calibri" w:cs="Calibri"/>
          <w:b/>
          <w:sz w:val="20"/>
          <w:szCs w:val="20"/>
        </w:rPr>
        <w:br w:type="page"/>
      </w:r>
    </w:p>
    <w:p w14:paraId="51322E48" w14:textId="77777777"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10" w:name="_Toc352840376"/>
      <w:bookmarkStart w:id="11" w:name="_Toc352841436"/>
      <w:bookmarkStart w:id="12" w:name="_Toc390777016"/>
      <w:bookmarkStart w:id="13" w:name="_Toc511897677"/>
      <w:r w:rsidRPr="001A526B">
        <w:rPr>
          <w:rFonts w:ascii="Calibri" w:eastAsia="Calibri" w:hAnsi="Calibri" w:cs="Calibri"/>
          <w:b/>
          <w:sz w:val="24"/>
          <w:szCs w:val="20"/>
        </w:rPr>
        <w:lastRenderedPageBreak/>
        <w:t>RESUMEN</w:t>
      </w:r>
      <w:bookmarkEnd w:id="10"/>
      <w:bookmarkEnd w:id="11"/>
      <w:bookmarkEnd w:id="12"/>
      <w:bookmarkEnd w:id="13"/>
    </w:p>
    <w:p w14:paraId="0D265E6B" w14:textId="77777777" w:rsidR="001A526B" w:rsidRDefault="001A526B" w:rsidP="00373994">
      <w:pPr>
        <w:spacing w:after="0" w:line="240" w:lineRule="auto"/>
        <w:contextualSpacing/>
        <w:outlineLvl w:val="0"/>
        <w:rPr>
          <w:rFonts w:ascii="Calibri" w:eastAsia="Calibri" w:hAnsi="Calibri" w:cs="Calibri"/>
          <w:b/>
          <w:sz w:val="24"/>
          <w:szCs w:val="20"/>
        </w:rPr>
      </w:pPr>
    </w:p>
    <w:p w14:paraId="1400F5AE" w14:textId="77777777" w:rsidR="001A526B" w:rsidRPr="007409AE" w:rsidRDefault="001A526B" w:rsidP="00373994">
      <w:pPr>
        <w:spacing w:after="0" w:line="240" w:lineRule="auto"/>
        <w:jc w:val="both"/>
        <w:rPr>
          <w:rFonts w:cstheme="minorHAnsi"/>
          <w:sz w:val="20"/>
          <w:szCs w:val="20"/>
        </w:rPr>
      </w:pPr>
      <w:r w:rsidRPr="001A526B">
        <w:rPr>
          <w:rFonts w:ascii="Calibri" w:eastAsia="Calibri" w:hAnsi="Calibri" w:cs="Calibri"/>
          <w:sz w:val="20"/>
          <w:szCs w:val="20"/>
        </w:rPr>
        <w:t>El presente documento da cuenta de los resultados de la(s) actividad(es) de fiscalización ambiental realizada por</w:t>
      </w:r>
      <w:r w:rsidR="00F07CFA">
        <w:rPr>
          <w:rFonts w:ascii="Calibri" w:eastAsia="Calibri" w:hAnsi="Calibri" w:cs="Calibri"/>
          <w:sz w:val="20"/>
          <w:szCs w:val="20"/>
        </w:rPr>
        <w:t xml:space="preserve"> la Superintendencia del Medio Ambiente, </w:t>
      </w:r>
      <w:r w:rsidRPr="001A526B">
        <w:rPr>
          <w:rFonts w:ascii="Calibri" w:eastAsia="Calibri" w:hAnsi="Calibri" w:cs="Calibri"/>
          <w:sz w:val="20"/>
          <w:szCs w:val="20"/>
        </w:rPr>
        <w:t>a la unidad fiscalizable “</w:t>
      </w:r>
      <w:r w:rsidR="00F07CFA">
        <w:rPr>
          <w:rFonts w:ascii="Calibri" w:eastAsia="Calibri" w:hAnsi="Calibri" w:cs="Calibri"/>
          <w:sz w:val="20"/>
          <w:szCs w:val="20"/>
        </w:rPr>
        <w:t>Extracción de áridos Aconcagua – Hormigones Independencia”</w:t>
      </w:r>
      <w:r w:rsidR="00CE3600">
        <w:rPr>
          <w:rFonts w:ascii="Calibri" w:eastAsia="Calibri" w:hAnsi="Calibri" w:cs="Calibri"/>
          <w:sz w:val="20"/>
          <w:szCs w:val="20"/>
        </w:rPr>
        <w:t>, localizada en</w:t>
      </w:r>
      <w:r w:rsidR="00F07CFA">
        <w:rPr>
          <w:rFonts w:ascii="Calibri" w:eastAsia="Calibri" w:hAnsi="Calibri" w:cs="Calibri"/>
          <w:sz w:val="20"/>
          <w:szCs w:val="20"/>
        </w:rPr>
        <w:t xml:space="preserve"> Parcela 24, Sector Alfalfares A, La Serena, Región de Coquimbo</w:t>
      </w:r>
      <w:r w:rsidRPr="001A526B">
        <w:rPr>
          <w:rFonts w:ascii="Calibri" w:eastAsia="Calibri" w:hAnsi="Calibri" w:cs="Calibri"/>
          <w:sz w:val="20"/>
          <w:szCs w:val="20"/>
        </w:rPr>
        <w:t xml:space="preserve">. La actividad de inspección fue desarrollada durante los días </w:t>
      </w:r>
      <w:r w:rsidR="00C9155F">
        <w:rPr>
          <w:rFonts w:ascii="Calibri" w:eastAsia="Calibri" w:hAnsi="Calibri" w:cs="Calibri"/>
          <w:sz w:val="20"/>
          <w:szCs w:val="20"/>
        </w:rPr>
        <w:t xml:space="preserve">15 y 16 de noviembre de 2017, y 01 y 14 de marzo de </w:t>
      </w:r>
      <w:r w:rsidR="00C9155F" w:rsidRPr="007409AE">
        <w:rPr>
          <w:rFonts w:ascii="Calibri" w:eastAsia="Calibri" w:hAnsi="Calibri" w:cs="Calibri"/>
          <w:sz w:val="20"/>
          <w:szCs w:val="20"/>
        </w:rPr>
        <w:t>2018</w:t>
      </w:r>
      <w:r w:rsidRPr="007409AE">
        <w:rPr>
          <w:rFonts w:ascii="Calibri" w:eastAsia="Calibri" w:hAnsi="Calibri" w:cs="Calibri"/>
          <w:sz w:val="20"/>
          <w:szCs w:val="20"/>
        </w:rPr>
        <w:t xml:space="preserve"> </w:t>
      </w:r>
      <w:r w:rsidRPr="007409AE">
        <w:rPr>
          <w:rFonts w:cstheme="minorHAnsi"/>
          <w:sz w:val="20"/>
          <w:szCs w:val="20"/>
        </w:rPr>
        <w:t>(Ver anexo</w:t>
      </w:r>
      <w:r w:rsidR="007409AE" w:rsidRPr="007409AE">
        <w:rPr>
          <w:rFonts w:cstheme="minorHAnsi"/>
          <w:sz w:val="20"/>
          <w:szCs w:val="20"/>
        </w:rPr>
        <w:t xml:space="preserve"> 1 </w:t>
      </w:r>
      <w:r w:rsidRPr="007409AE">
        <w:rPr>
          <w:rFonts w:cstheme="minorHAnsi"/>
          <w:sz w:val="20"/>
          <w:szCs w:val="20"/>
        </w:rPr>
        <w:t>[donde se incluyen las actas de inspección ambiental]).</w:t>
      </w:r>
    </w:p>
    <w:p w14:paraId="03DDE0A4" w14:textId="77777777" w:rsidR="001A526B" w:rsidRPr="001A526B" w:rsidRDefault="001A526B" w:rsidP="00373994">
      <w:pPr>
        <w:spacing w:after="0" w:line="240" w:lineRule="auto"/>
        <w:jc w:val="both"/>
        <w:rPr>
          <w:rFonts w:ascii="Calibri" w:eastAsia="Calibri" w:hAnsi="Calibri" w:cs="Calibri"/>
          <w:sz w:val="20"/>
          <w:szCs w:val="20"/>
        </w:rPr>
      </w:pPr>
    </w:p>
    <w:p w14:paraId="71FFB18B" w14:textId="77777777" w:rsidR="001A526B" w:rsidRPr="001A526B" w:rsidRDefault="001A526B" w:rsidP="00373994">
      <w:pPr>
        <w:spacing w:line="240" w:lineRule="auto"/>
        <w:jc w:val="both"/>
        <w:rPr>
          <w:rFonts w:ascii="Calibri" w:eastAsia="Calibri" w:hAnsi="Calibri" w:cs="Calibri"/>
          <w:sz w:val="20"/>
          <w:szCs w:val="20"/>
        </w:rPr>
      </w:pPr>
      <w:r w:rsidRPr="001A526B">
        <w:rPr>
          <w:rFonts w:ascii="Calibri" w:eastAsia="Calibri" w:hAnsi="Calibri" w:cs="Calibri"/>
          <w:sz w:val="20"/>
          <w:szCs w:val="20"/>
        </w:rPr>
        <w:t xml:space="preserve">El motivo de la actividad de </w:t>
      </w:r>
      <w:r w:rsidR="00217CB7">
        <w:rPr>
          <w:rFonts w:ascii="Calibri" w:eastAsia="Calibri" w:hAnsi="Calibri" w:cs="Calibri"/>
          <w:sz w:val="20"/>
          <w:szCs w:val="20"/>
        </w:rPr>
        <w:t>fiscalización</w:t>
      </w:r>
      <w:r w:rsidR="00AC3423">
        <w:rPr>
          <w:rFonts w:ascii="Calibri" w:eastAsia="Calibri" w:hAnsi="Calibri" w:cs="Calibri"/>
          <w:sz w:val="20"/>
          <w:szCs w:val="20"/>
        </w:rPr>
        <w:t xml:space="preserve"> ambiental correspondió a</w:t>
      </w:r>
      <w:r w:rsidR="0075007A">
        <w:rPr>
          <w:rFonts w:ascii="Calibri" w:eastAsia="Calibri" w:hAnsi="Calibri" w:cs="Calibri"/>
          <w:sz w:val="20"/>
          <w:szCs w:val="20"/>
        </w:rPr>
        <w:t xml:space="preserve"> actividad no programa por denuncia.</w:t>
      </w:r>
    </w:p>
    <w:p w14:paraId="794B03A6" w14:textId="77777777" w:rsidR="001A526B" w:rsidRPr="001A526B" w:rsidRDefault="001A526B" w:rsidP="00373994">
      <w:pPr>
        <w:spacing w:after="0" w:line="240" w:lineRule="auto"/>
        <w:jc w:val="both"/>
        <w:rPr>
          <w:rFonts w:ascii="Calibri" w:eastAsia="Calibri" w:hAnsi="Calibri" w:cs="Calibri"/>
          <w:color w:val="FF0000"/>
          <w:sz w:val="20"/>
          <w:szCs w:val="20"/>
        </w:rPr>
      </w:pPr>
      <w:r w:rsidRPr="008D7E6D">
        <w:rPr>
          <w:rFonts w:ascii="Calibri" w:eastAsia="Calibri" w:hAnsi="Calibri" w:cs="Calibri"/>
          <w:sz w:val="20"/>
          <w:szCs w:val="20"/>
        </w:rPr>
        <w:t xml:space="preserve">Los proyectos que componen la unidad fiscalizable y que </w:t>
      </w:r>
      <w:r w:rsidR="00AC3423" w:rsidRPr="008D7E6D">
        <w:rPr>
          <w:rFonts w:ascii="Calibri" w:eastAsia="Calibri" w:hAnsi="Calibri" w:cs="Calibri"/>
          <w:sz w:val="20"/>
          <w:szCs w:val="20"/>
        </w:rPr>
        <w:t>fu</w:t>
      </w:r>
      <w:r w:rsidR="0075007A" w:rsidRPr="008D7E6D">
        <w:rPr>
          <w:rFonts w:ascii="Calibri" w:eastAsia="Calibri" w:hAnsi="Calibri" w:cs="Calibri"/>
          <w:sz w:val="20"/>
          <w:szCs w:val="20"/>
        </w:rPr>
        <w:t>e</w:t>
      </w:r>
      <w:r w:rsidRPr="008D7E6D">
        <w:rPr>
          <w:rFonts w:ascii="Calibri" w:eastAsia="Calibri" w:hAnsi="Calibri" w:cs="Calibri"/>
          <w:sz w:val="20"/>
          <w:szCs w:val="20"/>
        </w:rPr>
        <w:t>ron fiscalizado</w:t>
      </w:r>
      <w:r w:rsidR="0075007A" w:rsidRPr="008D7E6D">
        <w:rPr>
          <w:rFonts w:ascii="Calibri" w:eastAsia="Calibri" w:hAnsi="Calibri" w:cs="Calibri"/>
          <w:sz w:val="20"/>
          <w:szCs w:val="20"/>
        </w:rPr>
        <w:t>s</w:t>
      </w:r>
      <w:r w:rsidRPr="008D7E6D">
        <w:rPr>
          <w:rFonts w:ascii="Calibri" w:eastAsia="Calibri" w:hAnsi="Calibri" w:cs="Calibri"/>
          <w:sz w:val="20"/>
          <w:szCs w:val="20"/>
        </w:rPr>
        <w:t xml:space="preserve"> durante el desarrollo de la actividad, consisten en </w:t>
      </w:r>
      <w:r w:rsidR="008D7E6D" w:rsidRPr="008D7E6D">
        <w:rPr>
          <w:rFonts w:ascii="Calibri" w:eastAsia="Calibri" w:hAnsi="Calibri" w:cs="Calibri"/>
          <w:sz w:val="20"/>
          <w:szCs w:val="20"/>
        </w:rPr>
        <w:t>dos plantas, que conforman en su conjunto la</w:t>
      </w:r>
      <w:r w:rsidR="00D07AE5">
        <w:rPr>
          <w:rFonts w:ascii="Calibri" w:eastAsia="Calibri" w:hAnsi="Calibri" w:cs="Calibri"/>
          <w:sz w:val="20"/>
          <w:szCs w:val="20"/>
        </w:rPr>
        <w:t xml:space="preserve"> extracción y procesamiento de áridos</w:t>
      </w:r>
      <w:r w:rsidR="008D7E6D" w:rsidRPr="008D7E6D">
        <w:rPr>
          <w:rFonts w:ascii="Calibri" w:eastAsia="Calibri" w:hAnsi="Calibri" w:cs="Calibri"/>
          <w:sz w:val="20"/>
          <w:szCs w:val="20"/>
        </w:rPr>
        <w:t xml:space="preserve"> </w:t>
      </w:r>
      <w:r w:rsidR="00D07AE5">
        <w:rPr>
          <w:rFonts w:ascii="Calibri" w:eastAsia="Calibri" w:hAnsi="Calibri" w:cs="Calibri"/>
          <w:sz w:val="20"/>
          <w:szCs w:val="20"/>
        </w:rPr>
        <w:t>para la elaboración de hormigón. E</w:t>
      </w:r>
      <w:r w:rsidR="008D7E6D" w:rsidRPr="008D7E6D">
        <w:rPr>
          <w:rFonts w:ascii="Calibri" w:eastAsia="Calibri" w:hAnsi="Calibri" w:cs="Calibri"/>
          <w:sz w:val="20"/>
          <w:szCs w:val="20"/>
        </w:rPr>
        <w:t>n específico, u</w:t>
      </w:r>
      <w:r w:rsidR="0075007A" w:rsidRPr="008D7E6D">
        <w:rPr>
          <w:rFonts w:ascii="Calibri" w:eastAsia="Calibri" w:hAnsi="Calibri" w:cs="Calibri"/>
          <w:sz w:val="20"/>
          <w:szCs w:val="20"/>
        </w:rPr>
        <w:t>na planta de extracción de áridos, de nombre Áridos Aconcagua</w:t>
      </w:r>
      <w:r w:rsidR="00F72ECB">
        <w:rPr>
          <w:rFonts w:ascii="Calibri" w:eastAsia="Calibri" w:hAnsi="Calibri" w:cs="Calibri"/>
          <w:sz w:val="20"/>
          <w:szCs w:val="20"/>
        </w:rPr>
        <w:t xml:space="preserve"> S.A</w:t>
      </w:r>
      <w:r w:rsidR="0075007A" w:rsidRPr="008D7E6D">
        <w:rPr>
          <w:rFonts w:ascii="Calibri" w:eastAsia="Calibri" w:hAnsi="Calibri" w:cs="Calibri"/>
          <w:sz w:val="20"/>
          <w:szCs w:val="20"/>
        </w:rPr>
        <w:t xml:space="preserve">, y una planta de </w:t>
      </w:r>
      <w:r w:rsidR="008D7E6D">
        <w:rPr>
          <w:rFonts w:ascii="Calibri" w:eastAsia="Calibri" w:hAnsi="Calibri" w:cs="Calibri"/>
          <w:sz w:val="20"/>
          <w:szCs w:val="20"/>
        </w:rPr>
        <w:t>elaboración de hormigón</w:t>
      </w:r>
      <w:r w:rsidR="0075007A" w:rsidRPr="008D7E6D">
        <w:rPr>
          <w:rFonts w:ascii="Calibri" w:eastAsia="Calibri" w:hAnsi="Calibri" w:cs="Calibri"/>
          <w:sz w:val="20"/>
          <w:szCs w:val="20"/>
        </w:rPr>
        <w:t>, de nombre Hormigones Independencia</w:t>
      </w:r>
      <w:r w:rsidR="00F72ECB">
        <w:rPr>
          <w:rFonts w:ascii="Calibri" w:eastAsia="Calibri" w:hAnsi="Calibri" w:cs="Calibri"/>
          <w:sz w:val="20"/>
          <w:szCs w:val="20"/>
        </w:rPr>
        <w:t xml:space="preserve"> S.A</w:t>
      </w:r>
      <w:r w:rsidR="0075007A" w:rsidRPr="008D7E6D">
        <w:rPr>
          <w:rFonts w:ascii="Calibri" w:eastAsia="Calibri" w:hAnsi="Calibri" w:cs="Calibri"/>
          <w:sz w:val="20"/>
          <w:szCs w:val="20"/>
        </w:rPr>
        <w:t>.</w:t>
      </w:r>
    </w:p>
    <w:p w14:paraId="4DD7F5B5" w14:textId="77777777" w:rsidR="001A526B" w:rsidRPr="001A526B" w:rsidRDefault="001A526B" w:rsidP="00373994">
      <w:pPr>
        <w:spacing w:after="0" w:line="240" w:lineRule="auto"/>
        <w:jc w:val="both"/>
        <w:rPr>
          <w:rFonts w:ascii="Calibri" w:eastAsia="Calibri" w:hAnsi="Calibri" w:cs="Calibri"/>
          <w:sz w:val="20"/>
          <w:szCs w:val="20"/>
        </w:rPr>
      </w:pPr>
    </w:p>
    <w:p w14:paraId="70FA0B13" w14:textId="77777777" w:rsidR="001A526B" w:rsidRDefault="001A526B" w:rsidP="00373994">
      <w:pPr>
        <w:spacing w:after="0" w:line="240" w:lineRule="auto"/>
        <w:jc w:val="both"/>
        <w:rPr>
          <w:rFonts w:ascii="Calibri" w:eastAsia="Calibri" w:hAnsi="Calibri" w:cs="Calibri"/>
          <w:color w:val="FF0000"/>
          <w:sz w:val="20"/>
          <w:szCs w:val="20"/>
        </w:rPr>
      </w:pPr>
      <w:r w:rsidRPr="001A526B">
        <w:rPr>
          <w:rFonts w:ascii="Calibri" w:eastAsia="Calibri" w:hAnsi="Calibri" w:cs="Calibri"/>
          <w:sz w:val="20"/>
          <w:szCs w:val="20"/>
        </w:rPr>
        <w:t>Las materias relevantes objeto de la fiscalización incluyeron</w:t>
      </w:r>
      <w:r w:rsidR="006A7AA8">
        <w:rPr>
          <w:rFonts w:ascii="Calibri" w:eastAsia="Calibri" w:hAnsi="Calibri" w:cs="Calibri"/>
          <w:sz w:val="20"/>
          <w:szCs w:val="20"/>
        </w:rPr>
        <w:t xml:space="preserve"> el manejo de emisiones acústica y lumínicas</w:t>
      </w:r>
      <w:r w:rsidR="006A7AA8">
        <w:rPr>
          <w:rFonts w:ascii="Calibri" w:eastAsia="Calibri" w:hAnsi="Calibri" w:cs="Calibri"/>
          <w:color w:val="FF0000"/>
          <w:sz w:val="20"/>
          <w:szCs w:val="20"/>
        </w:rPr>
        <w:t>.</w:t>
      </w:r>
    </w:p>
    <w:p w14:paraId="4387CE70" w14:textId="77777777" w:rsidR="006A7AA8" w:rsidRPr="001A526B" w:rsidRDefault="006A7AA8" w:rsidP="00373994">
      <w:pPr>
        <w:spacing w:after="0" w:line="240" w:lineRule="auto"/>
        <w:jc w:val="both"/>
        <w:rPr>
          <w:rFonts w:ascii="Calibri" w:eastAsia="Calibri" w:hAnsi="Calibri" w:cs="Calibri"/>
          <w:color w:val="FF0000"/>
          <w:sz w:val="20"/>
          <w:szCs w:val="20"/>
        </w:rPr>
      </w:pPr>
    </w:p>
    <w:p w14:paraId="4C078650" w14:textId="77777777" w:rsidR="001902F7"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sz w:val="20"/>
          <w:szCs w:val="20"/>
        </w:rPr>
        <w:t xml:space="preserve">Entre los hechos constatados que representan hallazgos se encuentran: </w:t>
      </w:r>
      <w:r w:rsidR="007C522E">
        <w:rPr>
          <w:rFonts w:ascii="Calibri" w:eastAsia="Calibri" w:hAnsi="Calibri" w:cs="Calibri"/>
          <w:sz w:val="20"/>
          <w:szCs w:val="20"/>
        </w:rPr>
        <w:t xml:space="preserve">Superación del </w:t>
      </w:r>
      <w:r w:rsidR="007C522E" w:rsidRPr="007409AE">
        <w:rPr>
          <w:rFonts w:ascii="Calibri" w:eastAsia="Calibri" w:hAnsi="Calibri" w:cs="Calibri"/>
          <w:sz w:val="20"/>
          <w:szCs w:val="20"/>
        </w:rPr>
        <w:t xml:space="preserve">Límite Máximo Permisible del D.S. N°38/11 MMA y la </w:t>
      </w:r>
      <w:r w:rsidR="007409AE">
        <w:rPr>
          <w:rFonts w:ascii="Calibri" w:eastAsia="Calibri" w:hAnsi="Calibri" w:cs="Calibri"/>
          <w:sz w:val="20"/>
          <w:szCs w:val="20"/>
        </w:rPr>
        <w:t>instalación de luminaria sin sus respectivos</w:t>
      </w:r>
      <w:r w:rsidR="007C522E" w:rsidRPr="007409AE">
        <w:rPr>
          <w:rFonts w:ascii="Calibri" w:eastAsia="Calibri" w:hAnsi="Calibri" w:cs="Calibri"/>
          <w:sz w:val="20"/>
          <w:szCs w:val="20"/>
        </w:rPr>
        <w:t xml:space="preserve"> certificados de calibración según el D.S. N°43/12 MMA</w:t>
      </w:r>
      <w:r w:rsidRPr="007409AE">
        <w:rPr>
          <w:rFonts w:ascii="Calibri" w:eastAsia="Calibri" w:hAnsi="Calibri" w:cs="Calibri"/>
          <w:sz w:val="20"/>
          <w:szCs w:val="20"/>
        </w:rPr>
        <w:t>.</w:t>
      </w:r>
    </w:p>
    <w:p w14:paraId="57B88CEB" w14:textId="77777777" w:rsidR="0016144C" w:rsidRPr="001A526B" w:rsidRDefault="0016144C" w:rsidP="00373994">
      <w:pPr>
        <w:spacing w:after="0" w:line="240" w:lineRule="auto"/>
        <w:jc w:val="both"/>
        <w:rPr>
          <w:rFonts w:ascii="Calibri" w:eastAsia="Calibri" w:hAnsi="Calibri" w:cs="Calibri"/>
          <w:color w:val="FF0000"/>
          <w:sz w:val="20"/>
          <w:szCs w:val="20"/>
        </w:rPr>
      </w:pPr>
    </w:p>
    <w:p w14:paraId="5E02F5C0" w14:textId="77777777" w:rsidR="001A526B" w:rsidRDefault="00382596" w:rsidP="00373994">
      <w:pPr>
        <w:spacing w:line="240" w:lineRule="auto"/>
        <w:jc w:val="both"/>
        <w:rPr>
          <w:rFonts w:ascii="Calibri" w:eastAsia="Calibri" w:hAnsi="Calibri" w:cs="Calibri"/>
          <w:sz w:val="20"/>
          <w:szCs w:val="20"/>
        </w:rPr>
      </w:pPr>
      <w:r w:rsidRPr="007409AE">
        <w:rPr>
          <w:rFonts w:ascii="Calibri" w:eastAsia="Calibri" w:hAnsi="Calibri" w:cs="Calibri"/>
          <w:sz w:val="20"/>
          <w:szCs w:val="20"/>
        </w:rPr>
        <w:t>L</w:t>
      </w:r>
      <w:r w:rsidR="001A526B" w:rsidRPr="007409AE">
        <w:rPr>
          <w:rFonts w:ascii="Calibri" w:eastAsia="Calibri" w:hAnsi="Calibri" w:cs="Calibri"/>
          <w:sz w:val="20"/>
          <w:szCs w:val="20"/>
        </w:rPr>
        <w:t>o indicado precedentemente, no exime al titular de ninguna clase de responsabilidad que pudiese contraer por cualquier</w:t>
      </w:r>
      <w:r w:rsidR="003B5F82" w:rsidRPr="007409AE">
        <w:rPr>
          <w:rFonts w:ascii="Calibri" w:eastAsia="Calibri" w:hAnsi="Calibri" w:cs="Calibri"/>
          <w:sz w:val="20"/>
          <w:szCs w:val="20"/>
        </w:rPr>
        <w:t xml:space="preserve"> hallazgo</w:t>
      </w:r>
      <w:r w:rsidR="001A526B" w:rsidRPr="007409AE">
        <w:rPr>
          <w:rFonts w:ascii="Calibri" w:eastAsia="Calibri" w:hAnsi="Calibri" w:cs="Calibri"/>
          <w:sz w:val="20"/>
          <w:szCs w:val="20"/>
        </w:rPr>
        <w:t>, respecto del instrumento que lo regula, que se produzca con anterioridad o simultaneidad a la fecha en que se efectuó la citada actividad de fiscalización ambiental, y no hubiera sido directamente percibido en la misma por el equipo fiscalizador.</w:t>
      </w:r>
    </w:p>
    <w:p w14:paraId="329AB38C" w14:textId="77777777" w:rsidR="000B711E" w:rsidRDefault="000B711E">
      <w:pPr>
        <w:rPr>
          <w:rFonts w:ascii="Calibri" w:eastAsia="Calibri" w:hAnsi="Calibri" w:cs="Calibri"/>
          <w:sz w:val="20"/>
          <w:szCs w:val="20"/>
        </w:rPr>
      </w:pPr>
      <w:r>
        <w:rPr>
          <w:rFonts w:ascii="Calibri" w:eastAsia="Calibri" w:hAnsi="Calibri" w:cs="Calibri"/>
          <w:sz w:val="20"/>
          <w:szCs w:val="20"/>
        </w:rPr>
        <w:br w:type="page"/>
      </w:r>
    </w:p>
    <w:p w14:paraId="73E6D1CE" w14:textId="77777777" w:rsidR="001A526B" w:rsidRDefault="001A526B" w:rsidP="00373994">
      <w:pPr>
        <w:pStyle w:val="IFA1"/>
      </w:pPr>
      <w:bookmarkStart w:id="14" w:name="_Toc390777017"/>
      <w:bookmarkStart w:id="15" w:name="_Toc511897678"/>
      <w:r w:rsidRPr="001A526B">
        <w:lastRenderedPageBreak/>
        <w:t xml:space="preserve">IDENTIFICACIÓN </w:t>
      </w:r>
      <w:bookmarkEnd w:id="14"/>
      <w:r w:rsidRPr="001A526B">
        <w:t>DE LA UNIDAD FISCALIZABLE</w:t>
      </w:r>
      <w:bookmarkEnd w:id="15"/>
    </w:p>
    <w:p w14:paraId="790BC4C4" w14:textId="77777777" w:rsidR="001A526B" w:rsidRPr="001A526B" w:rsidRDefault="001A526B" w:rsidP="00ED21AD">
      <w:pPr>
        <w:pStyle w:val="Ttulo1"/>
        <w:numPr>
          <w:ilvl w:val="0"/>
          <w:numId w:val="0"/>
        </w:numPr>
        <w:ind w:left="567" w:hanging="567"/>
      </w:pPr>
    </w:p>
    <w:p w14:paraId="53889A00" w14:textId="77777777" w:rsidR="001A526B" w:rsidRDefault="001A526B" w:rsidP="00373994">
      <w:pPr>
        <w:pStyle w:val="Ttulo1"/>
      </w:pPr>
      <w:bookmarkStart w:id="16" w:name="_Toc511897679"/>
      <w:r w:rsidRPr="00373994">
        <w:t>Antecedentes Generales</w:t>
      </w:r>
      <w:bookmarkEnd w:id="16"/>
    </w:p>
    <w:p w14:paraId="3A88C326" w14:textId="77777777"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884A50" w:rsidRPr="00D42470" w14:paraId="587E3DF9" w14:textId="77777777" w:rsidTr="00E875C0">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BB357C8" w14:textId="77777777" w:rsidR="00884A50" w:rsidRPr="00D42470" w:rsidRDefault="00884A50" w:rsidP="00E875C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1A3B585E" w14:textId="6955D308" w:rsidR="00884A50" w:rsidRPr="00D42470" w:rsidRDefault="001030FC" w:rsidP="00E875C0">
            <w:pPr>
              <w:spacing w:after="0" w:line="240" w:lineRule="auto"/>
              <w:jc w:val="both"/>
              <w:rPr>
                <w:rFonts w:ascii="Calibri" w:eastAsia="Calibri" w:hAnsi="Calibri" w:cs="Calibri"/>
                <w:b/>
                <w:sz w:val="20"/>
                <w:szCs w:val="20"/>
              </w:rPr>
            </w:pPr>
            <w:r w:rsidRPr="006444DF">
              <w:rPr>
                <w:rFonts w:ascii="Calibri" w:eastAsia="Calibri" w:hAnsi="Calibri" w:cs="Calibri"/>
                <w:sz w:val="20"/>
                <w:szCs w:val="20"/>
              </w:rPr>
              <w:t>Hormigones BSA</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71B9D747" w14:textId="77777777" w:rsidR="00884A50" w:rsidRDefault="00884A50" w:rsidP="00E875C0">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0184A36D" w14:textId="77777777" w:rsidR="001030FC" w:rsidRPr="001030FC" w:rsidRDefault="001030FC" w:rsidP="00E875C0">
            <w:pPr>
              <w:spacing w:after="0" w:line="240" w:lineRule="auto"/>
              <w:jc w:val="both"/>
              <w:rPr>
                <w:rFonts w:ascii="Calibri" w:eastAsia="Calibri" w:hAnsi="Calibri" w:cs="Calibri"/>
                <w:sz w:val="20"/>
                <w:szCs w:val="20"/>
                <w:lang w:eastAsia="es-ES"/>
              </w:rPr>
            </w:pPr>
            <w:r w:rsidRPr="001030FC">
              <w:rPr>
                <w:rFonts w:ascii="Calibri" w:eastAsia="Calibri" w:hAnsi="Calibri" w:cs="Calibri"/>
                <w:sz w:val="20"/>
                <w:szCs w:val="20"/>
                <w:lang w:eastAsia="es-ES"/>
              </w:rPr>
              <w:t>Operativa</w:t>
            </w:r>
          </w:p>
        </w:tc>
      </w:tr>
      <w:tr w:rsidR="001A526B" w:rsidRPr="001A526B" w14:paraId="0BBB5AA9"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E1C6E31" w14:textId="77777777" w:rsidR="001A526B" w:rsidRPr="001A526B" w:rsidRDefault="001A526B" w:rsidP="00373994">
            <w:pPr>
              <w:spacing w:after="0" w:line="240" w:lineRule="auto"/>
              <w:jc w:val="both"/>
              <w:rPr>
                <w:rFonts w:ascii="Calibri" w:eastAsia="Calibri" w:hAnsi="Calibri" w:cs="Calibri"/>
                <w:b/>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r w:rsidR="00DB4F39">
              <w:rPr>
                <w:rFonts w:ascii="Calibri" w:eastAsia="Calibri" w:hAnsi="Calibri" w:cs="Calibri"/>
                <w:sz w:val="20"/>
                <w:szCs w:val="20"/>
              </w:rPr>
              <w:t>Coquimbo</w:t>
            </w:r>
          </w:p>
        </w:tc>
        <w:tc>
          <w:tcPr>
            <w:tcW w:w="2296" w:type="pct"/>
            <w:vMerge w:val="restart"/>
            <w:tcBorders>
              <w:top w:val="single" w:sz="4" w:space="0" w:color="auto"/>
              <w:left w:val="single" w:sz="4" w:space="0" w:color="auto"/>
              <w:right w:val="single" w:sz="4" w:space="0" w:color="auto"/>
            </w:tcBorders>
            <w:shd w:val="clear" w:color="auto" w:fill="FFFFFF"/>
            <w:hideMark/>
          </w:tcPr>
          <w:p w14:paraId="23BC5952" w14:textId="77777777" w:rsidR="001A526B" w:rsidRPr="001A526B" w:rsidRDefault="001A526B" w:rsidP="00373994">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r w:rsidRPr="001A526B">
              <w:rPr>
                <w:rFonts w:ascii="Calibri" w:eastAsia="Calibri" w:hAnsi="Calibri" w:cs="Calibri"/>
                <w:sz w:val="20"/>
                <w:szCs w:val="20"/>
              </w:rPr>
              <w:t xml:space="preserve"> </w:t>
            </w:r>
            <w:r w:rsidR="00DB4F39">
              <w:rPr>
                <w:rFonts w:ascii="Calibri" w:eastAsia="Calibri" w:hAnsi="Calibri" w:cs="Calibri"/>
                <w:sz w:val="20"/>
                <w:szCs w:val="20"/>
              </w:rPr>
              <w:t>Parcela 24, Sector Alfalfares A, La Serena.</w:t>
            </w:r>
            <w:r w:rsidR="00B237DB">
              <w:rPr>
                <w:rFonts w:ascii="Calibri" w:eastAsia="Calibri" w:hAnsi="Calibri" w:cs="Calibri"/>
                <w:sz w:val="20"/>
                <w:szCs w:val="20"/>
              </w:rPr>
              <w:t xml:space="preserve"> Coordenadas WGS 84, huso 19 s, Norte: 6.687.998 m S, Este: 290.569 m E.</w:t>
            </w:r>
          </w:p>
        </w:tc>
      </w:tr>
      <w:tr w:rsidR="001A526B" w:rsidRPr="001A526B" w14:paraId="588A0DA3" w14:textId="77777777"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D91BDE4" w14:textId="77777777" w:rsidR="001A526B" w:rsidRP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r w:rsidR="00DB4F39">
              <w:rPr>
                <w:rFonts w:ascii="Calibri" w:eastAsia="Calibri" w:hAnsi="Calibri" w:cs="Calibri"/>
                <w:sz w:val="20"/>
                <w:szCs w:val="20"/>
              </w:rPr>
              <w:t>Elqui</w:t>
            </w:r>
          </w:p>
        </w:tc>
        <w:tc>
          <w:tcPr>
            <w:tcW w:w="2296" w:type="pct"/>
            <w:vMerge/>
            <w:tcBorders>
              <w:left w:val="single" w:sz="4" w:space="0" w:color="auto"/>
              <w:right w:val="single" w:sz="4" w:space="0" w:color="auto"/>
            </w:tcBorders>
            <w:shd w:val="clear" w:color="auto" w:fill="FFFFFF"/>
          </w:tcPr>
          <w:p w14:paraId="4B2EAC05"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4A5D622F"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33A0D8B" w14:textId="77777777"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r w:rsidR="00DB4F39">
              <w:rPr>
                <w:rFonts w:ascii="Calibri" w:eastAsia="Calibri" w:hAnsi="Calibri" w:cs="Calibri"/>
                <w:sz w:val="20"/>
                <w:szCs w:val="20"/>
              </w:rPr>
              <w:t>La Serena</w:t>
            </w:r>
          </w:p>
        </w:tc>
        <w:tc>
          <w:tcPr>
            <w:tcW w:w="2296" w:type="pct"/>
            <w:vMerge/>
            <w:tcBorders>
              <w:left w:val="single" w:sz="4" w:space="0" w:color="auto"/>
              <w:bottom w:val="single" w:sz="4" w:space="0" w:color="auto"/>
              <w:right w:val="single" w:sz="4" w:space="0" w:color="auto"/>
            </w:tcBorders>
            <w:shd w:val="clear" w:color="auto" w:fill="FFFFFF"/>
          </w:tcPr>
          <w:p w14:paraId="2526537B"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31835533" w14:textId="77777777"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B8C905E" w14:textId="77777777" w:rsidR="001A526B" w:rsidRPr="001A526B" w:rsidRDefault="001A526B" w:rsidP="00373994">
            <w:pPr>
              <w:spacing w:after="100" w:line="240" w:lineRule="auto"/>
              <w:jc w:val="both"/>
              <w:rPr>
                <w:rFonts w:ascii="Calibri" w:eastAsia="Calibri" w:hAnsi="Calibri" w:cs="Calibri"/>
                <w:sz w:val="20"/>
                <w:szCs w:val="20"/>
                <w:lang w:eastAsia="es-ES"/>
              </w:rPr>
            </w:pPr>
            <w:r w:rsidRPr="001A526B">
              <w:rPr>
                <w:rFonts w:ascii="Calibri" w:eastAsia="Calibri" w:hAnsi="Calibri" w:cs="Calibri"/>
                <w:b/>
                <w:sz w:val="20"/>
                <w:szCs w:val="20"/>
              </w:rPr>
              <w:t>Titular</w:t>
            </w:r>
            <w:r w:rsidR="00217CB7">
              <w:rPr>
                <w:rFonts w:ascii="Calibri" w:eastAsia="Calibri" w:hAnsi="Calibri" w:cs="Calibri"/>
                <w:b/>
                <w:sz w:val="20"/>
                <w:szCs w:val="20"/>
              </w:rPr>
              <w:t>(es)</w:t>
            </w:r>
            <w:r w:rsidRPr="001A526B">
              <w:rPr>
                <w:rFonts w:ascii="Calibri" w:eastAsia="Calibri" w:hAnsi="Calibri" w:cs="Calibri"/>
                <w:b/>
                <w:sz w:val="20"/>
                <w:szCs w:val="20"/>
              </w:rPr>
              <w:t xml:space="preserve"> de la unidad fiscalizable:</w:t>
            </w:r>
            <w:r w:rsidRPr="001A526B">
              <w:rPr>
                <w:rFonts w:ascii="Calibri" w:eastAsia="Calibri" w:hAnsi="Calibri" w:cs="Calibri"/>
                <w:sz w:val="20"/>
                <w:szCs w:val="20"/>
              </w:rPr>
              <w:t xml:space="preserve"> </w:t>
            </w:r>
            <w:r w:rsidR="00DB4F39">
              <w:rPr>
                <w:rFonts w:ascii="Calibri" w:eastAsia="Calibri" w:hAnsi="Calibri" w:cs="Calibri"/>
                <w:sz w:val="20"/>
                <w:szCs w:val="20"/>
              </w:rPr>
              <w:t>Hormigones BSA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A8B6A8C" w14:textId="77777777"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r w:rsidR="00DB4F39">
              <w:rPr>
                <w:rFonts w:ascii="Calibri" w:eastAsia="Calibri" w:hAnsi="Calibri" w:cs="Calibri"/>
                <w:sz w:val="20"/>
                <w:szCs w:val="20"/>
              </w:rPr>
              <w:t>99.507.430-3</w:t>
            </w:r>
          </w:p>
        </w:tc>
      </w:tr>
      <w:tr w:rsidR="001A526B" w:rsidRPr="001A526B" w14:paraId="57BF4874" w14:textId="77777777"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668654A" w14:textId="77777777" w:rsidR="001A526B" w:rsidRPr="00034301" w:rsidRDefault="001A526B" w:rsidP="00373994">
            <w:pPr>
              <w:spacing w:after="100" w:line="240" w:lineRule="auto"/>
              <w:jc w:val="both"/>
              <w:rPr>
                <w:rFonts w:ascii="Calibri" w:eastAsia="Calibri" w:hAnsi="Calibri" w:cs="Calibri"/>
                <w:sz w:val="20"/>
                <w:szCs w:val="20"/>
                <w:highlight w:val="yellow"/>
              </w:rPr>
            </w:pPr>
            <w:r w:rsidRPr="004320F1">
              <w:rPr>
                <w:rFonts w:ascii="Calibri" w:eastAsia="Calibri" w:hAnsi="Calibri" w:cs="Calibri"/>
                <w:b/>
                <w:sz w:val="20"/>
                <w:szCs w:val="20"/>
              </w:rPr>
              <w:t>Domicilio titular</w:t>
            </w:r>
            <w:r w:rsidR="00217CB7" w:rsidRPr="004320F1">
              <w:rPr>
                <w:rFonts w:ascii="Calibri" w:eastAsia="Calibri" w:hAnsi="Calibri" w:cs="Calibri"/>
                <w:b/>
                <w:sz w:val="20"/>
                <w:szCs w:val="20"/>
              </w:rPr>
              <w:t>(es)</w:t>
            </w:r>
            <w:r w:rsidRPr="004320F1">
              <w:rPr>
                <w:rFonts w:ascii="Calibri" w:eastAsia="Calibri" w:hAnsi="Calibri" w:cs="Calibri"/>
                <w:b/>
                <w:sz w:val="20"/>
                <w:szCs w:val="20"/>
              </w:rPr>
              <w:t>:</w:t>
            </w:r>
            <w:r w:rsidRPr="004320F1">
              <w:rPr>
                <w:rFonts w:ascii="Calibri" w:eastAsia="Calibri" w:hAnsi="Calibri" w:cs="Calibri"/>
                <w:sz w:val="20"/>
                <w:szCs w:val="20"/>
              </w:rPr>
              <w:t xml:space="preserve"> </w:t>
            </w:r>
            <w:r w:rsidR="00485866" w:rsidRPr="004320F1">
              <w:rPr>
                <w:rFonts w:ascii="Calibri" w:eastAsia="Calibri" w:hAnsi="Calibri" w:cs="Calibri"/>
                <w:sz w:val="20"/>
                <w:szCs w:val="20"/>
              </w:rPr>
              <w:t>Parcela 24, Sector Alfalfares A, La Serena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E02809B" w14:textId="77777777" w:rsidR="00867FE7" w:rsidRDefault="001A526B" w:rsidP="00373994">
            <w:pPr>
              <w:spacing w:after="100" w:line="240" w:lineRule="auto"/>
              <w:jc w:val="both"/>
              <w:rPr>
                <w:rStyle w:val="Hipervnculo"/>
                <w:rFonts w:ascii="Calibri" w:eastAsia="Calibri" w:hAnsi="Calibri" w:cs="Calibri"/>
                <w:sz w:val="20"/>
                <w:szCs w:val="20"/>
              </w:rPr>
            </w:pPr>
            <w:r w:rsidRPr="004320F1">
              <w:rPr>
                <w:rFonts w:ascii="Calibri" w:eastAsia="Calibri" w:hAnsi="Calibri" w:cs="Calibri"/>
                <w:b/>
                <w:sz w:val="20"/>
                <w:szCs w:val="20"/>
              </w:rPr>
              <w:t>Correo electrónico:</w:t>
            </w:r>
            <w:r w:rsidRPr="004320F1">
              <w:rPr>
                <w:rFonts w:ascii="Calibri" w:eastAsia="Calibri" w:hAnsi="Calibri" w:cs="Calibri"/>
                <w:sz w:val="20"/>
                <w:szCs w:val="20"/>
              </w:rPr>
              <w:t xml:space="preserve"> </w:t>
            </w:r>
            <w:hyperlink r:id="rId14" w:history="1">
              <w:r w:rsidR="00867FE7" w:rsidRPr="00203D69">
                <w:rPr>
                  <w:rStyle w:val="Hipervnculo"/>
                  <w:rFonts w:ascii="Calibri" w:eastAsia="Calibri" w:hAnsi="Calibri" w:cs="Calibri"/>
                  <w:sz w:val="20"/>
                  <w:szCs w:val="20"/>
                </w:rPr>
                <w:t>contacto@cementosbsa.com</w:t>
              </w:r>
            </w:hyperlink>
            <w:r w:rsidR="00867FE7">
              <w:rPr>
                <w:rStyle w:val="Hipervnculo"/>
                <w:rFonts w:ascii="Calibri" w:eastAsia="Calibri" w:hAnsi="Calibri" w:cs="Calibri"/>
                <w:sz w:val="20"/>
                <w:szCs w:val="20"/>
              </w:rPr>
              <w:t>,</w:t>
            </w:r>
          </w:p>
          <w:p w14:paraId="010C810C" w14:textId="77777777" w:rsidR="001A526B" w:rsidRPr="004320F1" w:rsidRDefault="00ED3DD7" w:rsidP="00373994">
            <w:pPr>
              <w:spacing w:after="100" w:line="240" w:lineRule="auto"/>
              <w:jc w:val="both"/>
              <w:rPr>
                <w:rFonts w:ascii="Calibri" w:eastAsia="Calibri" w:hAnsi="Calibri" w:cs="Calibri"/>
                <w:sz w:val="20"/>
                <w:szCs w:val="20"/>
              </w:rPr>
            </w:pPr>
            <w:hyperlink r:id="rId15" w:history="1">
              <w:r w:rsidR="00867FE7" w:rsidRPr="00203D69">
                <w:rPr>
                  <w:rStyle w:val="Hipervnculo"/>
                  <w:rFonts w:ascii="Calibri" w:eastAsia="Calibri" w:hAnsi="Calibri" w:cs="Calibri"/>
                  <w:sz w:val="20"/>
                  <w:szCs w:val="20"/>
                </w:rPr>
                <w:t>ramon.silva@cementosbsa.com</w:t>
              </w:r>
            </w:hyperlink>
          </w:p>
        </w:tc>
      </w:tr>
      <w:tr w:rsidR="001A526B" w:rsidRPr="001A526B" w14:paraId="1A75D0D8" w14:textId="77777777"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04B7297" w14:textId="77777777" w:rsidR="001A526B" w:rsidRPr="00034301" w:rsidRDefault="001A526B" w:rsidP="00373994">
            <w:pPr>
              <w:spacing w:after="0" w:line="240" w:lineRule="auto"/>
              <w:rPr>
                <w:rFonts w:ascii="Calibri" w:eastAsia="Calibri" w:hAnsi="Calibri" w:cs="Calibri"/>
                <w:b/>
                <w:sz w:val="20"/>
                <w:szCs w:val="20"/>
                <w:highlight w:val="yellow"/>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977F81A" w14:textId="77777777" w:rsidR="001A526B" w:rsidRPr="004320F1" w:rsidRDefault="001A526B" w:rsidP="00373994">
            <w:pPr>
              <w:spacing w:after="100" w:line="240" w:lineRule="auto"/>
              <w:jc w:val="both"/>
              <w:rPr>
                <w:rFonts w:ascii="Calibri" w:eastAsia="Calibri" w:hAnsi="Calibri" w:cs="Calibri"/>
                <w:sz w:val="20"/>
                <w:szCs w:val="20"/>
              </w:rPr>
            </w:pPr>
            <w:r w:rsidRPr="004320F1">
              <w:rPr>
                <w:rFonts w:ascii="Calibri" w:eastAsia="Calibri" w:hAnsi="Calibri" w:cs="Calibri"/>
                <w:b/>
                <w:sz w:val="20"/>
                <w:szCs w:val="20"/>
              </w:rPr>
              <w:t>Teléfono:</w:t>
            </w:r>
            <w:r w:rsidRPr="004320F1">
              <w:rPr>
                <w:rFonts w:ascii="Calibri" w:eastAsia="Calibri" w:hAnsi="Calibri" w:cs="Calibri"/>
                <w:sz w:val="20"/>
                <w:szCs w:val="20"/>
              </w:rPr>
              <w:t xml:space="preserve"> </w:t>
            </w:r>
            <w:r w:rsidR="00867FE7">
              <w:rPr>
                <w:rFonts w:ascii="Calibri" w:eastAsia="Calibri" w:hAnsi="Calibri" w:cs="Calibri"/>
                <w:sz w:val="20"/>
                <w:szCs w:val="20"/>
              </w:rPr>
              <w:t>+569 4284 7399</w:t>
            </w:r>
          </w:p>
        </w:tc>
      </w:tr>
    </w:tbl>
    <w:p w14:paraId="34D9A850" w14:textId="77777777" w:rsidR="001A526B" w:rsidRPr="00ED21AD" w:rsidRDefault="001A526B" w:rsidP="00ED21AD">
      <w:pPr>
        <w:spacing w:line="240" w:lineRule="auto"/>
        <w:contextualSpacing/>
        <w:jc w:val="both"/>
        <w:rPr>
          <w:sz w:val="20"/>
          <w:szCs w:val="20"/>
        </w:rPr>
      </w:pPr>
    </w:p>
    <w:p w14:paraId="1D1AE798" w14:textId="77777777" w:rsidR="001A526B" w:rsidRPr="001A526B" w:rsidRDefault="001A526B" w:rsidP="00DF69E6">
      <w:pPr>
        <w:spacing w:after="0" w:line="240" w:lineRule="auto"/>
        <w:ind w:left="989"/>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7" w:name="_Toc352840379"/>
      <w:bookmarkStart w:id="18" w:name="_Toc352841439"/>
      <w:bookmarkStart w:id="19" w:name="_Toc353998106"/>
      <w:bookmarkStart w:id="20" w:name="_Toc353998179"/>
      <w:bookmarkStart w:id="21" w:name="_Toc382383533"/>
      <w:bookmarkStart w:id="22" w:name="_Toc382472355"/>
      <w:bookmarkStart w:id="23" w:name="_Toc390184267"/>
      <w:bookmarkStart w:id="24" w:name="_Toc390359998"/>
      <w:bookmarkStart w:id="25" w:name="_Toc390777019"/>
    </w:p>
    <w:p w14:paraId="2C338697" w14:textId="77777777" w:rsidR="001A526B" w:rsidRDefault="001A526B" w:rsidP="00373994">
      <w:pPr>
        <w:pStyle w:val="IFA1"/>
      </w:pPr>
      <w:bookmarkStart w:id="26" w:name="_Toc390777020"/>
      <w:bookmarkStart w:id="27" w:name="_Toc511897680"/>
      <w:bookmarkEnd w:id="17"/>
      <w:bookmarkEnd w:id="18"/>
      <w:bookmarkEnd w:id="19"/>
      <w:bookmarkEnd w:id="20"/>
      <w:bookmarkEnd w:id="21"/>
      <w:bookmarkEnd w:id="22"/>
      <w:bookmarkEnd w:id="23"/>
      <w:bookmarkEnd w:id="24"/>
      <w:bookmarkEnd w:id="25"/>
      <w:r w:rsidRPr="001A526B">
        <w:lastRenderedPageBreak/>
        <w:t>INSTRUMENTOS DE CARÁCTER AMBIENTAL FISCALIZADOS</w:t>
      </w:r>
      <w:bookmarkEnd w:id="26"/>
      <w:bookmarkEnd w:id="27"/>
    </w:p>
    <w:p w14:paraId="4FBF1690" w14:textId="77777777" w:rsid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
        <w:gridCol w:w="1172"/>
        <w:gridCol w:w="1106"/>
        <w:gridCol w:w="1153"/>
        <w:gridCol w:w="1130"/>
        <w:gridCol w:w="6418"/>
        <w:gridCol w:w="2242"/>
      </w:tblGrid>
      <w:tr w:rsidR="00884A50" w:rsidRPr="00D42470" w14:paraId="2C34D118" w14:textId="77777777" w:rsidTr="00E875C0">
        <w:trPr>
          <w:trHeight w:val="498"/>
        </w:trPr>
        <w:tc>
          <w:tcPr>
            <w:tcW w:w="5000" w:type="pct"/>
            <w:gridSpan w:val="7"/>
            <w:shd w:val="clear" w:color="000000" w:fill="D9D9D9"/>
            <w:noWrap/>
          </w:tcPr>
          <w:p w14:paraId="70D165A1" w14:textId="77777777" w:rsidR="00884A50" w:rsidRPr="00D42470" w:rsidRDefault="00884A50" w:rsidP="00E875C0">
            <w:pPr>
              <w:spacing w:after="0" w:line="0" w:lineRule="atLeast"/>
              <w:rPr>
                <w:rFonts w:ascii="Calibri" w:eastAsia="Times New Roman" w:hAnsi="Calibri" w:cs="Calibri"/>
                <w:b/>
                <w:bCs/>
                <w:color w:val="000000"/>
                <w:sz w:val="20"/>
                <w:szCs w:val="20"/>
                <w:lang w:eastAsia="es-CL"/>
              </w:rPr>
            </w:pPr>
            <w:bookmarkStart w:id="28" w:name="_Toc352840392"/>
            <w:bookmarkStart w:id="29" w:name="_Toc352841452"/>
            <w:r w:rsidRPr="00D42470">
              <w:rPr>
                <w:rFonts w:ascii="Calibri" w:eastAsia="Times New Roman" w:hAnsi="Calibri" w:cs="Calibri"/>
                <w:b/>
                <w:bCs/>
                <w:color w:val="000000"/>
                <w:sz w:val="20"/>
                <w:szCs w:val="20"/>
                <w:lang w:eastAsia="es-CL"/>
              </w:rPr>
              <w:t>Identificación de Instrumentos de Carácter Ambiental fiscalizados.</w:t>
            </w:r>
          </w:p>
        </w:tc>
      </w:tr>
      <w:tr w:rsidR="001030FC" w:rsidRPr="00D42470" w14:paraId="2A1AFC2B" w14:textId="77777777" w:rsidTr="00E875C0">
        <w:trPr>
          <w:trHeight w:val="498"/>
        </w:trPr>
        <w:tc>
          <w:tcPr>
            <w:tcW w:w="315" w:type="pct"/>
            <w:shd w:val="clear" w:color="auto" w:fill="auto"/>
            <w:vAlign w:val="center"/>
            <w:hideMark/>
          </w:tcPr>
          <w:p w14:paraId="01464616" w14:textId="77777777" w:rsidR="00884A50" w:rsidRPr="00D42470" w:rsidRDefault="00884A50" w:rsidP="00E875C0">
            <w:pPr>
              <w:spacing w:after="0" w:line="0" w:lineRule="atLeast"/>
              <w:jc w:val="center"/>
              <w:rPr>
                <w:rFonts w:ascii="Calibri" w:eastAsia="Times New Roman" w:hAnsi="Calibri" w:cs="Calibri"/>
                <w:b/>
                <w:bCs/>
                <w:sz w:val="20"/>
                <w:szCs w:val="20"/>
                <w:lang w:eastAsia="es-CL"/>
              </w:rPr>
            </w:pPr>
            <w:proofErr w:type="spellStart"/>
            <w:r w:rsidRPr="00D42470">
              <w:rPr>
                <w:rFonts w:ascii="Calibri" w:eastAsia="Times New Roman" w:hAnsi="Calibri" w:cs="Calibri"/>
                <w:b/>
                <w:bCs/>
                <w:sz w:val="20"/>
                <w:szCs w:val="20"/>
                <w:lang w:eastAsia="es-CL"/>
              </w:rPr>
              <w:t>N°</w:t>
            </w:r>
            <w:proofErr w:type="spellEnd"/>
          </w:p>
        </w:tc>
        <w:tc>
          <w:tcPr>
            <w:tcW w:w="623" w:type="pct"/>
            <w:shd w:val="clear" w:color="auto" w:fill="auto"/>
            <w:vAlign w:val="center"/>
            <w:hideMark/>
          </w:tcPr>
          <w:p w14:paraId="7FFB6E97" w14:textId="77777777" w:rsidR="00884A50" w:rsidRPr="00D42470" w:rsidRDefault="00884A50" w:rsidP="00E875C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726" w:type="pct"/>
            <w:shd w:val="clear" w:color="auto" w:fill="auto"/>
            <w:vAlign w:val="center"/>
            <w:hideMark/>
          </w:tcPr>
          <w:p w14:paraId="6BCE8453" w14:textId="77777777" w:rsidR="00884A50" w:rsidRPr="00D42470" w:rsidRDefault="00884A50" w:rsidP="00E875C0">
            <w:pPr>
              <w:spacing w:after="0" w:line="0" w:lineRule="atLeast"/>
              <w:jc w:val="center"/>
              <w:rPr>
                <w:rFonts w:ascii="Calibri" w:eastAsia="Times New Roman" w:hAnsi="Calibri" w:cs="Calibri"/>
                <w:b/>
                <w:bCs/>
                <w:sz w:val="20"/>
                <w:szCs w:val="20"/>
                <w:lang w:eastAsia="es-CL"/>
              </w:rPr>
            </w:pPr>
            <w:proofErr w:type="spellStart"/>
            <w:r w:rsidRPr="00D42470">
              <w:rPr>
                <w:rFonts w:ascii="Calibri" w:eastAsia="Times New Roman" w:hAnsi="Calibri" w:cs="Calibri"/>
                <w:b/>
                <w:bCs/>
                <w:sz w:val="20"/>
                <w:szCs w:val="20"/>
                <w:lang w:eastAsia="es-CL"/>
              </w:rPr>
              <w:t>N°</w:t>
            </w:r>
            <w:proofErr w:type="spellEnd"/>
            <w:r w:rsidRPr="00D42470">
              <w:rPr>
                <w:rFonts w:ascii="Calibri" w:eastAsia="Times New Roman" w:hAnsi="Calibri" w:cs="Calibri"/>
                <w:b/>
                <w:bCs/>
                <w:sz w:val="20"/>
                <w:szCs w:val="20"/>
                <w:lang w:eastAsia="es-CL"/>
              </w:rPr>
              <w:t>/</w:t>
            </w:r>
          </w:p>
          <w:p w14:paraId="6CB75810" w14:textId="77777777" w:rsidR="00884A50" w:rsidRPr="00D42470" w:rsidRDefault="00884A50" w:rsidP="00E875C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778" w:type="pct"/>
            <w:vAlign w:val="center"/>
          </w:tcPr>
          <w:p w14:paraId="50BA5E04" w14:textId="77777777" w:rsidR="00884A50" w:rsidRPr="00D42470" w:rsidRDefault="00884A50" w:rsidP="00E875C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679" w:type="pct"/>
            <w:shd w:val="clear" w:color="auto" w:fill="auto"/>
            <w:vAlign w:val="center"/>
            <w:hideMark/>
          </w:tcPr>
          <w:p w14:paraId="18B59134" w14:textId="77777777" w:rsidR="00884A50" w:rsidRPr="00D42470" w:rsidRDefault="00884A50" w:rsidP="00E875C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790" w:type="pct"/>
            <w:shd w:val="clear" w:color="auto" w:fill="auto"/>
            <w:vAlign w:val="center"/>
            <w:hideMark/>
          </w:tcPr>
          <w:p w14:paraId="089031E4" w14:textId="77777777" w:rsidR="00884A50" w:rsidRPr="00D42470" w:rsidRDefault="00884A50" w:rsidP="00E875C0">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1089" w:type="pct"/>
          </w:tcPr>
          <w:p w14:paraId="1ED69B92" w14:textId="77777777" w:rsidR="00884A50" w:rsidRPr="00D42470" w:rsidRDefault="00884A50" w:rsidP="00E875C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1030FC" w:rsidRPr="00D42470" w14:paraId="7D328DEC" w14:textId="77777777" w:rsidTr="00194DDE">
        <w:trPr>
          <w:trHeight w:val="498"/>
        </w:trPr>
        <w:tc>
          <w:tcPr>
            <w:tcW w:w="315" w:type="pct"/>
            <w:shd w:val="clear" w:color="auto" w:fill="auto"/>
            <w:noWrap/>
            <w:vAlign w:val="center"/>
            <w:hideMark/>
          </w:tcPr>
          <w:p w14:paraId="6848C613" w14:textId="77777777" w:rsidR="00884A50" w:rsidRPr="00D42470" w:rsidRDefault="001030FC" w:rsidP="00E875C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623" w:type="pct"/>
            <w:shd w:val="clear" w:color="auto" w:fill="auto"/>
            <w:noWrap/>
            <w:vAlign w:val="center"/>
          </w:tcPr>
          <w:p w14:paraId="4AE3B98B" w14:textId="77777777" w:rsidR="00884A50" w:rsidRPr="00D42470" w:rsidRDefault="001030FC" w:rsidP="00E875C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NE</w:t>
            </w:r>
          </w:p>
        </w:tc>
        <w:tc>
          <w:tcPr>
            <w:tcW w:w="726" w:type="pct"/>
            <w:shd w:val="clear" w:color="auto" w:fill="auto"/>
            <w:noWrap/>
            <w:vAlign w:val="center"/>
          </w:tcPr>
          <w:p w14:paraId="1D51DFE4" w14:textId="77777777" w:rsidR="00884A50" w:rsidRPr="00D42470" w:rsidRDefault="001030FC" w:rsidP="00E875C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38</w:t>
            </w:r>
          </w:p>
        </w:tc>
        <w:tc>
          <w:tcPr>
            <w:tcW w:w="778" w:type="pct"/>
            <w:vAlign w:val="center"/>
          </w:tcPr>
          <w:p w14:paraId="6906F1DC" w14:textId="77777777" w:rsidR="00884A50" w:rsidRPr="00D42470" w:rsidRDefault="001030FC" w:rsidP="00194DDE">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2011</w:t>
            </w:r>
          </w:p>
        </w:tc>
        <w:tc>
          <w:tcPr>
            <w:tcW w:w="679" w:type="pct"/>
            <w:shd w:val="clear" w:color="auto" w:fill="auto"/>
            <w:noWrap/>
            <w:vAlign w:val="center"/>
          </w:tcPr>
          <w:p w14:paraId="4A79826D" w14:textId="77777777" w:rsidR="00884A50" w:rsidRPr="00D42470" w:rsidRDefault="001030FC" w:rsidP="00E875C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MMA</w:t>
            </w:r>
          </w:p>
        </w:tc>
        <w:tc>
          <w:tcPr>
            <w:tcW w:w="790" w:type="pct"/>
            <w:shd w:val="clear" w:color="auto" w:fill="auto"/>
            <w:noWrap/>
            <w:vAlign w:val="center"/>
          </w:tcPr>
          <w:p w14:paraId="328D72F4" w14:textId="77777777" w:rsidR="00884A50" w:rsidRPr="00D42470" w:rsidRDefault="001030FC" w:rsidP="00E875C0">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Establece Norma de Emisión de ruidos generados por fuentes que indica.</w:t>
            </w:r>
          </w:p>
        </w:tc>
        <w:tc>
          <w:tcPr>
            <w:tcW w:w="1089" w:type="pct"/>
          </w:tcPr>
          <w:p w14:paraId="777FCEEF" w14:textId="77777777" w:rsidR="00884A50" w:rsidRPr="00D42470" w:rsidRDefault="00884A50" w:rsidP="00E875C0">
            <w:pPr>
              <w:spacing w:after="0" w:line="0" w:lineRule="atLeast"/>
              <w:jc w:val="both"/>
              <w:rPr>
                <w:rFonts w:ascii="Calibri" w:eastAsia="Times New Roman" w:hAnsi="Calibri" w:cs="Calibri"/>
                <w:color w:val="000000"/>
                <w:sz w:val="20"/>
                <w:szCs w:val="20"/>
                <w:lang w:eastAsia="es-CL"/>
              </w:rPr>
            </w:pPr>
          </w:p>
        </w:tc>
      </w:tr>
      <w:tr w:rsidR="001030FC" w:rsidRPr="00D42470" w14:paraId="79087071" w14:textId="77777777" w:rsidTr="001030FC">
        <w:trPr>
          <w:trHeight w:val="498"/>
        </w:trPr>
        <w:tc>
          <w:tcPr>
            <w:tcW w:w="315" w:type="pct"/>
            <w:shd w:val="clear" w:color="auto" w:fill="auto"/>
            <w:noWrap/>
            <w:vAlign w:val="center"/>
            <w:hideMark/>
          </w:tcPr>
          <w:p w14:paraId="177B948B" w14:textId="77777777" w:rsidR="00884A50" w:rsidRPr="00D42470" w:rsidRDefault="001030FC" w:rsidP="00E875C0">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w:t>
            </w:r>
          </w:p>
        </w:tc>
        <w:tc>
          <w:tcPr>
            <w:tcW w:w="623" w:type="pct"/>
            <w:shd w:val="clear" w:color="auto" w:fill="auto"/>
            <w:noWrap/>
            <w:vAlign w:val="center"/>
            <w:hideMark/>
          </w:tcPr>
          <w:p w14:paraId="7AFE4B12" w14:textId="77777777" w:rsidR="00884A50" w:rsidRPr="00D42470" w:rsidRDefault="001030FC" w:rsidP="00E875C0">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NE</w:t>
            </w:r>
          </w:p>
        </w:tc>
        <w:tc>
          <w:tcPr>
            <w:tcW w:w="726" w:type="pct"/>
            <w:shd w:val="clear" w:color="auto" w:fill="auto"/>
            <w:noWrap/>
            <w:vAlign w:val="center"/>
          </w:tcPr>
          <w:p w14:paraId="0892E2AF" w14:textId="77777777" w:rsidR="00884A50" w:rsidRPr="00D42470" w:rsidRDefault="001030FC" w:rsidP="00E875C0">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43</w:t>
            </w:r>
          </w:p>
        </w:tc>
        <w:tc>
          <w:tcPr>
            <w:tcW w:w="778" w:type="pct"/>
            <w:noWrap/>
            <w:vAlign w:val="center"/>
          </w:tcPr>
          <w:p w14:paraId="060F11D8" w14:textId="77777777" w:rsidR="00884A50" w:rsidRPr="00D42470" w:rsidRDefault="001030FC" w:rsidP="001030FC">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2012</w:t>
            </w:r>
          </w:p>
        </w:tc>
        <w:tc>
          <w:tcPr>
            <w:tcW w:w="679" w:type="pct"/>
            <w:shd w:val="clear" w:color="auto" w:fill="auto"/>
            <w:noWrap/>
            <w:vAlign w:val="center"/>
          </w:tcPr>
          <w:p w14:paraId="0B2C3CC6" w14:textId="77777777" w:rsidR="00884A50" w:rsidRPr="00D42470" w:rsidRDefault="001030FC" w:rsidP="00E875C0">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MMA</w:t>
            </w:r>
          </w:p>
        </w:tc>
        <w:tc>
          <w:tcPr>
            <w:tcW w:w="790" w:type="pct"/>
            <w:shd w:val="clear" w:color="auto" w:fill="auto"/>
            <w:noWrap/>
            <w:vAlign w:val="center"/>
          </w:tcPr>
          <w:p w14:paraId="3B243F56" w14:textId="77777777" w:rsidR="00884A50" w:rsidRPr="00D42470" w:rsidRDefault="001030FC" w:rsidP="00E875C0">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Establece Norma de Emisión para la regulación de la contaminación lumínica.</w:t>
            </w:r>
          </w:p>
        </w:tc>
        <w:tc>
          <w:tcPr>
            <w:tcW w:w="1089" w:type="pct"/>
          </w:tcPr>
          <w:p w14:paraId="789EA40D" w14:textId="77777777" w:rsidR="00884A50" w:rsidRPr="00D42470" w:rsidRDefault="00884A50" w:rsidP="00E875C0">
            <w:pPr>
              <w:spacing w:after="0" w:line="0" w:lineRule="atLeast"/>
              <w:jc w:val="both"/>
              <w:rPr>
                <w:rFonts w:ascii="Calibri" w:eastAsia="Times New Roman" w:hAnsi="Calibri" w:cs="Calibri"/>
                <w:color w:val="000000"/>
                <w:sz w:val="20"/>
                <w:szCs w:val="20"/>
                <w:lang w:eastAsia="es-CL"/>
              </w:rPr>
            </w:pPr>
          </w:p>
        </w:tc>
      </w:tr>
    </w:tbl>
    <w:p w14:paraId="53CEAAA4" w14:textId="77777777" w:rsidR="00884A50" w:rsidRPr="00884A50" w:rsidRDefault="00884A50" w:rsidP="00884A50">
      <w:pPr>
        <w:pStyle w:val="Ttulo1"/>
        <w:numPr>
          <w:ilvl w:val="0"/>
          <w:numId w:val="0"/>
        </w:numPr>
        <w:ind w:left="567" w:hanging="567"/>
      </w:pPr>
    </w:p>
    <w:p w14:paraId="3A753EB4" w14:textId="77777777" w:rsidR="001A526B" w:rsidRDefault="001A526B" w:rsidP="00373994">
      <w:pPr>
        <w:pStyle w:val="IFA1"/>
      </w:pPr>
      <w:bookmarkStart w:id="30" w:name="_Toc511897681"/>
      <w:r w:rsidRPr="001A526B">
        <w:t>Revisión Documental</w:t>
      </w:r>
      <w:bookmarkEnd w:id="30"/>
    </w:p>
    <w:p w14:paraId="3EF35329" w14:textId="77777777" w:rsidR="00A25543" w:rsidRPr="00A25543" w:rsidRDefault="00A25543" w:rsidP="00373994">
      <w:pPr>
        <w:pStyle w:val="Ttulo1"/>
        <w:numPr>
          <w:ilvl w:val="0"/>
          <w:numId w:val="0"/>
        </w:numPr>
        <w:ind w:left="576"/>
      </w:pPr>
    </w:p>
    <w:p w14:paraId="17CA2895" w14:textId="77777777" w:rsidR="001A526B" w:rsidRDefault="001A526B" w:rsidP="00373994">
      <w:pPr>
        <w:pStyle w:val="Ttulo1"/>
      </w:pPr>
      <w:bookmarkStart w:id="31" w:name="_Toc382383545"/>
      <w:bookmarkStart w:id="32" w:name="_Toc382472367"/>
      <w:bookmarkStart w:id="33" w:name="_Toc390184277"/>
      <w:bookmarkStart w:id="34" w:name="_Toc390360008"/>
      <w:bookmarkStart w:id="35" w:name="_Toc390777029"/>
      <w:bookmarkStart w:id="36" w:name="_Toc511897682"/>
      <w:r w:rsidRPr="001A526B">
        <w:t>Documentos Revisados</w:t>
      </w:r>
      <w:bookmarkEnd w:id="31"/>
      <w:bookmarkEnd w:id="32"/>
      <w:bookmarkEnd w:id="33"/>
      <w:bookmarkEnd w:id="34"/>
      <w:bookmarkEnd w:id="35"/>
      <w:bookmarkEnd w:id="36"/>
    </w:p>
    <w:p w14:paraId="4183AA0E" w14:textId="77777777" w:rsidR="00CE3600" w:rsidRPr="00CE3600" w:rsidRDefault="00CE3600" w:rsidP="00CE3600">
      <w:pPr>
        <w:pStyle w:val="Listaconnmeros"/>
        <w:numPr>
          <w:ilvl w:val="0"/>
          <w:numId w:val="0"/>
        </w:numPr>
        <w:ind w:left="36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2442"/>
        <w:gridCol w:w="5453"/>
        <w:gridCol w:w="1577"/>
        <w:gridCol w:w="3502"/>
      </w:tblGrid>
      <w:tr w:rsidR="00CE3600" w:rsidRPr="00CE3600" w14:paraId="54169563" w14:textId="77777777" w:rsidTr="00E875C0">
        <w:trPr>
          <w:trHeight w:val="1221"/>
        </w:trPr>
        <w:tc>
          <w:tcPr>
            <w:tcW w:w="213" w:type="pct"/>
            <w:shd w:val="clear" w:color="auto" w:fill="D9D9D9"/>
            <w:vAlign w:val="center"/>
          </w:tcPr>
          <w:bookmarkEnd w:id="28"/>
          <w:bookmarkEnd w:id="29"/>
          <w:p w14:paraId="731FB153"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ID</w:t>
            </w:r>
          </w:p>
        </w:tc>
        <w:tc>
          <w:tcPr>
            <w:tcW w:w="901" w:type="pct"/>
            <w:shd w:val="clear" w:color="auto" w:fill="D9D9D9"/>
            <w:tcMar>
              <w:top w:w="0" w:type="dxa"/>
              <w:left w:w="108" w:type="dxa"/>
              <w:bottom w:w="0" w:type="dxa"/>
              <w:right w:w="108" w:type="dxa"/>
            </w:tcMar>
            <w:vAlign w:val="center"/>
          </w:tcPr>
          <w:p w14:paraId="21E2BFFB"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Nombre del documento revisado</w:t>
            </w:r>
          </w:p>
        </w:tc>
        <w:tc>
          <w:tcPr>
            <w:tcW w:w="2012" w:type="pct"/>
            <w:shd w:val="clear" w:color="auto" w:fill="D9D9D9"/>
            <w:vAlign w:val="center"/>
          </w:tcPr>
          <w:p w14:paraId="12EBB95B" w14:textId="77777777" w:rsidR="00CE3600" w:rsidRPr="00CE3600" w:rsidRDefault="00C55567" w:rsidP="00E875C0">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tc>
        <w:tc>
          <w:tcPr>
            <w:tcW w:w="582" w:type="pct"/>
            <w:shd w:val="clear" w:color="auto" w:fill="D9D9D9"/>
            <w:vAlign w:val="center"/>
          </w:tcPr>
          <w:p w14:paraId="7832A23C"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Organismo encomendado</w:t>
            </w:r>
          </w:p>
        </w:tc>
        <w:tc>
          <w:tcPr>
            <w:tcW w:w="1292" w:type="pct"/>
            <w:shd w:val="clear" w:color="auto" w:fill="D9D9D9"/>
            <w:vAlign w:val="center"/>
          </w:tcPr>
          <w:p w14:paraId="4986D141"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Observaciones</w:t>
            </w:r>
          </w:p>
        </w:tc>
      </w:tr>
      <w:tr w:rsidR="00CE3600" w:rsidRPr="00CE3600" w14:paraId="6C958DA4" w14:textId="77777777" w:rsidTr="00E875C0">
        <w:trPr>
          <w:trHeight w:val="409"/>
        </w:trPr>
        <w:tc>
          <w:tcPr>
            <w:tcW w:w="213" w:type="pct"/>
            <w:vAlign w:val="center"/>
          </w:tcPr>
          <w:p w14:paraId="016DCA97" w14:textId="77777777" w:rsidR="00CE3600" w:rsidRPr="00CE3600" w:rsidRDefault="00194DDE" w:rsidP="00194DD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901" w:type="pct"/>
            <w:tcMar>
              <w:top w:w="0" w:type="dxa"/>
              <w:left w:w="108" w:type="dxa"/>
              <w:bottom w:w="0" w:type="dxa"/>
              <w:right w:w="108" w:type="dxa"/>
            </w:tcMar>
            <w:vAlign w:val="center"/>
          </w:tcPr>
          <w:p w14:paraId="6C01AB3D" w14:textId="1C8DB65F" w:rsidR="00CE3600" w:rsidRPr="00CE3600" w:rsidRDefault="00194DDE"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Carta Áridos Aconcagua S</w:t>
            </w:r>
            <w:r w:rsidR="005437DD">
              <w:rPr>
                <w:rFonts w:ascii="Calibri" w:eastAsia="Calibri" w:hAnsi="Calibri" w:cs="Times New Roman"/>
                <w:sz w:val="20"/>
                <w:szCs w:val="20"/>
                <w:lang w:val="es-ES"/>
              </w:rPr>
              <w:t>.</w:t>
            </w:r>
            <w:r>
              <w:rPr>
                <w:rFonts w:ascii="Calibri" w:eastAsia="Calibri" w:hAnsi="Calibri" w:cs="Times New Roman"/>
                <w:sz w:val="20"/>
                <w:szCs w:val="20"/>
                <w:lang w:val="es-ES"/>
              </w:rPr>
              <w:t>A</w:t>
            </w:r>
            <w:r w:rsidR="005437DD">
              <w:rPr>
                <w:rFonts w:ascii="Calibri" w:eastAsia="Calibri" w:hAnsi="Calibri" w:cs="Times New Roman"/>
                <w:sz w:val="20"/>
                <w:szCs w:val="20"/>
                <w:lang w:val="es-ES"/>
              </w:rPr>
              <w:t>.</w:t>
            </w:r>
            <w:r>
              <w:rPr>
                <w:rFonts w:ascii="Calibri" w:eastAsia="Calibri" w:hAnsi="Calibri" w:cs="Times New Roman"/>
                <w:sz w:val="20"/>
                <w:szCs w:val="20"/>
                <w:lang w:val="es-ES"/>
              </w:rPr>
              <w:t>, del 22 de noviembre de 2017</w:t>
            </w:r>
          </w:p>
        </w:tc>
        <w:tc>
          <w:tcPr>
            <w:tcW w:w="2012" w:type="pct"/>
            <w:vAlign w:val="center"/>
          </w:tcPr>
          <w:p w14:paraId="17133FB2" w14:textId="77777777" w:rsidR="00CE3600" w:rsidRPr="00CE3600" w:rsidRDefault="00194DDE"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Documentación solicitada al titular a través de acta de fecha 16 de noviembre de 2017</w:t>
            </w:r>
          </w:p>
        </w:tc>
        <w:tc>
          <w:tcPr>
            <w:tcW w:w="582" w:type="pct"/>
            <w:vAlign w:val="center"/>
          </w:tcPr>
          <w:p w14:paraId="587F4A55" w14:textId="77777777" w:rsidR="00CE3600" w:rsidRPr="00CE3600" w:rsidRDefault="00CE3600" w:rsidP="00CE3600">
            <w:pPr>
              <w:spacing w:after="0" w:line="240" w:lineRule="auto"/>
              <w:jc w:val="center"/>
              <w:rPr>
                <w:rFonts w:ascii="Calibri" w:eastAsia="Calibri" w:hAnsi="Calibri" w:cs="Times New Roman"/>
                <w:sz w:val="20"/>
                <w:szCs w:val="20"/>
                <w:lang w:val="es-ES" w:eastAsia="es-ES"/>
              </w:rPr>
            </w:pPr>
          </w:p>
        </w:tc>
        <w:tc>
          <w:tcPr>
            <w:tcW w:w="1292" w:type="pct"/>
            <w:vAlign w:val="center"/>
          </w:tcPr>
          <w:p w14:paraId="26538156" w14:textId="77777777" w:rsidR="00CE3600" w:rsidRPr="00CE3600" w:rsidRDefault="00E875C0" w:rsidP="00E875C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Documento entregado en plazo estipulado en acta</w:t>
            </w:r>
          </w:p>
        </w:tc>
      </w:tr>
      <w:tr w:rsidR="00CE3600" w:rsidRPr="00CE3600" w14:paraId="4D148AA8" w14:textId="77777777" w:rsidTr="003F7E44">
        <w:trPr>
          <w:trHeight w:val="361"/>
        </w:trPr>
        <w:tc>
          <w:tcPr>
            <w:tcW w:w="213" w:type="pct"/>
            <w:vAlign w:val="center"/>
          </w:tcPr>
          <w:p w14:paraId="4067BEC5" w14:textId="77777777" w:rsidR="00CE3600" w:rsidRPr="00CE3600" w:rsidRDefault="00194DDE" w:rsidP="00194DD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901" w:type="pct"/>
            <w:tcMar>
              <w:top w:w="0" w:type="dxa"/>
              <w:left w:w="108" w:type="dxa"/>
              <w:bottom w:w="0" w:type="dxa"/>
              <w:right w:w="108" w:type="dxa"/>
            </w:tcMar>
            <w:vAlign w:val="center"/>
          </w:tcPr>
          <w:p w14:paraId="670E5E83" w14:textId="77777777" w:rsidR="00CE3600" w:rsidRPr="00CE3600" w:rsidRDefault="00194DDE"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Carta Hormigones Independencia S.A, del 20 de noviembre de 2017</w:t>
            </w:r>
          </w:p>
        </w:tc>
        <w:tc>
          <w:tcPr>
            <w:tcW w:w="2012" w:type="pct"/>
            <w:vAlign w:val="center"/>
          </w:tcPr>
          <w:p w14:paraId="2D4CA45A" w14:textId="77777777" w:rsidR="00CE3600" w:rsidRPr="00CE3600" w:rsidRDefault="00194DDE"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Documentación solicitada al titular a través de acta de fecha 16 de noviembre de 2017</w:t>
            </w:r>
          </w:p>
        </w:tc>
        <w:tc>
          <w:tcPr>
            <w:tcW w:w="582" w:type="pct"/>
            <w:vAlign w:val="center"/>
          </w:tcPr>
          <w:p w14:paraId="7049E596" w14:textId="77777777" w:rsidR="00CE3600" w:rsidRPr="00CE3600" w:rsidRDefault="00CE3600" w:rsidP="00CE3600">
            <w:pPr>
              <w:spacing w:after="0" w:line="240" w:lineRule="auto"/>
              <w:jc w:val="center"/>
              <w:rPr>
                <w:rFonts w:ascii="Calibri" w:eastAsia="Calibri" w:hAnsi="Calibri" w:cs="Times New Roman"/>
                <w:sz w:val="20"/>
                <w:szCs w:val="20"/>
                <w:lang w:val="es-ES" w:eastAsia="es-ES"/>
              </w:rPr>
            </w:pPr>
          </w:p>
        </w:tc>
        <w:tc>
          <w:tcPr>
            <w:tcW w:w="1292" w:type="pct"/>
            <w:vAlign w:val="center"/>
          </w:tcPr>
          <w:p w14:paraId="5DF9A3FA" w14:textId="77777777" w:rsidR="00CE3600" w:rsidRPr="00CE3600" w:rsidRDefault="00E875C0" w:rsidP="003F7E44">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Documento entregado en plazo estipulado en acta</w:t>
            </w:r>
          </w:p>
        </w:tc>
      </w:tr>
    </w:tbl>
    <w:p w14:paraId="28182AE5" w14:textId="77777777" w:rsidR="001A526B" w:rsidRDefault="001A526B" w:rsidP="00373994">
      <w:pPr>
        <w:spacing w:line="240" w:lineRule="auto"/>
        <w:rPr>
          <w:rFonts w:ascii="Calibri" w:eastAsia="Calibri" w:hAnsi="Calibri" w:cs="Calibri"/>
          <w:sz w:val="28"/>
          <w:szCs w:val="32"/>
        </w:rPr>
      </w:pPr>
    </w:p>
    <w:p w14:paraId="42326131" w14:textId="77777777" w:rsidR="00CE3600" w:rsidRDefault="00CE3600" w:rsidP="00373994">
      <w:pPr>
        <w:spacing w:line="240" w:lineRule="auto"/>
        <w:rPr>
          <w:rFonts w:ascii="Calibri" w:eastAsia="Calibri" w:hAnsi="Calibri" w:cs="Calibri"/>
          <w:sz w:val="28"/>
          <w:szCs w:val="32"/>
        </w:rPr>
      </w:pPr>
    </w:p>
    <w:p w14:paraId="21C77204" w14:textId="77777777" w:rsidR="00CE3600" w:rsidRDefault="00CE3600" w:rsidP="00373994">
      <w:pPr>
        <w:spacing w:line="240" w:lineRule="auto"/>
        <w:rPr>
          <w:rFonts w:ascii="Calibri" w:eastAsia="Calibri" w:hAnsi="Calibri" w:cs="Calibri"/>
          <w:sz w:val="28"/>
          <w:szCs w:val="32"/>
        </w:rPr>
      </w:pPr>
    </w:p>
    <w:p w14:paraId="7B6DB56D" w14:textId="77777777" w:rsidR="0016144C" w:rsidRDefault="0016144C" w:rsidP="00373994">
      <w:pPr>
        <w:spacing w:line="240" w:lineRule="auto"/>
        <w:rPr>
          <w:rFonts w:ascii="Calibri" w:eastAsia="Calibri" w:hAnsi="Calibri" w:cs="Calibri"/>
          <w:sz w:val="28"/>
          <w:szCs w:val="32"/>
        </w:rPr>
      </w:pPr>
    </w:p>
    <w:p w14:paraId="3AD61CB8" w14:textId="77777777" w:rsidR="00CE3600" w:rsidRPr="001A526B" w:rsidRDefault="00CE3600" w:rsidP="00373994">
      <w:pPr>
        <w:spacing w:line="240" w:lineRule="auto"/>
        <w:rPr>
          <w:rFonts w:ascii="Calibri" w:eastAsia="Calibri" w:hAnsi="Calibri" w:cs="Calibri"/>
          <w:sz w:val="28"/>
          <w:szCs w:val="32"/>
        </w:rPr>
      </w:pPr>
    </w:p>
    <w:p w14:paraId="43189E14" w14:textId="77777777" w:rsidR="00C9264B" w:rsidRDefault="00A25543" w:rsidP="005C0002">
      <w:pPr>
        <w:pStyle w:val="IFA1"/>
      </w:pPr>
      <w:bookmarkStart w:id="37" w:name="_Toc511897683"/>
      <w:bookmarkStart w:id="38" w:name="_Toc390777030"/>
      <w:r>
        <w:lastRenderedPageBreak/>
        <w:t>HALLAZGOS</w:t>
      </w:r>
      <w:bookmarkEnd w:id="37"/>
      <w:r>
        <w:t xml:space="preserve"> </w:t>
      </w:r>
      <w:bookmarkStart w:id="39" w:name="_Ref352922216"/>
      <w:bookmarkStart w:id="40" w:name="_Toc353998120"/>
      <w:bookmarkStart w:id="41" w:name="_Toc353998193"/>
      <w:bookmarkStart w:id="42" w:name="_Toc382383547"/>
      <w:bookmarkStart w:id="43" w:name="_Toc382472369"/>
      <w:bookmarkStart w:id="44" w:name="_Toc390184279"/>
      <w:bookmarkStart w:id="45" w:name="_Toc390360010"/>
      <w:bookmarkStart w:id="46" w:name="_Toc390777031"/>
      <w:bookmarkEnd w:id="38"/>
    </w:p>
    <w:p w14:paraId="227539F0" w14:textId="77777777" w:rsidR="005C0002" w:rsidRPr="005C0002" w:rsidRDefault="005C0002" w:rsidP="005C0002">
      <w:pPr>
        <w:pStyle w:val="Ttulo1"/>
        <w:numPr>
          <w:ilvl w:val="0"/>
          <w:numId w:val="0"/>
        </w:numPr>
        <w:ind w:left="567" w:hanging="567"/>
        <w:rPr>
          <w:sz w:val="8"/>
        </w:rPr>
      </w:pPr>
    </w:p>
    <w:tbl>
      <w:tblPr>
        <w:tblStyle w:val="Tablaconcuadrcula"/>
        <w:tblW w:w="5000" w:type="pct"/>
        <w:jc w:val="center"/>
        <w:tblLook w:val="04A0" w:firstRow="1" w:lastRow="0" w:firstColumn="1" w:lastColumn="0" w:noHBand="0" w:noVBand="1"/>
      </w:tblPr>
      <w:tblGrid>
        <w:gridCol w:w="1592"/>
        <w:gridCol w:w="4074"/>
        <w:gridCol w:w="5669"/>
        <w:gridCol w:w="2227"/>
      </w:tblGrid>
      <w:tr w:rsidR="00ED3B6F" w:rsidRPr="0025129B" w14:paraId="1A092C9C" w14:textId="77777777" w:rsidTr="005C0002">
        <w:trPr>
          <w:trHeight w:val="1104"/>
          <w:tblHeader/>
          <w:jc w:val="center"/>
        </w:trPr>
        <w:tc>
          <w:tcPr>
            <w:tcW w:w="587" w:type="pct"/>
            <w:shd w:val="clear" w:color="auto" w:fill="D9D9D9" w:themeFill="background1" w:themeFillShade="D9"/>
            <w:vAlign w:val="center"/>
          </w:tcPr>
          <w:bookmarkEnd w:id="39"/>
          <w:bookmarkEnd w:id="40"/>
          <w:bookmarkEnd w:id="41"/>
          <w:bookmarkEnd w:id="42"/>
          <w:bookmarkEnd w:id="43"/>
          <w:bookmarkEnd w:id="44"/>
          <w:bookmarkEnd w:id="45"/>
          <w:bookmarkEnd w:id="46"/>
          <w:p w14:paraId="063C6968" w14:textId="77777777" w:rsidR="00ED3B6F" w:rsidRPr="0025129B" w:rsidRDefault="00ED3B6F" w:rsidP="00373994">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1502" w:type="pct"/>
            <w:shd w:val="clear" w:color="auto" w:fill="D9D9D9" w:themeFill="background1" w:themeFillShade="D9"/>
            <w:vAlign w:val="center"/>
          </w:tcPr>
          <w:p w14:paraId="56A47D9E" w14:textId="77777777" w:rsidR="00ED3B6F" w:rsidRPr="0025129B" w:rsidRDefault="00ED3B6F" w:rsidP="00373994">
            <w:pPr>
              <w:jc w:val="center"/>
              <w:rPr>
                <w:rFonts w:cstheme="minorHAnsi"/>
                <w:b/>
              </w:rPr>
            </w:pPr>
            <w:r>
              <w:rPr>
                <w:rFonts w:cstheme="minorHAnsi"/>
                <w:b/>
              </w:rPr>
              <w:t>Exigencia a</w:t>
            </w:r>
            <w:r w:rsidRPr="0025129B">
              <w:rPr>
                <w:rFonts w:cstheme="minorHAnsi"/>
                <w:b/>
              </w:rPr>
              <w:t>sociada</w:t>
            </w:r>
          </w:p>
        </w:tc>
        <w:tc>
          <w:tcPr>
            <w:tcW w:w="2090" w:type="pct"/>
            <w:shd w:val="clear" w:color="auto" w:fill="D9D9D9" w:themeFill="background1" w:themeFillShade="D9"/>
            <w:vAlign w:val="center"/>
          </w:tcPr>
          <w:p w14:paraId="7F73F122" w14:textId="77777777" w:rsidR="00ED3B6F" w:rsidRPr="0025129B" w:rsidRDefault="00ED3B6F" w:rsidP="00373994">
            <w:pPr>
              <w:jc w:val="center"/>
              <w:rPr>
                <w:rFonts w:cstheme="minorHAnsi"/>
                <w:b/>
              </w:rPr>
            </w:pPr>
            <w:r>
              <w:rPr>
                <w:rFonts w:cstheme="minorHAnsi"/>
                <w:b/>
                <w:szCs w:val="22"/>
              </w:rPr>
              <w:t>Resultados/ Hallazgo</w:t>
            </w:r>
          </w:p>
        </w:tc>
        <w:tc>
          <w:tcPr>
            <w:tcW w:w="821" w:type="pct"/>
            <w:shd w:val="clear" w:color="auto" w:fill="D9D9D9" w:themeFill="background1" w:themeFillShade="D9"/>
            <w:vAlign w:val="center"/>
          </w:tcPr>
          <w:p w14:paraId="1DF6A448" w14:textId="77777777" w:rsidR="00ED3B6F" w:rsidRDefault="00ED3B6F" w:rsidP="00ED3B6F">
            <w:pPr>
              <w:jc w:val="center"/>
              <w:rPr>
                <w:rFonts w:cstheme="minorHAnsi"/>
                <w:b/>
              </w:rPr>
            </w:pPr>
            <w:r>
              <w:rPr>
                <w:rFonts w:cstheme="minorHAnsi"/>
                <w:b/>
              </w:rPr>
              <w:t>C</w:t>
            </w:r>
            <w:r w:rsidRPr="00ED3B6F">
              <w:rPr>
                <w:rFonts w:cstheme="minorHAnsi"/>
                <w:b/>
                <w:szCs w:val="22"/>
              </w:rPr>
              <w:t>onclusiones</w:t>
            </w:r>
          </w:p>
        </w:tc>
      </w:tr>
      <w:tr w:rsidR="005E5684" w:rsidRPr="0023731E" w14:paraId="25307753" w14:textId="77777777" w:rsidTr="00AA6886">
        <w:trPr>
          <w:jc w:val="center"/>
        </w:trPr>
        <w:tc>
          <w:tcPr>
            <w:tcW w:w="587" w:type="pct"/>
            <w:vAlign w:val="center"/>
          </w:tcPr>
          <w:p w14:paraId="6D0116F7" w14:textId="77777777" w:rsidR="005E5684" w:rsidRPr="0023731E" w:rsidRDefault="005E5684" w:rsidP="005E5684">
            <w:pPr>
              <w:widowControl w:val="0"/>
              <w:overflowPunct w:val="0"/>
              <w:autoSpaceDE w:val="0"/>
              <w:autoSpaceDN w:val="0"/>
              <w:adjustRightInd w:val="0"/>
              <w:spacing w:after="120"/>
              <w:jc w:val="both"/>
              <w:rPr>
                <w:rFonts w:cstheme="minorHAnsi"/>
                <w:iCs/>
              </w:rPr>
            </w:pPr>
            <w:r w:rsidRPr="00ED3B6F">
              <w:rPr>
                <w:rFonts w:asciiTheme="minorHAnsi" w:hAnsiTheme="minorHAnsi"/>
                <w:b/>
              </w:rPr>
              <w:t xml:space="preserve">Decreto Supremo </w:t>
            </w:r>
            <w:proofErr w:type="spellStart"/>
            <w:r w:rsidRPr="00ED3B6F">
              <w:rPr>
                <w:rFonts w:asciiTheme="minorHAnsi" w:hAnsiTheme="minorHAnsi"/>
                <w:b/>
              </w:rPr>
              <w:t>N°</w:t>
            </w:r>
            <w:proofErr w:type="spellEnd"/>
            <w:r w:rsidRPr="00ED3B6F">
              <w:rPr>
                <w:rFonts w:asciiTheme="minorHAnsi" w:hAnsiTheme="minorHAnsi"/>
                <w:b/>
              </w:rPr>
              <w:t> 38 de 2011</w:t>
            </w:r>
            <w:r>
              <w:rPr>
                <w:rFonts w:asciiTheme="minorHAnsi" w:hAnsiTheme="minorHAnsi"/>
              </w:rPr>
              <w:t xml:space="preserve"> del Ministerio del Medio Ambiente, que establece Norma de Emisión de Ruidos Generados por Fuentes que Indica.</w:t>
            </w:r>
          </w:p>
        </w:tc>
        <w:tc>
          <w:tcPr>
            <w:tcW w:w="1502" w:type="pct"/>
            <w:vAlign w:val="center"/>
          </w:tcPr>
          <w:p w14:paraId="5DDAE7B5" w14:textId="77777777" w:rsidR="005E5684" w:rsidRDefault="005E5684" w:rsidP="005E5684">
            <w:pPr>
              <w:jc w:val="both"/>
              <w:rPr>
                <w:rFonts w:asciiTheme="minorHAnsi" w:hAnsiTheme="minorHAnsi"/>
              </w:rPr>
            </w:pPr>
            <w:r>
              <w:rPr>
                <w:rFonts w:asciiTheme="minorHAnsi" w:hAnsiTheme="minorHAnsi"/>
                <w:b/>
              </w:rPr>
              <w:t>Artículo 7°</w:t>
            </w:r>
            <w:r w:rsidR="001D5522">
              <w:rPr>
                <w:rFonts w:asciiTheme="minorHAnsi" w:hAnsiTheme="minorHAnsi"/>
                <w:b/>
              </w:rPr>
              <w:t>.</w:t>
            </w:r>
            <w:r>
              <w:rPr>
                <w:rFonts w:asciiTheme="minorHAnsi" w:hAnsiTheme="minorHAnsi"/>
              </w:rPr>
              <w:t xml:space="preserve"> -  Los niveles de presión sonora corregidos que se obtengan de la emisión de una fuente emisora de ruido, medidos en el lugar donde se encuentre el receptor, no podrán exceder los valores de la Tabla </w:t>
            </w:r>
            <w:proofErr w:type="spellStart"/>
            <w:r>
              <w:rPr>
                <w:rFonts w:asciiTheme="minorHAnsi" w:hAnsiTheme="minorHAnsi"/>
              </w:rPr>
              <w:t>N°</w:t>
            </w:r>
            <w:proofErr w:type="spellEnd"/>
            <w:r>
              <w:rPr>
                <w:rFonts w:asciiTheme="minorHAnsi" w:hAnsiTheme="minorHAnsi"/>
              </w:rPr>
              <w:t xml:space="preserve"> 1</w:t>
            </w:r>
          </w:p>
          <w:p w14:paraId="31F7ECD6" w14:textId="77777777" w:rsidR="005E5684" w:rsidRDefault="005E5684" w:rsidP="005E5684">
            <w:pPr>
              <w:rPr>
                <w:rFonts w:asciiTheme="minorHAnsi" w:hAnsiTheme="minorHAnsi"/>
              </w:rPr>
            </w:pPr>
          </w:p>
          <w:p w14:paraId="0F459EAB" w14:textId="77777777" w:rsidR="005E5684" w:rsidRDefault="005E5684" w:rsidP="005E5684">
            <w:pPr>
              <w:rPr>
                <w:rFonts w:asciiTheme="minorHAnsi" w:hAnsiTheme="minorHAnsi"/>
              </w:rPr>
            </w:pPr>
            <w:r>
              <w:rPr>
                <w:rFonts w:asciiTheme="minorHAnsi" w:hAnsiTheme="minorHAnsi"/>
              </w:rPr>
              <w:t xml:space="preserve">(extracto Tabla </w:t>
            </w:r>
            <w:proofErr w:type="spellStart"/>
            <w:r>
              <w:rPr>
                <w:rFonts w:asciiTheme="minorHAnsi" w:hAnsiTheme="minorHAnsi"/>
              </w:rPr>
              <w:t>N°</w:t>
            </w:r>
            <w:proofErr w:type="spellEnd"/>
            <w:r>
              <w:rPr>
                <w:rFonts w:asciiTheme="minorHAnsi" w:hAnsiTheme="minorHAnsi"/>
              </w:rPr>
              <w:t xml:space="preserve"> 1 D.S. N°38/11MMA)</w:t>
            </w:r>
          </w:p>
          <w:tbl>
            <w:tblPr>
              <w:tblStyle w:val="Tablaconcuadrcula"/>
              <w:tblW w:w="0" w:type="auto"/>
              <w:tblLook w:val="04A0" w:firstRow="1" w:lastRow="0" w:firstColumn="1" w:lastColumn="0" w:noHBand="0" w:noVBand="1"/>
            </w:tblPr>
            <w:tblGrid>
              <w:gridCol w:w="1163"/>
              <w:gridCol w:w="1290"/>
              <w:gridCol w:w="1290"/>
            </w:tblGrid>
            <w:tr w:rsidR="005E5684" w14:paraId="3F00B540" w14:textId="77777777" w:rsidTr="00E875C0">
              <w:tc>
                <w:tcPr>
                  <w:tcW w:w="11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E4C030" w14:textId="77777777" w:rsidR="005E5684" w:rsidRDefault="005E5684" w:rsidP="005E5684">
                  <w:pPr>
                    <w:jc w:val="center"/>
                    <w:rPr>
                      <w:rFonts w:asciiTheme="minorHAnsi" w:hAnsiTheme="minorHAnsi"/>
                      <w:b/>
                      <w:sz w:val="18"/>
                    </w:rPr>
                  </w:pPr>
                  <w:r>
                    <w:rPr>
                      <w:rFonts w:asciiTheme="minorHAnsi" w:hAnsiTheme="minorHAnsi"/>
                      <w:b/>
                      <w:sz w:val="18"/>
                    </w:rPr>
                    <w:t>Zona</w:t>
                  </w:r>
                </w:p>
              </w:tc>
              <w:tc>
                <w:tcPr>
                  <w:tcW w:w="12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ADE8DF" w14:textId="77777777" w:rsidR="005E5684" w:rsidRDefault="005E5684" w:rsidP="005E5684">
                  <w:pPr>
                    <w:jc w:val="center"/>
                    <w:rPr>
                      <w:rFonts w:asciiTheme="minorHAnsi" w:hAnsiTheme="minorHAnsi"/>
                      <w:b/>
                      <w:sz w:val="18"/>
                    </w:rPr>
                  </w:pPr>
                  <w:r>
                    <w:rPr>
                      <w:rFonts w:asciiTheme="minorHAnsi" w:hAnsiTheme="minorHAnsi"/>
                      <w:b/>
                      <w:sz w:val="18"/>
                    </w:rPr>
                    <w:t>De 7 a 21 horas [</w:t>
                  </w:r>
                  <w:proofErr w:type="spellStart"/>
                  <w:r>
                    <w:rPr>
                      <w:rFonts w:asciiTheme="minorHAnsi" w:hAnsiTheme="minorHAnsi"/>
                      <w:b/>
                      <w:sz w:val="18"/>
                    </w:rPr>
                    <w:t>dBA</w:t>
                  </w:r>
                  <w:proofErr w:type="spellEnd"/>
                  <w:r>
                    <w:rPr>
                      <w:rFonts w:asciiTheme="minorHAnsi" w:hAnsiTheme="minorHAnsi"/>
                      <w:b/>
                      <w:sz w:val="18"/>
                    </w:rPr>
                    <w:t>]</w:t>
                  </w:r>
                </w:p>
              </w:tc>
              <w:tc>
                <w:tcPr>
                  <w:tcW w:w="12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CBA188" w14:textId="77777777" w:rsidR="005E5684" w:rsidRDefault="005E5684" w:rsidP="005E5684">
                  <w:pPr>
                    <w:jc w:val="center"/>
                    <w:rPr>
                      <w:rFonts w:asciiTheme="minorHAnsi" w:hAnsiTheme="minorHAnsi"/>
                      <w:b/>
                      <w:sz w:val="18"/>
                    </w:rPr>
                  </w:pPr>
                  <w:r>
                    <w:rPr>
                      <w:rFonts w:asciiTheme="minorHAnsi" w:hAnsiTheme="minorHAnsi"/>
                      <w:b/>
                      <w:sz w:val="18"/>
                    </w:rPr>
                    <w:t>De 21 a 7 horas [</w:t>
                  </w:r>
                  <w:proofErr w:type="spellStart"/>
                  <w:r>
                    <w:rPr>
                      <w:rFonts w:asciiTheme="minorHAnsi" w:hAnsiTheme="minorHAnsi"/>
                      <w:b/>
                      <w:sz w:val="18"/>
                    </w:rPr>
                    <w:t>dBA</w:t>
                  </w:r>
                  <w:proofErr w:type="spellEnd"/>
                  <w:r>
                    <w:rPr>
                      <w:rFonts w:asciiTheme="minorHAnsi" w:hAnsiTheme="minorHAnsi"/>
                      <w:b/>
                      <w:sz w:val="18"/>
                    </w:rPr>
                    <w:t>]</w:t>
                  </w:r>
                </w:p>
              </w:tc>
            </w:tr>
            <w:tr w:rsidR="005E5684" w14:paraId="604A6C5F" w14:textId="77777777" w:rsidTr="00E875C0">
              <w:tc>
                <w:tcPr>
                  <w:tcW w:w="1163" w:type="dxa"/>
                  <w:tcBorders>
                    <w:top w:val="single" w:sz="4" w:space="0" w:color="auto"/>
                    <w:left w:val="single" w:sz="4" w:space="0" w:color="auto"/>
                    <w:bottom w:val="single" w:sz="4" w:space="0" w:color="auto"/>
                    <w:right w:val="single" w:sz="4" w:space="0" w:color="auto"/>
                  </w:tcBorders>
                  <w:hideMark/>
                </w:tcPr>
                <w:p w14:paraId="19361FBC" w14:textId="77777777" w:rsidR="005E5684" w:rsidRDefault="005E5684" w:rsidP="005E5684">
                  <w:pPr>
                    <w:jc w:val="center"/>
                    <w:rPr>
                      <w:rFonts w:asciiTheme="minorHAnsi" w:hAnsiTheme="minorHAnsi"/>
                      <w:sz w:val="18"/>
                    </w:rPr>
                  </w:pPr>
                  <w:r>
                    <w:rPr>
                      <w:rFonts w:asciiTheme="minorHAnsi" w:hAnsiTheme="minorHAnsi"/>
                      <w:sz w:val="18"/>
                    </w:rPr>
                    <w:t>Zona I</w:t>
                  </w:r>
                </w:p>
              </w:tc>
              <w:tc>
                <w:tcPr>
                  <w:tcW w:w="1290" w:type="dxa"/>
                  <w:tcBorders>
                    <w:top w:val="single" w:sz="4" w:space="0" w:color="auto"/>
                    <w:left w:val="single" w:sz="4" w:space="0" w:color="auto"/>
                    <w:bottom w:val="single" w:sz="4" w:space="0" w:color="auto"/>
                    <w:right w:val="single" w:sz="4" w:space="0" w:color="auto"/>
                  </w:tcBorders>
                  <w:hideMark/>
                </w:tcPr>
                <w:p w14:paraId="4C6C2DB6" w14:textId="77777777" w:rsidR="005E5684" w:rsidRDefault="005E5684" w:rsidP="005E5684">
                  <w:pPr>
                    <w:jc w:val="center"/>
                    <w:rPr>
                      <w:rFonts w:asciiTheme="minorHAnsi" w:hAnsiTheme="minorHAnsi"/>
                      <w:sz w:val="18"/>
                    </w:rPr>
                  </w:pPr>
                  <w:r>
                    <w:rPr>
                      <w:rFonts w:asciiTheme="minorHAnsi" w:hAnsiTheme="minorHAnsi"/>
                      <w:sz w:val="18"/>
                    </w:rPr>
                    <w:t>55</w:t>
                  </w:r>
                </w:p>
              </w:tc>
              <w:tc>
                <w:tcPr>
                  <w:tcW w:w="1290" w:type="dxa"/>
                  <w:tcBorders>
                    <w:top w:val="single" w:sz="4" w:space="0" w:color="auto"/>
                    <w:left w:val="single" w:sz="4" w:space="0" w:color="auto"/>
                    <w:bottom w:val="single" w:sz="4" w:space="0" w:color="auto"/>
                    <w:right w:val="single" w:sz="4" w:space="0" w:color="auto"/>
                  </w:tcBorders>
                  <w:hideMark/>
                </w:tcPr>
                <w:p w14:paraId="6D2284B8" w14:textId="77777777" w:rsidR="005E5684" w:rsidRDefault="005E5684" w:rsidP="005E5684">
                  <w:pPr>
                    <w:jc w:val="center"/>
                    <w:rPr>
                      <w:rFonts w:asciiTheme="minorHAnsi" w:hAnsiTheme="minorHAnsi"/>
                      <w:sz w:val="18"/>
                    </w:rPr>
                  </w:pPr>
                  <w:r>
                    <w:rPr>
                      <w:rFonts w:asciiTheme="minorHAnsi" w:hAnsiTheme="minorHAnsi"/>
                      <w:sz w:val="18"/>
                    </w:rPr>
                    <w:t>45</w:t>
                  </w:r>
                </w:p>
              </w:tc>
            </w:tr>
            <w:tr w:rsidR="005E5684" w14:paraId="0CA33457" w14:textId="77777777" w:rsidTr="00E875C0">
              <w:tc>
                <w:tcPr>
                  <w:tcW w:w="1163" w:type="dxa"/>
                  <w:tcBorders>
                    <w:top w:val="single" w:sz="4" w:space="0" w:color="auto"/>
                    <w:left w:val="single" w:sz="4" w:space="0" w:color="auto"/>
                    <w:bottom w:val="single" w:sz="4" w:space="0" w:color="auto"/>
                    <w:right w:val="single" w:sz="4" w:space="0" w:color="auto"/>
                  </w:tcBorders>
                  <w:hideMark/>
                </w:tcPr>
                <w:p w14:paraId="222C5726" w14:textId="77777777" w:rsidR="005E5684" w:rsidRDefault="005E5684" w:rsidP="005E5684">
                  <w:pPr>
                    <w:jc w:val="center"/>
                    <w:rPr>
                      <w:rFonts w:asciiTheme="minorHAnsi" w:hAnsiTheme="minorHAnsi"/>
                      <w:sz w:val="18"/>
                    </w:rPr>
                  </w:pPr>
                  <w:r>
                    <w:rPr>
                      <w:rFonts w:asciiTheme="minorHAnsi" w:hAnsiTheme="minorHAnsi"/>
                      <w:sz w:val="18"/>
                    </w:rPr>
                    <w:t>Zona II</w:t>
                  </w:r>
                </w:p>
              </w:tc>
              <w:tc>
                <w:tcPr>
                  <w:tcW w:w="1290" w:type="dxa"/>
                  <w:tcBorders>
                    <w:top w:val="single" w:sz="4" w:space="0" w:color="auto"/>
                    <w:left w:val="single" w:sz="4" w:space="0" w:color="auto"/>
                    <w:bottom w:val="single" w:sz="4" w:space="0" w:color="auto"/>
                    <w:right w:val="single" w:sz="4" w:space="0" w:color="auto"/>
                  </w:tcBorders>
                  <w:hideMark/>
                </w:tcPr>
                <w:p w14:paraId="1A181018" w14:textId="77777777" w:rsidR="005E5684" w:rsidRDefault="005E5684" w:rsidP="005E5684">
                  <w:pPr>
                    <w:jc w:val="center"/>
                    <w:rPr>
                      <w:rFonts w:asciiTheme="minorHAnsi" w:hAnsiTheme="minorHAnsi"/>
                      <w:sz w:val="18"/>
                    </w:rPr>
                  </w:pPr>
                  <w:r>
                    <w:rPr>
                      <w:rFonts w:asciiTheme="minorHAnsi" w:hAnsiTheme="minorHAnsi"/>
                      <w:sz w:val="18"/>
                    </w:rPr>
                    <w:t>60</w:t>
                  </w:r>
                </w:p>
              </w:tc>
              <w:tc>
                <w:tcPr>
                  <w:tcW w:w="1290" w:type="dxa"/>
                  <w:tcBorders>
                    <w:top w:val="single" w:sz="4" w:space="0" w:color="auto"/>
                    <w:left w:val="single" w:sz="4" w:space="0" w:color="auto"/>
                    <w:bottom w:val="single" w:sz="4" w:space="0" w:color="auto"/>
                    <w:right w:val="single" w:sz="4" w:space="0" w:color="auto"/>
                  </w:tcBorders>
                  <w:hideMark/>
                </w:tcPr>
                <w:p w14:paraId="282E208B" w14:textId="77777777" w:rsidR="005E5684" w:rsidRDefault="005E5684" w:rsidP="005E5684">
                  <w:pPr>
                    <w:jc w:val="center"/>
                    <w:rPr>
                      <w:rFonts w:asciiTheme="minorHAnsi" w:hAnsiTheme="minorHAnsi"/>
                      <w:sz w:val="18"/>
                    </w:rPr>
                  </w:pPr>
                  <w:r>
                    <w:rPr>
                      <w:rFonts w:asciiTheme="minorHAnsi" w:hAnsiTheme="minorHAnsi"/>
                      <w:sz w:val="18"/>
                    </w:rPr>
                    <w:t>45</w:t>
                  </w:r>
                </w:p>
              </w:tc>
            </w:tr>
            <w:tr w:rsidR="005E5684" w14:paraId="2FEDAFAF" w14:textId="77777777" w:rsidTr="00E875C0">
              <w:tc>
                <w:tcPr>
                  <w:tcW w:w="1163" w:type="dxa"/>
                  <w:tcBorders>
                    <w:top w:val="single" w:sz="4" w:space="0" w:color="auto"/>
                    <w:left w:val="single" w:sz="4" w:space="0" w:color="auto"/>
                    <w:bottom w:val="single" w:sz="4" w:space="0" w:color="auto"/>
                    <w:right w:val="single" w:sz="4" w:space="0" w:color="auto"/>
                  </w:tcBorders>
                  <w:hideMark/>
                </w:tcPr>
                <w:p w14:paraId="6C1B97CA" w14:textId="77777777" w:rsidR="005E5684" w:rsidRDefault="005E5684" w:rsidP="005E5684">
                  <w:pPr>
                    <w:jc w:val="center"/>
                    <w:rPr>
                      <w:rFonts w:asciiTheme="minorHAnsi" w:hAnsiTheme="minorHAnsi"/>
                      <w:sz w:val="18"/>
                    </w:rPr>
                  </w:pPr>
                  <w:r>
                    <w:rPr>
                      <w:rFonts w:asciiTheme="minorHAnsi" w:hAnsiTheme="minorHAnsi"/>
                      <w:sz w:val="18"/>
                    </w:rPr>
                    <w:t>Zona III</w:t>
                  </w:r>
                </w:p>
              </w:tc>
              <w:tc>
                <w:tcPr>
                  <w:tcW w:w="1290" w:type="dxa"/>
                  <w:tcBorders>
                    <w:top w:val="single" w:sz="4" w:space="0" w:color="auto"/>
                    <w:left w:val="single" w:sz="4" w:space="0" w:color="auto"/>
                    <w:bottom w:val="single" w:sz="4" w:space="0" w:color="auto"/>
                    <w:right w:val="single" w:sz="4" w:space="0" w:color="auto"/>
                  </w:tcBorders>
                  <w:hideMark/>
                </w:tcPr>
                <w:p w14:paraId="799B0455" w14:textId="77777777" w:rsidR="005E5684" w:rsidRDefault="005E5684" w:rsidP="005E5684">
                  <w:pPr>
                    <w:jc w:val="center"/>
                    <w:rPr>
                      <w:rFonts w:asciiTheme="minorHAnsi" w:hAnsiTheme="minorHAnsi"/>
                      <w:sz w:val="18"/>
                    </w:rPr>
                  </w:pPr>
                  <w:r>
                    <w:rPr>
                      <w:rFonts w:asciiTheme="minorHAnsi" w:hAnsiTheme="minorHAnsi"/>
                      <w:sz w:val="18"/>
                    </w:rPr>
                    <w:t>65</w:t>
                  </w:r>
                </w:p>
              </w:tc>
              <w:tc>
                <w:tcPr>
                  <w:tcW w:w="1290" w:type="dxa"/>
                  <w:tcBorders>
                    <w:top w:val="single" w:sz="4" w:space="0" w:color="auto"/>
                    <w:left w:val="single" w:sz="4" w:space="0" w:color="auto"/>
                    <w:bottom w:val="single" w:sz="4" w:space="0" w:color="auto"/>
                    <w:right w:val="single" w:sz="4" w:space="0" w:color="auto"/>
                  </w:tcBorders>
                  <w:hideMark/>
                </w:tcPr>
                <w:p w14:paraId="4B023D12" w14:textId="77777777" w:rsidR="005E5684" w:rsidRDefault="005E5684" w:rsidP="005E5684">
                  <w:pPr>
                    <w:jc w:val="center"/>
                    <w:rPr>
                      <w:rFonts w:asciiTheme="minorHAnsi" w:hAnsiTheme="minorHAnsi"/>
                      <w:sz w:val="18"/>
                    </w:rPr>
                  </w:pPr>
                  <w:r>
                    <w:rPr>
                      <w:rFonts w:asciiTheme="minorHAnsi" w:hAnsiTheme="minorHAnsi"/>
                      <w:sz w:val="18"/>
                    </w:rPr>
                    <w:t>50</w:t>
                  </w:r>
                </w:p>
              </w:tc>
            </w:tr>
            <w:tr w:rsidR="005E5684" w14:paraId="623F79D8" w14:textId="77777777" w:rsidTr="00E875C0">
              <w:tc>
                <w:tcPr>
                  <w:tcW w:w="1163" w:type="dxa"/>
                  <w:tcBorders>
                    <w:top w:val="single" w:sz="4" w:space="0" w:color="auto"/>
                    <w:left w:val="single" w:sz="4" w:space="0" w:color="auto"/>
                    <w:bottom w:val="single" w:sz="4" w:space="0" w:color="auto"/>
                    <w:right w:val="single" w:sz="4" w:space="0" w:color="auto"/>
                  </w:tcBorders>
                  <w:hideMark/>
                </w:tcPr>
                <w:p w14:paraId="4C79A5BD" w14:textId="77777777" w:rsidR="005E5684" w:rsidRDefault="005E5684" w:rsidP="005E5684">
                  <w:pPr>
                    <w:jc w:val="center"/>
                    <w:rPr>
                      <w:rFonts w:asciiTheme="minorHAnsi" w:hAnsiTheme="minorHAnsi"/>
                      <w:sz w:val="18"/>
                    </w:rPr>
                  </w:pPr>
                  <w:r>
                    <w:rPr>
                      <w:rFonts w:asciiTheme="minorHAnsi" w:hAnsiTheme="minorHAnsi"/>
                      <w:sz w:val="18"/>
                    </w:rPr>
                    <w:t>Zona IV</w:t>
                  </w:r>
                </w:p>
              </w:tc>
              <w:tc>
                <w:tcPr>
                  <w:tcW w:w="1290" w:type="dxa"/>
                  <w:tcBorders>
                    <w:top w:val="single" w:sz="4" w:space="0" w:color="auto"/>
                    <w:left w:val="single" w:sz="4" w:space="0" w:color="auto"/>
                    <w:bottom w:val="single" w:sz="4" w:space="0" w:color="auto"/>
                    <w:right w:val="single" w:sz="4" w:space="0" w:color="auto"/>
                  </w:tcBorders>
                  <w:hideMark/>
                </w:tcPr>
                <w:p w14:paraId="71D82357" w14:textId="77777777" w:rsidR="005E5684" w:rsidRDefault="005E5684" w:rsidP="005E5684">
                  <w:pPr>
                    <w:jc w:val="center"/>
                    <w:rPr>
                      <w:rFonts w:asciiTheme="minorHAnsi" w:hAnsiTheme="minorHAnsi"/>
                      <w:sz w:val="18"/>
                    </w:rPr>
                  </w:pPr>
                  <w:r>
                    <w:rPr>
                      <w:rFonts w:asciiTheme="minorHAnsi" w:hAnsiTheme="minorHAnsi"/>
                      <w:sz w:val="18"/>
                    </w:rPr>
                    <w:t>70</w:t>
                  </w:r>
                </w:p>
              </w:tc>
              <w:tc>
                <w:tcPr>
                  <w:tcW w:w="1290" w:type="dxa"/>
                  <w:tcBorders>
                    <w:top w:val="single" w:sz="4" w:space="0" w:color="auto"/>
                    <w:left w:val="single" w:sz="4" w:space="0" w:color="auto"/>
                    <w:bottom w:val="single" w:sz="4" w:space="0" w:color="auto"/>
                    <w:right w:val="single" w:sz="4" w:space="0" w:color="auto"/>
                  </w:tcBorders>
                  <w:hideMark/>
                </w:tcPr>
                <w:p w14:paraId="0BD0BF17" w14:textId="77777777" w:rsidR="005E5684" w:rsidRDefault="005E5684" w:rsidP="005E5684">
                  <w:pPr>
                    <w:jc w:val="center"/>
                    <w:rPr>
                      <w:rFonts w:asciiTheme="minorHAnsi" w:hAnsiTheme="minorHAnsi"/>
                      <w:sz w:val="18"/>
                    </w:rPr>
                  </w:pPr>
                  <w:r>
                    <w:rPr>
                      <w:rFonts w:asciiTheme="minorHAnsi" w:hAnsiTheme="minorHAnsi"/>
                      <w:sz w:val="18"/>
                    </w:rPr>
                    <w:t>70</w:t>
                  </w:r>
                </w:p>
              </w:tc>
            </w:tr>
            <w:tr w:rsidR="005E5684" w14:paraId="008BC8E9" w14:textId="77777777" w:rsidTr="00E875C0">
              <w:tc>
                <w:tcPr>
                  <w:tcW w:w="1163" w:type="dxa"/>
                  <w:tcBorders>
                    <w:top w:val="single" w:sz="4" w:space="0" w:color="auto"/>
                    <w:left w:val="single" w:sz="4" w:space="0" w:color="auto"/>
                    <w:bottom w:val="single" w:sz="4" w:space="0" w:color="auto"/>
                    <w:right w:val="single" w:sz="4" w:space="0" w:color="auto"/>
                  </w:tcBorders>
                  <w:hideMark/>
                </w:tcPr>
                <w:p w14:paraId="38323EEB" w14:textId="77777777" w:rsidR="005E5684" w:rsidRDefault="005E5684" w:rsidP="005E5684">
                  <w:pPr>
                    <w:jc w:val="center"/>
                    <w:rPr>
                      <w:rFonts w:asciiTheme="minorHAnsi" w:hAnsiTheme="minorHAnsi"/>
                      <w:sz w:val="18"/>
                    </w:rPr>
                  </w:pPr>
                  <w:r>
                    <w:rPr>
                      <w:rFonts w:asciiTheme="minorHAnsi" w:hAnsiTheme="minorHAnsi"/>
                      <w:sz w:val="18"/>
                    </w:rPr>
                    <w:t>Zona Rural</w:t>
                  </w:r>
                </w:p>
              </w:tc>
              <w:tc>
                <w:tcPr>
                  <w:tcW w:w="2580" w:type="dxa"/>
                  <w:gridSpan w:val="2"/>
                  <w:tcBorders>
                    <w:top w:val="single" w:sz="4" w:space="0" w:color="auto"/>
                    <w:left w:val="single" w:sz="4" w:space="0" w:color="auto"/>
                    <w:bottom w:val="single" w:sz="4" w:space="0" w:color="auto"/>
                    <w:right w:val="single" w:sz="4" w:space="0" w:color="auto"/>
                  </w:tcBorders>
                  <w:hideMark/>
                </w:tcPr>
                <w:p w14:paraId="7AA482FA" w14:textId="77777777" w:rsidR="005E5684" w:rsidRDefault="005E5684" w:rsidP="005E5684">
                  <w:pPr>
                    <w:rPr>
                      <w:rFonts w:asciiTheme="minorHAnsi" w:hAnsiTheme="minorHAnsi"/>
                      <w:sz w:val="18"/>
                    </w:rPr>
                  </w:pPr>
                  <w:r>
                    <w:rPr>
                      <w:rFonts w:asciiTheme="minorHAnsi" w:hAnsiTheme="minorHAnsi"/>
                      <w:sz w:val="18"/>
                    </w:rPr>
                    <w:t>Menor valor entre:</w:t>
                  </w:r>
                </w:p>
                <w:p w14:paraId="1441A736" w14:textId="77777777" w:rsidR="005E5684" w:rsidRDefault="005E5684" w:rsidP="005E5684">
                  <w:pPr>
                    <w:pStyle w:val="Prrafodelista"/>
                    <w:numPr>
                      <w:ilvl w:val="0"/>
                      <w:numId w:val="14"/>
                    </w:numPr>
                    <w:ind w:left="317" w:hanging="175"/>
                    <w:rPr>
                      <w:rFonts w:asciiTheme="minorHAnsi" w:hAnsiTheme="minorHAnsi"/>
                      <w:sz w:val="16"/>
                    </w:rPr>
                  </w:pPr>
                  <w:r>
                    <w:rPr>
                      <w:rFonts w:asciiTheme="minorHAnsi" w:hAnsiTheme="minorHAnsi"/>
                      <w:sz w:val="16"/>
                    </w:rPr>
                    <w:t>Ruido de fondo + 10dBA</w:t>
                  </w:r>
                </w:p>
                <w:p w14:paraId="35B875CB" w14:textId="77777777" w:rsidR="005E5684" w:rsidRDefault="005E5684" w:rsidP="005E5684">
                  <w:pPr>
                    <w:pStyle w:val="Prrafodelista"/>
                    <w:numPr>
                      <w:ilvl w:val="0"/>
                      <w:numId w:val="14"/>
                    </w:numPr>
                    <w:ind w:left="317" w:hanging="175"/>
                    <w:rPr>
                      <w:rFonts w:asciiTheme="minorHAnsi" w:hAnsiTheme="minorHAnsi"/>
                      <w:sz w:val="18"/>
                    </w:rPr>
                  </w:pPr>
                  <w:r>
                    <w:rPr>
                      <w:rFonts w:asciiTheme="minorHAnsi" w:hAnsiTheme="minorHAnsi"/>
                      <w:sz w:val="16"/>
                    </w:rPr>
                    <w:t>Límite para zona III</w:t>
                  </w:r>
                </w:p>
              </w:tc>
            </w:tr>
          </w:tbl>
          <w:p w14:paraId="0DA75629" w14:textId="77777777" w:rsidR="005E5684" w:rsidRPr="0023731E" w:rsidRDefault="005E5684" w:rsidP="005E5684">
            <w:pPr>
              <w:widowControl w:val="0"/>
              <w:overflowPunct w:val="0"/>
              <w:autoSpaceDE w:val="0"/>
              <w:autoSpaceDN w:val="0"/>
              <w:adjustRightInd w:val="0"/>
              <w:spacing w:after="120"/>
              <w:rPr>
                <w:rFonts w:cstheme="minorHAnsi"/>
              </w:rPr>
            </w:pPr>
          </w:p>
        </w:tc>
        <w:tc>
          <w:tcPr>
            <w:tcW w:w="2090" w:type="pct"/>
            <w:vAlign w:val="center"/>
          </w:tcPr>
          <w:p w14:paraId="67A10942" w14:textId="42AF8F86" w:rsidR="00AA6886" w:rsidRDefault="00AA6886" w:rsidP="005E5684">
            <w:pPr>
              <w:widowControl w:val="0"/>
              <w:overflowPunct w:val="0"/>
              <w:autoSpaceDE w:val="0"/>
              <w:autoSpaceDN w:val="0"/>
              <w:adjustRightInd w:val="0"/>
              <w:spacing w:after="120"/>
              <w:jc w:val="both"/>
              <w:rPr>
                <w:rFonts w:cstheme="minorHAnsi"/>
              </w:rPr>
            </w:pPr>
            <w:r>
              <w:rPr>
                <w:rFonts w:cstheme="minorHAnsi"/>
              </w:rPr>
              <w:t>Con fecha 15 de noviembre de 201</w:t>
            </w:r>
            <w:r w:rsidR="0043702F">
              <w:rPr>
                <w:rFonts w:cstheme="minorHAnsi"/>
              </w:rPr>
              <w:t>7</w:t>
            </w:r>
            <w:r>
              <w:rPr>
                <w:rFonts w:cstheme="minorHAnsi"/>
              </w:rPr>
              <w:t>, se visitó domicilio ubicado en Parcela 3, Lote 19, sector Bellavista, La Serena, con el fin de realizar una medición a los ruidos provenientes d</w:t>
            </w:r>
            <w:r w:rsidR="006A78EE" w:rsidRPr="004B36D9">
              <w:rPr>
                <w:rFonts w:cstheme="minorHAnsi"/>
              </w:rPr>
              <w:t xml:space="preserve">e la planta </w:t>
            </w:r>
            <w:r w:rsidR="004B36D9">
              <w:rPr>
                <w:rFonts w:cstheme="minorHAnsi"/>
              </w:rPr>
              <w:t xml:space="preserve">de </w:t>
            </w:r>
            <w:r w:rsidR="005437DD">
              <w:rPr>
                <w:rFonts w:cstheme="minorHAnsi"/>
              </w:rPr>
              <w:t>Á</w:t>
            </w:r>
            <w:r w:rsidR="006A78EE" w:rsidRPr="004B36D9">
              <w:rPr>
                <w:rFonts w:cstheme="minorHAnsi"/>
              </w:rPr>
              <w:t xml:space="preserve">ridos </w:t>
            </w:r>
            <w:r w:rsidR="005437DD">
              <w:rPr>
                <w:rFonts w:cstheme="minorHAnsi"/>
              </w:rPr>
              <w:t xml:space="preserve">Aconcagua </w:t>
            </w:r>
            <w:r w:rsidR="00E1597E" w:rsidRPr="004B36D9">
              <w:rPr>
                <w:rFonts w:cstheme="minorHAnsi"/>
              </w:rPr>
              <w:t>S</w:t>
            </w:r>
            <w:r w:rsidR="005437DD">
              <w:rPr>
                <w:rFonts w:cstheme="minorHAnsi"/>
              </w:rPr>
              <w:t>.</w:t>
            </w:r>
            <w:r w:rsidR="00E1597E" w:rsidRPr="004B36D9">
              <w:rPr>
                <w:rFonts w:cstheme="minorHAnsi"/>
              </w:rPr>
              <w:t>A</w:t>
            </w:r>
            <w:r w:rsidR="005437DD">
              <w:rPr>
                <w:rFonts w:cstheme="minorHAnsi"/>
              </w:rPr>
              <w:t>.</w:t>
            </w:r>
            <w:r w:rsidR="004B36D9">
              <w:rPr>
                <w:rFonts w:cstheme="minorHAnsi"/>
              </w:rPr>
              <w:t xml:space="preserve"> </w:t>
            </w:r>
            <w:r w:rsidR="006A78EE">
              <w:rPr>
                <w:rFonts w:cstheme="minorHAnsi"/>
              </w:rPr>
              <w:t>Sin embargo, al momento de la medición</w:t>
            </w:r>
            <w:r w:rsidR="004B36D9">
              <w:rPr>
                <w:rFonts w:cstheme="minorHAnsi"/>
              </w:rPr>
              <w:t>,</w:t>
            </w:r>
            <w:r w:rsidR="006A78EE">
              <w:rPr>
                <w:rFonts w:cstheme="minorHAnsi"/>
              </w:rPr>
              <w:t xml:space="preserve"> el denunciante señaló que el ruido </w:t>
            </w:r>
            <w:r w:rsidR="00765D44">
              <w:rPr>
                <w:rFonts w:cstheme="minorHAnsi"/>
              </w:rPr>
              <w:t>que genera la molestia</w:t>
            </w:r>
            <w:r w:rsidR="006A78EE">
              <w:rPr>
                <w:rFonts w:cstheme="minorHAnsi"/>
              </w:rPr>
              <w:t xml:space="preserve"> no se encontraba presente</w:t>
            </w:r>
            <w:r w:rsidR="00996FD2">
              <w:rPr>
                <w:rFonts w:cstheme="minorHAnsi"/>
              </w:rPr>
              <w:t>. Por lo tanto,</w:t>
            </w:r>
            <w:r w:rsidR="006A78EE">
              <w:rPr>
                <w:rFonts w:cstheme="minorHAnsi"/>
              </w:rPr>
              <w:t xml:space="preserve"> se realizaron dos (2) mediciones de ruido de fondo, desde patio trasero y living de domicilio</w:t>
            </w:r>
            <w:r w:rsidR="004B36D9">
              <w:rPr>
                <w:rFonts w:cstheme="minorHAnsi"/>
              </w:rPr>
              <w:t xml:space="preserve"> respectivamente</w:t>
            </w:r>
            <w:r w:rsidR="006A78EE">
              <w:rPr>
                <w:rFonts w:cstheme="minorHAnsi"/>
              </w:rPr>
              <w:t>. Posteriormente, con fecha 16 de noviembre</w:t>
            </w:r>
            <w:r w:rsidR="00996FD2">
              <w:rPr>
                <w:rFonts w:cstheme="minorHAnsi"/>
              </w:rPr>
              <w:t xml:space="preserve"> de 201</w:t>
            </w:r>
            <w:r w:rsidR="0043702F">
              <w:rPr>
                <w:rFonts w:cstheme="minorHAnsi"/>
              </w:rPr>
              <w:t>7</w:t>
            </w:r>
            <w:r w:rsidR="006A78EE">
              <w:rPr>
                <w:rFonts w:cstheme="minorHAnsi"/>
              </w:rPr>
              <w:t xml:space="preserve">, se visitó nuevamente el domicilio </w:t>
            </w:r>
            <w:r w:rsidR="008411E1">
              <w:rPr>
                <w:rFonts w:cstheme="minorHAnsi"/>
              </w:rPr>
              <w:t>individualizado</w:t>
            </w:r>
            <w:r w:rsidR="006A78EE">
              <w:rPr>
                <w:rFonts w:cstheme="minorHAnsi"/>
              </w:rPr>
              <w:t>, constatándose la misma situación que el día anterior, por lo que no se realizaron mediciones de ruido.</w:t>
            </w:r>
          </w:p>
          <w:p w14:paraId="27ED0E52" w14:textId="6421D587" w:rsidR="00112743" w:rsidRDefault="004B36D9" w:rsidP="005E5684">
            <w:pPr>
              <w:widowControl w:val="0"/>
              <w:overflowPunct w:val="0"/>
              <w:autoSpaceDE w:val="0"/>
              <w:autoSpaceDN w:val="0"/>
              <w:adjustRightInd w:val="0"/>
              <w:spacing w:after="120"/>
              <w:jc w:val="both"/>
              <w:rPr>
                <w:rFonts w:cstheme="minorHAnsi"/>
              </w:rPr>
            </w:pPr>
            <w:r>
              <w:rPr>
                <w:rFonts w:cstheme="minorHAnsi"/>
              </w:rPr>
              <w:t>El mismo día 16 de noviembre, a</w:t>
            </w:r>
            <w:r w:rsidR="006A78EE">
              <w:rPr>
                <w:rFonts w:cstheme="minorHAnsi"/>
              </w:rPr>
              <w:t>l momento de hacer entrega del acta</w:t>
            </w:r>
            <w:r>
              <w:rPr>
                <w:rFonts w:cstheme="minorHAnsi"/>
              </w:rPr>
              <w:t xml:space="preserve"> de inspección</w:t>
            </w:r>
            <w:r w:rsidR="006A78EE">
              <w:rPr>
                <w:rFonts w:cstheme="minorHAnsi"/>
              </w:rPr>
              <w:t xml:space="preserve">, </w:t>
            </w:r>
            <w:r>
              <w:rPr>
                <w:rFonts w:cstheme="minorHAnsi"/>
              </w:rPr>
              <w:t>los encargados de la actividad indicaron que el predio donde se realizan las labores de arenado está dividido en dos empresas que funcionan de manera independiente, correspondientes a Hormigones Independencia</w:t>
            </w:r>
            <w:r w:rsidR="005437DD">
              <w:rPr>
                <w:rFonts w:cstheme="minorHAnsi"/>
              </w:rPr>
              <w:t xml:space="preserve"> S.A.</w:t>
            </w:r>
            <w:r>
              <w:rPr>
                <w:rFonts w:cstheme="minorHAnsi"/>
              </w:rPr>
              <w:t xml:space="preserve"> y Áridos Aconcagua</w:t>
            </w:r>
            <w:r w:rsidR="005437DD">
              <w:rPr>
                <w:rFonts w:cstheme="minorHAnsi"/>
              </w:rPr>
              <w:t xml:space="preserve"> S.A</w:t>
            </w:r>
            <w:r>
              <w:rPr>
                <w:rFonts w:cstheme="minorHAnsi"/>
              </w:rPr>
              <w:t xml:space="preserve">. </w:t>
            </w:r>
            <w:r w:rsidR="00112743">
              <w:rPr>
                <w:rFonts w:cstheme="minorHAnsi"/>
              </w:rPr>
              <w:t>Se</w:t>
            </w:r>
            <w:r>
              <w:rPr>
                <w:rFonts w:cstheme="minorHAnsi"/>
              </w:rPr>
              <w:t xml:space="preserve"> </w:t>
            </w:r>
            <w:r w:rsidR="0029456D">
              <w:rPr>
                <w:rFonts w:cstheme="minorHAnsi"/>
              </w:rPr>
              <w:t>evidenció</w:t>
            </w:r>
            <w:r>
              <w:rPr>
                <w:rFonts w:cstheme="minorHAnsi"/>
              </w:rPr>
              <w:t xml:space="preserve"> </w:t>
            </w:r>
            <w:r w:rsidR="00112743">
              <w:rPr>
                <w:rFonts w:cstheme="minorHAnsi"/>
              </w:rPr>
              <w:t>que la fuente de ruido</w:t>
            </w:r>
            <w:r w:rsidR="0029456D">
              <w:rPr>
                <w:rFonts w:cstheme="minorHAnsi"/>
              </w:rPr>
              <w:t>, correspondiente a chancadores en proceso de triturado de material,</w:t>
            </w:r>
            <w:r w:rsidR="00112743">
              <w:rPr>
                <w:rFonts w:cstheme="minorHAnsi"/>
              </w:rPr>
              <w:t xml:space="preserve"> </w:t>
            </w:r>
            <w:r w:rsidR="0029456D">
              <w:rPr>
                <w:rFonts w:cstheme="minorHAnsi"/>
              </w:rPr>
              <w:t xml:space="preserve">forma parte </w:t>
            </w:r>
            <w:r w:rsidR="00112743">
              <w:rPr>
                <w:rFonts w:cstheme="minorHAnsi"/>
              </w:rPr>
              <w:t>de esta última empresa (</w:t>
            </w:r>
            <w:r w:rsidR="005437DD">
              <w:rPr>
                <w:rFonts w:cstheme="minorHAnsi"/>
              </w:rPr>
              <w:t>Á</w:t>
            </w:r>
            <w:r w:rsidR="00112743">
              <w:rPr>
                <w:rFonts w:cstheme="minorHAnsi"/>
              </w:rPr>
              <w:t>ridos Aconcagua), y se encontraba operativa al momento de la inspección.</w:t>
            </w:r>
          </w:p>
          <w:p w14:paraId="4C4B19C8" w14:textId="77777777" w:rsidR="00283685" w:rsidRDefault="00112743" w:rsidP="005E5684">
            <w:pPr>
              <w:widowControl w:val="0"/>
              <w:overflowPunct w:val="0"/>
              <w:autoSpaceDE w:val="0"/>
              <w:autoSpaceDN w:val="0"/>
              <w:adjustRightInd w:val="0"/>
              <w:spacing w:after="120"/>
              <w:jc w:val="both"/>
              <w:rPr>
                <w:rFonts w:cstheme="minorHAnsi"/>
              </w:rPr>
            </w:pPr>
            <w:r>
              <w:rPr>
                <w:rFonts w:cstheme="minorHAnsi"/>
              </w:rPr>
              <w:t>Ante la reiteración de la molestia por parte del denunciante</w:t>
            </w:r>
            <w:r w:rsidR="00D178A0">
              <w:rPr>
                <w:rFonts w:cstheme="minorHAnsi"/>
              </w:rPr>
              <w:t>, se coordin</w:t>
            </w:r>
            <w:r w:rsidR="00906562">
              <w:rPr>
                <w:rFonts w:cstheme="minorHAnsi"/>
              </w:rPr>
              <w:t>aron nuevas</w:t>
            </w:r>
            <w:r w:rsidR="00D178A0">
              <w:rPr>
                <w:rFonts w:cstheme="minorHAnsi"/>
              </w:rPr>
              <w:t xml:space="preserve"> actividad</w:t>
            </w:r>
            <w:r w:rsidR="00906562">
              <w:rPr>
                <w:rFonts w:cstheme="minorHAnsi"/>
              </w:rPr>
              <w:t>es</w:t>
            </w:r>
            <w:r w:rsidR="00D178A0">
              <w:rPr>
                <w:rFonts w:cstheme="minorHAnsi"/>
              </w:rPr>
              <w:t xml:space="preserve"> de fiscalización, </w:t>
            </w:r>
            <w:r w:rsidR="002C452F">
              <w:rPr>
                <w:rFonts w:cstheme="minorHAnsi"/>
              </w:rPr>
              <w:t>que concluyeron en dos</w:t>
            </w:r>
            <w:r w:rsidR="00906562">
              <w:rPr>
                <w:rFonts w:cstheme="minorHAnsi"/>
              </w:rPr>
              <w:t xml:space="preserve"> </w:t>
            </w:r>
            <w:r w:rsidR="002C452F">
              <w:rPr>
                <w:rFonts w:cstheme="minorHAnsi"/>
              </w:rPr>
              <w:t xml:space="preserve">nuevas </w:t>
            </w:r>
            <w:r w:rsidR="00906562">
              <w:rPr>
                <w:rFonts w:cstheme="minorHAnsi"/>
              </w:rPr>
              <w:t>visit</w:t>
            </w:r>
            <w:r w:rsidR="002C452F">
              <w:rPr>
                <w:rFonts w:cstheme="minorHAnsi"/>
              </w:rPr>
              <w:t>as a</w:t>
            </w:r>
            <w:r w:rsidR="00906562">
              <w:rPr>
                <w:rFonts w:cstheme="minorHAnsi"/>
              </w:rPr>
              <w:t>l</w:t>
            </w:r>
            <w:r w:rsidR="00D178A0">
              <w:rPr>
                <w:rFonts w:cstheme="minorHAnsi"/>
              </w:rPr>
              <w:t xml:space="preserve"> domicilio</w:t>
            </w:r>
            <w:r w:rsidR="00355792">
              <w:rPr>
                <w:rFonts w:cstheme="minorHAnsi"/>
              </w:rPr>
              <w:t xml:space="preserve"> antes indicado (Parcela 3, Lote 19, sector Bellavista, La Serena)</w:t>
            </w:r>
            <w:r w:rsidR="002C452F">
              <w:rPr>
                <w:rFonts w:cstheme="minorHAnsi"/>
              </w:rPr>
              <w:t xml:space="preserve">, </w:t>
            </w:r>
            <w:r w:rsidR="00355792">
              <w:rPr>
                <w:rFonts w:cstheme="minorHAnsi"/>
              </w:rPr>
              <w:t>en fechas</w:t>
            </w:r>
            <w:r w:rsidR="002C452F">
              <w:rPr>
                <w:rFonts w:cstheme="minorHAnsi"/>
              </w:rPr>
              <w:t xml:space="preserve"> 01 y 14 de marzo de 2018</w:t>
            </w:r>
            <w:r w:rsidR="00D178A0">
              <w:rPr>
                <w:rFonts w:cstheme="minorHAnsi"/>
              </w:rPr>
              <w:t xml:space="preserve">. </w:t>
            </w:r>
          </w:p>
          <w:p w14:paraId="7828FE1F" w14:textId="77777777" w:rsidR="00996FD2" w:rsidRDefault="00283685" w:rsidP="005E5684">
            <w:pPr>
              <w:widowControl w:val="0"/>
              <w:overflowPunct w:val="0"/>
              <w:autoSpaceDE w:val="0"/>
              <w:autoSpaceDN w:val="0"/>
              <w:adjustRightInd w:val="0"/>
              <w:spacing w:after="120"/>
              <w:jc w:val="both"/>
              <w:rPr>
                <w:rFonts w:cstheme="minorHAnsi"/>
              </w:rPr>
            </w:pPr>
            <w:r>
              <w:rPr>
                <w:rFonts w:cstheme="minorHAnsi"/>
              </w:rPr>
              <w:t>Debido a que e</w:t>
            </w:r>
            <w:r w:rsidR="00D178A0">
              <w:rPr>
                <w:rFonts w:cstheme="minorHAnsi"/>
              </w:rPr>
              <w:t xml:space="preserve">n </w:t>
            </w:r>
            <w:r>
              <w:rPr>
                <w:rFonts w:cstheme="minorHAnsi"/>
              </w:rPr>
              <w:t xml:space="preserve">visita </w:t>
            </w:r>
            <w:r w:rsidR="00BE3D85">
              <w:rPr>
                <w:rFonts w:cstheme="minorHAnsi"/>
              </w:rPr>
              <w:t xml:space="preserve">de inspección </w:t>
            </w:r>
            <w:r>
              <w:rPr>
                <w:rFonts w:cstheme="minorHAnsi"/>
              </w:rPr>
              <w:t xml:space="preserve">del día 01 de marzo no </w:t>
            </w:r>
            <w:r w:rsidR="00D178A0">
              <w:rPr>
                <w:rFonts w:cstheme="minorHAnsi"/>
              </w:rPr>
              <w:t>se</w:t>
            </w:r>
            <w:r w:rsidR="00ED1F36">
              <w:rPr>
                <w:rFonts w:cstheme="minorHAnsi"/>
              </w:rPr>
              <w:t xml:space="preserve"> percibió el funcionamiento de la fuente</w:t>
            </w:r>
            <w:r>
              <w:rPr>
                <w:rFonts w:cstheme="minorHAnsi"/>
              </w:rPr>
              <w:t>,</w:t>
            </w:r>
            <w:r w:rsidR="00ED1F36">
              <w:rPr>
                <w:rFonts w:cstheme="minorHAnsi"/>
              </w:rPr>
              <w:t xml:space="preserve"> se realizó una medición de ruido de fondo desde patio </w:t>
            </w:r>
            <w:r w:rsidR="00DE5B6C">
              <w:rPr>
                <w:rFonts w:cstheme="minorHAnsi"/>
              </w:rPr>
              <w:t>trasero</w:t>
            </w:r>
            <w:r w:rsidR="00ED1F36">
              <w:rPr>
                <w:rFonts w:cstheme="minorHAnsi"/>
              </w:rPr>
              <w:t xml:space="preserve"> de la propiedad</w:t>
            </w:r>
            <w:r w:rsidR="0043702F">
              <w:rPr>
                <w:rFonts w:cstheme="minorHAnsi"/>
              </w:rPr>
              <w:t xml:space="preserve">, registrándose un nivel de 46 </w:t>
            </w:r>
            <w:proofErr w:type="spellStart"/>
            <w:r w:rsidR="0043702F">
              <w:rPr>
                <w:rFonts w:cstheme="minorHAnsi"/>
              </w:rPr>
              <w:t>dBA</w:t>
            </w:r>
            <w:proofErr w:type="spellEnd"/>
            <w:r w:rsidR="0031066A">
              <w:rPr>
                <w:rFonts w:cstheme="minorHAnsi"/>
              </w:rPr>
              <w:t>. Lo anterior,</w:t>
            </w:r>
            <w:r w:rsidR="00ED1F36">
              <w:rPr>
                <w:rFonts w:cstheme="minorHAnsi"/>
              </w:rPr>
              <w:t xml:space="preserve"> en consideración que las condiciones sonoras del sector habían cambiado respecto a la</w:t>
            </w:r>
            <w:r w:rsidR="009E5EA9">
              <w:rPr>
                <w:rFonts w:cstheme="minorHAnsi"/>
              </w:rPr>
              <w:t xml:space="preserve"> medición del mes de noviembre.</w:t>
            </w:r>
          </w:p>
          <w:p w14:paraId="57A9DDC0" w14:textId="77777777" w:rsidR="005E5684" w:rsidRDefault="00981E40" w:rsidP="005E5684">
            <w:pPr>
              <w:widowControl w:val="0"/>
              <w:overflowPunct w:val="0"/>
              <w:autoSpaceDE w:val="0"/>
              <w:autoSpaceDN w:val="0"/>
              <w:adjustRightInd w:val="0"/>
              <w:spacing w:after="120"/>
              <w:jc w:val="both"/>
              <w:rPr>
                <w:rFonts w:cstheme="minorHAnsi"/>
              </w:rPr>
            </w:pPr>
            <w:r>
              <w:rPr>
                <w:rFonts w:cstheme="minorHAnsi"/>
              </w:rPr>
              <w:lastRenderedPageBreak/>
              <w:t>Posteriormente,</w:t>
            </w:r>
            <w:r w:rsidR="00071408">
              <w:rPr>
                <w:rFonts w:cstheme="minorHAnsi"/>
              </w:rPr>
              <w:t xml:space="preserve"> en visita de</w:t>
            </w:r>
            <w:r w:rsidR="005E5684">
              <w:rPr>
                <w:rFonts w:cstheme="minorHAnsi"/>
              </w:rPr>
              <w:t xml:space="preserve"> fecha 14 de marzo de 2018</w:t>
            </w:r>
            <w:r>
              <w:rPr>
                <w:rFonts w:cstheme="minorHAnsi"/>
              </w:rPr>
              <w:t>, se percibió sonoramente</w:t>
            </w:r>
            <w:r w:rsidR="005E5684">
              <w:rPr>
                <w:rFonts w:cstheme="minorHAnsi"/>
              </w:rPr>
              <w:t xml:space="preserve"> el funcionamiento de la fuente</w:t>
            </w:r>
            <w:r>
              <w:rPr>
                <w:rFonts w:cstheme="minorHAnsi"/>
              </w:rPr>
              <w:t xml:space="preserve"> desde el domicilio receptor</w:t>
            </w:r>
            <w:r w:rsidR="005E5684">
              <w:rPr>
                <w:rFonts w:cstheme="minorHAnsi"/>
              </w:rPr>
              <w:t xml:space="preserve">, </w:t>
            </w:r>
            <w:r>
              <w:rPr>
                <w:rFonts w:cstheme="minorHAnsi"/>
              </w:rPr>
              <w:t xml:space="preserve">por lo que </w:t>
            </w:r>
            <w:r w:rsidR="005E5684">
              <w:rPr>
                <w:rFonts w:cstheme="minorHAnsi"/>
              </w:rPr>
              <w:t xml:space="preserve">se </w:t>
            </w:r>
            <w:r w:rsidR="008D50B9">
              <w:rPr>
                <w:rFonts w:cstheme="minorHAnsi"/>
              </w:rPr>
              <w:t>efectuó</w:t>
            </w:r>
            <w:r w:rsidR="005E5684">
              <w:rPr>
                <w:rFonts w:cstheme="minorHAnsi"/>
              </w:rPr>
              <w:t xml:space="preserve"> </w:t>
            </w:r>
            <w:r>
              <w:rPr>
                <w:rFonts w:cstheme="minorHAnsi"/>
              </w:rPr>
              <w:t xml:space="preserve">exitosamente </w:t>
            </w:r>
            <w:r w:rsidR="005E5684">
              <w:rPr>
                <w:rFonts w:cstheme="minorHAnsi"/>
              </w:rPr>
              <w:t>una (01) medición de nivel de presión sonora desde patio trasero de la propiedad (Receptor N°S1</w:t>
            </w:r>
            <w:r w:rsidR="00071408">
              <w:rPr>
                <w:rFonts w:cstheme="minorHAnsi"/>
              </w:rPr>
              <w:t>)</w:t>
            </w:r>
            <w:r w:rsidR="005E5684">
              <w:rPr>
                <w:rFonts w:cstheme="minorHAnsi"/>
              </w:rPr>
              <w:t>, en condición de medición externa.</w:t>
            </w:r>
          </w:p>
          <w:p w14:paraId="2AACFD92" w14:textId="77777777" w:rsidR="005E5684" w:rsidRDefault="005E5684" w:rsidP="005E5684">
            <w:pPr>
              <w:widowControl w:val="0"/>
              <w:overflowPunct w:val="0"/>
              <w:autoSpaceDE w:val="0"/>
              <w:autoSpaceDN w:val="0"/>
              <w:adjustRightInd w:val="0"/>
              <w:spacing w:after="120"/>
              <w:jc w:val="both"/>
              <w:rPr>
                <w:rFonts w:cstheme="minorHAnsi"/>
              </w:rPr>
            </w:pPr>
            <w:r>
              <w:rPr>
                <w:rFonts w:cstheme="minorHAnsi"/>
              </w:rPr>
              <w:t xml:space="preserve">Una vez obtenido el Nivel de Presión Sonora Corregido, igual a 69 </w:t>
            </w:r>
            <w:proofErr w:type="spellStart"/>
            <w:r>
              <w:rPr>
                <w:rFonts w:cstheme="minorHAnsi"/>
              </w:rPr>
              <w:t>dBA</w:t>
            </w:r>
            <w:proofErr w:type="spellEnd"/>
            <w:r>
              <w:rPr>
                <w:rFonts w:cstheme="minorHAnsi"/>
              </w:rPr>
              <w:t xml:space="preserve"> (diurno), de acuerdo con fichas de evaluación de la actividad, se realizó la evaluación de los niveles medidos. Para esto, se homologó la zona donde se ubica el receptor, concluyéndose que esta se encuentra fuera de límite urbano, </w:t>
            </w:r>
            <w:r w:rsidR="008D50B9">
              <w:rPr>
                <w:rFonts w:cstheme="minorHAnsi"/>
              </w:rPr>
              <w:t xml:space="preserve">por lo que </w:t>
            </w:r>
            <w:r>
              <w:rPr>
                <w:rFonts w:cstheme="minorHAnsi"/>
              </w:rPr>
              <w:t>es homologable a Zona Rural</w:t>
            </w:r>
            <w:r w:rsidR="008D50B9">
              <w:rPr>
                <w:rFonts w:cstheme="minorHAnsi"/>
              </w:rPr>
              <w:t xml:space="preserve"> para efectos del D.S. N°38/11 MMA</w:t>
            </w:r>
            <w:r>
              <w:rPr>
                <w:rFonts w:cstheme="minorHAnsi"/>
              </w:rPr>
              <w:t>.</w:t>
            </w:r>
          </w:p>
          <w:p w14:paraId="49889651" w14:textId="77777777" w:rsidR="00430BEB" w:rsidRPr="0023731E" w:rsidRDefault="005E5684" w:rsidP="005E5684">
            <w:pPr>
              <w:widowControl w:val="0"/>
              <w:overflowPunct w:val="0"/>
              <w:autoSpaceDE w:val="0"/>
              <w:autoSpaceDN w:val="0"/>
              <w:adjustRightInd w:val="0"/>
              <w:spacing w:after="120"/>
              <w:jc w:val="both"/>
              <w:rPr>
                <w:rFonts w:cstheme="minorHAnsi"/>
              </w:rPr>
            </w:pPr>
            <w:r>
              <w:rPr>
                <w:rFonts w:cstheme="minorHAnsi"/>
              </w:rPr>
              <w:t xml:space="preserve">Con base a los límites que se deben cumplir para esta zona (el menor valor entre Ruido de fondo + 10 </w:t>
            </w:r>
            <w:proofErr w:type="spellStart"/>
            <w:r>
              <w:rPr>
                <w:rFonts w:cstheme="minorHAnsi"/>
              </w:rPr>
              <w:t>dBA</w:t>
            </w:r>
            <w:proofErr w:type="spellEnd"/>
            <w:r>
              <w:rPr>
                <w:rFonts w:cstheme="minorHAnsi"/>
              </w:rPr>
              <w:t xml:space="preserve"> y Límite para Zona III), y el NPC obtenido a partir de las mediciones realizadas en la fecha anteriormente mencionada, se indica que existe superación en el Receptor N°S1, presentándose una excedencia de 13 </w:t>
            </w:r>
            <w:proofErr w:type="spellStart"/>
            <w:r>
              <w:rPr>
                <w:rFonts w:cstheme="minorHAnsi"/>
              </w:rPr>
              <w:t>dBA</w:t>
            </w:r>
            <w:proofErr w:type="spellEnd"/>
            <w:r>
              <w:rPr>
                <w:rFonts w:cstheme="minorHAnsi"/>
              </w:rPr>
              <w:t>.</w:t>
            </w:r>
          </w:p>
        </w:tc>
        <w:tc>
          <w:tcPr>
            <w:tcW w:w="821" w:type="pct"/>
            <w:vAlign w:val="center"/>
          </w:tcPr>
          <w:p w14:paraId="17FB77D2" w14:textId="77777777" w:rsidR="005E5684" w:rsidRPr="007E3974" w:rsidRDefault="005E5684" w:rsidP="005E5684">
            <w:pPr>
              <w:jc w:val="both"/>
              <w:rPr>
                <w:rFonts w:asciiTheme="minorHAnsi" w:hAnsiTheme="minorHAnsi"/>
              </w:rPr>
            </w:pPr>
            <w:r w:rsidRPr="004F6E3F">
              <w:rPr>
                <w:rFonts w:asciiTheme="minorHAnsi" w:hAnsiTheme="minorHAnsi"/>
              </w:rPr>
              <w:lastRenderedPageBreak/>
              <w:t>Existe superación del límite establecid</w:t>
            </w:r>
            <w:r>
              <w:rPr>
                <w:rFonts w:asciiTheme="minorHAnsi" w:hAnsiTheme="minorHAnsi"/>
              </w:rPr>
              <w:t>o por la normativa para Zona Rural en periodo diurno</w:t>
            </w:r>
            <w:r w:rsidRPr="004F6E3F">
              <w:rPr>
                <w:rFonts w:asciiTheme="minorHAnsi" w:hAnsiTheme="minorHAnsi"/>
              </w:rPr>
              <w:t xml:space="preserve">, </w:t>
            </w:r>
            <w:r>
              <w:rPr>
                <w:rFonts w:asciiTheme="minorHAnsi" w:hAnsiTheme="minorHAnsi"/>
              </w:rPr>
              <w:t>generándose una excedencia de 13</w:t>
            </w:r>
            <w:r w:rsidRPr="004F6E3F">
              <w:rPr>
                <w:rFonts w:asciiTheme="minorHAnsi" w:hAnsiTheme="minorHAnsi"/>
              </w:rPr>
              <w:t xml:space="preserve"> </w:t>
            </w:r>
            <w:proofErr w:type="spellStart"/>
            <w:r w:rsidRPr="004F6E3F">
              <w:rPr>
                <w:rFonts w:asciiTheme="minorHAnsi" w:hAnsiTheme="minorHAnsi"/>
              </w:rPr>
              <w:t>dBA</w:t>
            </w:r>
            <w:proofErr w:type="spellEnd"/>
            <w:r w:rsidRPr="004F6E3F">
              <w:rPr>
                <w:rFonts w:asciiTheme="minorHAnsi" w:hAnsiTheme="minorHAnsi"/>
              </w:rPr>
              <w:t xml:space="preserve"> en la ubicación del receptor </w:t>
            </w:r>
            <w:proofErr w:type="spellStart"/>
            <w:r w:rsidRPr="004F6E3F">
              <w:rPr>
                <w:rFonts w:asciiTheme="minorHAnsi" w:hAnsiTheme="minorHAnsi"/>
              </w:rPr>
              <w:t>N°</w:t>
            </w:r>
            <w:proofErr w:type="spellEnd"/>
            <w:r w:rsidRPr="004F6E3F">
              <w:rPr>
                <w:rFonts w:asciiTheme="minorHAnsi" w:hAnsiTheme="minorHAnsi"/>
              </w:rPr>
              <w:t xml:space="preserve"> 1, po</w:t>
            </w:r>
            <w:r>
              <w:rPr>
                <w:rFonts w:asciiTheme="minorHAnsi" w:hAnsiTheme="minorHAnsi"/>
              </w:rPr>
              <w:t>r parte de la actividad productiva</w:t>
            </w:r>
            <w:r w:rsidRPr="004F6E3F">
              <w:rPr>
                <w:rFonts w:asciiTheme="minorHAnsi" w:hAnsiTheme="minorHAnsi"/>
              </w:rPr>
              <w:t xml:space="preserve"> que conforma la fuente de ruido identificada.</w:t>
            </w:r>
          </w:p>
        </w:tc>
      </w:tr>
      <w:tr w:rsidR="009E4A37" w:rsidRPr="0023731E" w14:paraId="64906924" w14:textId="77777777" w:rsidTr="00430BEB">
        <w:trPr>
          <w:jc w:val="center"/>
        </w:trPr>
        <w:tc>
          <w:tcPr>
            <w:tcW w:w="587" w:type="pct"/>
            <w:vAlign w:val="center"/>
          </w:tcPr>
          <w:p w14:paraId="4F5E824B" w14:textId="77777777" w:rsidR="009E4A37" w:rsidRDefault="009E4A37" w:rsidP="009E4A37">
            <w:pPr>
              <w:jc w:val="both"/>
              <w:rPr>
                <w:b/>
              </w:rPr>
            </w:pPr>
            <w:r w:rsidRPr="00ED3B6F">
              <w:rPr>
                <w:rFonts w:asciiTheme="minorHAnsi" w:hAnsiTheme="minorHAnsi"/>
                <w:b/>
              </w:rPr>
              <w:t xml:space="preserve">Decreto Supremo </w:t>
            </w:r>
            <w:proofErr w:type="spellStart"/>
            <w:r w:rsidRPr="00ED3B6F">
              <w:rPr>
                <w:rFonts w:asciiTheme="minorHAnsi" w:hAnsiTheme="minorHAnsi"/>
                <w:b/>
              </w:rPr>
              <w:t>N°</w:t>
            </w:r>
            <w:proofErr w:type="spellEnd"/>
            <w:r w:rsidRPr="00ED3B6F">
              <w:rPr>
                <w:rFonts w:asciiTheme="minorHAnsi" w:hAnsiTheme="minorHAnsi"/>
                <w:b/>
              </w:rPr>
              <w:t> </w:t>
            </w:r>
            <w:r>
              <w:rPr>
                <w:rFonts w:asciiTheme="minorHAnsi" w:hAnsiTheme="minorHAnsi"/>
                <w:b/>
              </w:rPr>
              <w:t>43</w:t>
            </w:r>
            <w:r w:rsidRPr="00ED3B6F">
              <w:rPr>
                <w:rFonts w:asciiTheme="minorHAnsi" w:hAnsiTheme="minorHAnsi"/>
                <w:b/>
              </w:rPr>
              <w:t xml:space="preserve"> de 201</w:t>
            </w:r>
            <w:r>
              <w:rPr>
                <w:rFonts w:asciiTheme="minorHAnsi" w:hAnsiTheme="minorHAnsi"/>
                <w:b/>
              </w:rPr>
              <w:t>2</w:t>
            </w:r>
            <w:r>
              <w:rPr>
                <w:rFonts w:asciiTheme="minorHAnsi" w:hAnsiTheme="minorHAnsi"/>
              </w:rPr>
              <w:t xml:space="preserve"> del Ministerio del Medio Ambiente, que establece Norma de Emisión Para la Regulación de la Contaminación Lumínica.</w:t>
            </w:r>
          </w:p>
          <w:p w14:paraId="77B95A99" w14:textId="77777777" w:rsidR="009E4A37" w:rsidRPr="00ED3B6F" w:rsidRDefault="009E4A37" w:rsidP="005E5684">
            <w:pPr>
              <w:jc w:val="both"/>
              <w:rPr>
                <w:b/>
              </w:rPr>
            </w:pPr>
          </w:p>
        </w:tc>
        <w:tc>
          <w:tcPr>
            <w:tcW w:w="1502" w:type="pct"/>
            <w:vAlign w:val="center"/>
          </w:tcPr>
          <w:p w14:paraId="1CD59A3E" w14:textId="77777777" w:rsidR="009E4A37" w:rsidRPr="009E4A37" w:rsidRDefault="009E4A37" w:rsidP="009E4A37">
            <w:pPr>
              <w:jc w:val="both"/>
            </w:pPr>
            <w:r>
              <w:rPr>
                <w:b/>
              </w:rPr>
              <w:t xml:space="preserve">Artículo transitorio. – </w:t>
            </w:r>
            <w:r w:rsidRPr="009E4A37">
              <w:t>Sin perjuicio de lo dispuesto en el artículo 22°, continuarán vigentes las disposiciones del D.S. N°686, de 1998, del Ministerio de Economía, Fomento y Reconstrucción, en tanto no entren en vigencia todas las disposiciones del presente decreto.</w:t>
            </w:r>
          </w:p>
          <w:p w14:paraId="498AFD56" w14:textId="77777777" w:rsidR="009E4A37" w:rsidRDefault="009E4A37" w:rsidP="005E5684">
            <w:pPr>
              <w:rPr>
                <w:b/>
              </w:rPr>
            </w:pPr>
          </w:p>
        </w:tc>
        <w:tc>
          <w:tcPr>
            <w:tcW w:w="2090" w:type="pct"/>
            <w:vMerge w:val="restart"/>
            <w:vAlign w:val="center"/>
          </w:tcPr>
          <w:p w14:paraId="7425AAA6" w14:textId="77777777" w:rsidR="009E4A37" w:rsidRDefault="009E4A37" w:rsidP="005E5684">
            <w:pPr>
              <w:jc w:val="both"/>
            </w:pPr>
            <w:r>
              <w:t>Con fecha 16 de noviembre de 2017 se visitaron las instalaciones de la empresa BSA, las cuales están compuestas en específico por las empresas Áridos Aconcagua</w:t>
            </w:r>
            <w:r w:rsidR="005437DD">
              <w:t xml:space="preserve"> S.A</w:t>
            </w:r>
            <w:r>
              <w:t xml:space="preserve"> y Hormigones Independencia</w:t>
            </w:r>
            <w:r w:rsidR="005437DD">
              <w:t xml:space="preserve"> S.A</w:t>
            </w:r>
            <w:r>
              <w:t>, ambas ubicadas en Parcela 24-A, sector Alfalfares, comuna de La Serena, con el objetivo de evaluar lo dispuesto en el D.S. N°43/2012 del MMA. Durante la visita, se tomó registro fotográfico de las luminarias instaladas, junto con solicitar la información relativa a Contaminación Lumínica (Certificados, Cantidad de Luminarias de exterior y la fecha de instalación de dichas luminarias).</w:t>
            </w:r>
          </w:p>
          <w:p w14:paraId="64109D69" w14:textId="77777777" w:rsidR="009E4A37" w:rsidRDefault="009E4A37" w:rsidP="005E5684">
            <w:pPr>
              <w:jc w:val="both"/>
            </w:pPr>
          </w:p>
          <w:p w14:paraId="6C73AFC4" w14:textId="77777777" w:rsidR="009E4A37" w:rsidRDefault="009E4A37" w:rsidP="00036483">
            <w:pPr>
              <w:jc w:val="both"/>
            </w:pPr>
            <w:r>
              <w:t xml:space="preserve">De las fotografías obtenidas en terreno (Fotografía 1 a </w:t>
            </w:r>
            <w:r w:rsidRPr="00036483">
              <w:t xml:space="preserve">7 del presente informe), se observó que las luminarias instaladas corresponden principalmente a proyectores de área, que utilizan tecnologías de Haluro Metálico y LED, para la producción de luz. </w:t>
            </w:r>
          </w:p>
          <w:p w14:paraId="2D2ADE40" w14:textId="77777777" w:rsidR="009E4A37" w:rsidRDefault="009E4A37" w:rsidP="005E5684">
            <w:pPr>
              <w:jc w:val="both"/>
            </w:pPr>
          </w:p>
          <w:p w14:paraId="609D1464" w14:textId="77777777" w:rsidR="009E4A37" w:rsidRPr="00CF6DF2" w:rsidRDefault="009E4A37" w:rsidP="005E5684">
            <w:pPr>
              <w:jc w:val="both"/>
            </w:pPr>
            <w:r>
              <w:lastRenderedPageBreak/>
              <w:t xml:space="preserve">Respecto a la información solicitada por medio de Acta de Inspección de fecha 16 de noviembre, se recibió en la oficina regional de Coquimbo de la SMA, el 21 de noviembre de 2017, una carta del Sr. Alexis Ovando, Gerente Planta La Serena de Hormigones Independencia S.A, quien señaló que es de su </w:t>
            </w:r>
            <w:r w:rsidRPr="000A04B2">
              <w:rPr>
                <w:i/>
              </w:rPr>
              <w:t>“intención</w:t>
            </w:r>
            <w:r>
              <w:t xml:space="preserve"> </w:t>
            </w:r>
            <w:r>
              <w:rPr>
                <w:i/>
              </w:rPr>
              <w:t xml:space="preserve">comprometerse a cumplir con lo dispuesto en el D.S. </w:t>
            </w:r>
            <w:proofErr w:type="spellStart"/>
            <w:r>
              <w:rPr>
                <w:i/>
              </w:rPr>
              <w:t>Nº</w:t>
            </w:r>
            <w:proofErr w:type="spellEnd"/>
            <w:r>
              <w:rPr>
                <w:i/>
              </w:rPr>
              <w:t xml:space="preserve"> 43/2012 del MMA y contar con el certificado informe técnico que la SEC establezca, la gestión se cumplirá de manera previa al plazo indicado en el artículo 19 de la Norma, es decir, el 4 de mayo de 2019”</w:t>
            </w:r>
            <w:r w:rsidRPr="00CF6DF2">
              <w:t>,</w:t>
            </w:r>
            <w:r>
              <w:t xml:space="preserve"> no adjuntándose documentos adicionales por medio de esta carta.</w:t>
            </w:r>
          </w:p>
          <w:p w14:paraId="052423B0" w14:textId="77777777" w:rsidR="009E4A37" w:rsidRDefault="009E4A37" w:rsidP="005E5684">
            <w:pPr>
              <w:jc w:val="both"/>
            </w:pPr>
          </w:p>
          <w:p w14:paraId="5679C4DE" w14:textId="77777777" w:rsidR="009E4A37" w:rsidRDefault="009E4A37" w:rsidP="005E5684">
            <w:pPr>
              <w:jc w:val="both"/>
            </w:pPr>
            <w:r>
              <w:t xml:space="preserve">Por otra parte, se recibió en la oficina regional de Coquimbo, el día 22 de noviembre de 2017, una carta de Constanza Guerrero Villalobos, Prevencionista de Riesgos de Áridos Aconcagua BSA, la cual indicaba que, a modo de  respuesta a la solicitud de envío de los certificados referentes al D.S. </w:t>
            </w:r>
            <w:proofErr w:type="spellStart"/>
            <w:r>
              <w:t>Nº</w:t>
            </w:r>
            <w:proofErr w:type="spellEnd"/>
            <w:r>
              <w:t xml:space="preserve"> 43/2012 MMA, se hacía entrega del Certificado de Inscripción de Instalación Eléctrica Interior (TE1) de la SEC, de fecha 08 de julio de 2011, donde se declararon las instalaciones exteriores (Folio Inscripción </w:t>
            </w:r>
            <w:proofErr w:type="spellStart"/>
            <w:r>
              <w:t>Nº</w:t>
            </w:r>
            <w:proofErr w:type="spellEnd"/>
            <w:r>
              <w:t xml:space="preserve"> 566558), señalándose que las luminarias se encontrarían montadas desde dicha fecha. De este documento se extrae que la Potencia de Alumbrado es de 8,39 kW. </w:t>
            </w:r>
          </w:p>
          <w:p w14:paraId="18825FC1" w14:textId="77777777" w:rsidR="009E4A37" w:rsidRDefault="009E4A37" w:rsidP="005E5684">
            <w:pPr>
              <w:jc w:val="both"/>
            </w:pPr>
          </w:p>
          <w:p w14:paraId="5CA02031" w14:textId="77777777" w:rsidR="009E4A37" w:rsidRDefault="009E4A37" w:rsidP="005E5684">
            <w:pPr>
              <w:jc w:val="both"/>
            </w:pPr>
            <w:r>
              <w:t xml:space="preserve">Junto con el TE1 de la SEC, se adjunta un certificado de luminaria entregado por el Laboratorio de Fotometría de la Universidad Católica de Valparaíso, de fecha 21 de noviembre de 2003, en el cual se concluye que la luminaria marca GEOLUX, modelo ZD-106, con lámpara de sodio, cumple con las disposiciones del D.S. </w:t>
            </w:r>
            <w:proofErr w:type="spellStart"/>
            <w:r>
              <w:t>Nº</w:t>
            </w:r>
            <w:proofErr w:type="spellEnd"/>
            <w:r>
              <w:t xml:space="preserve"> 686/98 MINSEGPRES. Sin embargo, como se constató en terreno, no existe ninguna luminaria de esta marca, modelo y tecnología de luz, en la instalación. </w:t>
            </w:r>
          </w:p>
          <w:p w14:paraId="05FFD0AB" w14:textId="77777777" w:rsidR="009E4A37" w:rsidRDefault="009E4A37" w:rsidP="005E5684">
            <w:pPr>
              <w:jc w:val="both"/>
            </w:pPr>
          </w:p>
          <w:p w14:paraId="41F4F3EE" w14:textId="77777777" w:rsidR="009E4A37" w:rsidRDefault="009E4A37" w:rsidP="005E5684">
            <w:pPr>
              <w:jc w:val="both"/>
            </w:pPr>
            <w:r>
              <w:lastRenderedPageBreak/>
              <w:t>Adicionalmente, se acompañan tres planos de la planta, entre estos el “Cuadro de cargas”, “Planta general y despacho”, “Diagrama unilineal y disp. Equipos”, los cuales se encuentran digitalizados en una calidad que no permite observar de manera adecuada la cantidad de luminarias, marca, modelo, potencia, entre otros.</w:t>
            </w:r>
          </w:p>
          <w:p w14:paraId="6D3EDA0F" w14:textId="77777777" w:rsidR="009E4A37" w:rsidRDefault="009E4A37" w:rsidP="005E5684">
            <w:pPr>
              <w:jc w:val="both"/>
            </w:pPr>
          </w:p>
          <w:p w14:paraId="273AED6E" w14:textId="0B15162C" w:rsidR="006C18CD" w:rsidRDefault="009E4A37" w:rsidP="006C18CD">
            <w:pPr>
              <w:jc w:val="both"/>
            </w:pPr>
            <w:r>
              <w:t>En consideración que los certificados sobre contaminación lumínica entregados por el titular no corresponden a las luminarias identificadas en terreno, y dado que no se cuenta con los documentos respectivos a estas, no es posible determinar que la instalación de la luminaria este acorde a la Norma de Emisión lumínica.</w:t>
            </w:r>
          </w:p>
          <w:p w14:paraId="1F40612B" w14:textId="43005599" w:rsidR="009E4A37" w:rsidRDefault="006C18CD" w:rsidP="00BB4B2D">
            <w:pPr>
              <w:jc w:val="both"/>
            </w:pPr>
            <w:r>
              <w:t xml:space="preserve"> </w:t>
            </w:r>
          </w:p>
          <w:p w14:paraId="03DC81DF" w14:textId="7BAC4B9F" w:rsidR="009E4A37" w:rsidRDefault="006C18CD" w:rsidP="003E7585">
            <w:pPr>
              <w:jc w:val="both"/>
            </w:pPr>
            <w:r>
              <w:t xml:space="preserve">A modo de observación, se indica que las luminarias instaladas en el predio se disponen de manera que </w:t>
            </w:r>
            <w:r w:rsidR="003E7585">
              <w:t>emitirían</w:t>
            </w:r>
            <w:r>
              <w:t xml:space="preserve"> un</w:t>
            </w:r>
            <w:r w:rsidR="003E7585">
              <w:t xml:space="preserve">an distribución de intensidad luminosa </w:t>
            </w:r>
            <w:r w:rsidR="003E7585" w:rsidRPr="00C83A2C">
              <w:t xml:space="preserve">mayor a 0 candelas, para un ángulo gama mayor a 90°, como se observa en las fotografías 1 a la </w:t>
            </w:r>
            <w:r w:rsidR="00C83A2C">
              <w:t>7</w:t>
            </w:r>
            <w:r w:rsidR="003E7585" w:rsidRPr="00C83A2C">
              <w:t xml:space="preserve">, por lo que es dable a entender que se genera contaminación lumínica </w:t>
            </w:r>
            <w:r w:rsidR="00C83A2C" w:rsidRPr="00C83A2C">
              <w:t>por</w:t>
            </w:r>
            <w:r w:rsidR="003E7585" w:rsidRPr="00C83A2C">
              <w:t xml:space="preserve"> parte de la actividad.</w:t>
            </w:r>
          </w:p>
        </w:tc>
        <w:tc>
          <w:tcPr>
            <w:tcW w:w="821" w:type="pct"/>
            <w:vMerge w:val="restart"/>
            <w:vAlign w:val="center"/>
          </w:tcPr>
          <w:p w14:paraId="3D6EF3EC" w14:textId="77777777" w:rsidR="009E4A37" w:rsidRDefault="009E4A37" w:rsidP="00430BEB">
            <w:pPr>
              <w:jc w:val="both"/>
            </w:pPr>
            <w:r>
              <w:lastRenderedPageBreak/>
              <w:t>Las Luminarias instaladas como parte del proyecto fiscalizado, no cuentan con la certificación que permita asegurar que dichas fuentes dan cumplimiento a las disposiciones de la Norma de Emisión.</w:t>
            </w:r>
          </w:p>
        </w:tc>
      </w:tr>
      <w:tr w:rsidR="009E4A37" w:rsidRPr="0023731E" w14:paraId="29D6BC75" w14:textId="77777777" w:rsidTr="00430BEB">
        <w:trPr>
          <w:jc w:val="center"/>
        </w:trPr>
        <w:tc>
          <w:tcPr>
            <w:tcW w:w="587" w:type="pct"/>
            <w:vAlign w:val="center"/>
          </w:tcPr>
          <w:p w14:paraId="131E8410" w14:textId="77777777" w:rsidR="009E4A37" w:rsidRPr="00ED3B6F" w:rsidRDefault="009E4A37" w:rsidP="005E5684">
            <w:pPr>
              <w:jc w:val="both"/>
              <w:rPr>
                <w:b/>
              </w:rPr>
            </w:pPr>
            <w:r>
              <w:rPr>
                <w:b/>
              </w:rPr>
              <w:t xml:space="preserve">Decreto Supremo </w:t>
            </w:r>
            <w:proofErr w:type="spellStart"/>
            <w:r>
              <w:rPr>
                <w:b/>
              </w:rPr>
              <w:t>N°</w:t>
            </w:r>
            <w:proofErr w:type="spellEnd"/>
            <w:r>
              <w:rPr>
                <w:b/>
              </w:rPr>
              <w:t> 686 de 1998</w:t>
            </w:r>
            <w:r>
              <w:t xml:space="preserve"> del </w:t>
            </w:r>
            <w:r>
              <w:lastRenderedPageBreak/>
              <w:t>Ministerio de Economía, Fomento y Reconstrucción, que establece Norma de Emisión para la regulación de la contaminación lumínica.</w:t>
            </w:r>
          </w:p>
        </w:tc>
        <w:tc>
          <w:tcPr>
            <w:tcW w:w="1502" w:type="pct"/>
            <w:vAlign w:val="center"/>
          </w:tcPr>
          <w:p w14:paraId="14BD2891" w14:textId="77777777" w:rsidR="009E4A37" w:rsidRDefault="009E4A37" w:rsidP="005E5684">
            <w:pPr>
              <w:rPr>
                <w:b/>
              </w:rPr>
            </w:pPr>
            <w:r>
              <w:rPr>
                <w:b/>
              </w:rPr>
              <w:lastRenderedPageBreak/>
              <w:t>Artículo único. - V METODOLOGÍA DE MEDICIÓN Y CONTROL</w:t>
            </w:r>
          </w:p>
          <w:p w14:paraId="37C9F27B" w14:textId="77777777" w:rsidR="009E4A37" w:rsidRDefault="009E4A37" w:rsidP="005E5684">
            <w:pPr>
              <w:rPr>
                <w:b/>
              </w:rPr>
            </w:pPr>
          </w:p>
          <w:p w14:paraId="59682E2D" w14:textId="77777777" w:rsidR="009E4A37" w:rsidRPr="00ED3B6F" w:rsidRDefault="009E4A37" w:rsidP="007409AE">
            <w:pPr>
              <w:jc w:val="both"/>
            </w:pPr>
            <w:r>
              <w:rPr>
                <w:b/>
              </w:rPr>
              <w:lastRenderedPageBreak/>
              <w:t xml:space="preserve">5.2 </w:t>
            </w:r>
            <w:r>
              <w:t>La medición de la emisión lumínica hacia los cielos nocturnos se realizará en los laboratorios que cumplan con los requisitos señalados en la presente norma, y bajo las condiciones establecidas en la misma. Los ensayos se realizarán con una muestra representativa de las luminarias y/o proyectores.</w:t>
            </w:r>
          </w:p>
        </w:tc>
        <w:tc>
          <w:tcPr>
            <w:tcW w:w="2090" w:type="pct"/>
            <w:vMerge/>
            <w:vAlign w:val="center"/>
          </w:tcPr>
          <w:p w14:paraId="0CC057DB" w14:textId="77777777" w:rsidR="009E4A37" w:rsidRPr="000176CC" w:rsidRDefault="009E4A37" w:rsidP="00471565">
            <w:pPr>
              <w:jc w:val="both"/>
            </w:pPr>
          </w:p>
        </w:tc>
        <w:tc>
          <w:tcPr>
            <w:tcW w:w="821" w:type="pct"/>
            <w:vMerge/>
            <w:vAlign w:val="center"/>
          </w:tcPr>
          <w:p w14:paraId="49F7286D" w14:textId="77777777" w:rsidR="009E4A37" w:rsidRDefault="009E4A37" w:rsidP="00430BEB">
            <w:pPr>
              <w:jc w:val="both"/>
            </w:pPr>
          </w:p>
        </w:tc>
      </w:tr>
    </w:tbl>
    <w:p w14:paraId="2E08ACB2" w14:textId="77777777" w:rsidR="00830D8C" w:rsidRDefault="00830D8C">
      <w:r>
        <w:lastRenderedPageBreak/>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1A526B" w:rsidRPr="001A526B" w14:paraId="34F74E60" w14:textId="77777777" w:rsidTr="003D2BFA">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D5FA7D" w14:textId="77777777" w:rsidR="001A526B" w:rsidRPr="001A526B" w:rsidRDefault="001A526B" w:rsidP="00373994">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1A526B" w:rsidRPr="001A526B" w14:paraId="58BD8A6C" w14:textId="77777777" w:rsidTr="003D2BFA">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0E867EDD" w14:textId="77777777" w:rsidR="001A526B" w:rsidRPr="001A526B" w:rsidRDefault="002921F1" w:rsidP="00373994">
            <w:pPr>
              <w:spacing w:after="0" w:line="240" w:lineRule="auto"/>
              <w:jc w:val="center"/>
              <w:rPr>
                <w:rFonts w:ascii="Calibri" w:eastAsia="Times New Roman" w:hAnsi="Calibri" w:cs="Times New Roman"/>
                <w:color w:val="000000"/>
                <w:sz w:val="20"/>
                <w:szCs w:val="20"/>
                <w:lang w:eastAsia="es-CL"/>
              </w:rPr>
            </w:pPr>
            <w:r>
              <w:rPr>
                <w:rFonts w:ascii="Times New Roman" w:hAnsi="Times New Roman" w:cs="Times New Roman"/>
                <w:noProof/>
                <w:sz w:val="24"/>
                <w:szCs w:val="24"/>
                <w:lang w:eastAsia="es-CL"/>
              </w:rPr>
              <mc:AlternateContent>
                <mc:Choice Requires="wps">
                  <w:drawing>
                    <wp:anchor distT="0" distB="0" distL="114300" distR="114300" simplePos="0" relativeHeight="251661312" behindDoc="0" locked="0" layoutInCell="1" allowOverlap="1" wp14:anchorId="40625A6C" wp14:editId="1833CA83">
                      <wp:simplePos x="0" y="0"/>
                      <wp:positionH relativeFrom="column">
                        <wp:posOffset>3028950</wp:posOffset>
                      </wp:positionH>
                      <wp:positionV relativeFrom="paragraph">
                        <wp:posOffset>3133090</wp:posOffset>
                      </wp:positionV>
                      <wp:extent cx="914400" cy="405130"/>
                      <wp:effectExtent l="0" t="0" r="971550" b="13970"/>
                      <wp:wrapNone/>
                      <wp:docPr id="9" name="Globo: línea doblada 9"/>
                      <wp:cNvGraphicFramePr/>
                      <a:graphic xmlns:a="http://schemas.openxmlformats.org/drawingml/2006/main">
                        <a:graphicData uri="http://schemas.microsoft.com/office/word/2010/wordprocessingShape">
                          <wps:wsp>
                            <wps:cNvSpPr/>
                            <wps:spPr>
                              <a:xfrm>
                                <a:off x="0" y="0"/>
                                <a:ext cx="914400" cy="405130"/>
                              </a:xfrm>
                              <a:prstGeom prst="borderCallout2">
                                <a:avLst>
                                  <a:gd name="adj1" fmla="val 49978"/>
                                  <a:gd name="adj2" fmla="val 100949"/>
                                  <a:gd name="adj3" fmla="val 49978"/>
                                  <a:gd name="adj4" fmla="val 145870"/>
                                  <a:gd name="adj5" fmla="val 49076"/>
                                  <a:gd name="adj6" fmla="val 201321"/>
                                </a:avLst>
                              </a:prstGeom>
                              <a:ln w="6350">
                                <a:solidFill>
                                  <a:schemeClr val="bg1">
                                    <a:lumMod val="85000"/>
                                  </a:schemeClr>
                                </a:solidFill>
                                <a:headEnd type="none" w="med" len="med"/>
                                <a:tailEnd type="triangle" w="med" len="med"/>
                              </a:ln>
                            </wps:spPr>
                            <wps:style>
                              <a:lnRef idx="2">
                                <a:schemeClr val="dk1"/>
                              </a:lnRef>
                              <a:fillRef idx="1">
                                <a:schemeClr val="lt1"/>
                              </a:fillRef>
                              <a:effectRef idx="0">
                                <a:schemeClr val="dk1"/>
                              </a:effectRef>
                              <a:fontRef idx="minor">
                                <a:schemeClr val="dk1"/>
                              </a:fontRef>
                            </wps:style>
                            <wps:txbx>
                              <w:txbxContent>
                                <w:p w14:paraId="77B6B226" w14:textId="77777777" w:rsidR="002921F1" w:rsidRDefault="002921F1" w:rsidP="002921F1">
                                  <w:pPr>
                                    <w:jc w:val="center"/>
                                    <w:rPr>
                                      <w:sz w:val="18"/>
                                      <w:lang w:val="es-ES"/>
                                    </w:rPr>
                                  </w:pPr>
                                  <w:r>
                                    <w:rPr>
                                      <w:sz w:val="18"/>
                                      <w:lang w:val="es-ES"/>
                                    </w:rPr>
                                    <w:t>Proyector de Área 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625A6C"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Globo: línea doblada 9" o:spid="_x0000_s1026" type="#_x0000_t48" style="position:absolute;left:0;text-align:left;margin-left:238.5pt;margin-top:246.7pt;width:1in;height:3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" adj="43485,10600,31508,10795,21805,10795" fillcolor="white [3201]" strokecolor="#d8d8d8 [2732]" strokeweight=".5pt">
                      <v:stroke startarrow="block"/>
                      <v:textbox>
                        <w:txbxContent>
                          <w:p w14:paraId="77B6B226" w14:textId="77777777" w:rsidR="002921F1" w:rsidRDefault="002921F1" w:rsidP="002921F1">
                            <w:pPr>
                              <w:jc w:val="center"/>
                              <w:rPr>
                                <w:sz w:val="18"/>
                                <w:lang w:val="es-ES"/>
                              </w:rPr>
                            </w:pPr>
                            <w:r>
                              <w:rPr>
                                <w:sz w:val="18"/>
                                <w:lang w:val="es-ES"/>
                              </w:rPr>
                              <w:t>Proyector de Área LED</w:t>
                            </w:r>
                          </w:p>
                        </w:txbxContent>
                      </v:textbox>
                      <o:callout v:ext="edit" minusx="t"/>
                    </v:shape>
                  </w:pict>
                </mc:Fallback>
              </mc:AlternateContent>
            </w:r>
            <w:r>
              <w:rPr>
                <w:rFonts w:ascii="Times New Roman" w:hAnsi="Times New Roman" w:cs="Times New Roman"/>
                <w:noProof/>
                <w:sz w:val="24"/>
                <w:szCs w:val="24"/>
                <w:lang w:eastAsia="es-CL"/>
              </w:rPr>
              <mc:AlternateContent>
                <mc:Choice Requires="wps">
                  <w:drawing>
                    <wp:anchor distT="0" distB="0" distL="114300" distR="114300" simplePos="0" relativeHeight="251659264" behindDoc="0" locked="0" layoutInCell="1" allowOverlap="1" wp14:anchorId="15ECBEF0" wp14:editId="3665AB45">
                      <wp:simplePos x="0" y="0"/>
                      <wp:positionH relativeFrom="column">
                        <wp:posOffset>2040890</wp:posOffset>
                      </wp:positionH>
                      <wp:positionV relativeFrom="paragraph">
                        <wp:posOffset>277495</wp:posOffset>
                      </wp:positionV>
                      <wp:extent cx="914400" cy="541655"/>
                      <wp:effectExtent l="0" t="0" r="1066800" b="106045"/>
                      <wp:wrapNone/>
                      <wp:docPr id="7" name="Globo: línea doblada 7"/>
                      <wp:cNvGraphicFramePr/>
                      <a:graphic xmlns:a="http://schemas.openxmlformats.org/drawingml/2006/main">
                        <a:graphicData uri="http://schemas.microsoft.com/office/word/2010/wordprocessingShape">
                          <wps:wsp>
                            <wps:cNvSpPr/>
                            <wps:spPr>
                              <a:xfrm>
                                <a:off x="0" y="0"/>
                                <a:ext cx="914400" cy="541655"/>
                              </a:xfrm>
                              <a:prstGeom prst="borderCallout2">
                                <a:avLst>
                                  <a:gd name="adj1" fmla="val 44729"/>
                                  <a:gd name="adj2" fmla="val 99786"/>
                                  <a:gd name="adj3" fmla="val 46807"/>
                                  <a:gd name="adj4" fmla="val 153219"/>
                                  <a:gd name="adj5" fmla="val 112018"/>
                                  <a:gd name="adj6" fmla="val 208641"/>
                                </a:avLst>
                              </a:prstGeom>
                              <a:ln w="6350">
                                <a:solidFill>
                                  <a:schemeClr val="bg1">
                                    <a:lumMod val="85000"/>
                                  </a:schemeClr>
                                </a:solidFill>
                                <a:headEnd type="none" w="med" len="med"/>
                                <a:tailEnd type="triangle" w="med" len="med"/>
                              </a:ln>
                            </wps:spPr>
                            <wps:style>
                              <a:lnRef idx="2">
                                <a:schemeClr val="dk1"/>
                              </a:lnRef>
                              <a:fillRef idx="1">
                                <a:schemeClr val="lt1"/>
                              </a:fillRef>
                              <a:effectRef idx="0">
                                <a:schemeClr val="dk1"/>
                              </a:effectRef>
                              <a:fontRef idx="minor">
                                <a:schemeClr val="dk1"/>
                              </a:fontRef>
                            </wps:style>
                            <wps:txbx>
                              <w:txbxContent>
                                <w:p w14:paraId="6322C170" w14:textId="77777777" w:rsidR="002921F1" w:rsidRDefault="002921F1" w:rsidP="002921F1">
                                  <w:pPr>
                                    <w:jc w:val="center"/>
                                    <w:rPr>
                                      <w:sz w:val="18"/>
                                      <w:lang w:val="es-ES"/>
                                    </w:rPr>
                                  </w:pPr>
                                  <w:r>
                                    <w:rPr>
                                      <w:sz w:val="18"/>
                                      <w:lang w:val="es-ES"/>
                                    </w:rPr>
                                    <w:t>Proyector de Área Haluro Metálico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CBEF0" id="Globo: línea doblada 7" o:spid="_x0000_s1027" type="#_x0000_t48" style="position:absolute;left:0;text-align:left;margin-left:160.7pt;margin-top:21.85pt;width:1in;height:4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" adj="45066,24196,33095,10110,21554,9661" fillcolor="white [3201]" strokecolor="#d8d8d8 [2732]" strokeweight=".5pt">
                      <v:stroke startarrow="block"/>
                      <v:textbox>
                        <w:txbxContent>
                          <w:p w14:paraId="6322C170" w14:textId="77777777" w:rsidR="002921F1" w:rsidRDefault="002921F1" w:rsidP="002921F1">
                            <w:pPr>
                              <w:jc w:val="center"/>
                              <w:rPr>
                                <w:sz w:val="18"/>
                                <w:lang w:val="es-ES"/>
                              </w:rPr>
                            </w:pPr>
                            <w:r>
                              <w:rPr>
                                <w:sz w:val="18"/>
                                <w:lang w:val="es-ES"/>
                              </w:rPr>
                              <w:t>Proyector de Área Haluro Metálico</w:t>
                            </w:r>
                          </w:p>
                        </w:txbxContent>
                      </v:textbox>
                      <o:callout v:ext="edit" minusx="t" minusy="t"/>
                    </v:shape>
                  </w:pict>
                </mc:Fallback>
              </mc:AlternateContent>
            </w:r>
            <w:r>
              <w:rPr>
                <w:noProof/>
              </w:rPr>
              <w:drawing>
                <wp:inline distT="0" distB="0" distL="0" distR="0" wp14:anchorId="756844BD" wp14:editId="3C21FC39">
                  <wp:extent cx="5943600" cy="4455160"/>
                  <wp:effectExtent l="0" t="0" r="0" b="2540"/>
                  <wp:docPr id="3" name="Imagen 3" descr="C:\Users\felipe.loaiza\Desktop\ARIDOS BSA\Luminica\DSC01953.JPG"/>
                  <wp:cNvGraphicFramePr/>
                  <a:graphic xmlns:a="http://schemas.openxmlformats.org/drawingml/2006/main">
                    <a:graphicData uri="http://schemas.openxmlformats.org/drawingml/2006/picture">
                      <pic:pic xmlns:pic="http://schemas.openxmlformats.org/drawingml/2006/picture">
                        <pic:nvPicPr>
                          <pic:cNvPr id="1" name="Imagen 1" descr="C:\Users\felipe.loaiza\Desktop\ARIDOS BSA\Luminica\DSC01953.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455160"/>
                          </a:xfrm>
                          <a:prstGeom prst="rect">
                            <a:avLst/>
                          </a:prstGeom>
                          <a:noFill/>
                          <a:ln>
                            <a:noFill/>
                          </a:ln>
                        </pic:spPr>
                      </pic:pic>
                    </a:graphicData>
                  </a:graphic>
                </wp:inline>
              </w:drawing>
            </w:r>
            <w:r>
              <w:rPr>
                <w:rFonts w:ascii="Times New Roman" w:hAnsi="Times New Roman" w:cs="Times New Roman"/>
                <w:sz w:val="24"/>
                <w:szCs w:val="24"/>
                <w:lang w:eastAsia="es-CL"/>
              </w:rPr>
              <w:t xml:space="preserve"> </w:t>
            </w:r>
          </w:p>
        </w:tc>
      </w:tr>
      <w:tr w:rsidR="001A526B" w:rsidRPr="001A526B" w14:paraId="1F1AC665" w14:textId="77777777" w:rsidTr="003D2BFA">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7A743C87" w14:textId="753BD50E" w:rsidR="001A526B" w:rsidRPr="001A526B" w:rsidRDefault="001A526B" w:rsidP="00373994">
            <w:pPr>
              <w:spacing w:after="0" w:line="240" w:lineRule="auto"/>
              <w:contextualSpacing/>
              <w:outlineLvl w:val="1"/>
              <w:rPr>
                <w:rFonts w:ascii="Calibri" w:eastAsia="Times New Roman" w:hAnsi="Calibri" w:cs="Calibri"/>
                <w:b/>
                <w:color w:val="000000"/>
                <w:sz w:val="18"/>
                <w:szCs w:val="20"/>
                <w:lang w:eastAsia="es-CL"/>
              </w:rPr>
            </w:pPr>
            <w:bookmarkStart w:id="47" w:name="_Toc353998121"/>
            <w:bookmarkStart w:id="48" w:name="_Toc353998194"/>
            <w:bookmarkStart w:id="49" w:name="_Toc382383548"/>
            <w:bookmarkStart w:id="50" w:name="_Toc382472370"/>
            <w:bookmarkStart w:id="51" w:name="_Toc390184280"/>
            <w:bookmarkStart w:id="52" w:name="_Toc390360011"/>
            <w:bookmarkStart w:id="53" w:name="_Toc390777032"/>
            <w:bookmarkStart w:id="54" w:name="_Toc447875243"/>
            <w:bookmarkStart w:id="55" w:name="_Toc448926733"/>
            <w:bookmarkStart w:id="56" w:name="_Toc448926922"/>
            <w:bookmarkStart w:id="57" w:name="_Toc448927010"/>
            <w:bookmarkStart w:id="58" w:name="_Toc448928073"/>
            <w:bookmarkStart w:id="59" w:name="_Toc449106302"/>
            <w:bookmarkStart w:id="60" w:name="_Toc449519275"/>
            <w:bookmarkStart w:id="61" w:name="_Toc511897684"/>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Pr="001A526B">
              <w:rPr>
                <w:rFonts w:ascii="Calibri" w:eastAsia="Calibri" w:hAnsi="Calibri" w:cs="Calibri"/>
                <w:b/>
                <w:noProof/>
                <w:sz w:val="18"/>
                <w:szCs w:val="20"/>
              </w:rPr>
              <w:t>1</w:t>
            </w:r>
            <w:r w:rsidRPr="001A526B">
              <w:rPr>
                <w:rFonts w:ascii="Calibri" w:eastAsia="Calibri" w:hAnsi="Calibri" w:cs="Calibri"/>
                <w:b/>
                <w:sz w:val="18"/>
                <w:szCs w:val="20"/>
              </w:rPr>
              <w:fldChar w:fldCharType="end"/>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58430B71" w14:textId="77777777"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Fecha: </w:t>
            </w:r>
            <w:r w:rsidR="002921F1" w:rsidRPr="002921F1">
              <w:rPr>
                <w:rFonts w:ascii="Calibri" w:eastAsia="Times New Roman" w:hAnsi="Calibri" w:cs="Times New Roman"/>
                <w:color w:val="000000"/>
                <w:sz w:val="18"/>
                <w:szCs w:val="18"/>
                <w:lang w:eastAsia="es-CL"/>
              </w:rPr>
              <w:t>16-11-2017</w:t>
            </w:r>
          </w:p>
        </w:tc>
      </w:tr>
      <w:tr w:rsidR="001A526B" w:rsidRPr="001A526B" w14:paraId="010A8D15" w14:textId="77777777" w:rsidTr="003D2BFA">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6139CA16" w14:textId="77777777" w:rsidR="001A526B" w:rsidRPr="001A526B" w:rsidRDefault="001A526B" w:rsidP="00AE516D">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AE516D">
              <w:rPr>
                <w:rFonts w:ascii="Calibri" w:eastAsia="Times New Roman" w:hAnsi="Calibri" w:cs="Times New Roman"/>
                <w:color w:val="000000"/>
                <w:sz w:val="18"/>
                <w:szCs w:val="18"/>
                <w:lang w:eastAsia="es-CL"/>
              </w:rPr>
              <w:t>Vista general de luminaria de Haluro metálico y LED.</w:t>
            </w:r>
          </w:p>
        </w:tc>
      </w:tr>
      <w:tr w:rsidR="001A526B" w:rsidRPr="001A526B" w14:paraId="158D6876" w14:textId="77777777" w:rsidTr="003D2BFA">
        <w:trPr>
          <w:trHeight w:val="76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0CD2FF00" w14:textId="77777777" w:rsidR="001A526B" w:rsidRPr="001A526B" w:rsidRDefault="001A526B" w:rsidP="00373994">
            <w:pPr>
              <w:spacing w:after="0" w:line="240" w:lineRule="auto"/>
              <w:rPr>
                <w:rFonts w:ascii="Calibri" w:eastAsia="Times New Roman" w:hAnsi="Calibri" w:cs="Times New Roman"/>
                <w:color w:val="000000"/>
                <w:lang w:eastAsia="es-CL"/>
              </w:rPr>
            </w:pPr>
          </w:p>
        </w:tc>
      </w:tr>
    </w:tbl>
    <w:p w14:paraId="6CED4474" w14:textId="77777777" w:rsidR="00AE516D" w:rsidRDefault="00AE516D">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1A526B" w:rsidRPr="001A526B" w14:paraId="62D0EAF9" w14:textId="77777777" w:rsidTr="003D2BF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680692" w14:textId="77777777" w:rsidR="001A526B" w:rsidRPr="001A526B" w:rsidRDefault="001A526B" w:rsidP="00373994">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1A526B" w:rsidRPr="001A526B" w14:paraId="53FD55AC" w14:textId="77777777" w:rsidTr="003D2BFA">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03D34DCB" w14:textId="77777777" w:rsidR="001A526B" w:rsidRPr="001A526B" w:rsidRDefault="00AE516D" w:rsidP="00373994">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7ED5F065" wp14:editId="70743CCA">
                  <wp:extent cx="2987675" cy="2239645"/>
                  <wp:effectExtent l="0" t="0" r="3175" b="8255"/>
                  <wp:docPr id="2" name="Imagen 2" descr="C:\Users\felipe.loaiza\Desktop\ARIDOS BSA\Luminica\DSC01957.JPG"/>
                  <wp:cNvGraphicFramePr/>
                  <a:graphic xmlns:a="http://schemas.openxmlformats.org/drawingml/2006/main">
                    <a:graphicData uri="http://schemas.openxmlformats.org/drawingml/2006/picture">
                      <pic:pic xmlns:pic="http://schemas.openxmlformats.org/drawingml/2006/picture">
                        <pic:nvPicPr>
                          <pic:cNvPr id="2" name="Imagen 2" descr="C:\Users\felipe.loaiza\Desktop\ARIDOS BSA\Luminica\DSC01957.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7675" cy="2239645"/>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5C5C1779" w14:textId="77777777" w:rsidR="001A526B" w:rsidRPr="001A526B" w:rsidRDefault="00AE516D" w:rsidP="00373994">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364CF304" wp14:editId="4113AE01">
                  <wp:extent cx="2987675" cy="2239645"/>
                  <wp:effectExtent l="0" t="0" r="3175" b="8255"/>
                  <wp:docPr id="5" name="Imagen 5" descr="C:\Users\felipe.loaiza\Desktop\ARIDOS BSA\Luminica\DSC01960.JPG"/>
                  <wp:cNvGraphicFramePr/>
                  <a:graphic xmlns:a="http://schemas.openxmlformats.org/drawingml/2006/main">
                    <a:graphicData uri="http://schemas.openxmlformats.org/drawingml/2006/picture">
                      <pic:pic xmlns:pic="http://schemas.openxmlformats.org/drawingml/2006/picture">
                        <pic:nvPicPr>
                          <pic:cNvPr id="5" name="Imagen 5" descr="C:\Users\felipe.loaiza\Desktop\ARIDOS BSA\Luminica\DSC01960.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7675" cy="2239645"/>
                          </a:xfrm>
                          <a:prstGeom prst="rect">
                            <a:avLst/>
                          </a:prstGeom>
                          <a:noFill/>
                          <a:ln>
                            <a:noFill/>
                          </a:ln>
                        </pic:spPr>
                      </pic:pic>
                    </a:graphicData>
                  </a:graphic>
                </wp:inline>
              </w:drawing>
            </w:r>
          </w:p>
        </w:tc>
      </w:tr>
      <w:tr w:rsidR="001A526B" w:rsidRPr="001A526B" w14:paraId="374D3445" w14:textId="77777777" w:rsidTr="003D2BFA">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8CC83B9" w14:textId="13696AB5" w:rsidR="001A526B" w:rsidRPr="001A526B" w:rsidRDefault="001A526B" w:rsidP="00373994">
            <w:pPr>
              <w:spacing w:after="0" w:line="240" w:lineRule="auto"/>
              <w:contextualSpacing/>
              <w:outlineLvl w:val="1"/>
              <w:rPr>
                <w:rFonts w:ascii="Calibri" w:eastAsia="Times New Roman" w:hAnsi="Calibri" w:cs="Calibri"/>
                <w:b/>
                <w:color w:val="000000"/>
                <w:sz w:val="18"/>
                <w:szCs w:val="20"/>
                <w:lang w:eastAsia="es-CL"/>
              </w:rPr>
            </w:pPr>
            <w:bookmarkStart w:id="62" w:name="_Toc353998127"/>
            <w:bookmarkStart w:id="63" w:name="_Toc353998200"/>
            <w:bookmarkStart w:id="64" w:name="_Toc382383551"/>
            <w:bookmarkStart w:id="65" w:name="_Toc382472373"/>
            <w:bookmarkStart w:id="66" w:name="_Toc390184283"/>
            <w:bookmarkStart w:id="67" w:name="_Toc390360014"/>
            <w:bookmarkStart w:id="68" w:name="_Toc390777035"/>
            <w:bookmarkStart w:id="69" w:name="_Toc447875246"/>
            <w:bookmarkStart w:id="70" w:name="_Toc448926736"/>
            <w:bookmarkStart w:id="71" w:name="_Toc448926925"/>
            <w:bookmarkStart w:id="72" w:name="_Toc448927013"/>
            <w:bookmarkStart w:id="73" w:name="_Toc448928076"/>
            <w:bookmarkStart w:id="74" w:name="_Toc449106305"/>
            <w:bookmarkStart w:id="75" w:name="_Toc449519278"/>
            <w:bookmarkStart w:id="76" w:name="_Toc511897687"/>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00C83A2C">
              <w:rPr>
                <w:rFonts w:ascii="Calibri" w:eastAsia="Calibri" w:hAnsi="Calibri" w:cs="Calibri"/>
                <w:b/>
                <w:noProof/>
                <w:sz w:val="18"/>
                <w:szCs w:val="20"/>
              </w:rPr>
              <w:t>2</w:t>
            </w:r>
            <w:r w:rsidRPr="001A526B">
              <w:rPr>
                <w:rFonts w:ascii="Calibri" w:eastAsia="Calibri" w:hAnsi="Calibri" w:cs="Calibri"/>
                <w:b/>
                <w:sz w:val="18"/>
                <w:szCs w:val="20"/>
              </w:rPr>
              <w:fldChar w:fldCharType="end"/>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E61AB0" w14:textId="77777777"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color w:val="000000"/>
                <w:sz w:val="18"/>
                <w:szCs w:val="18"/>
                <w:lang w:eastAsia="es-CL"/>
              </w:rPr>
              <w:t xml:space="preserve"> </w:t>
            </w:r>
            <w:r w:rsidR="00AE516D">
              <w:rPr>
                <w:rFonts w:ascii="Calibri" w:eastAsia="Times New Roman" w:hAnsi="Calibri" w:cs="Times New Roman"/>
                <w:sz w:val="18"/>
                <w:szCs w:val="18"/>
                <w:lang w:eastAsia="es-CL"/>
              </w:rPr>
              <w:t>16-11-2017</w:t>
            </w:r>
          </w:p>
        </w:tc>
        <w:tc>
          <w:tcPr>
            <w:tcW w:w="1341" w:type="pct"/>
            <w:tcBorders>
              <w:top w:val="single" w:sz="4" w:space="0" w:color="auto"/>
              <w:left w:val="nil"/>
              <w:bottom w:val="single" w:sz="4" w:space="0" w:color="auto"/>
              <w:right w:val="nil"/>
            </w:tcBorders>
            <w:shd w:val="clear" w:color="auto" w:fill="auto"/>
            <w:noWrap/>
            <w:vAlign w:val="center"/>
            <w:hideMark/>
          </w:tcPr>
          <w:p w14:paraId="4E9A9A8B" w14:textId="202271F2" w:rsidR="001A526B" w:rsidRPr="001A526B" w:rsidRDefault="001A526B" w:rsidP="00373994">
            <w:pPr>
              <w:spacing w:after="0" w:line="240" w:lineRule="auto"/>
              <w:contextualSpacing/>
              <w:outlineLvl w:val="1"/>
              <w:rPr>
                <w:rFonts w:ascii="Calibri" w:eastAsia="Calibri" w:hAnsi="Calibri" w:cs="Calibri"/>
                <w:b/>
                <w:sz w:val="18"/>
                <w:szCs w:val="20"/>
              </w:rPr>
            </w:pPr>
            <w:bookmarkStart w:id="77" w:name="_Toc353998128"/>
            <w:bookmarkStart w:id="78" w:name="_Toc353998201"/>
            <w:bookmarkStart w:id="79" w:name="_Toc382383552"/>
            <w:bookmarkStart w:id="80" w:name="_Toc382472374"/>
            <w:bookmarkStart w:id="81" w:name="_Toc390184284"/>
            <w:bookmarkStart w:id="82" w:name="_Toc390360015"/>
            <w:bookmarkStart w:id="83" w:name="_Toc390777036"/>
            <w:bookmarkStart w:id="84" w:name="_Toc447875247"/>
            <w:bookmarkStart w:id="85" w:name="_Toc448926737"/>
            <w:bookmarkStart w:id="86" w:name="_Toc448926926"/>
            <w:bookmarkStart w:id="87" w:name="_Toc448927014"/>
            <w:bookmarkStart w:id="88" w:name="_Toc448928077"/>
            <w:bookmarkStart w:id="89" w:name="_Toc449106306"/>
            <w:bookmarkStart w:id="90" w:name="_Toc449519279"/>
            <w:bookmarkStart w:id="91" w:name="_Toc511897688"/>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00C83A2C">
              <w:rPr>
                <w:rFonts w:ascii="Calibri" w:eastAsia="Calibri" w:hAnsi="Calibri" w:cs="Calibri"/>
                <w:b/>
                <w:noProof/>
                <w:sz w:val="18"/>
                <w:szCs w:val="20"/>
              </w:rPr>
              <w:t>3</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1A526B">
              <w:rPr>
                <w:rFonts w:ascii="Calibri" w:eastAsia="Calibri" w:hAnsi="Calibri" w:cs="Calibri"/>
                <w:b/>
                <w:sz w:val="18"/>
                <w:szCs w:val="20"/>
              </w:rPr>
              <w:fldChar w:fldCharType="end"/>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27A0B6" w14:textId="77777777"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Fecha: </w:t>
            </w:r>
            <w:r w:rsidR="00AE516D" w:rsidRPr="002921F1">
              <w:rPr>
                <w:rFonts w:ascii="Calibri" w:eastAsia="Times New Roman" w:hAnsi="Calibri" w:cs="Times New Roman"/>
                <w:color w:val="000000"/>
                <w:sz w:val="18"/>
                <w:szCs w:val="18"/>
                <w:lang w:eastAsia="es-CL"/>
              </w:rPr>
              <w:t>16-11-2017</w:t>
            </w:r>
          </w:p>
        </w:tc>
      </w:tr>
      <w:tr w:rsidR="001A526B" w:rsidRPr="001A526B" w14:paraId="5A0D517D" w14:textId="77777777" w:rsidTr="00AE516D">
        <w:trPr>
          <w:trHeight w:val="70"/>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7DAFFDA" w14:textId="77777777" w:rsidR="001A526B" w:rsidRPr="001A526B" w:rsidRDefault="001A526B" w:rsidP="00373994">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AE516D">
              <w:rPr>
                <w:rFonts w:ascii="Calibri" w:eastAsia="Times New Roman" w:hAnsi="Calibri" w:cs="Times New Roman"/>
                <w:color w:val="000000"/>
                <w:sz w:val="18"/>
                <w:szCs w:val="18"/>
                <w:lang w:eastAsia="es-CL"/>
              </w:rPr>
              <w:t>Vista general de luminaria LED.</w:t>
            </w:r>
          </w:p>
          <w:p w14:paraId="17961E4C" w14:textId="77777777" w:rsidR="001A526B" w:rsidRPr="001A526B" w:rsidRDefault="001A526B" w:rsidP="00373994">
            <w:pPr>
              <w:spacing w:after="0" w:line="240" w:lineRule="auto"/>
              <w:rPr>
                <w:rFonts w:ascii="Calibri" w:eastAsia="Times New Roman" w:hAnsi="Calibri" w:cs="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51503C0" w14:textId="77777777"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AE516D">
              <w:rPr>
                <w:rFonts w:ascii="Calibri" w:eastAsia="Times New Roman" w:hAnsi="Calibri" w:cs="Times New Roman"/>
                <w:color w:val="000000"/>
                <w:sz w:val="18"/>
                <w:szCs w:val="18"/>
                <w:lang w:eastAsia="es-CL"/>
              </w:rPr>
              <w:t>Vista general de luminaria LED.</w:t>
            </w:r>
          </w:p>
          <w:p w14:paraId="423DDB27" w14:textId="77777777" w:rsidR="001A526B" w:rsidRPr="001A526B" w:rsidRDefault="001A526B" w:rsidP="00373994">
            <w:pPr>
              <w:spacing w:after="0" w:line="240" w:lineRule="auto"/>
              <w:rPr>
                <w:rFonts w:ascii="Calibri" w:eastAsia="Times New Roman" w:hAnsi="Calibri" w:cs="Times New Roman"/>
                <w:b/>
                <w:color w:val="000000"/>
                <w:sz w:val="18"/>
                <w:szCs w:val="18"/>
                <w:lang w:eastAsia="es-CL"/>
              </w:rPr>
            </w:pPr>
          </w:p>
        </w:tc>
      </w:tr>
      <w:tr w:rsidR="001A526B" w:rsidRPr="001A526B" w14:paraId="7573FD3F" w14:textId="77777777" w:rsidTr="003D2BFA">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14:paraId="4BFC1EF2" w14:textId="77777777" w:rsidR="001A526B" w:rsidRPr="001A526B" w:rsidRDefault="00AE516D" w:rsidP="00373994">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2B073621" wp14:editId="4EB45AB1">
                  <wp:extent cx="2987675" cy="2239645"/>
                  <wp:effectExtent l="0" t="0" r="3175" b="8255"/>
                  <wp:docPr id="6" name="Imagen 6" descr="C:\Users\felipe.loaiza\Desktop\ARIDOS BSA\Luminica\DSC01963.JPG"/>
                  <wp:cNvGraphicFramePr/>
                  <a:graphic xmlns:a="http://schemas.openxmlformats.org/drawingml/2006/main">
                    <a:graphicData uri="http://schemas.openxmlformats.org/drawingml/2006/picture">
                      <pic:pic xmlns:pic="http://schemas.openxmlformats.org/drawingml/2006/picture">
                        <pic:nvPicPr>
                          <pic:cNvPr id="6" name="Imagen 6" descr="C:\Users\felipe.loaiza\Desktop\ARIDOS BSA\Luminica\DSC01963.JP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87675" cy="2239645"/>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223C1164" w14:textId="77777777" w:rsidR="001A526B" w:rsidRPr="001A526B" w:rsidRDefault="00AE516D" w:rsidP="00373994">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780815CF" wp14:editId="69399A69">
                  <wp:extent cx="2987675" cy="2239645"/>
                  <wp:effectExtent l="0" t="0" r="3175" b="8255"/>
                  <wp:docPr id="11" name="Imagen 11" descr="C:\Users\felipe.loaiza\Desktop\ARIDOS BSA\Luminica\DSC01964.JPG"/>
                  <wp:cNvGraphicFramePr/>
                  <a:graphic xmlns:a="http://schemas.openxmlformats.org/drawingml/2006/main">
                    <a:graphicData uri="http://schemas.openxmlformats.org/drawingml/2006/picture">
                      <pic:pic xmlns:pic="http://schemas.openxmlformats.org/drawingml/2006/picture">
                        <pic:nvPicPr>
                          <pic:cNvPr id="11" name="Imagen 11" descr="C:\Users\felipe.loaiza\Desktop\ARIDOS BSA\Luminica\DSC01964.JP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87675" cy="2239645"/>
                          </a:xfrm>
                          <a:prstGeom prst="rect">
                            <a:avLst/>
                          </a:prstGeom>
                          <a:noFill/>
                          <a:ln>
                            <a:noFill/>
                          </a:ln>
                        </pic:spPr>
                      </pic:pic>
                    </a:graphicData>
                  </a:graphic>
                </wp:inline>
              </w:drawing>
            </w:r>
          </w:p>
        </w:tc>
      </w:tr>
      <w:tr w:rsidR="001A526B" w:rsidRPr="001A526B" w14:paraId="78548C4B" w14:textId="77777777" w:rsidTr="003D2BFA">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DC74482" w14:textId="38D5982D" w:rsidR="001A526B" w:rsidRPr="001A526B" w:rsidRDefault="001A526B" w:rsidP="00373994">
            <w:pPr>
              <w:spacing w:after="0" w:line="240" w:lineRule="auto"/>
              <w:contextualSpacing/>
              <w:outlineLvl w:val="1"/>
              <w:rPr>
                <w:rFonts w:ascii="Calibri" w:eastAsia="Times New Roman" w:hAnsi="Calibri" w:cs="Calibri"/>
                <w:b/>
                <w:color w:val="000000"/>
                <w:sz w:val="18"/>
                <w:szCs w:val="20"/>
                <w:lang w:eastAsia="es-CL"/>
              </w:rPr>
            </w:pPr>
            <w:bookmarkStart w:id="92" w:name="_Toc353998129"/>
            <w:bookmarkStart w:id="93" w:name="_Toc353998202"/>
            <w:bookmarkStart w:id="94" w:name="_Toc382383553"/>
            <w:bookmarkStart w:id="95" w:name="_Toc382472375"/>
            <w:bookmarkStart w:id="96" w:name="_Toc390184285"/>
            <w:bookmarkStart w:id="97" w:name="_Toc390360016"/>
            <w:bookmarkStart w:id="98" w:name="_Toc390777037"/>
            <w:bookmarkStart w:id="99" w:name="_Toc447875248"/>
            <w:bookmarkStart w:id="100" w:name="_Toc448926738"/>
            <w:bookmarkStart w:id="101" w:name="_Toc448926927"/>
            <w:bookmarkStart w:id="102" w:name="_Toc448927015"/>
            <w:bookmarkStart w:id="103" w:name="_Toc448928078"/>
            <w:bookmarkStart w:id="104" w:name="_Toc449106307"/>
            <w:bookmarkStart w:id="105" w:name="_Toc449519280"/>
            <w:bookmarkStart w:id="106" w:name="_Toc511897689"/>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00C83A2C">
              <w:rPr>
                <w:rFonts w:ascii="Calibri" w:eastAsia="Calibri" w:hAnsi="Calibri" w:cs="Calibri"/>
                <w:b/>
                <w:noProof/>
                <w:sz w:val="18"/>
                <w:szCs w:val="20"/>
              </w:rPr>
              <w:t>4</w:t>
            </w:r>
            <w:r w:rsidRPr="001A526B">
              <w:rPr>
                <w:rFonts w:ascii="Calibri" w:eastAsia="Calibri" w:hAnsi="Calibri" w:cs="Calibri"/>
                <w:b/>
                <w:sz w:val="18"/>
                <w:szCs w:val="20"/>
              </w:rPr>
              <w:fldChar w:fldCharType="end"/>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9C1B59" w14:textId="77777777"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AE516D">
              <w:rPr>
                <w:rFonts w:ascii="Calibri" w:eastAsia="Times New Roman" w:hAnsi="Calibri" w:cs="Times New Roman"/>
                <w:b/>
                <w:sz w:val="18"/>
                <w:szCs w:val="18"/>
                <w:lang w:eastAsia="es-CL"/>
              </w:rPr>
              <w:t xml:space="preserve"> </w:t>
            </w:r>
            <w:r w:rsidR="00AE516D" w:rsidRPr="002921F1">
              <w:rPr>
                <w:rFonts w:ascii="Calibri" w:eastAsia="Times New Roman" w:hAnsi="Calibri" w:cs="Times New Roman"/>
                <w:color w:val="000000"/>
                <w:sz w:val="18"/>
                <w:szCs w:val="18"/>
                <w:lang w:eastAsia="es-CL"/>
              </w:rPr>
              <w:t>16-11-2017</w:t>
            </w:r>
          </w:p>
        </w:tc>
        <w:tc>
          <w:tcPr>
            <w:tcW w:w="1341" w:type="pct"/>
            <w:tcBorders>
              <w:top w:val="single" w:sz="4" w:space="0" w:color="auto"/>
              <w:left w:val="nil"/>
              <w:bottom w:val="single" w:sz="4" w:space="0" w:color="auto"/>
              <w:right w:val="nil"/>
            </w:tcBorders>
            <w:shd w:val="clear" w:color="auto" w:fill="auto"/>
            <w:noWrap/>
            <w:vAlign w:val="center"/>
            <w:hideMark/>
          </w:tcPr>
          <w:p w14:paraId="5FD2035E" w14:textId="5F8628BC" w:rsidR="001A526B" w:rsidRPr="001A526B" w:rsidRDefault="001A526B" w:rsidP="00373994">
            <w:pPr>
              <w:spacing w:after="0" w:line="240" w:lineRule="auto"/>
              <w:contextualSpacing/>
              <w:outlineLvl w:val="1"/>
              <w:rPr>
                <w:rFonts w:ascii="Calibri" w:eastAsia="Calibri" w:hAnsi="Calibri" w:cs="Calibri"/>
                <w:b/>
                <w:sz w:val="18"/>
                <w:szCs w:val="20"/>
              </w:rPr>
            </w:pPr>
            <w:bookmarkStart w:id="107" w:name="_Toc353998130"/>
            <w:bookmarkStart w:id="108" w:name="_Toc353998203"/>
            <w:bookmarkStart w:id="109" w:name="_Toc382383554"/>
            <w:bookmarkStart w:id="110" w:name="_Toc382472376"/>
            <w:bookmarkStart w:id="111" w:name="_Toc390184286"/>
            <w:bookmarkStart w:id="112" w:name="_Toc390360017"/>
            <w:bookmarkStart w:id="113" w:name="_Toc390777038"/>
            <w:bookmarkStart w:id="114" w:name="_Toc447875249"/>
            <w:bookmarkStart w:id="115" w:name="_Toc448926739"/>
            <w:bookmarkStart w:id="116" w:name="_Toc448926928"/>
            <w:bookmarkStart w:id="117" w:name="_Toc448927016"/>
            <w:bookmarkStart w:id="118" w:name="_Toc448928079"/>
            <w:bookmarkStart w:id="119" w:name="_Toc449106308"/>
            <w:bookmarkStart w:id="120" w:name="_Toc449519281"/>
            <w:bookmarkStart w:id="121" w:name="_Toc511897690"/>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00C83A2C">
              <w:rPr>
                <w:rFonts w:ascii="Calibri" w:eastAsia="Calibri" w:hAnsi="Calibri" w:cs="Calibri"/>
                <w:b/>
                <w:noProof/>
                <w:sz w:val="18"/>
                <w:szCs w:val="20"/>
              </w:rPr>
              <w:t>5</w:t>
            </w:r>
            <w:r w:rsidRPr="001A526B">
              <w:rPr>
                <w:rFonts w:ascii="Calibri" w:eastAsia="Calibri" w:hAnsi="Calibri" w:cs="Calibri"/>
                <w:b/>
                <w:sz w:val="18"/>
                <w:szCs w:val="20"/>
              </w:rPr>
              <w:fldChar w:fldCharType="end"/>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D8056B" w14:textId="77777777"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Fecha: </w:t>
            </w:r>
            <w:r w:rsidR="00AE516D" w:rsidRPr="002921F1">
              <w:rPr>
                <w:rFonts w:ascii="Calibri" w:eastAsia="Times New Roman" w:hAnsi="Calibri" w:cs="Times New Roman"/>
                <w:color w:val="000000"/>
                <w:sz w:val="18"/>
                <w:szCs w:val="18"/>
                <w:lang w:eastAsia="es-CL"/>
              </w:rPr>
              <w:t>16-11-2017</w:t>
            </w:r>
          </w:p>
        </w:tc>
      </w:tr>
      <w:tr w:rsidR="001A526B" w:rsidRPr="001A526B" w14:paraId="115683B6" w14:textId="77777777" w:rsidTr="00AE516D">
        <w:trPr>
          <w:trHeight w:val="70"/>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E9722D0" w14:textId="77777777" w:rsidR="001A526B" w:rsidRPr="001A526B" w:rsidRDefault="001A526B" w:rsidP="00373994">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AE516D">
              <w:rPr>
                <w:rFonts w:ascii="Calibri" w:eastAsia="Times New Roman" w:hAnsi="Calibri" w:cs="Times New Roman"/>
                <w:color w:val="000000"/>
                <w:sz w:val="18"/>
                <w:szCs w:val="18"/>
                <w:lang w:eastAsia="es-CL"/>
              </w:rPr>
              <w:t>Vista general de luminaria de Haluro metálico.</w:t>
            </w:r>
          </w:p>
          <w:p w14:paraId="671F7248" w14:textId="77777777" w:rsidR="001A526B" w:rsidRPr="001A526B" w:rsidRDefault="001A526B" w:rsidP="00373994">
            <w:pPr>
              <w:spacing w:after="0" w:line="240" w:lineRule="auto"/>
              <w:rPr>
                <w:rFonts w:ascii="Calibri" w:eastAsia="Times New Roman" w:hAnsi="Calibri" w:cs="Times New Roman"/>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C702380" w14:textId="77777777"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AE516D">
              <w:rPr>
                <w:rFonts w:ascii="Calibri" w:eastAsia="Times New Roman" w:hAnsi="Calibri" w:cs="Times New Roman"/>
                <w:color w:val="000000"/>
                <w:sz w:val="18"/>
                <w:szCs w:val="18"/>
                <w:lang w:eastAsia="es-CL"/>
              </w:rPr>
              <w:t>Vista general de luminaria de Haluro metálico.</w:t>
            </w:r>
          </w:p>
          <w:p w14:paraId="350EBC31" w14:textId="77777777" w:rsidR="001A526B" w:rsidRPr="001A526B" w:rsidRDefault="001A526B" w:rsidP="00373994">
            <w:pPr>
              <w:keepNext/>
              <w:spacing w:after="0" w:line="240" w:lineRule="auto"/>
              <w:rPr>
                <w:rFonts w:ascii="Calibri" w:eastAsia="Times New Roman" w:hAnsi="Calibri" w:cs="Times New Roman"/>
                <w:color w:val="000000"/>
                <w:sz w:val="18"/>
                <w:szCs w:val="18"/>
                <w:lang w:eastAsia="es-CL"/>
              </w:rPr>
            </w:pPr>
          </w:p>
        </w:tc>
      </w:tr>
    </w:tbl>
    <w:p w14:paraId="3F07A3C6" w14:textId="77777777" w:rsidR="00AE516D" w:rsidRDefault="00AE516D">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AE516D" w:rsidRPr="001A526B" w14:paraId="0857303B" w14:textId="77777777" w:rsidTr="00282892">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22C7C9" w14:textId="77777777" w:rsidR="00AE516D" w:rsidRPr="001A526B" w:rsidRDefault="00AE516D" w:rsidP="00282892">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AE516D" w:rsidRPr="001A526B" w14:paraId="0B1F59C7" w14:textId="77777777" w:rsidTr="00282892">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13E2027B" w14:textId="77777777" w:rsidR="00AE516D" w:rsidRPr="001A526B" w:rsidRDefault="00AE516D" w:rsidP="00282892">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61E5A3DB" wp14:editId="41CBF01C">
                  <wp:extent cx="2987675" cy="2239645"/>
                  <wp:effectExtent l="0" t="0" r="3175" b="8255"/>
                  <wp:docPr id="20" name="Imagen 20" descr="C:\Users\felipe.loaiza\Desktop\ARIDOS BSA\Luminica\DSC01965.JPG"/>
                  <wp:cNvGraphicFramePr/>
                  <a:graphic xmlns:a="http://schemas.openxmlformats.org/drawingml/2006/main">
                    <a:graphicData uri="http://schemas.openxmlformats.org/drawingml/2006/picture">
                      <pic:pic xmlns:pic="http://schemas.openxmlformats.org/drawingml/2006/picture">
                        <pic:nvPicPr>
                          <pic:cNvPr id="12" name="Imagen 12" descr="C:\Users\felipe.loaiza\Desktop\ARIDOS BSA\Luminica\DSC01965.JP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87675" cy="2239645"/>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6085E141" w14:textId="77777777" w:rsidR="00AE516D" w:rsidRPr="001A526B" w:rsidRDefault="00AE516D" w:rsidP="00282892">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47C73D0F" wp14:editId="417E4EF4">
                  <wp:extent cx="2987675" cy="2239645"/>
                  <wp:effectExtent l="0" t="0" r="3175" b="8255"/>
                  <wp:docPr id="13" name="Imagen 13" descr="C:\Users\felipe.loaiza\Desktop\ARIDOS BSA\Luminica\DSC01967.JPG"/>
                  <wp:cNvGraphicFramePr/>
                  <a:graphic xmlns:a="http://schemas.openxmlformats.org/drawingml/2006/main">
                    <a:graphicData uri="http://schemas.openxmlformats.org/drawingml/2006/picture">
                      <pic:pic xmlns:pic="http://schemas.openxmlformats.org/drawingml/2006/picture">
                        <pic:nvPicPr>
                          <pic:cNvPr id="13" name="Imagen 13" descr="C:\Users\felipe.loaiza\Desktop\ARIDOS BSA\Luminica\DSC01967.JP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87675" cy="2239645"/>
                          </a:xfrm>
                          <a:prstGeom prst="rect">
                            <a:avLst/>
                          </a:prstGeom>
                          <a:noFill/>
                          <a:ln>
                            <a:noFill/>
                          </a:ln>
                        </pic:spPr>
                      </pic:pic>
                    </a:graphicData>
                  </a:graphic>
                </wp:inline>
              </w:drawing>
            </w:r>
          </w:p>
        </w:tc>
      </w:tr>
      <w:tr w:rsidR="00AE516D" w:rsidRPr="001A526B" w14:paraId="1A96E2E8" w14:textId="77777777" w:rsidTr="0028289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CC3CEA1" w14:textId="02089696" w:rsidR="00AE516D" w:rsidRPr="001A526B" w:rsidRDefault="00AE516D" w:rsidP="00282892">
            <w:pPr>
              <w:spacing w:after="0" w:line="240" w:lineRule="auto"/>
              <w:contextualSpacing/>
              <w:outlineLvl w:val="1"/>
              <w:rPr>
                <w:rFonts w:ascii="Calibri" w:eastAsia="Times New Roman" w:hAnsi="Calibri" w:cs="Calibri"/>
                <w:b/>
                <w:color w:val="000000"/>
                <w:sz w:val="18"/>
                <w:szCs w:val="20"/>
                <w:lang w:eastAsia="es-CL"/>
              </w:rPr>
            </w:pPr>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00C83A2C">
              <w:rPr>
                <w:rFonts w:ascii="Calibri" w:eastAsia="Calibri" w:hAnsi="Calibri" w:cs="Calibri"/>
                <w:b/>
                <w:noProof/>
                <w:sz w:val="18"/>
                <w:szCs w:val="20"/>
              </w:rPr>
              <w:t>6</w:t>
            </w:r>
            <w:r w:rsidRPr="001A526B">
              <w:rPr>
                <w:rFonts w:ascii="Calibri" w:eastAsia="Calibri" w:hAnsi="Calibri" w:cs="Calibri"/>
                <w:b/>
                <w:sz w:val="18"/>
                <w:szCs w:val="20"/>
              </w:rPr>
              <w:fldChar w:fldCharType="end"/>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DADE31" w14:textId="77777777" w:rsidR="00AE516D" w:rsidRPr="001A526B" w:rsidRDefault="00AE516D" w:rsidP="00282892">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color w:val="000000"/>
                <w:sz w:val="18"/>
                <w:szCs w:val="18"/>
                <w:lang w:eastAsia="es-CL"/>
              </w:rPr>
              <w:t xml:space="preserve"> </w:t>
            </w:r>
            <w:r w:rsidRPr="002921F1">
              <w:rPr>
                <w:rFonts w:ascii="Calibri" w:eastAsia="Times New Roman" w:hAnsi="Calibri" w:cs="Times New Roman"/>
                <w:color w:val="000000"/>
                <w:sz w:val="18"/>
                <w:szCs w:val="18"/>
                <w:lang w:eastAsia="es-CL"/>
              </w:rPr>
              <w:t>16-11-2017</w:t>
            </w:r>
          </w:p>
        </w:tc>
        <w:tc>
          <w:tcPr>
            <w:tcW w:w="1341" w:type="pct"/>
            <w:tcBorders>
              <w:top w:val="single" w:sz="4" w:space="0" w:color="auto"/>
              <w:left w:val="nil"/>
              <w:bottom w:val="single" w:sz="4" w:space="0" w:color="auto"/>
              <w:right w:val="nil"/>
            </w:tcBorders>
            <w:shd w:val="clear" w:color="auto" w:fill="auto"/>
            <w:noWrap/>
            <w:vAlign w:val="center"/>
            <w:hideMark/>
          </w:tcPr>
          <w:p w14:paraId="7D8AC042" w14:textId="528E3D57" w:rsidR="00AE516D" w:rsidRPr="001A526B" w:rsidRDefault="00AE516D" w:rsidP="00282892">
            <w:pPr>
              <w:spacing w:after="0" w:line="240" w:lineRule="auto"/>
              <w:contextualSpacing/>
              <w:outlineLvl w:val="1"/>
              <w:rPr>
                <w:rFonts w:ascii="Calibri" w:eastAsia="Calibri" w:hAnsi="Calibri" w:cs="Calibri"/>
                <w:b/>
                <w:sz w:val="18"/>
                <w:szCs w:val="20"/>
              </w:rPr>
            </w:pPr>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00C83A2C">
              <w:rPr>
                <w:rFonts w:ascii="Calibri" w:eastAsia="Calibri" w:hAnsi="Calibri" w:cs="Calibri"/>
                <w:b/>
                <w:noProof/>
                <w:sz w:val="18"/>
                <w:szCs w:val="20"/>
              </w:rPr>
              <w:t>7</w:t>
            </w:r>
            <w:r w:rsidRPr="001A526B">
              <w:rPr>
                <w:rFonts w:ascii="Calibri" w:eastAsia="Calibri" w:hAnsi="Calibri" w:cs="Calibri"/>
                <w:b/>
                <w:sz w:val="18"/>
                <w:szCs w:val="20"/>
              </w:rPr>
              <w:fldChar w:fldCharType="end"/>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FEA899" w14:textId="77777777" w:rsidR="00AE516D" w:rsidRPr="001A526B" w:rsidRDefault="00AE516D" w:rsidP="00282892">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Fecha: </w:t>
            </w:r>
            <w:r w:rsidRPr="002921F1">
              <w:rPr>
                <w:rFonts w:ascii="Calibri" w:eastAsia="Times New Roman" w:hAnsi="Calibri" w:cs="Times New Roman"/>
                <w:color w:val="000000"/>
                <w:sz w:val="18"/>
                <w:szCs w:val="18"/>
                <w:lang w:eastAsia="es-CL"/>
              </w:rPr>
              <w:t>16-11-2017</w:t>
            </w:r>
          </w:p>
        </w:tc>
      </w:tr>
      <w:tr w:rsidR="00AE516D" w:rsidRPr="001A526B" w14:paraId="2A913FAA" w14:textId="77777777" w:rsidTr="00AE516D">
        <w:trPr>
          <w:trHeight w:val="48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98B9248" w14:textId="77777777" w:rsidR="00AE516D" w:rsidRPr="001A526B" w:rsidRDefault="00AE516D" w:rsidP="00282892">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Vista general de luminaria de Haluro metálico.</w:t>
            </w:r>
          </w:p>
          <w:p w14:paraId="6A77B03E" w14:textId="77777777" w:rsidR="00AE516D" w:rsidRPr="001A526B" w:rsidRDefault="00AE516D" w:rsidP="00282892">
            <w:pPr>
              <w:spacing w:after="0" w:line="240" w:lineRule="auto"/>
              <w:rPr>
                <w:rFonts w:ascii="Calibri" w:eastAsia="Times New Roman" w:hAnsi="Calibri" w:cs="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CB11D6F" w14:textId="77777777" w:rsidR="00AE516D" w:rsidRPr="001A526B" w:rsidRDefault="00AE516D" w:rsidP="00282892">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Vista general de luminaria de Haluro metálico.</w:t>
            </w:r>
          </w:p>
          <w:p w14:paraId="01C2D5D0" w14:textId="77777777" w:rsidR="00AE516D" w:rsidRPr="001A526B" w:rsidRDefault="00AE516D" w:rsidP="00282892">
            <w:pPr>
              <w:spacing w:after="0" w:line="240" w:lineRule="auto"/>
              <w:rPr>
                <w:rFonts w:ascii="Calibri" w:eastAsia="Times New Roman" w:hAnsi="Calibri" w:cs="Times New Roman"/>
                <w:b/>
                <w:color w:val="000000"/>
                <w:sz w:val="18"/>
                <w:szCs w:val="18"/>
                <w:lang w:eastAsia="es-CL"/>
              </w:rPr>
            </w:pPr>
          </w:p>
        </w:tc>
      </w:tr>
    </w:tbl>
    <w:p w14:paraId="214431F5" w14:textId="77777777" w:rsidR="008128E2" w:rsidRDefault="008128E2" w:rsidP="00DF69E6">
      <w:pPr>
        <w:pStyle w:val="IFA1"/>
        <w:numPr>
          <w:ilvl w:val="0"/>
          <w:numId w:val="0"/>
        </w:numPr>
        <w:ind w:left="432" w:hanging="432"/>
        <w:sectPr w:rsidR="008128E2" w:rsidSect="000A28D4">
          <w:type w:val="nextColumn"/>
          <w:pgSz w:w="15840" w:h="12240" w:orient="landscape" w:code="1"/>
          <w:pgMar w:top="1134" w:right="1134" w:bottom="1134" w:left="1134" w:header="709" w:footer="709" w:gutter="0"/>
          <w:cols w:space="708"/>
          <w:docGrid w:linePitch="360"/>
        </w:sectPr>
      </w:pPr>
      <w:bookmarkStart w:id="122" w:name="_Toc352840404"/>
      <w:bookmarkStart w:id="123" w:name="_Toc352841464"/>
      <w:bookmarkStart w:id="124" w:name="_Toc447875253"/>
    </w:p>
    <w:p w14:paraId="503D3C46" w14:textId="77777777" w:rsidR="008128E2" w:rsidRPr="00373994" w:rsidRDefault="001A526B" w:rsidP="00421366">
      <w:pPr>
        <w:pStyle w:val="IFA1"/>
      </w:pPr>
      <w:bookmarkStart w:id="125" w:name="_Toc511897694"/>
      <w:r w:rsidRPr="001A526B">
        <w:lastRenderedPageBreak/>
        <w:t>CONCLUSIONES</w:t>
      </w:r>
      <w:bookmarkEnd w:id="122"/>
      <w:bookmarkEnd w:id="123"/>
      <w:bookmarkEnd w:id="124"/>
      <w:bookmarkEnd w:id="125"/>
    </w:p>
    <w:p w14:paraId="583E3314" w14:textId="77777777" w:rsidR="003507F7" w:rsidRDefault="003507F7" w:rsidP="00ED76CA">
      <w:pPr>
        <w:pStyle w:val="Prrafodelista"/>
        <w:ind w:left="0"/>
        <w:rPr>
          <w:rFonts w:cstheme="minorHAnsi"/>
          <w:sz w:val="20"/>
          <w:szCs w:val="20"/>
        </w:rPr>
      </w:pPr>
    </w:p>
    <w:p w14:paraId="653A6473" w14:textId="77777777" w:rsidR="003507F7" w:rsidRDefault="00C10C16" w:rsidP="00ED76CA">
      <w:pPr>
        <w:pStyle w:val="Prrafodelista"/>
        <w:ind w:left="0"/>
        <w:rPr>
          <w:rFonts w:cstheme="minorHAnsi"/>
          <w:sz w:val="20"/>
          <w:szCs w:val="20"/>
        </w:rPr>
      </w:pPr>
      <w:r>
        <w:rPr>
          <w:rFonts w:cstheme="minorHAnsi"/>
          <w:sz w:val="20"/>
          <w:szCs w:val="20"/>
        </w:rPr>
        <w:t xml:space="preserve">En base a </w:t>
      </w:r>
      <w:r w:rsidR="00421366">
        <w:rPr>
          <w:rFonts w:cstheme="minorHAnsi"/>
          <w:sz w:val="20"/>
          <w:szCs w:val="20"/>
        </w:rPr>
        <w:t xml:space="preserve">los hechos constatados durante la actividad de medición de ruido, se concluye que la actividad productiva que conforma la fuente de ruido identificada supera el Límite Máximo Permisible establecido en el D.S. N°38/11 MMA para Zona Rural en periodo diurno, generándose una excedencia de 13 </w:t>
      </w:r>
      <w:proofErr w:type="spellStart"/>
      <w:r w:rsidR="00421366">
        <w:rPr>
          <w:rFonts w:cstheme="minorHAnsi"/>
          <w:sz w:val="20"/>
          <w:szCs w:val="20"/>
        </w:rPr>
        <w:t>dBA</w:t>
      </w:r>
      <w:proofErr w:type="spellEnd"/>
      <w:r w:rsidR="00421366">
        <w:rPr>
          <w:rFonts w:cstheme="minorHAnsi"/>
          <w:sz w:val="20"/>
          <w:szCs w:val="20"/>
        </w:rPr>
        <w:t xml:space="preserve"> en la ubicación del receptor evaluado.</w:t>
      </w:r>
    </w:p>
    <w:p w14:paraId="0C2C75FC" w14:textId="77777777" w:rsidR="00C10C16" w:rsidRDefault="00C10C16" w:rsidP="00ED76CA">
      <w:pPr>
        <w:pStyle w:val="Prrafodelista"/>
        <w:ind w:left="0"/>
        <w:rPr>
          <w:rFonts w:cstheme="minorHAnsi"/>
          <w:sz w:val="20"/>
          <w:szCs w:val="20"/>
        </w:rPr>
      </w:pPr>
    </w:p>
    <w:p w14:paraId="20B6EEBC" w14:textId="592DD753" w:rsidR="00C10C16" w:rsidRDefault="00421366" w:rsidP="00ED76CA">
      <w:pPr>
        <w:pStyle w:val="Prrafodelista"/>
        <w:ind w:left="0"/>
        <w:rPr>
          <w:rFonts w:cstheme="minorHAnsi"/>
          <w:sz w:val="20"/>
          <w:szCs w:val="20"/>
        </w:rPr>
      </w:pPr>
      <w:r>
        <w:rPr>
          <w:rFonts w:cstheme="minorHAnsi"/>
          <w:sz w:val="20"/>
          <w:szCs w:val="20"/>
        </w:rPr>
        <w:t xml:space="preserve">Por otra parte, de la actividad de inspección ambiental </w:t>
      </w:r>
      <w:r w:rsidR="00B14134">
        <w:rPr>
          <w:rFonts w:cstheme="minorHAnsi"/>
          <w:sz w:val="20"/>
          <w:szCs w:val="20"/>
        </w:rPr>
        <w:t xml:space="preserve">realizada </w:t>
      </w:r>
      <w:r w:rsidR="009E1A32">
        <w:rPr>
          <w:rFonts w:cstheme="minorHAnsi"/>
          <w:sz w:val="20"/>
          <w:szCs w:val="20"/>
        </w:rPr>
        <w:t>a las lumin</w:t>
      </w:r>
      <w:r w:rsidR="00B14134">
        <w:rPr>
          <w:rFonts w:cstheme="minorHAnsi"/>
          <w:sz w:val="20"/>
          <w:szCs w:val="20"/>
        </w:rPr>
        <w:t>arias presentes en la Unidad Fiscalizable,</w:t>
      </w:r>
      <w:r w:rsidR="009E1A32">
        <w:rPr>
          <w:rFonts w:cstheme="minorHAnsi"/>
          <w:sz w:val="20"/>
          <w:szCs w:val="20"/>
        </w:rPr>
        <w:t xml:space="preserve"> </w:t>
      </w:r>
      <w:r>
        <w:rPr>
          <w:rFonts w:cstheme="minorHAnsi"/>
          <w:sz w:val="20"/>
          <w:szCs w:val="20"/>
        </w:rPr>
        <w:t xml:space="preserve">se concluye que </w:t>
      </w:r>
      <w:r w:rsidR="00B14134">
        <w:rPr>
          <w:rFonts w:cstheme="minorHAnsi"/>
          <w:sz w:val="20"/>
          <w:szCs w:val="20"/>
        </w:rPr>
        <w:t xml:space="preserve">estas no cuentan con los </w:t>
      </w:r>
      <w:r>
        <w:rPr>
          <w:rFonts w:cstheme="minorHAnsi"/>
          <w:sz w:val="20"/>
          <w:szCs w:val="20"/>
        </w:rPr>
        <w:t>certificados pertinentes según lo indicado en el D.S. N°43/2012, que permitan asegurar que dichas fuentes dan cumplimiento a las disposiciones de la Norma de Emisión</w:t>
      </w:r>
      <w:r w:rsidR="00994D5F">
        <w:rPr>
          <w:rFonts w:cstheme="minorHAnsi"/>
          <w:sz w:val="20"/>
          <w:szCs w:val="20"/>
        </w:rPr>
        <w:t xml:space="preserve"> lumínica</w:t>
      </w:r>
      <w:r>
        <w:rPr>
          <w:rFonts w:cstheme="minorHAnsi"/>
          <w:sz w:val="20"/>
          <w:szCs w:val="20"/>
        </w:rPr>
        <w:t>.</w:t>
      </w:r>
    </w:p>
    <w:p w14:paraId="24F15FE4" w14:textId="77777777" w:rsidR="00ED76CA" w:rsidRPr="003507F7" w:rsidRDefault="00ED76CA" w:rsidP="00ED76CA">
      <w:pPr>
        <w:pStyle w:val="Prrafodelista"/>
        <w:ind w:left="0"/>
        <w:rPr>
          <w:rFonts w:cstheme="minorHAnsi"/>
          <w:sz w:val="20"/>
          <w:szCs w:val="20"/>
        </w:rPr>
      </w:pPr>
    </w:p>
    <w:p w14:paraId="5AF86D24" w14:textId="77777777" w:rsidR="00ED76CA" w:rsidRPr="001A526B" w:rsidRDefault="00ED76CA" w:rsidP="00ED76CA">
      <w:pPr>
        <w:pStyle w:val="IFA1"/>
      </w:pPr>
      <w:bookmarkStart w:id="126" w:name="_Toc352840405"/>
      <w:bookmarkStart w:id="127" w:name="_Toc352841465"/>
      <w:bookmarkStart w:id="128" w:name="_Toc447875255"/>
      <w:bookmarkStart w:id="129" w:name="_Toc511897695"/>
      <w:r w:rsidRPr="001A526B">
        <w:t>ANEXOS</w:t>
      </w:r>
      <w:bookmarkEnd w:id="126"/>
      <w:bookmarkEnd w:id="127"/>
      <w:bookmarkEnd w:id="128"/>
      <w:bookmarkEnd w:id="129"/>
    </w:p>
    <w:p w14:paraId="077FEA94" w14:textId="77777777"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14:paraId="0C470DAF" w14:textId="77777777" w:rsidTr="003D2BFA">
        <w:trPr>
          <w:trHeight w:val="286"/>
          <w:jc w:val="center"/>
        </w:trPr>
        <w:tc>
          <w:tcPr>
            <w:tcW w:w="1038" w:type="pct"/>
            <w:shd w:val="clear" w:color="auto" w:fill="D9D9D9"/>
          </w:tcPr>
          <w:p w14:paraId="5156E3D7" w14:textId="77777777" w:rsidR="00ED76CA" w:rsidRPr="001A526B" w:rsidRDefault="00ED76CA" w:rsidP="00E875C0">
            <w:pPr>
              <w:jc w:val="center"/>
              <w:rPr>
                <w:rFonts w:cs="Calibri"/>
                <w:b/>
                <w:lang w:val="es-CL" w:eastAsia="en-US"/>
              </w:rPr>
            </w:pPr>
            <w:proofErr w:type="spellStart"/>
            <w:r w:rsidRPr="001A526B">
              <w:rPr>
                <w:rFonts w:cs="Calibri"/>
                <w:b/>
                <w:lang w:val="es-CL" w:eastAsia="en-US"/>
              </w:rPr>
              <w:t>N°</w:t>
            </w:r>
            <w:proofErr w:type="spellEnd"/>
            <w:r w:rsidRPr="001A526B">
              <w:rPr>
                <w:rFonts w:cs="Calibri"/>
                <w:b/>
                <w:lang w:val="es-CL" w:eastAsia="en-US"/>
              </w:rPr>
              <w:t xml:space="preserve"> Anexo</w:t>
            </w:r>
          </w:p>
        </w:tc>
        <w:tc>
          <w:tcPr>
            <w:tcW w:w="3962" w:type="pct"/>
            <w:shd w:val="clear" w:color="auto" w:fill="D9D9D9"/>
          </w:tcPr>
          <w:p w14:paraId="0D6F922A" w14:textId="77777777" w:rsidR="00ED76CA" w:rsidRPr="001A526B" w:rsidRDefault="00ED76CA" w:rsidP="00E875C0">
            <w:pPr>
              <w:jc w:val="center"/>
              <w:rPr>
                <w:rFonts w:cs="Calibri"/>
                <w:b/>
                <w:lang w:val="es-CL" w:eastAsia="en-US"/>
              </w:rPr>
            </w:pPr>
            <w:r w:rsidRPr="001A526B">
              <w:rPr>
                <w:rFonts w:cs="Calibri"/>
                <w:b/>
                <w:lang w:val="es-CL" w:eastAsia="en-US"/>
              </w:rPr>
              <w:t>Nombre Anexo</w:t>
            </w:r>
          </w:p>
        </w:tc>
      </w:tr>
      <w:tr w:rsidR="00ED76CA" w:rsidRPr="001A526B" w14:paraId="6F03F4A7" w14:textId="77777777" w:rsidTr="003D2BFA">
        <w:trPr>
          <w:trHeight w:val="286"/>
          <w:jc w:val="center"/>
        </w:trPr>
        <w:tc>
          <w:tcPr>
            <w:tcW w:w="1038" w:type="pct"/>
            <w:vAlign w:val="center"/>
          </w:tcPr>
          <w:p w14:paraId="1CE49D70" w14:textId="77777777" w:rsidR="00ED76CA" w:rsidRPr="001A526B" w:rsidRDefault="00ED76CA" w:rsidP="00E875C0">
            <w:pPr>
              <w:jc w:val="center"/>
              <w:rPr>
                <w:rFonts w:cs="Calibri"/>
                <w:lang w:val="es-CL" w:eastAsia="en-US"/>
              </w:rPr>
            </w:pPr>
            <w:r w:rsidRPr="001A526B">
              <w:rPr>
                <w:rFonts w:cs="Calibri"/>
                <w:lang w:val="es-CL" w:eastAsia="en-US"/>
              </w:rPr>
              <w:t>1</w:t>
            </w:r>
          </w:p>
        </w:tc>
        <w:tc>
          <w:tcPr>
            <w:tcW w:w="3962" w:type="pct"/>
            <w:vAlign w:val="center"/>
          </w:tcPr>
          <w:p w14:paraId="09788145" w14:textId="77777777" w:rsidR="00ED76CA" w:rsidRPr="001A526B" w:rsidRDefault="00245AEC" w:rsidP="00E875C0">
            <w:pPr>
              <w:jc w:val="both"/>
              <w:rPr>
                <w:rFonts w:cs="Calibri"/>
                <w:lang w:val="es-CL" w:eastAsia="en-US"/>
              </w:rPr>
            </w:pPr>
            <w:r>
              <w:rPr>
                <w:rFonts w:cs="Calibri"/>
                <w:lang w:val="es-CL" w:eastAsia="en-US"/>
              </w:rPr>
              <w:t>Actas de Inspección</w:t>
            </w:r>
          </w:p>
        </w:tc>
      </w:tr>
      <w:tr w:rsidR="007409AE" w:rsidRPr="001A526B" w14:paraId="2AE40CAC" w14:textId="77777777" w:rsidTr="003D2BFA">
        <w:trPr>
          <w:trHeight w:val="264"/>
          <w:jc w:val="center"/>
        </w:trPr>
        <w:tc>
          <w:tcPr>
            <w:tcW w:w="1038" w:type="pct"/>
            <w:vAlign w:val="center"/>
          </w:tcPr>
          <w:p w14:paraId="05CD9A8A" w14:textId="77777777" w:rsidR="007409AE" w:rsidRPr="001A526B" w:rsidRDefault="007409AE" w:rsidP="007409AE">
            <w:pPr>
              <w:jc w:val="center"/>
              <w:rPr>
                <w:rFonts w:cs="Calibri"/>
                <w:lang w:val="es-CL" w:eastAsia="en-US"/>
              </w:rPr>
            </w:pPr>
            <w:r>
              <w:rPr>
                <w:rFonts w:cs="Calibri"/>
                <w:lang w:val="es-CL" w:eastAsia="en-US"/>
              </w:rPr>
              <w:t>2</w:t>
            </w:r>
          </w:p>
        </w:tc>
        <w:tc>
          <w:tcPr>
            <w:tcW w:w="3962" w:type="pct"/>
            <w:vAlign w:val="center"/>
          </w:tcPr>
          <w:p w14:paraId="3BAE5AF4" w14:textId="039A1389" w:rsidR="007409AE" w:rsidRPr="00CE3600" w:rsidRDefault="007409AE" w:rsidP="007409AE">
            <w:r>
              <w:t>Carta Áridos Aconcagua S</w:t>
            </w:r>
            <w:r w:rsidR="009C5626">
              <w:t>.</w:t>
            </w:r>
            <w:r>
              <w:t>A</w:t>
            </w:r>
            <w:r w:rsidR="009C5626">
              <w:t>.</w:t>
            </w:r>
            <w:r>
              <w:t>, del 22 de noviembre de 2017</w:t>
            </w:r>
          </w:p>
        </w:tc>
      </w:tr>
      <w:tr w:rsidR="007409AE" w:rsidRPr="001A526B" w14:paraId="685CC737" w14:textId="77777777" w:rsidTr="003D2BFA">
        <w:trPr>
          <w:trHeight w:val="286"/>
          <w:jc w:val="center"/>
        </w:trPr>
        <w:tc>
          <w:tcPr>
            <w:tcW w:w="1038" w:type="pct"/>
            <w:vAlign w:val="center"/>
          </w:tcPr>
          <w:p w14:paraId="09C6E7A6" w14:textId="77777777" w:rsidR="007409AE" w:rsidRPr="001A526B" w:rsidRDefault="007409AE" w:rsidP="007409AE">
            <w:pPr>
              <w:jc w:val="center"/>
              <w:rPr>
                <w:rFonts w:cs="Calibri"/>
                <w:lang w:val="es-CL" w:eastAsia="en-US"/>
              </w:rPr>
            </w:pPr>
            <w:r>
              <w:rPr>
                <w:rFonts w:cs="Calibri"/>
                <w:lang w:val="es-CL" w:eastAsia="en-US"/>
              </w:rPr>
              <w:t>3</w:t>
            </w:r>
          </w:p>
        </w:tc>
        <w:tc>
          <w:tcPr>
            <w:tcW w:w="3962" w:type="pct"/>
            <w:vAlign w:val="center"/>
          </w:tcPr>
          <w:p w14:paraId="2EB17185" w14:textId="77777777" w:rsidR="007409AE" w:rsidRPr="00CE3600" w:rsidRDefault="007409AE" w:rsidP="007409AE">
            <w:r>
              <w:t>Carta Hormigones Independencia S.A</w:t>
            </w:r>
            <w:r w:rsidR="009C5626">
              <w:t>.</w:t>
            </w:r>
            <w:r>
              <w:t>, del 20 de noviembre de 2017</w:t>
            </w:r>
          </w:p>
        </w:tc>
      </w:tr>
      <w:tr w:rsidR="00565D93" w:rsidRPr="001A526B" w14:paraId="4341612D" w14:textId="77777777" w:rsidTr="003D2BFA">
        <w:trPr>
          <w:trHeight w:val="286"/>
          <w:jc w:val="center"/>
        </w:trPr>
        <w:tc>
          <w:tcPr>
            <w:tcW w:w="1038" w:type="pct"/>
            <w:vAlign w:val="center"/>
          </w:tcPr>
          <w:p w14:paraId="3F4EF749" w14:textId="3E39C1EE" w:rsidR="00565D93" w:rsidRDefault="00565D93" w:rsidP="007409AE">
            <w:pPr>
              <w:jc w:val="center"/>
              <w:rPr>
                <w:rFonts w:cs="Calibri"/>
              </w:rPr>
            </w:pPr>
            <w:r>
              <w:rPr>
                <w:rFonts w:cs="Calibri"/>
              </w:rPr>
              <w:t>4</w:t>
            </w:r>
          </w:p>
        </w:tc>
        <w:tc>
          <w:tcPr>
            <w:tcW w:w="3962" w:type="pct"/>
            <w:vAlign w:val="center"/>
          </w:tcPr>
          <w:p w14:paraId="53717925" w14:textId="6E6FA962" w:rsidR="00565D93" w:rsidRDefault="00565D93" w:rsidP="007409AE">
            <w:r>
              <w:t>Fichas de Reporte Técnico</w:t>
            </w:r>
            <w:bookmarkStart w:id="130" w:name="_GoBack"/>
            <w:bookmarkEnd w:id="130"/>
          </w:p>
        </w:tc>
      </w:tr>
    </w:tbl>
    <w:p w14:paraId="4A538942" w14:textId="77777777"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783AD6" w14:textId="77777777" w:rsidR="00ED3DD7" w:rsidRDefault="00ED3DD7" w:rsidP="00E56524">
      <w:pPr>
        <w:spacing w:after="0" w:line="240" w:lineRule="auto"/>
      </w:pPr>
      <w:r>
        <w:separator/>
      </w:r>
    </w:p>
  </w:endnote>
  <w:endnote w:type="continuationSeparator" w:id="0">
    <w:p w14:paraId="2952340C" w14:textId="77777777" w:rsidR="00ED3DD7" w:rsidRDefault="00ED3DD7"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45E31578" w14:textId="77777777" w:rsidR="00AA6886" w:rsidRDefault="00AA6886">
        <w:pPr>
          <w:pStyle w:val="Piedepgina"/>
          <w:jc w:val="right"/>
        </w:pPr>
        <w:r>
          <w:fldChar w:fldCharType="begin"/>
        </w:r>
        <w:r>
          <w:instrText>PAGE   \* MERGEFORMAT</w:instrText>
        </w:r>
        <w:r>
          <w:fldChar w:fldCharType="separate"/>
        </w:r>
        <w:r w:rsidRPr="00382596">
          <w:rPr>
            <w:noProof/>
            <w:lang w:val="es-ES"/>
          </w:rPr>
          <w:t>3</w:t>
        </w:r>
        <w:r>
          <w:fldChar w:fldCharType="end"/>
        </w:r>
      </w:p>
    </w:sdtContent>
  </w:sdt>
  <w:p w14:paraId="33BB7709" w14:textId="77777777" w:rsidR="00AA6886" w:rsidRPr="00E56524" w:rsidRDefault="00AA6886"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9D250F6" w14:textId="77777777" w:rsidR="00AA6886" w:rsidRPr="00E56524" w:rsidRDefault="00AA6886"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sidR="004320F1">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5478CC27" w14:textId="77777777" w:rsidR="00AA6886" w:rsidRDefault="00AA688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239218"/>
      <w:docPartObj>
        <w:docPartGallery w:val="Page Numbers (Bottom of Page)"/>
        <w:docPartUnique/>
      </w:docPartObj>
    </w:sdtPr>
    <w:sdtEndPr/>
    <w:sdtContent>
      <w:p w14:paraId="6B6D6345" w14:textId="77777777" w:rsidR="00AA6886" w:rsidRDefault="00AA6886">
        <w:pPr>
          <w:pStyle w:val="Piedepgina"/>
          <w:jc w:val="right"/>
        </w:pPr>
        <w:r>
          <w:fldChar w:fldCharType="begin"/>
        </w:r>
        <w:r>
          <w:instrText>PAGE   \* MERGEFORMAT</w:instrText>
        </w:r>
        <w:r>
          <w:fldChar w:fldCharType="separate"/>
        </w:r>
        <w:r w:rsidRPr="00091466">
          <w:rPr>
            <w:noProof/>
            <w:lang w:val="es-ES"/>
          </w:rPr>
          <w:t>1</w:t>
        </w:r>
        <w:r>
          <w:fldChar w:fldCharType="end"/>
        </w:r>
      </w:p>
    </w:sdtContent>
  </w:sdt>
  <w:p w14:paraId="5E863504" w14:textId="77777777" w:rsidR="00AA6886" w:rsidRPr="00E56524" w:rsidRDefault="00AA6886"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DACCA78" w14:textId="77777777" w:rsidR="00AA6886" w:rsidRPr="00E56524" w:rsidRDefault="00AA6886"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48E04CA3" w14:textId="77777777" w:rsidR="00AA6886" w:rsidRDefault="00AA6886"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4C1ADE" w14:textId="77777777" w:rsidR="00ED3DD7" w:rsidRDefault="00ED3DD7" w:rsidP="00E56524">
      <w:pPr>
        <w:spacing w:after="0" w:line="240" w:lineRule="auto"/>
      </w:pPr>
      <w:r>
        <w:separator/>
      </w:r>
    </w:p>
  </w:footnote>
  <w:footnote w:type="continuationSeparator" w:id="0">
    <w:p w14:paraId="64FF82D8" w14:textId="77777777" w:rsidR="00ED3DD7" w:rsidRDefault="00ED3DD7"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7C830F44"/>
    <w:multiLevelType w:val="hybridMultilevel"/>
    <w:tmpl w:val="7FD8266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6"/>
  </w:num>
  <w:num w:numId="4">
    <w:abstractNumId w:val="8"/>
  </w:num>
  <w:num w:numId="5">
    <w:abstractNumId w:val="3"/>
  </w:num>
  <w:num w:numId="6">
    <w:abstractNumId w:val="1"/>
  </w:num>
  <w:num w:numId="7">
    <w:abstractNumId w:val="7"/>
  </w:num>
  <w:num w:numId="8">
    <w:abstractNumId w:val="4"/>
  </w:num>
  <w:num w:numId="9">
    <w:abstractNumId w:val="5"/>
  </w:num>
  <w:num w:numId="10">
    <w:abstractNumId w:val="10"/>
  </w:num>
  <w:num w:numId="11">
    <w:abstractNumId w:val="11"/>
  </w:num>
  <w:num w:numId="12">
    <w:abstractNumId w:val="2"/>
  </w:num>
  <w:num w:numId="13">
    <w:abstractNumId w:val="9"/>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176CC"/>
    <w:rsid w:val="00031478"/>
    <w:rsid w:val="00034301"/>
    <w:rsid w:val="00036483"/>
    <w:rsid w:val="00071408"/>
    <w:rsid w:val="0009093C"/>
    <w:rsid w:val="00091466"/>
    <w:rsid w:val="000A04B2"/>
    <w:rsid w:val="000A28D4"/>
    <w:rsid w:val="000A2A38"/>
    <w:rsid w:val="000B711E"/>
    <w:rsid w:val="000D1791"/>
    <w:rsid w:val="000F4827"/>
    <w:rsid w:val="001029E5"/>
    <w:rsid w:val="001030FC"/>
    <w:rsid w:val="00112743"/>
    <w:rsid w:val="00126F49"/>
    <w:rsid w:val="001435BD"/>
    <w:rsid w:val="00143BE6"/>
    <w:rsid w:val="00145020"/>
    <w:rsid w:val="001520B1"/>
    <w:rsid w:val="0016144C"/>
    <w:rsid w:val="00190129"/>
    <w:rsid w:val="001902F7"/>
    <w:rsid w:val="00191FC0"/>
    <w:rsid w:val="00194DDE"/>
    <w:rsid w:val="001A526B"/>
    <w:rsid w:val="001C286B"/>
    <w:rsid w:val="001D5522"/>
    <w:rsid w:val="001E7E45"/>
    <w:rsid w:val="001F43E2"/>
    <w:rsid w:val="00217CB7"/>
    <w:rsid w:val="0023731E"/>
    <w:rsid w:val="00245AEC"/>
    <w:rsid w:val="00245BFA"/>
    <w:rsid w:val="00262413"/>
    <w:rsid w:val="00262969"/>
    <w:rsid w:val="00283685"/>
    <w:rsid w:val="002921F1"/>
    <w:rsid w:val="0029456D"/>
    <w:rsid w:val="002A2F83"/>
    <w:rsid w:val="002A6425"/>
    <w:rsid w:val="002C452F"/>
    <w:rsid w:val="002D390C"/>
    <w:rsid w:val="002E78C9"/>
    <w:rsid w:val="00302F26"/>
    <w:rsid w:val="0031066A"/>
    <w:rsid w:val="00311CE1"/>
    <w:rsid w:val="00313687"/>
    <w:rsid w:val="003159A1"/>
    <w:rsid w:val="003360C8"/>
    <w:rsid w:val="003437A1"/>
    <w:rsid w:val="003507F7"/>
    <w:rsid w:val="00355792"/>
    <w:rsid w:val="003736B7"/>
    <w:rsid w:val="00373994"/>
    <w:rsid w:val="00382596"/>
    <w:rsid w:val="00382709"/>
    <w:rsid w:val="00390BA5"/>
    <w:rsid w:val="003A4220"/>
    <w:rsid w:val="003B5F82"/>
    <w:rsid w:val="003D2BFA"/>
    <w:rsid w:val="003E7585"/>
    <w:rsid w:val="003F7E44"/>
    <w:rsid w:val="004003A3"/>
    <w:rsid w:val="00405685"/>
    <w:rsid w:val="00421366"/>
    <w:rsid w:val="00430BEB"/>
    <w:rsid w:val="004320F1"/>
    <w:rsid w:val="0043702F"/>
    <w:rsid w:val="0044610D"/>
    <w:rsid w:val="00465F8C"/>
    <w:rsid w:val="00471565"/>
    <w:rsid w:val="00475C09"/>
    <w:rsid w:val="00485866"/>
    <w:rsid w:val="004A1CC6"/>
    <w:rsid w:val="004A622E"/>
    <w:rsid w:val="004B2337"/>
    <w:rsid w:val="004B36D9"/>
    <w:rsid w:val="004B58F6"/>
    <w:rsid w:val="004F0F22"/>
    <w:rsid w:val="005051E4"/>
    <w:rsid w:val="00531BCF"/>
    <w:rsid w:val="005344C0"/>
    <w:rsid w:val="005379BE"/>
    <w:rsid w:val="005437DD"/>
    <w:rsid w:val="00565D93"/>
    <w:rsid w:val="0057401F"/>
    <w:rsid w:val="00587F37"/>
    <w:rsid w:val="005A327B"/>
    <w:rsid w:val="005C0002"/>
    <w:rsid w:val="005E5684"/>
    <w:rsid w:val="005F15F8"/>
    <w:rsid w:val="005F4E45"/>
    <w:rsid w:val="00626BDC"/>
    <w:rsid w:val="006444DF"/>
    <w:rsid w:val="00652670"/>
    <w:rsid w:val="0065369E"/>
    <w:rsid w:val="00662D8F"/>
    <w:rsid w:val="006704AA"/>
    <w:rsid w:val="006A78EE"/>
    <w:rsid w:val="006A7AA8"/>
    <w:rsid w:val="006C18CD"/>
    <w:rsid w:val="006F4EA6"/>
    <w:rsid w:val="0070434C"/>
    <w:rsid w:val="00731A1E"/>
    <w:rsid w:val="00731D1D"/>
    <w:rsid w:val="007409AE"/>
    <w:rsid w:val="00742F86"/>
    <w:rsid w:val="0075007A"/>
    <w:rsid w:val="00765D44"/>
    <w:rsid w:val="00791465"/>
    <w:rsid w:val="007C522E"/>
    <w:rsid w:val="008043E3"/>
    <w:rsid w:val="008128E2"/>
    <w:rsid w:val="00817F2A"/>
    <w:rsid w:val="00822447"/>
    <w:rsid w:val="00830D8C"/>
    <w:rsid w:val="008411E1"/>
    <w:rsid w:val="00867FE7"/>
    <w:rsid w:val="00884A50"/>
    <w:rsid w:val="008D50B9"/>
    <w:rsid w:val="008D7E6D"/>
    <w:rsid w:val="00906562"/>
    <w:rsid w:val="009076E5"/>
    <w:rsid w:val="0091355D"/>
    <w:rsid w:val="0093042A"/>
    <w:rsid w:val="00933BB7"/>
    <w:rsid w:val="00933D7F"/>
    <w:rsid w:val="00934B70"/>
    <w:rsid w:val="0095256C"/>
    <w:rsid w:val="00960014"/>
    <w:rsid w:val="00981E40"/>
    <w:rsid w:val="00994D5F"/>
    <w:rsid w:val="00996FD2"/>
    <w:rsid w:val="009A3990"/>
    <w:rsid w:val="009B3708"/>
    <w:rsid w:val="009C417E"/>
    <w:rsid w:val="009C5626"/>
    <w:rsid w:val="009E1A32"/>
    <w:rsid w:val="009E318E"/>
    <w:rsid w:val="009E4A37"/>
    <w:rsid w:val="009E5EA9"/>
    <w:rsid w:val="00A25543"/>
    <w:rsid w:val="00A37206"/>
    <w:rsid w:val="00A425B7"/>
    <w:rsid w:val="00A466AE"/>
    <w:rsid w:val="00A6065A"/>
    <w:rsid w:val="00A62905"/>
    <w:rsid w:val="00A8203A"/>
    <w:rsid w:val="00A950F6"/>
    <w:rsid w:val="00AA081B"/>
    <w:rsid w:val="00AA6886"/>
    <w:rsid w:val="00AC3423"/>
    <w:rsid w:val="00AD5159"/>
    <w:rsid w:val="00AD6A8F"/>
    <w:rsid w:val="00AE516D"/>
    <w:rsid w:val="00AF7921"/>
    <w:rsid w:val="00B053A1"/>
    <w:rsid w:val="00B14134"/>
    <w:rsid w:val="00B237DB"/>
    <w:rsid w:val="00B32B3B"/>
    <w:rsid w:val="00B54A74"/>
    <w:rsid w:val="00B54A9E"/>
    <w:rsid w:val="00B5591A"/>
    <w:rsid w:val="00B75D9D"/>
    <w:rsid w:val="00BA18F3"/>
    <w:rsid w:val="00BB4B2D"/>
    <w:rsid w:val="00BC14C4"/>
    <w:rsid w:val="00BE3D85"/>
    <w:rsid w:val="00BE5F85"/>
    <w:rsid w:val="00BE6D40"/>
    <w:rsid w:val="00C10C16"/>
    <w:rsid w:val="00C11245"/>
    <w:rsid w:val="00C26752"/>
    <w:rsid w:val="00C42E42"/>
    <w:rsid w:val="00C47F7B"/>
    <w:rsid w:val="00C55567"/>
    <w:rsid w:val="00C765B1"/>
    <w:rsid w:val="00C83A2C"/>
    <w:rsid w:val="00C9155F"/>
    <w:rsid w:val="00C9264B"/>
    <w:rsid w:val="00CB07DC"/>
    <w:rsid w:val="00CB3632"/>
    <w:rsid w:val="00CC2712"/>
    <w:rsid w:val="00CC3E43"/>
    <w:rsid w:val="00CE3600"/>
    <w:rsid w:val="00CE4BED"/>
    <w:rsid w:val="00CF6DF2"/>
    <w:rsid w:val="00D07AE5"/>
    <w:rsid w:val="00D15C75"/>
    <w:rsid w:val="00D178A0"/>
    <w:rsid w:val="00D200F9"/>
    <w:rsid w:val="00D5792E"/>
    <w:rsid w:val="00D870B9"/>
    <w:rsid w:val="00DA6C2A"/>
    <w:rsid w:val="00DB4F39"/>
    <w:rsid w:val="00DD0A8E"/>
    <w:rsid w:val="00DE5B6C"/>
    <w:rsid w:val="00DF69E6"/>
    <w:rsid w:val="00E1597E"/>
    <w:rsid w:val="00E33C1D"/>
    <w:rsid w:val="00E56524"/>
    <w:rsid w:val="00E71317"/>
    <w:rsid w:val="00E71D23"/>
    <w:rsid w:val="00E875C0"/>
    <w:rsid w:val="00E93179"/>
    <w:rsid w:val="00EC46F7"/>
    <w:rsid w:val="00ED1F36"/>
    <w:rsid w:val="00ED21AD"/>
    <w:rsid w:val="00ED3B6F"/>
    <w:rsid w:val="00ED3DD7"/>
    <w:rsid w:val="00ED740B"/>
    <w:rsid w:val="00ED76CA"/>
    <w:rsid w:val="00F07CFA"/>
    <w:rsid w:val="00F15068"/>
    <w:rsid w:val="00F444C7"/>
    <w:rsid w:val="00F653B1"/>
    <w:rsid w:val="00F72ECB"/>
    <w:rsid w:val="00FA34DB"/>
    <w:rsid w:val="00FC48A1"/>
    <w:rsid w:val="00FC5FD6"/>
    <w:rsid w:val="00FE74AE"/>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C50728"/>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5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character" w:styleId="Mencinsinresolver">
    <w:name w:val="Unresolved Mention"/>
    <w:basedOn w:val="Fuentedeprrafopredeter"/>
    <w:uiPriority w:val="99"/>
    <w:semiHidden/>
    <w:unhideWhenUsed/>
    <w:rsid w:val="004320F1"/>
    <w:rPr>
      <w:color w:val="808080"/>
      <w:shd w:val="clear" w:color="auto" w:fill="E6E6E6"/>
    </w:rPr>
  </w:style>
  <w:style w:type="paragraph" w:styleId="Asuntodelcomentario">
    <w:name w:val="annotation subject"/>
    <w:basedOn w:val="Textocomentario"/>
    <w:next w:val="Textocomentario"/>
    <w:link w:val="AsuntodelcomentarioCar"/>
    <w:uiPriority w:val="99"/>
    <w:semiHidden/>
    <w:unhideWhenUsed/>
    <w:rsid w:val="00F72ECB"/>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F72ECB"/>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733605">
      <w:bodyDiv w:val="1"/>
      <w:marLeft w:val="0"/>
      <w:marRight w:val="0"/>
      <w:marTop w:val="0"/>
      <w:marBottom w:val="0"/>
      <w:divBdr>
        <w:top w:val="none" w:sz="0" w:space="0" w:color="auto"/>
        <w:left w:val="none" w:sz="0" w:space="0" w:color="auto"/>
        <w:bottom w:val="none" w:sz="0" w:space="0" w:color="auto"/>
        <w:right w:val="none" w:sz="0" w:space="0" w:color="auto"/>
      </w:divBdr>
    </w:div>
    <w:div w:id="117913599">
      <w:bodyDiv w:val="1"/>
      <w:marLeft w:val="0"/>
      <w:marRight w:val="0"/>
      <w:marTop w:val="0"/>
      <w:marBottom w:val="0"/>
      <w:divBdr>
        <w:top w:val="none" w:sz="0" w:space="0" w:color="auto"/>
        <w:left w:val="none" w:sz="0" w:space="0" w:color="auto"/>
        <w:bottom w:val="none" w:sz="0" w:space="0" w:color="auto"/>
        <w:right w:val="none" w:sz="0" w:space="0" w:color="auto"/>
      </w:divBdr>
    </w:div>
    <w:div w:id="193273651">
      <w:bodyDiv w:val="1"/>
      <w:marLeft w:val="0"/>
      <w:marRight w:val="0"/>
      <w:marTop w:val="0"/>
      <w:marBottom w:val="0"/>
      <w:divBdr>
        <w:top w:val="none" w:sz="0" w:space="0" w:color="auto"/>
        <w:left w:val="none" w:sz="0" w:space="0" w:color="auto"/>
        <w:bottom w:val="none" w:sz="0" w:space="0" w:color="auto"/>
        <w:right w:val="none" w:sz="0" w:space="0" w:color="auto"/>
      </w:divBdr>
    </w:div>
    <w:div w:id="886064886">
      <w:bodyDiv w:val="1"/>
      <w:marLeft w:val="0"/>
      <w:marRight w:val="0"/>
      <w:marTop w:val="0"/>
      <w:marBottom w:val="0"/>
      <w:divBdr>
        <w:top w:val="none" w:sz="0" w:space="0" w:color="auto"/>
        <w:left w:val="none" w:sz="0" w:space="0" w:color="auto"/>
        <w:bottom w:val="none" w:sz="0" w:space="0" w:color="auto"/>
        <w:right w:val="none" w:sz="0" w:space="0" w:color="auto"/>
      </w:divBdr>
    </w:div>
    <w:div w:id="935022598">
      <w:bodyDiv w:val="1"/>
      <w:marLeft w:val="0"/>
      <w:marRight w:val="0"/>
      <w:marTop w:val="0"/>
      <w:marBottom w:val="0"/>
      <w:divBdr>
        <w:top w:val="none" w:sz="0" w:space="0" w:color="auto"/>
        <w:left w:val="none" w:sz="0" w:space="0" w:color="auto"/>
        <w:bottom w:val="none" w:sz="0" w:space="0" w:color="auto"/>
        <w:right w:val="none" w:sz="0" w:space="0" w:color="auto"/>
      </w:divBdr>
    </w:div>
    <w:div w:id="2123107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ramon.silva@cementosbsa.com" TargetMode="External"/><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contacto@cementosbsa.com" TargetMode="External"/><Relationship Id="rId22" Type="http://schemas.openxmlformats.org/officeDocument/2006/relationships/image" Target="media/image11.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8zHcUybICKpJszP7VKqzcmh5+mLMt1bncuYdszWKXoU=</DigestValue>
    </Reference>
    <Reference Type="http://www.w3.org/2000/09/xmldsig#Object" URI="#idOfficeObject">
      <DigestMethod Algorithm="http://www.w3.org/2001/04/xmlenc#sha256"/>
      <DigestValue>AEt8eUdmKneE1S5i0Ir5pgqE85ojyYOV/p2lImqKuzU=</DigestValue>
    </Reference>
    <Reference Type="http://uri.etsi.org/01903#SignedProperties" URI="#idSignedProperties">
      <Transforms>
        <Transform Algorithm="http://www.w3.org/TR/2001/REC-xml-c14n-20010315"/>
      </Transforms>
      <DigestMethod Algorithm="http://www.w3.org/2001/04/xmlenc#sha256"/>
      <DigestValue>ilgGhCKZoFd0vpvIYQeXnWXIuIqTM6fQMjsOc0NCh9g=</DigestValue>
    </Reference>
    <Reference Type="http://www.w3.org/2000/09/xmldsig#Object" URI="#idValidSigLnImg">
      <DigestMethod Algorithm="http://www.w3.org/2001/04/xmlenc#sha256"/>
      <DigestValue>AoHVHiw67zzTX3m8r103fn4tv4kkuT2gLRC7Ogezpjw=</DigestValue>
    </Reference>
    <Reference Type="http://www.w3.org/2000/09/xmldsig#Object" URI="#idInvalidSigLnImg">
      <DigestMethod Algorithm="http://www.w3.org/2001/04/xmlenc#sha256"/>
      <DigestValue>Zg5pddiJJP9h4Ui5n40BzUMFEykfTPjPA+TPcONGNXM=</DigestValue>
    </Reference>
  </SignedInfo>
  <SignatureValue>dXSJvnabrLZE4jdes57f8h8LDVVDjuH5eZdO7Fo9f018f0cHZsIhAo/3oIshlOgco3D3OkXIXBxZ
8WfY6SQBDYPv6Yvwsi5O294qHT2CRiapg8io3xPKtPIK86EEIb4GfDZeRhMBMhp++o0Pjby5x5DE
5fshUecpLdNWaxhJCHi8dTWWRECE12BaLSPOa4buF+rmn77Q0L4LGVmXZIBfqo6rzoqzw31aIiz6
5tVn59BD89Qn469/yOn3gDy+AWETdtlB6GrMya4A+/wyJKnf0ZLfBfDPl+52mOphOfOW41X34GnR
+dP1z410H1hkLR/k18ZNQ+ACGpV3fqPwA7PaHA==</SignatureValue>
  <KeyInfo>
    <X509Data>
      <X509Certificate>MIIHKjCCBhKgAwIBAgIQSDzjgIXAy013APOyRQYPu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KYIZIAYb4RQEGCQQDAQH/MB0GA1UdJQQWMBQGCCsGAQUFBwMCBggrBgEFBQcDBDAjBgNVHRIEHDAaoBgGCCsGAQQBwQECoAwWCjk5NTUxNzQwLUswDQYJKoZIhvcNAQELBQADggEBADxipwcXiSvpwL8jaM4E8Ca1wW7NZ25xdNZh7XO5evvkAEykWGqPS/hM3MAd0ZmP1AdGD9szlpshsUU1p2Z5By2O5o0e4nKIPB76S6M8GYJ51L1OylubMqXVmBOFsU55OHUaUnqRWsVmRnFEFDvKS+aBMIjIWK77xbtcM1Ba1Dxo7pGGCy1YUpy3KM9ibJ/+I28g4GDoARJf59V+0nnCHE0mTGQOyOiZRkCGRM40t+CjDVBiNYRYdpvS84qoMkrDJ/UAe9rdllakXxE58dH4G3P8pyiE/UHlifoo0JuJJ5ILEKcfwYJ75aK51vhaexTdAMBXI7KDSJHWjoQTguAIj9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Transform>
          <Transform Algorithm="http://www.w3.org/TR/2001/REC-xml-c14n-20010315"/>
        </Transforms>
        <DigestMethod Algorithm="http://www.w3.org/2001/04/xmlenc#sha256"/>
        <DigestValue>yYucEr2T7FRbpX4J1XobNLOncN9+4QyaSOfpaUbrumA=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YFz+LYIvBxHWQRt5vawr0iZUraEjkoVAbqDYcKi+vs8=</DigestValue>
      </Reference>
      <Reference URI="/word/endnotes.xml?ContentType=application/vnd.openxmlformats-officedocument.wordprocessingml.endnotes+xml">
        <DigestMethod Algorithm="http://www.w3.org/2001/04/xmlenc#sha256"/>
        <DigestValue>S/Cy3z6x4Fk1PwenqbS3SoeQiX9Tz7cYXXJ6rPb3kKU=</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zJIF3K0WC7jWlDHMiCtTXxxGkj52LAR5pSSBxy5SBnU=</DigestValue>
      </Reference>
      <Reference URI="/word/footer2.xml?ContentType=application/vnd.openxmlformats-officedocument.wordprocessingml.footer+xml">
        <DigestMethod Algorithm="http://www.w3.org/2001/04/xmlenc#sha256"/>
        <DigestValue>VsZ/8C7nAQ5JvSVPyk1TYzOHshu3neseYQCEc6U0RLY=</DigestValue>
      </Reference>
      <Reference URI="/word/footnotes.xml?ContentType=application/vnd.openxmlformats-officedocument.wordprocessingml.footnotes+xml">
        <DigestMethod Algorithm="http://www.w3.org/2001/04/xmlenc#sha256"/>
        <DigestValue>EZjdBuGa8SEfdGQqvT8Fg6HiS1mUdwIq4U5NuEDlTLA=</DigestValue>
      </Reference>
      <Reference URI="/word/media/image1.jpeg?ContentType=image/jpeg">
        <DigestMethod Algorithm="http://www.w3.org/2001/04/xmlenc#sha256"/>
        <DigestValue>FYJ2wammtuWrWRMntCfaGcHgstW4lvJMY826REyDjZs=</DigestValue>
      </Reference>
      <Reference URI="/word/media/image10.jpeg?ContentType=image/jpeg">
        <DigestMethod Algorithm="http://www.w3.org/2001/04/xmlenc#sha256"/>
        <DigestValue>YQQ+HEjVwGjZeD9mnmYV4cqYybrkMovKsaH27H/DdnY=</DigestValue>
      </Reference>
      <Reference URI="/word/media/image11.jpeg?ContentType=image/jpeg">
        <DigestMethod Algorithm="http://www.w3.org/2001/04/xmlenc#sha256"/>
        <DigestValue>q8Iln+fQw6+5Nu1FttFPlcvRha4f4DXMnmZ8oLbPUAE=</DigestValue>
      </Reference>
      <Reference URI="/word/media/image2.emf?ContentType=image/x-emf">
        <DigestMethod Algorithm="http://www.w3.org/2001/04/xmlenc#sha256"/>
        <DigestValue>OEUFbz4ArHnCmJgT/9sRpYHRlDn1RRSII5029tfOHCw=</DigestValue>
      </Reference>
      <Reference URI="/word/media/image3.emf?ContentType=image/x-emf">
        <DigestMethod Algorithm="http://www.w3.org/2001/04/xmlenc#sha256"/>
        <DigestValue>GVbuU2Q1wBCXo/83dPcGmCoBHGxVYoqfRQiQ/AL3enw=</DigestValue>
      </Reference>
      <Reference URI="/word/media/image4.emf?ContentType=image/x-emf">
        <DigestMethod Algorithm="http://www.w3.org/2001/04/xmlenc#sha256"/>
        <DigestValue>ARgq88w1kZpRM4ZmJzJhWBY6o3ec7hwzcdYC04Hk3L0=</DigestValue>
      </Reference>
      <Reference URI="/word/media/image5.jpeg?ContentType=image/jpeg">
        <DigestMethod Algorithm="http://www.w3.org/2001/04/xmlenc#sha256"/>
        <DigestValue>8FmcPP1PnZpxTjFkF2pw/B8MZ9mdqGgyGPSgZe+LqPU=</DigestValue>
      </Reference>
      <Reference URI="/word/media/image6.jpeg?ContentType=image/jpeg">
        <DigestMethod Algorithm="http://www.w3.org/2001/04/xmlenc#sha256"/>
        <DigestValue>9jrhaBZf7/bOqWr7G2+Ijv6f2lNoYr9+3mtPT+2RIDQ=</DigestValue>
      </Reference>
      <Reference URI="/word/media/image7.jpeg?ContentType=image/jpeg">
        <DigestMethod Algorithm="http://www.w3.org/2001/04/xmlenc#sha256"/>
        <DigestValue>K0mH2cSUkpRwW7tWILlFT02hYpKCvWFAPUuli1pp95o=</DigestValue>
      </Reference>
      <Reference URI="/word/media/image8.jpeg?ContentType=image/jpeg">
        <DigestMethod Algorithm="http://www.w3.org/2001/04/xmlenc#sha256"/>
        <DigestValue>Du1t6Kd2bvF8g6eIepEB+gol6e4GGB6NFfhsUxc6nlc=</DigestValue>
      </Reference>
      <Reference URI="/word/media/image9.jpeg?ContentType=image/jpeg">
        <DigestMethod Algorithm="http://www.w3.org/2001/04/xmlenc#sha256"/>
        <DigestValue>+qgiBLwKPufrkhd7ksBWgU4/RitsaevaqkilmXLv1Lw=</DigestValue>
      </Reference>
      <Reference URI="/word/numbering.xml?ContentType=application/vnd.openxmlformats-officedocument.wordprocessingml.numbering+xml">
        <DigestMethod Algorithm="http://www.w3.org/2001/04/xmlenc#sha256"/>
        <DigestValue>UZR1EQOIhXcQ0bQIpeslZft+vzmu+N9wjZ39kpF5smE=</DigestValue>
      </Reference>
      <Reference URI="/word/settings.xml?ContentType=application/vnd.openxmlformats-officedocument.wordprocessingml.settings+xml">
        <DigestMethod Algorithm="http://www.w3.org/2001/04/xmlenc#sha256"/>
        <DigestValue>Qq0lbPOTmNQ0YuyCpu55GyvMXk2oPnwCSVWKCU80c3Q=</DigestValue>
      </Reference>
      <Reference URI="/word/styles.xml?ContentType=application/vnd.openxmlformats-officedocument.wordprocessingml.styles+xml">
        <DigestMethod Algorithm="http://www.w3.org/2001/04/xmlenc#sha256"/>
        <DigestValue>cMqeeL9vjS1hOCL/Z/lFENdb4M2hEw85ks/+FYxiEpE=</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L8x3k6NxxwNUTMdU55e5M8ETcRZpN8cTBcocuc8/kf4=</DigestValue>
      </Reference>
    </Manifest>
    <SignatureProperties>
      <SignatureProperty Id="idSignatureTime" Target="#idPackageSignature">
        <mdssi:SignatureTime xmlns:mdssi="http://schemas.openxmlformats.org/package/2006/digital-signature">
          <mdssi:Format>YYYY-MM-DDThh:mm:ssTZD</mdssi:Format>
          <mdssi:Value>2018-08-17T18:04:32Z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95//3//f/9//3//f/9//3//f/9//3//f/9//3//f/9//3//f/9//3//f/9//3//f/9//3//f/9//3//f/9//3//f/9//3//f/9//3//f/9//3//f/9//3//f/9//3//f/9//3//f/9//3//f/9//3//f/9//3//f/9//3//f/9//3//f/9//3//f/9//3//f/9//3//f/9//3//f/9//3//f/9//3//f/9//3//f/9//3//f/9//3//f/9//3//f/9//3//f/9//3//f/9//3//f/9//3//f/9//3/fd/9//3v/f/9//3/+f/9//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egAAADsAAAAAAAAAAAAAAHsAAAA8AAAAKQCqAAAAAAAAAAAAAACAPwAAAAAAAAAAAACAPwAAAAAAAAAAAAAAAAAAAAAAAAAAAAAAAAAAAAAAAAAAIgAAAAwAAAD/////RgAAABwAAAAQAAAARU1GKwJAAAAMAAAAAAAAAA4AAAAUAAAAAAAAABAAAAAUAAAA</SignatureImage>
          <SignatureComments/>
          <WindowsVersion>10.0</WindowsVersion>
          <OfficeVersion>16.0.10325/14</OfficeVersion>
          <ApplicationVersion>16.0.10325</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2018-08-17T18:04:32Z</xd:SigningTime>
          <xd:SigningCertificate>
            <xd:Cert>
              <xd:CertDigest>
                <DigestMethod Algorithm="http://www.w3.org/2001/04/xmlenc#sha256"/>
                <DigestValue>Ilj2iBm3eZ64E2/uTQFdJ2RZuzJ0oPmtOAnTorENYcU=</DigestValue>
              </xd:CertDigest>
              <xd:IssuerSerial>
                <X509IssuerName>E=e-sign@e-sign.cl, CN=E-Sign Firma Electronica Avanzada para Estado de Chile CA, OU=Class 2 Managed PKI Individual Subscriber CA, OU=Symantec Trust Network, O=E-Sign S.A., C=CL</X509IssuerName>
                <X509SerialNumber>96020567797605443394782726912660082619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AAGQAAgAwAACBFTUYAAAEAXBMB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JECAAAe+MJcDoIYdwAAAAAAAMF2/OqPAIEeHncAAAAAHvjCXKEeHnc4648ASK25AB74wlwAAAAASK25AAAAAABIrbkAAAAAAAAAAAAAAAAAAAAAAHi8uQAAAAAAAAAAAAAAAAAAAAAABAAAADzsjwA87I8AAAIAADzrjwAAAIF1FOuPAAQTeXUQAAAAPuyPAAcAAABpb4F1+vaiEVQGDv8HAAAAFBN5dTzsjwAAAgAAPOyPAAAAAAAAAAAAAAAAAAAAAAAAAAAAAAAAAAAAAABTsm9cCQAAAPMaC+dQdsF2aOuPAPJpgXUAAAAAAAIAADzsjwAHAAAAPOyP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v/f/9//3//f/9//3//f/9//3//f/9//3//f/9//3//f/9//3//f/9//3//f/9//3//f/9//3//f/9//3//f/9/AAD/f/9//3//f/9//3//f/9//3//f/9//3//f/9//3//f/9//3//f/9//3//f/9//3//f/9//3//f/9//3//f/9//3//f/9//3//f/9//3/ee/9//3//f/9//3//f/9//3//f/9//3//f/9//3//f/9//3//f/9//3//f/9//3//f/9//3//f/9//3//f/9//3//f/9//3//f/9//3//f/9//3//f/9//3//f/9//3//f/9//3//f/9//3//f/9//3//f/9//3//f/9//3//f/9//3//f/9//3//f/9//3//f/9//3//f/9//3//f/9//3//f/9//3//f/9//3//f/9//3/ee/9//3//f/9//3//f/9//3//f/9//3//f/9//3//f/9//3//f/9//3//f/9//3//f/5//3//f99//3//f/9//3//f/9//3//f/9//3//f/9//3//f/9//3//f/9//3//f/9/3n//f957/3//f/9//3//f/9/3nv/f/9//3//f/9//3//f/9//3//f/9//3//f/9//3//f/9//3//f/9//3//f/9//3//f/9//3//f/97/3v/f/9//3fec/9//3//f/9//3//f/9//3/ee/9//3//f/9//3//f/9//3//f/9//3//f/9//3//f/9//3//f/9//3//f/9//38AAP9//3//f/9//3//f/9//3//f/9//3//f/9//3//f/9//3//f/9//3//f/9//3//f/9//3//f/9//3//f/9//3//f/9//3//f/9//3//f/9//3//f/9//3//f/9//3//f/9//3//f/9//3//f/9//3//f/9//3//f/9//3//f/9//3//f/9//3//f/9//3//f/9//3//f/9//3//f/9//3//f/9//3//f/9//3//f/9//3//f/9//3//f/9//3//f/9//3//f/9//3//f/9//3//f/9//3//f/9//3//f/9//3//f/9//3//f/9//3//f/9//3//f/9//3//f/9//3//f/9//3//f/9//3//f/9//3//f/9//3//f/9//3//f/9//3//f/9//3//f/5//n/de/9//3//f/9//3//f/9//3//f/9//3//f/9//3//f713/3//f/9//3//f/9//3+9d/9//3//f95//3//f713/3//f/9//3//f/9/3nv/f/9//3//f/9//3//f/9//3//f/9//3//f/9//3//f/9//3//f/9//3//f/9//3//e/9//3v/f3tr/3u+c51v/3v/f/9/3nv/f/9//3//f/9//3//f/9//3//f/9//3//f/9//3//f/9//3//f/9//3//f/9//3//f/9//3//fwAA/3//f/9//3//f/9//3//f/9//3//f/9//3//f/9//3//f/9//3//f/9//3//f/9//3//f/9//3//f/9//3//e/9//3//f/9//3//f/9//3//f/9//3//f/9//3//f/9//3//f/9//3//f/9//3//f/9//3//f/9//3//f/9//3//f/9//3//f/9//3//f/9//3//f/9//3//f/9//3//f/9//3//f/9//3//f/9//3//f/9//3//f/9//3//f/9//3//f/9//3//f/9//3//f/9//3//f/9//3//f/9//3//f/9//3//f/9//3//f/9//3//f/9//3//f/9//3//f/9//3//f/9//3//f/9//3//f/9//3//f/9//3//f/9//3++d757/3//f/9//3//f/9//3//f/9//3//f753/3//f/9//3//f/9//3//f/9//3//f/9//3//f957/3//f/9//3//f/9//3//f/9//3//f953/3/ee/9//3//f/9//3//f/9//3//f/9//3//f/9//3//f/9//3//f/9//3//f/9//3//f/9//3//f/97/3v/e/9/vnPPMXNGETqdb/9//3//f957OWcYY/9//3//f/9//3//f/9//3//f/9//3//f/9//3//f/9//3//f/9//3//f/9//3//f/9/AAD/f/9//3//f/9//3//f/9//3//f/9//3//f/9//3//f/9//3//f/9//3//f/9//3/fe/9//3//f/97/3v/e/9//3//f/9//3//f/9//3//f/9//3//f/9//3//f/9//3//f/9//3//f/9//3//f/9//3//f/9//3//f/9//3//f/9//3//f/9//3//f/9//3//f/9//3//f/9//3//f/9//3//f/9//3//f/9//3//f/9//3//f/9//3//f/9//3//f/9//3//f/9//3//f/9//3//f/9//3//f/9//3//f/9//3//f/9//3//f/9//3//f/9//3//f/9//3//f/9/3nv/f/9//3//f/9//3//f/9//3//f/9//3//f/9//3//f/9//3//f/9//3//f/9//3//f957/3//f/97/3//f/9//3//f/9//3//f/9//3//f997/3//f997/3//f/97/3++d/9//3//f/97vnf/e/97/3//f/9//3//f/9//3//f/9//3//f/9//3//f/9//3//f/9//3//f/9//3/ee957/3//f/9//3//f/9//3//f/97fGtSQv97/3dbZxA6/3//f/9/3nv3XtZavXf/f/9//3//f/9//3//f/9//3//f/9//3//f/9//3//f/9//3//f/9//3//f/9//38AAP9//3//f/9//3//f/9//3//f/9//3//f/9//3//f/9//3//f/9//3//f/9//3//f/9//3v/e/93/3//f/9//3v/f/9//3//f/9//3//f/9//3//f/9//3//f/9//3//f/9//3//f/9//3//f/9//3//f/9//3//f/9//3//f/9//3//f/9//3//f/9//3//f/9//3//f/9//3//f/9//3//f/9//3//f/9//3//f/9//3//f/9//3//f/9//3//f/9//3//f/9//3//f/9//3//f/9//3//f/9//3//f/9//3//f/9//3//f/9//3//f/9//3//f/9//3//f/9//3//f/9//3//f/9//3//f/9//3//f/9//3//f/9//3//f/9//3//f997/3v/f/9//nv+e913/3//f/9/33v/e/9//3//f/9//3//f/9//3//e/97/3v/f/9//3//f/97/3//f/9//3//f953/3//f/97/3v/f/97/3/fd/9//3//f/9//3//f/9//3//f/9//3//f/9//3//f/9//3/ee9ZanHP/f/9//3//f957/3//f/97nGvwNf97vm//e/9/Mj7/e957/3//f/9/3nv/f957/3//f/9//3//f/9//3//f/9//3//f/9//3//f/9//3//f/9//3//f/9//3//fwAA/3//f/9//3//f/9//3//f/9//3//f/9//3//f/9//3//f/9//3//f/9//3//f/9//3//f/9//3/fd/93/3v/f/9//3//f/9//3//f/9//3//f/9//3//f/9//3//f/9//3//f/9//3//f/9//3//f/9//3//f/9//3//f/9//3//f/9//3//f/9//3//f/9//3//f/9//3//f/9//3//f/9//3//f/9//3//f/9//3//f/9//3//f/9//3//f/9//3//f/9//3//f/9//3//f/9//3//f/9//3//f/9//3//f/9//3//f/9//3//f/9//3//f/9//3//f/9//3//f/9/3nv/f/9//3//f/9//3//f/9//3//f/9//3//f/9/v3ffe/97/3//e/9//3/dd/9/3nf/f7ZSjS2/c/97/3v/e/9//3//f/97/3//e/97GV//f/9//3v/f/97lU7/f/97/3//e/97vnP/f/ha/3//f997/3//f753/398a/97/3//f/9//3//f/9//3//f/9//3//f/9//3//f957lFI5Z/9//3v/f/9//3v/f/97/3vOMf97/3ffc/97/3c6X3tr3nv/f/9//3//f/9//3//f/9//3//f/9//3//f/9//3//f/9//3//f/9//3//f/9//3//f/9//3//f/9/AAD/f/9//3//f/9//3//f/9//3//f/9//3//f/9//3//f/9//3//f/9//3//f/9//3+/c/97/3+/bztf+VZ9Z9933nf/f/9//3//f/9//3//f/9//3//f/9//3//f/9//3//f/9//3//f/9//3//f/9//3//f/9//3//f/9//3//f/9//3//f/9//3//f/9//3//f/9//3//f/9//3//f/9//3//f/9//3//f/9//3//f/9//3//f/9//3//f/9//3//f/9//3//f/9//3//f/9//3//f/9//3//f/9//3//f/9//3//f/9//3//f/9//3//f/9//3//f/9//3//f/9//385Z/9//3//f/9//3//f/9//3//f/9//3//f713OmdtKRI+fGv/f/9/3nP/f/9//nfed5ROWmP/f1xnbSmeb/97/3v/f/97/3//e/9//3s6Y1tn/3/fd/9/33dSQr1v/3f/e/9//3v/f3tnbCm2Uv97vW//f/9//3u2UnRKU0b/f/9//3//f/9//3//f/9//3//f/9//3//f/9//3/WWjln/3//f/9//3//f/9/nGuMKf97/3f/e/97/3v/dzpfOWP/f/9/3nv/f713/3//f/9//3//f/9//3//f/9//3//f/9//3//f/9//3//f/9//3//f/9//3//f/9//38AAP9//3//f/9//3//f/9//3//f/9//3//f/9//3//f/9//3//f/9//3//f/9//3v/f/9/+VqvLfA1+VZ9Z5ZOji3XWp1z/3//f997/3//f/9//3//f/9//3//f/9//3//f/9//3//e/9//3v/f997/3v/f/9//3//f/9//3//f/9//3//f/9//3//f/9//3//f/9//3//f/9//3//f/9//3//f/9//3//f/9//3//f/9//3//f/9//3//f/9//3//f/9//3//f/9//3//f/9//3//f/9//3//f/9//3//f/9//3//f/9//3//f/9//3//f/9//3//f/9//3//f/9//3/ee7VW33v/f953/3/ee/9//3//f/9//3//f957GF9TSv97O2P5Wr9z/3//f/97/3//f5xvET7/f55v/3//e9A133f/e997/3//e/9//3v/f55vVEb/f/97/3v/f/hWfGv/f/9733f/f5xvET7/f1NG/3v/f75z/3//f88xvnPfe/9//3//f/9//3//f/9//3//f/9//3//f/9//3//f/deGF//f953/3v/e/97/3v3Wpxv33f/e/9//3v/d/97W2P4Wv9//3//e/9//3//f/9//3//f/9//3//f/9//3//f/9//3//f/9//3//f/9//3//f/9//3//f/9//3//fwAA/3//f/9//3//f/9//3//f/9//3//f/9//3//f/9//3//f/5//3/ee/9//3//e/97GlvQNXxr/3++c997/3++d3xrbCk7Y/9//3v/f997/3//f/9//3/9e/9//3/+e/9//3v/d/93fWsSOtA18DnPMRpf/3v/f51z/3//f997/3//f/9//3v/f/9//3v/e/97/3//f/97/3f/f/9//3//f/9//3//f/9//3//f/9//3//f/9//3//f/9//3/+f/9//3v/d/97/3//f/9//3vfd/9//3f/f/97/3/+e/9//Xv/f/9//3//f/9//3//f/9//3//f/9//3//f/9//3//f/9/MkL/f997/3//f957/3//f/9//3//f/97lE7XUt93/3//ezI+/3//d/97/3//e/9/dErfd993/3v/f/9/vncQQv9//3//e997/3//f997Gl/yPf9//3//e/97/3/xOf9//3v/e/97EULfd/9//3v/e/97/3//f51vlU7/f/9//3//f/9//3//f/9//3//f/9//3//f/9//3//f/9/GWP4Wv9//3//f953/385Y3NK/3//f/9//3//f/97/3+da9dW/3//f/9//3//f/9//3//f/9//3//f/9//3//f/9//3//f/9//3//f/9//3//f/9//3//f/9//3//f/9/AAD/f/9//3//f/9//3//f/9//3//f/9//3//f/9//3//f/9/3X//f/9/fG//f/93Gl/QMf93/3/fd/9//3/ee/9/nW//f5ZONEL/e/97/3v/f/9//3/+f/5//n//f917/3//e79r8TW3Tv9733Pfc/9/Gl9MKbdW/3+/e/9//3/fe/97/3//e/97GVt1Rq8tbSUyPnxn/3v/f/97/3//f/9//3//f/9/33vee/9//3//f/9//3//f/9//3//f/57/3//e/973nO2Uo0tbCltKY4t0DEbW99z/3f/e/9//n//f/9//3//f/9//3//f/9//3//f/9//3//f/9//3//f/9//3sRPv9//3v/e/9/3nv/f/9//3//e/97W2f3Vv9733P/e/97dUq+b993/3v/e/97/3t0Rt93/3v/e/9//3//exhjOWP/f/9//3//f713/3/fe7E1v3ffd/97/3v/e9E133f/f/9/91oZY997/3v/e/9//3v/f/9/OmP5Wv9/33f/f/9//3//f/9//3//f/9//3//f/9//3//f/9//385Yzpfv2//e/97/3f/e841/3//e/9//3v/f/9//3//f55vt1L/f/97/3//f/9//3//f/9//3//f/9//3//f/9//3//f/9//3//f/9//3//f/9//3//f/9//3//f/9//38AAP9//3//f/9//3//f/9//3//f/9//3//f/9//3//f/9//3//f/9//3//f993/3syPhlb/3v/f953/3/ee/9//3//f3xr/3s8Y/E5/3v/f993/3/+e/9//n//f/9//3//f/978TV9Z/97/3f/d/9//3f/f/97U0bYWv9/33v/f/9//nv/f/973nM7Y55r33f/e/97Ol/wOWwpdE6ec/9/33//f957/3//f/9//3//f997/3//f/9//3//f/9//3//e/9zU0IQOntr/3/fd75z/3//e1xj8TXfc/9//3t6a/9//3//f/9//3//f/9//3//f/9//3//f/9//3//f/9//3//f/A1/3v/f/9//3//f/9//3//f71znG+UTv97/3v/e/9//3s6Y/ha/3v/e/9//3v/d1NG/3v/f/9//3//f/9//3syPv9//3v/f/97/3v/f59zFELfd/9//3f/d/9/Ezqeb/97/3vPMf9//3v/e/9733P/e993v3NcZztf/3f/f/9//3//f/9//3//f/9//3//f/9//3//f/9//3//fzljGVv/e79v/3vfc3NK3XP/e/9//3//f/9//3//f/9/nW+3Uv9//3//f/9//3//f/9//3//f/9//3//f/9//3//f/9//3//f/9//3//f/9//3//f/9//3//f/9//3//fwAA/3//f/9//3//f/9//3//f/9//3//f/9//3//f/9//3/df/9/3nv/f/9//3/XUtdS/3v/e75z/3//f957/3//f953/3//e/97+Vq4Vt93/3//f/9//3//f/5//3//f/9/GVvXUv97/3u+b/9/33P/e/9//3//f881nnO+d/9//3//f/9//3u+c/hW33P/d/97/3f/f/97/3udb9da8T3POb53e2//f/9//3++d753dEo7Z/97/3//f997/3v/f993zzE6X/97/3ved/9//3/fe/97/3v/exE6nWved/9/nHP/f/9//3//f/9//3//f/9//3//f/9//3//f/9//3//f/97zzXfd/9//3v/f/9//3//f71333sQPv973nP/e/97/3v/f75zU0b/e/9//3v/d75zdEb/e/9//3//f/9//3//e5ZKXWP/e/93/3//e/9733eQLf93/3f/d/973280Pv9z33P/e68tv2/fc/93/3uda1RCdUZcY/lWXWP/d993/3//f/9//3//f/9//3//f/9//3//f/9//3//f/9/WmeWTv97/3vfc/hWGF//e/9//3//f/97/3//f/9//3+ec7dS/3//e/9//3//f/9//3//f/9//3//f/9//3//f/9//3//f/9//3//f/9//3//f/9//3//f/9//3//f/9/AAD/f/9//3//f/9//3//f/9//3//f/9//3//f/9//3//f/9//3//f/9//3v/f64x/3v/e/93/3//f/9//3//f/9//3//f993/3//fzNCvnP/f/9//3v/f/9//3//e/9/33sRPv9/3nO+c/9//3v/f/9//3vfd/97vnPQOf9/33f/f/57/3//f/97Gl//f/9//3v/f/9//3v/e/9/33ued7531lZzSpxz3nf/f/9//390Sjpj33f/f/9//3v/e/9/Gl8aX51r/3//f/9//n//f/9//3f/d/93nWtTQv9/33v/f/9//3//f/9//3//f/9//3//f/9//3//f/9//3//f/9//3/wNd93/3//f/9//3//f/9//38yRr1z/3v/f/9//3v/f/97/3/wOf9//3v/f/93v3NTQv9//3//f/97/3//f/9/33OXSv97/3v/e/9/33ffd/Q5l0r/e/93/3P/czU+33P/e55rdUZ9ZxE2/3u/a99z/3f/d59r+VYSOpdK33f/f/9//3//f/9//3//f/9//3//f/9//3//f/9//398axpbfmf/e/93M0L/e/97/3//f/9//3//f/9//3//f55zt1b/f/97/3//f/9//3//f/9//3//f/9//3//f/9//3//f/9//3//f/9//3//f/9//3//f/9//3//f/9//38AAP9//3//f/9//3//f/9//3//f/9//3//f/9//3//f/9//3/ee/9//3/fe7ZS11b/f993/3v/f/97/3//f957/3//f/97/3++c/9/33fPNf9//3v/f/9//3/ee/9//398b1NG/3v/f/9/33ffd/9/33f/f/9//3v/dzJCW2f/f/9//3//f/97vneVUv9//3v/f5xv/3//f/9//3//f/9//3//f5tv/3//f/9//3/fe1NGXGf/e/97/3//e/9/33cyQt93/3//f/9/3n/+f/9//3//f/97/3ffczI+/3vfd/9//3//f/9//3//f/9//3//f/9//3//f/9//3//f/9//3//exI+v3P/f/97/3//f/9//39aZ1NK/3/ed/9//3//f/97/3//fxE6/3v/e/97/3udb1JC/3f/f/97/3//f/9//3f/e9Ex/3v/e/93/3v/e15nNT40Pn1n/3f/d/930jHfc/9z/3uvLb9vXGOWSv97/3v/d/97/3dcY/pW/3f/d/9//3//f/9//3//f/9//3//f/9//3//f/9//3//f71zVEL/e79v2FK/b99333f/f/9//3//f/9//3//f/9/nnO3Uv9//3v/f/9//3//f/9//3//f/9//3//f/9//3//f/9//3//f/9//3//f/9//3//f/9//3//f/9//3//fwAA/3//f/9//3//f/9//3//f/9//3//f/9//3//f/9//3//f/9//3//f/97zzX/f993/3/fd/9//3//e/9//3//f957/3//f/9/33v/f1NGnW//f/97/3//f/9//3//f9dW3nfed/9/3nf/f/9/33v/f/9/nW//f/97t1I7Y/9733f/f/5//3//f9dW/3//f/97/3//f/9/3Xv/f/9//3//f/9//nv/f/9//3v/f/97lU5ca/97/3//f/9//3/fd68x/3//f/9//3//f/5//3/9e/573nP/f/93fWcZX/9//3//f/9//3//f/9//3//f/9//3//f/9//3//f/9//3//f/9/VEbfd/97/3//e/9//3v/fzFC33v/f/9//3//f/9//3//f/9/MkL/d/93/3//e993UkL/e/97/3//f/9//3//d/93NEKfa/9//3f/e/9//38MHf97ry3/d/97XWM0Pv93/3v/fxI+vm//e1NC/3ffd/97/3+/b993t07/d/9//3//f/9//3//f/9//3//f/9//3//f/9//3//f/9/3ndUQv93/3N1Rv9//3f/f/97/3//f/9//3//f/9//3+ec7dW/3//f/9//3//f/9//3//f/9//3//f/9//3//f/9//3//f/9//3//f/9//3//f/9//3//f/9//3//f/9/AAD/f/9//3//f/9//3//f/9//3//f/9//3//f/9//3//f/9//3//f/9/GF/4Wv97/3++c/9//3v/f/9//3//f/5//3//f/973nf/f79333c6Y/97/3/ee/9//3//f997M0b/e/9//3//e/9/3nv/f/9//3//f95333P/exE6/3f/f/9//3//f997dEr/f997/3//f/9/3nv/f/9//3/ff/9//3//f/9//3/ed/9/33e2Uvle/3v/e/9/33f/f9930DW/d/9//3//f/5//n/+f/9//3//f/93/3e+b3VK33f/f/9//3//f/9//3//f/9//3//f/9//3//f/9//3//f/9//3+WTr9z/3v/e/9//3v/e1trtlb/f997/3//f/97/3//f/9/33d0Sr9z/3v/e/97/3t0St93/3//f/9//3//f/9//3f6Wjxj/3//f953/3vfe7lS/3tcZw82jCXxNf97/3vfd/97/3/PNVtnOmP4Wv97/3v/e/97/390Sv97/3//f/9//3//f/9//3//f/9//3//f/9//3//f/9//3//exM6/3vZUjxf33f/f/97/3//f/9//3//f/9//3//f55zt1L/f/97/3//f/9//3//f/9//3//f/9//3//f/9//3//f/9//3//f/9//3//f/9//3//f/9//3//f/9//38AAP9//3//f/9//3//f/9//3//f/9//3//f/9//3//f/9//3/ed/9//3vPNf97/3//d/9//3//f/9//3//f/9//3//f/9//3v/f/9//3//e64x/3//e/9//3v/f/9//3/ROf9//3//f/57/3//f/9//3//f/97/3//e/9/zzH/e/93/3//f/9//39TSv9//3//f/9//3//f/9//3//f/9//3//f/9//3//f/97/3//e9ha+Vr/f/97/3//f/9/33fQNf9733v/f/9//3/+f/5//n/+e/9//3v/e99zEj7/f/9//3//f/9//3//f/9//3//f/9//3//f/9//3//f/9//3//f9dW/3v/d/9//3v/e/9/Ukb/f/9//3v/f/9//3//f/9//3//f9dWnWv/f/9//3v/fzpjGF+9c/9//3//f/9//3/ed55zuFb/f/9//3//f/9//3//f/97/nv+d/97/3v/f/9/vnf/f993MkZzSs85/3//f/9/fG86Z1tr33v/f/9//3//f/9//3//f/9//3//f/9//3//f/9//3//f/9/VEJ+Z3VG/3vfd/93/3//e/9//3//f/9//3//f/9/fW/YVv97/3//f/9//3//f/9//3//f/9//3//f/9//3//f/9//3//f/9//3//f/9//3//f/9//3//f/9//3//fwAA/3//f/9//3//f/9//3//f/9//3//f/9//3//f/9//3//f/97/3s6Y5VO/3v/e/97/3v/f/9//3//f/9//3//f/5//3/+e/9/33v/f993MkLfd/97/3v/f/9//3//f/I9/3v/f/9//3//f/9//3//f/9//3//f/9//3vxNf97/3v/e/9//3//fxE+/3vfe/9//3//f/9//3//f/9//3//f/9//3//f/9/33v/f/97O2O2Uv9//3v/f/97/3ueb/E5/3v/f/9//3/ef/5/3Hv+f/9//3v/d/9733NUQt9733v/f/9//3//f/9//3//f/9//3//f/9//3//f/9//3//f/97Ol++b/97/3v/d/9/W2eVTv97/3v/e/9//3//f/9//3//f/97+FpbZ/9//3v/f/97fGs6Z953/3//f/5//3/9e/9/nnMzRv9//3/+f/9/v3vff/9//3//f/9//3v/e/9//3/ff/9//3+9d513nXf/f/9//3+9d3tvvXf/f/9//3//f/9//3//f/9//3//f/9//3//f/9//3//f/9//3/QNfpWO1//f/9//3v/f/9//3//f/9//3//f/9//399b9hW/3v/f/9//3//f/9//3//f/9//3//f/9//3//f/9//3//f/9//3//f/9//3//f/9//3//f/9//3//f/9/AAD/f/9//3//f/9//3//f/9//3//f/9//3//f/9//3//f/9//3//e1NGvW//e/9//3//f/9//3//f/9//3//f/9//n//f/9//3//f997/38YX3xr/3//e/9//3//e/9/8Tn/f/97/3//f/9//n//f/9//3//f/9//3//fzM+33P/e/9//3//f/9/8D3fe/9//3//f/9//3//f/9//3//f/9//3//e/9//3//f/9//3+eb1RK/3//f/97/3//f/97tlIaX993/3//f/5//3//f/9//3//e/9//3tcZ5ZS/3//f/9//3//f/9//3//f/9//3//f/9//3//f/9//3//f/9//3+db1xn/3//f99z/390Sr5z/3//f/9//3//f/9//3//f/9//38ZXztj/3//f/9//3/ed953/3v/f/9//3//f917/3++d1RK/3/+f/1//n//f/9//3//f/5//nv/f/9//3//f/9//3/ef/9/3n/+f/9//3//f/5//n//f/9//3//f/9//3//f/9//3//f/9//3//f/9//3//f/9//3//f/laO2P/f/9//3/fe/9//3//f/9//3//f/9//3//f1xr+V7/e/9//3//f/5//3//f/9//3//f/9//3//f/9//3//f/9//3//f/9//3//f/9//3//f/9//3//f/9//38AAP9//3//f/9//3//f/9//3//f/9//3//f/9//3//f/9//3v/f75vET7/f/97/3//f/9//3//f/9//3//f/9//3/+e/9//nv/f/9//3//f9531lb/f/97/3//e/97/3vxOf9//3//e/9//3//f/9//3//f/9//3//f/9/dUZ+Z/97/3//f/9//38SQv97/3//f/9//3//f/9//3//f/9//3//f/9//3//f/9//3//f/97EkL/f/9//3v/f/9//3++c/A1v2/fd5xv3nv/f5xz/3//e/9/v2//e7ZOvnO+d/9//3//f/9//3//f/9//3//f/9//3//f/9//3//f/9//3//e/97t1L/f/97/3vfc3RG/3//f/9//3//f/9//3/+f/9//3//eztn+Fr/f/9//3//f/9//3//f/9//3//f/9//n/de99/v3v/f/9//n//f99//3//f/9//n//f/9//3//f/9//3//f95//3/ef/9//3//f/9//3//f/9//3//f/9//3//f/9//3//f/9//3//f/9//3//f/9//3//f/9//3/fd/9/33f/f/9//3//f/9//3//f/9//3//f/9/W2caX/9//3//f/9//3//f/9//3//f/9//3//f/9//3//f/9//3//f/9//3//f/9//3//f/9//3//f/9//3//fwAA/3//f/9//3//f/9//3//f/9//3//f/9//3//f/9//3//f/97fGd0Sv9//3v/f/97/3//f/9//3//f/9//3//f/9//3//f/9//3//f/9//38yQv9//3//f/97/3v/fxI+/3v/f/9//3//f/9//3//f/9//3//f/9//391Sp9v/3f/f/5//3//f7dW33f/f/9//3//f/9//3//f/9//3//f/9//3//f/9//3//f/9//38yRt97/3//e/9//3v/f/97dEaWSv97/3//f997/3//e/97/3v/e99zlUr/e953/3//f/9//3//f/9//3//f/9//3//f/9//3//f/9//3//f/97/39URv97/3v/exlbGVv/f993/3//f/9//3//f/9//3//f/9/fGvXVv9//3//e/9//3//f/9//3//f/9//3//f957/3//f997/3/+f/9//3//f/9//3/+e/53/3v/e/9//3//f997/3++e/9//3//f/9//3//f/9//3//f/9//3//f/9//3//f/9//3//f/9//3//f/9//3//f/9//3//f/97/3//e/9//3//f957/3//f/9//3//f/9//38aXztn/3//f/97/3//f/9//3//f/9//3//f/9//3//f/9//3//f/9//3//f/9//3//f/9//3//f/9//3//f/9/AAD/f/9//3//f/9//3//f/9//3//f/9//3//f/9//3//f/97/3v4Whlf33f/f/9//3//f/9//3//f/9//3//f/9//3//f/9//3//f/9/33v/e841/3v/e/9//3v/f/97l05cZ/9//3v/f/9//3//f/9//3//f/9//3//f1RG33P/e/9//3//f/9/W2eeb/9//3//e/9//3//f/9//3//f/9//3//f/9//3//f/9//3//fzNGnXP/f/9//3//e/9//3/fb1M++Fbfd9hWGV//f993/3f/e99z+VaWTt93/3//f/9//3//f/9//3//f/9//3//f/9//3//f/9//3//f/9//3v/fxE6/3f/d/97dEbfc/9733f/f/9//n//f/5//3//f/9//3++d3RO/3//f/9//3v/f/9//3/+f/9//3//f913/3//e/9/vnf/f7x3/3//f/9//3//f/97/3//e/9//3//f/9//3//f753/3/fe/9//3//f/9//3//f/9//3//f/9//3//f/9//3//f/9//3//f/9//3//f/9//3//f753/3/ee/9//3/+f/9//3/+f/9//3//f/97/3//exlbO2P/f/97/3//f/9//3//f/9//3//f/9//3//f/9//3//f/9//3//f/9//3//f/9//3//f/9//3//f/9//38AAP9//3//f/9//3//f/9//3//f/9//3//f/9//3//f/9//3//e7ZSfGf/e/9//3//f/9//3//f/9//3//f/9//3//f/9//3//f/9//3//f/97ED7ed/97/3//f/9//3tcY7dS/3v/f/9//3/ff/9//3//f/9//3//f/9/0DX/f/9//3//f/9//3/fd/la/3//e/9//3//f/9//3//f/9//3//f/9//3//f/9//3//f/9/GWN8b997/3//f/97/3//f/97/3NTQvE50DUzQjNCXme/bzxf2VJUQn1r/3//f913/3//f/9//3//f/9//3//f/9//3//f/9//3//f/9//3//f/97ET7fd/97nmu2Tv97/3//e/9//3//f/9//n//f/9//3v/f997dEr/e/9//3//f/9//3//f/9//3//f/9//3//d/9//3v/f/9//3//f31rXWueb99z/3v/d99znmvfd75z33u+c/97/3//f/97/3//f/9//3//f/9//3//f/9//3//f/9//3//f/9//3//f/9//3//f/9//3//f/9//3//f/9//3//f917/3//f/9//3//f/9//3//e/97+FZ9Z/9//3//f/9//3//f/9//3//f/9//3//f/9//3//f/9//3//f/9//3//f/9//3//f/9//3//f/9//3//fwAA/3//f/9//3//f/9//3//f/9//3//f/9//3//f/9//3//d/9/dEada/9//3++d/9//3//f/9//3//f/9//3//f/9//3//f/9//3v/f/9//39SRt53/3v/f/9//3++c79zEj7/f/9//3//f99//3//f/9//3//f/9/vndMKf97/3/fe/9//3v/e/9/lk7/f/97/3v/f/9//3//f/9//3//f99//3//f/9//3//f/9//3//f/973nv/f/9//3//f/9//3f/e99z/3+VTt93XGfZVnZKXGO/b/93/3//f7x3/3//f/9//3//f/9//3//f/9//3//f/9//3//f/9//3//f/9//3fxOd93/3c7Y9hW/3v/f/97/3/ee/5//3/df/9//3//f/9//3tTRv97/3//f/9//3//f/9//3//f/5//3//f9dWv3P/e/973nf/f/9333c7YxI+jS1rJa0tri3QMRE+zznwOa81MkL/e753/3//e/9733v/f/9//3//f/9//3//f/9//3//f/9//3//f/9//3//f/9//3//f/9//3//f/9//3/+f/9//3/+f/5//n//f/9//3//e/9//3fYVlxn/3//f/9//3//f/5//3//f/9//3//f/9//3//f/9//3//f/9//3//f/9//3//f/9//3//f/9//3//f/9/AAD/f/9//3//f/9//3//f/9//3//f/9//3//f/9//3//f/9//3e2Tr5v/3//f/9//3//f/9//3//f/9//3//f/9//3//f/9//3//f/9//3//e5VOnGv/f/9//3//f/9//3sxQt57/3/ed/9//3//f/9//3//f/9//3//f/9//3//f/9//3//f/9//38SPv9//3//f/9//3//f/9//3//f/9//3//f/9//3//f/9//3//f/9//3//f/9//3//f/9//3//f/9//3//f/9//3//f/9//3//f/9//3//f/9//3//f/9//3//f/9//3//f/9//3//f/9//3//f/9//3//f/9//3v/f5VKnWv/fxE+/3v/e/9//3//f/9//3//f/9//3//f/9//3/fd3RK/3v/e/9//3//f/9//3//f/9//3//f/9/v3d1Sv9//3v/f/9//3v/f/9//3//f/9//3//f/9//3v/f51z33v/f885/3/ee/9//3//f/9//3//f/9//3//f/9//3//f/9//3//f/9//3//f/9//3//f/9//3//f/9//3//f/9//3//f/9//3//f/9//3/ed/9//3v/e5dOv3f/e/9//3//f/9//3//f/9//3//f/9//3//f/9//3//f/9//3//f/9//3//f/9//3//f/9//3//f/9//38AAP9//3//f/9//3//f/9//3//f/9//3//f/9//3//f/9//3v/d3VK33f/d/97/3//f/9//3//f/9//3//f/9//3//f/9//3//f/9//3//e/97tk6db/9//3//f/9//3//fxhj/3//f957/3//f957/3//f/9//3//f/9//3//f/9//3//f/9//3/fezNG/3v/f/9//3//f/9//3//f/9//3//f/9//3//f/9//3//f/9//3//f/9//3//f/9//3//f/9//3//f/9//3//f/9//3//f/9//3//f/9//3//f/9//3//f/9//3//f/9//3//f/9//3//f/9//3//f/9//3//e/9/+Vq+b3xrdEr/f/9//3//f/9//3//f/9//n//f/9//3//f/93dEb/d/93/3//f/9//3//f/9//3//f/9//3v/e3RKfW++c/9/33f/f/9//3//f/9//3//f/9//3//f713/3//f713vXeUUv9//3//f/9//3//f/9//3//f/9//3//f/9//3//f/9//3//f/9//3//f/9//3//f/9//3//f/9//3//f/9//3//f/9//3//f/97/3v/f/97VUa+d/9//3//f/9//3//f/9//3//f/9//3//f/9//3//f/9//3//f/9//3//f/9//3//f/9//3//f/9//3//fwAA/3//f/9//3//f/9//3//f/9//3//f/9//3//f/9//3//f/97dUr/e/97/3v/f/9//3//f/9//3//f/9//3//f/9//3//f/9//3//e/9//3v4Wr5v/3//f/9//3//f/9//3//f/9//3//f/9//3//f/9//3//f/9//3//f/9//3//f/9//3//f997dUr/e/97/3//f/9//3//f/9//3//f/9//3//f/9//3//f/9//3/ee957/3//f/9//3//f/9//3//f/9//3//f/9//3//f/9//3//f/9//3//f/9//3//f/9//3//f/9//3//f/9//3//f/9//3//f/9//3//f/9//3u+b1xntlL5Wv9//3//f/9//3//f/9//3//f/9//3//f/9//3eWTt9z/3v/f/9//3//f/9//3//f/9//3//f997fGuVTv9//3v/f/9//3//f/9//3//f/9//3//f/9//3//f/9//3//f7VW/3//f/9//3//f/9//3//f/9//3//f/9//3//f/9//3//f/9//3//f/9//3//f/9//3//f/9//3//f/9//3//f/9//3//f/9//3//f/97/3sSOv9//3//f/9//3//f/9//3//f/9//3//f/9//3//f/9//3//f/9//3//f/9//3//f/9//3//f/9//3//f/9/AAD/f/9//3//f/9//3//f/9//3//f/9//3//f/9//3//f/9//39TQv97/3v/e/9//3//f/9//3//f/9//3//f/9//3//f/9//3//f/9//3v/e/lavnP/e/9//3//f/9//3//f/9//3//f/9//3//f/9//3//f/9//3//f/9//3//f/9//nv/f/9/v3fYWr9z/3//f/9//3//f/9//3//f/9//3//f/9//3//f/9//3//f/9//3//f/9/3nv/f/9//3//f/9//3//f/9//3//f/9//3//f/9//3//f/9//3//f/9//3//f/9//3//f/9//3//f/9//3//f/9//3//f/9//3v/e993lU4yQp1v/3//f/9//3//f/9//3//f/9//3//f/9//3//e7ZOv3P/e/9//3//f/9//3//f/9//3//f/9//3//f3VOnW/fe/9//3//f/9//3//f/9//3//f/9/3nv/f713/3//f/9/vXf/f/9//3//f/9//3//f/9//3//f/9//3//f/9//3//f/9//3//f/9//3//f/9//3//f/9//3//f/9//3//f/9//3//f/9/3Xf/f/97/3v/d/E5/3//f/9//3//f/9//3//f/9//3//f/9//3//f/9//3//f/9//3//f/9//3//f/9//3//f/9//3//f/9//38AAP9//3//f/9//3//f/9//3//f/9//3//f/9//3//f/9//3//e3RG33f/e/97/3//e/9//3//f/9//3//f/9//3//f/9//3//f/9//3//f/97GV++b/9//3//f/9//3//f/9//3//f/9//3//f/9//3//f/9//3//f/9//3//f/9//3/ee/9//3//eztnnm//f/9//3//f/9//3//f/9//3//f/9//3//f/9//3//f/9/MUbWWpxz/3//f/9//3//f/9//3//f/9//3//f/9//3//f/9//3//f/9//3//f/9//3//f/9//3//f/9//3//f/9//3//f/9//3//f/9//3//f/97/3/wObZS33v/f/97/3//f/9//3//f/9//3//f/9//3//f/9711ada/97/3//f/9//3//f/9//3//f/9//3//f997fG91Tv9//3//f/9//3//f/9//3//f/9//3//f957/3//f/9//3//f/9//3//f/9//3//f/9//3//f/9//3//f/9//3//f/9//3//f/9//3//f/9//3//f/9//3//f/9//3//f/9//3//f/9//3/+e/9//3v/e993Mz7/f/9//3//f/9//3//f/9//3//f/9//3//f/9//3//f/9//3//f/9//3//f/9//3//f/9//3//f/9//3//fwAA/3//f/9//3//f/9//3//f/9//3//f/9//3//f/9//3//e/9/11bed997/3//f/9//3//f/9//3//f/9//3//f/9//3//f/9//3//f/97/3v4Wp5v/3v/f/9//3//f/9//3//f/9//3/ee/9//3//f/9//3//f/9//3//f/9//3//f/9//3//f997nnMaX/9//3//f/9//3//f/9//3//f/9//3//f/9//3//f/9//3+9d/9//3//f/9//3//f/9//3//f/9//3//f/9//3//f/9//3//f/9//3//f/9//3//f/9//3//f/9//3//f/9//3//f/9//3//f/9//3//f/9//3v/e1NGOmP/f/9//3//f/9//3//f/9//3//f/9//n//f/9//3vXVnxn/3v/f/9//3//f/9//3//f/9//3/fe/9//3//f3RO/3/fe/9//3//f/9//3//f/9//3//f/9/3nv/f/9/vXf/f/9//3//f/9//3//f/9//3//f/9//3//f/9//3//f/9//3//f/9//3//f/9//3//f/9//3//f/9//3//f/9//3//f/9//3//f957/3//d/97fmu3Tv9//3//f/9//3//f/9//3//f/9//3//f/9//3//f/9//3//f/9//3//f/9//3//f/9//3//f/9//3//f/9/AAD/f/9//3//f/9//3//f/9//3//f/9//3//f/9//3//f/9//3++d/97/3//f/9//3//f/9//3//f/9//3//f/9//3//f/9//3//f/97/3//exlbnW//f/9//3//f/9//3//f/9//3//f/9//3//f/9//3//f/9//3//f/9//3//f/9//3//f/97/3/fd9dW/3v/f/9//3//f/9//3//f/9//3//f/9//3//f/9//3//f/9//3//f/9//3//f/9//3//f/9//3//f/9//3//f/9//3//f/9//3//f/9//3//f/9//3//f/9//3//f/9//3//f/9//3//f/9//3//f/9//3/fe/9/W2ffd/9//3//f/9//3//f/9//3//f/9//3//f/5//3//exlbW2P/f/9//3//f/9//3//f/9//3//f/9//3v/f/9/nXPed/9//3//f/9//3//f/9//3//f/9//3//f/9//3//f957/3/ee/9//3//f/9//3//f/9//3//f/9//3//f/9//3//f/9//3//f/9//3//f/9//3//f/9//3//f/9//3//f/9//3//f/9//3//f/97/3s8Y/pa/3//f/9//3//f/9//3//f/9//3//f/9//3//f/9//3//f/9//3//f/9//3//f/9//3//f/9//3//f/9//38AAP9//3//f/9//3//f/9//3//f/9//3//f/9//3//f/9//3v/f/9//3//f/9//3//f/9//3//f/9//3//f/9//3//f/9//3//f/9//3//e/97GVu+c/97/3//f/9//3//f/9//3//f/9//3//f957/3//f/9//3//f/9//3//f/9//3//f/9/33v/f/9/VEr/e/9//3//f/9//3//f/9//3//f/9//3//f/9//3//f/9//3//f/9//3//f/9//3//f/9//3//f/9//3//f/9//3//f/9//3//f/9//3//f/9//3//f/9//3//f/9//3//f/9//3//f/9//3//f/9//3//f993/3//f/97/3//f/9//3//f/9//3//f/9//3//f/9//3//f/9/+VpbY/97/3//f/9//3//f/9//3//f/9//3//f997/3//f/9/33v/f/9//3//f/9//3//f/9//3//f/9//3/ee/9//3//f/9//3//f/9//3//f/9//3//f/9//3//f/9//3//f/9//3//f/9//3//f/9//3//f/9//3//f/9//3//f/9//3//f/9//3//f/9//3v/e9lWPGPfe/9//3//f/9//3//f/9//3//f/9//3//f/9//3//f/9//3//f/9//3//f/9//3//f/9//3//f/9//3//fwAA/3//f/9//3//f/9//3//f/9//3//f/9//3//f/9//3//f/9//3//f/9//3//f/9//3//f/9//3//f/9//3//f/9//3//f/9//3//f/9//3vXUp1v/3//f/9//3//f/9//3//f/9//3//f/9//3//f/9//3//f/9//3//f/9//3//f/9//3//f/9//3+OLf9//3//f/9//3//f/9//3//f/9//3//f/9//3//f/9//3//f/9//3//f/9//3//f/9//3//f/9//3//f/9//3//f/9//3//f/9//3//f/9//3//f/9//3//f/9//3//f/9//3//f/9//3//f/9//3//f/9//3//f/9//3//f/9//3//f/9//3//f/9//3//f/9//3//f/9//3v4Vp5v/3f/f/9//3//f/9//3//f/9//3//f/9//3//f/9//3//f/9//3//f/9//3//f/9//3//f/9//3//f/9//3//f/9//3//f/9//3//f/9//3//f/9//3//f/9//3//f/9//3//f/9//3//f/9//3//f/9//3//f/9//3//f/9//3//f/9//3/dd/9/3Xf/f/97l06ea/9//3//f/9//3//f/9//3//f/9//3//f/9//3//f/9//3//f/9//3//f/9//3//f/9//3//f/9//3//f/9/AAD/f/9//3//f/9//3//f/9//3//f/9//3//f/9//3//f/9//3//f/9//3//f/9//3//f/9//3//f/9//3//f/9//3//f/9//3//f/9//3v/e5VKnW//e/9//3v/f/9//3//f/9//3//f/9//3//f/9//3//f/9//3//f/9//3//f/9//3//f/9//3v/f64x/3//f/9//3//f/9//3//f/9//3//f/9//3//f/9//3//f/9//3//f/9//3//f/9//3//f/9//3//f/9//3//f/9//3//f/9//3//f/9//3//f/9//3//f/9//3//f/9//3//f/9//3//f/9//3//f/9//3//f/9//3//f/9//3//f/9//3//f/9//3//f/9//3//f/9//3//f9dWnmvfd/9//3//f/9//3//f/9//3//f/9//3//f/9//3//f/9//3//f/9//3//f/9//3//f/9//3//f/9//3//f/9//3//f/9//3//f/9//3//f/9//3//f/9//3//f/9//3//f/9//3//f/9//3//f/9//3//f/9//3//f/9//3//f/9//3//f/5//3//f/93/3tVQv93/3//f/9//3//f/9//3//f/9//3//f/9//3//f/9//3//f/9//3//f/9//3//f/9//3//f/9//3//f/9//38AAP9//3//f/9//3//f/9//3//f/9//3//f/9//3//f/9//3//f/9//3//f/9//3//f/9//3//f/9//3//f/9//3//f/9//3//f/9//3v/f/97lUqdb/9//3//f/9//3//f/9//3//f/9//3//f/9//3//f/9//3//f/9//3//f/9//3//f/9//3//f/9/8Tnfe/9//3//f/9//3//f/9//3//f/9//3//f/9//3//f/9//3//f/9//3//f/9//3//f/9//3//f/9//3//f/9//3//f/9//3//f/9//3//f/9//3//f/9//3//f/9//3//f/9//3//f/9//3//f/9//3//f/9//3//f/9//3//f/9//3//f/9//3//f/9//3//f/9//3//f/97GVt9Z/97/3//f/9//3//f/9//3//f/9//3//f/9//3//f/9//3//f/9//3//f/9//3//f/9//3//f/9//3//f/9//3//f/9//3//f/9//3//f/9//3//f/9//3//f/9//3//f/9//3//f/9//3//f/9//3//f/9//3//f/9//3//f/9//3//f/9//nv/f/9//3f/ezQ+/3v/f/9//3//f/9//3//f/9//3//f/9//3//f/9//3//f/9//3//f/9//3//f/9//3//f/9//3//f/9//3//fwAA/3//f/9//3//f/9//3//f/9//3//f/9//3//f/9//3//f/9//3//f/9//3//f/9//3//f/9//3//f/9//3//f/9//3//f/9//3//f/97/3tTRt93/3v/f/9//3/+f/9//3//f/9//3//f/9//3//f/9//3//f/9//3//f/9//3//f/9//3//f/97/38zQt93/3//f/9//3//f/9//3//f/9//3//f/9//3//f/9//3//f/9//3//f/9//3//f/9//3//f/9//3//f/9//3//f/9//3//f/9//3//f/9//3//f/9//3//f/9//3//f/9//3//f/9//3//f/9//3//f/9//3//f/9//3//f/9//3//f/9//3//f/9//3//f/9//3//f/97/3v5Wlxn/3f/f/9//3//f/9//3//f/9//3//f/9//3//f/9//3//f/9//3//f/9//3//f/9//3//f/9//3//f/9//3//f/9//3//f/9//3//f/9//3//f/9//3//f/9//3//f/9//3//f/9//3//f/9//3//f/9//3//f/9//3//f/9//3//f/9//3/+f957/3//e/97Ez7/e/9//3//f/9//3//f/9//3//f/9//3//f/9//3//f/9//3//f/9//3//f/9//3//f/9//3//f/9//3//f/9/AAD/f/9//3//f/9//3//f/9//3//f/9//3//f/9//3//f/9//3//f/9//3//f/9//3//f/9//3//f/9//3//f/9//3//f/9//3//f/9//3//e1NC/3f/f/9//3//f/9//3//f/9//3//f/9//3//f/9//3//f/9//3//f/9//3//f/9//3//f/9//3//e5ZSvnP/f/9//3//f/9//3//f/9//3//f/9//3//f/9//3//f/9//3//f/9//3//f/9//3//f/9//3//f/9//3//f/9//3//f/9//3//f/9//3//f/9//3//f/9//3//f/9//3//f/9//3//f/9//3//f/9//3//f/9//3//f/9//3//f/9//3//f/9//3//f/9//3//f/9//3//ezpfOl//e/9//3//f/9//3//f/9//3//f/9//3//f/9//3//f/9//3//f/9//3//f/9//3//f/9//3//f/9//3//f/9//3//f/9//3//f/9//3//f/9//3//f/9//3//f/9//3//f/9//3//f/9//3//f/9//3//f/9//3//f/9//3//f/9//3//f/9//3//e/9/fGeXSv97/3//f/9//3//f/9//3//f/9//3//f/9//3//f/9//3//f/9//3//f/9//3//f/9//3//f/9//3//f/9//38AAP9//3//f/9//3//f/9//3//f/9//3//f/9//3//f/9//3//f/9//3//f/9//3//f/9//3//f/9//3//f/9//3//f/9//3//f/9//3//e/978DX/e/97/3//f/9//3//f/9//3//f/9//3//f/9//3//f/9//3//f/9//3//f/9//3//f/9//3//e/9/+Vqec/9//3//f/9//3//f/9//3//f/9//3//f/9//3//f/9//3//f/9//3//f/9//3//f/9//3//f/9//3//f/9//3//f/9//3//f/9//3//f/9//3//f/9//3//f/9//3//f/9//3//f/9//3//f/9//3//f/9//3//f/9//3//f/9//3//f/9//3//f/9//3//f/5//3//e/97GV8aW/97/3//f/9//3//f/9//3//f/9//3//f/9//3//f/9//3//f/9//3//f/9//3//f/9//3//f/9//3//f/9//3//f/9//3//f/9//3//f/9//3//f/9//3//f/9//3//f/9//3//f/9//3//f/9//3//f/9//3//f/9//3//f/9//3//f957/3//f/97/3u2TvlW/3//f/9//3//f/9//3//f/9//3//f/9//3//f/9//3//f/9//3//f/9//3//f/9//3//f/9//3//f/9//3//fwAA/3//f/9//3//f/9//3//f/9//3//f/9//3//f/9//3//f/9//3//f/9//3//f/9//3//f/9//3//f/9//3//f/9//3//f/9//3//e/9//3vwNf97/3//f/9//3//f/9//3//f/9//3//f/9//3//f/9//3//f/9//3//f/9//3//f/9//3//f/9//3tcZ51v/3//f/9//3//f/9//3//f/9//3//f/9//3//f/9//3//f/9//3//f/9//3//f/9//3//f/9//3//f/9//3//f/9//3//f/9//3//f/9//3//f/9//3//f/9//3//f/9//3//f/9//3//f/9//3//f/9//3//f/9//3//f/9//3//f/9//3//f/9//3//f/9//3//f/9//3s7Y/lW/3//f/9//3//f/9//3//f/9//3//f/9//3//f/9//3//f/9//3//f/9//3//f/9//3//f/9//3//f/9//3//f/9//3//f/9//3//f/9//3//f/9//3//f/9//3//f/9//3//f/9//3//f/9//3//f/9//3//f/9//3//f/9//3//f/9//n//f/9//3v/e1RCfmv/e/9//3//f/9//3//f/9//3//f/9//3//f/9//3//f/9//3//f/9//3//f/9//3//f/9//3//f/9//3//f/9/AAD/f/9//3//f/9//3//f/9//3//f/9//3//f/9//3//f/9//3//f/9//3//f/9//3//f/9//3//f/9//3//f/9//3//f/9//3//f/9//3v/e9A1/3//e/9//3//f/9//3//f/9//3//f/9//3//f/9//3//f/9//3//f/9//3//f/9//3//f/9//3//f1xrnW//f/9//3//f/9//3//f/9//3//f/9//3//f/9//3//f/9//3//f/9//3//f/9//3//f/9//3//f/9//3//f/9//3//f/9//3//f/9//3//f/9//3//f/9//3//f/9//3//f/9//3//f/9//3//f/9//3//f/9//3//f/9//3//f/9//3//f/9//3//f/9//3//f/9//3v/ezpf+Vb/e/9//3//f/9//3//f/9//3//f/9//3//f/9//3//f/9//3//f/9//3//f/9//3//f/9//3//f/9//3//f/9//3//f/9//3//f/9//3//f/9//3//f/9//3//f/9//3//f/9//3//f/9//3//f/9//3//f/9//3//f/9//3//f/9//3//f/9/3Xv/f/9/tk7/d/97/3//f/9//3//f/9//3//f/9//3//f/9//3//f/9//3//f/9//3//f/9//3//f/9//3//f/9//3//f/9//38AAP9//3//f/9//3//f/9//3//f/9//3//f/9//3//f/9//3//f/9//3//f/9//3//f/9//3//f/9//3//f/9//3//f/5//3//e/9//3v/f/932FL/e/9//3//f/9//3//f/9//3//f/9//3//f/9//3//f/9//3//f/9//3//f/9//3//f/9//3/fe/9//3/XWv9//3//f/9//3//f/9//3//f/9//3//f/9//3//f/9//3//f/9//3//f/9//3//f/9//3//f/9//3//f/9//3//f/9//3//f/9//3//f/9//3//f/9//3//f/9//3//f/9//3//f/9//3//f/9//3//f/9//3//f/9//3//f/9//3//f/9//3//f/9//3//f/9//3//f993nm/YUv97/3v/f/9//3//f/9//3//f/9//3//f/9//3//f/9//3//f/9//3//f/9//3//f/9//3//f/9//3//f/9//3//f/9//3//f/9//3//f/9//3//f/9//3//f/9//3//f/9//3//f/9//3//f/9//3//f/9//3//f/9//3//f/9//3//f/9//3//f/9//3//f/9//3//f/9//3//f/9//3//f/9//3//f/9//3//f/9//3//f/9//3//f/9//3//f/9//3//f/9//3//f/9//3//fwAA/3//f/9//3//f/9//3//f/9//3//f/9//3//f/9//3//f/9//3//f/9//3//f/9//3//f/9//3//f/9//3//f/9//n//f/9//3v/e/97v2/5Vv9//3//f/9//3//f/9//3//f/9//3//f/9//3//f/9//3//f/9//3//f/9//3//f/9//3//f/9//3//f/de/3//f/9//3//f/9//3//f/9//3//f/9//3//f/9//3//f/9//3//f/9//3//f/9//3//f/9//3//f/9//3//f/9//3//f/9//3//f/9//3//f/9//3//f/9//3//f/9//3//f/9//3//f/9//3//f/9//3//f/9//3//f/9//3//f/9//3//f/9//3//f/9//3//f/9//3uda9dO/3v/f/9//3//f/9//3//f/9//3//f/9//3//f/9//3//f/9//3//f/9//3//f/9//3//f/9//3//f/9//3//f/9//3//f/9//3//f/9//3//f/9//3//f/9//3//f/9//3//f/9//3//f/9//3//f/9//3//f/9//3//f/9//3//f/9//3//f/9//3//f/9//3//f/9//3//f/9//3//f/9//3//f/9//3//f/9//3//f/9//3//f/9//3//f/9//3//f/9//3//f/9//3//f/9/AAD/f/9//3//f/9//3//f/9//3//f/9//3//f/9//3//f/9//3//f/9//3//f/9//3//f/9//3//f/9//3//f/9//3/+f/9//3//f/9//3s7X31r/3v/f/97/3//f/9//3//f/9//3//f/9//3//f/9//3//f/9//3//f/9//3//f/9//3//f/9//3//f957tVb/f/9//3//f/9//3//f/9//3//f/9//3//f/9//3//f/9//3//f/9//3//f/9//3//f/9//3//f/9//3//f/9//3//f/9//3//f/9//3//f/9//3//f/9//3//f/9//3//f/9//3//f/9//3//f/9//3//f/9//3//f/9//3//f/9//3//f/9//3//f/9//3//f/9//3//e79vtkr/e/97/3//f/9//3//f/9//3//f/9//3//f/9//3//f/9//3//f/9//3//f/9//3//f/9//3//f/9//3//f/9//3//f/9//3//f/9//3//f/9//3//f/9//3//f/9//3//f/9//3//f/9//3//f/9//3//f/9//3//f/9//3//f/9//3//f/9//3//f/9//3//f/9//3//f/9//3//f/9//3//f/9//3//f/9//3//f/9//3//f/9//3//f/9//3//f/9//3//f/9//3//f/9//38AAP9//3//f/9//3//f/9//3//f/9//3//f/9//3//f/9//3//f/9//3//f/9//3//f/9//3//f/9//3//f/9//3//f/9//3//f/9//3//d7dOvm//f/97/3v/f/9//3//f/9//3//f/9//3//f/9//3//f/9//3//f/9//3//f/9//3//f/9//3//f/9/vXfWWv9//3//f/9//3//f/9//3//f/9//3//f/9//3//f/9//3//f/9//3//f/9//3//f/9//3//f/9//3//f/9//3//f/9//3//f/9//3//f/9//3//f/9//3//f/9//3//f/9//3//f/9//3//f/9//3//f/9//3//f/9//3//f/9//3//f/9//3//f/9//3//f/9//3//f/97v3OVSv97/3v/f/9//3//f/9//3//f/9//3//f/9//3//f/9//3//f/9//3//f/9//3//f/9//3//f/9//3//f/9//3//f/9//3//f/9//3//f/9//3//f/9//3//f/9//3//f/9//3//f/9//3//f/9//3//f/9//3//f/9//3//f/9//3//f/9//3//f/9//3//f/9//3//f/9//3//f/9//3//f/9//3//f/9//3//f/9//3//f/9//3//f/9//3//f/9//3//f/9//3//f/9//3//fwAA/3//f/9//3//f/9//3//f/9//3//f/9//3//f/9//3//f/9//3//f/9//3//f/9//3//f/9//3//f/9//3//f/9//3//f/9//3//f/97MkL/d/9//3//f/9//3//f/9//3//f/9//3//f/9//3//f/9//3//f/9//3//f/9//3//f/9//3//f/9//3//f3tv/3//f/9//3//f/9//3//f/9//3//f/9//3//f/9//3//f/9//3//f/9//3//f/9//3//f/9//3//f/9//3//f/9//3//f/9//3//f/9//3//f/9//3//f/9//3//f/9//3//f/9//3//f/9//3//f/9//3//f/9//3//f/9//3//f/9//3//f/9//3//f/9//3//f/9//3v/d1RC/3//e/9//3//f/9//3//f/9//3//f/9//3//f/9//3//f/9//3//f/9//3//f/9//3//f/9//3//f/9//3//f/9//3//f/9//3//f/9//3//f/9//3//f/9//3//f/9//3//f/9//3//f/9//3//f/9//3//f/9//3//f/9//3//f/9//3//f/9//3//f/9//3//f/9//3//f/9//3//f/9//3//f/9//3//f/9//3//f/9//3//f/9//3//f/9//3//f/9//3//f/9//3//f/9/AAD/f/9//3//f/9//3//f/9//3//f/9//3//f/9//3//f/9//3//f/9//3//f/9//3//f/9//3//f/9//3//f/9//3//f/9//3//f/9//3vwOd93/3//e/9//3//f/9//3//f/9//3//f/9//3//f/9//3//f/9//3//f/9//3//f/9//3//f/9//3//f/9//3//f/9//3//f/9//3//f/9//3//f/9//3//f/9//3//f/9//3//f/9//3//f/9//3//f/9//3//f/9//3//f/9//3//f/9//3//f/9//3//f/9//3//f/9//3//f/9//3//f/9//3//f/9//3//f/9//3//f/9//3//f/9//3//f/9//3//f/9//3//f/9//3//f/9//3//f/93Mz7/e/97/3//f/9//3//f/9//3//f/9//3//f/9//3//f/9//3//f/9//3//f/9//3//f/9//3//f/9//3//f/9//3//f/9//3//f/9//3//f/9//3//f/9//3//f/9//3//f/9//3//f/9//3//f/9//3//f/9//3//f/9//3//f/9//3//f/9//3//f/9//3//f/9//3//f/9//3//f/9//3//f/9//3//f/9//3//f/9//3//f/9//3//f/9//3//f/9//3//f/9//3//f/9//38AAP9//3//f/9//3//f/9//3//f/9//3//f/9//3//f/9//3//f/9//3//f/9//3//f/9//3//f/9//3//f/9//3//f/9//3//f/9//3//f84x/3v/e/9//3//f/9//3//f/9//3//f/9//3//f/9//3//f/9//3//f/9//3//f/9//3//f/9//3//f957/3//f/9//3//f/9//3//f/9//3//f/9//3//f/9//3//f/9//3//f/9//3//f/9//3//f/9//3//f/9//3//f/9//3//f/9//3//f/9//3//f/9//3//f/9//3//f/9//3//f/9//3//f/9//3//f/9//3//f/9//3//f/9//3//f/9//3//f/9//3//f/9//3//f/9//3//f/9//38SOv9//3v/f/9//3//f/9//3//f/9//3//f/9//3//f/9//3//f/9//3//f/9//3//f/9//3//f/9//3//f/9//3//f/9//3//f/9//3//f/9//3//f/9//3//f/9//3//f/9//3//f/9//3//f/9//3//f/9//3//f/9//3//f/9//3//f/9//3//f/9//3//f/9//3//f/9//3//f/9//3//f/9//3//f/9//3//f/9//3//f/9//3//f/9//3//f/9//3//f/9//3//f/9//3//fwAA/3//f/9//3//f/9//3//f/9//3//f/9//3//f/9//3//f/9//3//f/9//3//f/9//3//f/9//3//f/9//3//f/9//3//f/9//3//f/97rjH/f/9//3v/f/9//3//f/9//3//f/9//3//f/9//3//f/9//3//f/9//3//f/9//3//f/9//3//f/9//3//f/9//3//f/9//3//f/9//3//f/9//3//f/9//3//f/9//3//f/9//3//f/9//3//f/9//3//f/9//3//f/9//3//f/9//3//f/9//3//f/9//3//f/9//3//f/9//3//f/9//3//f/9//3//f/9//3//f/9//3//f/9//3//f/9//3//f/9//3//f/9//3//f/9//3//f/9//3//exI+/3v/e/9//3//f/9//3//f/9//3//f/9//3//f/9//3//f/9//3//f/9//3//f/9//3//f/9//3//f/9//3//f/9//3//f/9//3//f/9//3//f/9//3//f/9//3//f/9//3//f/9//3//f/9//3//f/9//3//f/9//3//f/9//3//f/9//3//f/9//3//f/9//3//f/9//3//f/9//3//f/9//3//f/9//3//f/9//3//f/9//3//f/9//3//f/9//3//f/9//3//f/9//3//f/9/AAD/f/9//3//f/9//3//f/9//3//f/9//3//f/9//3//f/9//3//f/9//3//f/9//3//f/9//3//f/9//3//f/9//3//f/9//3//f/9//3/wPf9//3//f/9//3//f/9//3//f/9//3//f/9//3//f/9//3//f/9//3//f/9//3//f/9//3//f/9//3//f/9//3//f/9//3//f/9//3//f/9//3//f/9//3//f/9//3//f/9//3//f/9//3//f/9//3//f/9//3//f/9//3//f/9//3//f/9//3//f/9//3//f/9//3//f/9//3//f/9//3//f/9//3//f/9//3//f/9//3//f/9//3//f/9//3//f/9//3//f/9//3//f/9//3//f/9//3//f/9/11IZW/9//3//f/9//3//f/9//3//f/9//3//f/9//3//f/9//3//f/9//3//f/9//3//f/9//3//f/9//3//f/9//3//f/9//3//f/9//3//f/9//3//f/9//3//f/9//3//f/9//3//f/9//3//f/9//3//f/9//3//f/9//3//f/9//3//f/9//3//f/9//3//f/9//3//f/9//3//f/9//3//f/9//3//f/9//3//f/9//3//f/9//3//f/9//3//f/9//3//f/9//3//f/9//38AAP9//3//f/9//3//f/9//3//f/9//3//f/9//3//f/9//3//f/9//3//f/9//3//f/9//3//f/9//3//f/9//3//f/9//3//f/9//3/eezJG/3//f/9//3//f/9//3//f/9//3//f/9//3//f/9//3//f/9//3//f/9//3//f/9//3//f/9//3//f/9//3//f/9//3//f/9//3//f/9//3//f/9//3//f/9//3//f/9//3//f/9//3//f/9//3//f/9//3//f/9//3//f/9//3//f/9//3//f/9//3//f/9//3//f/9//3//f/9//3//f/9//3//f/9//3//f/9//3//f/9//3//f/9//3//f/9//3//f/9//3//f/9//3//f/9//3//f/9//3fXUtdW/3v/f/9//3//f/9//3//f/9//3//f/9//3//f/9//3//f/9//3//f/9//3//f/9//3//f/9//3//f/9//3//f/9//3//f/9//3//f/9//3//f/9//3//f/9//3//f/9//3//f/9//3//f/9//3//f/9//3//f/9//3//f/9//3//f/9//3//f/9//3//f/9//3//f/9//3//f/9//3//f/9//3//f/9//3//f/9//3//f/9//3//f/9//3//f/9//3//f/9//3//f/9//3//fwAA/3//f/9//3//f/9//3//f/9//3//f/9//3//f/9//3//f/9//3//f/9//3//f/9//3//f/9//3//f/9//3//f/9//3//f/9//3/+e/9/1lb/f/9//3//f/9//3//f/9//3//f/9//3//f/9//3//f/9//3//f/9//3//f/9//3//f/9//3//f/9//3//f/9//3//f/9//3//f/9//3//f/9//3//f/9//3//f/9//3//f/9//3//f/9//3//f/9//3//f/9//3//f/9//3//f/9//3//f/9//3//f/9//3//f/9//3//f/9//3//f/9//3//f/9//3//f/9//3//f/9//3//f/9//3//f/9//3//f/9//3//f/9//3//f/9//3//f/9//3//fztjW2Pfd/9//3//f/9//3//f/9//3//f/9//3//f/9//3//f/9//3//f/9//3//f/9//3//f/9//3//f/9//3//f/9//3//f/9//3//f/9//3//f/9//3//f/9//3//f/9//3//f/9//3//f/9//3//f/9//3//f/9//3//f/9//3//f/9//3//f/9//3//f/9//3//f/9//3//f/9//3//f/9//3//f/9//3//f/9//3//f/9//3//f/9//3//f/9//3//f/9//3//f/9//3//f/9/AAD/f/9//3//f/9//3//f/9//3//f/9//3//f/9//3//f/9//3//f/9//3//f/9//3//f/9//3//f/9//3//f/9//3//f/9//3//f/9//3+cc/9//3//f/9//3//f/9//3//f/9//3//f/9//3//f/9//3//f/9//3//f/9//3//f/9//3//f/9//3//f/9//3//f/9//3//f/9//3//f/9//3//f/9//3//f/9//3//f/9//3//f/9//3//f/9//3//f/9//3//f/9//3//f/9//3//f/9//3//f/9//3//f/9//3//f/9//3//f/9//3//f/9//3//f/9//3//f/9//3//f/9//3//f/9//3//f/9//3//f/9//3//f/9//3//f/9//3//f/9//3ffc/9//3//f/5//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d/9//3v/f/9//3//f/9//n//f/9//3//f/9//3//f/9//3//f/9//3//f/9//3//f/9//3//f/9//3//f/9//3//f/9//3//f/9//3//f/9//3//f/9//3//f/9//3//f/9//3//f/9//3//f/9//3//f/9//3//f/9//3//f/9//3//f/9//3//f/9//3//f/9//3//f/9//3//f/9//3//f/9//3//f/9//3//f/9//3//f/9//3//f/9//3//f/9//3//f/9//3//f/9//3//f/9/AAD/f/9//3//f/9//3//f/9//3//f/9//3//f/9//3//f/9//3//f/9//3//f/9//3//f/9//3//f/9//3//f/9//3//f/9//3//f/9//3//f/9//3//f/9//3//f/9//3//f/9//3//f/9//3//f/9//3//f/9//3//f/9//3//f/9//3//f/9//3//f/9//3//f/9//3//f/9//3//f/9//3//f/9//3//f/9//3//f/9//3//f/9//3//f/9//3//f/9//3//f/9//3//f/9//3//f/9//3//f/9//3//f/9//3//f/9//3//f/9//3//f/9//3//f/9//3//f/9//3//f/9//3//f/9//3//f/9//3//f/9//3//f/9//3//f/9//3//f/97/3//f/9//3//f/9//3//f/9//3//f/9//3//f/9//3//f/9//3//f/9//3//f/9//3//f/9//3//f/9//3//f/9//3//f/9//3//f/9//3//f/9//3//f/9//3//f/9//3//f/9//3//f/9//3//f/9//3//f/9//3//f/9//3//f/9//3//f/9//3//f/9//3//f/9//3//f/9//3//f/9//3//f/9//3//f/9//3//f/9//3//f/9//3//f/9//3//f/9//3//f/9//3//f/9//38AAP9//3//f/9//3//f/9//3//f/9//3//f/9//3//f/9//3//f/9//3//f/9//3//f/9//3//f/9//3//f/9//3//f/9//3//f/9//3/ef/9//3//f/9//3//f/9//3//f/9//3//f/9//3//f/9//3//f/9//3//f/9//3//f/9//3//f/9//3//f/9//3//f/9//3//f/9//3//f/9//3//f/9//3//f/9//3//f/9//3//f/9//3//f/9//3//f/9//3//f/9//3//f/9//3//f/9//3//f/9//3//f/9//3//f/9//3//f/9//3//f/9//3//f/9//3//f/9//3//f/9//3//f/9//3//f/9//3//f/9//3//f/9//3//f/9//3//f/9/33f/f/9//3//f/9//n//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oAAAAAoAAABQAAAAUwAAAFwAAAABAAAAAADIQQAAyEEKAAAAUAAAAA4AAABMAAAAAAAAAAAAAAAAAAAA//////////9oAAAASgB1AGwAaQBvACAATgB1APEAZQB6ACAATgAuAAQAAAAHAAAAAwAAAAMAAAAHAAAAAwAAAAgAAAAHAAAABwAAAAYAAAAF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</Object>
  <Object Id="idInvalidSigLnImg">AQAAAGwAAAAAAAAAAAAAAP8AAAB/AAAAAAAAAAAAAAAAGQAAgAwAACBFTUYAAAEA+BYB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AAAAABTsm9cCQAAAAkAAAAQrUl2u2NuW0wOw1zaCEcAQQVHWwEAAAAlBkdbiVimhJMyxAwBAAAAcAVHWwAAAADArI8AGQAAAGiQJBAQIsIMAAAAAPj4wgAAAAAABwAAAJlfpoRMKtd2BarecwQAAADgrI8A4KyPAAACAAAAAI8ALG6BdbyrjwAEE3l1EAAAAOKsjwAJAAAAaW+BdQAAAAFUBg7/CQAAABQTeXXgrI8AAAIAAOCsjwAAAAAAAAAAAAAAAAAAAAAAAAAAAAAAAAAKAAsATA7DXBCtSXabWwvnDKyPAPJpgXUAAAAAAAIAAOCsjwAJAAAA4KyPAG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JECAAAe+MJcDoIYdwAAAAAAAMF2/OqPAIEeHncAAAAAHvjCXKEeHnc4648ASK25AB74wlwAAAAASK25AAAAAABIrbkAAAAAAAAAAAAAAAAAAAAAAHi8uQAAAAAAAAAAAAAAAAAAAAAABAAAADzsjwA87I8AAAIAADzrjwAAAIF1FOuPAAQTeXUQAAAAPuyPAAcAAABpb4F1+vaiEVQGDv8HAAAAFBN5dTzsjwAAAgAAPOyPAAAAAAAAAAAAAAAAAAAAAAAAAAAAAAAAAAAAAABTsm9cCQAAAPMaC+dQdsF2aOuPAPJpgXUAAAAAAAIAADzsjwAHAAAAPOyP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aEiGmgWwAAAADgS5IC4EuSAnj7uAy7Z0gBAAAAAGz0oFsAAAAAuGmPAHhljwCsHEVblZGmhEDzFRg0qqhbbPSgW2mRpoQAAAAAVKuoW0DPLhgBAAAABGaPAEDVbVsLAAAAEGaPAEwq13YFqt5zBAAAAPhmjwD4Zo8AAAIAAAAAjwAsboF11GWPAAQTeXUQAAAA+maPAAYAAABpb4F1AAAAAVQGDv8GAAAAFBN5dfhmjwAAAgAA+GaPAAAAAAAAAAAAAAAAAAAAAAAAAAAAAAAAAAAAAAAAAAAAAAAAALOVC+ckZo8A8mmBdQAAAAAAAgAA+GaPAAYAAAD4Zo8AZHYACAAAAAAlAAAADAAAAAMAAAAYAAAADAAAAAAAAAASAAAADAAAAAEAAAAWAAAADAAAAAgAAABUAAAAVAAAAAoAAAAnAAAAHgAAAEoAAAABAAAAAADIQQAAyE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v/f/9//3//f/9//3//f/9//3//f/9//3//f/9//3//f/9//3//f/9//3//f/9//3//f/9//3//f/9//3//f/9/AAD/f/9//3//f/9//3//f/9//3//f/9//3//f/9//3//f/9//3//f/9//3//f/9//3//f/9//3//f/9//3//f/9//3//f/9//3//f/9//3/ee/9//3//f/9//3//f/9//3//f/9//3//f/9//3//f/9//3//f/9//3//f/9//3//f/9//3//f/9//3//f/9//3//f/9//3//f/9//3//f/9//3//f/9//3//f/9//3//f/9//3//f/9//3//f/9//3//f/9//3//f/9//3//f/9//3//f/9//3//f/9//3//f/9//3//f/9//3//f/9//3//f/9//3//f/9//3//f/9//3/ee/9//3//f/9//3//f/9//3//f/9//3//f/9//3//f/9//3//f/9//3//f/9//3//f/5//3//f99//3//f/9//3//f/9//3//f/9//3//f/9//3//f/9//3//f/9//3//f/9/3n//f957/3//f/9//3//f/9/3nv/f/9//3//f/9//3//f/9//3//f/9//3//f/9//3//f/9//3//f/9//3//f/9//3//f/9//3//f/97/3v/f/9//3fec/9//3//f/9//3//f/9//3/ee/9//3//f/9//3//f/9//3//f/9//3//f/9//3//f/9//3//f/9//3//f/9//38AAP9//3//f/9//3//f/9//3//f/9//3//f/9//3//f/9//3//f/9//3//f/9//3//f/9//3//f/9//3//f/9//3//f/9//3//f/9//3//f/9//3//f/9//3//f/9//3//f/9//3//f/9//3//f/9//3//f/9//3//f/9//3//f/9//3//f/9//3//f/9//3//f/9//3//f/9//3//f/9//3//f/9//3//f/9//3//f/9//3//f/9//3//f/9//3//f/9//3//f/9//3//f/9//3//f/9//3//f/9//3//f/9//3//f/9//3//f/9//3//f/9//3//f/9//3//f/9//3//f/9//3//f/9//3//f/9//3//f/9//3//f/9//3//f/9//3//f/9//3//f/5//n/de/9//3//f/9//3//f/9//3//f/9//3//f/9//3//f713/3//f/9//3//f/9//3+9d/9//3//f95//3//f713/3//f/9//3//f/9/3nv/f/9//3//f/9//3//f/9//3//f/9//3//f/9//3//f/9//3//f/9//3//f/9//3//e/9//3v/f3tr/3u+c51v/3v/f/9/3nv/f/9//3//f/9//3//f/9//3//f/9//3//f/9//3//f/9//3//f/9//3//f/9//3//f/9//3//fwAA/3//f/9//3//f/9//3//f/9//3//f/9//3//f/9//3//f/9//3//f/9//3//f/9//3//f/9//3//f/9//3//e/9//3//f/9//3//f/9//3//f/9//3//f/9//3//f/9//3//f/9//3//f/9//3//f/9//3//f/9//3//f/9//3//f/9//3//f/9//3//f/9//3//f/9//3//f/9//3//f/9//3//f/9//3//f/9//3//f/9//3//f/9//3//f/9//3//f/9//3//f/9//3//f/9//3//f/9//3//f/9//3//f/9//3//f/9//3//f/9//3//f/9//3//f/9//3//f/9//3//f/9//3//f/9//3//f/9//3//f/9//3//f/9//3++d757/3//f/9//3//f/9//3//f/9//3//f753/3//f/9//3//f/9//3//f/9//3//f/9//3//f957/3//f/9//3//f/9//3//f/9//3//f953/3/ee/9//3//f/9//3//f/9//3//f/9//3//f/9//3//f/9//3//f/9//3//f/9//3//f/9//3//f/97/3v/e/9/vnPPMXNGETqdb/9//3//f957OWcYY/9//3//f/9//3//f/9//3//f/9//3//f/9//3//f/9//3//f/9//3//f/9//3//f/9/AAD/f/9//3//f/9//3//f/9//3//f/9//3//f/9//3//f/9//3//f/9//3//f/9//3/fe/9//3//f/97/3v/e/9//3//f/9//3//f/9//3//f/9//3//f/9//3//f/9//3//f/9//3//f/9//3//f/9//3//f/9//3//f/9//3//f/9//3//f/9//3//f/9//3//f/9//3//f/9//3//f/9//3//f/9//3//f/9//3//f/9//3//f/9//3//f/9//3//f/9//3//f/9//3//f/9//3//f/9//3//f/9//3//f/9//3//f/9//3//f/9//3//f/9//3//f/9//3//f/9/3nv/f/9//3//f/9//3//f/9//3//f/9//3//f/9//3//f/9//3//f/9//3//f/9//3//f957/3//f/97/3//f/9//3//f/9//3//f/9//3//f997/3//f997/3//f/97/3++d/9//3//f/97vnf/e/97/3//f/9//3//f/9//3//f/9//3//f/9//3//f/9//3//f/9//3//f/9//3/ee957/3//f/9//3//f/9//3//f/97fGtSQv97/3dbZxA6/3//f/9/3nv3XtZavXf/f/9//3//f/9//3//f/9//3//f/9//3//f/9//3//f/9//3//f/9//3//f/9//38AAP9//3//f/9//3//f/9//3//f/9//3//f/9//3//f/9//3//f/9//3//f/9//3//f/9//3v/e/93/3//f/9//3v/f/9//3//f/9//3//f/9//3//f/9//3//f/9//3//f/9//3//f/9//3//f/9//3//f/9//3//f/9//3//f/9//3//f/9//3//f/9//3//f/9//3//f/9//3//f/9//3//f/9//3//f/9//3//f/9//3//f/9//3//f/9//3//f/9//3//f/9//3//f/9//3//f/9//3//f/9//3//f/9//3//f/9//3//f/9//3//f/9//3//f/9//3//f/9//3//f/9//3//f/9//3//f/9//3//f/9//3//f/9//3//f/9//3//f997/3v/f/9//nv+e913/3//f/9/33v/e/9//3//f/9//3//f/9//3//e/97/3v/f/9//3//f/97/3//f/9//3//f953/3//f/97/3v/f/97/3/fd/9//3//f/9//3//f/9//3//f/9//3//f/9//3//f/9//3/ee9ZanHP/f/9//3//f957/3//f/97nGvwNf97vm//e/9/Mj7/e957/3//f/9/3nv/f957/3//f/9//3//f/9//3//f/9//3//f/9//3//f/9//3//f/9//3//f/9//3//fwAA/3//f/9//3//f/9//3//f/9//3//f/9//3//f/9//3//f/9//3//f/9//3//f/9//3//f/9//3/fd/93/3v/f/9//3//f/9//3//f/9//3//f/9//3//f/9//3//f/9//3//f/9//3//f/9//3//f/9//3//f/9//3//f/9//3//f/9//3//f/9//3//f/9//3//f/9//3//f/9//3//f/9//3//f/9//3//f/9//3//f/9//3//f/9//3//f/9//3//f/9//3//f/9//3//f/9//3//f/9//3//f/9//3//f/9//3//f/9//3//f/9//3//f/9//3//f/9//3//f/9/3nv/f/9//3//f/9//3//f/9//3//f/9//3//f/9/v3ffe/97/3//e/9//3/dd/9/3nf/f7ZSjS2/c/97/3v/e/9//3//f/97/3//e/97GV//f/9//3v/f/97lU7/f/97/3//e/97vnP/f/ha/3//f997/3//f753/398a/97/3//f/9//3//f/9//3//f/9//3//f/9//3//f957lFI5Z/9//3v/f/9//3v/f/97/3vOMf97/3ffc/97/3c6X3tr3nv/f/9//3//f/9//3//f/9//3//f/9//3//f/9//3//f/9//3//f/9//3//f/9//3//f/9//3//f/9/AAD/f/9//3//f/9//3//f/9//3//f/9//3//f/9//3//f/9//3//f/9//3//f/9//3+/c/97/3+/bztf+VZ9Z9933nf/f/9//3//f/9//3//f/9//3//f/9//3//f/9//3//f/9//3//f/9//3//f/9//3//f/9//3//f/9//3//f/9//3//f/9//3//f/9//3//f/9//3//f/9//3//f/9//3//f/9//3//f/9//3//f/9//3//f/9//3//f/9//3//f/9//3//f/9//3//f/9//3//f/9//3//f/9//3//f/9//3//f/9//3//f/9//3//f/9//3//f/9//3//f/9//385Z/9//3//f/9//3//f/9//3//f/9//3//f713OmdtKRI+fGv/f/9/3nP/f/9//nfed5ROWmP/f1xnbSmeb/97/3v/f/97/3//e/9//3s6Y1tn/3/fd/9/33dSQr1v/3f/e/9//3v/f3tnbCm2Uv97vW//f/9//3u2UnRKU0b/f/9//3//f/9//3//f/9//3//f/9//3//f/9//3/WWjln/3//f/9//3//f/9/nGuMKf97/3f/e/97/3v/dzpfOWP/f/9/3nv/f713/3//f/9//3//f/9//3//f/9//3//f/9//3//f/9//3//f/9//3//f/9//3//f/9//38AAP9//3//f/9//3//f/9//3//f/9//3//f/9//3//f/9//3//f/9//3//f/9//3v/f/9/+VqvLfA1+VZ9Z5ZOji3XWp1z/3//f997/3//f/9//3//f/9//3//f/9//3//f/9//3//e/9//3v/f997/3v/f/9//3//f/9//3//f/9//3//f/9//3//f/9//3//f/9//3//f/9//3//f/9//3//f/9//3//f/9//3//f/9//3//f/9//3//f/9//3//f/9//3//f/9//3//f/9//3//f/9//3//f/9//3//f/9//3//f/9//3//f/9//3//f/9//3//f/9//3//f/9//3/ee7VW33v/f953/3/ee/9//3//f/9//3//f957GF9TSv97O2P5Wr9z/3//f/97/3//f5xvET7/f55v/3//e9A133f/e997/3//e/9//3v/f55vVEb/f/97/3v/f/hWfGv/f/9733f/f5xvET7/f1NG/3v/f75z/3//f88xvnPfe/9//3//f/9//3//f/9//3//f/9//3//f/9//3//f/deGF//f953/3v/e/97/3v3Wpxv33f/e/9//3v/d/97W2P4Wv9//3//e/9//3//f/9//3//f/9//3//f/9//3//f/9//3//f/9//3//f/9//3//f/9//3//f/9//3//fwAA/3//f/9//3//f/9//3//f/9//3//f/9//3//f/9//3//f/5//3/ee/9//3//e/97GlvQNXxr/3++c997/3++d3xrbCk7Y/9//3v/f997/3//f/9//3/9e/9//3/+e/9//3v/d/93fWsSOtA18DnPMRpf/3v/f51z/3//f997/3//f/9//3v/f/9//3v/e/97/3//f/97/3f/f/9//3//f/9//3//f/9//3//f/9//3//f/9//3//f/9//3/+f/9//3v/d/97/3//f/9//3vfd/9//3f/f/97/3/+e/9//Xv/f/9//3//f/9//3//f/9//3//f/9//3//f/9//3//f/9/MkL/f997/3//f957/3//f/9//3//f/97lE7XUt93/3//ezI+/3//d/97/3//e/9/dErfd993/3v/f/9/vncQQv9//3//e997/3//f997Gl/yPf9//3//e/97/3/xOf9//3v/e/97EULfd/9//3v/e/97/3//f51vlU7/f/9//3//f/9//3//f/9//3//f/9//3//f/9//3//f/9/GWP4Wv9//3//f953/385Y3NK/3//f/9//3//f/97/3+da9dW/3//f/9//3//f/9//3//f/9//3//f/9//3//f/9//3//f/9//3//f/9//3//f/9//3//f/9//3//f/9/AAD/f/9//3//f/9//3//f/9//3//f/9//3//f/9//3//f/9/3X//f/9/fG//f/93Gl/QMf93/3/fd/9//3/ee/9/nW//f5ZONEL/e/97/3v/f/9//3/+f/5//n//f917/3//e79r8TW3Tv9733Pfc/9/Gl9MKbdW/3+/e/9//3/fe/97/3//e/97GVt1Rq8tbSUyPnxn/3v/f/97/3//f/9//3//f/9/33vee/9//3//f/9//3//f/9//3//f/57/3//e/973nO2Uo0tbCltKY4t0DEbW99z/3f/e/9//n//f/9//3//f/9//3//f/9//3//f/9//3//f/9//3//f/9//3sRPv9//3v/e/9/3nv/f/9//3//e/97W2f3Vv9733P/e/97dUq+b993/3v/e/97/3t0Rt93/3v/e/9//3//exhjOWP/f/9//3//f713/3/fe7E1v3ffd/97/3v/e9E133f/f/9/91oZY997/3v/e/9//3v/f/9/OmP5Wv9/33f/f/9//3//f/9//3//f/9//3//f/9//3//f/9//385Yzpfv2//e/97/3f/e841/3//e/9//3v/f/9//3//f55vt1L/f/97/3//f/9//3//f/9//3//f/9//3//f/9//3//f/9//3//f/9//3//f/9//3//f/9//3//f/9//38AAP9//3//f/9//3//f/9//3//f/9//3//f/9//3//f/9//3//f/9//3//f993/3syPhlb/3v/f953/3/ee/9//3//f3xr/3s8Y/E5/3v/f993/3/+e/9//n//f/9//3//f/978TV9Z/97/3f/d/9//3f/f/97U0bYWv9/33v/f/9//nv/f/973nM7Y55r33f/e/97Ol/wOWwpdE6ec/9/33//f957/3//f/9//3//f997/3//f/9//3//f/9//3//e/9zU0IQOntr/3/fd75z/3//e1xj8TXfc/9//3t6a/9//3//f/9//3//f/9//3//f/9//3//f/9//3//f/9//3//f/A1/3v/f/9//3//f/9//3//f71znG+UTv97/3v/e/9//3s6Y/ha/3v/e/9//3v/d1NG/3v/f/9//3//f/9//3syPv9//3v/f/97/3v/f59zFELfd/9//3f/d/9/Ezqeb/97/3vPMf9//3v/e/9733P/e993v3NcZztf/3f/f/9//3//f/9//3//f/9//3//f/9//3//f/9//3//fzljGVv/e79v/3vfc3NK3XP/e/9//3//f/9//3//f/9/nW+3Uv9//3//f/9//3//f/9//3//f/9//3//f/9//3//f/9//3//f/9//3//f/9//3//f/9//3//f/9//3//fwAA/3//f/9//3//f/9//3//f/9//3//f/9//3//f/9//3/df/9/3nv/f/9//3/XUtdS/3v/e75z/3//f957/3//f953/3//e/97+Vq4Vt93/3//f/9//3//f/5//3//f/9/GVvXUv97/3u+b/9/33P/e/9//3//f881nnO+d/9//3//f/9//3u+c/hW33P/d/97/3f/f/97/3udb9da8T3POb53e2//f/9//3++d753dEo7Z/97/3//f997/3v/f993zzE6X/97/3ved/9//3/fe/97/3v/exE6nWved/9/nHP/f/9//3//f/9//3//f/9//3//f/9//3//f/9//3//f/97zzXfd/9//3v/f/9//3//f71333sQPv973nP/e/97/3v/f75zU0b/e/9//3v/d75zdEb/e/9//3//f/9//3//e5ZKXWP/e/93/3//e/9733eQLf93/3f/d/973280Pv9z33P/e68tv2/fc/93/3uda1RCdUZcY/lWXWP/d993/3//f/9//3//f/9//3//f/9//3//f/9//3//f/9/WmeWTv97/3vfc/hWGF//e/9//3//f/97/3//f/9//3+ec7dS/3//e/9//3//f/9//3//f/9//3//f/9//3//f/9//3//f/9//3//f/9//3//f/9//3//f/9//3//f/9/AAD/f/9//3//f/9//3//f/9//3//f/9//3//f/9//3//f/9//3//f/9//3v/f64x/3v/e/93/3//f/9//3//f/9//3//f993/3//fzNCvnP/f/9//3v/f/9//3//e/9/33sRPv9/3nO+c/9//3v/f/9//3vfd/97vnPQOf9/33f/f/57/3//f/97Gl//f/9//3v/f/9//3v/e/9/33ued7531lZzSpxz3nf/f/9//390Sjpj33f/f/9//3v/e/9/Gl8aX51r/3//f/9//n//f/9//3f/d/93nWtTQv9/33v/f/9//3//f/9//3//f/9//3//f/9//3//f/9//3//f/9//3/wNd93/3//f/9//3//f/9//38yRr1z/3v/f/9//3v/f/97/3/wOf9//3v/f/93v3NTQv9//3//f/97/3//f/9/33OXSv97/3v/e/9/33ffd/Q5l0r/e/93/3P/czU+33P/e55rdUZ9ZxE2/3u/a99z/3f/d59r+VYSOpdK33f/f/9//3//f/9//3//f/9//3//f/9//3//f/9//398axpbfmf/e/93M0L/e/97/3//f/9//3//f/9//3//f55zt1b/f/97/3//f/9//3//f/9//3//f/9//3//f/9//3//f/9//3//f/9//3//f/9//3//f/9//3//f/9//38AAP9//3//f/9//3//f/9//3//f/9//3//f/9//3//f/9//3/ee/9//3/fe7ZS11b/f993/3v/f/97/3//f957/3//f/97/3++c/9/33fPNf9//3v/f/9//3/ee/9//398b1NG/3v/f/9/33ffd/9/33f/f/9//3v/dzJCW2f/f/9//3//f/97vneVUv9//3v/f5xv/3//f/9//3//f/9//3//f5tv/3//f/9//3/fe1NGXGf/e/97/3//e/9/33cyQt93/3//f/9/3n/+f/9//3//f/97/3ffczI+/3vfd/9//3//f/9//3//f/9//3//f/9//3//f/9//3//f/9//3//exI+v3P/f/97/3//f/9//39aZ1NK/3/ed/9//3//f/97/3//fxE6/3v/e/97/3udb1JC/3f/f/97/3//f/9//3f/e9Ex/3v/e/93/3v/e15nNT40Pn1n/3f/d/930jHfc/9z/3uvLb9vXGOWSv97/3v/d/97/3dcY/pW/3f/d/9//3//f/9//3//f/9//3//f/9//3//f/9//3//f71zVEL/e79v2FK/b99333f/f/9//3//f/9//3//f/9/nnO3Uv9//3v/f/9//3//f/9//3//f/9//3//f/9//3//f/9//3//f/9//3//f/9//3//f/9//3//f/9//3//fwAA/3//f/9//3//f/9//3//f/9//3//f/9//3//f/9//3//f/9//3//f/97zzX/f993/3/fd/9//3//e/9//3//f957/3//f/9/33v/f1NGnW//f/97/3//f/9//3//f9dW3nfed/9/3nf/f/9/33v/f/9/nW//f/97t1I7Y/9733f/f/5//3//f9dW/3//f/97/3//f/9/3Xv/f/9//3//f/9//nv/f/9//3v/f/97lU5ca/97/3//f/9//3/fd68x/3//f/9//3//f/5//3/9e/573nP/f/93fWcZX/9//3//f/9//3//f/9//3//f/9//3//f/9//3//f/9//3//f/9/VEbfd/97/3//e/9//3v/fzFC33v/f/9//3//f/9//3//f/9/MkL/d/93/3//e993UkL/e/97/3//f/9//3//d/93NEKfa/9//3f/e/9//38MHf97ry3/d/97XWM0Pv93/3v/fxI+vm//e1NC/3ffd/97/3+/b993t07/d/9//3//f/9//3//f/9//3//f/9//3//f/9//3//f/9/3ndUQv93/3N1Rv9//3f/f/97/3//f/9//3//f/9//3+ec7dW/3//f/9//3//f/9//3//f/9//3//f/9//3//f/9//3//f/9//3//f/9//3//f/9//3//f/9//3//f/9/AAD/f/9//3//f/9//3//f/9//3//f/9//3//f/9//3//f/9//3//f/9/GF/4Wv97/3++c/9//3v/f/9//3//f/5//3//f/973nf/f79333c6Y/97/3/ee/9//3//f997M0b/e/9//3//e/9/3nv/f/9//3//f95333P/exE6/3f/f/9//3//f997dEr/f997/3//f/9/3nv/f/9//3/ff/9//3//f/9//3/ed/9/33e2Uvle/3v/e/9/33f/f9930DW/d/9//3//f/5//n/+f/9//3//f/93/3e+b3VK33f/f/9//3//f/9//3//f/9//3//f/9//3//f/9//3//f/9//3+WTr9z/3v/e/9//3v/e1trtlb/f997/3//f/97/3//f/9/33d0Sr9z/3v/e/97/3t0St93/3//f/9//3//f/9//3f6Wjxj/3//f953/3vfe7lS/3tcZw82jCXxNf97/3vfd/97/3/PNVtnOmP4Wv97/3v/e/97/390Sv97/3//f/9//3//f/9//3//f/9//3//f/9//3//f/9//3//exM6/3vZUjxf33f/f/97/3//f/9//3//f/9//3//f55zt1L/f/97/3//f/9//3//f/9//3//f/9//3//f/9//3//f/9//3//f/9//3//f/9//3//f/9//3//f/9//38AAP9//3//f/9//3//f/9//3//f/9//3//f/9//3//f/9//3/ed/9//3vPNf97/3//d/9//3//f/9//3//f/9//3//f/9//3v/f/9//3//e64x/3//e/9//3v/f/9//3/ROf9//3//f/57/3//f/9//3//f/97/3//e/9/zzH/e/93/3//f/9//39TSv9//3//f/9//3//f/9//3//f/9//3//f/9//3//f/97/3//e9ha+Vr/f/97/3//f/9/33fQNf9733v/f/9//3/+f/5//n/+e/9//3v/e99zEj7/f/9//3//f/9//3//f/9//3//f/9//3//f/9//3//f/9//3//f9dW/3v/d/9//3v/e/9/Ukb/f/9//3v/f/9//3//f/9//3//f9dWnWv/f/9//3v/fzpjGF+9c/9//3//f/9//3/ed55zuFb/f/9//3//f/9//3//f/97/nv+d/97/3v/f/9/vnf/f993MkZzSs85/3//f/9/fG86Z1tr33v/f/9//3//f/9//3//f/9//3//f/9//3//f/9//3//f/9/VEJ+Z3VG/3vfd/93/3//e/9//3//f/9//3//f/9/fW/YVv97/3//f/9//3//f/9//3//f/9//3//f/9//3//f/9//3//f/9//3//f/9//3//f/9//3//f/9//3//fwAA/3//f/9//3//f/9//3//f/9//3//f/9//3//f/9//3//f/97/3s6Y5VO/3v/e/97/3v/f/9//3//f/9//3//f/5//3/+e/9/33v/f993MkLfd/97/3v/f/9//3//f/I9/3v/f/9//3//f/9//3//f/9//3//f/9//3vxNf97/3v/e/9//3//fxE+/3vfe/9//3//f/9//3//f/9//3//f/9//3//f/9/33v/f/97O2O2Uv9//3v/f/97/3ueb/E5/3v/f/9//3/ef/5/3Hv+f/9//3v/d/9733NUQt9733v/f/9//3//f/9//3//f/9//3//f/9//3//f/9//3//f/97Ol++b/97/3v/d/9/W2eVTv97/3v/e/9//3//f/9//3//f/97+FpbZ/9//3v/f/97fGs6Z953/3//f/5//3/9e/9/nnMzRv9//3/+f/9/v3vff/9//3//f/9//3v/e/9//3/ff/9//3+9d513nXf/f/9//3+9d3tvvXf/f/9//3//f/9//3//f/9//3//f/9//3//f/9//3//f/9//3/QNfpWO1//f/9//3v/f/9//3//f/9//3//f/9//399b9hW/3v/f/9//3//f/9//3//f/9//3//f/9//3//f/9//3//f/9//3//f/9//3//f/9//3//f/9//3//f/9/AAD/f/9//3//f/9//3//f/9//3//f/9//3//f/9//3//f/9//3//e1NGvW//e/9//3//f/9//3//f/9//3//f/9//n//f/9//3//f997/38YX3xr/3//e/9//3//e/9/8Tn/f/97/3//f/9//n//f/9//3//f/9//3//fzM+33P/e/9//3//f/9/8D3fe/9//3//f/9//3//f/9//3//f/9//3//e/9//3//f/9//3+eb1RK/3//f/97/3//f/97tlIaX993/3//f/5//3//f/9//3//e/9//3tcZ5ZS/3//f/9//3//f/9//3//f/9//3//f/9//3//f/9//3//f/9//3+db1xn/3//f99z/390Sr5z/3//f/9//3//f/9//3//f/9//38ZXztj/3//f/9//3/ed953/3v/f/9//3//f917/3++d1RK/3/+f/1//n//f/9//3//f/5//nv/f/9//3//f/9//3/ef/9/3n/+f/9//3//f/5//n//f/9//3//f/9//3//f/9//3//f/9//3//f/9//3//f/9//3//f/laO2P/f/9//3/fe/9//3//f/9//3//f/9//3//f1xr+V7/e/9//3//f/5//3//f/9//3//f/9//3//f/9//3//f/9//3//f/9//3//f/9//3//f/9//3//f/9//38AAP9//3//f/9//3//f/9//3//f/9//3//f/9//3//f/9//3v/f75vET7/f/97/3//f/9//3//f/9//3//f/9//3/+e/9//nv/f/9//3//f9531lb/f/97/3//e/97/3vxOf9//3//e/9//3//f/9//3//f/9//3//f/9/dUZ+Z/97/3//f/9//38SQv97/3//f/9//3//f/9//3//f/9//3//f/9//3//f/9//3//f/97EkL/f/9//3v/f/9//3++c/A1v2/fd5xv3nv/f5xz/3//e/9/v2//e7ZOvnO+d/9//3//f/9//3//f/9//3//f/9//3//f/9//3//f/9//3//e/97t1L/f/97/3vfc3RG/3//f/9//3//f/9//3/+f/9//3//eztn+Fr/f/9//3//f/9//3//f/9//3//f/9//n/de99/v3v/f/9//n//f99//3//f/9//n//f/9//3//f/9//3//f95//3/ef/9//3//f/9//3//f/9//3//f/9//3//f/9//3//f/9//3//f/9//3//f/9//3//f/9//3/fd/9/33f/f/9//3//f/9//3//f/9//3//f/9/W2caX/9//3//f/9//3//f/9//3//f/9//3//f/9//3//f/9//3//f/9//3//f/9//3//f/9//3//f/9//3//fwAA/3//f/9//3//f/9//3//f/9//3//f/9//3//f/9//3//f/97fGd0Sv9//3v/f/97/3//f/9//3//f/9//3//f/9//3//f/9//3//f/9//38yQv9//3//f/97/3v/fxI+/3v/f/9//3//f/9//3//f/9//3//f/9//391Sp9v/3f/f/5//3//f7dW33f/f/9//3//f/9//3//f/9//3//f/9//3//f/9//3//f/9//38yRt97/3//e/9//3v/f/97dEaWSv97/3//f997/3//e/97/3v/e99zlUr/e953/3//f/9//3//f/9//3//f/9//3//f/9//3//f/9//3//f/97/39URv97/3v/exlbGVv/f993/3//f/9//3//f/9//3//f/9/fGvXVv9//3//e/9//3//f/9//3//f/9//3//f957/3//f997/3/+f/9//3//f/9//3/+e/53/3v/e/9//3//f997/3++e/9//3//f/9//3//f/9//3//f/9//3//f/9//3//f/9//3//f/9//3//f/9//3//f/9//3//f/97/3//e/9//3//f957/3//f/9//3//f/9//38aXztn/3//f/97/3//f/9//3//f/9//3//f/9//3//f/9//3//f/9//3//f/9//3//f/9//3//f/9//3//f/9/AAD/f/9//3//f/9//3//f/9//3//f/9//3//f/9//3//f/97/3v4Whlf33f/f/9//3//f/9//3//f/9//3//f/9//3//f/9//3//f/9/33v/e841/3v/e/9//3v/f/97l05cZ/9//3v/f/9//3//f/9//3//f/9//3//f1RG33P/e/9//3//f/9/W2eeb/9//3//e/9//3//f/9//3//f/9//3//f/9//3//f/9//3//fzNGnXP/f/9//3//e/9//3/fb1M++Fbfd9hWGV//f993/3f/e99z+VaWTt93/3//f/9//3//f/9//3//f/9//3//f/9//3//f/9//3//f/9//3v/fxE6/3f/d/97dEbfc/9733f/f/9//n//f/5//3//f/9//3++d3RO/3//f/9//3v/f/9//3/+f/9//3//f913/3//e/9/vnf/f7x3/3//f/9//3//f/97/3//e/9//3//f/9//3//f753/3/fe/9//3//f/9//3//f/9//3//f/9//3//f/9//3//f/9//3//f/9//3//f/9//3//f753/3/ee/9//3/+f/9//3/+f/9//3//f/97/3//exlbO2P/f/97/3//f/9//3//f/9//3//f/9//3//f/9//3//f/9//3//f/9//3//f/9//3//f/9//3//f/9//38AAP9//3//f/9//3//f/9//3//f/9//3//f/9//3//f/9//3//e7ZSfGf/e/9//3//f/9//3//f/9//3//f/9//3//f/9//3//f/9//3//f/97ED7ed/97/3//f/9//3tcY7dS/3v/f/9//3/ff/9//3//f/9//3//f/9/0DX/f/9//3//f/9//3/fd/la/3//e/9//3//f/9//3//f/9//3//f/9//3//f/9//3//f/9/GWN8b997/3//f/97/3//f/97/3NTQvE50DUzQjNCXme/bzxf2VJUQn1r/3//f913/3//f/9//3//f/9//3//f/9//3//f/9//3//f/9//3//f/97ET7fd/97nmu2Tv97/3//e/9//3//f/9//n//f/9//3v/f997dEr/e/9//3//f/9//3//f/9//3//f/9//3//d/9//3v/f/9//3//f31rXWueb99z/3v/d99znmvfd75z33u+c/97/3//f/97/3//f/9//3//f/9//3//f/9//3//f/9//3//f/9//3//f/9//3//f/9//3//f/9//3//f/9//3//f917/3//f/9//3//f/9//3//e/97+FZ9Z/9//3//f/9//3//f/9//3//f/9//3//f/9//3//f/9//3//f/9//3//f/9//3//f/9//3//f/9//3//fwAA/3//f/9//3//f/9//3//f/9//3//f/9//3//f/9//3//d/9/dEada/9//3++d/9//3//f/9//3//f/9//3//f/9//3//f/9//3v/f/9//39SRt53/3v/f/9//3++c79zEj7/f/9//3//f99//3//f/9//3//f/9/vndMKf97/3/fe/9//3v/e/9/lk7/f/97/3v/f/9//3//f/9//3//f99//3//f/9//3//f/9//3//f/973nv/f/9//3//f/9//3f/e99z/3+VTt93XGfZVnZKXGO/b/93/3//f7x3/3//f/9//3//f/9//3//f/9//3//f/9//3//f/9//3//f/9//3fxOd93/3c7Y9hW/3v/f/97/3/ee/5//3/df/9//3//f/9//3tTRv97/3//f/9//3//f/9//3//f/5//3//f9dWv3P/e/973nf/f/9333c7YxI+jS1rJa0tri3QMRE+zznwOa81MkL/e753/3//e/9733v/f/9//3//f/9//3//f/9//3//f/9//3//f/9//3//f/9//3//f/9//3//f/9//3/+f/9//3/+f/5//n//f/9//3//e/9//3fYVlxn/3//f/9//3//f/5//3//f/9//3//f/9//3//f/9//3//f/9//3//f/9//3//f/9//3//f/9//3//f/9/AAD/f/9//3//f/9//3//f/9//3//f/9//3//f/9//3//f/9//3e2Tr5v/3//f/9//3//f/9//3//f/9//3//f/9//3//f/9//3//f/9//3//e5VOnGv/f/9//3//f/9//3sxQt57/3/ed/9//3//f/9//3//f/9//3//f/9//3//f/9//3//f/9//38SPv9//3//f/9//3//f/9//3//f/9//3//f/9//3//f/9//3//f/9//3//f/9//3//f/9//3//f/9//3//f/9//3//f/9//3//f/9//3//f/9//3//f/9//3//f/9//3//f/9//3//f/9//3//f/9//3//f/9//3v/f5VKnWv/fxE+/3v/e/9//3//f/9//3//f/9//3//f/9//3/fd3RK/3v/e/9//3//f/9//3//f/9//3//f/9/v3d1Sv9//3v/f/9//3v/f/9//3//f/9//3//f/9//3v/f51z33v/f885/3/ee/9//3//f/9//3//f/9//3//f/9//3//f/9//3//f/9//3//f/9//3//f/9//3//f/9//3//f/9//3//f/9//3//f/9//3/ed/9//3v/e5dOv3f/e/9//3//f/9//3//f/9//3//f/9//3//f/9//3//f/9//3//f/9//3//f/9//3//f/9//3//f/9//38AAP9//3//f/9//3//f/9//3//f/9//3//f/9//3//f/9//3v/d3VK33f/d/97/3//f/9//3//f/9//3//f/9//3//f/9//3//f/9//3//e/97tk6db/9//3//f/9//3//fxhj/3//f957/3//f957/3//f/9//3//f/9//3//f/9//3//f/9//3/fezNG/3v/f/9//3//f/9//3//f/9//3//f/9//3//f/9//3//f/9//3//f/9//3//f/9//3//f/9//3//f/9//3//f/9//3//f/9//3//f/9//3//f/9//3//f/9//3//f/9//3//f/9//3//f/9//3//f/9//3//e/9/+Vq+b3xrdEr/f/9//3//f/9//3//f/9//n//f/9//3//f/93dEb/d/93/3//f/9//3//f/9//3//f/9//3v/e3RKfW++c/9/33f/f/9//3//f/9//3//f/9//3//f713/3//f713vXeUUv9//3//f/9//3//f/9//3//f/9//3//f/9//3//f/9//3//f/9//3//f/9//3//f/9//3//f/9//3//f/9//3//f/9//3//f/97/3v/f/97VUa+d/9//3//f/9//3//f/9//3//f/9//3//f/9//3//f/9//3//f/9//3//f/9//3//f/9//3//f/9//3//fwAA/3//f/9//3//f/9//3//f/9//3//f/9//3//f/9//3//f/97dUr/e/97/3v/f/9//3//f/9//3//f/9//3//f/9//3//f/9//3//e/9//3v4Wr5v/3//f/9//3//f/9//3//f/9//3//f/9//3//f/9//3//f/9//3//f/9//3//f/9//3//f997dUr/e/97/3//f/9//3//f/9//3//f/9//3//f/9//3//f/9//3/ee957/3//f/9//3//f/9//3//f/9//3//f/9//3//f/9//3//f/9//3//f/9//3//f/9//3//f/9//3//f/9//3//f/9//3//f/9//3//f/9//3u+b1xntlL5Wv9//3//f/9//3//f/9//3//f/9//3//f/9//3eWTt9z/3v/f/9//3//f/9//3//f/9//3//f997fGuVTv9//3v/f/9//3//f/9//3//f/9//3//f/9//3//f/9//3//f7VW/3//f/9//3//f/9//3//f/9//3//f/9//3//f/9//3//f/9//3//f/9//3//f/9//3//f/9//3//f/9//3//f/9//3//f/9//3//f/97/3sSOv9//3//f/9//3//f/9//3//f/9//3//f/9//3//f/9//3//f/9//3//f/9//3//f/9//3//f/9//3//f/9/AAD/f/9//3//f/9//3//f/9//3//f/9//3//f/9//3//f/9//39TQv97/3v/e/9//3//f/9//3//f/9//3//f/9//3//f/9//3//f/9//3v/e/lavnP/e/9//3//f/9//3//f/9//3//f/9//3//f/9//3//f/9//3//f/9//3//f/9//nv/f/9/v3fYWr9z/3//f/9//3//f/9//3//f/9//3//f/9//3//f/9//3//f/9//3//f/9/3nv/f/9//3//f/9//3//f/9//3//f/9//3//f/9//3//f/9//3//f/9//3//f/9//3//f/9//3//f/9//3//f/9//3//f/9//3v/e993lU4yQp1v/3//f/9//3//f/9//3//f/9//3//f/9//3//e7ZOv3P/e/9//3//f/9//3//f/9//3//f/9//3//f3VOnW/fe/9//3//f/9//3//f/9//3//f/9/3nv/f713/3//f/9/vXf/f/9//3//f/9//3//f/9//3//f/9//3//f/9//3//f/9//3//f/9//3//f/9//3//f/9//3//f/9//3//f/9//3//f/9/3Xf/f/97/3v/d/E5/3//f/9//3//f/9//3//f/9//3//f/9//3//f/9//3//f/9//3//f/9//3//f/9//3//f/9//3//f/9//38AAP9//3//f/9//3//f/9//3//f/9//3//f/9//3//f/9//3//e3RG33f/e/97/3//e/9//3//f/9//3//f/9//3//f/9//3//f/9//3//f/97GV++b/9//3//f/9//3//f/9//3//f/9//3//f/9//3//f/9//3//f/9//3//f/9//3/ee/9//3//eztnnm//f/9//3//f/9//3//f/9//3//f/9//3//f/9//3//f/9/MUbWWpxz/3//f/9//3//f/9//3//f/9//3//f/9//3//f/9//3//f/9//3//f/9//3//f/9//3//f/9//3//f/9//3//f/9//3//f/9//3//f/97/3/wObZS33v/f/97/3//f/9//3//f/9//3//f/9//3//f/9711ada/97/3//f/9//3//f/9//3//f/9//3//f997fG91Tv9//3//f/9//3//f/9//3//f/9//3//f957/3//f/9//3//f/9//3//f/9//3//f/9//3//f/9//3//f/9//3//f/9//3//f/9//3//f/9//3//f/9//3//f/9//3//f/9//3//f/9//3/+e/9//3v/e993Mz7/f/9//3//f/9//3//f/9//3//f/9//3//f/9//3//f/9//3//f/9//3//f/9//3//f/9//3//f/9//3//fwAA/3//f/9//3//f/9//3//f/9//3//f/9//3//f/9//3//e/9/11bed997/3//f/9//3//f/9//3//f/9//3//f/9//3//f/9//3//f/97/3v4Wp5v/3v/f/9//3//f/9//3//f/9//3/ee/9//3//f/9//3//f/9//3//f/9//3//f/9//3//f997nnMaX/9//3//f/9//3//f/9//3//f/9//3//f/9//3//f/9//3+9d/9//3//f/9//3//f/9//3//f/9//3//f/9//3//f/9//3//f/9//3//f/9//3//f/9//3//f/9//3//f/9//3//f/9//3//f/9//3//f/9//3v/e1NGOmP/f/9//3//f/9//3//f/9//3//f/9//n//f/9//3vXVnxn/3v/f/9//3//f/9//3//f/9//3/fe/9//3//f3RO/3/fe/9//3//f/9//3//f/9//3//f/9/3nv/f/9/vXf/f/9//3//f/9//3//f/9//3//f/9//3//f/9//3//f/9//3//f/9//3//f/9//3//f/9//3//f/9//3//f/9//3//f/9//3//f957/3//d/97fmu3Tv9//3//f/9//3//f/9//3//f/9//3//f/9//3//f/9//3//f/9//3//f/9//3//f/9//3//f/9//3//f/9/AAD/f/9//3//f/9//3//f/9//3//f/9//3//f/9//3//f/9//3++d/97/3//f/9//3//f/9//3//f/9//3//f/9//3//f/9//3//f/97/3//exlbnW//f/9//3//f/9//3//f/9//3//f/9//3//f/9//3//f/9//3//f/9//3//f/9//3//f/97/3/fd9dW/3v/f/9//3//f/9//3//f/9//3//f/9//3//f/9//3//f/9//3//f/9//3//f/9//3//f/9//3//f/9//3//f/9//3//f/9//3//f/9//3//f/9//3//f/9//3//f/9//3//f/9//3//f/9//3//f/9//3/fe/9/W2ffd/9//3//f/9//3//f/9//3//f/9//3//f/5//3//exlbW2P/f/9//3//f/9//3//f/9//3//f/9//3v/f/9/nXPed/9//3//f/9//3//f/9//3//f/9//3//f/9//3//f957/3/ee/9//3//f/9//3//f/9//3//f/9//3//f/9//3//f/9//3//f/9//3//f/9//3//f/9//3//f/9//3//f/9//3//f/9//3//f/97/3s8Y/pa/3//f/9//3//f/9//3//f/9//3//f/9//3//f/9//3//f/9//3//f/9//3//f/9//3//f/9//3//f/9//38AAP9//3//f/9//3//f/9//3//f/9//3//f/9//3//f/9//3v/f/9//3//f/9//3//f/9//3//f/9//3//f/9//3//f/9//3//f/9//3//e/97GVu+c/97/3//f/9//3//f/9//3//f/9//3//f957/3//f/9//3//f/9//3//f/9//3//f/9/33v/f/9/VEr/e/9//3//f/9//3//f/9//3//f/9//3//f/9//3//f/9//3//f/9//3//f/9//3//f/9//3//f/9//3//f/9//3//f/9//3//f/9//3//f/9//3//f/9//3//f/9//3//f/9//3//f/9//3//f/9//3//f993/3//f/97/3//f/9//3//f/9//3//f/9//3//f/9//3//f/9/+VpbY/97/3//f/9//3//f/9//3//f/9//3//f997/3//f/9/33v/f/9//3//f/9//3//f/9//3//f/9//3/ee/9//3//f/9//3//f/9//3//f/9//3//f/9//3//f/9//3//f/9//3//f/9//3//f/9//3//f/9//3//f/9//3//f/9//3//f/9//3//f/9//3v/e9lWPGPfe/9//3//f/9//3//f/9//3//f/9//3//f/9//3//f/9//3//f/9//3//f/9//3//f/9//3//f/9//3//fwAA/3//f/9//3//f/9//3//f/9//3//f/9//3//f/9//3//f/9//3//f/9//3//f/9//3//f/9//3//f/9//3//f/9//3//f/9//3//f/9//3vXUp1v/3//f/9//3//f/9//3//f/9//3//f/9//3//f/9//3//f/9//3//f/9//3//f/9//3//f/9//3+OLf9//3//f/9//3//f/9//3//f/9//3//f/9//3//f/9//3//f/9//3//f/9//3//f/9//3//f/9//3//f/9//3//f/9//3//f/9//3//f/9//3//f/9//3//f/9//3//f/9//3//f/9//3//f/9//3//f/9//3//f/9//3//f/9//3//f/9//3//f/9//3//f/9//3//f/9//3v4Vp5v/3f/f/9//3//f/9//3//f/9//3//f/9//3//f/9//3//f/9//3//f/9//3//f/9//3//f/9//3//f/9//3//f/9//3//f/9//3//f/9//3//f/9//3//f/9//3//f/9//3//f/9//3//f/9//3//f/9//3//f/9//3//f/9//3//f/9//3/dd/9/3Xf/f/97l06ea/9//3//f/9//3//f/9//3//f/9//3//f/9//3//f/9//3//f/9//3//f/9//3//f/9//3//f/9//3//f/9/AAD/f/9//3//f/9//3//f/9//3//f/9//3//f/9//3//f/9//3//f/9//3//f/9//3//f/9//3//f/9//3//f/9//3//f/9//3//f/9//3v/e5VKnW//e/9//3v/f/9//3//f/9//3//f/9//3//f/9//3//f/9//3//f/9//3//f/9//3//f/9//3v/f64x/3//f/9//3//f/9//3//f/9//3//f/9//3//f/9//3//f/9//3//f/9//3//f/9//3//f/9//3//f/9//3//f/9//3//f/9//3//f/9//3//f/9//3//f/9//3//f/9//3//f/9//3//f/9//3//f/9//3//f/9//3//f/9//3//f/9//3//f/9//3//f/9//3//f/9//3//f9dWnmvfd/9//3//f/9//3//f/9//3//f/9//3//f/9//3//f/9//3//f/9//3//f/9//3//f/9//3//f/9//3//f/9//3//f/9//3//f/9//3//f/9//3//f/9//3//f/9//3//f/9//3//f/9//3//f/9//3//f/9//3//f/9//3//f/9//3//f/5//3//f/93/3tVQv93/3//f/9//3//f/9//3//f/9//3//f/9//3//f/9//3//f/9//3//f/9//3//f/9//3//f/9//3//f/9//38AAP9//3//f/9//3//f/9//3//f/9//3//f/9//3//f/9//3//f/9//3//f/9//3//f/9//3//f/9//3//f/9//3//f/9//3//f/9//3v/f/97lUqdb/9//3//f/9//3//f/9//3//f/9//3//f/9//3//f/9//3//f/9//3//f/9//3//f/9//3//f/9/8Tnfe/9//3//f/9//3//f/9//3//f/9//3//f/9//3//f/9//3//f/9//3//f/9//3//f/9//3//f/9//3//f/9//3//f/9//3//f/9//3//f/9//3//f/9//3//f/9//3//f/9//3//f/9//3//f/9//3//f/9//3//f/9//3//f/9//3//f/9//3//f/9//3//f/9//3//f/97GVt9Z/97/3//f/9//3//f/9//3//f/9//3//f/9//3//f/9//3//f/9//3//f/9//3//f/9//3//f/9//3//f/9//3//f/9//3//f/9//3//f/9//3//f/9//3//f/9//3//f/9//3//f/9//3//f/9//3//f/9//3//f/9//3//f/9//3//f/9//nv/f/9//3f/ezQ+/3v/f/9//3//f/9//3//f/9//3//f/9//3//f/9//3//f/9//3//f/9//3//f/9//3//f/9//3//f/9//3//fwAA/3//f/9//3//f/9//3//f/9//3//f/9//3//f/9//3//f/9//3//f/9//3//f/9//3//f/9//3//f/9//3//f/9//3//f/9//3//f/97/3tTRt93/3v/f/9//3/+f/9//3//f/9//3//f/9//3//f/9//3//f/9//3//f/9//3//f/9//3//f/97/38zQt93/3//f/9//3//f/9//3//f/9//3//f/9//3//f/9//3//f/9//3//f/9//3//f/9//3//f/9//3//f/9//3//f/9//3//f/9//3//f/9//3//f/9//3//f/9//3//f/9//3//f/9//3//f/9//3//f/9//3//f/9//3//f/9//3//f/9//3//f/9//3//f/9//3//f/97/3v5Wlxn/3f/f/9//3//f/9//3//f/9//3//f/9//3//f/9//3//f/9//3//f/9//3//f/9//3//f/9//3//f/9//3//f/9//3//f/9//3//f/9//3//f/9//3//f/9//3//f/9//3//f/9//3//f/9//3//f/9//3//f/9//3//f/9//3//f/9//3/+f957/3//e/97Ez7/e/9//3//f/9//3//f/9//3//f/9//3//f/9//3//f/9//3//f/9//3//f/9//3//f/9//3//f/9//3//f/9/AAD/f/9//3//f/9//3//f/9//3//f/9//3//f/9//3//f/9//3//f/9//3//f/9//3//f/9//3//f/9//3//f/9//3//f/9//3//f/9//3//e1NC/3f/f/9//3//f/9//3//f/9//3//f/9//3//f/9//3//f/9//3//f/9//3//f/9//3//f/9//3//e5ZSvnP/f/9//3//f/9//3//f/9//3//f/9//3//f/9//3//f/9//3//f/9//3//f/9//3//f/9//3//f/9//3//f/9//3//f/9//3//f/9//3//f/9//3//f/9//3//f/9//3//f/9//3//f/9//3//f/9//3//f/9//3//f/9//3//f/9//3//f/9//3//f/9//3//f/9//3//ezpfOl//e/9//3//f/9//3//f/9//3//f/9//3//f/9//3//f/9//3//f/9//3//f/9//3//f/9//3//f/9//3//f/9//3//f/9//3//f/9//3//f/9//3//f/9//3//f/9//3//f/9//3//f/9//3//f/9//3//f/9//3//f/9//3//f/9//3//f/9//3//e/9/fGeXSv97/3//f/9//3//f/9//3//f/9//3//f/9//3//f/9//3//f/9//3//f/9//3//f/9//3//f/9//3//f/9//38AAP9//3//f/9//3//f/9//3//f/9//3//f/9//3//f/9//3//f/9//3//f/9//3//f/9//3//f/9//3//f/9//3//f/9//3//f/9//3//e/978DX/e/97/3//f/9//3//f/9//3//f/9//3//f/9//3//f/9//3//f/9//3//f/9//3//f/9//3//e/9/+Vqec/9//3//f/9//3//f/9//3//f/9//3//f/9//3//f/9//3//f/9//3//f/9//3//f/9//3//f/9//3//f/9//3//f/9//3//f/9//3//f/9//3//f/9//3//f/9//3//f/9//3//f/9//3//f/9//3//f/9//3//f/9//3//f/9//3//f/9//3//f/9//3//f/5//3//e/97GV8aW/97/3//f/9//3//f/9//3//f/9//3//f/9//3//f/9//3//f/9//3//f/9//3//f/9//3//f/9//3//f/9//3//f/9//3//f/9//3//f/9//3//f/9//3//f/9//3//f/9//3//f/9//3//f/9//3//f/9//3//f/9//3//f/9//3//f957/3//f/97/3u2TvlW/3//f/9//3//f/9//3//f/9//3//f/9//3//f/9//3//f/9//3//f/9//3//f/9//3//f/9//3//f/9//3//fwAA/3//f/9//3//f/9//3//f/9//3//f/9//3//f/9//3//f/9//3//f/9//3//f/9//3//f/9//3//f/9//3//f/9//3//f/9//3//e/9//3vwNf97/3//f/9//3//f/9//3//f/9//3//f/9//3//f/9//3//f/9//3//f/9//3//f/9//3//f/9//3tcZ51v/3//f/9//3//f/9//3//f/9//3//f/9//3//f/9//3//f/9//3//f/9//3//f/9//3//f/9//3//f/9//3//f/9//3//f/9//3//f/9//3//f/9//3//f/9//3//f/9//3//f/9//3//f/9//3//f/9//3//f/9//3//f/9//3//f/9//3//f/9//3//f/9//3//f/9//3s7Y/lW/3//f/9//3//f/9//3//f/9//3//f/9//3//f/9//3//f/9//3//f/9//3//f/9//3//f/9//3//f/9//3//f/9//3//f/9//3//f/9//3//f/9//3//f/9//3//f/9//3//f/9//3//f/9//3//f/9//3//f/9//3//f/9//3//f/9//n//f/9//3v/e1RCfmv/e/9//3//f/9//3//f/9//3//f/9//3//f/9//3//f/9//3//f/9//3//f/9//3//f/9//3//f/9//3//f/9/AAD/f/9//3//f/9//3//f/9//3//f/9//3//f/9//3//f/9//3//f/9//3//f/9//3//f/9//3//f/9//3//f/9//3//f/9//3//f/9//3v/e9A1/3//e/9//3//f/9//3//f/9//3//f/9//3//f/9//3//f/9//3//f/9//3//f/9//3//f/9//3//f1xrnW//f/9//3//f/9//3//f/9//3//f/9//3//f/9//3//f/9//3//f/9//3//f/9//3//f/9//3//f/9//3//f/9//3//f/9//3//f/9//3//f/9//3//f/9//3//f/9//3//f/9//3//f/9//3//f/9//3//f/9//3//f/9//3//f/9//3//f/9//3//f/9//3//f/9//3v/ezpf+Vb/e/9//3//f/9//3//f/9//3//f/9//3//f/9//3//f/9//3//f/9//3//f/9//3//f/9//3//f/9//3//f/9//3//f/9//3//f/9//3//f/9//3//f/9//3//f/9//3//f/9//3//f/9//3//f/9//3//f/9//3//f/9//3//f/9//3//f/9/3Xv/f/9/tk7/d/97/3//f/9//3//f/9//3//f/9//3//f/9//3//f/9//3//f/9//3//f/9//3//f/9//3//f/9//3//f/9//38AAP9//3//f/9//3//f/9//3//f/9//3//f/9//3//f/9//3//f/9//3//f/9//3//f/9//3//f/9//3//f/9//3//f/5//3//e/9//3v/f/932FL/e/9//3//f/9//3//f/9//3//f/9//3//f/9//3//f/9//3//f/9//3//f/9//3//f/9//3/fe/9//3/XWv9//3//f/9//3//f/9//3//f/9//3//f/9//3//f/9//3//f/9//3//f/9//3//f/9//3//f/9//3//f/9//3//f/9//3//f/9//3//f/9//3//f/9//3//f/9//3//f/9//3//f/9//3//f/9//3//f/9//3//f/9//3//f/9//3//f/9//3//f/9//3//f/9//3//f993nm/YUv97/3v/f/9//3//f/9//3//f/9//3//f/9//3//f/9//3//f/9//3//f/9//3//f/9//3//f/9//3//f/9//3//f/9//3//f/9//3//f/9//3//f/9//3//f/9//3//f/9//3//f/9//3//f/9//3//f/9//3//f/9//3//f/9//3//f/9//3//f/9//3//f/9//3//f/9//3//f/9//3//f/9//3//f/9//3//f/9//3//f/9//3//f/9//3//f/9//3//f/9//3//f/9//3//fwAA/3//f/9//3//f/9//3//f/9//3//f/9//3//f/9//3//f/9//3//f/9//3//f/9//3//f/9//3//f/9//3//f/9//n//f/9//3v/e/97v2/5Vv9//3//f/9//3//f/9//3//f/9//3//f/9//3//f/9//3//f/9//3//f/9//3//f/9//3//f/9//3//f/de/3//f/9//3//f/9//3//f/9//3//f/9//3//f/9//3//f/9//3//f/9//3//f/9//3//f/9//3//f/9//3//f/9//3//f/9//3//f/9//3//f/9//3//f/9//3//f/9//3//f/9//3//f/9//3//f/9//3//f/9//3//f/9//3//f/9//3//f/9//3//f/9//3//f/9//3uda9dO/3v/f/9//3//f/9//3//f/9//3//f/9//3//f/9//3//f/9//3//f/9//3//f/9//3//f/9//3//f/9//3//f/9//3//f/9//3//f/9//3//f/9//3//f/9//3//f/9//3//f/9//3//f/9//3//f/9//3//f/9//3//f/9//3//f/9//3//f/9//3//f/9//3//f/9//3//f/9//3//f/9//3//f/9//3//f/9//3//f/9//3//f/9//3//f/9//3//f/9//3//f/9//3//f/9/AAD/f/9//3//f/9//3//f/9//3//f/9//3//f/9//3//f/9//3//f/9//3//f/9//3//f/9//3//f/9//3//f/9//3/+f/9//3//f/9//3s7X31r/3v/f/97/3//f/9//3//f/9//3//f/9//3//f/9//3//f/9//3//f/9//3//f/9//3//f/9//3//f957tVb/f/9//3//f/9//3//f/9//3//f/9//3//f/9//3//f/9//3//f/9//3//f/9//3//f/9//3//f/9//3//f/9//3//f/9//3//f/9//3//f/9//3//f/9//3//f/9//3//f/9//3//f/9//3//f/9//3//f/9//3//f/9//3//f/9//3//f/9//3//f/9//3//f/9//3//e79vtkr/e/97/3//f/9//3//f/9//3//f/9//3//f/9//3//f/9//3//f/9//3//f/9//3//f/9//3//f/9//3//f/9//3//f/9//3//f/9//3//f/9//3//f/9//3//f/9//3//f/9//3//f/9//3//f/9//3//f/9//3//f/9//3//f/9//3//f/9//3//f/9//3//f/9//3//f/9//3//f/9//3//f/9//3//f/9//3//f/9//3//f/9//3//f/9//3//f/9//3//f/9//3//f/9//38AAP9//3//f/9//3//f/9//3//f/9//3//f/9//3//f/9//3//f/9//3//f/9//3//f/9//3//f/9//3//f/9//3//f/9//3//f/9//3//d7dOvm//f/97/3v/f/9//3//f/9//3//f/9//3//f/9//3//f/9//3//f/9//3//f/9//3//f/9//3//f/9/vXfWWv9//3//f/9//3//f/9//3//f/9//3//f/9//3//f/9//3//f/9//3//f/9//3//f/9//3//f/9//3//f/9//3//f/9//3//f/9//3//f/9//3//f/9//3//f/9//3//f/9//3//f/9//3//f/9//3//f/9//3//f/9//3//f/9//3//f/9//3//f/9//3//f/9//3//f/97v3OVSv97/3v/f/9//3//f/9//3//f/9//3//f/9//3//f/9//3//f/9//3//f/9//3//f/9//3//f/9//3//f/9//3//f/9//3//f/9//3//f/9//3//f/9//3//f/9//3//f/9//3//f/9//3//f/9//3//f/9//3//f/9//3//f/9//3//f/9//3//f/9//3//f/9//3//f/9//3//f/9//3//f/9//3//f/9//3//f/9//3//f/9//3//f/9//3//f/9//3//f/9//3//f/9//3//fwAA/3//f/9//3//f/9//3//f/9//3//f/9//3//f/9//3//f/9//3//f/9//3//f/9//3//f/9//3//f/9//3//f/9//3//f/9//3//f/97MkL/d/9//3//f/9//3//f/9//3//f/9//3//f/9//3//f/9//3//f/9//3//f/9//3//f/9//3//f/9//3//f3tv/3//f/9//3//f/9//3//f/9//3//f/9//3//f/9//3//f/9//3//f/9//3//f/9//3//f/9//3//f/9//3//f/9//3//f/9//3//f/9//3//f/9//3//f/9//3//f/9//3//f/9//3//f/9//3//f/9//3//f/9//3//f/9//3//f/9//3//f/9//3//f/9//3//f/9//3v/d1RC/3//e/9//3//f/9//3//f/9//3//f/9//3//f/9//3//f/9//3//f/9//3//f/9//3//f/9//3//f/9//3//f/9//3//f/9//3//f/9//3//f/9//3//f/9//3//f/9//3//f/9//3//f/9//3//f/9//3//f/9//3//f/9//3//f/9//3//f/9//3//f/9//3//f/9//3//f/9//3//f/9//3//f/9//3//f/9//3//f/9//3//f/9//3//f/9//3//f/9//3//f/9//3//f/9/AAD/f/9//3//f/9//3//f/9//3//f/9//3//f/9//3//f/9//3//f/9//3//f/9//3//f/9//3//f/9//3//f/9//3//f/9//3//f/9//3vwOd93/3//e/9//3//f/9//3//f/9//3//f/9//3//f/9//3//f/9//3//f/9//3//f/9//3//f/9//3//f/9//3//f/9//3//f/9//3//f/9//3//f/9//3//f/9//3//f/9//3//f/9//3//f/9//3//f/9//3//f/9//3//f/9//3//f/9//3//f/9//3//f/9//3//f/9//3//f/9//3//f/9//3//f/9//3//f/9//3//f/9//3//f/9//3//f/9//3//f/9//3//f/9//3//f/9//3//f/93Mz7/e/97/3//f/9//3//f/9//3//f/9//3//f/9//3//f/9//3//f/9//3//f/9//3//f/9//3//f/9//3//f/9//3//f/9//3//f/9//3//f/9//3//f/9//3//f/9//3//f/9//3//f/9//3//f/9//3//f/9//3//f/9//3//f/9//3//f/9//3//f/9//3//f/9//3//f/9//3//f/9//3//f/9//3//f/9//3//f/9//3//f/9//3//f/9//3//f/9//3//f/9//3//f/9//38AAP9//3//f/9//3//f/9//3//f/9//3//f/9//3//f/9//3//f/9//3//f/9//3//f/9//3//f/9//3//f/9//3//f/9//3//f/9//3//f84x/3v/e/9//3//f/9//3//f/9//3//f/9//3//f/9//3//f/9//3//f/9//3//f/9//3//f/9//3//f957/3//f/9//3//f/9//3//f/9//3//f/9//3//f/9//3//f/9//3//f/9//3//f/9//3//f/9//3//f/9//3//f/9//3//f/9//3//f/9//3//f/9//3//f/9//3//f/9//3//f/9//3//f/9//3//f/9//3//f/9//3//f/9//3//f/9//3//f/9//3//f/9//3//f/9//3//f/9//38SOv9//3v/f/9//3//f/9//3//f/9//3//f/9//3//f/9//3//f/9//3//f/9//3//f/9//3//f/9//3//f/9//3//f/9//3//f/9//3//f/9//3//f/9//3//f/9//3//f/9//3//f/9//3//f/9//3//f/9//3//f/9//3//f/9//3//f/9//3//f/9//3//f/9//3//f/9//3//f/9//3//f/9//3//f/9//3//f/9//3//f/9//3//f/9//3//f/9//3//f/9//3//f/9//3//fwAA/3//f/9//3//f/9//3//f/9//3//f/9//3//f/9//3//f/9//3//f/9//3//f/9//3//f/9//3//f/9//3//f/9//3//f/9//3//f/97rjH/f/9//3v/f/9//3//f/9//3//f/9//3//f/9//3//f/9//3//f/9//3//f/9//3//f/9//3//f/9//3//f/9//3//f/9//3//f/9//3//f/9//3//f/9//3//f/9//3//f/9//3//f/9//3//f/9//3//f/9//3//f/9//3//f/9//3//f/9//3//f/9//3//f/9//3//f/9//3//f/9//3//f/9//3//f/9//3//f/9//3//f/9//3//f/9//3//f/9//3//f/9//3//f/9//3//f/9//3//exI+/3v/e/9//3//f/9//3//f/9//3//f/9//3//f/9//3//f/9//3//f/9//3//f/9//3//f/9//3//f/9//3//f/9//3//f/9//3//f/9//3//f/9//3//f/9//3//f/9//3//f/9//3//f/9//3//f/9//3//f/9//3//f/9//3//f/9//3//f/9//3//f/9//3//f/9//3//f/9//3//f/9//3//f/9//3//f/9//3//f/9//3//f/9//3//f/9//3//f/9//3//f/9//3//f/9/AAD/f/9//3//f/9//3//f/9//3//f/9//3//f/9//3//f/9//3//f/9//3//f/9//3//f/9//3//f/9//3//f/9//3//f/9//3//f/9//3/wPf9//3//f/9//3//f/9//3//f/9//3//f/9//3//f/9//3//f/9//3//f/9//3//f/9//3//f/9//3//f/9//3//f/9//3//f/9//3//f/9//3//f/9//3//f/9//3//f/9//3//f/9//3//f/9//3//f/9//3//f/9//3//f/9//3//f/9//3//f/9//3//f/9//3//f/9//3//f/9//3//f/9//3//f/9//3//f/9//3//f/9//3//f/9//3//f/9//3//f/9//3//f/9//3//f/9//3//f/9/11IZW/9//3//f/9//3//f/9//3//f/9//3//f/9//3//f/9//3//f/9//3//f/9//3//f/9//3//f/9//3//f/9//3//f/9//3//f/9//3//f/9//3//f/9//3//f/9//3//f/9//3//f/9//3//f/9//3//f/9//3//f/9//3//f/9//3//f/9//3//f/9//3//f/9//3//f/9//3//f/9//3//f/9//3//f/9//3//f/9//3//f/9//3//f/9//3//f/9//3//f/9//3//f/9//38AAP9//3//f/9//3//f/9//3//f/9//3//f/9//3//f/9//3//f/9//3//f/9//3//f/9//3//f/9//3//f/9//3//f/9//3//f/9//3/eezJG/3//f/9//3//f/9//3//f/9//3//f/9//3//f/9//3//f/9//3//f/9//3//f/9//3//f/9//3//f/9//3//f/9//3//f/9//3//f/9//3//f/9//3//f/9//3//f/9//3//f/9//3//f/9//3//f/9//3//f/9//3//f/9//3//f/9//3//f/9//3//f/9//3//f/9//3//f/9//3//f/9//3//f/9//3//f/9//3//f/9//3//f/9//3//f/9//3//f/9//3//f/9//3//f/9//3//f/9//3fXUtdW/3v/f/9//3//f/9//3//f/9//3//f/9//3//f/9//3//f/9//3//f/9//3//f/9//3//f/9//3//f/9//3//f/9//3//f/9//3//f/9//3//f/9//3//f/9//3//f/9//3//f/9//3//f/9//3//f/9//3//f/9//3//f/9//3//f/9//3//f/9//3//f/9//3//f/9//3//f/9//3//f/9//3//f/9//3//f/9//3//f/9//3//f/9//3//f/9//3//f/9//3//f/9//3//fwAA/3//f/9//3//f/9//3//f/9//3//f/9//3//f/9//3//f/9//3//f/9//3//f/9//3//f/9//3//f/9//3//f/9//3//f/9//3/+e/9/1lb/f/9//3//f/9//3//f/9//3//f/9//3//f/9//3//f/9//3//f/9//3//f/9//3//f/9//3//f/9//3//f/9//3//f/9//3//f/9//3//f/9//3//f/9//3//f/9//3//f/9//3//f/9//3//f/9//3//f/9//3//f/9//3//f/9//3//f/9//3//f/9//3//f/9//3//f/9//3//f/9//3//f/9//3//f/9//3//f/9//3//f/9//3//f/9//3//f/9//3//f/9//3//f/9//3//f/9//3//fztjW2Pfd/9//3//f/9//3//f/9//3//f/9//3//f/9//3//f/9//3//f/9//3//f/9//3//f/9//3//f/9//3//f/9//3//f/9//3//f/9//3//f/9//3//f/9//3//f/9//3//f/9//3//f/9//3//f/9//3//f/9//3//f/9//3//f/9//3//f/9//3//f/9//3//f/9//3//f/9//3//f/9//3//f/9//3//f/9//3//f/9//3//f/9//3//f/9//3//f/9//3//f/9//3//f/9/AAD/f/9//3//f/9//3//f/9//3//f/9//3//f/9//3//f/9//3//f/9//3//f/9//3//f/9//3//f/9//3//f/9//3//f/9//3//f/9//3+cc/9//3//f/9//3//f/9//3//f/9//3//f/9//3//f/9//3//f/9//3//f/9//3//f/9//3//f/9//3//f/9//3//f/9//3//f/9//3//f/9//3//f/9//3//f/9//3//f/9//3//f/9//3//f/9//3//f/9//3//f/9//3//f/9//3//f/9//3//f/9//3//f/9//3//f/9//3//f/9//3//f/9//3//f/9//3//f/9//3//f/9//3//f/9//3//f/9//3//f/9//3//f/9//3//f/9//3//f/9//3ffc/9//3//f/5//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d/9//3v/f/9//3//f/9//n//f/9//3//f/9//3//f/9//3//f/9//3//f/9//3//f/9//3//f/9//3//f/9//3//f/9//3//f/9//3//f/9//3//f/9//3//f/9//3//f/9//3//f/9//3//f/9//3//f/9//3//f/9//3//f/9//3//f/9//3//f/9//3//f/9//3//f/9//3//f/9//3//f/9//3//f/9//3//f/9//3//f/9//3//f/9//3//f/9//3//f/9//3//f/9//3//f/9/AAD/f/9//3//f/9//3//f/9//3//f/9//3//f/9//3//f/9//3//f/9//3//f/9//3//f/9//3//f/9//3//f/9//3//f/9//3//f/9//3//f/9//3//f/9//3//f/9//3//f/9//3//f/9//3//f/9//3//f/9//3//f/9//3//f/9//3//f/9//3//f/9//3//f/9//3//f/9//3//f/9//3//f/9//3//f/9//3//f/9//3//f/9//3//f/9//3//f/9//3//f/9//3//f/9//3//f/9//3//f/9//3//f/9//3//f/9//3//f/9//3//f/9//3//f/9//3//f/9//3//f/9//3//f/9//3//f/9//3//f/9//3//f/9//3//f/9//3//f/97/3//f/9//3//f/9//3//f/9//3//f/9//3//f/9//3//f/9//3//f/9//3//f/9//3//f/9//3//f/9//3//f/9//3//f/9//3//f/9//3//f/9//3//f/9//3//f/9//3//f/9//3//f/9//3//f/9//3//f/9//3//f/9//3//f/9//3//f/9//3//f/9//3//f/9//3//f/9//3//f/9//3//f/9//3//f/9//3//f/9//3//f/9//3//f/9//3//f/9//3//f/9//3//f/9//38AAP9//3//f/9//3//f/9//3//f/9//3//f/9//3//f/9//3//f/9//3//f/9//3//f/9//3//f/9//3//f/9//3//f/9//3//f/9//3/ef/9//3//f/9//3//f/9//3//f/9//3//f/9//3//f/9//3//f/9//3//f/9//3//f/9//3//f/9//3//f/9//3//f/9//3//f/9//3//f/9//3//f/9//3//f/9//3//f/9//3//f/9//3//f/9//3//f/9//3//f/9//3//f/9//3//f/9//3//f/9//3//f/9//3//f/9//3//f/9//3//f/9//3//f/9//3//f/9//3//f/9//3//f/9//3//f/9//3//f/9//3//f/9//3//f/9//3//f/9/33f/f/9//3//f/9//n//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oAAAAAoAAABQAAAAUwAAAFwAAAABAAAAAADIQQAAyEEKAAAAUAAAAA4AAABMAAAAAAAAAAAAAAAAAAAA//////////9oAAAASgB1AGwAaQBvACAATgB1APEAZQB6ACAATgAuAAQAAAAHAAAAAwAAAAMAAAAHAAAAAwAAAAgAAAAHAAAABwAAAAYAAAAF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K1OaxeQjvrd5CSvnEFAJsuTCgbhaBEZxspabN+tNg3g=</DigestValue>
    </Reference>
    <Reference Type="http://www.w3.org/2000/09/xmldsig#Object" URI="#idOfficeObject">
      <DigestMethod Algorithm="http://www.w3.org/2001/04/xmlenc#sha256"/>
      <DigestValue>uqC+a+ELCjQwCLieT7n24suVm+59j2vfGuz63PHvK1k=</DigestValue>
    </Reference>
    <Reference Type="http://uri.etsi.org/01903#SignedProperties" URI="#idSignedProperties">
      <Transforms>
        <Transform Algorithm="http://www.w3.org/TR/2001/REC-xml-c14n-20010315"/>
      </Transforms>
      <DigestMethod Algorithm="http://www.w3.org/2001/04/xmlenc#sha256"/>
      <DigestValue>8HmDbK9xyjr79KxlexuF3eGc0sbzpY3rp0pm8ejNSO8=</DigestValue>
    </Reference>
    <Reference Type="http://www.w3.org/2000/09/xmldsig#Object" URI="#idValidSigLnImg">
      <DigestMethod Algorithm="http://www.w3.org/2001/04/xmlenc#sha256"/>
      <DigestValue>lEO4Qs9pdDkeV+/Y0lVkDQQ7O3Zrj5oiGTDATZV9I/o=</DigestValue>
    </Reference>
    <Reference Type="http://www.w3.org/2000/09/xmldsig#Object" URI="#idInvalidSigLnImg">
      <DigestMethod Algorithm="http://www.w3.org/2001/04/xmlenc#sha256"/>
      <DigestValue>zjCiXnsp3HwDit0B0rDGeGtOTqUu+5rvQz42E82Vuec=</DigestValue>
    </Reference>
  </SignedInfo>
  <SignatureValue>hOsKmi5c8uJxGLTsejTe606b1IjliE0qrH1WN0+AeIaFzoiZxYpd0vAus6xYa0poQ/NevalBjvgN
SGqKEmpZ+G6HLH4WdQvfM1KmGCjwnt7RvWbdYtVu8gu/WdOpoYcpmh6C2rYG9a23ydZzdan4UJYF
qav99pjkyoMcrI+VO0oICCTRDegMw6/wlJXvSHfRX7GjBy50qrBEbK1ASQ/lkUsO9ORSm6fBUxVO
LHBrsYA5iMk8lyuGMidc9WVdjO8R9GO9gsDXWRQX08Rro6OrEzoF4zdHL6MaF8zNDZGoRpvfziPD
z8PFnrti/WD7DborNDleKHW1d4jQD7LmZrpHhQ==</SignatureValue>
  <KeyInfo>
    <X509Data>
      <X509Certificate>MIIHJTCCBg2gAwIBAgIQCoecaWZDBOpmykFOvUSy8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EwMzAwMDAwMFoXDTE4MTEwMz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mCGSAGG+EUBBgkEAwEB/zAdBgNVHSUEFjAUBggrBgEFBQcDAgYIKwYBBQUHAwQwIwYDVR0SBBwwGqAYBggrBgEEAcEBAqAMFgo5OTU1MTc0MC1LMA0GCSqGSIb3DQEBCwUAA4IBAQANJLSVi5UW0X0nPwa+qL7LG/JrnjfBO6UfNpLzG8E8oDpcAQMr1DFNZgDTB8tECB73b4y0UjAK9YN8DbmON5dGbS8XQmnLXhAWHVdVmgMdZnvTHisaY6TkwE8qegrb6bBDrOUSX7ZQ7gjkev2JJV1H7xYNcIGWg4Qzj8ZjTJvJ3H1YD3NM2o1qQKd4UMVnF5b47HXIM0U1INbKqxkBnMwJnHdGJ6RzTEhQCJTNlFtKTeBwEJJkIsSInaZEmca47KOJbZJWZSj0KrlCPSxgeJnyOf3OYBvDfjCcW4oTqwUF4/bzcDZI0uSjKUL+MfRRzZRk+bTl+TfF/iO75wQGaXNn</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Transform>
          <Transform Algorithm="http://www.w3.org/TR/2001/REC-xml-c14n-20010315"/>
        </Transforms>
        <DigestMethod Algorithm="http://www.w3.org/2001/04/xmlenc#sha256"/>
        <DigestValue>yYucEr2T7FRbpX4J1XobNLOncN9+4QyaSOfpaUbrumA=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YFz+LYIvBxHWQRt5vawr0iZUraEjkoVAbqDYcKi+vs8=</DigestValue>
      </Reference>
      <Reference URI="/word/endnotes.xml?ContentType=application/vnd.openxmlformats-officedocument.wordprocessingml.endnotes+xml">
        <DigestMethod Algorithm="http://www.w3.org/2001/04/xmlenc#sha256"/>
        <DigestValue>S/Cy3z6x4Fk1PwenqbS3SoeQiX9Tz7cYXXJ6rPb3kKU=</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zJIF3K0WC7jWlDHMiCtTXxxGkj52LAR5pSSBxy5SBnU=</DigestValue>
      </Reference>
      <Reference URI="/word/footer2.xml?ContentType=application/vnd.openxmlformats-officedocument.wordprocessingml.footer+xml">
        <DigestMethod Algorithm="http://www.w3.org/2001/04/xmlenc#sha256"/>
        <DigestValue>VsZ/8C7nAQ5JvSVPyk1TYzOHshu3neseYQCEc6U0RLY=</DigestValue>
      </Reference>
      <Reference URI="/word/footnotes.xml?ContentType=application/vnd.openxmlformats-officedocument.wordprocessingml.footnotes+xml">
        <DigestMethod Algorithm="http://www.w3.org/2001/04/xmlenc#sha256"/>
        <DigestValue>EZjdBuGa8SEfdGQqvT8Fg6HiS1mUdwIq4U5NuEDlTLA=</DigestValue>
      </Reference>
      <Reference URI="/word/media/image1.jpeg?ContentType=image/jpeg">
        <DigestMethod Algorithm="http://www.w3.org/2001/04/xmlenc#sha256"/>
        <DigestValue>FYJ2wammtuWrWRMntCfaGcHgstW4lvJMY826REyDjZs=</DigestValue>
      </Reference>
      <Reference URI="/word/media/image10.jpeg?ContentType=image/jpeg">
        <DigestMethod Algorithm="http://www.w3.org/2001/04/xmlenc#sha256"/>
        <DigestValue>YQQ+HEjVwGjZeD9mnmYV4cqYybrkMovKsaH27H/DdnY=</DigestValue>
      </Reference>
      <Reference URI="/word/media/image11.jpeg?ContentType=image/jpeg">
        <DigestMethod Algorithm="http://www.w3.org/2001/04/xmlenc#sha256"/>
        <DigestValue>q8Iln+fQw6+5Nu1FttFPlcvRha4f4DXMnmZ8oLbPUAE=</DigestValue>
      </Reference>
      <Reference URI="/word/media/image2.emf?ContentType=image/x-emf">
        <DigestMethod Algorithm="http://www.w3.org/2001/04/xmlenc#sha256"/>
        <DigestValue>OEUFbz4ArHnCmJgT/9sRpYHRlDn1RRSII5029tfOHCw=</DigestValue>
      </Reference>
      <Reference URI="/word/media/image3.emf?ContentType=image/x-emf">
        <DigestMethod Algorithm="http://www.w3.org/2001/04/xmlenc#sha256"/>
        <DigestValue>GVbuU2Q1wBCXo/83dPcGmCoBHGxVYoqfRQiQ/AL3enw=</DigestValue>
      </Reference>
      <Reference URI="/word/media/image4.emf?ContentType=image/x-emf">
        <DigestMethod Algorithm="http://www.w3.org/2001/04/xmlenc#sha256"/>
        <DigestValue>ARgq88w1kZpRM4ZmJzJhWBY6o3ec7hwzcdYC04Hk3L0=</DigestValue>
      </Reference>
      <Reference URI="/word/media/image5.jpeg?ContentType=image/jpeg">
        <DigestMethod Algorithm="http://www.w3.org/2001/04/xmlenc#sha256"/>
        <DigestValue>8FmcPP1PnZpxTjFkF2pw/B8MZ9mdqGgyGPSgZe+LqPU=</DigestValue>
      </Reference>
      <Reference URI="/word/media/image6.jpeg?ContentType=image/jpeg">
        <DigestMethod Algorithm="http://www.w3.org/2001/04/xmlenc#sha256"/>
        <DigestValue>9jrhaBZf7/bOqWr7G2+Ijv6f2lNoYr9+3mtPT+2RIDQ=</DigestValue>
      </Reference>
      <Reference URI="/word/media/image7.jpeg?ContentType=image/jpeg">
        <DigestMethod Algorithm="http://www.w3.org/2001/04/xmlenc#sha256"/>
        <DigestValue>K0mH2cSUkpRwW7tWILlFT02hYpKCvWFAPUuli1pp95o=</DigestValue>
      </Reference>
      <Reference URI="/word/media/image8.jpeg?ContentType=image/jpeg">
        <DigestMethod Algorithm="http://www.w3.org/2001/04/xmlenc#sha256"/>
        <DigestValue>Du1t6Kd2bvF8g6eIepEB+gol6e4GGB6NFfhsUxc6nlc=</DigestValue>
      </Reference>
      <Reference URI="/word/media/image9.jpeg?ContentType=image/jpeg">
        <DigestMethod Algorithm="http://www.w3.org/2001/04/xmlenc#sha256"/>
        <DigestValue>+qgiBLwKPufrkhd7ksBWgU4/RitsaevaqkilmXLv1Lw=</DigestValue>
      </Reference>
      <Reference URI="/word/numbering.xml?ContentType=application/vnd.openxmlformats-officedocument.wordprocessingml.numbering+xml">
        <DigestMethod Algorithm="http://www.w3.org/2001/04/xmlenc#sha256"/>
        <DigestValue>UZR1EQOIhXcQ0bQIpeslZft+vzmu+N9wjZ39kpF5smE=</DigestValue>
      </Reference>
      <Reference URI="/word/settings.xml?ContentType=application/vnd.openxmlformats-officedocument.wordprocessingml.settings+xml">
        <DigestMethod Algorithm="http://www.w3.org/2001/04/xmlenc#sha256"/>
        <DigestValue>Qq0lbPOTmNQ0YuyCpu55GyvMXk2oPnwCSVWKCU80c3Q=</DigestValue>
      </Reference>
      <Reference URI="/word/styles.xml?ContentType=application/vnd.openxmlformats-officedocument.wordprocessingml.styles+xml">
        <DigestMethod Algorithm="http://www.w3.org/2001/04/xmlenc#sha256"/>
        <DigestValue>cMqeeL9vjS1hOCL/Z/lFENdb4M2hEw85ks/+FYxiEpE=</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L8x3k6NxxwNUTMdU55e5M8ETcRZpN8cTBcocuc8/kf4=</DigestValue>
      </Reference>
    </Manifest>
    <SignatureProperties>
      <SignatureProperty Id="idSignatureTime" Target="#idPackageSignature">
        <mdssi:SignatureTime xmlns:mdssi="http://schemas.openxmlformats.org/package/2006/digital-signature">
          <mdssi:Format>YYYY-MM-DDThh:mm:ssTZD</mdssi:Format>
          <mdssi:Value>2018-08-17T18:13:24Z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2018-08-17T18:13:24Z</xd:SigningTime>
          <xd:SigningCertificate>
            <xd:Cert>
              <xd:CertDigest>
                <DigestMethod Algorithm="http://www.w3.org/2001/04/xmlenc#sha256"/>
                <DigestValue>leX6JlnvuKZEyzmH6hy7pquwPS/k6gcqBWM8zC7pd+o=</DigestValue>
              </xd:CertDigest>
              <xd:IssuerSerial>
                <X509IssuerName>E=e-sign@e-sign.cl, CN=E-Sign Firma Electronica Avanzada para Estado de Chile CA, OU=Class 2 Managed PKI Individual Subscriber CA, OU=Symantec Trust Network, O=E-Sign S.A., C=CL</X509IssuerName>
                <X509SerialNumber>13996412440255086362333496935415329521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I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BAAaD4///yAQAAAAAAAPyr7QOA+P//CABYfvv2//8AAAAAAAAAAOCr7QOA+P////8AAAAAAACg8jgdGQAAANvOZ2Pi4DltYH/iBzCYER6g8jgdnyYhnCIAigEwblEABG5RAFiiagsgDQSEyHBRALHhOW0gDQSEAAAAAGB/4gd4T4IDtG9RANCxYm3S8jgdAAAAANCxYm0gDQAAoPI4HRkAAAAAAAAABwAAAKDyOB0AAAAAAAAAADhuUQBkzittIAAAAP////8AAAAAAAAAABEAAAAAAAAAMAAAAAEAAAABAAAADQAAAA0AAAAQAAAAAAAAAAAA4gd4T4IDAB4BAAAAAAAzGAp6+G5RAPhuUQB6sTltAAAAAAAAAADwXOMpAAAAAAEAAAAAAAAAuG5RAC8wQnd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IUAAABsAAAAAQAAAKsKDUJyHA1CCgAAAGAAAAAZAAAATAAAAAAAAAAAAAAAAAAAAP//////////gAAAAEQAaQB2AGkAcwBpAPMAbgAgAGQAZQAgAEYAaQBzAGMAYQBsAGkAegBhAGMAaQDzAG4A//8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Object Id="idInvalidSigLnImg">AQAAAGwAAAAAAAAAAAAAAP8AAAB/AAAAAAAAAAAAAABDIwAApBEAACBFTUYAAAEAv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uKQ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BAAaD4///yAQAAAAAAAPyr7QOA+P//CABYfvv2//8AAAAAAAAAAOCr7QOA+P////8AAAAA4gdQLEsq/p1Bd2+Jim1hIgFsAAAAADCYER6cb1EAryMhRyIAigFJjIptXG5RAAAAAABgf+IHnG9RACSIgBKkblEA2YuKbVMAZQBnAG8AZQAgAFUASQAAAAAA9YuKbXRvUQDhAAAAHG5RAEvkOm1IS/UH4QAAAAEAAABuLEsqAABRAOrjOm0EAAAABQAAAAAAAAAAAAAAAAAAAG4sSyoocFEAJYuKbdj06gcEAAAAYH/iBwAAAABJi4ptAAAAAAAAZQBnAG8AZQAgAFUASQAAAAp6+G5RAPhuUQDhAAAAlG5RAAAAAABQLEsqAAAAAAEAAAAAAAAAuG5RAC8wQnd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IUAAABsAAAAAQAAAKsKDUJyHA1CCgAAAGAAAAAZAAAATAAAAAAAAAAAAAAAAAAAAP//////////gAAAAEQAaQB2AGkAcwBpAPMAbgAgAGQAZQAgAEYAaQBzAGMAYQBsAGkAegBhAGMAaQDzAG4A4v8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8CDB2B-ACEF-49F9-AB00-9C779E4BE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13</Pages>
  <Words>2322</Words>
  <Characters>12772</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Matias Tapia Riquelme</cp:lastModifiedBy>
  <cp:revision>6</cp:revision>
  <dcterms:created xsi:type="dcterms:W3CDTF">2018-04-25T12:29:00Z</dcterms:created>
  <dcterms:modified xsi:type="dcterms:W3CDTF">2018-04-26T15:18:00Z</dcterms:modified>
</cp:coreProperties>
</file>