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AF361E" w14:textId="2125A9DC" w:rsidR="00C07655" w:rsidRPr="0025129B" w:rsidRDefault="00C07655" w:rsidP="00612EF2">
      <w:pPr>
        <w:spacing w:line="276" w:lineRule="auto"/>
        <w:rPr>
          <w:rFonts w:cstheme="minorHAnsi"/>
        </w:rPr>
      </w:pPr>
    </w:p>
    <w:p w14:paraId="70BBE833" w14:textId="77777777" w:rsidR="00C07655" w:rsidRPr="0025129B" w:rsidRDefault="00C07655" w:rsidP="00612EF2">
      <w:pPr>
        <w:spacing w:line="276" w:lineRule="auto"/>
        <w:rPr>
          <w:rFonts w:cstheme="minorHAnsi"/>
        </w:rPr>
      </w:pPr>
    </w:p>
    <w:p w14:paraId="73C7DB6B" w14:textId="77777777" w:rsidR="00C07655" w:rsidRPr="0025129B" w:rsidRDefault="00C07655" w:rsidP="00612EF2">
      <w:pPr>
        <w:spacing w:line="276" w:lineRule="auto"/>
        <w:rPr>
          <w:rFonts w:cstheme="minorHAnsi"/>
        </w:rPr>
      </w:pPr>
    </w:p>
    <w:p w14:paraId="5539917B" w14:textId="77777777" w:rsidR="00C07655" w:rsidRPr="0025129B" w:rsidRDefault="00C07655" w:rsidP="00612EF2">
      <w:pPr>
        <w:spacing w:line="276" w:lineRule="auto"/>
        <w:rPr>
          <w:rFonts w:cstheme="minorHAnsi"/>
        </w:rPr>
      </w:pPr>
    </w:p>
    <w:p w14:paraId="1C8EEE08" w14:textId="77777777" w:rsidR="00C07655" w:rsidRPr="0025129B" w:rsidRDefault="00C07655" w:rsidP="00612EF2">
      <w:pPr>
        <w:spacing w:line="276" w:lineRule="auto"/>
        <w:rPr>
          <w:rFonts w:cstheme="minorHAnsi"/>
        </w:rPr>
      </w:pPr>
    </w:p>
    <w:p w14:paraId="324E7449" w14:textId="77777777" w:rsidR="00C07655" w:rsidRPr="0025129B" w:rsidRDefault="00C07655" w:rsidP="00612EF2">
      <w:pPr>
        <w:spacing w:line="276" w:lineRule="auto"/>
        <w:rPr>
          <w:rFonts w:cstheme="minorHAnsi"/>
        </w:rPr>
      </w:pPr>
    </w:p>
    <w:p w14:paraId="06CFE406" w14:textId="77777777" w:rsidR="00C07655" w:rsidRPr="0025129B" w:rsidRDefault="00C07655" w:rsidP="00612EF2">
      <w:pPr>
        <w:spacing w:line="276" w:lineRule="auto"/>
        <w:rPr>
          <w:rFonts w:cstheme="minorHAnsi"/>
        </w:rPr>
      </w:pPr>
    </w:p>
    <w:p w14:paraId="706B62F0" w14:textId="77777777" w:rsidR="00C07655" w:rsidRPr="0025129B" w:rsidRDefault="00C07655" w:rsidP="00612EF2">
      <w:pPr>
        <w:spacing w:line="276" w:lineRule="auto"/>
        <w:rPr>
          <w:rFonts w:cstheme="minorHAnsi"/>
        </w:rPr>
      </w:pPr>
    </w:p>
    <w:p w14:paraId="62BF8A32" w14:textId="77777777" w:rsidR="00C07655" w:rsidRPr="0025129B" w:rsidRDefault="00C07655" w:rsidP="00612EF2">
      <w:pPr>
        <w:spacing w:line="276" w:lineRule="auto"/>
        <w:rPr>
          <w:rFonts w:cstheme="minorHAnsi"/>
        </w:rPr>
      </w:pPr>
    </w:p>
    <w:p w14:paraId="6925877D" w14:textId="77777777" w:rsidR="00C07655" w:rsidRPr="0025129B" w:rsidRDefault="00C07655" w:rsidP="00612EF2">
      <w:pPr>
        <w:spacing w:line="276" w:lineRule="auto"/>
        <w:rPr>
          <w:rFonts w:cstheme="minorHAnsi"/>
        </w:rPr>
      </w:pPr>
    </w:p>
    <w:p w14:paraId="5FCBB2C1" w14:textId="77777777" w:rsidR="000C128D" w:rsidRPr="0025129B" w:rsidRDefault="000C128D" w:rsidP="00612EF2">
      <w:pPr>
        <w:spacing w:line="276" w:lineRule="auto"/>
        <w:rPr>
          <w:rFonts w:cstheme="minorHAnsi"/>
        </w:rPr>
      </w:pPr>
    </w:p>
    <w:p w14:paraId="249588FB" w14:textId="77777777" w:rsidR="000C128D" w:rsidRPr="0025129B" w:rsidRDefault="000C128D" w:rsidP="00A4794E">
      <w:pPr>
        <w:spacing w:line="276" w:lineRule="auto"/>
        <w:rPr>
          <w:rFonts w:cstheme="minorHAnsi"/>
        </w:rPr>
      </w:pPr>
    </w:p>
    <w:p w14:paraId="17B4CA1F" w14:textId="77777777" w:rsidR="00CA0510" w:rsidRPr="0025129B" w:rsidRDefault="00CA0510" w:rsidP="00A4794E">
      <w:pPr>
        <w:spacing w:line="276" w:lineRule="auto"/>
        <w:rPr>
          <w:rFonts w:cstheme="minorHAnsi"/>
        </w:rPr>
      </w:pPr>
    </w:p>
    <w:p w14:paraId="0DBABEF0" w14:textId="77777777" w:rsidR="00CA0510" w:rsidRPr="0025129B" w:rsidRDefault="00CA0510" w:rsidP="00A4794E">
      <w:pPr>
        <w:spacing w:line="276" w:lineRule="auto"/>
        <w:rPr>
          <w:rFonts w:cstheme="minorHAnsi"/>
        </w:rPr>
      </w:pPr>
    </w:p>
    <w:p w14:paraId="503BAF17"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1CB8DE26" w14:textId="77777777" w:rsidR="00697654" w:rsidRPr="0025129B" w:rsidRDefault="00697654" w:rsidP="006B4FA6">
      <w:pPr>
        <w:spacing w:line="276" w:lineRule="auto"/>
        <w:jc w:val="center"/>
        <w:rPr>
          <w:rFonts w:cstheme="minorHAnsi"/>
          <w:b/>
        </w:rPr>
      </w:pPr>
    </w:p>
    <w:p w14:paraId="4786BD39" w14:textId="77777777" w:rsidR="006B4FA6" w:rsidRPr="0025129B" w:rsidRDefault="006B4FA6" w:rsidP="006B4FA6">
      <w:pPr>
        <w:spacing w:line="276" w:lineRule="auto"/>
        <w:jc w:val="center"/>
        <w:rPr>
          <w:rFonts w:cstheme="minorHAnsi"/>
          <w:b/>
        </w:rPr>
      </w:pPr>
    </w:p>
    <w:p w14:paraId="17160FA6" w14:textId="77777777" w:rsidR="009604F6" w:rsidRDefault="00AC2A1A" w:rsidP="0066261F">
      <w:pPr>
        <w:jc w:val="center"/>
        <w:rPr>
          <w:b/>
        </w:rPr>
      </w:pPr>
      <w:r>
        <w:rPr>
          <w:b/>
        </w:rPr>
        <w:t>VALDICOR</w:t>
      </w:r>
    </w:p>
    <w:p w14:paraId="446301E9" w14:textId="77777777" w:rsidR="003612B2" w:rsidRDefault="003612B2" w:rsidP="006B4FA6">
      <w:pPr>
        <w:spacing w:line="276" w:lineRule="auto"/>
        <w:jc w:val="center"/>
        <w:rPr>
          <w:b/>
        </w:rPr>
      </w:pPr>
    </w:p>
    <w:p w14:paraId="254D20BC" w14:textId="77777777" w:rsidR="003612B2" w:rsidRDefault="003612B2" w:rsidP="006B4FA6">
      <w:pPr>
        <w:spacing w:line="276" w:lineRule="auto"/>
        <w:jc w:val="center"/>
        <w:rPr>
          <w:b/>
        </w:rPr>
      </w:pPr>
    </w:p>
    <w:p w14:paraId="1AEDA504" w14:textId="770193ED" w:rsidR="00756097" w:rsidRDefault="002E4ACE" w:rsidP="006B4FA6">
      <w:pPr>
        <w:spacing w:line="276" w:lineRule="auto"/>
        <w:jc w:val="center"/>
        <w:rPr>
          <w:b/>
        </w:rPr>
      </w:pPr>
      <w:r w:rsidRPr="002E4ACE">
        <w:rPr>
          <w:b/>
        </w:rPr>
        <w:t>DFZ-2018-2078-XIV-RCA</w:t>
      </w:r>
    </w:p>
    <w:p w14:paraId="29E04054" w14:textId="77777777" w:rsidR="00B602FF" w:rsidRDefault="00B602FF" w:rsidP="006B4FA6">
      <w:pPr>
        <w:spacing w:line="276" w:lineRule="auto"/>
        <w:jc w:val="center"/>
        <w:rPr>
          <w:b/>
        </w:rPr>
      </w:pPr>
    </w:p>
    <w:tbl>
      <w:tblPr>
        <w:tblW w:w="6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2403"/>
        <w:gridCol w:w="2551"/>
      </w:tblGrid>
      <w:tr w:rsidR="00B602FF" w:rsidRPr="006B3CCD" w14:paraId="622C8BCF" w14:textId="77777777" w:rsidTr="003662D5">
        <w:trPr>
          <w:trHeight w:val="567"/>
          <w:jc w:val="center"/>
        </w:trPr>
        <w:tc>
          <w:tcPr>
            <w:tcW w:w="1081" w:type="dxa"/>
            <w:shd w:val="clear" w:color="auto" w:fill="D9D9D9" w:themeFill="background1" w:themeFillShade="D9"/>
            <w:vAlign w:val="center"/>
          </w:tcPr>
          <w:p w14:paraId="1B10A0FF" w14:textId="77777777" w:rsidR="00B602FF" w:rsidRPr="006B3CCD" w:rsidRDefault="00B602FF" w:rsidP="003662D5">
            <w:pPr>
              <w:spacing w:line="276" w:lineRule="auto"/>
              <w:jc w:val="center"/>
              <w:rPr>
                <w:rFonts w:cstheme="minorHAnsi"/>
                <w:b/>
                <w:sz w:val="18"/>
                <w:szCs w:val="18"/>
                <w:highlight w:val="yellow"/>
                <w:lang w:val="es-ES_tradnl"/>
              </w:rPr>
            </w:pPr>
            <w:bookmarkStart w:id="4" w:name="_Toc205640089"/>
          </w:p>
        </w:tc>
        <w:tc>
          <w:tcPr>
            <w:tcW w:w="2403" w:type="dxa"/>
            <w:shd w:val="clear" w:color="auto" w:fill="D9D9D9" w:themeFill="background1" w:themeFillShade="D9"/>
            <w:vAlign w:val="center"/>
          </w:tcPr>
          <w:p w14:paraId="67FD1F3D" w14:textId="77777777" w:rsidR="00B602FF" w:rsidRPr="006B3CCD" w:rsidRDefault="00B602FF" w:rsidP="003662D5">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551" w:type="dxa"/>
            <w:shd w:val="clear" w:color="auto" w:fill="D9D9D9" w:themeFill="background1" w:themeFillShade="D9"/>
            <w:vAlign w:val="center"/>
          </w:tcPr>
          <w:p w14:paraId="74A467BC" w14:textId="77777777" w:rsidR="00B602FF" w:rsidRPr="006B3CCD" w:rsidRDefault="00B602FF" w:rsidP="003662D5">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B602FF" w:rsidRPr="006B3CCD" w14:paraId="60F990D6" w14:textId="77777777" w:rsidTr="003662D5">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61FC6F6B" w14:textId="77777777" w:rsidR="00B602FF" w:rsidRPr="00400ED0" w:rsidRDefault="00AC2116" w:rsidP="003662D5">
            <w:pPr>
              <w:spacing w:line="276" w:lineRule="auto"/>
              <w:jc w:val="center"/>
              <w:rPr>
                <w:rFonts w:cstheme="minorHAnsi"/>
                <w:sz w:val="18"/>
                <w:szCs w:val="18"/>
                <w:lang w:val="es-ES_tradnl"/>
              </w:rPr>
            </w:pPr>
            <w:r>
              <w:rPr>
                <w:rFonts w:cstheme="minorHAnsi"/>
                <w:sz w:val="18"/>
                <w:szCs w:val="18"/>
                <w:lang w:val="es-ES_tradnl"/>
              </w:rPr>
              <w:t xml:space="preserve">Revisado y </w:t>
            </w:r>
            <w:r w:rsidR="00B602FF" w:rsidRPr="00400ED0">
              <w:rPr>
                <w:rFonts w:cstheme="minorHAnsi"/>
                <w:sz w:val="18"/>
                <w:szCs w:val="18"/>
                <w:lang w:val="es-ES_tradnl"/>
              </w:rPr>
              <w:t>Aprobado</w:t>
            </w:r>
          </w:p>
        </w:tc>
        <w:tc>
          <w:tcPr>
            <w:tcW w:w="2403" w:type="dxa"/>
            <w:tcBorders>
              <w:top w:val="single" w:sz="4" w:space="0" w:color="auto"/>
              <w:left w:val="single" w:sz="4" w:space="0" w:color="auto"/>
              <w:bottom w:val="single" w:sz="4" w:space="0" w:color="auto"/>
              <w:right w:val="single" w:sz="4" w:space="0" w:color="auto"/>
            </w:tcBorders>
            <w:vAlign w:val="center"/>
          </w:tcPr>
          <w:p w14:paraId="2C4B594D" w14:textId="77777777" w:rsidR="00B602FF" w:rsidRPr="00400ED0" w:rsidRDefault="00B602FF" w:rsidP="003662D5">
            <w:pPr>
              <w:spacing w:line="276" w:lineRule="auto"/>
              <w:jc w:val="center"/>
              <w:rPr>
                <w:rFonts w:cstheme="minorHAnsi"/>
                <w:b/>
                <w:sz w:val="18"/>
                <w:szCs w:val="18"/>
                <w:lang w:val="es-ES_tradnl"/>
              </w:rPr>
            </w:pPr>
            <w:r w:rsidRPr="00400ED0">
              <w:rPr>
                <w:rFonts w:cstheme="minorHAnsi"/>
                <w:b/>
                <w:sz w:val="18"/>
                <w:szCs w:val="18"/>
                <w:lang w:val="es-ES_tradnl"/>
              </w:rPr>
              <w:t>EDUARDO RODRIGUEZ S.</w:t>
            </w:r>
          </w:p>
        </w:tc>
        <w:tc>
          <w:tcPr>
            <w:tcW w:w="2551" w:type="dxa"/>
            <w:tcBorders>
              <w:top w:val="single" w:sz="4" w:space="0" w:color="auto"/>
              <w:left w:val="single" w:sz="4" w:space="0" w:color="auto"/>
              <w:bottom w:val="single" w:sz="4" w:space="0" w:color="auto"/>
              <w:right w:val="single" w:sz="4" w:space="0" w:color="auto"/>
            </w:tcBorders>
            <w:vAlign w:val="center"/>
          </w:tcPr>
          <w:p w14:paraId="61ADBB5C" w14:textId="77777777" w:rsidR="00B602FF" w:rsidRPr="00400ED0" w:rsidRDefault="00C1146C" w:rsidP="003662D5">
            <w:pPr>
              <w:spacing w:line="276" w:lineRule="auto"/>
              <w:jc w:val="center"/>
              <w:rPr>
                <w:rFonts w:cs="Calibri"/>
                <w:sz w:val="18"/>
                <w:szCs w:val="18"/>
                <w:lang w:val="es-ES_tradnl"/>
              </w:rPr>
            </w:pPr>
            <w:r>
              <w:rPr>
                <w:rFonts w:cs="Calibri"/>
                <w:sz w:val="16"/>
                <w:szCs w:val="16"/>
              </w:rPr>
              <w:pict w14:anchorId="3F83BF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v:imagedata r:id="rId19" o:title=""/>
                  <o:lock v:ext="edit" ungrouping="t" rotation="t" aspectratio="f" cropping="t" verticies="t" text="t" grouping="t"/>
                  <o:signatureline v:ext="edit" id="{BD7D4214-13E8-46F8-85F6-7E6ABEC07BBA}" provid="{00000000-0000-0000-0000-000000000000}" o:suggestedsigner="Eduardo Rodriguez S." o:suggestedsigner2="Jefe Macrozona Sur SMA" o:suggestedsigneremail="Jefe1@sma.gob.cl" issignatureline="t"/>
                </v:shape>
              </w:pict>
            </w:r>
          </w:p>
        </w:tc>
      </w:tr>
      <w:tr w:rsidR="00B602FF" w:rsidRPr="00AD1923" w14:paraId="69DDB075" w14:textId="77777777" w:rsidTr="003662D5">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61364878" w14:textId="77777777" w:rsidR="00B602FF" w:rsidRPr="00400ED0" w:rsidRDefault="00B602FF" w:rsidP="003662D5">
            <w:pPr>
              <w:spacing w:line="276" w:lineRule="auto"/>
              <w:jc w:val="center"/>
              <w:rPr>
                <w:rFonts w:cstheme="minorHAnsi"/>
                <w:sz w:val="18"/>
                <w:szCs w:val="18"/>
                <w:lang w:val="es-ES_tradnl"/>
              </w:rPr>
            </w:pPr>
            <w:r w:rsidRPr="00400ED0">
              <w:rPr>
                <w:rFonts w:cstheme="minorHAnsi"/>
                <w:sz w:val="18"/>
                <w:szCs w:val="18"/>
                <w:lang w:val="es-ES_tradnl"/>
              </w:rPr>
              <w:t>Elaborado</w:t>
            </w:r>
          </w:p>
        </w:tc>
        <w:tc>
          <w:tcPr>
            <w:tcW w:w="2403" w:type="dxa"/>
            <w:tcBorders>
              <w:top w:val="single" w:sz="4" w:space="0" w:color="auto"/>
              <w:left w:val="single" w:sz="4" w:space="0" w:color="auto"/>
              <w:bottom w:val="single" w:sz="4" w:space="0" w:color="auto"/>
              <w:right w:val="single" w:sz="4" w:space="0" w:color="auto"/>
            </w:tcBorders>
            <w:vAlign w:val="center"/>
          </w:tcPr>
          <w:p w14:paraId="7A86FE8E" w14:textId="77777777" w:rsidR="00B602FF" w:rsidRPr="00400ED0" w:rsidRDefault="00AC2A1A" w:rsidP="003662D5">
            <w:pPr>
              <w:spacing w:line="276" w:lineRule="auto"/>
              <w:jc w:val="center"/>
              <w:rPr>
                <w:rFonts w:cstheme="minorHAnsi"/>
                <w:b/>
                <w:sz w:val="18"/>
                <w:szCs w:val="18"/>
                <w:lang w:val="es-ES_tradnl"/>
              </w:rPr>
            </w:pPr>
            <w:r w:rsidRPr="00AC2A1A">
              <w:rPr>
                <w:rFonts w:cstheme="minorHAnsi"/>
                <w:b/>
                <w:sz w:val="18"/>
                <w:szCs w:val="18"/>
              </w:rPr>
              <w:t>JUAN HARRIES MUÑOZ</w:t>
            </w:r>
            <w:r w:rsidRPr="00400ED0">
              <w:rPr>
                <w:rFonts w:cstheme="minorHAnsi"/>
                <w:b/>
                <w:sz w:val="18"/>
                <w:szCs w:val="18"/>
              </w:rPr>
              <w:t>.</w:t>
            </w:r>
          </w:p>
        </w:tc>
        <w:tc>
          <w:tcPr>
            <w:tcW w:w="2551" w:type="dxa"/>
            <w:tcBorders>
              <w:top w:val="single" w:sz="4" w:space="0" w:color="auto"/>
              <w:left w:val="single" w:sz="4" w:space="0" w:color="auto"/>
              <w:bottom w:val="single" w:sz="4" w:space="0" w:color="auto"/>
              <w:right w:val="single" w:sz="4" w:space="0" w:color="auto"/>
            </w:tcBorders>
            <w:vAlign w:val="center"/>
          </w:tcPr>
          <w:p w14:paraId="27E07B0F" w14:textId="77777777" w:rsidR="00B602FF" w:rsidRPr="00400ED0" w:rsidRDefault="00BC0BFC" w:rsidP="003662D5">
            <w:pPr>
              <w:spacing w:line="276" w:lineRule="auto"/>
              <w:jc w:val="center"/>
              <w:rPr>
                <w:rFonts w:cs="Calibri"/>
                <w:sz w:val="18"/>
                <w:szCs w:val="18"/>
              </w:rPr>
            </w:pPr>
            <w:r>
              <w:rPr>
                <w:rFonts w:cs="Calibri"/>
                <w:sz w:val="18"/>
                <w:szCs w:val="18"/>
              </w:rPr>
              <w:pict w14:anchorId="3C5D950F">
                <v:shape id="_x0000_i1026" type="#_x0000_t75" alt="Línea de firma de Microsoft Office..." style="width:114pt;height:54pt">
                  <v:imagedata r:id="rId20" o:title=""/>
                  <o:lock v:ext="edit" ungrouping="t" rotation="t" aspectratio="f" cropping="t" verticies="t" text="t" grouping="t"/>
                  <o:signatureline v:ext="edit" id="{294F4CBC-A65D-45CF-84DC-4978B01094CD}" provid="{00000000-0000-0000-0000-000000000000}" o:suggestedsigner="Juan Harries Muñoz" o:suggestedsigner2="Fiscalizador SMA Región de Los Ríos" o:suggestedsigneremail="juan.harries@sma.gob.cl" showsigndate="f" issignatureline="t"/>
                </v:shape>
              </w:pict>
            </w:r>
          </w:p>
        </w:tc>
      </w:tr>
    </w:tbl>
    <w:p w14:paraId="78C779AD" w14:textId="77777777" w:rsidR="001A4615" w:rsidRPr="0025129B" w:rsidRDefault="000F672C">
      <w:pPr>
        <w:jc w:val="left"/>
      </w:pPr>
      <w:r w:rsidRPr="0025129B">
        <w:br w:type="page"/>
      </w:r>
    </w:p>
    <w:bookmarkEnd w:id="4"/>
    <w:p w14:paraId="0743B708" w14:textId="77777777" w:rsidR="00F96184" w:rsidRDefault="00F96184" w:rsidP="00F96184">
      <w:pPr>
        <w:rPr>
          <w:rFonts w:cstheme="minorHAnsi"/>
          <w:sz w:val="20"/>
          <w:szCs w:val="20"/>
        </w:rPr>
      </w:pPr>
    </w:p>
    <w:p w14:paraId="3D7FFC85" w14:textId="77777777" w:rsidR="00F96184" w:rsidRPr="0025129B" w:rsidRDefault="00F96184" w:rsidP="00F96184">
      <w:pPr>
        <w:pStyle w:val="Ttulo1"/>
      </w:pPr>
      <w:bookmarkStart w:id="5" w:name="_Toc352840376"/>
      <w:bookmarkStart w:id="6" w:name="_Toc352841436"/>
      <w:bookmarkStart w:id="7" w:name="_Toc459977863"/>
      <w:r w:rsidRPr="0025129B">
        <w:t>RESUMEN.</w:t>
      </w:r>
      <w:bookmarkEnd w:id="5"/>
      <w:bookmarkEnd w:id="6"/>
      <w:bookmarkEnd w:id="7"/>
    </w:p>
    <w:p w14:paraId="72075248" w14:textId="77777777" w:rsidR="00F96184" w:rsidRDefault="00F96184" w:rsidP="00F96184">
      <w:pPr>
        <w:rPr>
          <w:rFonts w:cstheme="minorHAnsi"/>
          <w:sz w:val="20"/>
          <w:szCs w:val="20"/>
        </w:rPr>
      </w:pPr>
    </w:p>
    <w:p w14:paraId="1253403E" w14:textId="324F2EC0" w:rsidR="00F96184" w:rsidRPr="0025129B" w:rsidRDefault="00F96184" w:rsidP="00F96184">
      <w:pPr>
        <w:rPr>
          <w:rFonts w:cstheme="minorHAnsi"/>
          <w:sz w:val="20"/>
          <w:szCs w:val="20"/>
        </w:rPr>
      </w:pPr>
      <w:r w:rsidRPr="0025129B">
        <w:rPr>
          <w:rFonts w:cstheme="minorHAnsi"/>
          <w:sz w:val="20"/>
          <w:szCs w:val="20"/>
        </w:rPr>
        <w:t>El presente documento da cuenta de los resultados de la actividad</w:t>
      </w:r>
      <w:r>
        <w:rPr>
          <w:rFonts w:cstheme="minorHAnsi"/>
          <w:sz w:val="20"/>
          <w:szCs w:val="20"/>
        </w:rPr>
        <w:t xml:space="preserve"> </w:t>
      </w:r>
      <w:r w:rsidRPr="0025129B">
        <w:rPr>
          <w:rFonts w:cstheme="minorHAnsi"/>
          <w:sz w:val="20"/>
          <w:szCs w:val="20"/>
        </w:rPr>
        <w:t xml:space="preserve">de </w:t>
      </w:r>
      <w:r>
        <w:rPr>
          <w:rFonts w:cstheme="minorHAnsi"/>
          <w:sz w:val="20"/>
          <w:szCs w:val="20"/>
        </w:rPr>
        <w:t>fiscaliz</w:t>
      </w:r>
      <w:r w:rsidRPr="0025129B">
        <w:rPr>
          <w:rFonts w:cstheme="minorHAnsi"/>
          <w:sz w:val="20"/>
          <w:szCs w:val="20"/>
        </w:rPr>
        <w:t xml:space="preserve">ación ambiental realizada por </w:t>
      </w:r>
      <w:r>
        <w:rPr>
          <w:rFonts w:cstheme="minorHAnsi"/>
          <w:sz w:val="20"/>
          <w:szCs w:val="20"/>
        </w:rPr>
        <w:t xml:space="preserve">la Superintendencia del Medio Ambiente (SMA), </w:t>
      </w:r>
      <w:r w:rsidRPr="0025129B">
        <w:rPr>
          <w:rFonts w:cstheme="minorHAnsi"/>
          <w:sz w:val="20"/>
          <w:szCs w:val="20"/>
        </w:rPr>
        <w:t>al proyecto “</w:t>
      </w:r>
      <w:r>
        <w:rPr>
          <w:rFonts w:cstheme="minorHAnsi"/>
          <w:sz w:val="20"/>
          <w:szCs w:val="20"/>
        </w:rPr>
        <w:t>Producción de Áridos en el Río Calle Calle</w:t>
      </w:r>
      <w:r w:rsidRPr="0025129B">
        <w:rPr>
          <w:rFonts w:cstheme="minorHAnsi"/>
          <w:sz w:val="20"/>
          <w:szCs w:val="20"/>
        </w:rPr>
        <w:t>”</w:t>
      </w:r>
      <w:r>
        <w:rPr>
          <w:rFonts w:cstheme="minorHAnsi"/>
          <w:sz w:val="20"/>
          <w:szCs w:val="20"/>
        </w:rPr>
        <w:t xml:space="preserve"> UF Valdicor</w:t>
      </w:r>
      <w:r w:rsidRPr="0025129B">
        <w:rPr>
          <w:rFonts w:cstheme="minorHAnsi"/>
          <w:sz w:val="20"/>
          <w:szCs w:val="20"/>
        </w:rPr>
        <w:t>. La actividad</w:t>
      </w:r>
      <w:r>
        <w:rPr>
          <w:rFonts w:cstheme="minorHAnsi"/>
          <w:sz w:val="20"/>
          <w:szCs w:val="20"/>
        </w:rPr>
        <w:t xml:space="preserve"> de inspecció</w:t>
      </w:r>
      <w:r w:rsidRPr="0025129B">
        <w:rPr>
          <w:rFonts w:cstheme="minorHAnsi"/>
          <w:sz w:val="20"/>
          <w:szCs w:val="20"/>
        </w:rPr>
        <w:t>n fue desarrollada</w:t>
      </w:r>
      <w:r>
        <w:rPr>
          <w:rFonts w:cstheme="minorHAnsi"/>
          <w:sz w:val="20"/>
          <w:szCs w:val="20"/>
        </w:rPr>
        <w:t xml:space="preserve"> durante el día 14 de agosto de 2018, en atención a denuncia ciudadana realizada con fecha 11 de julio del 2018 y que dice relación con ruidos molestos producto de actividades realizadas por la UF Valdicor. </w:t>
      </w:r>
    </w:p>
    <w:p w14:paraId="1ED45288" w14:textId="77777777" w:rsidR="00F96184" w:rsidRPr="0025129B" w:rsidRDefault="00F96184" w:rsidP="00F96184">
      <w:pPr>
        <w:rPr>
          <w:rFonts w:cstheme="minorHAnsi"/>
          <w:sz w:val="20"/>
          <w:szCs w:val="20"/>
        </w:rPr>
      </w:pPr>
    </w:p>
    <w:p w14:paraId="526EF43C" w14:textId="7FC10246" w:rsidR="00F96184" w:rsidRDefault="00F96184" w:rsidP="00F96184">
      <w:pPr>
        <w:rPr>
          <w:rFonts w:cstheme="minorHAnsi"/>
          <w:sz w:val="20"/>
          <w:szCs w:val="20"/>
        </w:rPr>
      </w:pPr>
      <w:r>
        <w:rPr>
          <w:rFonts w:cstheme="minorHAnsi"/>
          <w:sz w:val="20"/>
          <w:szCs w:val="20"/>
        </w:rPr>
        <w:t>Dicha U</w:t>
      </w:r>
      <w:r w:rsidR="005B68D9">
        <w:rPr>
          <w:rFonts w:cstheme="minorHAnsi"/>
          <w:sz w:val="20"/>
          <w:szCs w:val="20"/>
        </w:rPr>
        <w:t>F</w:t>
      </w:r>
      <w:r>
        <w:rPr>
          <w:rFonts w:cstheme="minorHAnsi"/>
          <w:sz w:val="20"/>
          <w:szCs w:val="20"/>
        </w:rPr>
        <w:t xml:space="preserve"> cuenta con Resolución de Calificación Ambiental, la que dice relación con el proyecto “Producción de Áridos en el Río Calle Calle” (RCA N° 1627/2002), proyecto actualmente en operación, con extracción de áridos en distintos sectores del Río Calle Calle, tales como Chumpullo, Mechuco, Huellelhue y Pishuinco. El área total de extracción entre todos los sectores corresponde a 950.400 m</w:t>
      </w:r>
      <w:r w:rsidRPr="00900B6B">
        <w:rPr>
          <w:rFonts w:cstheme="minorHAnsi"/>
          <w:sz w:val="20"/>
          <w:szCs w:val="20"/>
          <w:vertAlign w:val="superscript"/>
        </w:rPr>
        <w:t>2</w:t>
      </w:r>
      <w:r>
        <w:rPr>
          <w:rFonts w:cstheme="minorHAnsi"/>
          <w:sz w:val="20"/>
          <w:szCs w:val="20"/>
        </w:rPr>
        <w:t xml:space="preserve">. </w:t>
      </w:r>
    </w:p>
    <w:p w14:paraId="059C90EB" w14:textId="77777777" w:rsidR="00F96184" w:rsidRDefault="00F96184" w:rsidP="00F96184">
      <w:pPr>
        <w:rPr>
          <w:rFonts w:cstheme="minorHAnsi"/>
          <w:sz w:val="20"/>
          <w:szCs w:val="20"/>
        </w:rPr>
      </w:pPr>
      <w:r>
        <w:rPr>
          <w:rFonts w:cstheme="minorHAnsi"/>
          <w:sz w:val="20"/>
          <w:szCs w:val="20"/>
        </w:rPr>
        <w:t>Los volúmenes de extracción corresponden a un máximo anual de 89.900 m</w:t>
      </w:r>
      <w:r w:rsidRPr="00900B6B">
        <w:rPr>
          <w:rFonts w:cstheme="minorHAnsi"/>
          <w:sz w:val="20"/>
          <w:szCs w:val="20"/>
          <w:vertAlign w:val="superscript"/>
        </w:rPr>
        <w:t>3</w:t>
      </w:r>
      <w:r>
        <w:rPr>
          <w:rFonts w:cstheme="minorHAnsi"/>
          <w:sz w:val="20"/>
          <w:szCs w:val="20"/>
        </w:rPr>
        <w:t>.</w:t>
      </w:r>
    </w:p>
    <w:p w14:paraId="62704928" w14:textId="77777777" w:rsidR="00F96184" w:rsidRDefault="00F96184" w:rsidP="00F96184">
      <w:pPr>
        <w:rPr>
          <w:rFonts w:cstheme="minorHAnsi"/>
          <w:sz w:val="20"/>
          <w:szCs w:val="20"/>
        </w:rPr>
      </w:pPr>
      <w:r>
        <w:rPr>
          <w:rFonts w:cstheme="minorHAnsi"/>
          <w:sz w:val="20"/>
          <w:szCs w:val="20"/>
        </w:rPr>
        <w:t>Desde el año 2002, este proyecto no ha presentado modificaciones ni pertinencias asociadas a modificaciones al proyecto.</w:t>
      </w:r>
    </w:p>
    <w:p w14:paraId="1B1D3665" w14:textId="4A3657AD" w:rsidR="00F96184" w:rsidRDefault="00F96184" w:rsidP="00F96184">
      <w:pPr>
        <w:rPr>
          <w:rFonts w:cstheme="minorHAnsi"/>
          <w:sz w:val="20"/>
          <w:szCs w:val="20"/>
        </w:rPr>
      </w:pPr>
      <w:r>
        <w:rPr>
          <w:rFonts w:cstheme="minorHAnsi"/>
          <w:sz w:val="20"/>
          <w:szCs w:val="20"/>
        </w:rPr>
        <w:t>Las actividades desarrolladas en el sector de Chumpu</w:t>
      </w:r>
      <w:r w:rsidR="005B68D9">
        <w:rPr>
          <w:rFonts w:cstheme="minorHAnsi"/>
          <w:sz w:val="20"/>
          <w:szCs w:val="20"/>
        </w:rPr>
        <w:t>llo -lugar especificado por el denunciante-</w:t>
      </w:r>
      <w:r>
        <w:rPr>
          <w:rFonts w:cstheme="minorHAnsi"/>
          <w:sz w:val="20"/>
          <w:szCs w:val="20"/>
        </w:rPr>
        <w:t xml:space="preserve"> </w:t>
      </w:r>
      <w:r w:rsidR="005B68D9">
        <w:rPr>
          <w:rFonts w:cstheme="minorHAnsi"/>
          <w:sz w:val="20"/>
          <w:szCs w:val="20"/>
        </w:rPr>
        <w:t>específicamente</w:t>
      </w:r>
      <w:r>
        <w:rPr>
          <w:rFonts w:cstheme="minorHAnsi"/>
          <w:sz w:val="20"/>
          <w:szCs w:val="20"/>
        </w:rPr>
        <w:t xml:space="preserve"> en la Avenida Balmaceda 6450, corresponde a la planta de </w:t>
      </w:r>
      <w:r w:rsidR="005B68D9">
        <w:rPr>
          <w:rFonts w:cstheme="minorHAnsi"/>
          <w:sz w:val="20"/>
          <w:szCs w:val="20"/>
        </w:rPr>
        <w:t>áridos</w:t>
      </w:r>
      <w:r>
        <w:rPr>
          <w:rFonts w:cstheme="minorHAnsi"/>
          <w:sz w:val="20"/>
          <w:szCs w:val="20"/>
        </w:rPr>
        <w:t xml:space="preserve">, en la cual existen maniobras de </w:t>
      </w:r>
      <w:r w:rsidRPr="00F96184">
        <w:rPr>
          <w:rFonts w:cstheme="minorHAnsi"/>
          <w:sz w:val="20"/>
          <w:szCs w:val="20"/>
        </w:rPr>
        <w:t xml:space="preserve">selección, lavado, chancado y despacho de </w:t>
      </w:r>
      <w:r w:rsidR="005B68D9">
        <w:rPr>
          <w:rFonts w:cstheme="minorHAnsi"/>
          <w:sz w:val="20"/>
          <w:szCs w:val="20"/>
        </w:rPr>
        <w:t>áridos</w:t>
      </w:r>
      <w:r>
        <w:rPr>
          <w:rFonts w:cstheme="minorHAnsi"/>
          <w:sz w:val="20"/>
          <w:szCs w:val="20"/>
        </w:rPr>
        <w:t xml:space="preserve">. </w:t>
      </w:r>
    </w:p>
    <w:p w14:paraId="08B36FCE" w14:textId="77777777" w:rsidR="00F96184" w:rsidRDefault="00F96184" w:rsidP="00F96184">
      <w:pPr>
        <w:rPr>
          <w:rFonts w:cstheme="minorHAnsi"/>
          <w:sz w:val="20"/>
          <w:szCs w:val="20"/>
        </w:rPr>
      </w:pPr>
    </w:p>
    <w:p w14:paraId="66D4F75E" w14:textId="7DBBD481" w:rsidR="00F96184" w:rsidRPr="00EC0F25" w:rsidRDefault="00F96184" w:rsidP="00F96184">
      <w:pPr>
        <w:rPr>
          <w:rFonts w:cstheme="minorHAnsi"/>
          <w:color w:val="FF0000"/>
          <w:sz w:val="20"/>
          <w:szCs w:val="20"/>
        </w:rPr>
      </w:pPr>
      <w:r w:rsidRPr="0025129B">
        <w:rPr>
          <w:rFonts w:cstheme="minorHAnsi"/>
          <w:sz w:val="20"/>
          <w:szCs w:val="20"/>
        </w:rPr>
        <w:t>Las materias relevantes objeto de l</w:t>
      </w:r>
      <w:r>
        <w:rPr>
          <w:rFonts w:cstheme="minorHAnsi"/>
          <w:sz w:val="20"/>
          <w:szCs w:val="20"/>
        </w:rPr>
        <w:t xml:space="preserve">a </w:t>
      </w:r>
      <w:r w:rsidR="005B68D9">
        <w:rPr>
          <w:rFonts w:cstheme="minorHAnsi"/>
          <w:sz w:val="20"/>
          <w:szCs w:val="20"/>
        </w:rPr>
        <w:t>presente fiscalización</w:t>
      </w:r>
      <w:r>
        <w:rPr>
          <w:rFonts w:cstheme="minorHAnsi"/>
          <w:sz w:val="20"/>
          <w:szCs w:val="20"/>
        </w:rPr>
        <w:t xml:space="preserve"> incluyeron: Manejo de emisiones acústicas.</w:t>
      </w:r>
    </w:p>
    <w:p w14:paraId="1322C092" w14:textId="77777777" w:rsidR="00F96184" w:rsidRPr="0025129B" w:rsidRDefault="00F96184" w:rsidP="00F96184">
      <w:pPr>
        <w:rPr>
          <w:rFonts w:cstheme="minorHAnsi"/>
          <w:color w:val="FF0000"/>
          <w:sz w:val="20"/>
          <w:szCs w:val="20"/>
        </w:rPr>
      </w:pPr>
    </w:p>
    <w:p w14:paraId="37425856" w14:textId="65C61D1C" w:rsidR="00F96184" w:rsidRPr="00EC0F25" w:rsidRDefault="00F96184" w:rsidP="00F96184">
      <w:pPr>
        <w:rPr>
          <w:rFonts w:cstheme="minorHAnsi"/>
          <w:color w:val="FF0000"/>
          <w:sz w:val="20"/>
          <w:szCs w:val="20"/>
        </w:rPr>
      </w:pPr>
      <w:r w:rsidRPr="0025129B">
        <w:rPr>
          <w:rFonts w:cstheme="minorHAnsi"/>
          <w:sz w:val="20"/>
          <w:szCs w:val="20"/>
        </w:rPr>
        <w:t>Entre los hechos constatados</w:t>
      </w:r>
      <w:r>
        <w:rPr>
          <w:rFonts w:cstheme="minorHAnsi"/>
          <w:sz w:val="20"/>
          <w:szCs w:val="20"/>
        </w:rPr>
        <w:t xml:space="preserve"> que representan</w:t>
      </w:r>
      <w:r w:rsidRPr="0025129B">
        <w:rPr>
          <w:rFonts w:cstheme="minorHAnsi"/>
          <w:sz w:val="20"/>
          <w:szCs w:val="20"/>
        </w:rPr>
        <w:t xml:space="preserve"> no conformidades se encuentran:</w:t>
      </w:r>
      <w:r w:rsidRPr="009B6480">
        <w:rPr>
          <w:rFonts w:cstheme="minorHAnsi"/>
          <w:sz w:val="20"/>
          <w:szCs w:val="20"/>
        </w:rPr>
        <w:t xml:space="preserve"> Existe superación de la n</w:t>
      </w:r>
      <w:r>
        <w:rPr>
          <w:rFonts w:cstheme="minorHAnsi"/>
          <w:sz w:val="20"/>
          <w:szCs w:val="20"/>
        </w:rPr>
        <w:t xml:space="preserve">orma de emisión de ruidos en los tres </w:t>
      </w:r>
      <w:r w:rsidRPr="009B6480">
        <w:rPr>
          <w:rFonts w:cstheme="minorHAnsi"/>
          <w:sz w:val="20"/>
          <w:szCs w:val="20"/>
        </w:rPr>
        <w:t>receptor</w:t>
      </w:r>
      <w:r>
        <w:rPr>
          <w:rFonts w:cstheme="minorHAnsi"/>
          <w:sz w:val="20"/>
          <w:szCs w:val="20"/>
        </w:rPr>
        <w:t xml:space="preserve">es evaluados; </w:t>
      </w:r>
      <w:r w:rsidRPr="0044211F">
        <w:rPr>
          <w:rFonts w:cstheme="minorHAnsi"/>
          <w:sz w:val="20"/>
          <w:szCs w:val="20"/>
        </w:rPr>
        <w:t>No regularizar en el “Sistema RCA” la información asociada a la RCA del proyecto fiscalizado, conforme a lo instruido mediante la Resolución Exenta (SMA) N°574 de fecha 02/10/12 y sus posteriores modificaciones.</w:t>
      </w:r>
    </w:p>
    <w:p w14:paraId="1793E7BF" w14:textId="77777777" w:rsidR="00655D0C" w:rsidRDefault="00655D0C" w:rsidP="004155AC">
      <w:pPr>
        <w:jc w:val="left"/>
      </w:pPr>
    </w:p>
    <w:p w14:paraId="10D87330" w14:textId="61E0CB8A" w:rsidR="00C1146C" w:rsidRPr="00C1146C" w:rsidRDefault="00C1146C" w:rsidP="00C1146C">
      <w:pPr>
        <w:rPr>
          <w:sz w:val="20"/>
        </w:rPr>
      </w:pPr>
      <w:r w:rsidRPr="00C1146C">
        <w:rPr>
          <w:sz w:val="20"/>
        </w:rPr>
        <w:t>En fiscalización contenida en expediente DFZ-2016-828-XIV-RCA-IA se identificó superación de norma de ruidos en sectores de extracción, la superación actual corresponde a la planta de aridos, y a las viviendas que actualmente colindan con la actividad.</w:t>
      </w:r>
    </w:p>
    <w:p w14:paraId="6453BA05" w14:textId="77777777" w:rsidR="00F96184" w:rsidRDefault="00F96184" w:rsidP="004155AC">
      <w:pPr>
        <w:jc w:val="left"/>
      </w:pPr>
    </w:p>
    <w:p w14:paraId="55593E76" w14:textId="77777777" w:rsidR="00F96184" w:rsidRDefault="00F96184" w:rsidP="004155AC">
      <w:pPr>
        <w:jc w:val="left"/>
      </w:pPr>
    </w:p>
    <w:p w14:paraId="4B20DB1C" w14:textId="77777777" w:rsidR="00F96184" w:rsidRPr="0025129B" w:rsidRDefault="00F96184" w:rsidP="004155AC">
      <w:pPr>
        <w:jc w:val="left"/>
        <w:sectPr w:rsidR="00F96184"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p>
    <w:p w14:paraId="202E54A5" w14:textId="77777777" w:rsidR="006D7F27" w:rsidRPr="00BC4D99" w:rsidRDefault="006D7F27" w:rsidP="006D7F27">
      <w:pPr>
        <w:jc w:val="center"/>
        <w:rPr>
          <w:rFonts w:cstheme="minorHAnsi"/>
          <w:b/>
        </w:rPr>
      </w:pPr>
      <w:r>
        <w:rPr>
          <w:rFonts w:cstheme="minorHAnsi"/>
          <w:b/>
        </w:rPr>
        <w:lastRenderedPageBreak/>
        <w:t>DETALLES DE ACTIVIDAD DE FISCALIZACIÓN</w:t>
      </w:r>
    </w:p>
    <w:p w14:paraId="2C71F1A5" w14:textId="77777777" w:rsidR="00843BF6" w:rsidRDefault="00843BF6" w:rsidP="006D7F27">
      <w:pPr>
        <w:jc w:val="center"/>
        <w:rPr>
          <w:rFonts w:cstheme="minorHAnsi"/>
        </w:rPr>
      </w:pPr>
    </w:p>
    <w:p w14:paraId="2A500728" w14:textId="77777777" w:rsidR="002B33F0" w:rsidRPr="002B33F0" w:rsidRDefault="002B33F0" w:rsidP="002B33F0">
      <w:pPr>
        <w:pStyle w:val="Puesto"/>
        <w:numPr>
          <w:ilvl w:val="0"/>
          <w:numId w:val="14"/>
        </w:numPr>
        <w:pBdr>
          <w:bottom w:val="none" w:sz="0" w:space="0" w:color="auto"/>
        </w:pBdr>
        <w:spacing w:after="0"/>
        <w:rPr>
          <w:rFonts w:asciiTheme="minorHAnsi" w:hAnsiTheme="minorHAnsi" w:cstheme="minorHAnsi"/>
          <w:b/>
          <w:color w:val="auto"/>
          <w:sz w:val="22"/>
          <w:szCs w:val="24"/>
        </w:rPr>
      </w:pPr>
      <w:r w:rsidRPr="002B33F0">
        <w:rPr>
          <w:rFonts w:asciiTheme="minorHAnsi" w:hAnsiTheme="minorHAnsi" w:cstheme="minorHAnsi"/>
          <w:b/>
          <w:color w:val="auto"/>
          <w:sz w:val="22"/>
          <w:szCs w:val="24"/>
        </w:rPr>
        <w:t>ANTECEDENTES GENERALES.</w:t>
      </w:r>
    </w:p>
    <w:p w14:paraId="5B2F568E" w14:textId="77777777" w:rsidR="006D7F27" w:rsidRDefault="006D7F27" w:rsidP="006D7F27">
      <w:pPr>
        <w:jc w:val="center"/>
        <w:rPr>
          <w:rFonts w:cstheme="minorHAnsi"/>
        </w:rPr>
      </w:pPr>
    </w:p>
    <w:tbl>
      <w:tblPr>
        <w:tblStyle w:val="Tablaconcuadrcula"/>
        <w:tblW w:w="5000" w:type="pct"/>
        <w:tblLook w:val="04A0" w:firstRow="1" w:lastRow="0" w:firstColumn="1" w:lastColumn="0" w:noHBand="0" w:noVBand="1"/>
      </w:tblPr>
      <w:tblGrid>
        <w:gridCol w:w="3315"/>
        <w:gridCol w:w="5316"/>
        <w:gridCol w:w="4931"/>
      </w:tblGrid>
      <w:tr w:rsidR="006D7F27" w14:paraId="38EFCC29" w14:textId="77777777" w:rsidTr="007B21CE">
        <w:trPr>
          <w:trHeight w:val="283"/>
        </w:trPr>
        <w:tc>
          <w:tcPr>
            <w:tcW w:w="1222" w:type="pct"/>
            <w:shd w:val="clear" w:color="auto" w:fill="D9D9D9" w:themeFill="background1" w:themeFillShade="D9"/>
            <w:vAlign w:val="center"/>
          </w:tcPr>
          <w:p w14:paraId="42187B4C" w14:textId="77777777" w:rsidR="006D7F27" w:rsidRPr="006643C6" w:rsidRDefault="006D7F27" w:rsidP="007B21CE">
            <w:pPr>
              <w:spacing w:line="276" w:lineRule="auto"/>
              <w:jc w:val="center"/>
              <w:rPr>
                <w:rFonts w:cstheme="minorHAnsi"/>
                <w:b/>
              </w:rPr>
            </w:pPr>
            <w:r w:rsidRPr="006643C6">
              <w:rPr>
                <w:rFonts w:cstheme="minorHAnsi"/>
                <w:b/>
              </w:rPr>
              <w:t>Fecha de inspección</w:t>
            </w:r>
          </w:p>
        </w:tc>
        <w:tc>
          <w:tcPr>
            <w:tcW w:w="1960" w:type="pct"/>
            <w:shd w:val="clear" w:color="auto" w:fill="D9D9D9" w:themeFill="background1" w:themeFillShade="D9"/>
            <w:vAlign w:val="center"/>
          </w:tcPr>
          <w:p w14:paraId="403EFA29" w14:textId="77777777" w:rsidR="006D7F27" w:rsidRPr="006643C6" w:rsidRDefault="006D7F27" w:rsidP="007B21CE">
            <w:pPr>
              <w:spacing w:line="276" w:lineRule="auto"/>
              <w:jc w:val="center"/>
              <w:rPr>
                <w:rFonts w:cstheme="minorHAnsi"/>
                <w:b/>
              </w:rPr>
            </w:pPr>
            <w:r>
              <w:rPr>
                <w:rFonts w:cstheme="minorHAnsi"/>
                <w:b/>
              </w:rPr>
              <w:t xml:space="preserve">Proyecto </w:t>
            </w:r>
            <w:r w:rsidR="00871F70">
              <w:rPr>
                <w:rFonts w:cstheme="minorHAnsi"/>
                <w:b/>
              </w:rPr>
              <w:t>(Unidad Fiscalizable)</w:t>
            </w:r>
          </w:p>
        </w:tc>
        <w:tc>
          <w:tcPr>
            <w:tcW w:w="1818" w:type="pct"/>
            <w:shd w:val="clear" w:color="auto" w:fill="D9D9D9" w:themeFill="background1" w:themeFillShade="D9"/>
            <w:vAlign w:val="center"/>
          </w:tcPr>
          <w:p w14:paraId="4B0FD1C8" w14:textId="77777777" w:rsidR="006D7F27" w:rsidRPr="006643C6" w:rsidRDefault="006D7F27" w:rsidP="007B21CE">
            <w:pPr>
              <w:spacing w:line="276" w:lineRule="auto"/>
              <w:jc w:val="center"/>
              <w:rPr>
                <w:rFonts w:cstheme="minorHAnsi"/>
                <w:b/>
              </w:rPr>
            </w:pPr>
            <w:r w:rsidRPr="006643C6">
              <w:rPr>
                <w:rFonts w:cstheme="minorHAnsi"/>
                <w:b/>
              </w:rPr>
              <w:t>Titular</w:t>
            </w:r>
          </w:p>
        </w:tc>
      </w:tr>
      <w:tr w:rsidR="006D7F27" w14:paraId="09A9EBBF" w14:textId="77777777" w:rsidTr="007B21CE">
        <w:trPr>
          <w:trHeight w:val="283"/>
        </w:trPr>
        <w:tc>
          <w:tcPr>
            <w:tcW w:w="1222" w:type="pct"/>
            <w:vAlign w:val="center"/>
          </w:tcPr>
          <w:p w14:paraId="627806F3" w14:textId="77777777" w:rsidR="00843BF6" w:rsidRDefault="00AC2A1A" w:rsidP="00556AC7">
            <w:pPr>
              <w:spacing w:line="276" w:lineRule="auto"/>
              <w:jc w:val="center"/>
              <w:rPr>
                <w:rFonts w:cstheme="minorHAnsi"/>
              </w:rPr>
            </w:pPr>
            <w:r>
              <w:rPr>
                <w:rFonts w:cstheme="minorHAnsi"/>
              </w:rPr>
              <w:t>14 de agosto de 2018</w:t>
            </w:r>
          </w:p>
        </w:tc>
        <w:tc>
          <w:tcPr>
            <w:tcW w:w="1960" w:type="pct"/>
            <w:vAlign w:val="center"/>
          </w:tcPr>
          <w:p w14:paraId="31AF921D" w14:textId="77777777" w:rsidR="006D7F27" w:rsidRPr="001D5B6D" w:rsidRDefault="00AC2A1A" w:rsidP="00E75C92">
            <w:pPr>
              <w:spacing w:line="276" w:lineRule="auto"/>
              <w:jc w:val="center"/>
              <w:rPr>
                <w:rFonts w:cstheme="minorHAnsi"/>
              </w:rPr>
            </w:pPr>
            <w:r>
              <w:rPr>
                <w:rFonts w:ascii="Calibri" w:hAnsi="Calibri" w:cs="Calibri"/>
              </w:rPr>
              <w:t>Valdicor</w:t>
            </w:r>
          </w:p>
        </w:tc>
        <w:tc>
          <w:tcPr>
            <w:tcW w:w="1818" w:type="pct"/>
            <w:vAlign w:val="center"/>
          </w:tcPr>
          <w:p w14:paraId="37852359" w14:textId="77777777" w:rsidR="006D7F27" w:rsidRPr="001D5B6D" w:rsidRDefault="00AC2A1A" w:rsidP="00734A70">
            <w:pPr>
              <w:spacing w:line="276" w:lineRule="auto"/>
              <w:jc w:val="center"/>
            </w:pPr>
            <w:r w:rsidRPr="00AC2A1A">
              <w:t>SOCIEDAD DE DESARROLLO URBANO VALDIVIA LTDA.</w:t>
            </w:r>
          </w:p>
        </w:tc>
      </w:tr>
      <w:tr w:rsidR="006D7F27" w14:paraId="258C3BD5" w14:textId="77777777" w:rsidTr="007B21CE">
        <w:trPr>
          <w:trHeight w:val="283"/>
        </w:trPr>
        <w:tc>
          <w:tcPr>
            <w:tcW w:w="3182" w:type="pct"/>
            <w:gridSpan w:val="2"/>
            <w:shd w:val="clear" w:color="auto" w:fill="D9D9D9" w:themeFill="background1" w:themeFillShade="D9"/>
            <w:vAlign w:val="center"/>
          </w:tcPr>
          <w:p w14:paraId="56C5ACC4" w14:textId="77777777" w:rsidR="006D7F27" w:rsidRPr="009E1EAD" w:rsidRDefault="006D7F27" w:rsidP="007B21CE">
            <w:pPr>
              <w:spacing w:line="276" w:lineRule="auto"/>
              <w:jc w:val="center"/>
              <w:rPr>
                <w:rFonts w:cstheme="minorHAnsi"/>
                <w:b/>
              </w:rPr>
            </w:pPr>
            <w:r w:rsidRPr="006643C6">
              <w:rPr>
                <w:rFonts w:cstheme="minorHAnsi"/>
                <w:b/>
              </w:rPr>
              <w:t>Tipo de establecimiento</w:t>
            </w:r>
          </w:p>
        </w:tc>
        <w:tc>
          <w:tcPr>
            <w:tcW w:w="1818" w:type="pct"/>
            <w:shd w:val="clear" w:color="auto" w:fill="D9D9D9" w:themeFill="background1" w:themeFillShade="D9"/>
            <w:vAlign w:val="center"/>
          </w:tcPr>
          <w:p w14:paraId="7881C5BF" w14:textId="77777777" w:rsidR="006D7F27" w:rsidRPr="006643C6" w:rsidRDefault="006D7F27" w:rsidP="007B21CE">
            <w:pPr>
              <w:spacing w:line="276" w:lineRule="auto"/>
              <w:jc w:val="center"/>
              <w:rPr>
                <w:rFonts w:cstheme="minorHAnsi"/>
                <w:b/>
              </w:rPr>
            </w:pPr>
            <w:r w:rsidRPr="006643C6">
              <w:rPr>
                <w:rFonts w:cstheme="minorHAnsi"/>
                <w:b/>
              </w:rPr>
              <w:t>R.U.T.</w:t>
            </w:r>
          </w:p>
        </w:tc>
      </w:tr>
      <w:tr w:rsidR="006D7F27" w14:paraId="15528EDC" w14:textId="77777777" w:rsidTr="007B21CE">
        <w:trPr>
          <w:trHeight w:val="283"/>
        </w:trPr>
        <w:tc>
          <w:tcPr>
            <w:tcW w:w="3182" w:type="pct"/>
            <w:gridSpan w:val="2"/>
            <w:shd w:val="clear" w:color="auto" w:fill="auto"/>
            <w:vAlign w:val="center"/>
          </w:tcPr>
          <w:p w14:paraId="0FE00F35" w14:textId="77777777" w:rsidR="006D7F27" w:rsidRDefault="00AC2A1A" w:rsidP="007B21CE">
            <w:pPr>
              <w:spacing w:line="276" w:lineRule="auto"/>
              <w:jc w:val="center"/>
              <w:rPr>
                <w:rFonts w:cstheme="minorHAnsi"/>
              </w:rPr>
            </w:pPr>
            <w:r>
              <w:rPr>
                <w:rFonts w:cstheme="minorHAnsi"/>
              </w:rPr>
              <w:t>Planta de Aridos (Mineria)</w:t>
            </w:r>
          </w:p>
        </w:tc>
        <w:tc>
          <w:tcPr>
            <w:tcW w:w="1818" w:type="pct"/>
            <w:vAlign w:val="center"/>
          </w:tcPr>
          <w:p w14:paraId="21B419E8" w14:textId="77777777" w:rsidR="006D7F27" w:rsidRPr="009E1EAD" w:rsidRDefault="00AC2A1A" w:rsidP="00D027B9">
            <w:pPr>
              <w:spacing w:line="276" w:lineRule="auto"/>
              <w:jc w:val="center"/>
              <w:rPr>
                <w:rFonts w:cstheme="minorHAnsi"/>
              </w:rPr>
            </w:pPr>
            <w:r>
              <w:rPr>
                <w:rFonts w:ascii="Arial" w:hAnsi="Arial" w:cs="Arial"/>
                <w:color w:val="000000"/>
                <w:sz w:val="21"/>
                <w:szCs w:val="21"/>
                <w:shd w:val="clear" w:color="auto" w:fill="FFFFFF"/>
              </w:rPr>
              <w:t> 83.949.400-9</w:t>
            </w:r>
          </w:p>
        </w:tc>
      </w:tr>
      <w:tr w:rsidR="006D7F27" w14:paraId="37005111" w14:textId="77777777" w:rsidTr="00AC2A1A">
        <w:trPr>
          <w:trHeight w:val="381"/>
        </w:trPr>
        <w:tc>
          <w:tcPr>
            <w:tcW w:w="3182" w:type="pct"/>
            <w:gridSpan w:val="2"/>
            <w:shd w:val="clear" w:color="auto" w:fill="D9D9D9" w:themeFill="background1" w:themeFillShade="D9"/>
            <w:vAlign w:val="center"/>
          </w:tcPr>
          <w:p w14:paraId="1B3F3C88" w14:textId="77777777" w:rsidR="006D7F27" w:rsidRPr="009E1EAD" w:rsidRDefault="006D7F27" w:rsidP="007B21CE">
            <w:pPr>
              <w:spacing w:line="276" w:lineRule="auto"/>
              <w:jc w:val="center"/>
              <w:rPr>
                <w:rFonts w:cstheme="minorHAnsi"/>
                <w:b/>
              </w:rPr>
            </w:pPr>
            <w:r>
              <w:rPr>
                <w:rFonts w:cstheme="minorHAnsi"/>
                <w:b/>
              </w:rPr>
              <w:t xml:space="preserve">Domicilio </w:t>
            </w:r>
            <w:r w:rsidRPr="006643C6">
              <w:rPr>
                <w:rFonts w:cstheme="minorHAnsi"/>
                <w:b/>
              </w:rPr>
              <w:t>de</w:t>
            </w:r>
            <w:r>
              <w:rPr>
                <w:rFonts w:cstheme="minorHAnsi"/>
                <w:b/>
              </w:rPr>
              <w:t>l</w:t>
            </w:r>
            <w:r w:rsidRPr="006643C6">
              <w:rPr>
                <w:rFonts w:cstheme="minorHAnsi"/>
                <w:b/>
              </w:rPr>
              <w:t xml:space="preserve"> establecimiento</w:t>
            </w:r>
            <w:r>
              <w:rPr>
                <w:rFonts w:cstheme="minorHAnsi"/>
                <w:b/>
              </w:rPr>
              <w:t xml:space="preserve"> fiscalizado</w:t>
            </w:r>
          </w:p>
        </w:tc>
        <w:tc>
          <w:tcPr>
            <w:tcW w:w="1818" w:type="pct"/>
            <w:shd w:val="clear" w:color="auto" w:fill="D9D9D9" w:themeFill="background1" w:themeFillShade="D9"/>
            <w:vAlign w:val="center"/>
          </w:tcPr>
          <w:p w14:paraId="6401E021" w14:textId="77777777" w:rsidR="006D7F27" w:rsidRPr="006643C6" w:rsidRDefault="006D7F27" w:rsidP="007B21CE">
            <w:pPr>
              <w:spacing w:line="276" w:lineRule="auto"/>
              <w:jc w:val="center"/>
              <w:rPr>
                <w:rFonts w:cstheme="minorHAnsi"/>
                <w:b/>
              </w:rPr>
            </w:pPr>
            <w:r>
              <w:rPr>
                <w:rFonts w:cstheme="minorHAnsi"/>
                <w:b/>
              </w:rPr>
              <w:t>Domicilio comercial</w:t>
            </w:r>
          </w:p>
        </w:tc>
      </w:tr>
      <w:tr w:rsidR="006D7F27" w14:paraId="024F6B85" w14:textId="77777777" w:rsidTr="007B21CE">
        <w:trPr>
          <w:trHeight w:val="283"/>
        </w:trPr>
        <w:tc>
          <w:tcPr>
            <w:tcW w:w="3182" w:type="pct"/>
            <w:gridSpan w:val="2"/>
            <w:shd w:val="clear" w:color="auto" w:fill="auto"/>
            <w:vAlign w:val="center"/>
          </w:tcPr>
          <w:p w14:paraId="2232D56A" w14:textId="77777777" w:rsidR="006D7F27" w:rsidRPr="00AC2A1A" w:rsidRDefault="00AC2A1A" w:rsidP="00AC2A1A">
            <w:pPr>
              <w:jc w:val="center"/>
              <w:rPr>
                <w:rFonts w:ascii="Calibri" w:hAnsi="Calibri"/>
                <w:color w:val="000000"/>
                <w:lang w:eastAsia="es-CL"/>
              </w:rPr>
            </w:pPr>
            <w:r>
              <w:rPr>
                <w:rFonts w:ascii="Calibri" w:hAnsi="Calibri"/>
                <w:color w:val="000000"/>
              </w:rPr>
              <w:t>Avda. Balmaceda 6450. Valdivia</w:t>
            </w:r>
          </w:p>
        </w:tc>
        <w:tc>
          <w:tcPr>
            <w:tcW w:w="1818" w:type="pct"/>
            <w:vAlign w:val="center"/>
          </w:tcPr>
          <w:p w14:paraId="13320DFD" w14:textId="77777777" w:rsidR="006D7F27" w:rsidRPr="006120F8" w:rsidRDefault="00AC2A1A" w:rsidP="007B21CE">
            <w:pPr>
              <w:spacing w:line="276" w:lineRule="auto"/>
              <w:jc w:val="center"/>
              <w:rPr>
                <w:rFonts w:cstheme="minorHAnsi"/>
              </w:rPr>
            </w:pPr>
            <w:r w:rsidRPr="00AC2A1A">
              <w:rPr>
                <w:rFonts w:cstheme="minorHAnsi"/>
              </w:rPr>
              <w:t>Chacabuco 210 Pisos 3 y 4 Valdivia XIV Región de Los Ríos</w:t>
            </w:r>
          </w:p>
        </w:tc>
      </w:tr>
      <w:tr w:rsidR="006D7F27" w:rsidRPr="006643C6" w14:paraId="56E0B3B7" w14:textId="77777777" w:rsidTr="007B21CE">
        <w:trPr>
          <w:trHeight w:val="283"/>
        </w:trPr>
        <w:tc>
          <w:tcPr>
            <w:tcW w:w="3182" w:type="pct"/>
            <w:gridSpan w:val="2"/>
            <w:shd w:val="clear" w:color="auto" w:fill="D9D9D9" w:themeFill="background1" w:themeFillShade="D9"/>
          </w:tcPr>
          <w:p w14:paraId="3BDC812B" w14:textId="77777777" w:rsidR="006D7F27" w:rsidRPr="009E1EAD" w:rsidRDefault="006D7F27" w:rsidP="007B21CE">
            <w:pPr>
              <w:spacing w:line="276" w:lineRule="auto"/>
              <w:jc w:val="center"/>
              <w:rPr>
                <w:rFonts w:cstheme="minorHAnsi"/>
                <w:b/>
              </w:rPr>
            </w:pPr>
            <w:r>
              <w:rPr>
                <w:rFonts w:cstheme="minorHAnsi"/>
                <w:b/>
              </w:rPr>
              <w:t>Motivo de la actividad de fiscalización</w:t>
            </w:r>
          </w:p>
        </w:tc>
        <w:tc>
          <w:tcPr>
            <w:tcW w:w="1818" w:type="pct"/>
            <w:shd w:val="clear" w:color="auto" w:fill="D9D9D9" w:themeFill="background1" w:themeFillShade="D9"/>
          </w:tcPr>
          <w:p w14:paraId="15541CC7" w14:textId="77777777" w:rsidR="006D7F27" w:rsidRPr="006643C6" w:rsidRDefault="006D7F27" w:rsidP="007B21CE">
            <w:pPr>
              <w:spacing w:line="276" w:lineRule="auto"/>
              <w:jc w:val="center"/>
              <w:rPr>
                <w:rFonts w:cstheme="minorHAnsi"/>
                <w:b/>
              </w:rPr>
            </w:pPr>
            <w:r>
              <w:rPr>
                <w:rFonts w:cstheme="minorHAnsi"/>
                <w:b/>
              </w:rPr>
              <w:t>N° identificador de denuncia</w:t>
            </w:r>
          </w:p>
        </w:tc>
      </w:tr>
      <w:tr w:rsidR="006D7F27" w14:paraId="2A91C1B9" w14:textId="77777777" w:rsidTr="007B21CE">
        <w:trPr>
          <w:trHeight w:val="283"/>
        </w:trPr>
        <w:tc>
          <w:tcPr>
            <w:tcW w:w="3182" w:type="pct"/>
            <w:gridSpan w:val="2"/>
          </w:tcPr>
          <w:p w14:paraId="055B60E1" w14:textId="77777777" w:rsidR="006D7F27" w:rsidRDefault="006D7F27" w:rsidP="007B21CE">
            <w:pPr>
              <w:spacing w:line="276" w:lineRule="auto"/>
              <w:jc w:val="center"/>
              <w:rPr>
                <w:rFonts w:cstheme="minorHAnsi"/>
              </w:rPr>
            </w:pPr>
            <w:r>
              <w:rPr>
                <w:rFonts w:cstheme="minorHAnsi"/>
              </w:rPr>
              <w:t>Denuncia</w:t>
            </w:r>
            <w:r w:rsidR="00E75C92">
              <w:rPr>
                <w:rFonts w:cstheme="minorHAnsi"/>
              </w:rPr>
              <w:t>s por ruidos.</w:t>
            </w:r>
          </w:p>
        </w:tc>
        <w:tc>
          <w:tcPr>
            <w:tcW w:w="1818" w:type="pct"/>
          </w:tcPr>
          <w:p w14:paraId="1DA052B6" w14:textId="77777777" w:rsidR="00D02D89" w:rsidRDefault="00AC2A1A" w:rsidP="00E118A4">
            <w:pPr>
              <w:spacing w:line="276" w:lineRule="auto"/>
              <w:jc w:val="center"/>
              <w:rPr>
                <w:rFonts w:cstheme="minorHAnsi"/>
              </w:rPr>
            </w:pPr>
            <w:r w:rsidRPr="00AC2A1A">
              <w:rPr>
                <w:rFonts w:cstheme="minorHAnsi"/>
              </w:rPr>
              <w:t>14487</w:t>
            </w:r>
          </w:p>
        </w:tc>
      </w:tr>
    </w:tbl>
    <w:p w14:paraId="688C767B" w14:textId="77777777" w:rsidR="00E82079" w:rsidRDefault="00E82079" w:rsidP="006D7F27">
      <w:pPr>
        <w:rPr>
          <w:rFonts w:cstheme="minorHAnsi"/>
        </w:rPr>
      </w:pPr>
    </w:p>
    <w:p w14:paraId="7B1D323D" w14:textId="42EA9486" w:rsidR="005B68D9" w:rsidRPr="002B33F0" w:rsidRDefault="005B68D9" w:rsidP="005B68D9">
      <w:pPr>
        <w:pStyle w:val="Puesto"/>
        <w:numPr>
          <w:ilvl w:val="0"/>
          <w:numId w:val="14"/>
        </w:numPr>
        <w:pBdr>
          <w:bottom w:val="none" w:sz="0" w:space="0" w:color="auto"/>
        </w:pBdr>
        <w:spacing w:after="0"/>
        <w:rPr>
          <w:rFonts w:asciiTheme="minorHAnsi" w:hAnsiTheme="minorHAnsi" w:cstheme="minorHAnsi"/>
          <w:b/>
          <w:color w:val="auto"/>
          <w:sz w:val="22"/>
          <w:szCs w:val="24"/>
        </w:rPr>
      </w:pPr>
      <w:r w:rsidRPr="002B33F0">
        <w:rPr>
          <w:rFonts w:asciiTheme="minorHAnsi" w:hAnsiTheme="minorHAnsi" w:cstheme="minorHAnsi"/>
          <w:b/>
          <w:color w:val="auto"/>
          <w:sz w:val="22"/>
          <w:szCs w:val="24"/>
        </w:rPr>
        <w:t>INS</w:t>
      </w:r>
      <w:r>
        <w:rPr>
          <w:rFonts w:asciiTheme="minorHAnsi" w:hAnsiTheme="minorHAnsi" w:cstheme="minorHAnsi"/>
          <w:b/>
          <w:color w:val="auto"/>
          <w:sz w:val="22"/>
          <w:szCs w:val="24"/>
        </w:rPr>
        <w:t>TRUMETOS DE GESTIÓN AMBIENTAL</w:t>
      </w:r>
      <w:r w:rsidRPr="002B33F0">
        <w:rPr>
          <w:rFonts w:asciiTheme="minorHAnsi" w:hAnsiTheme="minorHAnsi" w:cstheme="minorHAnsi"/>
          <w:b/>
          <w:color w:val="auto"/>
          <w:sz w:val="22"/>
          <w:szCs w:val="24"/>
        </w:rPr>
        <w:t>.</w:t>
      </w:r>
    </w:p>
    <w:p w14:paraId="1270A722" w14:textId="77777777" w:rsidR="005B68D9" w:rsidRDefault="005B68D9" w:rsidP="006D7F27">
      <w:pPr>
        <w:rPr>
          <w:rFonts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2"/>
        <w:gridCol w:w="1736"/>
        <w:gridCol w:w="1543"/>
        <w:gridCol w:w="1161"/>
        <w:gridCol w:w="2702"/>
        <w:gridCol w:w="2512"/>
        <w:gridCol w:w="1733"/>
        <w:gridCol w:w="1603"/>
      </w:tblGrid>
      <w:tr w:rsidR="005B68D9" w:rsidRPr="0025129B" w14:paraId="2DF23C55" w14:textId="77777777" w:rsidTr="009654B3">
        <w:trPr>
          <w:trHeight w:val="333"/>
          <w:jc w:val="center"/>
        </w:trPr>
        <w:tc>
          <w:tcPr>
            <w:tcW w:w="5000" w:type="pct"/>
            <w:gridSpan w:val="8"/>
            <w:shd w:val="clear" w:color="000000" w:fill="D9D9D9"/>
            <w:noWrap/>
          </w:tcPr>
          <w:p w14:paraId="3BCFCCD8" w14:textId="5010EE07" w:rsidR="005B68D9" w:rsidRPr="0025129B" w:rsidRDefault="005B68D9" w:rsidP="009654B3">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tc>
      </w:tr>
      <w:tr w:rsidR="005B68D9" w:rsidRPr="0025129B" w14:paraId="2C961CCB" w14:textId="77777777" w:rsidTr="009654B3">
        <w:trPr>
          <w:trHeight w:val="498"/>
          <w:jc w:val="center"/>
        </w:trPr>
        <w:tc>
          <w:tcPr>
            <w:tcW w:w="211" w:type="pct"/>
            <w:shd w:val="clear" w:color="auto" w:fill="auto"/>
            <w:vAlign w:val="center"/>
            <w:hideMark/>
          </w:tcPr>
          <w:p w14:paraId="410155C1" w14:textId="77777777" w:rsidR="005B68D9" w:rsidRPr="0025129B" w:rsidRDefault="005B68D9" w:rsidP="009654B3">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40" w:type="pct"/>
            <w:shd w:val="clear" w:color="auto" w:fill="auto"/>
            <w:vAlign w:val="center"/>
            <w:hideMark/>
          </w:tcPr>
          <w:p w14:paraId="6B43B4E3" w14:textId="77777777" w:rsidR="005B68D9" w:rsidRPr="0025129B" w:rsidRDefault="005B68D9" w:rsidP="009654B3">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569" w:type="pct"/>
            <w:shd w:val="clear" w:color="auto" w:fill="auto"/>
            <w:vAlign w:val="center"/>
            <w:hideMark/>
          </w:tcPr>
          <w:p w14:paraId="1F7F5843" w14:textId="77777777" w:rsidR="005B68D9" w:rsidRDefault="005B68D9" w:rsidP="009654B3">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7369B61D" w14:textId="77777777" w:rsidR="005B68D9" w:rsidRPr="00603ED1" w:rsidRDefault="005B68D9" w:rsidP="009654B3">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28" w:type="pct"/>
            <w:vAlign w:val="center"/>
          </w:tcPr>
          <w:p w14:paraId="397C6415" w14:textId="77777777" w:rsidR="005B68D9" w:rsidRPr="0025129B" w:rsidRDefault="005B68D9" w:rsidP="009654B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996" w:type="pct"/>
            <w:shd w:val="clear" w:color="auto" w:fill="auto"/>
            <w:vAlign w:val="center"/>
            <w:hideMark/>
          </w:tcPr>
          <w:p w14:paraId="741842AE" w14:textId="77777777" w:rsidR="005B68D9" w:rsidRPr="0025129B" w:rsidRDefault="005B68D9" w:rsidP="009654B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26" w:type="pct"/>
            <w:shd w:val="clear" w:color="auto" w:fill="auto"/>
            <w:vAlign w:val="center"/>
            <w:hideMark/>
          </w:tcPr>
          <w:p w14:paraId="61C3113C" w14:textId="77777777" w:rsidR="005B68D9" w:rsidRPr="0025129B" w:rsidRDefault="005B68D9" w:rsidP="009654B3">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639" w:type="pct"/>
            <w:shd w:val="clear" w:color="auto" w:fill="auto"/>
            <w:vAlign w:val="center"/>
            <w:hideMark/>
          </w:tcPr>
          <w:p w14:paraId="137906BD" w14:textId="77777777" w:rsidR="005B68D9" w:rsidRPr="0025129B" w:rsidRDefault="005B68D9" w:rsidP="009654B3">
            <w:pPr>
              <w:spacing w:line="0" w:lineRule="atLeast"/>
              <w:jc w:val="center"/>
              <w:rPr>
                <w:rFonts w:eastAsia="Times New Roman" w:cs="Calibri"/>
                <w:b/>
                <w:bCs/>
                <w:sz w:val="20"/>
                <w:szCs w:val="20"/>
                <w:lang w:eastAsia="es-CL"/>
              </w:rPr>
            </w:pPr>
            <w:r>
              <w:rPr>
                <w:rFonts w:eastAsia="Times New Roman" w:cs="Calibri"/>
                <w:b/>
                <w:bCs/>
                <w:sz w:val="20"/>
                <w:szCs w:val="20"/>
                <w:lang w:eastAsia="es-CL"/>
              </w:rPr>
              <w:t>Comentarios</w:t>
            </w:r>
          </w:p>
        </w:tc>
        <w:tc>
          <w:tcPr>
            <w:tcW w:w="591" w:type="pct"/>
            <w:vAlign w:val="center"/>
          </w:tcPr>
          <w:p w14:paraId="25042F44" w14:textId="77777777" w:rsidR="005B68D9" w:rsidRPr="0025129B" w:rsidRDefault="005B68D9" w:rsidP="009654B3">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fiscalizado</w:t>
            </w:r>
          </w:p>
        </w:tc>
      </w:tr>
      <w:tr w:rsidR="005B68D9" w:rsidRPr="0025129B" w14:paraId="7CDEB6D4" w14:textId="77777777" w:rsidTr="009654B3">
        <w:trPr>
          <w:trHeight w:val="498"/>
          <w:jc w:val="center"/>
        </w:trPr>
        <w:tc>
          <w:tcPr>
            <w:tcW w:w="211" w:type="pct"/>
            <w:shd w:val="clear" w:color="auto" w:fill="auto"/>
            <w:noWrap/>
            <w:vAlign w:val="center"/>
            <w:hideMark/>
          </w:tcPr>
          <w:p w14:paraId="15DB7077" w14:textId="77777777" w:rsidR="005B68D9" w:rsidRPr="007C60EE" w:rsidRDefault="005B68D9" w:rsidP="009654B3">
            <w:pPr>
              <w:spacing w:line="0" w:lineRule="atLeast"/>
              <w:jc w:val="center"/>
              <w:rPr>
                <w:color w:val="000000"/>
                <w:sz w:val="20"/>
              </w:rPr>
            </w:pPr>
            <w:r>
              <w:rPr>
                <w:color w:val="000000"/>
                <w:sz w:val="20"/>
              </w:rPr>
              <w:t>1</w:t>
            </w:r>
          </w:p>
        </w:tc>
        <w:tc>
          <w:tcPr>
            <w:tcW w:w="640" w:type="pct"/>
            <w:shd w:val="clear" w:color="auto" w:fill="auto"/>
            <w:noWrap/>
            <w:vAlign w:val="center"/>
          </w:tcPr>
          <w:p w14:paraId="1E763B1B" w14:textId="77777777" w:rsidR="005B68D9" w:rsidRPr="007C60EE" w:rsidRDefault="005B68D9" w:rsidP="009654B3">
            <w:pPr>
              <w:spacing w:line="0" w:lineRule="atLeast"/>
              <w:jc w:val="center"/>
              <w:rPr>
                <w:color w:val="000000"/>
                <w:sz w:val="20"/>
              </w:rPr>
            </w:pPr>
            <w:r>
              <w:rPr>
                <w:color w:val="000000"/>
                <w:sz w:val="20"/>
              </w:rPr>
              <w:t>RCA</w:t>
            </w:r>
          </w:p>
        </w:tc>
        <w:tc>
          <w:tcPr>
            <w:tcW w:w="569" w:type="pct"/>
            <w:shd w:val="clear" w:color="auto" w:fill="auto"/>
            <w:noWrap/>
            <w:vAlign w:val="center"/>
          </w:tcPr>
          <w:p w14:paraId="38C6454A" w14:textId="77777777" w:rsidR="005B68D9" w:rsidRPr="007C60EE" w:rsidRDefault="005B68D9" w:rsidP="009654B3">
            <w:pPr>
              <w:spacing w:line="0" w:lineRule="atLeast"/>
              <w:jc w:val="center"/>
              <w:rPr>
                <w:color w:val="000000"/>
                <w:sz w:val="20"/>
              </w:rPr>
            </w:pPr>
            <w:r>
              <w:rPr>
                <w:color w:val="000000"/>
                <w:sz w:val="20"/>
              </w:rPr>
              <w:t>1627</w:t>
            </w:r>
          </w:p>
        </w:tc>
        <w:tc>
          <w:tcPr>
            <w:tcW w:w="428" w:type="pct"/>
            <w:vAlign w:val="center"/>
          </w:tcPr>
          <w:p w14:paraId="295CF07D" w14:textId="77777777" w:rsidR="005B68D9" w:rsidRPr="007C60EE" w:rsidRDefault="005B68D9" w:rsidP="009654B3">
            <w:pPr>
              <w:spacing w:line="0" w:lineRule="atLeast"/>
              <w:jc w:val="center"/>
              <w:rPr>
                <w:color w:val="000000"/>
                <w:sz w:val="20"/>
              </w:rPr>
            </w:pPr>
            <w:r>
              <w:rPr>
                <w:color w:val="000000"/>
                <w:sz w:val="20"/>
              </w:rPr>
              <w:t>05-10-2002</w:t>
            </w:r>
          </w:p>
        </w:tc>
        <w:tc>
          <w:tcPr>
            <w:tcW w:w="996" w:type="pct"/>
            <w:shd w:val="clear" w:color="auto" w:fill="auto"/>
            <w:noWrap/>
            <w:vAlign w:val="center"/>
          </w:tcPr>
          <w:p w14:paraId="6D82C59F" w14:textId="77777777" w:rsidR="005B68D9" w:rsidRPr="007C60EE" w:rsidRDefault="005B68D9" w:rsidP="009654B3">
            <w:pPr>
              <w:spacing w:line="0" w:lineRule="atLeast"/>
              <w:jc w:val="center"/>
              <w:rPr>
                <w:color w:val="000000"/>
                <w:sz w:val="20"/>
              </w:rPr>
            </w:pPr>
            <w:r w:rsidRPr="00F4463B">
              <w:rPr>
                <w:color w:val="000000"/>
                <w:sz w:val="20"/>
              </w:rPr>
              <w:t>Comisió</w:t>
            </w:r>
            <w:r>
              <w:rPr>
                <w:color w:val="000000"/>
                <w:sz w:val="20"/>
              </w:rPr>
              <w:t xml:space="preserve">n Regional  del  Medio Ambiente </w:t>
            </w:r>
            <w:r w:rsidRPr="00F4463B">
              <w:rPr>
                <w:color w:val="000000"/>
                <w:sz w:val="20"/>
              </w:rPr>
              <w:t>Región de  Los Lagos</w:t>
            </w:r>
          </w:p>
        </w:tc>
        <w:tc>
          <w:tcPr>
            <w:tcW w:w="926" w:type="pct"/>
            <w:shd w:val="clear" w:color="auto" w:fill="auto"/>
            <w:noWrap/>
            <w:vAlign w:val="center"/>
          </w:tcPr>
          <w:p w14:paraId="4CE45946" w14:textId="77777777" w:rsidR="005B68D9" w:rsidRPr="007C60EE" w:rsidRDefault="005B68D9" w:rsidP="009654B3">
            <w:pPr>
              <w:spacing w:line="0" w:lineRule="atLeast"/>
              <w:jc w:val="center"/>
              <w:rPr>
                <w:color w:val="000000"/>
                <w:sz w:val="20"/>
              </w:rPr>
            </w:pPr>
            <w:r>
              <w:rPr>
                <w:rFonts w:cstheme="minorHAnsi"/>
                <w:sz w:val="20"/>
                <w:szCs w:val="20"/>
              </w:rPr>
              <w:t>DIA, Producción de Áridos en el Río Calle Calle</w:t>
            </w:r>
          </w:p>
        </w:tc>
        <w:tc>
          <w:tcPr>
            <w:tcW w:w="639" w:type="pct"/>
            <w:shd w:val="clear" w:color="auto" w:fill="auto"/>
            <w:noWrap/>
            <w:vAlign w:val="center"/>
          </w:tcPr>
          <w:p w14:paraId="6F41BDA6" w14:textId="77777777" w:rsidR="005B68D9" w:rsidRPr="0025129B" w:rsidRDefault="005B68D9" w:rsidP="009654B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 existen pertinencias</w:t>
            </w:r>
          </w:p>
        </w:tc>
        <w:tc>
          <w:tcPr>
            <w:tcW w:w="591" w:type="pct"/>
            <w:vAlign w:val="center"/>
          </w:tcPr>
          <w:p w14:paraId="481586BC" w14:textId="77777777" w:rsidR="005B68D9" w:rsidRPr="0025129B" w:rsidRDefault="005B68D9" w:rsidP="009654B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5B68D9" w:rsidRPr="0025129B" w14:paraId="72A726AC" w14:textId="77777777" w:rsidTr="009654B3">
        <w:trPr>
          <w:trHeight w:val="498"/>
          <w:jc w:val="center"/>
        </w:trPr>
        <w:tc>
          <w:tcPr>
            <w:tcW w:w="211" w:type="pct"/>
            <w:shd w:val="clear" w:color="auto" w:fill="auto"/>
            <w:noWrap/>
            <w:vAlign w:val="center"/>
          </w:tcPr>
          <w:p w14:paraId="259A2CBB" w14:textId="118390F2" w:rsidR="005B68D9" w:rsidRDefault="005B68D9" w:rsidP="009654B3">
            <w:pPr>
              <w:spacing w:line="0" w:lineRule="atLeast"/>
              <w:jc w:val="center"/>
              <w:rPr>
                <w:color w:val="000000"/>
                <w:sz w:val="20"/>
              </w:rPr>
            </w:pPr>
            <w:r>
              <w:rPr>
                <w:color w:val="000000"/>
                <w:sz w:val="20"/>
              </w:rPr>
              <w:t>2</w:t>
            </w:r>
          </w:p>
        </w:tc>
        <w:tc>
          <w:tcPr>
            <w:tcW w:w="640" w:type="pct"/>
            <w:shd w:val="clear" w:color="auto" w:fill="auto"/>
            <w:noWrap/>
            <w:vAlign w:val="center"/>
          </w:tcPr>
          <w:p w14:paraId="26B2B603" w14:textId="7F5C3C26" w:rsidR="005B68D9" w:rsidRDefault="005B68D9" w:rsidP="009654B3">
            <w:pPr>
              <w:spacing w:line="0" w:lineRule="atLeast"/>
              <w:jc w:val="center"/>
              <w:rPr>
                <w:color w:val="000000"/>
                <w:sz w:val="20"/>
              </w:rPr>
            </w:pPr>
            <w:r>
              <w:rPr>
                <w:color w:val="000000"/>
                <w:sz w:val="20"/>
              </w:rPr>
              <w:t>NE</w:t>
            </w:r>
          </w:p>
        </w:tc>
        <w:tc>
          <w:tcPr>
            <w:tcW w:w="569" w:type="pct"/>
            <w:shd w:val="clear" w:color="auto" w:fill="auto"/>
            <w:noWrap/>
            <w:vAlign w:val="center"/>
          </w:tcPr>
          <w:p w14:paraId="30FD4DC8" w14:textId="107C6C67" w:rsidR="005B68D9" w:rsidRDefault="005B68D9" w:rsidP="009654B3">
            <w:pPr>
              <w:spacing w:line="0" w:lineRule="atLeast"/>
              <w:jc w:val="center"/>
              <w:rPr>
                <w:color w:val="000000"/>
                <w:sz w:val="20"/>
              </w:rPr>
            </w:pPr>
            <w:r>
              <w:rPr>
                <w:color w:val="000000"/>
                <w:sz w:val="20"/>
              </w:rPr>
              <w:t>38/2011</w:t>
            </w:r>
          </w:p>
        </w:tc>
        <w:tc>
          <w:tcPr>
            <w:tcW w:w="428" w:type="pct"/>
            <w:vAlign w:val="center"/>
          </w:tcPr>
          <w:p w14:paraId="009DD072" w14:textId="105762CB" w:rsidR="005B68D9" w:rsidRDefault="005B68D9" w:rsidP="009654B3">
            <w:pPr>
              <w:spacing w:line="0" w:lineRule="atLeast"/>
              <w:jc w:val="center"/>
              <w:rPr>
                <w:color w:val="000000"/>
                <w:sz w:val="20"/>
              </w:rPr>
            </w:pPr>
            <w:r>
              <w:rPr>
                <w:color w:val="000000"/>
                <w:sz w:val="20"/>
              </w:rPr>
              <w:t>2011</w:t>
            </w:r>
          </w:p>
        </w:tc>
        <w:tc>
          <w:tcPr>
            <w:tcW w:w="996" w:type="pct"/>
            <w:shd w:val="clear" w:color="auto" w:fill="auto"/>
            <w:noWrap/>
            <w:vAlign w:val="center"/>
          </w:tcPr>
          <w:p w14:paraId="41525046" w14:textId="166FA8DD" w:rsidR="005B68D9" w:rsidRPr="00F4463B" w:rsidRDefault="005B68D9" w:rsidP="009654B3">
            <w:pPr>
              <w:spacing w:line="0" w:lineRule="atLeast"/>
              <w:jc w:val="center"/>
              <w:rPr>
                <w:color w:val="000000"/>
                <w:sz w:val="20"/>
              </w:rPr>
            </w:pPr>
            <w:r>
              <w:rPr>
                <w:color w:val="000000"/>
                <w:sz w:val="20"/>
              </w:rPr>
              <w:t>Ministerio del Medio Ambiente</w:t>
            </w:r>
          </w:p>
        </w:tc>
        <w:tc>
          <w:tcPr>
            <w:tcW w:w="926" w:type="pct"/>
            <w:shd w:val="clear" w:color="auto" w:fill="auto"/>
            <w:noWrap/>
            <w:vAlign w:val="center"/>
          </w:tcPr>
          <w:p w14:paraId="62CCDAC9" w14:textId="2A530113" w:rsidR="005B68D9" w:rsidRPr="005B68D9" w:rsidRDefault="005B68D9" w:rsidP="005B68D9">
            <w:pPr>
              <w:spacing w:line="0" w:lineRule="atLeast"/>
              <w:jc w:val="center"/>
              <w:rPr>
                <w:rFonts w:cstheme="minorHAnsi"/>
                <w:sz w:val="20"/>
                <w:szCs w:val="20"/>
              </w:rPr>
            </w:pPr>
            <w:r>
              <w:rPr>
                <w:rFonts w:cstheme="minorHAnsi"/>
                <w:sz w:val="20"/>
                <w:szCs w:val="20"/>
              </w:rPr>
              <w:t>Norma de Emisión d</w:t>
            </w:r>
            <w:r w:rsidRPr="005B68D9">
              <w:rPr>
                <w:rFonts w:cstheme="minorHAnsi"/>
                <w:sz w:val="20"/>
                <w:szCs w:val="20"/>
              </w:rPr>
              <w:t>e Ruidos</w:t>
            </w:r>
          </w:p>
          <w:p w14:paraId="0DDE6361" w14:textId="7B5D9098" w:rsidR="005B68D9" w:rsidRDefault="005B68D9" w:rsidP="005B68D9">
            <w:pPr>
              <w:spacing w:line="0" w:lineRule="atLeast"/>
              <w:jc w:val="center"/>
              <w:rPr>
                <w:rFonts w:cstheme="minorHAnsi"/>
                <w:sz w:val="20"/>
                <w:szCs w:val="20"/>
              </w:rPr>
            </w:pPr>
            <w:r w:rsidRPr="005B68D9">
              <w:rPr>
                <w:rFonts w:cstheme="minorHAnsi"/>
                <w:sz w:val="20"/>
                <w:szCs w:val="20"/>
              </w:rPr>
              <w:t>Gen</w:t>
            </w:r>
            <w:r>
              <w:rPr>
                <w:rFonts w:cstheme="minorHAnsi"/>
                <w:sz w:val="20"/>
                <w:szCs w:val="20"/>
              </w:rPr>
              <w:t>erados por Fuentes q</w:t>
            </w:r>
            <w:r w:rsidRPr="005B68D9">
              <w:rPr>
                <w:rFonts w:cstheme="minorHAnsi"/>
                <w:sz w:val="20"/>
                <w:szCs w:val="20"/>
              </w:rPr>
              <w:t>ue Indica,</w:t>
            </w:r>
            <w:r>
              <w:rPr>
                <w:rFonts w:cstheme="minorHAnsi"/>
                <w:sz w:val="20"/>
                <w:szCs w:val="20"/>
              </w:rPr>
              <w:t xml:space="preserve">  Elaborada a Partir de la Revisión d</w:t>
            </w:r>
            <w:r w:rsidRPr="005B68D9">
              <w:rPr>
                <w:rFonts w:cstheme="minorHAnsi"/>
                <w:sz w:val="20"/>
                <w:szCs w:val="20"/>
              </w:rPr>
              <w:t>el</w:t>
            </w:r>
            <w:r>
              <w:rPr>
                <w:rFonts w:cstheme="minorHAnsi"/>
                <w:sz w:val="20"/>
                <w:szCs w:val="20"/>
              </w:rPr>
              <w:t xml:space="preserve"> decreto Supremo N°146, d</w:t>
            </w:r>
            <w:r w:rsidRPr="005B68D9">
              <w:rPr>
                <w:rFonts w:cstheme="minorHAnsi"/>
                <w:sz w:val="20"/>
                <w:szCs w:val="20"/>
              </w:rPr>
              <w:t>e 1997,</w:t>
            </w:r>
            <w:r>
              <w:rPr>
                <w:rFonts w:cstheme="minorHAnsi"/>
                <w:sz w:val="20"/>
                <w:szCs w:val="20"/>
              </w:rPr>
              <w:t xml:space="preserve"> </w:t>
            </w:r>
            <w:r w:rsidRPr="005B68D9">
              <w:rPr>
                <w:rFonts w:cstheme="minorHAnsi"/>
                <w:sz w:val="20"/>
                <w:szCs w:val="20"/>
              </w:rPr>
              <w:t>Min Segpres</w:t>
            </w:r>
          </w:p>
        </w:tc>
        <w:tc>
          <w:tcPr>
            <w:tcW w:w="639" w:type="pct"/>
            <w:shd w:val="clear" w:color="auto" w:fill="auto"/>
            <w:noWrap/>
            <w:vAlign w:val="center"/>
          </w:tcPr>
          <w:p w14:paraId="279725EE" w14:textId="4F812475" w:rsidR="005B68D9" w:rsidRDefault="005B68D9" w:rsidP="009654B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591" w:type="pct"/>
            <w:vAlign w:val="center"/>
          </w:tcPr>
          <w:p w14:paraId="6C96DCF2" w14:textId="2860857B" w:rsidR="005B68D9" w:rsidRDefault="005B68D9" w:rsidP="009654B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2EA1E4F3" w14:textId="77777777" w:rsidR="005B68D9" w:rsidRDefault="005B68D9" w:rsidP="006D7F27">
      <w:pPr>
        <w:rPr>
          <w:rFonts w:cstheme="minorHAnsi"/>
        </w:rPr>
      </w:pPr>
    </w:p>
    <w:p w14:paraId="706633E3" w14:textId="77777777" w:rsidR="00E82079" w:rsidRDefault="00E82079" w:rsidP="006D7F27">
      <w:pPr>
        <w:rPr>
          <w:rFonts w:cstheme="minorHAnsi"/>
        </w:rPr>
      </w:pPr>
    </w:p>
    <w:p w14:paraId="31508606" w14:textId="77777777" w:rsidR="005B68D9" w:rsidRDefault="005B68D9" w:rsidP="006D7F27">
      <w:pPr>
        <w:rPr>
          <w:rFonts w:cstheme="minorHAnsi"/>
        </w:rPr>
      </w:pPr>
    </w:p>
    <w:p w14:paraId="793269D2" w14:textId="77777777" w:rsidR="005B68D9" w:rsidRDefault="005B68D9" w:rsidP="006D7F27">
      <w:pPr>
        <w:rPr>
          <w:rFonts w:cstheme="minorHAnsi"/>
        </w:rPr>
      </w:pPr>
    </w:p>
    <w:p w14:paraId="1E128EBC" w14:textId="77777777" w:rsidR="005B68D9" w:rsidRDefault="005B68D9" w:rsidP="006D7F27">
      <w:pPr>
        <w:rPr>
          <w:rFonts w:cstheme="minorHAnsi"/>
        </w:rPr>
      </w:pPr>
    </w:p>
    <w:p w14:paraId="48FA7612" w14:textId="77777777" w:rsidR="005B68D9" w:rsidRDefault="005B68D9" w:rsidP="006D7F27">
      <w:pPr>
        <w:rPr>
          <w:rFonts w:cstheme="minorHAnsi"/>
        </w:rPr>
      </w:pPr>
    </w:p>
    <w:p w14:paraId="4B907E15" w14:textId="77777777" w:rsidR="005B68D9" w:rsidRPr="00843BF6" w:rsidRDefault="005B68D9" w:rsidP="006D7F27">
      <w:pPr>
        <w:rPr>
          <w:rFonts w:cstheme="minorHAnsi"/>
        </w:rPr>
      </w:pPr>
    </w:p>
    <w:p w14:paraId="0135FFF5" w14:textId="77777777" w:rsidR="006D7F27" w:rsidRPr="002B33F0" w:rsidRDefault="006D7F27" w:rsidP="005B68D9">
      <w:pPr>
        <w:pStyle w:val="Puesto"/>
        <w:numPr>
          <w:ilvl w:val="0"/>
          <w:numId w:val="14"/>
        </w:numPr>
        <w:pBdr>
          <w:bottom w:val="none" w:sz="0" w:space="0" w:color="auto"/>
        </w:pBdr>
        <w:spacing w:after="0"/>
        <w:rPr>
          <w:rFonts w:asciiTheme="minorHAnsi" w:hAnsiTheme="minorHAnsi" w:cstheme="minorHAnsi"/>
          <w:b/>
          <w:color w:val="auto"/>
          <w:sz w:val="22"/>
          <w:szCs w:val="24"/>
        </w:rPr>
      </w:pPr>
      <w:r w:rsidRPr="002B33F0">
        <w:rPr>
          <w:rFonts w:asciiTheme="minorHAnsi" w:hAnsiTheme="minorHAnsi" w:cstheme="minorHAnsi"/>
          <w:b/>
          <w:color w:val="auto"/>
          <w:sz w:val="22"/>
          <w:szCs w:val="24"/>
        </w:rPr>
        <w:lastRenderedPageBreak/>
        <w:t>INSPECCIÓN AMBIENTAL.</w:t>
      </w:r>
    </w:p>
    <w:p w14:paraId="0FA8F881" w14:textId="77777777" w:rsidR="006D7F27" w:rsidRDefault="006D7F27" w:rsidP="006D7F27">
      <w:pPr>
        <w:rPr>
          <w:rFonts w:cstheme="minorHAnsi"/>
          <w:sz w:val="16"/>
        </w:rPr>
      </w:pPr>
    </w:p>
    <w:tbl>
      <w:tblPr>
        <w:tblStyle w:val="Tablaconcuadrcula"/>
        <w:tblW w:w="5000" w:type="pct"/>
        <w:tblLook w:val="04A0" w:firstRow="1" w:lastRow="0" w:firstColumn="1" w:lastColumn="0" w:noHBand="0" w:noVBand="1"/>
      </w:tblPr>
      <w:tblGrid>
        <w:gridCol w:w="1423"/>
        <w:gridCol w:w="4658"/>
        <w:gridCol w:w="5140"/>
        <w:gridCol w:w="2341"/>
      </w:tblGrid>
      <w:tr w:rsidR="006D7F27" w:rsidRPr="009D389C" w14:paraId="28E9E238" w14:textId="77777777" w:rsidTr="005B68D9">
        <w:trPr>
          <w:trHeight w:val="283"/>
          <w:tblHeader/>
        </w:trPr>
        <w:tc>
          <w:tcPr>
            <w:tcW w:w="525" w:type="pct"/>
            <w:shd w:val="clear" w:color="auto" w:fill="D9D9D9" w:themeFill="background1" w:themeFillShade="D9"/>
            <w:vAlign w:val="center"/>
          </w:tcPr>
          <w:p w14:paraId="60521D91" w14:textId="77777777" w:rsidR="006D7F27" w:rsidRPr="009D389C" w:rsidRDefault="006D7F27" w:rsidP="007B21CE">
            <w:pPr>
              <w:jc w:val="center"/>
              <w:rPr>
                <w:b/>
              </w:rPr>
            </w:pPr>
            <w:r>
              <w:rPr>
                <w:b/>
              </w:rPr>
              <w:t>Norma asociada</w:t>
            </w:r>
          </w:p>
        </w:tc>
        <w:tc>
          <w:tcPr>
            <w:tcW w:w="1717" w:type="pct"/>
            <w:shd w:val="clear" w:color="auto" w:fill="D9D9D9" w:themeFill="background1" w:themeFillShade="D9"/>
            <w:vAlign w:val="center"/>
          </w:tcPr>
          <w:p w14:paraId="49452B90" w14:textId="77777777" w:rsidR="006D7F27" w:rsidRPr="009D389C" w:rsidRDefault="006D7F27" w:rsidP="007B21CE">
            <w:pPr>
              <w:jc w:val="center"/>
              <w:rPr>
                <w:b/>
              </w:rPr>
            </w:pPr>
            <w:r>
              <w:rPr>
                <w:b/>
              </w:rPr>
              <w:t>Obligación</w:t>
            </w:r>
          </w:p>
        </w:tc>
        <w:tc>
          <w:tcPr>
            <w:tcW w:w="1895" w:type="pct"/>
            <w:shd w:val="clear" w:color="auto" w:fill="D9D9D9" w:themeFill="background1" w:themeFillShade="D9"/>
            <w:vAlign w:val="center"/>
          </w:tcPr>
          <w:p w14:paraId="7DA51A69" w14:textId="77777777" w:rsidR="006D7F27" w:rsidRPr="009D389C" w:rsidRDefault="009717E5" w:rsidP="007B21CE">
            <w:pPr>
              <w:jc w:val="center"/>
              <w:rPr>
                <w:b/>
              </w:rPr>
            </w:pPr>
            <w:r>
              <w:rPr>
                <w:b/>
              </w:rPr>
              <w:t xml:space="preserve">Hechos </w:t>
            </w:r>
            <w:r w:rsidR="00EF045F">
              <w:rPr>
                <w:b/>
              </w:rPr>
              <w:t>constatados</w:t>
            </w:r>
            <w:r>
              <w:rPr>
                <w:b/>
              </w:rPr>
              <w:t xml:space="preserve"> y examen de la información</w:t>
            </w:r>
          </w:p>
        </w:tc>
        <w:tc>
          <w:tcPr>
            <w:tcW w:w="863" w:type="pct"/>
            <w:shd w:val="clear" w:color="auto" w:fill="D9D9D9" w:themeFill="background1" w:themeFillShade="D9"/>
            <w:vAlign w:val="center"/>
          </w:tcPr>
          <w:p w14:paraId="41F32BF3" w14:textId="77777777" w:rsidR="006D7F27" w:rsidRPr="009D389C" w:rsidRDefault="006D7F27" w:rsidP="007B21CE">
            <w:pPr>
              <w:jc w:val="center"/>
              <w:rPr>
                <w:b/>
              </w:rPr>
            </w:pPr>
            <w:r>
              <w:rPr>
                <w:b/>
              </w:rPr>
              <w:t>Conclusiones</w:t>
            </w:r>
          </w:p>
        </w:tc>
      </w:tr>
      <w:tr w:rsidR="00A96A51" w:rsidRPr="009D389C" w14:paraId="7E1A481D" w14:textId="77777777" w:rsidTr="005B68D9">
        <w:trPr>
          <w:trHeight w:val="283"/>
        </w:trPr>
        <w:tc>
          <w:tcPr>
            <w:tcW w:w="525" w:type="pct"/>
            <w:vAlign w:val="center"/>
          </w:tcPr>
          <w:p w14:paraId="485E67E4" w14:textId="68C46CAB" w:rsidR="00A96A51" w:rsidRDefault="00D94BBE" w:rsidP="007B21CE">
            <w:r>
              <w:t>RCA N° 1627/2002.</w:t>
            </w:r>
          </w:p>
          <w:p w14:paraId="6208E972" w14:textId="77777777" w:rsidR="00D94BBE" w:rsidRDefault="00D94BBE" w:rsidP="007B21CE">
            <w:r>
              <w:t>Producción de Aridos en el rio Calle Calle.</w:t>
            </w:r>
          </w:p>
          <w:p w14:paraId="5589F7DD" w14:textId="77777777" w:rsidR="00D94BBE" w:rsidRDefault="00D94BBE" w:rsidP="007B21CE">
            <w:r>
              <w:t xml:space="preserve">Comisión Regional del Medio Ambiente Décima Región de  Los Lagos. </w:t>
            </w:r>
          </w:p>
          <w:p w14:paraId="0E633EE9" w14:textId="77777777" w:rsidR="00D94BBE" w:rsidRDefault="00D94BBE" w:rsidP="007B21CE"/>
          <w:p w14:paraId="10712087" w14:textId="77777777" w:rsidR="00D94BBE" w:rsidRDefault="00D94BBE" w:rsidP="007B21CE"/>
          <w:p w14:paraId="5EF99124" w14:textId="77777777" w:rsidR="00D94BBE" w:rsidRDefault="00D94BBE" w:rsidP="007B21CE"/>
          <w:p w14:paraId="2741F177" w14:textId="77777777" w:rsidR="00D94BBE" w:rsidRDefault="00D94BBE" w:rsidP="007B21CE"/>
          <w:p w14:paraId="27D91E7A" w14:textId="77777777" w:rsidR="00D94BBE" w:rsidRDefault="00D94BBE" w:rsidP="007B21CE"/>
          <w:p w14:paraId="4F72E34B" w14:textId="77777777" w:rsidR="00D94BBE" w:rsidRDefault="00D94BBE" w:rsidP="007B21CE"/>
          <w:p w14:paraId="05869E33" w14:textId="77777777" w:rsidR="00D94BBE" w:rsidRDefault="00D94BBE" w:rsidP="007B21CE"/>
          <w:p w14:paraId="186FB7DD" w14:textId="77777777" w:rsidR="00D94BBE" w:rsidRDefault="00D94BBE" w:rsidP="007B21CE"/>
          <w:p w14:paraId="10ED48A5" w14:textId="77777777" w:rsidR="00D94BBE" w:rsidRDefault="00D94BBE" w:rsidP="007B21CE"/>
          <w:p w14:paraId="7A088D9F" w14:textId="77777777" w:rsidR="00D94BBE" w:rsidRDefault="00D94BBE" w:rsidP="007B21CE"/>
          <w:p w14:paraId="352E08FE" w14:textId="77777777" w:rsidR="00D94BBE" w:rsidRDefault="00D94BBE" w:rsidP="007B21CE"/>
          <w:p w14:paraId="779D93F2" w14:textId="33EAE618" w:rsidR="00D94BBE" w:rsidRDefault="00D94BBE" w:rsidP="007B21CE"/>
        </w:tc>
        <w:tc>
          <w:tcPr>
            <w:tcW w:w="1717" w:type="pct"/>
            <w:vAlign w:val="center"/>
          </w:tcPr>
          <w:p w14:paraId="1F6194D6" w14:textId="190CC078" w:rsidR="00A96A51" w:rsidRDefault="00D94BBE" w:rsidP="007B21CE">
            <w:pPr>
              <w:rPr>
                <w:b/>
              </w:rPr>
            </w:pPr>
            <w:r>
              <w:rPr>
                <w:b/>
              </w:rPr>
              <w:t>Considerando 6.1 b) RCA 1627/2002</w:t>
            </w:r>
          </w:p>
          <w:p w14:paraId="5084BD6F" w14:textId="77777777" w:rsidR="00D94BBE" w:rsidRDefault="00D94BBE" w:rsidP="00D94BBE">
            <w:r w:rsidRPr="00D94BBE">
              <w:t>Que, en la Declaración de Impacto Ambiental se establece que el proyecto cumple</w:t>
            </w:r>
            <w:r>
              <w:t xml:space="preserve"> </w:t>
            </w:r>
            <w:r w:rsidRPr="00D94BBE">
              <w:t>con la normativa ambiental vigente, para esto el titular del proyecto deberá:</w:t>
            </w:r>
          </w:p>
          <w:p w14:paraId="21F54B19" w14:textId="77777777" w:rsidR="00D94BBE" w:rsidRDefault="00D94BBE" w:rsidP="00D94BBE">
            <w:r>
              <w:t>[…] b) Cumplir con el D.S. 146/97 Ministerio Salud, para lo cual no deberá emitir más de 10 decibeles por sobre el ruido de fondo.</w:t>
            </w:r>
          </w:p>
          <w:p w14:paraId="5750DE74" w14:textId="77777777" w:rsidR="00D94BBE" w:rsidRPr="00D94BBE" w:rsidRDefault="00D94BBE" w:rsidP="00D94BBE">
            <w:pPr>
              <w:rPr>
                <w:b/>
              </w:rPr>
            </w:pPr>
            <w:r w:rsidRPr="00D94BBE">
              <w:rPr>
                <w:b/>
              </w:rPr>
              <w:t>Considerando 9 RCA 1627/2002</w:t>
            </w:r>
          </w:p>
          <w:p w14:paraId="2718487B" w14:textId="77777777" w:rsidR="00D94BBE" w:rsidRDefault="00D94BBE" w:rsidP="00D94BBE">
            <w:r w:rsidRPr="00D94BBE">
              <w:t>Que, respecto de la identificación de las emisiones de ruido, éstas son las</w:t>
            </w:r>
            <w:r>
              <w:t xml:space="preserve"> </w:t>
            </w:r>
            <w:r w:rsidRPr="00D94BBE">
              <w:t>siguientes:</w:t>
            </w:r>
          </w:p>
          <w:p w14:paraId="427EA64B" w14:textId="77777777" w:rsidR="00D94BBE" w:rsidRPr="00D94BBE" w:rsidRDefault="00D94BBE" w:rsidP="00D94BBE">
            <w:pPr>
              <w:rPr>
                <w:b/>
              </w:rPr>
            </w:pPr>
          </w:p>
          <w:tbl>
            <w:tblPr>
              <w:tblW w:w="0" w:type="auto"/>
              <w:tblInd w:w="152" w:type="dxa"/>
              <w:tblCellMar>
                <w:left w:w="0" w:type="dxa"/>
                <w:right w:w="0" w:type="dxa"/>
              </w:tblCellMar>
              <w:tblLook w:val="0000" w:firstRow="0" w:lastRow="0" w:firstColumn="0" w:lastColumn="0" w:noHBand="0" w:noVBand="0"/>
            </w:tblPr>
            <w:tblGrid>
              <w:gridCol w:w="954"/>
              <w:gridCol w:w="856"/>
              <w:gridCol w:w="1175"/>
              <w:gridCol w:w="641"/>
              <w:gridCol w:w="652"/>
            </w:tblGrid>
            <w:tr w:rsidR="00D94BBE" w:rsidRPr="00D94BBE" w14:paraId="40F12666" w14:textId="77777777">
              <w:trPr>
                <w:trHeight w:hRule="exact" w:val="520"/>
              </w:trPr>
              <w:tc>
                <w:tcPr>
                  <w:tcW w:w="1948" w:type="dxa"/>
                  <w:tcBorders>
                    <w:top w:val="single" w:sz="5" w:space="0" w:color="707477"/>
                    <w:left w:val="single" w:sz="5" w:space="0" w:color="676B70"/>
                    <w:bottom w:val="single" w:sz="5" w:space="0" w:color="74777C"/>
                    <w:right w:val="single" w:sz="5" w:space="0" w:color="646B70"/>
                  </w:tcBorders>
                </w:tcPr>
                <w:p w14:paraId="0FBE6EAE" w14:textId="77777777" w:rsidR="00D94BBE" w:rsidRPr="00D94BBE" w:rsidRDefault="00D94BBE" w:rsidP="00D94BBE">
                  <w:pPr>
                    <w:jc w:val="center"/>
                    <w:rPr>
                      <w:sz w:val="20"/>
                      <w:szCs w:val="20"/>
                    </w:rPr>
                  </w:pPr>
                  <w:r w:rsidRPr="00D94BBE">
                    <w:rPr>
                      <w:sz w:val="20"/>
                      <w:szCs w:val="20"/>
                    </w:rPr>
                    <w:t>Fuente  de ruido</w:t>
                  </w:r>
                </w:p>
              </w:tc>
              <w:tc>
                <w:tcPr>
                  <w:tcW w:w="1445" w:type="dxa"/>
                  <w:tcBorders>
                    <w:top w:val="single" w:sz="5" w:space="0" w:color="707477"/>
                    <w:left w:val="single" w:sz="5" w:space="0" w:color="646B70"/>
                    <w:bottom w:val="single" w:sz="5" w:space="0" w:color="74777C"/>
                    <w:right w:val="single" w:sz="5" w:space="0" w:color="60676B"/>
                  </w:tcBorders>
                </w:tcPr>
                <w:p w14:paraId="17A8BE1D" w14:textId="77777777" w:rsidR="00D94BBE" w:rsidRPr="00D94BBE" w:rsidRDefault="00D94BBE" w:rsidP="00D94BBE">
                  <w:pPr>
                    <w:jc w:val="center"/>
                    <w:rPr>
                      <w:sz w:val="20"/>
                      <w:szCs w:val="20"/>
                    </w:rPr>
                  </w:pPr>
                  <w:r w:rsidRPr="00D94BBE">
                    <w:rPr>
                      <w:sz w:val="20"/>
                      <w:szCs w:val="20"/>
                    </w:rPr>
                    <w:t>Etapa del proyecto</w:t>
                  </w:r>
                </w:p>
              </w:tc>
              <w:tc>
                <w:tcPr>
                  <w:tcW w:w="1853" w:type="dxa"/>
                  <w:tcBorders>
                    <w:top w:val="single" w:sz="5" w:space="0" w:color="707477"/>
                    <w:left w:val="single" w:sz="5" w:space="0" w:color="60676B"/>
                    <w:bottom w:val="single" w:sz="5" w:space="0" w:color="74777C"/>
                    <w:right w:val="single" w:sz="5" w:space="0" w:color="64676B"/>
                  </w:tcBorders>
                </w:tcPr>
                <w:p w14:paraId="3F921B27" w14:textId="77777777" w:rsidR="00D94BBE" w:rsidRPr="00D94BBE" w:rsidRDefault="00D94BBE" w:rsidP="00D94BBE">
                  <w:pPr>
                    <w:jc w:val="center"/>
                    <w:rPr>
                      <w:sz w:val="20"/>
                      <w:szCs w:val="20"/>
                    </w:rPr>
                  </w:pPr>
                  <w:r w:rsidRPr="00D94BBE">
                    <w:rPr>
                      <w:sz w:val="20"/>
                      <w:szCs w:val="20"/>
                    </w:rPr>
                    <w:t>Tipo de ruido y características</w:t>
                  </w:r>
                </w:p>
              </w:tc>
              <w:tc>
                <w:tcPr>
                  <w:tcW w:w="1583" w:type="dxa"/>
                  <w:tcBorders>
                    <w:top w:val="single" w:sz="5" w:space="0" w:color="707477"/>
                    <w:left w:val="single" w:sz="5" w:space="0" w:color="64676B"/>
                    <w:bottom w:val="single" w:sz="5" w:space="0" w:color="74777C"/>
                    <w:right w:val="single" w:sz="5" w:space="0" w:color="6B7474"/>
                  </w:tcBorders>
                </w:tcPr>
                <w:p w14:paraId="63287EFB" w14:textId="77777777" w:rsidR="00D94BBE" w:rsidRPr="00D94BBE" w:rsidRDefault="00D94BBE" w:rsidP="00D94BBE">
                  <w:pPr>
                    <w:jc w:val="center"/>
                    <w:rPr>
                      <w:sz w:val="20"/>
                      <w:szCs w:val="20"/>
                    </w:rPr>
                  </w:pPr>
                  <w:r w:rsidRPr="00D94BBE">
                    <w:rPr>
                      <w:sz w:val="20"/>
                      <w:szCs w:val="20"/>
                    </w:rPr>
                    <w:t>Nivel de ruido  emitido</w:t>
                  </w:r>
                </w:p>
              </w:tc>
              <w:tc>
                <w:tcPr>
                  <w:tcW w:w="2281" w:type="dxa"/>
                  <w:tcBorders>
                    <w:top w:val="single" w:sz="5" w:space="0" w:color="707477"/>
                    <w:left w:val="single" w:sz="5" w:space="0" w:color="6B7474"/>
                    <w:bottom w:val="single" w:sz="5" w:space="0" w:color="74777C"/>
                    <w:right w:val="single" w:sz="5" w:space="0" w:color="707477"/>
                  </w:tcBorders>
                </w:tcPr>
                <w:p w14:paraId="239C5EE4" w14:textId="77777777" w:rsidR="00D94BBE" w:rsidRPr="00D94BBE" w:rsidRDefault="00D94BBE" w:rsidP="00D94BBE">
                  <w:pPr>
                    <w:jc w:val="center"/>
                    <w:rPr>
                      <w:sz w:val="20"/>
                      <w:szCs w:val="20"/>
                    </w:rPr>
                  </w:pPr>
                  <w:r w:rsidRPr="00D94BBE">
                    <w:rPr>
                      <w:sz w:val="20"/>
                      <w:szCs w:val="20"/>
                    </w:rPr>
                    <w:t>Horario  de emisión  de ruido</w:t>
                  </w:r>
                </w:p>
              </w:tc>
            </w:tr>
            <w:tr w:rsidR="00D94BBE" w:rsidRPr="00D94BBE" w14:paraId="6B8CA3E6" w14:textId="77777777">
              <w:trPr>
                <w:trHeight w:hRule="exact" w:val="513"/>
              </w:trPr>
              <w:tc>
                <w:tcPr>
                  <w:tcW w:w="1948" w:type="dxa"/>
                  <w:tcBorders>
                    <w:top w:val="single" w:sz="5" w:space="0" w:color="74777C"/>
                    <w:left w:val="single" w:sz="5" w:space="0" w:color="676B70"/>
                    <w:bottom w:val="single" w:sz="5" w:space="0" w:color="747C7C"/>
                    <w:right w:val="single" w:sz="5" w:space="0" w:color="646B70"/>
                  </w:tcBorders>
                </w:tcPr>
                <w:p w14:paraId="7E5ADB29" w14:textId="77777777" w:rsidR="00D94BBE" w:rsidRPr="00D94BBE" w:rsidRDefault="00D94BBE" w:rsidP="00D94BBE">
                  <w:pPr>
                    <w:jc w:val="center"/>
                    <w:rPr>
                      <w:sz w:val="20"/>
                      <w:szCs w:val="20"/>
                    </w:rPr>
                  </w:pPr>
                  <w:r w:rsidRPr="00D94BBE">
                    <w:rPr>
                      <w:sz w:val="20"/>
                      <w:szCs w:val="20"/>
                    </w:rPr>
                    <w:t>Draga y remolcador</w:t>
                  </w:r>
                </w:p>
              </w:tc>
              <w:tc>
                <w:tcPr>
                  <w:tcW w:w="1445" w:type="dxa"/>
                  <w:tcBorders>
                    <w:top w:val="single" w:sz="5" w:space="0" w:color="74777C"/>
                    <w:left w:val="single" w:sz="5" w:space="0" w:color="646B70"/>
                    <w:bottom w:val="single" w:sz="5" w:space="0" w:color="747C7C"/>
                    <w:right w:val="single" w:sz="5" w:space="0" w:color="60676B"/>
                  </w:tcBorders>
                </w:tcPr>
                <w:p w14:paraId="7E96B85D" w14:textId="77777777" w:rsidR="00D94BBE" w:rsidRPr="00D94BBE" w:rsidRDefault="00D94BBE" w:rsidP="00D94BBE">
                  <w:pPr>
                    <w:jc w:val="center"/>
                    <w:rPr>
                      <w:sz w:val="20"/>
                      <w:szCs w:val="20"/>
                    </w:rPr>
                  </w:pPr>
                  <w:r w:rsidRPr="00D94BBE">
                    <w:rPr>
                      <w:sz w:val="20"/>
                      <w:szCs w:val="20"/>
                    </w:rPr>
                    <w:t>Operación</w:t>
                  </w:r>
                </w:p>
              </w:tc>
              <w:tc>
                <w:tcPr>
                  <w:tcW w:w="1853" w:type="dxa"/>
                  <w:tcBorders>
                    <w:top w:val="single" w:sz="5" w:space="0" w:color="74777C"/>
                    <w:left w:val="single" w:sz="5" w:space="0" w:color="60676B"/>
                    <w:bottom w:val="single" w:sz="5" w:space="0" w:color="747C7C"/>
                    <w:right w:val="single" w:sz="5" w:space="0" w:color="64676B"/>
                  </w:tcBorders>
                </w:tcPr>
                <w:p w14:paraId="772BCD61" w14:textId="77777777" w:rsidR="00D94BBE" w:rsidRPr="00D94BBE" w:rsidRDefault="00D94BBE" w:rsidP="00D94BBE">
                  <w:pPr>
                    <w:jc w:val="center"/>
                    <w:rPr>
                      <w:sz w:val="20"/>
                      <w:szCs w:val="20"/>
                    </w:rPr>
                  </w:pPr>
                  <w:r w:rsidRPr="00D94BBE">
                    <w:rPr>
                      <w:sz w:val="20"/>
                      <w:szCs w:val="20"/>
                    </w:rPr>
                    <w:t>Intermitente</w:t>
                  </w:r>
                </w:p>
              </w:tc>
              <w:tc>
                <w:tcPr>
                  <w:tcW w:w="1583" w:type="dxa"/>
                  <w:tcBorders>
                    <w:top w:val="single" w:sz="5" w:space="0" w:color="74777C"/>
                    <w:left w:val="single" w:sz="5" w:space="0" w:color="64676B"/>
                    <w:bottom w:val="single" w:sz="5" w:space="0" w:color="747C7C"/>
                    <w:right w:val="single" w:sz="5" w:space="0" w:color="6B7474"/>
                  </w:tcBorders>
                </w:tcPr>
                <w:p w14:paraId="6672FD58" w14:textId="77777777" w:rsidR="00D94BBE" w:rsidRPr="00D94BBE" w:rsidRDefault="00D94BBE" w:rsidP="00D94BBE">
                  <w:pPr>
                    <w:jc w:val="center"/>
                    <w:rPr>
                      <w:sz w:val="20"/>
                      <w:szCs w:val="20"/>
                    </w:rPr>
                  </w:pPr>
                  <w:r w:rsidRPr="00D94BBE">
                    <w:rPr>
                      <w:sz w:val="20"/>
                      <w:szCs w:val="20"/>
                    </w:rPr>
                    <w:t>60 db a SOm</w:t>
                  </w:r>
                </w:p>
              </w:tc>
              <w:tc>
                <w:tcPr>
                  <w:tcW w:w="2281" w:type="dxa"/>
                  <w:tcBorders>
                    <w:top w:val="single" w:sz="5" w:space="0" w:color="74777C"/>
                    <w:left w:val="single" w:sz="5" w:space="0" w:color="6B7474"/>
                    <w:bottom w:val="single" w:sz="5" w:space="0" w:color="747C7C"/>
                    <w:right w:val="single" w:sz="5" w:space="0" w:color="707477"/>
                  </w:tcBorders>
                </w:tcPr>
                <w:p w14:paraId="646E0397" w14:textId="77777777" w:rsidR="00D94BBE" w:rsidRPr="00D94BBE" w:rsidRDefault="00D94BBE" w:rsidP="00D94BBE">
                  <w:pPr>
                    <w:jc w:val="center"/>
                    <w:rPr>
                      <w:sz w:val="20"/>
                      <w:szCs w:val="20"/>
                    </w:rPr>
                  </w:pPr>
                  <w:r w:rsidRPr="00D94BBE">
                    <w:rPr>
                      <w:sz w:val="20"/>
                      <w:szCs w:val="20"/>
                    </w:rPr>
                    <w:t>08 a 20 hr</w:t>
                  </w:r>
                </w:p>
              </w:tc>
            </w:tr>
            <w:tr w:rsidR="00D94BBE" w:rsidRPr="00D94BBE" w14:paraId="47BB1FAE" w14:textId="77777777">
              <w:trPr>
                <w:trHeight w:hRule="exact" w:val="498"/>
              </w:trPr>
              <w:tc>
                <w:tcPr>
                  <w:tcW w:w="1948" w:type="dxa"/>
                  <w:tcBorders>
                    <w:top w:val="single" w:sz="5" w:space="0" w:color="747C7C"/>
                    <w:left w:val="single" w:sz="5" w:space="0" w:color="676B70"/>
                    <w:bottom w:val="single" w:sz="5" w:space="0" w:color="778080"/>
                    <w:right w:val="single" w:sz="5" w:space="0" w:color="646B70"/>
                  </w:tcBorders>
                </w:tcPr>
                <w:p w14:paraId="0D78ABEA" w14:textId="77777777" w:rsidR="00D94BBE" w:rsidRPr="00D94BBE" w:rsidRDefault="00D94BBE" w:rsidP="00D94BBE">
                  <w:pPr>
                    <w:jc w:val="center"/>
                    <w:rPr>
                      <w:sz w:val="20"/>
                      <w:szCs w:val="20"/>
                    </w:rPr>
                  </w:pPr>
                  <w:r w:rsidRPr="00D94BBE">
                    <w:rPr>
                      <w:sz w:val="20"/>
                      <w:szCs w:val="20"/>
                    </w:rPr>
                    <w:t>Excavadora  y cargador frontal</w:t>
                  </w:r>
                </w:p>
              </w:tc>
              <w:tc>
                <w:tcPr>
                  <w:tcW w:w="1445" w:type="dxa"/>
                  <w:tcBorders>
                    <w:top w:val="single" w:sz="5" w:space="0" w:color="747C7C"/>
                    <w:left w:val="single" w:sz="5" w:space="0" w:color="646B70"/>
                    <w:bottom w:val="single" w:sz="5" w:space="0" w:color="778080"/>
                    <w:right w:val="single" w:sz="5" w:space="0" w:color="60676B"/>
                  </w:tcBorders>
                </w:tcPr>
                <w:p w14:paraId="6967DF23" w14:textId="77777777" w:rsidR="00D94BBE" w:rsidRPr="00D94BBE" w:rsidRDefault="00D94BBE" w:rsidP="00D94BBE">
                  <w:pPr>
                    <w:jc w:val="center"/>
                    <w:rPr>
                      <w:sz w:val="20"/>
                      <w:szCs w:val="20"/>
                    </w:rPr>
                  </w:pPr>
                  <w:r w:rsidRPr="00D94BBE">
                    <w:rPr>
                      <w:sz w:val="20"/>
                      <w:szCs w:val="20"/>
                    </w:rPr>
                    <w:t>Operación</w:t>
                  </w:r>
                </w:p>
              </w:tc>
              <w:tc>
                <w:tcPr>
                  <w:tcW w:w="1853" w:type="dxa"/>
                  <w:tcBorders>
                    <w:top w:val="single" w:sz="5" w:space="0" w:color="747C7C"/>
                    <w:left w:val="single" w:sz="5" w:space="0" w:color="60676B"/>
                    <w:bottom w:val="single" w:sz="5" w:space="0" w:color="778080"/>
                    <w:right w:val="single" w:sz="5" w:space="0" w:color="64676B"/>
                  </w:tcBorders>
                </w:tcPr>
                <w:p w14:paraId="50E82538" w14:textId="77777777" w:rsidR="00D94BBE" w:rsidRPr="00D94BBE" w:rsidRDefault="00D94BBE" w:rsidP="00D94BBE">
                  <w:pPr>
                    <w:jc w:val="center"/>
                    <w:rPr>
                      <w:sz w:val="20"/>
                      <w:szCs w:val="20"/>
                    </w:rPr>
                  </w:pPr>
                  <w:r w:rsidRPr="00D94BBE">
                    <w:rPr>
                      <w:sz w:val="20"/>
                      <w:szCs w:val="20"/>
                    </w:rPr>
                    <w:t>intermitente</w:t>
                  </w:r>
                </w:p>
              </w:tc>
              <w:tc>
                <w:tcPr>
                  <w:tcW w:w="1583" w:type="dxa"/>
                  <w:tcBorders>
                    <w:top w:val="single" w:sz="5" w:space="0" w:color="747C7C"/>
                    <w:left w:val="single" w:sz="5" w:space="0" w:color="64676B"/>
                    <w:bottom w:val="single" w:sz="5" w:space="0" w:color="778080"/>
                    <w:right w:val="single" w:sz="5" w:space="0" w:color="6B7474"/>
                  </w:tcBorders>
                </w:tcPr>
                <w:p w14:paraId="74E8B792" w14:textId="77777777" w:rsidR="00D94BBE" w:rsidRPr="00D94BBE" w:rsidRDefault="00D94BBE" w:rsidP="00D94BBE">
                  <w:pPr>
                    <w:jc w:val="center"/>
                    <w:rPr>
                      <w:sz w:val="20"/>
                      <w:szCs w:val="20"/>
                    </w:rPr>
                  </w:pPr>
                  <w:r w:rsidRPr="00D94BBE">
                    <w:rPr>
                      <w:sz w:val="20"/>
                      <w:szCs w:val="20"/>
                    </w:rPr>
                    <w:t>60 db a SOm</w:t>
                  </w:r>
                </w:p>
              </w:tc>
              <w:tc>
                <w:tcPr>
                  <w:tcW w:w="2281" w:type="dxa"/>
                  <w:tcBorders>
                    <w:top w:val="single" w:sz="5" w:space="0" w:color="747C7C"/>
                    <w:left w:val="single" w:sz="5" w:space="0" w:color="6B7474"/>
                    <w:bottom w:val="single" w:sz="5" w:space="0" w:color="778080"/>
                    <w:right w:val="single" w:sz="5" w:space="0" w:color="707477"/>
                  </w:tcBorders>
                </w:tcPr>
                <w:p w14:paraId="1ED76144" w14:textId="77777777" w:rsidR="00D94BBE" w:rsidRPr="00D94BBE" w:rsidRDefault="00D94BBE" w:rsidP="00D94BBE">
                  <w:pPr>
                    <w:jc w:val="center"/>
                    <w:rPr>
                      <w:sz w:val="20"/>
                      <w:szCs w:val="20"/>
                    </w:rPr>
                  </w:pPr>
                  <w:r w:rsidRPr="00D94BBE">
                    <w:rPr>
                      <w:sz w:val="20"/>
                      <w:szCs w:val="20"/>
                    </w:rPr>
                    <w:t>08 a 20 hr</w:t>
                  </w:r>
                </w:p>
              </w:tc>
            </w:tr>
            <w:tr w:rsidR="00D94BBE" w:rsidRPr="00D94BBE" w14:paraId="19EE8418" w14:textId="77777777">
              <w:trPr>
                <w:trHeight w:hRule="exact" w:val="495"/>
              </w:trPr>
              <w:tc>
                <w:tcPr>
                  <w:tcW w:w="1948" w:type="dxa"/>
                  <w:tcBorders>
                    <w:top w:val="single" w:sz="5" w:space="0" w:color="778080"/>
                    <w:left w:val="single" w:sz="5" w:space="0" w:color="676B70"/>
                    <w:bottom w:val="single" w:sz="5" w:space="0" w:color="7C8083"/>
                    <w:right w:val="single" w:sz="5" w:space="0" w:color="646B70"/>
                  </w:tcBorders>
                </w:tcPr>
                <w:p w14:paraId="70BB35F7" w14:textId="77777777" w:rsidR="00D94BBE" w:rsidRPr="00D94BBE" w:rsidRDefault="00D94BBE" w:rsidP="00D94BBE">
                  <w:pPr>
                    <w:jc w:val="center"/>
                    <w:rPr>
                      <w:sz w:val="20"/>
                      <w:szCs w:val="20"/>
                    </w:rPr>
                  </w:pPr>
                  <w:r w:rsidRPr="00D94BBE">
                    <w:rPr>
                      <w:sz w:val="20"/>
                      <w:szCs w:val="20"/>
                    </w:rPr>
                    <w:t>Harneros</w:t>
                  </w:r>
                </w:p>
              </w:tc>
              <w:tc>
                <w:tcPr>
                  <w:tcW w:w="1445" w:type="dxa"/>
                  <w:tcBorders>
                    <w:top w:val="single" w:sz="5" w:space="0" w:color="778080"/>
                    <w:left w:val="single" w:sz="5" w:space="0" w:color="646B70"/>
                    <w:bottom w:val="single" w:sz="5" w:space="0" w:color="7C8083"/>
                    <w:right w:val="single" w:sz="5" w:space="0" w:color="60676B"/>
                  </w:tcBorders>
                </w:tcPr>
                <w:p w14:paraId="59124A2D" w14:textId="77777777" w:rsidR="00D94BBE" w:rsidRPr="00D94BBE" w:rsidRDefault="00D94BBE" w:rsidP="00D94BBE">
                  <w:pPr>
                    <w:jc w:val="center"/>
                    <w:rPr>
                      <w:sz w:val="20"/>
                      <w:szCs w:val="20"/>
                    </w:rPr>
                  </w:pPr>
                  <w:r w:rsidRPr="00D94BBE">
                    <w:rPr>
                      <w:sz w:val="20"/>
                      <w:szCs w:val="20"/>
                    </w:rPr>
                    <w:t>Operación</w:t>
                  </w:r>
                </w:p>
              </w:tc>
              <w:tc>
                <w:tcPr>
                  <w:tcW w:w="1853" w:type="dxa"/>
                  <w:tcBorders>
                    <w:top w:val="single" w:sz="5" w:space="0" w:color="778080"/>
                    <w:left w:val="single" w:sz="5" w:space="0" w:color="60676B"/>
                    <w:bottom w:val="single" w:sz="5" w:space="0" w:color="7C8083"/>
                    <w:right w:val="single" w:sz="5" w:space="0" w:color="64676B"/>
                  </w:tcBorders>
                </w:tcPr>
                <w:p w14:paraId="2DB48D85" w14:textId="77777777" w:rsidR="00D94BBE" w:rsidRPr="00D94BBE" w:rsidRDefault="00D94BBE" w:rsidP="00D94BBE">
                  <w:pPr>
                    <w:jc w:val="center"/>
                    <w:rPr>
                      <w:sz w:val="20"/>
                      <w:szCs w:val="20"/>
                    </w:rPr>
                  </w:pPr>
                  <w:r w:rsidRPr="00D94BBE">
                    <w:rPr>
                      <w:sz w:val="20"/>
                      <w:szCs w:val="20"/>
                    </w:rPr>
                    <w:t>Permanente</w:t>
                  </w:r>
                </w:p>
              </w:tc>
              <w:tc>
                <w:tcPr>
                  <w:tcW w:w="1583" w:type="dxa"/>
                  <w:tcBorders>
                    <w:top w:val="single" w:sz="5" w:space="0" w:color="778080"/>
                    <w:left w:val="single" w:sz="5" w:space="0" w:color="64676B"/>
                    <w:bottom w:val="single" w:sz="5" w:space="0" w:color="7C8083"/>
                    <w:right w:val="single" w:sz="5" w:space="0" w:color="6B7474"/>
                  </w:tcBorders>
                </w:tcPr>
                <w:p w14:paraId="02A5F3BF" w14:textId="77777777" w:rsidR="00D94BBE" w:rsidRPr="00D94BBE" w:rsidRDefault="00D94BBE" w:rsidP="00D94BBE">
                  <w:pPr>
                    <w:jc w:val="center"/>
                    <w:rPr>
                      <w:sz w:val="20"/>
                      <w:szCs w:val="20"/>
                      <w:lang w:val="en-US"/>
                    </w:rPr>
                  </w:pPr>
                  <w:r w:rsidRPr="00D94BBE">
                    <w:rPr>
                      <w:sz w:val="20"/>
                      <w:szCs w:val="20"/>
                      <w:lang w:val="en-US"/>
                    </w:rPr>
                    <w:t>70 db a SOm</w:t>
                  </w:r>
                </w:p>
                <w:p w14:paraId="3384A45A" w14:textId="77777777" w:rsidR="00D94BBE" w:rsidRPr="00D94BBE" w:rsidRDefault="00D94BBE" w:rsidP="00D94BBE">
                  <w:pPr>
                    <w:jc w:val="center"/>
                    <w:rPr>
                      <w:sz w:val="20"/>
                      <w:szCs w:val="20"/>
                      <w:lang w:val="en-US"/>
                    </w:rPr>
                  </w:pPr>
                  <w:r w:rsidRPr="00D94BBE">
                    <w:rPr>
                      <w:sz w:val="20"/>
                      <w:szCs w:val="20"/>
                      <w:lang w:val="en-US"/>
                    </w:rPr>
                    <w:t>51db a SOOm</w:t>
                  </w:r>
                </w:p>
              </w:tc>
              <w:tc>
                <w:tcPr>
                  <w:tcW w:w="2281" w:type="dxa"/>
                  <w:tcBorders>
                    <w:top w:val="single" w:sz="5" w:space="0" w:color="778080"/>
                    <w:left w:val="single" w:sz="5" w:space="0" w:color="6B7474"/>
                    <w:bottom w:val="single" w:sz="5" w:space="0" w:color="7C8083"/>
                    <w:right w:val="single" w:sz="5" w:space="0" w:color="707477"/>
                  </w:tcBorders>
                </w:tcPr>
                <w:p w14:paraId="02A1F2DC" w14:textId="77777777" w:rsidR="00D94BBE" w:rsidRPr="00D94BBE" w:rsidRDefault="00D94BBE" w:rsidP="00D94BBE">
                  <w:pPr>
                    <w:jc w:val="center"/>
                    <w:rPr>
                      <w:sz w:val="20"/>
                      <w:szCs w:val="20"/>
                    </w:rPr>
                  </w:pPr>
                  <w:r w:rsidRPr="00D94BBE">
                    <w:rPr>
                      <w:sz w:val="20"/>
                      <w:szCs w:val="20"/>
                    </w:rPr>
                    <w:t>08 a 20 hr</w:t>
                  </w:r>
                </w:p>
              </w:tc>
            </w:tr>
          </w:tbl>
          <w:p w14:paraId="4149E958" w14:textId="77777777" w:rsidR="00D94BBE" w:rsidRDefault="00D94BBE" w:rsidP="00D94BBE">
            <w:pPr>
              <w:rPr>
                <w:b/>
              </w:rPr>
            </w:pPr>
          </w:p>
          <w:p w14:paraId="4B89AD75" w14:textId="017B2E60" w:rsidR="00D94BBE" w:rsidRDefault="00D94BBE" w:rsidP="00D94BBE">
            <w:pPr>
              <w:rPr>
                <w:b/>
              </w:rPr>
            </w:pPr>
            <w:r>
              <w:rPr>
                <w:b/>
              </w:rPr>
              <w:t>Considerando 11 a RCA 1627/2002</w:t>
            </w:r>
          </w:p>
          <w:p w14:paraId="79D8EBC3" w14:textId="77777777" w:rsidR="00D94BBE" w:rsidRDefault="00D94BBE" w:rsidP="00D94BBE">
            <w:r>
              <w:t>Que, respecto a los efectos, características y circunstancias establecidos en el articulo 11 de la Ley 19.300 y los artículos 5,6,8,9,10 y 11 del D.S.30/97, es posible indicar que:</w:t>
            </w:r>
          </w:p>
          <w:p w14:paraId="7341B527" w14:textId="548BF5CB" w:rsidR="00D94BBE" w:rsidRPr="00D94BBE" w:rsidRDefault="00D94BBE" w:rsidP="00D94BBE">
            <w:pPr>
              <w:pStyle w:val="Prrafodelista"/>
              <w:numPr>
                <w:ilvl w:val="0"/>
                <w:numId w:val="19"/>
              </w:numPr>
            </w:pPr>
            <w:r w:rsidRPr="00D94BBE">
              <w:t xml:space="preserve">"riesgo para la salud de la población, debido a la </w:t>
            </w:r>
            <w:r>
              <w:t xml:space="preserve">cantidad y calidad de efluentes, </w:t>
            </w:r>
            <w:r w:rsidRPr="00D94BBE">
              <w:t>emisiones o residuos":</w:t>
            </w:r>
            <w:r>
              <w:t xml:space="preserve"> Con respecto a las emisiones de ruido hacia la atmósfera, se deberá ajustar a lo estipulado en el DS 146/97. En caso de que se realicen mediciones de ruido se deberá mantener un registro con los antecedentes </w:t>
            </w:r>
            <w:r>
              <w:lastRenderedPageBreak/>
              <w:t>recopilados. Dicho registro deberá estar a disposición de los fiscalizadores en el lugar en donde se esté desarrollando la actividad objeto de corroborar lo mencionado en la Resolución.</w:t>
            </w:r>
          </w:p>
        </w:tc>
        <w:tc>
          <w:tcPr>
            <w:tcW w:w="1895" w:type="pct"/>
            <w:vAlign w:val="center"/>
          </w:tcPr>
          <w:p w14:paraId="55A139AC" w14:textId="1AC05DCB" w:rsidR="00A96A51" w:rsidRDefault="00E82079" w:rsidP="00E82079">
            <w:pPr>
              <w:pStyle w:val="Prrafodelista"/>
              <w:tabs>
                <w:tab w:val="left" w:pos="238"/>
                <w:tab w:val="left" w:pos="352"/>
              </w:tabs>
              <w:ind w:left="283"/>
            </w:pPr>
            <w:r>
              <w:lastRenderedPageBreak/>
              <w:t>Se constata al menos 2 fuentes de ruido, la prim</w:t>
            </w:r>
            <w:r w:rsidR="005B68D9">
              <w:t>era consiste en la materia denu</w:t>
            </w:r>
            <w:r>
              <w:t>n</w:t>
            </w:r>
            <w:r w:rsidR="005B68D9">
              <w:t>c</w:t>
            </w:r>
            <w:r>
              <w:t>iada, o sea actividades relacionadas con el procedimiento de lavado de camiones mixer.</w:t>
            </w:r>
          </w:p>
          <w:p w14:paraId="490E1682" w14:textId="77777777" w:rsidR="00E82079" w:rsidRDefault="00E82079" w:rsidP="00E82079">
            <w:pPr>
              <w:pStyle w:val="Prrafodelista"/>
              <w:tabs>
                <w:tab w:val="left" w:pos="238"/>
                <w:tab w:val="left" w:pos="352"/>
              </w:tabs>
              <w:ind w:left="283"/>
            </w:pPr>
            <w:r>
              <w:t xml:space="preserve">La segunda fuente de ruido detectada corresponde a una instalación que se localiza cercano a las orillas del rio calle calle y corresponde a el buzon de carga de aridos, cintas trnsportadoras y harnero. </w:t>
            </w:r>
          </w:p>
          <w:p w14:paraId="0E82C5A0" w14:textId="489B991E" w:rsidR="00E82079" w:rsidRDefault="00E82079" w:rsidP="00E82079">
            <w:pPr>
              <w:pStyle w:val="Prrafodelista"/>
              <w:tabs>
                <w:tab w:val="left" w:pos="238"/>
                <w:tab w:val="left" w:pos="352"/>
              </w:tabs>
              <w:ind w:left="283"/>
            </w:pPr>
            <w:r>
              <w:t>Existen o</w:t>
            </w:r>
            <w:r w:rsidR="005B68D9">
              <w:t>tros ruidos relacio</w:t>
            </w:r>
            <w:r>
              <w:t>n</w:t>
            </w:r>
            <w:r w:rsidR="005B68D9">
              <w:t>a</w:t>
            </w:r>
            <w:r>
              <w:t>do al movimiento de camiones uso de maquinaria pesada, lo que además del los niveles de presión sonora generado, provoca</w:t>
            </w:r>
            <w:r w:rsidR="00DA049D">
              <w:t>n vibracones en las viviendas.</w:t>
            </w:r>
          </w:p>
          <w:p w14:paraId="52905F25" w14:textId="77777777" w:rsidR="00DA049D" w:rsidRDefault="00DA049D" w:rsidP="00E82079">
            <w:pPr>
              <w:pStyle w:val="Prrafodelista"/>
              <w:tabs>
                <w:tab w:val="left" w:pos="238"/>
                <w:tab w:val="left" w:pos="352"/>
              </w:tabs>
              <w:ind w:left="283"/>
            </w:pPr>
          </w:p>
          <w:p w14:paraId="3ACF9E51" w14:textId="26A767D4" w:rsidR="00DA049D" w:rsidRPr="009717E5" w:rsidRDefault="00DA049D" w:rsidP="00E82079">
            <w:pPr>
              <w:pStyle w:val="Prrafodelista"/>
              <w:tabs>
                <w:tab w:val="left" w:pos="238"/>
                <w:tab w:val="left" w:pos="352"/>
              </w:tabs>
              <w:ind w:left="283"/>
            </w:pPr>
            <w:r>
              <w:t xml:space="preserve">En fiscalización contenida en expediente </w:t>
            </w:r>
            <w:r w:rsidRPr="00DA049D">
              <w:t>DFZ-2016-828-XIV-RCA-IA</w:t>
            </w:r>
            <w:r>
              <w:t xml:space="preserve"> se identificó superación de norma de ruidos en sectores de extracción, la superación actual corresponde a la planta de aridos, y a las viviendas que actualmente colindan con la actividad. </w:t>
            </w:r>
          </w:p>
        </w:tc>
        <w:tc>
          <w:tcPr>
            <w:tcW w:w="863" w:type="pct"/>
            <w:vAlign w:val="center"/>
          </w:tcPr>
          <w:p w14:paraId="49F95AB9" w14:textId="6316C5B4" w:rsidR="00A96A51" w:rsidRDefault="00E82079" w:rsidP="005B68D9">
            <w:r>
              <w:t>Existe superación en la Norma de Emisión de Ruidos Generados por Fuentes que Indica</w:t>
            </w:r>
            <w:r w:rsidR="00DA049D">
              <w:t xml:space="preserve"> D.S 38/2011 en la Planta de Aridos ubicado en la </w:t>
            </w:r>
            <w:r w:rsidR="005B68D9">
              <w:t>Avenida</w:t>
            </w:r>
            <w:r w:rsidR="00DA049D">
              <w:t xml:space="preserve"> Balmaceda 6450.</w:t>
            </w:r>
            <w:r w:rsidR="005B68D9">
              <w:t xml:space="preserve"> (Tabla 1)</w:t>
            </w:r>
          </w:p>
        </w:tc>
      </w:tr>
      <w:tr w:rsidR="005B68D9" w:rsidRPr="009D389C" w14:paraId="24723D39" w14:textId="77777777" w:rsidTr="005B68D9">
        <w:trPr>
          <w:trHeight w:val="283"/>
        </w:trPr>
        <w:tc>
          <w:tcPr>
            <w:tcW w:w="525" w:type="pct"/>
            <w:vAlign w:val="center"/>
          </w:tcPr>
          <w:p w14:paraId="24A87DFE" w14:textId="77777777" w:rsidR="005B68D9" w:rsidRPr="00A42445" w:rsidRDefault="005B68D9" w:rsidP="009654B3">
            <w:r>
              <w:lastRenderedPageBreak/>
              <w:t>Decreto Supremo N° 38 de 2011 del Ministerio del Medio Ambiente (MMA), que establece Norma de Emisión de Ruidos Generados por Fuentes.</w:t>
            </w:r>
          </w:p>
        </w:tc>
        <w:tc>
          <w:tcPr>
            <w:tcW w:w="1717" w:type="pct"/>
            <w:vAlign w:val="center"/>
          </w:tcPr>
          <w:p w14:paraId="6EF6312B" w14:textId="77777777" w:rsidR="005B68D9" w:rsidRDefault="005B68D9" w:rsidP="009654B3">
            <w:r w:rsidRPr="004F2AE9">
              <w:rPr>
                <w:b/>
              </w:rPr>
              <w:t>Artículo 7°</w:t>
            </w:r>
            <w:r>
              <w:t>.- Los niveles de presión sonora corregidos que se obtengan de la emisión de una fuente emisora de ruido, medidos en el lugar donde se encuentre el receptor, no podrán exceder los valores de la Tabla N° 1 de la norma de emisión.</w:t>
            </w:r>
          </w:p>
          <w:p w14:paraId="75C92BCA" w14:textId="77777777" w:rsidR="005B68D9" w:rsidRDefault="005B68D9" w:rsidP="009654B3"/>
          <w:p w14:paraId="41A1D740" w14:textId="77777777" w:rsidR="005B68D9" w:rsidRDefault="005B68D9" w:rsidP="009654B3">
            <w:r w:rsidRPr="000E457C">
              <w:rPr>
                <w:noProof/>
                <w:lang w:eastAsia="es-CL"/>
              </w:rPr>
              <w:drawing>
                <wp:inline distT="0" distB="0" distL="0" distR="0" wp14:anchorId="4DA37FAF" wp14:editId="14663D76">
                  <wp:extent cx="2394000" cy="8388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4000" cy="838800"/>
                          </a:xfrm>
                          <a:prstGeom prst="rect">
                            <a:avLst/>
                          </a:prstGeom>
                          <a:noFill/>
                          <a:ln>
                            <a:noFill/>
                          </a:ln>
                        </pic:spPr>
                      </pic:pic>
                    </a:graphicData>
                  </a:graphic>
                </wp:inline>
              </w:drawing>
            </w:r>
          </w:p>
          <w:p w14:paraId="78CB7741" w14:textId="77777777" w:rsidR="005B68D9" w:rsidRDefault="005B68D9" w:rsidP="009654B3"/>
          <w:p w14:paraId="30AB03FB" w14:textId="77777777" w:rsidR="005B68D9" w:rsidRPr="003F3FD3" w:rsidRDefault="005B68D9" w:rsidP="009654B3"/>
        </w:tc>
        <w:tc>
          <w:tcPr>
            <w:tcW w:w="1895" w:type="pct"/>
            <w:vAlign w:val="center"/>
          </w:tcPr>
          <w:p w14:paraId="2BC48854" w14:textId="77777777" w:rsidR="005B68D9" w:rsidRDefault="005B68D9" w:rsidP="009654B3">
            <w:pPr>
              <w:pStyle w:val="Prrafodelista"/>
              <w:numPr>
                <w:ilvl w:val="0"/>
                <w:numId w:val="18"/>
              </w:numPr>
              <w:tabs>
                <w:tab w:val="left" w:pos="238"/>
                <w:tab w:val="left" w:pos="352"/>
              </w:tabs>
              <w:ind w:left="283" w:hanging="329"/>
            </w:pPr>
            <w:r w:rsidRPr="009717E5">
              <w:t xml:space="preserve">Con fecha </w:t>
            </w:r>
            <w:r>
              <w:t>11 de julio del 2018</w:t>
            </w:r>
            <w:r w:rsidRPr="009717E5">
              <w:t xml:space="preserve"> </w:t>
            </w:r>
            <w:r>
              <w:t>(ver Anexo 2</w:t>
            </w:r>
            <w:r w:rsidRPr="009717E5">
              <w:t>) se recib</w:t>
            </w:r>
            <w:r>
              <w:t xml:space="preserve">e una denuncia </w:t>
            </w:r>
            <w:r w:rsidRPr="009717E5">
              <w:t>en la SMA</w:t>
            </w:r>
            <w:r>
              <w:t xml:space="preserve"> presentada por la Sra. </w:t>
            </w:r>
            <w:r w:rsidRPr="007E5B38">
              <w:t>Sabina Denisse Riquelme Riquelme</w:t>
            </w:r>
            <w:r>
              <w:t xml:space="preserve"> con domicilio en calle Laguna San Rafael Norte 196, en la comuna de Valdivia, la cual es ingresada con Código ID 30-XIV-2018. La denunciante indica que desde el 1° de junio del 2018 se perciben ruidos molestos de lunes a sábado, desde las 7 am hasta las 20 horas. </w:t>
            </w:r>
          </w:p>
          <w:p w14:paraId="2DAED7AF" w14:textId="77777777" w:rsidR="005B68D9" w:rsidRDefault="005B68D9" w:rsidP="009654B3">
            <w:pPr>
              <w:pStyle w:val="Prrafodelista"/>
              <w:numPr>
                <w:ilvl w:val="0"/>
                <w:numId w:val="18"/>
              </w:numPr>
              <w:ind w:left="283"/>
            </w:pPr>
            <w:r w:rsidRPr="009717E5">
              <w:t>Lo anterior, inició un proc</w:t>
            </w:r>
            <w:r>
              <w:t xml:space="preserve">eso de fiscalización ambiental por parte de la SMA, considerando la realización de mediciones de presión sonora en la vivienda del denunciante, así como también en otros receptores del sector. </w:t>
            </w:r>
          </w:p>
          <w:p w14:paraId="27950DE5" w14:textId="77777777" w:rsidR="005B68D9" w:rsidRDefault="005B68D9" w:rsidP="009654B3">
            <w:pPr>
              <w:pStyle w:val="Prrafodelista"/>
              <w:numPr>
                <w:ilvl w:val="0"/>
                <w:numId w:val="18"/>
              </w:numPr>
              <w:ind w:left="283"/>
            </w:pPr>
            <w:r w:rsidRPr="009717E5">
              <w:t>Con fecha</w:t>
            </w:r>
            <w:r>
              <w:t xml:space="preserve"> 14 de agosto del 2018 </w:t>
            </w:r>
            <w:r w:rsidRPr="009717E5">
              <w:t>(ver Acta de Inspección en Anexo</w:t>
            </w:r>
            <w:r>
              <w:t xml:space="preserve"> 1</w:t>
            </w:r>
            <w:r w:rsidRPr="00335ADE">
              <w:t xml:space="preserve">) se realizaron </w:t>
            </w:r>
            <w:r>
              <w:t>medición de presión sonora en tres</w:t>
            </w:r>
            <w:r w:rsidRPr="00335ADE">
              <w:t xml:space="preserve"> receptores</w:t>
            </w:r>
            <w:r>
              <w:t xml:space="preserve"> </w:t>
            </w:r>
            <w:r w:rsidRPr="00335ADE">
              <w:t xml:space="preserve">en horario diurno, estas mediciones se realizaron de acuerdo con al procedimiento indicado en la Norma de Emisión (D.S. N° 38/2011 MMA). </w:t>
            </w:r>
          </w:p>
          <w:p w14:paraId="1C42E24F" w14:textId="77777777" w:rsidR="005B68D9" w:rsidRPr="00335ADE" w:rsidRDefault="005B68D9" w:rsidP="009654B3">
            <w:pPr>
              <w:pStyle w:val="Prrafodelista"/>
              <w:numPr>
                <w:ilvl w:val="0"/>
                <w:numId w:val="18"/>
              </w:numPr>
              <w:ind w:left="283"/>
            </w:pPr>
            <w:r w:rsidRPr="00335ADE">
              <w:t>La ubicación de los puntos de mediciones</w:t>
            </w:r>
            <w:r>
              <w:t xml:space="preserve"> fuero: </w:t>
            </w:r>
            <w:r w:rsidRPr="00335ADE">
              <w:t>Receptores 1</w:t>
            </w:r>
            <w:r>
              <w:t>a y 1b vivienda denunciante, (exterior e interior); Vivienda receptor 2 exterior, vivienda receptor 3 exterior.</w:t>
            </w:r>
          </w:p>
          <w:p w14:paraId="4CF0BB8D" w14:textId="77777777" w:rsidR="005B68D9" w:rsidRPr="000E5400" w:rsidRDefault="005B68D9" w:rsidP="009654B3">
            <w:pPr>
              <w:pStyle w:val="Prrafodelista"/>
            </w:pPr>
          </w:p>
          <w:p w14:paraId="4A57FBAB" w14:textId="77777777" w:rsidR="005B68D9" w:rsidRPr="009717E5" w:rsidRDefault="005B68D9" w:rsidP="009654B3">
            <w:pPr>
              <w:pStyle w:val="Prrafodelista"/>
              <w:numPr>
                <w:ilvl w:val="0"/>
                <w:numId w:val="18"/>
              </w:numPr>
              <w:ind w:left="283"/>
            </w:pPr>
            <w:r w:rsidRPr="009717E5">
              <w:t xml:space="preserve">Las mediciones </w:t>
            </w:r>
            <w:r>
              <w:t xml:space="preserve">en el receptor denunciante 1a y 1b </w:t>
            </w:r>
            <w:r w:rsidRPr="009717E5">
              <w:t xml:space="preserve">fueron efectuadas en una casa habitación con domicilio </w:t>
            </w:r>
            <w:r>
              <w:t xml:space="preserve">en calle Laguna San Rafael Norte 196 </w:t>
            </w:r>
            <w:r w:rsidRPr="009717E5">
              <w:t xml:space="preserve">de la ciudad de </w:t>
            </w:r>
            <w:r>
              <w:t xml:space="preserve">Valdivia en atención a la </w:t>
            </w:r>
            <w:r w:rsidRPr="009717E5">
              <w:t xml:space="preserve">denuncia que indicaba como fuente emisora de ruidos </w:t>
            </w:r>
            <w:r>
              <w:t>a la empresa Valdicor</w:t>
            </w:r>
            <w:r w:rsidRPr="009717E5">
              <w:t>, colindante al domicilio particular</w:t>
            </w:r>
            <w:r>
              <w:t xml:space="preserve">. </w:t>
            </w:r>
          </w:p>
          <w:p w14:paraId="2C5EBB18" w14:textId="77777777" w:rsidR="005B68D9" w:rsidRDefault="005B68D9" w:rsidP="009654B3">
            <w:pPr>
              <w:pStyle w:val="Prrafodelista"/>
              <w:ind w:left="283"/>
            </w:pPr>
          </w:p>
          <w:p w14:paraId="493C57BE" w14:textId="77777777" w:rsidR="005B68D9" w:rsidRPr="000E5400" w:rsidRDefault="005B68D9" w:rsidP="009654B3">
            <w:pPr>
              <w:pStyle w:val="Prrafodelista"/>
              <w:numPr>
                <w:ilvl w:val="0"/>
                <w:numId w:val="18"/>
              </w:numPr>
              <w:ind w:left="283"/>
            </w:pPr>
            <w:r w:rsidRPr="009717E5">
              <w:lastRenderedPageBreak/>
              <w:t xml:space="preserve">Todas las mediciones realizadas presentaron Niveles de Presión Sonora Corregida (NPC) </w:t>
            </w:r>
            <w:r>
              <w:t xml:space="preserve">superior </w:t>
            </w:r>
            <w:r w:rsidRPr="009717E5">
              <w:t xml:space="preserve">a los límites máximos de la norma de ruidos, alcanzando valores de </w:t>
            </w:r>
            <w:r>
              <w:t>69, 71, 74 y 69 dB</w:t>
            </w:r>
            <w:r w:rsidRPr="009717E5">
              <w:t xml:space="preserve"> en horario </w:t>
            </w:r>
            <w:r>
              <w:t xml:space="preserve">diurno </w:t>
            </w:r>
            <w:r w:rsidRPr="009717E5">
              <w:t>en una zona I</w:t>
            </w:r>
            <w:r>
              <w:t>I</w:t>
            </w:r>
            <w:r w:rsidRPr="009717E5">
              <w:t xml:space="preserve">I </w:t>
            </w:r>
            <w:r>
              <w:t xml:space="preserve">(Homologada de la zona ZU-5 del Plano Regulador de Valdivia) </w:t>
            </w:r>
            <w:r w:rsidRPr="009717E5">
              <w:t xml:space="preserve">en donde el límite es de </w:t>
            </w:r>
            <w:r>
              <w:t>65</w:t>
            </w:r>
            <w:r w:rsidRPr="009717E5">
              <w:t xml:space="preserve"> dB. Los resultados de las mediciones se muestran en la Tabla </w:t>
            </w:r>
            <w:r>
              <w:t>1.</w:t>
            </w:r>
            <w:r w:rsidRPr="00D138B7">
              <w:t xml:space="preserve"> </w:t>
            </w:r>
          </w:p>
          <w:p w14:paraId="2AFEED90" w14:textId="5B10D45F" w:rsidR="005B68D9" w:rsidRDefault="005B68D9" w:rsidP="009654B3">
            <w:pPr>
              <w:pStyle w:val="Prrafodelista"/>
              <w:numPr>
                <w:ilvl w:val="0"/>
                <w:numId w:val="18"/>
              </w:numPr>
              <w:ind w:left="283"/>
            </w:pPr>
            <w:r>
              <w:t xml:space="preserve">Las principales fuentes de ruido detectadas corresponden a actividades desarrolladas en el terreno de la empresa Valdicor, para los receptores 1a, 1b y 3 la fuente de ruido de mayor significancia en el momento de la medición corresponde al procedimiento de lavado de camiones mixer. Esta </w:t>
            </w:r>
            <w:r w:rsidR="0047242E">
              <w:t>instalación</w:t>
            </w:r>
            <w:r>
              <w:t xml:space="preserve"> cuanta con la capacidad de lavar tres camiones simultáneamente. </w:t>
            </w:r>
          </w:p>
          <w:p w14:paraId="10EC897A" w14:textId="1692EAF5" w:rsidR="005B68D9" w:rsidRDefault="005B68D9" w:rsidP="009654B3">
            <w:pPr>
              <w:pStyle w:val="Prrafodelista"/>
              <w:numPr>
                <w:ilvl w:val="0"/>
                <w:numId w:val="18"/>
              </w:numPr>
              <w:ind w:left="283"/>
            </w:pPr>
            <w:r>
              <w:t xml:space="preserve">Para el receptor 2, la fuente de ruido detectada corresponde a maquinas que operan cercano al rio calle-calle, y correspondería a </w:t>
            </w:r>
            <w:r w:rsidR="0047242E">
              <w:t>buzón</w:t>
            </w:r>
            <w:r>
              <w:t>, cintas transportadoras y harnero.</w:t>
            </w:r>
          </w:p>
          <w:p w14:paraId="5D62D0D4" w14:textId="77777777" w:rsidR="005B68D9" w:rsidRPr="000E5400" w:rsidRDefault="005B68D9" w:rsidP="009654B3">
            <w:pPr>
              <w:pStyle w:val="Prrafodelista"/>
            </w:pPr>
          </w:p>
          <w:p w14:paraId="32F2481B" w14:textId="77777777" w:rsidR="005B68D9" w:rsidRPr="00DE6573" w:rsidRDefault="005B68D9" w:rsidP="009654B3">
            <w:r w:rsidRPr="00DE6573">
              <w:t xml:space="preserve"> </w:t>
            </w:r>
          </w:p>
        </w:tc>
        <w:tc>
          <w:tcPr>
            <w:tcW w:w="863" w:type="pct"/>
            <w:vAlign w:val="center"/>
          </w:tcPr>
          <w:p w14:paraId="13C50DA7" w14:textId="77777777" w:rsidR="005B68D9" w:rsidRDefault="005B68D9" w:rsidP="009654B3"/>
          <w:p w14:paraId="09A96AFB" w14:textId="2F75E5D5" w:rsidR="005B68D9" w:rsidRDefault="005B68D9" w:rsidP="009654B3">
            <w:r>
              <w:t xml:space="preserve"> Se realizaron cuatro mediciones de presión sonora en tres receptores colindante a la empresa Valdicor en horario diurno.</w:t>
            </w:r>
          </w:p>
          <w:p w14:paraId="4379D236" w14:textId="16140849" w:rsidR="005B68D9" w:rsidRDefault="005B68D9" w:rsidP="009654B3">
            <w:r>
              <w:t>Las cuatro mediciones presentaron valores superiores a los límites máximos permitidos en una zona III según el DS N° 38/2011 del MMA, Norma de emisión de ruidos.</w:t>
            </w:r>
          </w:p>
          <w:p w14:paraId="33822FD8" w14:textId="77777777" w:rsidR="005B68D9" w:rsidRPr="0033541C" w:rsidRDefault="005B68D9" w:rsidP="009654B3"/>
        </w:tc>
      </w:tr>
    </w:tbl>
    <w:p w14:paraId="5FE49235" w14:textId="49E43349" w:rsidR="00EF4EDA" w:rsidRDefault="00EF4EDA" w:rsidP="00EF4EDA">
      <w:pPr>
        <w:pStyle w:val="Puesto"/>
        <w:pBdr>
          <w:bottom w:val="none" w:sz="0" w:space="0" w:color="auto"/>
        </w:pBdr>
        <w:spacing w:after="0" w:line="276" w:lineRule="auto"/>
        <w:ind w:left="720"/>
        <w:rPr>
          <w:rFonts w:asciiTheme="minorHAnsi" w:hAnsiTheme="minorHAnsi" w:cstheme="minorHAnsi"/>
          <w:b/>
          <w:color w:val="auto"/>
          <w:sz w:val="22"/>
          <w:szCs w:val="24"/>
        </w:rPr>
      </w:pPr>
    </w:p>
    <w:p w14:paraId="0C5771B1" w14:textId="77777777" w:rsidR="00D138B7" w:rsidRPr="00D138B7" w:rsidRDefault="00D138B7" w:rsidP="00D138B7">
      <w:bookmarkStart w:id="8" w:name="_GoBack"/>
      <w:bookmarkEnd w:id="8"/>
    </w:p>
    <w:p w14:paraId="11B145FE" w14:textId="77777777" w:rsidR="006D7F27" w:rsidRDefault="006D7F27" w:rsidP="005B68D9">
      <w:pPr>
        <w:pStyle w:val="Puesto"/>
        <w:numPr>
          <w:ilvl w:val="0"/>
          <w:numId w:val="14"/>
        </w:numPr>
        <w:pBdr>
          <w:bottom w:val="none" w:sz="0" w:space="0" w:color="auto"/>
        </w:pBdr>
        <w:spacing w:after="0" w:line="276" w:lineRule="auto"/>
        <w:rPr>
          <w:rFonts w:asciiTheme="minorHAnsi" w:hAnsiTheme="minorHAnsi" w:cstheme="minorHAnsi"/>
          <w:b/>
          <w:color w:val="auto"/>
          <w:sz w:val="22"/>
          <w:szCs w:val="24"/>
        </w:rPr>
      </w:pPr>
      <w:r w:rsidRPr="002B33F0">
        <w:rPr>
          <w:rFonts w:asciiTheme="minorHAnsi" w:hAnsiTheme="minorHAnsi" w:cstheme="minorHAnsi"/>
          <w:b/>
          <w:color w:val="auto"/>
          <w:sz w:val="22"/>
          <w:szCs w:val="24"/>
        </w:rPr>
        <w:t>REGISTROS: EVALUACIÓN E IMÁGENES.</w:t>
      </w:r>
    </w:p>
    <w:p w14:paraId="58D6E352" w14:textId="77777777" w:rsidR="00343664" w:rsidRPr="00343664" w:rsidRDefault="00343664" w:rsidP="00343664"/>
    <w:p w14:paraId="46DBB245" w14:textId="5E589316" w:rsidR="006D7F27" w:rsidRPr="00343664" w:rsidRDefault="006D7F27" w:rsidP="00707936">
      <w:pPr>
        <w:jc w:val="center"/>
        <w:rPr>
          <w:rFonts w:cstheme="minorHAnsi"/>
          <w:sz w:val="20"/>
        </w:rPr>
      </w:pPr>
      <w:r w:rsidRPr="00343664">
        <w:rPr>
          <w:rFonts w:cstheme="minorHAnsi"/>
          <w:sz w:val="20"/>
        </w:rPr>
        <w:t>Tabla N°</w:t>
      </w:r>
      <w:r w:rsidR="005B68D9">
        <w:rPr>
          <w:rFonts w:cstheme="minorHAnsi"/>
          <w:sz w:val="20"/>
        </w:rPr>
        <w:t>1</w:t>
      </w:r>
      <w:r w:rsidRPr="00343664">
        <w:rPr>
          <w:rFonts w:cstheme="minorHAnsi"/>
          <w:sz w:val="20"/>
        </w:rPr>
        <w:t>. Resultados de las mediciones acústicas realizadas por la SMA</w:t>
      </w:r>
      <w:r w:rsidR="00F70266">
        <w:rPr>
          <w:rFonts w:cstheme="minorHAnsi"/>
          <w:sz w:val="20"/>
        </w:rPr>
        <w:t>.</w:t>
      </w:r>
    </w:p>
    <w:tbl>
      <w:tblPr>
        <w:tblW w:w="11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1422"/>
        <w:gridCol w:w="850"/>
        <w:gridCol w:w="1418"/>
        <w:gridCol w:w="1134"/>
        <w:gridCol w:w="1559"/>
        <w:gridCol w:w="1222"/>
        <w:gridCol w:w="1896"/>
      </w:tblGrid>
      <w:tr w:rsidR="002A18CC" w:rsidRPr="00343664" w14:paraId="1DC5708A" w14:textId="77777777" w:rsidTr="002A18CC">
        <w:trPr>
          <w:trHeight w:val="571"/>
          <w:jc w:val="center"/>
        </w:trPr>
        <w:tc>
          <w:tcPr>
            <w:tcW w:w="2122" w:type="dxa"/>
            <w:shd w:val="clear" w:color="000000" w:fill="D9D9D9"/>
            <w:vAlign w:val="center"/>
            <w:hideMark/>
          </w:tcPr>
          <w:p w14:paraId="7552CB64" w14:textId="77777777" w:rsidR="002A18CC" w:rsidRPr="00343664" w:rsidRDefault="002A18CC" w:rsidP="00343664">
            <w:pPr>
              <w:jc w:val="center"/>
              <w:rPr>
                <w:rFonts w:eastAsia="Times New Roman" w:cstheme="minorHAnsi"/>
                <w:b/>
                <w:bCs/>
                <w:color w:val="000000"/>
                <w:sz w:val="18"/>
                <w:szCs w:val="18"/>
                <w:lang w:eastAsia="es-CL"/>
              </w:rPr>
            </w:pPr>
            <w:r w:rsidRPr="00343664">
              <w:rPr>
                <w:rFonts w:eastAsia="Times New Roman" w:cstheme="minorHAnsi"/>
                <w:b/>
                <w:bCs/>
                <w:color w:val="000000"/>
                <w:sz w:val="18"/>
                <w:szCs w:val="18"/>
                <w:lang w:eastAsia="es-CL"/>
              </w:rPr>
              <w:t>Receptor N°</w:t>
            </w:r>
          </w:p>
        </w:tc>
        <w:tc>
          <w:tcPr>
            <w:tcW w:w="1422" w:type="dxa"/>
            <w:shd w:val="clear" w:color="000000" w:fill="D9D9D9"/>
            <w:vAlign w:val="center"/>
          </w:tcPr>
          <w:p w14:paraId="0451C2BA" w14:textId="77777777" w:rsidR="002A18CC" w:rsidRPr="00343664" w:rsidRDefault="002A18CC" w:rsidP="00343664">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Fecha</w:t>
            </w:r>
          </w:p>
        </w:tc>
        <w:tc>
          <w:tcPr>
            <w:tcW w:w="850" w:type="dxa"/>
            <w:shd w:val="clear" w:color="000000" w:fill="D9D9D9"/>
            <w:vAlign w:val="center"/>
            <w:hideMark/>
          </w:tcPr>
          <w:p w14:paraId="4FA815BD" w14:textId="77777777" w:rsidR="002A18CC" w:rsidRPr="00343664" w:rsidRDefault="002A18CC" w:rsidP="00343664">
            <w:pPr>
              <w:jc w:val="center"/>
              <w:rPr>
                <w:rFonts w:eastAsia="Times New Roman" w:cstheme="minorHAnsi"/>
                <w:b/>
                <w:bCs/>
                <w:color w:val="000000"/>
                <w:sz w:val="18"/>
                <w:szCs w:val="18"/>
                <w:lang w:eastAsia="es-CL"/>
              </w:rPr>
            </w:pPr>
            <w:r w:rsidRPr="00343664">
              <w:rPr>
                <w:rFonts w:eastAsia="Times New Roman" w:cstheme="minorHAnsi"/>
                <w:b/>
                <w:bCs/>
                <w:color w:val="000000"/>
                <w:sz w:val="18"/>
                <w:szCs w:val="18"/>
                <w:lang w:eastAsia="es-CL"/>
              </w:rPr>
              <w:t>NPC [dBA]</w:t>
            </w:r>
          </w:p>
        </w:tc>
        <w:tc>
          <w:tcPr>
            <w:tcW w:w="1418" w:type="dxa"/>
            <w:shd w:val="clear" w:color="000000" w:fill="D9D9D9"/>
            <w:vAlign w:val="center"/>
            <w:hideMark/>
          </w:tcPr>
          <w:p w14:paraId="7E56C807" w14:textId="77777777" w:rsidR="002A18CC" w:rsidRPr="00343664" w:rsidRDefault="002A18CC" w:rsidP="00343664">
            <w:pPr>
              <w:jc w:val="center"/>
              <w:rPr>
                <w:rFonts w:eastAsia="Times New Roman" w:cstheme="minorHAnsi"/>
                <w:b/>
                <w:bCs/>
                <w:color w:val="000000"/>
                <w:sz w:val="18"/>
                <w:szCs w:val="18"/>
                <w:lang w:eastAsia="es-CL"/>
              </w:rPr>
            </w:pPr>
            <w:r w:rsidRPr="00343664">
              <w:rPr>
                <w:rFonts w:eastAsia="Times New Roman" w:cstheme="minorHAnsi"/>
                <w:b/>
                <w:bCs/>
                <w:color w:val="000000"/>
                <w:sz w:val="18"/>
                <w:szCs w:val="18"/>
                <w:lang w:eastAsia="es-CL"/>
              </w:rPr>
              <w:t>Ruido de Fondo [dBA]</w:t>
            </w:r>
          </w:p>
        </w:tc>
        <w:tc>
          <w:tcPr>
            <w:tcW w:w="1134" w:type="dxa"/>
            <w:shd w:val="clear" w:color="000000" w:fill="D9D9D9"/>
            <w:vAlign w:val="center"/>
            <w:hideMark/>
          </w:tcPr>
          <w:p w14:paraId="6244A29C" w14:textId="77777777" w:rsidR="002A18CC" w:rsidRPr="00343664" w:rsidRDefault="002A18CC" w:rsidP="00343664">
            <w:pPr>
              <w:jc w:val="center"/>
              <w:rPr>
                <w:rFonts w:eastAsia="Times New Roman" w:cstheme="minorHAnsi"/>
                <w:b/>
                <w:bCs/>
                <w:color w:val="000000"/>
                <w:sz w:val="18"/>
                <w:szCs w:val="18"/>
                <w:lang w:eastAsia="es-CL"/>
              </w:rPr>
            </w:pPr>
            <w:r w:rsidRPr="00343664">
              <w:rPr>
                <w:rFonts w:eastAsia="Times New Roman" w:cstheme="minorHAnsi"/>
                <w:b/>
                <w:bCs/>
                <w:color w:val="000000"/>
                <w:sz w:val="18"/>
                <w:szCs w:val="18"/>
                <w:lang w:eastAsia="es-CL"/>
              </w:rPr>
              <w:t>Zona DS N°38</w:t>
            </w:r>
          </w:p>
        </w:tc>
        <w:tc>
          <w:tcPr>
            <w:tcW w:w="1559" w:type="dxa"/>
            <w:shd w:val="clear" w:color="000000" w:fill="D9D9D9"/>
            <w:vAlign w:val="center"/>
            <w:hideMark/>
          </w:tcPr>
          <w:p w14:paraId="7E1F346D" w14:textId="77777777" w:rsidR="002A18CC" w:rsidRPr="00343664" w:rsidRDefault="002A18CC" w:rsidP="00343664">
            <w:pPr>
              <w:jc w:val="center"/>
              <w:rPr>
                <w:rFonts w:eastAsia="Times New Roman" w:cstheme="minorHAnsi"/>
                <w:b/>
                <w:bCs/>
                <w:color w:val="000000"/>
                <w:sz w:val="18"/>
                <w:szCs w:val="18"/>
                <w:lang w:eastAsia="es-CL"/>
              </w:rPr>
            </w:pPr>
            <w:r w:rsidRPr="00343664">
              <w:rPr>
                <w:rFonts w:eastAsia="Times New Roman" w:cstheme="minorHAnsi"/>
                <w:b/>
                <w:bCs/>
                <w:color w:val="000000"/>
                <w:sz w:val="18"/>
                <w:szCs w:val="18"/>
                <w:lang w:eastAsia="es-CL"/>
              </w:rPr>
              <w:t>Periodo (Diurno/Nocturno)</w:t>
            </w:r>
          </w:p>
        </w:tc>
        <w:tc>
          <w:tcPr>
            <w:tcW w:w="1222" w:type="dxa"/>
            <w:shd w:val="clear" w:color="000000" w:fill="D9D9D9"/>
            <w:vAlign w:val="center"/>
            <w:hideMark/>
          </w:tcPr>
          <w:p w14:paraId="0E2B402C" w14:textId="77777777" w:rsidR="002A18CC" w:rsidRPr="00343664" w:rsidRDefault="002A18CC" w:rsidP="00343664">
            <w:pPr>
              <w:jc w:val="center"/>
              <w:rPr>
                <w:rFonts w:eastAsia="Times New Roman" w:cstheme="minorHAnsi"/>
                <w:b/>
                <w:bCs/>
                <w:color w:val="000000"/>
                <w:sz w:val="18"/>
                <w:szCs w:val="18"/>
                <w:lang w:eastAsia="es-CL"/>
              </w:rPr>
            </w:pPr>
            <w:r w:rsidRPr="00343664">
              <w:rPr>
                <w:rFonts w:eastAsia="Times New Roman" w:cstheme="minorHAnsi"/>
                <w:b/>
                <w:bCs/>
                <w:color w:val="000000"/>
                <w:sz w:val="18"/>
                <w:szCs w:val="18"/>
                <w:lang w:eastAsia="es-CL"/>
              </w:rPr>
              <w:t>Límite [dBA]</w:t>
            </w:r>
          </w:p>
        </w:tc>
        <w:tc>
          <w:tcPr>
            <w:tcW w:w="1896" w:type="dxa"/>
            <w:shd w:val="clear" w:color="000000" w:fill="D9D9D9"/>
            <w:vAlign w:val="center"/>
            <w:hideMark/>
          </w:tcPr>
          <w:p w14:paraId="2C499427" w14:textId="77777777" w:rsidR="002A18CC" w:rsidRPr="00343664" w:rsidRDefault="002A18CC" w:rsidP="00343664">
            <w:pPr>
              <w:jc w:val="center"/>
              <w:rPr>
                <w:rFonts w:eastAsia="Times New Roman" w:cstheme="minorHAnsi"/>
                <w:b/>
                <w:bCs/>
                <w:color w:val="000000"/>
                <w:sz w:val="18"/>
                <w:szCs w:val="18"/>
                <w:lang w:eastAsia="es-CL"/>
              </w:rPr>
            </w:pPr>
            <w:r w:rsidRPr="00343664">
              <w:rPr>
                <w:rFonts w:eastAsia="Times New Roman" w:cstheme="minorHAnsi"/>
                <w:b/>
                <w:bCs/>
                <w:color w:val="000000"/>
                <w:sz w:val="18"/>
                <w:szCs w:val="18"/>
                <w:lang w:eastAsia="es-CL"/>
              </w:rPr>
              <w:t>Estado (Supera/No Supera)</w:t>
            </w:r>
          </w:p>
        </w:tc>
      </w:tr>
      <w:tr w:rsidR="002A18CC" w:rsidRPr="00343664" w14:paraId="48419D72" w14:textId="77777777" w:rsidTr="0059636F">
        <w:trPr>
          <w:trHeight w:val="300"/>
          <w:jc w:val="center"/>
        </w:trPr>
        <w:tc>
          <w:tcPr>
            <w:tcW w:w="2122" w:type="dxa"/>
            <w:shd w:val="clear" w:color="auto" w:fill="auto"/>
            <w:noWrap/>
            <w:vAlign w:val="center"/>
            <w:hideMark/>
          </w:tcPr>
          <w:p w14:paraId="3A7B25D7" w14:textId="77777777" w:rsidR="002A18CC" w:rsidRPr="00343664" w:rsidRDefault="002A18CC" w:rsidP="0059636F">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R</w:t>
            </w:r>
            <w:r>
              <w:rPr>
                <w:rFonts w:eastAsia="Times New Roman" w:cstheme="minorHAnsi"/>
                <w:color w:val="000000"/>
                <w:sz w:val="18"/>
                <w:szCs w:val="18"/>
                <w:lang w:eastAsia="es-CL"/>
              </w:rPr>
              <w:t>eceptor 1</w:t>
            </w:r>
            <w:r w:rsidR="0059636F">
              <w:rPr>
                <w:rFonts w:eastAsia="Times New Roman" w:cstheme="minorHAnsi"/>
                <w:color w:val="000000"/>
                <w:sz w:val="18"/>
                <w:szCs w:val="18"/>
                <w:lang w:eastAsia="es-CL"/>
              </w:rPr>
              <w:t>a</w:t>
            </w:r>
          </w:p>
        </w:tc>
        <w:tc>
          <w:tcPr>
            <w:tcW w:w="1422" w:type="dxa"/>
            <w:vAlign w:val="center"/>
          </w:tcPr>
          <w:p w14:paraId="21677C6E" w14:textId="77777777" w:rsidR="0059636F" w:rsidRPr="00343664" w:rsidRDefault="0059636F" w:rsidP="000B313C">
            <w:pPr>
              <w:jc w:val="center"/>
              <w:rPr>
                <w:rFonts w:eastAsia="Times New Roman" w:cstheme="minorHAnsi"/>
                <w:color w:val="000000"/>
                <w:sz w:val="18"/>
                <w:szCs w:val="18"/>
                <w:lang w:eastAsia="es-CL"/>
              </w:rPr>
            </w:pPr>
            <w:r>
              <w:rPr>
                <w:rFonts w:eastAsia="Times New Roman" w:cstheme="minorHAnsi"/>
                <w:color w:val="000000"/>
                <w:sz w:val="18"/>
                <w:szCs w:val="18"/>
                <w:lang w:eastAsia="es-CL"/>
              </w:rPr>
              <w:t>14/08/18</w:t>
            </w:r>
          </w:p>
        </w:tc>
        <w:tc>
          <w:tcPr>
            <w:tcW w:w="850" w:type="dxa"/>
            <w:shd w:val="clear" w:color="auto" w:fill="auto"/>
            <w:noWrap/>
            <w:vAlign w:val="center"/>
          </w:tcPr>
          <w:p w14:paraId="1A1D3AD7" w14:textId="77777777" w:rsidR="0059636F" w:rsidRPr="00343664" w:rsidRDefault="0059636F" w:rsidP="000B313C">
            <w:pPr>
              <w:jc w:val="center"/>
              <w:rPr>
                <w:rFonts w:eastAsia="Times New Roman" w:cstheme="minorHAnsi"/>
                <w:color w:val="000000"/>
                <w:sz w:val="18"/>
                <w:szCs w:val="18"/>
                <w:lang w:eastAsia="es-CL"/>
              </w:rPr>
            </w:pPr>
            <w:r>
              <w:rPr>
                <w:rFonts w:eastAsia="Times New Roman" w:cstheme="minorHAnsi"/>
                <w:color w:val="000000"/>
                <w:sz w:val="18"/>
                <w:szCs w:val="18"/>
                <w:lang w:eastAsia="es-CL"/>
              </w:rPr>
              <w:t>69</w:t>
            </w:r>
          </w:p>
        </w:tc>
        <w:tc>
          <w:tcPr>
            <w:tcW w:w="1418" w:type="dxa"/>
            <w:shd w:val="clear" w:color="auto" w:fill="auto"/>
            <w:noWrap/>
            <w:vAlign w:val="center"/>
            <w:hideMark/>
          </w:tcPr>
          <w:p w14:paraId="6E670A64" w14:textId="77777777" w:rsidR="002A18CC" w:rsidRPr="00343664" w:rsidRDefault="002A18CC"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w:t>
            </w:r>
          </w:p>
        </w:tc>
        <w:tc>
          <w:tcPr>
            <w:tcW w:w="1134" w:type="dxa"/>
            <w:shd w:val="clear" w:color="auto" w:fill="auto"/>
            <w:noWrap/>
            <w:vAlign w:val="center"/>
            <w:hideMark/>
          </w:tcPr>
          <w:p w14:paraId="020698B1" w14:textId="77777777" w:rsidR="002A18CC" w:rsidRPr="00343664" w:rsidRDefault="002A18CC"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I</w:t>
            </w:r>
            <w:r w:rsidR="0059636F">
              <w:rPr>
                <w:rFonts w:eastAsia="Times New Roman" w:cstheme="minorHAnsi"/>
                <w:color w:val="000000"/>
                <w:sz w:val="18"/>
                <w:szCs w:val="18"/>
                <w:lang w:eastAsia="es-CL"/>
              </w:rPr>
              <w:t>I</w:t>
            </w:r>
            <w:r w:rsidRPr="00343664">
              <w:rPr>
                <w:rFonts w:eastAsia="Times New Roman" w:cstheme="minorHAnsi"/>
                <w:color w:val="000000"/>
                <w:sz w:val="18"/>
                <w:szCs w:val="18"/>
                <w:lang w:eastAsia="es-CL"/>
              </w:rPr>
              <w:t>I</w:t>
            </w:r>
          </w:p>
        </w:tc>
        <w:tc>
          <w:tcPr>
            <w:tcW w:w="1559" w:type="dxa"/>
            <w:shd w:val="clear" w:color="auto" w:fill="auto"/>
            <w:noWrap/>
            <w:vAlign w:val="center"/>
            <w:hideMark/>
          </w:tcPr>
          <w:p w14:paraId="521C633D" w14:textId="77777777" w:rsidR="002A18CC" w:rsidRPr="00343664" w:rsidRDefault="000B313C" w:rsidP="00343664">
            <w:pPr>
              <w:jc w:val="center"/>
              <w:rPr>
                <w:rFonts w:eastAsia="Times New Roman" w:cstheme="minorHAnsi"/>
                <w:color w:val="000000"/>
                <w:sz w:val="18"/>
                <w:szCs w:val="18"/>
                <w:lang w:eastAsia="es-CL"/>
              </w:rPr>
            </w:pPr>
            <w:r>
              <w:rPr>
                <w:rFonts w:eastAsia="Times New Roman" w:cstheme="minorHAnsi"/>
                <w:color w:val="000000"/>
                <w:sz w:val="18"/>
                <w:szCs w:val="18"/>
                <w:lang w:eastAsia="es-CL"/>
              </w:rPr>
              <w:t>Diurno</w:t>
            </w:r>
          </w:p>
        </w:tc>
        <w:tc>
          <w:tcPr>
            <w:tcW w:w="1222" w:type="dxa"/>
            <w:shd w:val="clear" w:color="auto" w:fill="auto"/>
            <w:noWrap/>
            <w:vAlign w:val="center"/>
            <w:hideMark/>
          </w:tcPr>
          <w:p w14:paraId="26180A0F" w14:textId="77777777" w:rsidR="002A18CC" w:rsidRPr="00343664" w:rsidRDefault="0059636F" w:rsidP="002A18CC">
            <w:pPr>
              <w:jc w:val="center"/>
              <w:rPr>
                <w:rFonts w:eastAsia="Times New Roman" w:cstheme="minorHAnsi"/>
                <w:color w:val="000000"/>
                <w:sz w:val="18"/>
                <w:szCs w:val="18"/>
                <w:lang w:eastAsia="es-CL"/>
              </w:rPr>
            </w:pPr>
            <w:r>
              <w:rPr>
                <w:rFonts w:eastAsia="Times New Roman" w:cstheme="minorHAnsi"/>
                <w:color w:val="000000"/>
                <w:sz w:val="18"/>
                <w:szCs w:val="18"/>
                <w:lang w:eastAsia="es-CL"/>
              </w:rPr>
              <w:t>65</w:t>
            </w:r>
          </w:p>
        </w:tc>
        <w:tc>
          <w:tcPr>
            <w:tcW w:w="1896" w:type="dxa"/>
            <w:shd w:val="clear" w:color="auto" w:fill="auto"/>
            <w:noWrap/>
            <w:vAlign w:val="center"/>
            <w:hideMark/>
          </w:tcPr>
          <w:p w14:paraId="0346A557" w14:textId="77777777" w:rsidR="002A18CC" w:rsidRPr="0059636F" w:rsidRDefault="002A18CC" w:rsidP="00343664">
            <w:pPr>
              <w:jc w:val="center"/>
              <w:rPr>
                <w:rFonts w:eastAsia="Times New Roman" w:cstheme="minorHAnsi"/>
                <w:color w:val="FF0000"/>
                <w:sz w:val="18"/>
                <w:szCs w:val="18"/>
                <w:lang w:eastAsia="es-CL"/>
              </w:rPr>
            </w:pPr>
            <w:r w:rsidRPr="0059636F">
              <w:rPr>
                <w:rFonts w:eastAsia="Times New Roman" w:cstheme="minorHAnsi"/>
                <w:color w:val="FF0000"/>
                <w:sz w:val="18"/>
                <w:szCs w:val="18"/>
                <w:lang w:eastAsia="es-CL"/>
              </w:rPr>
              <w:t>Supera</w:t>
            </w:r>
          </w:p>
        </w:tc>
      </w:tr>
      <w:tr w:rsidR="002A18CC" w:rsidRPr="00343664" w14:paraId="1867BAA8" w14:textId="77777777" w:rsidTr="0059636F">
        <w:trPr>
          <w:trHeight w:val="300"/>
          <w:jc w:val="center"/>
        </w:trPr>
        <w:tc>
          <w:tcPr>
            <w:tcW w:w="2122" w:type="dxa"/>
            <w:shd w:val="clear" w:color="auto" w:fill="auto"/>
            <w:noWrap/>
            <w:vAlign w:val="center"/>
            <w:hideMark/>
          </w:tcPr>
          <w:p w14:paraId="18420A04" w14:textId="77777777" w:rsidR="002A18CC" w:rsidRPr="00343664" w:rsidRDefault="002A18CC" w:rsidP="0059636F">
            <w:pPr>
              <w:jc w:val="center"/>
              <w:rPr>
                <w:rFonts w:eastAsia="Times New Roman" w:cstheme="minorHAnsi"/>
                <w:color w:val="000000"/>
                <w:sz w:val="18"/>
                <w:szCs w:val="18"/>
                <w:lang w:eastAsia="es-CL"/>
              </w:rPr>
            </w:pPr>
            <w:r w:rsidRPr="008516A0">
              <w:rPr>
                <w:rFonts w:eastAsia="Times New Roman" w:cstheme="minorHAnsi"/>
                <w:color w:val="000000"/>
                <w:sz w:val="18"/>
                <w:szCs w:val="18"/>
                <w:lang w:eastAsia="es-CL"/>
              </w:rPr>
              <w:t xml:space="preserve">Receptor </w:t>
            </w:r>
            <w:r w:rsidR="0059636F">
              <w:rPr>
                <w:rFonts w:eastAsia="Times New Roman" w:cstheme="minorHAnsi"/>
                <w:color w:val="000000"/>
                <w:sz w:val="18"/>
                <w:szCs w:val="18"/>
                <w:lang w:eastAsia="es-CL"/>
              </w:rPr>
              <w:t>1b</w:t>
            </w:r>
          </w:p>
        </w:tc>
        <w:tc>
          <w:tcPr>
            <w:tcW w:w="1422" w:type="dxa"/>
            <w:vAlign w:val="center"/>
          </w:tcPr>
          <w:p w14:paraId="3886FFA3" w14:textId="77777777" w:rsidR="002A18CC" w:rsidRDefault="0059636F" w:rsidP="000B313C">
            <w:pPr>
              <w:jc w:val="center"/>
              <w:rPr>
                <w:rFonts w:eastAsia="Times New Roman" w:cstheme="minorHAnsi"/>
                <w:color w:val="000000"/>
                <w:sz w:val="18"/>
                <w:szCs w:val="18"/>
                <w:lang w:eastAsia="es-CL"/>
              </w:rPr>
            </w:pPr>
            <w:r>
              <w:rPr>
                <w:rFonts w:eastAsia="Times New Roman" w:cstheme="minorHAnsi"/>
                <w:color w:val="000000"/>
                <w:sz w:val="18"/>
                <w:szCs w:val="18"/>
                <w:lang w:eastAsia="es-CL"/>
              </w:rPr>
              <w:t>14/08/18</w:t>
            </w:r>
          </w:p>
        </w:tc>
        <w:tc>
          <w:tcPr>
            <w:tcW w:w="850" w:type="dxa"/>
            <w:shd w:val="clear" w:color="auto" w:fill="auto"/>
            <w:noWrap/>
            <w:vAlign w:val="center"/>
          </w:tcPr>
          <w:p w14:paraId="2E09F54B" w14:textId="77777777" w:rsidR="002A18CC" w:rsidRPr="00343664" w:rsidRDefault="0059636F" w:rsidP="002A18CC">
            <w:pPr>
              <w:jc w:val="center"/>
              <w:rPr>
                <w:rFonts w:eastAsia="Times New Roman" w:cstheme="minorHAnsi"/>
                <w:color w:val="000000"/>
                <w:sz w:val="18"/>
                <w:szCs w:val="18"/>
                <w:lang w:eastAsia="es-CL"/>
              </w:rPr>
            </w:pPr>
            <w:r>
              <w:rPr>
                <w:rFonts w:eastAsia="Times New Roman" w:cstheme="minorHAnsi"/>
                <w:color w:val="000000"/>
                <w:sz w:val="18"/>
                <w:szCs w:val="18"/>
                <w:lang w:eastAsia="es-CL"/>
              </w:rPr>
              <w:t>71</w:t>
            </w:r>
          </w:p>
        </w:tc>
        <w:tc>
          <w:tcPr>
            <w:tcW w:w="1418" w:type="dxa"/>
            <w:shd w:val="clear" w:color="auto" w:fill="auto"/>
            <w:noWrap/>
            <w:vAlign w:val="center"/>
            <w:hideMark/>
          </w:tcPr>
          <w:p w14:paraId="4F14195C" w14:textId="77777777" w:rsidR="002A18CC" w:rsidRPr="00343664" w:rsidRDefault="002A18CC" w:rsidP="002A18CC">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w:t>
            </w:r>
          </w:p>
        </w:tc>
        <w:tc>
          <w:tcPr>
            <w:tcW w:w="1134" w:type="dxa"/>
            <w:shd w:val="clear" w:color="auto" w:fill="auto"/>
            <w:noWrap/>
            <w:vAlign w:val="center"/>
            <w:hideMark/>
          </w:tcPr>
          <w:p w14:paraId="511DB377" w14:textId="77777777" w:rsidR="002A18CC" w:rsidRPr="00343664" w:rsidRDefault="002A18CC" w:rsidP="002A18CC">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II</w:t>
            </w:r>
            <w:r w:rsidR="0059636F">
              <w:rPr>
                <w:rFonts w:eastAsia="Times New Roman" w:cstheme="minorHAnsi"/>
                <w:color w:val="000000"/>
                <w:sz w:val="18"/>
                <w:szCs w:val="18"/>
                <w:lang w:eastAsia="es-CL"/>
              </w:rPr>
              <w:t>I</w:t>
            </w:r>
          </w:p>
        </w:tc>
        <w:tc>
          <w:tcPr>
            <w:tcW w:w="1559" w:type="dxa"/>
            <w:shd w:val="clear" w:color="auto" w:fill="auto"/>
            <w:noWrap/>
            <w:vAlign w:val="center"/>
            <w:hideMark/>
          </w:tcPr>
          <w:p w14:paraId="7B7ABC49" w14:textId="77777777" w:rsidR="002A18CC" w:rsidRPr="00343664" w:rsidRDefault="000B313C" w:rsidP="002A18CC">
            <w:pPr>
              <w:jc w:val="center"/>
              <w:rPr>
                <w:rFonts w:eastAsia="Times New Roman" w:cstheme="minorHAnsi"/>
                <w:color w:val="000000"/>
                <w:sz w:val="18"/>
                <w:szCs w:val="18"/>
                <w:lang w:eastAsia="es-CL"/>
              </w:rPr>
            </w:pPr>
            <w:r>
              <w:rPr>
                <w:rFonts w:eastAsia="Times New Roman" w:cstheme="minorHAnsi"/>
                <w:color w:val="000000"/>
                <w:sz w:val="18"/>
                <w:szCs w:val="18"/>
                <w:lang w:eastAsia="es-CL"/>
              </w:rPr>
              <w:t>Diurno</w:t>
            </w:r>
          </w:p>
        </w:tc>
        <w:tc>
          <w:tcPr>
            <w:tcW w:w="1222" w:type="dxa"/>
            <w:shd w:val="clear" w:color="auto" w:fill="auto"/>
            <w:noWrap/>
            <w:vAlign w:val="center"/>
          </w:tcPr>
          <w:p w14:paraId="2E96377A" w14:textId="77777777" w:rsidR="002A18CC" w:rsidRPr="00343664" w:rsidRDefault="0059636F" w:rsidP="002A18CC">
            <w:pPr>
              <w:jc w:val="center"/>
              <w:rPr>
                <w:rFonts w:eastAsia="Times New Roman" w:cstheme="minorHAnsi"/>
                <w:color w:val="000000"/>
                <w:sz w:val="18"/>
                <w:szCs w:val="18"/>
                <w:lang w:eastAsia="es-CL"/>
              </w:rPr>
            </w:pPr>
            <w:r>
              <w:rPr>
                <w:rFonts w:eastAsia="Times New Roman" w:cstheme="minorHAnsi"/>
                <w:color w:val="000000"/>
                <w:sz w:val="18"/>
                <w:szCs w:val="18"/>
                <w:lang w:eastAsia="es-CL"/>
              </w:rPr>
              <w:t>65</w:t>
            </w:r>
          </w:p>
        </w:tc>
        <w:tc>
          <w:tcPr>
            <w:tcW w:w="1896" w:type="dxa"/>
            <w:shd w:val="clear" w:color="auto" w:fill="auto"/>
            <w:noWrap/>
            <w:vAlign w:val="center"/>
            <w:hideMark/>
          </w:tcPr>
          <w:p w14:paraId="53DB2001" w14:textId="77777777" w:rsidR="002A18CC" w:rsidRPr="0059636F" w:rsidRDefault="002A18CC" w:rsidP="002A18CC">
            <w:pPr>
              <w:jc w:val="center"/>
              <w:rPr>
                <w:rFonts w:eastAsia="Times New Roman" w:cstheme="minorHAnsi"/>
                <w:color w:val="FF0000"/>
                <w:sz w:val="18"/>
                <w:szCs w:val="18"/>
                <w:lang w:eastAsia="es-CL"/>
              </w:rPr>
            </w:pPr>
            <w:r w:rsidRPr="0059636F">
              <w:rPr>
                <w:rFonts w:eastAsia="Times New Roman" w:cstheme="minorHAnsi"/>
                <w:color w:val="FF0000"/>
                <w:sz w:val="18"/>
                <w:szCs w:val="18"/>
                <w:lang w:eastAsia="es-CL"/>
              </w:rPr>
              <w:t>Supera</w:t>
            </w:r>
          </w:p>
        </w:tc>
      </w:tr>
      <w:tr w:rsidR="002A18CC" w:rsidRPr="00343664" w14:paraId="0BB435AC" w14:textId="77777777" w:rsidTr="0059636F">
        <w:trPr>
          <w:trHeight w:val="300"/>
          <w:jc w:val="center"/>
        </w:trPr>
        <w:tc>
          <w:tcPr>
            <w:tcW w:w="2122" w:type="dxa"/>
            <w:shd w:val="clear" w:color="auto" w:fill="auto"/>
            <w:noWrap/>
            <w:vAlign w:val="center"/>
            <w:hideMark/>
          </w:tcPr>
          <w:p w14:paraId="5E706EE9" w14:textId="77777777" w:rsidR="002A18CC" w:rsidRPr="00343664" w:rsidRDefault="0059636F" w:rsidP="0059636F">
            <w:pPr>
              <w:jc w:val="center"/>
              <w:rPr>
                <w:rFonts w:eastAsia="Times New Roman" w:cstheme="minorHAnsi"/>
                <w:color w:val="000000"/>
                <w:sz w:val="18"/>
                <w:szCs w:val="18"/>
                <w:lang w:eastAsia="es-CL"/>
              </w:rPr>
            </w:pPr>
            <w:r>
              <w:rPr>
                <w:rFonts w:eastAsia="Times New Roman" w:cstheme="minorHAnsi"/>
                <w:color w:val="000000"/>
                <w:sz w:val="18"/>
                <w:szCs w:val="18"/>
                <w:lang w:eastAsia="es-CL"/>
              </w:rPr>
              <w:t>Receptor 2</w:t>
            </w:r>
          </w:p>
        </w:tc>
        <w:tc>
          <w:tcPr>
            <w:tcW w:w="1422" w:type="dxa"/>
            <w:vAlign w:val="center"/>
          </w:tcPr>
          <w:p w14:paraId="1A5BBD1C" w14:textId="77777777" w:rsidR="002A18CC" w:rsidRDefault="0059636F" w:rsidP="002A18CC">
            <w:pPr>
              <w:jc w:val="center"/>
              <w:rPr>
                <w:rFonts w:eastAsia="Times New Roman" w:cstheme="minorHAnsi"/>
                <w:color w:val="000000"/>
                <w:sz w:val="18"/>
                <w:szCs w:val="18"/>
                <w:lang w:eastAsia="es-CL"/>
              </w:rPr>
            </w:pPr>
            <w:r>
              <w:rPr>
                <w:rFonts w:eastAsia="Times New Roman" w:cstheme="minorHAnsi"/>
                <w:color w:val="000000"/>
                <w:sz w:val="18"/>
                <w:szCs w:val="18"/>
                <w:lang w:eastAsia="es-CL"/>
              </w:rPr>
              <w:t>14/08/18</w:t>
            </w:r>
          </w:p>
        </w:tc>
        <w:tc>
          <w:tcPr>
            <w:tcW w:w="850" w:type="dxa"/>
            <w:shd w:val="clear" w:color="auto" w:fill="auto"/>
            <w:noWrap/>
            <w:vAlign w:val="center"/>
          </w:tcPr>
          <w:p w14:paraId="4C729431" w14:textId="77777777" w:rsidR="002A18CC" w:rsidRPr="00343664" w:rsidRDefault="0059636F" w:rsidP="002A18CC">
            <w:pPr>
              <w:jc w:val="center"/>
              <w:rPr>
                <w:rFonts w:eastAsia="Times New Roman" w:cstheme="minorHAnsi"/>
                <w:color w:val="000000"/>
                <w:sz w:val="18"/>
                <w:szCs w:val="18"/>
                <w:lang w:eastAsia="es-CL"/>
              </w:rPr>
            </w:pPr>
            <w:r>
              <w:rPr>
                <w:rFonts w:eastAsia="Times New Roman" w:cstheme="minorHAnsi"/>
                <w:color w:val="000000"/>
                <w:sz w:val="18"/>
                <w:szCs w:val="18"/>
                <w:lang w:eastAsia="es-CL"/>
              </w:rPr>
              <w:t>74</w:t>
            </w:r>
          </w:p>
        </w:tc>
        <w:tc>
          <w:tcPr>
            <w:tcW w:w="1418" w:type="dxa"/>
            <w:shd w:val="clear" w:color="auto" w:fill="auto"/>
            <w:noWrap/>
            <w:vAlign w:val="center"/>
            <w:hideMark/>
          </w:tcPr>
          <w:p w14:paraId="62ABFE68" w14:textId="77777777" w:rsidR="002A18CC" w:rsidRPr="00343664" w:rsidRDefault="002A18CC" w:rsidP="002A18CC">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w:t>
            </w:r>
          </w:p>
        </w:tc>
        <w:tc>
          <w:tcPr>
            <w:tcW w:w="1134" w:type="dxa"/>
            <w:shd w:val="clear" w:color="auto" w:fill="auto"/>
            <w:noWrap/>
            <w:vAlign w:val="center"/>
            <w:hideMark/>
          </w:tcPr>
          <w:p w14:paraId="7B4BB71E" w14:textId="77777777" w:rsidR="002A18CC" w:rsidRPr="00343664" w:rsidRDefault="002A18CC" w:rsidP="002A18CC">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II</w:t>
            </w:r>
            <w:r w:rsidR="0059636F">
              <w:rPr>
                <w:rFonts w:eastAsia="Times New Roman" w:cstheme="minorHAnsi"/>
                <w:color w:val="000000"/>
                <w:sz w:val="18"/>
                <w:szCs w:val="18"/>
                <w:lang w:eastAsia="es-CL"/>
              </w:rPr>
              <w:t>I</w:t>
            </w:r>
          </w:p>
        </w:tc>
        <w:tc>
          <w:tcPr>
            <w:tcW w:w="1559" w:type="dxa"/>
            <w:shd w:val="clear" w:color="auto" w:fill="auto"/>
            <w:noWrap/>
            <w:vAlign w:val="center"/>
            <w:hideMark/>
          </w:tcPr>
          <w:p w14:paraId="22BCE3D9" w14:textId="77777777" w:rsidR="002A18CC" w:rsidRPr="00343664" w:rsidRDefault="000B313C" w:rsidP="002A18CC">
            <w:pPr>
              <w:jc w:val="center"/>
              <w:rPr>
                <w:rFonts w:eastAsia="Times New Roman" w:cstheme="minorHAnsi"/>
                <w:color w:val="000000"/>
                <w:sz w:val="18"/>
                <w:szCs w:val="18"/>
                <w:lang w:eastAsia="es-CL"/>
              </w:rPr>
            </w:pPr>
            <w:r>
              <w:rPr>
                <w:rFonts w:eastAsia="Times New Roman" w:cstheme="minorHAnsi"/>
                <w:color w:val="000000"/>
                <w:sz w:val="18"/>
                <w:szCs w:val="18"/>
                <w:lang w:eastAsia="es-CL"/>
              </w:rPr>
              <w:t>Diurno</w:t>
            </w:r>
          </w:p>
        </w:tc>
        <w:tc>
          <w:tcPr>
            <w:tcW w:w="1222" w:type="dxa"/>
            <w:shd w:val="clear" w:color="auto" w:fill="auto"/>
            <w:noWrap/>
            <w:vAlign w:val="center"/>
          </w:tcPr>
          <w:p w14:paraId="437DCFAD" w14:textId="77777777" w:rsidR="002A18CC" w:rsidRPr="00343664" w:rsidRDefault="0059636F" w:rsidP="002A18CC">
            <w:pPr>
              <w:jc w:val="center"/>
              <w:rPr>
                <w:rFonts w:eastAsia="Times New Roman" w:cstheme="minorHAnsi"/>
                <w:color w:val="000000"/>
                <w:sz w:val="18"/>
                <w:szCs w:val="18"/>
                <w:lang w:eastAsia="es-CL"/>
              </w:rPr>
            </w:pPr>
            <w:r>
              <w:rPr>
                <w:rFonts w:eastAsia="Times New Roman" w:cstheme="minorHAnsi"/>
                <w:color w:val="000000"/>
                <w:sz w:val="18"/>
                <w:szCs w:val="18"/>
                <w:lang w:eastAsia="es-CL"/>
              </w:rPr>
              <w:t>65</w:t>
            </w:r>
          </w:p>
        </w:tc>
        <w:tc>
          <w:tcPr>
            <w:tcW w:w="1896" w:type="dxa"/>
            <w:shd w:val="clear" w:color="auto" w:fill="auto"/>
            <w:noWrap/>
            <w:vAlign w:val="center"/>
            <w:hideMark/>
          </w:tcPr>
          <w:p w14:paraId="4C950380" w14:textId="77777777" w:rsidR="002A18CC" w:rsidRPr="0059636F" w:rsidRDefault="0059636F" w:rsidP="0059636F">
            <w:pPr>
              <w:jc w:val="center"/>
              <w:rPr>
                <w:rFonts w:eastAsia="Times New Roman" w:cstheme="minorHAnsi"/>
                <w:color w:val="FF0000"/>
                <w:sz w:val="18"/>
                <w:szCs w:val="18"/>
                <w:lang w:eastAsia="es-CL"/>
              </w:rPr>
            </w:pPr>
            <w:r w:rsidRPr="0059636F">
              <w:rPr>
                <w:rFonts w:eastAsia="Times New Roman" w:cstheme="minorHAnsi"/>
                <w:color w:val="FF0000"/>
                <w:sz w:val="18"/>
                <w:szCs w:val="18"/>
                <w:lang w:eastAsia="es-CL"/>
              </w:rPr>
              <w:t>S</w:t>
            </w:r>
            <w:r w:rsidR="002A18CC" w:rsidRPr="0059636F">
              <w:rPr>
                <w:rFonts w:eastAsia="Times New Roman" w:cstheme="minorHAnsi"/>
                <w:color w:val="FF0000"/>
                <w:sz w:val="18"/>
                <w:szCs w:val="18"/>
                <w:lang w:eastAsia="es-CL"/>
              </w:rPr>
              <w:t>upera</w:t>
            </w:r>
          </w:p>
        </w:tc>
      </w:tr>
      <w:tr w:rsidR="0059636F" w:rsidRPr="00343664" w14:paraId="5F52D5A4" w14:textId="77777777" w:rsidTr="002A18CC">
        <w:trPr>
          <w:trHeight w:val="300"/>
          <w:jc w:val="center"/>
        </w:trPr>
        <w:tc>
          <w:tcPr>
            <w:tcW w:w="2122" w:type="dxa"/>
            <w:shd w:val="clear" w:color="auto" w:fill="auto"/>
            <w:noWrap/>
            <w:vAlign w:val="center"/>
          </w:tcPr>
          <w:p w14:paraId="1B7BB7BE" w14:textId="77777777" w:rsidR="0059636F" w:rsidRPr="008516A0" w:rsidRDefault="0059636F" w:rsidP="000B313C">
            <w:pPr>
              <w:jc w:val="center"/>
              <w:rPr>
                <w:rFonts w:eastAsia="Times New Roman" w:cstheme="minorHAnsi"/>
                <w:color w:val="000000"/>
                <w:sz w:val="18"/>
                <w:szCs w:val="18"/>
                <w:lang w:eastAsia="es-CL"/>
              </w:rPr>
            </w:pPr>
            <w:r>
              <w:rPr>
                <w:rFonts w:eastAsia="Times New Roman" w:cstheme="minorHAnsi"/>
                <w:color w:val="000000"/>
                <w:sz w:val="18"/>
                <w:szCs w:val="18"/>
                <w:lang w:eastAsia="es-CL"/>
              </w:rPr>
              <w:t>Receptor 3</w:t>
            </w:r>
          </w:p>
        </w:tc>
        <w:tc>
          <w:tcPr>
            <w:tcW w:w="1422" w:type="dxa"/>
            <w:vAlign w:val="center"/>
          </w:tcPr>
          <w:p w14:paraId="7444A699" w14:textId="77777777" w:rsidR="0059636F" w:rsidRDefault="0059636F" w:rsidP="002A18CC">
            <w:pPr>
              <w:jc w:val="center"/>
              <w:rPr>
                <w:rFonts w:eastAsia="Times New Roman" w:cstheme="minorHAnsi"/>
                <w:color w:val="000000"/>
                <w:sz w:val="18"/>
                <w:szCs w:val="18"/>
                <w:lang w:eastAsia="es-CL"/>
              </w:rPr>
            </w:pPr>
            <w:r>
              <w:rPr>
                <w:rFonts w:eastAsia="Times New Roman" w:cstheme="minorHAnsi"/>
                <w:color w:val="000000"/>
                <w:sz w:val="18"/>
                <w:szCs w:val="18"/>
                <w:lang w:eastAsia="es-CL"/>
              </w:rPr>
              <w:t>14/08/18</w:t>
            </w:r>
          </w:p>
        </w:tc>
        <w:tc>
          <w:tcPr>
            <w:tcW w:w="850" w:type="dxa"/>
            <w:shd w:val="clear" w:color="auto" w:fill="auto"/>
            <w:noWrap/>
            <w:vAlign w:val="center"/>
          </w:tcPr>
          <w:p w14:paraId="08B82CBA" w14:textId="77777777" w:rsidR="0059636F" w:rsidRDefault="0059636F" w:rsidP="002A18CC">
            <w:pPr>
              <w:jc w:val="center"/>
              <w:rPr>
                <w:rFonts w:eastAsia="Times New Roman" w:cstheme="minorHAnsi"/>
                <w:color w:val="000000"/>
                <w:sz w:val="18"/>
                <w:szCs w:val="18"/>
                <w:lang w:eastAsia="es-CL"/>
              </w:rPr>
            </w:pPr>
            <w:r>
              <w:rPr>
                <w:rFonts w:eastAsia="Times New Roman" w:cstheme="minorHAnsi"/>
                <w:color w:val="000000"/>
                <w:sz w:val="18"/>
                <w:szCs w:val="18"/>
                <w:lang w:eastAsia="es-CL"/>
              </w:rPr>
              <w:t>69</w:t>
            </w:r>
          </w:p>
        </w:tc>
        <w:tc>
          <w:tcPr>
            <w:tcW w:w="1418" w:type="dxa"/>
            <w:shd w:val="clear" w:color="auto" w:fill="auto"/>
            <w:noWrap/>
            <w:vAlign w:val="center"/>
          </w:tcPr>
          <w:p w14:paraId="1C9899D7" w14:textId="77777777" w:rsidR="0059636F" w:rsidRPr="00343664" w:rsidRDefault="0059636F" w:rsidP="002A18CC">
            <w:pPr>
              <w:jc w:val="center"/>
              <w:rPr>
                <w:rFonts w:eastAsia="Times New Roman" w:cstheme="minorHAnsi"/>
                <w:color w:val="000000"/>
                <w:sz w:val="18"/>
                <w:szCs w:val="18"/>
                <w:lang w:eastAsia="es-CL"/>
              </w:rPr>
            </w:pPr>
            <w:r>
              <w:rPr>
                <w:rFonts w:eastAsia="Times New Roman" w:cstheme="minorHAnsi"/>
                <w:color w:val="000000"/>
                <w:sz w:val="18"/>
                <w:szCs w:val="18"/>
                <w:lang w:eastAsia="es-CL"/>
              </w:rPr>
              <w:t>-</w:t>
            </w:r>
          </w:p>
        </w:tc>
        <w:tc>
          <w:tcPr>
            <w:tcW w:w="1134" w:type="dxa"/>
            <w:shd w:val="clear" w:color="auto" w:fill="auto"/>
            <w:noWrap/>
            <w:vAlign w:val="center"/>
          </w:tcPr>
          <w:p w14:paraId="25527E69" w14:textId="77777777" w:rsidR="0059636F" w:rsidRPr="00343664" w:rsidRDefault="0059636F" w:rsidP="002A18CC">
            <w:pPr>
              <w:jc w:val="center"/>
              <w:rPr>
                <w:rFonts w:eastAsia="Times New Roman" w:cstheme="minorHAnsi"/>
                <w:color w:val="000000"/>
                <w:sz w:val="18"/>
                <w:szCs w:val="18"/>
                <w:lang w:eastAsia="es-CL"/>
              </w:rPr>
            </w:pPr>
            <w:r>
              <w:rPr>
                <w:rFonts w:eastAsia="Times New Roman" w:cstheme="minorHAnsi"/>
                <w:color w:val="000000"/>
                <w:sz w:val="18"/>
                <w:szCs w:val="18"/>
                <w:lang w:eastAsia="es-CL"/>
              </w:rPr>
              <w:t>III</w:t>
            </w:r>
          </w:p>
        </w:tc>
        <w:tc>
          <w:tcPr>
            <w:tcW w:w="1559" w:type="dxa"/>
            <w:shd w:val="clear" w:color="auto" w:fill="auto"/>
            <w:noWrap/>
            <w:vAlign w:val="center"/>
          </w:tcPr>
          <w:p w14:paraId="68C8498D" w14:textId="77777777" w:rsidR="0059636F" w:rsidRDefault="0059636F" w:rsidP="002A18CC">
            <w:pPr>
              <w:jc w:val="center"/>
              <w:rPr>
                <w:rFonts w:eastAsia="Times New Roman" w:cstheme="minorHAnsi"/>
                <w:color w:val="000000"/>
                <w:sz w:val="18"/>
                <w:szCs w:val="18"/>
                <w:lang w:eastAsia="es-CL"/>
              </w:rPr>
            </w:pPr>
            <w:r>
              <w:rPr>
                <w:rFonts w:eastAsia="Times New Roman" w:cstheme="minorHAnsi"/>
                <w:color w:val="000000"/>
                <w:sz w:val="18"/>
                <w:szCs w:val="18"/>
                <w:lang w:eastAsia="es-CL"/>
              </w:rPr>
              <w:t>Diurno</w:t>
            </w:r>
          </w:p>
        </w:tc>
        <w:tc>
          <w:tcPr>
            <w:tcW w:w="1222" w:type="dxa"/>
            <w:shd w:val="clear" w:color="auto" w:fill="auto"/>
            <w:noWrap/>
            <w:vAlign w:val="center"/>
          </w:tcPr>
          <w:p w14:paraId="66BA8408" w14:textId="77777777" w:rsidR="0059636F" w:rsidRDefault="0059636F" w:rsidP="002A18CC">
            <w:pPr>
              <w:jc w:val="center"/>
              <w:rPr>
                <w:rFonts w:eastAsia="Times New Roman" w:cstheme="minorHAnsi"/>
                <w:color w:val="000000"/>
                <w:sz w:val="18"/>
                <w:szCs w:val="18"/>
                <w:lang w:eastAsia="es-CL"/>
              </w:rPr>
            </w:pPr>
            <w:r>
              <w:rPr>
                <w:rFonts w:eastAsia="Times New Roman" w:cstheme="minorHAnsi"/>
                <w:color w:val="000000"/>
                <w:sz w:val="18"/>
                <w:szCs w:val="18"/>
                <w:lang w:eastAsia="es-CL"/>
              </w:rPr>
              <w:t>65</w:t>
            </w:r>
          </w:p>
        </w:tc>
        <w:tc>
          <w:tcPr>
            <w:tcW w:w="1896" w:type="dxa"/>
            <w:shd w:val="clear" w:color="auto" w:fill="auto"/>
            <w:noWrap/>
            <w:vAlign w:val="center"/>
          </w:tcPr>
          <w:p w14:paraId="1C6810A2" w14:textId="77777777" w:rsidR="0059636F" w:rsidRPr="0059636F" w:rsidRDefault="0059636F" w:rsidP="002A18CC">
            <w:pPr>
              <w:jc w:val="center"/>
              <w:rPr>
                <w:rFonts w:eastAsia="Times New Roman" w:cstheme="minorHAnsi"/>
                <w:color w:val="FF0000"/>
                <w:sz w:val="18"/>
                <w:szCs w:val="18"/>
                <w:lang w:eastAsia="es-CL"/>
              </w:rPr>
            </w:pPr>
            <w:r w:rsidRPr="0059636F">
              <w:rPr>
                <w:rFonts w:eastAsia="Times New Roman" w:cstheme="minorHAnsi"/>
                <w:color w:val="FF0000"/>
                <w:sz w:val="18"/>
                <w:szCs w:val="18"/>
                <w:lang w:eastAsia="es-CL"/>
              </w:rPr>
              <w:t>Supera</w:t>
            </w:r>
          </w:p>
        </w:tc>
      </w:tr>
    </w:tbl>
    <w:p w14:paraId="07DAD6AA" w14:textId="77777777" w:rsidR="00DE6573" w:rsidRDefault="00DE6573"/>
    <w:p w14:paraId="076044AA" w14:textId="77777777" w:rsidR="00E82079" w:rsidRDefault="00E82079"/>
    <w:p w14:paraId="1336F205" w14:textId="77777777" w:rsidR="00E82079" w:rsidRDefault="00E82079"/>
    <w:tbl>
      <w:tblPr>
        <w:tblW w:w="13562" w:type="dxa"/>
        <w:jc w:val="center"/>
        <w:tblCellMar>
          <w:left w:w="70" w:type="dxa"/>
          <w:right w:w="70" w:type="dxa"/>
        </w:tblCellMar>
        <w:tblLook w:val="04A0" w:firstRow="1" w:lastRow="0" w:firstColumn="1" w:lastColumn="0" w:noHBand="0" w:noVBand="1"/>
      </w:tblPr>
      <w:tblGrid>
        <w:gridCol w:w="4220"/>
        <w:gridCol w:w="9342"/>
      </w:tblGrid>
      <w:tr w:rsidR="006D7F27" w:rsidRPr="00343664" w14:paraId="061C1DDD" w14:textId="77777777" w:rsidTr="00343664">
        <w:trPr>
          <w:trHeight w:val="283"/>
          <w:jc w:val="center"/>
        </w:trPr>
        <w:tc>
          <w:tcPr>
            <w:tcW w:w="13562"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7169E250" w14:textId="77777777" w:rsidR="006D7F27" w:rsidRPr="00343664" w:rsidRDefault="006D7F27" w:rsidP="007B21CE">
            <w:pPr>
              <w:pStyle w:val="Prrafodelista"/>
              <w:jc w:val="center"/>
              <w:rPr>
                <w:rFonts w:cstheme="minorHAnsi"/>
                <w:b/>
                <w:bCs/>
                <w:color w:val="000000"/>
                <w:sz w:val="18"/>
                <w:szCs w:val="18"/>
                <w:lang w:eastAsia="es-CL"/>
              </w:rPr>
            </w:pPr>
            <w:r w:rsidRPr="00343664">
              <w:rPr>
                <w:rFonts w:cstheme="minorHAnsi"/>
                <w:b/>
                <w:bCs/>
                <w:color w:val="000000"/>
                <w:sz w:val="18"/>
                <w:szCs w:val="18"/>
                <w:lang w:eastAsia="es-CL"/>
              </w:rPr>
              <w:t>Registros fotográficos.</w:t>
            </w:r>
          </w:p>
        </w:tc>
      </w:tr>
      <w:tr w:rsidR="0059636F" w:rsidRPr="00343664" w14:paraId="5474CBD0" w14:textId="77777777" w:rsidTr="0059636F">
        <w:trPr>
          <w:trHeight w:val="5065"/>
          <w:jc w:val="center"/>
        </w:trPr>
        <w:tc>
          <w:tcPr>
            <w:tcW w:w="13562" w:type="dxa"/>
            <w:gridSpan w:val="2"/>
            <w:tcBorders>
              <w:top w:val="nil"/>
              <w:left w:val="single" w:sz="4" w:space="0" w:color="auto"/>
              <w:right w:val="single" w:sz="4" w:space="0" w:color="auto"/>
            </w:tcBorders>
            <w:shd w:val="clear" w:color="auto" w:fill="auto"/>
            <w:noWrap/>
            <w:vAlign w:val="center"/>
            <w:hideMark/>
          </w:tcPr>
          <w:p w14:paraId="7FB25211" w14:textId="77777777" w:rsidR="0059636F" w:rsidRPr="00343664" w:rsidRDefault="0059636F" w:rsidP="007B21CE">
            <w:pPr>
              <w:jc w:val="center"/>
              <w:rPr>
                <w:rFonts w:cstheme="minorHAnsi"/>
                <w:color w:val="000000"/>
                <w:sz w:val="18"/>
                <w:szCs w:val="18"/>
                <w:lang w:eastAsia="es-CL"/>
              </w:rPr>
            </w:pPr>
            <w:r w:rsidRPr="00DF7303">
              <w:rPr>
                <w:rFonts w:cstheme="minorHAnsi"/>
                <w:noProof/>
                <w:color w:val="000000"/>
                <w:sz w:val="18"/>
                <w:szCs w:val="18"/>
                <w:lang w:eastAsia="es-CL"/>
              </w:rPr>
              <mc:AlternateContent>
                <mc:Choice Requires="wps">
                  <w:drawing>
                    <wp:anchor distT="45720" distB="45720" distL="114300" distR="114300" simplePos="0" relativeHeight="251679744" behindDoc="0" locked="0" layoutInCell="1" allowOverlap="1" wp14:anchorId="12D90C4F" wp14:editId="2BB9DDC9">
                      <wp:simplePos x="0" y="0"/>
                      <wp:positionH relativeFrom="column">
                        <wp:posOffset>3909060</wp:posOffset>
                      </wp:positionH>
                      <wp:positionV relativeFrom="page">
                        <wp:posOffset>149225</wp:posOffset>
                      </wp:positionV>
                      <wp:extent cx="621665" cy="241300"/>
                      <wp:effectExtent l="0" t="0" r="26035" b="2540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 cy="241300"/>
                              </a:xfrm>
                              <a:prstGeom prst="rect">
                                <a:avLst/>
                              </a:prstGeom>
                              <a:solidFill>
                                <a:srgbClr val="FFFFFF"/>
                              </a:solidFill>
                              <a:ln w="9525">
                                <a:solidFill>
                                  <a:srgbClr val="000000"/>
                                </a:solidFill>
                                <a:miter lim="800000"/>
                                <a:headEnd/>
                                <a:tailEnd/>
                              </a:ln>
                            </wps:spPr>
                            <wps:txbx>
                              <w:txbxContent>
                                <w:p w14:paraId="312EFDBD" w14:textId="77777777" w:rsidR="0059636F" w:rsidRPr="00DF7303" w:rsidRDefault="0059636F">
                                  <w:pPr>
                                    <w:rPr>
                                      <w:sz w:val="16"/>
                                    </w:rPr>
                                  </w:pPr>
                                  <w:r>
                                    <w:rPr>
                                      <w:sz w:val="16"/>
                                    </w:rPr>
                                    <w:t>Harnero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D90C4F" id="_x0000_t202" coordsize="21600,21600" o:spt="202" path="m,l,21600r21600,l21600,xe">
                      <v:stroke joinstyle="miter"/>
                      <v:path gradientshapeok="t" o:connecttype="rect"/>
                    </v:shapetype>
                    <v:shape id="Cuadro de texto 2" o:spid="_x0000_s1026" type="#_x0000_t202" style="position:absolute;left:0;text-align:left;margin-left:307.8pt;margin-top:11.75pt;width:48.95pt;height:19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">
                      <v:textbox>
                        <w:txbxContent>
                          <w:p w14:paraId="312EFDBD" w14:textId="77777777" w:rsidR="0059636F" w:rsidRPr="00DF7303" w:rsidRDefault="0059636F">
                            <w:pPr>
                              <w:rPr>
                                <w:sz w:val="16"/>
                              </w:rPr>
                            </w:pPr>
                            <w:r>
                              <w:rPr>
                                <w:sz w:val="16"/>
                              </w:rPr>
                              <w:t>Harnero</w:t>
                            </w:r>
                          </w:p>
                        </w:txbxContent>
                      </v:textbox>
                      <w10:wrap type="square" anchory="page"/>
                    </v:shape>
                  </w:pict>
                </mc:Fallback>
              </mc:AlternateContent>
            </w:r>
            <w:r>
              <w:rPr>
                <w:noProof/>
                <w:lang w:eastAsia="es-CL"/>
              </w:rPr>
              <w:drawing>
                <wp:anchor distT="0" distB="0" distL="114300" distR="114300" simplePos="0" relativeHeight="251683840" behindDoc="1" locked="0" layoutInCell="1" allowOverlap="1" wp14:anchorId="147E2C82" wp14:editId="477E2B74">
                  <wp:simplePos x="0" y="0"/>
                  <wp:positionH relativeFrom="column">
                    <wp:posOffset>1473200</wp:posOffset>
                  </wp:positionH>
                  <wp:positionV relativeFrom="paragraph">
                    <wp:posOffset>114300</wp:posOffset>
                  </wp:positionV>
                  <wp:extent cx="5191125" cy="3073400"/>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191125" cy="30734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color w:val="000000"/>
                <w:sz w:val="18"/>
                <w:szCs w:val="18"/>
                <w:lang w:eastAsia="es-CL"/>
              </w:rPr>
              <w:t xml:space="preserve"> </w:t>
            </w:r>
          </w:p>
          <w:p w14:paraId="77034B83" w14:textId="77777777" w:rsidR="0059636F" w:rsidRPr="00343664" w:rsidRDefault="00815712" w:rsidP="007B21CE">
            <w:pPr>
              <w:jc w:val="center"/>
              <w:rPr>
                <w:rFonts w:cstheme="minorHAnsi"/>
                <w:color w:val="000000"/>
                <w:sz w:val="18"/>
                <w:szCs w:val="18"/>
                <w:lang w:eastAsia="es-CL"/>
              </w:rPr>
            </w:pPr>
            <w:r>
              <w:rPr>
                <w:rFonts w:cstheme="minorHAnsi"/>
                <w:noProof/>
                <w:color w:val="000000"/>
                <w:sz w:val="18"/>
                <w:szCs w:val="18"/>
                <w:lang w:eastAsia="es-CL"/>
              </w:rPr>
              <mc:AlternateContent>
                <mc:Choice Requires="wps">
                  <w:drawing>
                    <wp:anchor distT="0" distB="0" distL="114300" distR="114300" simplePos="0" relativeHeight="251687936" behindDoc="0" locked="0" layoutInCell="1" allowOverlap="1" wp14:anchorId="121323CF" wp14:editId="03517479">
                      <wp:simplePos x="0" y="0"/>
                      <wp:positionH relativeFrom="column">
                        <wp:posOffset>2410460</wp:posOffset>
                      </wp:positionH>
                      <wp:positionV relativeFrom="paragraph">
                        <wp:posOffset>1181100</wp:posOffset>
                      </wp:positionV>
                      <wp:extent cx="561975" cy="1123950"/>
                      <wp:effectExtent l="38100" t="38100" r="28575" b="19050"/>
                      <wp:wrapNone/>
                      <wp:docPr id="15" name="Conector recto de flecha 15"/>
                      <wp:cNvGraphicFramePr/>
                      <a:graphic xmlns:a="http://schemas.openxmlformats.org/drawingml/2006/main">
                        <a:graphicData uri="http://schemas.microsoft.com/office/word/2010/wordprocessingShape">
                          <wps:wsp>
                            <wps:cNvCnPr/>
                            <wps:spPr>
                              <a:xfrm flipH="1" flipV="1">
                                <a:off x="0" y="0"/>
                                <a:ext cx="561975" cy="11239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CD68A2" id="_x0000_t32" coordsize="21600,21600" o:spt="32" o:oned="t" path="m,l21600,21600e" filled="f">
                      <v:path arrowok="t" fillok="f" o:connecttype="none"/>
                      <o:lock v:ext="edit" shapetype="t"/>
                    </v:shapetype>
                    <v:shape id="Conector recto de flecha 15" o:spid="_x0000_s1026" type="#_x0000_t32" style="position:absolute;margin-left:189.8pt;margin-top:93pt;width:44.25pt;height:88.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" strokecolor="red">
                      <v:stroke endarrow="block"/>
                    </v:shape>
                  </w:pict>
                </mc:Fallback>
              </mc:AlternateContent>
            </w:r>
            <w:r>
              <w:rPr>
                <w:rFonts w:cstheme="minorHAnsi"/>
                <w:noProof/>
                <w:color w:val="000000"/>
                <w:sz w:val="18"/>
                <w:szCs w:val="18"/>
                <w:lang w:eastAsia="es-CL"/>
              </w:rPr>
              <mc:AlternateContent>
                <mc:Choice Requires="wps">
                  <w:drawing>
                    <wp:anchor distT="0" distB="0" distL="114300" distR="114300" simplePos="0" relativeHeight="251688960" behindDoc="0" locked="0" layoutInCell="1" allowOverlap="1" wp14:anchorId="4D191F33" wp14:editId="57CEC171">
                      <wp:simplePos x="0" y="0"/>
                      <wp:positionH relativeFrom="column">
                        <wp:posOffset>2972435</wp:posOffset>
                      </wp:positionH>
                      <wp:positionV relativeFrom="paragraph">
                        <wp:posOffset>2104390</wp:posOffset>
                      </wp:positionV>
                      <wp:extent cx="1047750" cy="200025"/>
                      <wp:effectExtent l="0" t="57150" r="0" b="28575"/>
                      <wp:wrapNone/>
                      <wp:docPr id="20" name="Conector recto de flecha 20"/>
                      <wp:cNvGraphicFramePr/>
                      <a:graphic xmlns:a="http://schemas.openxmlformats.org/drawingml/2006/main">
                        <a:graphicData uri="http://schemas.microsoft.com/office/word/2010/wordprocessingShape">
                          <wps:wsp>
                            <wps:cNvCnPr/>
                            <wps:spPr>
                              <a:xfrm flipV="1">
                                <a:off x="0" y="0"/>
                                <a:ext cx="104775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BEE518" id="Conector recto de flecha 20" o:spid="_x0000_s1026" type="#_x0000_t32" style="position:absolute;margin-left:234.05pt;margin-top:165.7pt;width:82.5pt;height:15.7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" strokecolor="red">
                      <v:stroke endarrow="block"/>
                    </v:shape>
                  </w:pict>
                </mc:Fallback>
              </mc:AlternateContent>
            </w:r>
            <w:r>
              <w:rPr>
                <w:rFonts w:cstheme="minorHAnsi"/>
                <w:noProof/>
                <w:color w:val="000000"/>
                <w:sz w:val="18"/>
                <w:szCs w:val="18"/>
                <w:lang w:eastAsia="es-CL"/>
              </w:rPr>
              <mc:AlternateContent>
                <mc:Choice Requires="wps">
                  <w:drawing>
                    <wp:anchor distT="0" distB="0" distL="114300" distR="114300" simplePos="0" relativeHeight="251689984" behindDoc="0" locked="0" layoutInCell="1" allowOverlap="1" wp14:anchorId="31DFE4B1" wp14:editId="75552F91">
                      <wp:simplePos x="0" y="0"/>
                      <wp:positionH relativeFrom="column">
                        <wp:posOffset>2962910</wp:posOffset>
                      </wp:positionH>
                      <wp:positionV relativeFrom="paragraph">
                        <wp:posOffset>2238375</wp:posOffset>
                      </wp:positionV>
                      <wp:extent cx="1171575" cy="66675"/>
                      <wp:effectExtent l="0" t="57150" r="28575" b="28575"/>
                      <wp:wrapNone/>
                      <wp:docPr id="21" name="Conector recto de flecha 21"/>
                      <wp:cNvGraphicFramePr/>
                      <a:graphic xmlns:a="http://schemas.openxmlformats.org/drawingml/2006/main">
                        <a:graphicData uri="http://schemas.microsoft.com/office/word/2010/wordprocessingShape">
                          <wps:wsp>
                            <wps:cNvCnPr/>
                            <wps:spPr>
                              <a:xfrm flipV="1">
                                <a:off x="0" y="0"/>
                                <a:ext cx="1171575" cy="666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24F039" id="Conector recto de flecha 21" o:spid="_x0000_s1026" type="#_x0000_t32" style="position:absolute;margin-left:233.3pt;margin-top:176.25pt;width:92.25pt;height:5.2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" strokecolor="red">
                      <v:stroke endarrow="block"/>
                    </v:shape>
                  </w:pict>
                </mc:Fallback>
              </mc:AlternateContent>
            </w:r>
            <w:r w:rsidRPr="00D138B7">
              <w:rPr>
                <w:rFonts w:cstheme="minorHAnsi"/>
                <w:noProof/>
                <w:color w:val="000000"/>
                <w:sz w:val="18"/>
                <w:szCs w:val="18"/>
                <w:lang w:eastAsia="es-CL"/>
              </w:rPr>
              <mc:AlternateContent>
                <mc:Choice Requires="wps">
                  <w:drawing>
                    <wp:anchor distT="45720" distB="45720" distL="114300" distR="114300" simplePos="0" relativeHeight="251680768" behindDoc="0" locked="0" layoutInCell="1" allowOverlap="1" wp14:anchorId="600EC2A3" wp14:editId="314DD5E3">
                      <wp:simplePos x="0" y="0"/>
                      <wp:positionH relativeFrom="column">
                        <wp:posOffset>2562860</wp:posOffset>
                      </wp:positionH>
                      <wp:positionV relativeFrom="page">
                        <wp:posOffset>2457450</wp:posOffset>
                      </wp:positionV>
                      <wp:extent cx="704850" cy="352425"/>
                      <wp:effectExtent l="0" t="0" r="19050" b="28575"/>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52425"/>
                              </a:xfrm>
                              <a:prstGeom prst="rect">
                                <a:avLst/>
                              </a:prstGeom>
                              <a:solidFill>
                                <a:srgbClr val="FFFFFF"/>
                              </a:solidFill>
                              <a:ln w="9525">
                                <a:solidFill>
                                  <a:srgbClr val="000000"/>
                                </a:solidFill>
                                <a:miter lim="800000"/>
                                <a:headEnd/>
                                <a:tailEnd/>
                              </a:ln>
                            </wps:spPr>
                            <wps:txbx>
                              <w:txbxContent>
                                <w:p w14:paraId="25A6F40E" w14:textId="77777777" w:rsidR="0059636F" w:rsidRPr="00D138B7" w:rsidRDefault="0013031A">
                                  <w:pPr>
                                    <w:rPr>
                                      <w:sz w:val="16"/>
                                    </w:rPr>
                                  </w:pPr>
                                  <w:r>
                                    <w:rPr>
                                      <w:sz w:val="16"/>
                                    </w:rPr>
                                    <w:t>Receptores</w:t>
                                  </w:r>
                                  <w:r w:rsidR="00815712">
                                    <w:rPr>
                                      <w:sz w:val="16"/>
                                    </w:rPr>
                                    <w:t xml:space="preserve"> Evaluados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EC2A3" id="_x0000_s1027" type="#_x0000_t202" style="position:absolute;left:0;text-align:left;margin-left:201.8pt;margin-top:193.5pt;width:55.5pt;height:27.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">
                      <v:textbox>
                        <w:txbxContent>
                          <w:p w14:paraId="25A6F40E" w14:textId="77777777" w:rsidR="0059636F" w:rsidRPr="00D138B7" w:rsidRDefault="0013031A">
                            <w:pPr>
                              <w:rPr>
                                <w:sz w:val="16"/>
                              </w:rPr>
                            </w:pPr>
                            <w:r>
                              <w:rPr>
                                <w:sz w:val="16"/>
                              </w:rPr>
                              <w:t>Receptores</w:t>
                            </w:r>
                            <w:r w:rsidR="00815712">
                              <w:rPr>
                                <w:sz w:val="16"/>
                              </w:rPr>
                              <w:t xml:space="preserve"> Evaluados </w:t>
                            </w:r>
                          </w:p>
                        </w:txbxContent>
                      </v:textbox>
                      <w10:wrap type="square" anchory="page"/>
                    </v:shape>
                  </w:pict>
                </mc:Fallback>
              </mc:AlternateContent>
            </w:r>
            <w:r w:rsidR="0013031A">
              <w:rPr>
                <w:rFonts w:cstheme="minorHAnsi"/>
                <w:noProof/>
                <w:color w:val="000000"/>
                <w:sz w:val="18"/>
                <w:szCs w:val="18"/>
                <w:lang w:eastAsia="es-CL"/>
              </w:rPr>
              <mc:AlternateContent>
                <mc:Choice Requires="wps">
                  <w:drawing>
                    <wp:anchor distT="0" distB="0" distL="114300" distR="114300" simplePos="0" relativeHeight="251686912" behindDoc="0" locked="0" layoutInCell="1" allowOverlap="1" wp14:anchorId="59208F68" wp14:editId="512A731B">
                      <wp:simplePos x="0" y="0"/>
                      <wp:positionH relativeFrom="column">
                        <wp:posOffset>4204335</wp:posOffset>
                      </wp:positionH>
                      <wp:positionV relativeFrom="paragraph">
                        <wp:posOffset>1321435</wp:posOffset>
                      </wp:positionV>
                      <wp:extent cx="647700" cy="542925"/>
                      <wp:effectExtent l="38100" t="0" r="19050" b="47625"/>
                      <wp:wrapNone/>
                      <wp:docPr id="14" name="Conector recto de flecha 14"/>
                      <wp:cNvGraphicFramePr/>
                      <a:graphic xmlns:a="http://schemas.openxmlformats.org/drawingml/2006/main">
                        <a:graphicData uri="http://schemas.microsoft.com/office/word/2010/wordprocessingShape">
                          <wps:wsp>
                            <wps:cNvCnPr/>
                            <wps:spPr>
                              <a:xfrm flipH="1">
                                <a:off x="0" y="0"/>
                                <a:ext cx="647700" cy="5429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226D09" id="Conector recto de flecha 14" o:spid="_x0000_s1026" type="#_x0000_t32" style="position:absolute;margin-left:331.05pt;margin-top:104.05pt;width:51pt;height:42.75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" strokecolor="red">
                      <v:stroke endarrow="block"/>
                    </v:shape>
                  </w:pict>
                </mc:Fallback>
              </mc:AlternateContent>
            </w:r>
            <w:r w:rsidR="0013031A">
              <w:rPr>
                <w:rFonts w:cstheme="minorHAnsi"/>
                <w:noProof/>
                <w:color w:val="000000"/>
                <w:sz w:val="18"/>
                <w:szCs w:val="18"/>
                <w:lang w:eastAsia="es-CL"/>
              </w:rPr>
              <mc:AlternateContent>
                <mc:Choice Requires="wps">
                  <w:drawing>
                    <wp:anchor distT="0" distB="0" distL="114300" distR="114300" simplePos="0" relativeHeight="251685888" behindDoc="0" locked="0" layoutInCell="1" allowOverlap="1" wp14:anchorId="648EA2FB" wp14:editId="4F0F5EA9">
                      <wp:simplePos x="0" y="0"/>
                      <wp:positionH relativeFrom="column">
                        <wp:posOffset>1165859</wp:posOffset>
                      </wp:positionH>
                      <wp:positionV relativeFrom="paragraph">
                        <wp:posOffset>267335</wp:posOffset>
                      </wp:positionV>
                      <wp:extent cx="1133475" cy="234950"/>
                      <wp:effectExtent l="0" t="0" r="66675" b="69850"/>
                      <wp:wrapNone/>
                      <wp:docPr id="8" name="Conector recto de flecha 8"/>
                      <wp:cNvGraphicFramePr/>
                      <a:graphic xmlns:a="http://schemas.openxmlformats.org/drawingml/2006/main">
                        <a:graphicData uri="http://schemas.microsoft.com/office/word/2010/wordprocessingShape">
                          <wps:wsp>
                            <wps:cNvCnPr/>
                            <wps:spPr>
                              <a:xfrm>
                                <a:off x="0" y="0"/>
                                <a:ext cx="1133475" cy="2349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FBCFB7" id="Conector recto de flecha 8" o:spid="_x0000_s1026" type="#_x0000_t32" style="position:absolute;margin-left:91.8pt;margin-top:21.05pt;width:89.25pt;height:18.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" strokecolor="red">
                      <v:stroke endarrow="block"/>
                    </v:shape>
                  </w:pict>
                </mc:Fallback>
              </mc:AlternateContent>
            </w:r>
            <w:r w:rsidR="0013031A">
              <w:rPr>
                <w:rFonts w:cstheme="minorHAnsi"/>
                <w:noProof/>
                <w:color w:val="000000"/>
                <w:sz w:val="18"/>
                <w:szCs w:val="18"/>
                <w:lang w:eastAsia="es-CL"/>
              </w:rPr>
              <mc:AlternateContent>
                <mc:Choice Requires="wps">
                  <w:drawing>
                    <wp:anchor distT="0" distB="0" distL="114300" distR="114300" simplePos="0" relativeHeight="251684864" behindDoc="0" locked="0" layoutInCell="1" allowOverlap="1" wp14:anchorId="1BAF4D51" wp14:editId="2F35E0B0">
                      <wp:simplePos x="0" y="0"/>
                      <wp:positionH relativeFrom="column">
                        <wp:posOffset>2559685</wp:posOffset>
                      </wp:positionH>
                      <wp:positionV relativeFrom="paragraph">
                        <wp:posOffset>159385</wp:posOffset>
                      </wp:positionV>
                      <wp:extent cx="1349375" cy="476250"/>
                      <wp:effectExtent l="38100" t="0" r="22225" b="76200"/>
                      <wp:wrapNone/>
                      <wp:docPr id="7" name="Conector recto de flecha 7"/>
                      <wp:cNvGraphicFramePr/>
                      <a:graphic xmlns:a="http://schemas.openxmlformats.org/drawingml/2006/main">
                        <a:graphicData uri="http://schemas.microsoft.com/office/word/2010/wordprocessingShape">
                          <wps:wsp>
                            <wps:cNvCnPr/>
                            <wps:spPr>
                              <a:xfrm flipH="1">
                                <a:off x="0" y="0"/>
                                <a:ext cx="1349375" cy="476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0EA10F" id="Conector recto de flecha 7" o:spid="_x0000_s1026" type="#_x0000_t32" style="position:absolute;margin-left:201.55pt;margin-top:12.55pt;width:106.25pt;height:37.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" strokecolor="red">
                      <v:stroke endarrow="block"/>
                    </v:shape>
                  </w:pict>
                </mc:Fallback>
              </mc:AlternateContent>
            </w:r>
            <w:r w:rsidR="0013031A" w:rsidRPr="00DF7303">
              <w:rPr>
                <w:rFonts w:cstheme="minorHAnsi"/>
                <w:noProof/>
                <w:color w:val="000000"/>
                <w:sz w:val="18"/>
                <w:szCs w:val="18"/>
                <w:lang w:eastAsia="es-CL"/>
              </w:rPr>
              <mc:AlternateContent>
                <mc:Choice Requires="wps">
                  <w:drawing>
                    <wp:anchor distT="45720" distB="45720" distL="114300" distR="114300" simplePos="0" relativeHeight="251675648" behindDoc="1" locked="0" layoutInCell="1" allowOverlap="1" wp14:anchorId="1DFDC75F" wp14:editId="2BD63CCA">
                      <wp:simplePos x="0" y="0"/>
                      <wp:positionH relativeFrom="column">
                        <wp:posOffset>4853305</wp:posOffset>
                      </wp:positionH>
                      <wp:positionV relativeFrom="page">
                        <wp:posOffset>1323975</wp:posOffset>
                      </wp:positionV>
                      <wp:extent cx="1645920" cy="212090"/>
                      <wp:effectExtent l="0" t="0" r="11430" b="16510"/>
                      <wp:wrapThrough wrapText="bothSides">
                        <wp:wrapPolygon edited="0">
                          <wp:start x="0" y="0"/>
                          <wp:lineTo x="0" y="21341"/>
                          <wp:lineTo x="21500" y="21341"/>
                          <wp:lineTo x="21500" y="0"/>
                          <wp:lineTo x="0" y="0"/>
                        </wp:wrapPolygon>
                      </wp:wrapThrough>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12141"/>
                              </a:xfrm>
                              <a:prstGeom prst="rect">
                                <a:avLst/>
                              </a:prstGeom>
                              <a:solidFill>
                                <a:srgbClr val="FFFFFF"/>
                              </a:solidFill>
                              <a:ln w="9525">
                                <a:solidFill>
                                  <a:srgbClr val="000000"/>
                                </a:solidFill>
                                <a:miter lim="800000"/>
                                <a:headEnd/>
                                <a:tailEnd/>
                              </a:ln>
                            </wps:spPr>
                            <wps:txbx>
                              <w:txbxContent>
                                <w:p w14:paraId="592850AC" w14:textId="77777777" w:rsidR="0059636F" w:rsidRPr="00DF7303" w:rsidRDefault="0013031A">
                                  <w:pPr>
                                    <w:rPr>
                                      <w:sz w:val="16"/>
                                    </w:rPr>
                                  </w:pPr>
                                  <w:r>
                                    <w:rPr>
                                      <w:sz w:val="16"/>
                                    </w:rPr>
                                    <w:t>Lavado de Camiones Mixer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DC75F" id="_x0000_s1028" type="#_x0000_t202" style="position:absolute;left:0;text-align:left;margin-left:382.15pt;margin-top:104.25pt;width:129.6pt;height:16.7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">
                      <v:textbox>
                        <w:txbxContent>
                          <w:p w14:paraId="592850AC" w14:textId="77777777" w:rsidR="0059636F" w:rsidRPr="00DF7303" w:rsidRDefault="0013031A">
                            <w:pPr>
                              <w:rPr>
                                <w:sz w:val="16"/>
                              </w:rPr>
                            </w:pPr>
                            <w:r>
                              <w:rPr>
                                <w:sz w:val="16"/>
                              </w:rPr>
                              <w:t>Lavado de Camiones Mixer</w:t>
                            </w:r>
                          </w:p>
                        </w:txbxContent>
                      </v:textbox>
                      <w10:wrap type="through" anchory="page"/>
                    </v:shape>
                  </w:pict>
                </mc:Fallback>
              </mc:AlternateContent>
            </w:r>
            <w:r w:rsidR="0013031A" w:rsidRPr="00DF7303">
              <w:rPr>
                <w:rFonts w:cstheme="minorHAnsi"/>
                <w:noProof/>
                <w:color w:val="000000"/>
                <w:sz w:val="18"/>
                <w:szCs w:val="18"/>
                <w:lang w:eastAsia="es-CL"/>
              </w:rPr>
              <mc:AlternateContent>
                <mc:Choice Requires="wps">
                  <w:drawing>
                    <wp:anchor distT="45720" distB="45720" distL="114300" distR="114300" simplePos="0" relativeHeight="251676672" behindDoc="0" locked="0" layoutInCell="1" allowOverlap="1" wp14:anchorId="56890E5F" wp14:editId="62F93770">
                      <wp:simplePos x="0" y="0"/>
                      <wp:positionH relativeFrom="column">
                        <wp:posOffset>591185</wp:posOffset>
                      </wp:positionH>
                      <wp:positionV relativeFrom="page">
                        <wp:posOffset>238125</wp:posOffset>
                      </wp:positionV>
                      <wp:extent cx="571500" cy="238125"/>
                      <wp:effectExtent l="0" t="0" r="19050" b="28575"/>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14:paraId="2ABD0D9D" w14:textId="1B7F731A" w:rsidR="0059636F" w:rsidRPr="00DF7303" w:rsidRDefault="0047242E">
                                  <w:pPr>
                                    <w:rPr>
                                      <w:sz w:val="16"/>
                                    </w:rPr>
                                  </w:pPr>
                                  <w:r>
                                    <w:rPr>
                                      <w:sz w:val="16"/>
                                    </w:rPr>
                                    <w:t>Buzón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90E5F" id="_x0000_s1029" type="#_x0000_t202" style="position:absolute;left:0;text-align:left;margin-left:46.55pt;margin-top:18.75pt;width:45pt;height:18.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">
                      <v:textbox>
                        <w:txbxContent>
                          <w:p w14:paraId="2ABD0D9D" w14:textId="1B7F731A" w:rsidR="0059636F" w:rsidRPr="00DF7303" w:rsidRDefault="0047242E">
                            <w:pPr>
                              <w:rPr>
                                <w:sz w:val="16"/>
                              </w:rPr>
                            </w:pPr>
                            <w:r>
                              <w:rPr>
                                <w:sz w:val="16"/>
                              </w:rPr>
                              <w:t>Buzón</w:t>
                            </w:r>
                          </w:p>
                        </w:txbxContent>
                      </v:textbox>
                      <w10:wrap type="square" anchory="page"/>
                    </v:shape>
                  </w:pict>
                </mc:Fallback>
              </mc:AlternateContent>
            </w:r>
          </w:p>
        </w:tc>
      </w:tr>
      <w:tr w:rsidR="00815712" w:rsidRPr="00343664" w14:paraId="6A33E8AE" w14:textId="77777777" w:rsidTr="00925A9A">
        <w:trPr>
          <w:trHeight w:val="283"/>
          <w:jc w:val="center"/>
        </w:trPr>
        <w:tc>
          <w:tcPr>
            <w:tcW w:w="4220" w:type="dxa"/>
            <w:tcBorders>
              <w:top w:val="single" w:sz="4" w:space="0" w:color="auto"/>
              <w:left w:val="single" w:sz="4" w:space="0" w:color="auto"/>
              <w:bottom w:val="single" w:sz="4" w:space="0" w:color="auto"/>
              <w:right w:val="nil"/>
            </w:tcBorders>
            <w:shd w:val="clear" w:color="auto" w:fill="auto"/>
            <w:noWrap/>
            <w:vAlign w:val="center"/>
            <w:hideMark/>
          </w:tcPr>
          <w:p w14:paraId="1FBBC1B5" w14:textId="77777777" w:rsidR="00815712" w:rsidRPr="00343664" w:rsidRDefault="00815712" w:rsidP="007B21CE">
            <w:pPr>
              <w:pStyle w:val="Descripcin"/>
              <w:rPr>
                <w:color w:val="000000"/>
                <w:szCs w:val="18"/>
                <w:lang w:eastAsia="es-CL"/>
              </w:rPr>
            </w:pPr>
            <w:bookmarkStart w:id="9" w:name="_Ref405995440"/>
            <w:r w:rsidRPr="00343664">
              <w:rPr>
                <w:szCs w:val="18"/>
              </w:rPr>
              <w:t xml:space="preserve">Imagen </w:t>
            </w:r>
            <w:r w:rsidRPr="00343664">
              <w:rPr>
                <w:szCs w:val="18"/>
              </w:rPr>
              <w:fldChar w:fldCharType="begin"/>
            </w:r>
            <w:r w:rsidRPr="00343664">
              <w:rPr>
                <w:szCs w:val="18"/>
              </w:rPr>
              <w:instrText xml:space="preserve"> SEQ Imagen \* ARABIC </w:instrText>
            </w:r>
            <w:r w:rsidRPr="00343664">
              <w:rPr>
                <w:szCs w:val="18"/>
              </w:rPr>
              <w:fldChar w:fldCharType="separate"/>
            </w:r>
            <w:r>
              <w:rPr>
                <w:noProof/>
                <w:szCs w:val="18"/>
              </w:rPr>
              <w:t>1</w:t>
            </w:r>
            <w:r w:rsidRPr="00343664">
              <w:rPr>
                <w:noProof/>
                <w:szCs w:val="18"/>
              </w:rPr>
              <w:fldChar w:fldCharType="end"/>
            </w:r>
            <w:bookmarkEnd w:id="9"/>
            <w:r w:rsidRPr="00343664">
              <w:rPr>
                <w:szCs w:val="18"/>
              </w:rPr>
              <w:t>.</w:t>
            </w:r>
          </w:p>
        </w:tc>
        <w:tc>
          <w:tcPr>
            <w:tcW w:w="934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02F9C0" w14:textId="77777777" w:rsidR="00815712" w:rsidRPr="00343664" w:rsidRDefault="00815712" w:rsidP="00FC184A">
            <w:pPr>
              <w:rPr>
                <w:rFonts w:cstheme="minorHAnsi"/>
                <w:b/>
                <w:color w:val="000000"/>
                <w:sz w:val="18"/>
                <w:szCs w:val="18"/>
                <w:lang w:eastAsia="es-CL"/>
              </w:rPr>
            </w:pPr>
            <w:r w:rsidRPr="00343664">
              <w:rPr>
                <w:rFonts w:cstheme="minorHAnsi"/>
                <w:b/>
                <w:color w:val="000000"/>
                <w:sz w:val="18"/>
                <w:szCs w:val="18"/>
                <w:lang w:eastAsia="es-CL"/>
              </w:rPr>
              <w:t xml:space="preserve">Fecha: </w:t>
            </w:r>
            <w:r>
              <w:rPr>
                <w:rFonts w:cstheme="minorHAnsi"/>
                <w:color w:val="000000"/>
                <w:sz w:val="18"/>
                <w:szCs w:val="18"/>
                <w:lang w:eastAsia="es-CL"/>
              </w:rPr>
              <w:t>2018.</w:t>
            </w:r>
          </w:p>
        </w:tc>
      </w:tr>
      <w:tr w:rsidR="00815712" w:rsidRPr="00343664" w14:paraId="0E66D9F9" w14:textId="77777777" w:rsidTr="00E0524A">
        <w:trPr>
          <w:trHeight w:val="283"/>
          <w:jc w:val="center"/>
        </w:trPr>
        <w:tc>
          <w:tcPr>
            <w:tcW w:w="13562"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64724250" w14:textId="77777777" w:rsidR="00815712" w:rsidRPr="00343664" w:rsidRDefault="00815712" w:rsidP="00815712">
            <w:pPr>
              <w:rPr>
                <w:rFonts w:cstheme="minorHAnsi"/>
                <w:b/>
                <w:color w:val="000000"/>
                <w:sz w:val="18"/>
                <w:szCs w:val="18"/>
                <w:highlight w:val="yellow"/>
                <w:lang w:eastAsia="es-CL"/>
              </w:rPr>
            </w:pPr>
            <w:r w:rsidRPr="00343664">
              <w:rPr>
                <w:rFonts w:cstheme="minorHAnsi"/>
                <w:b/>
                <w:color w:val="000000"/>
                <w:sz w:val="18"/>
                <w:szCs w:val="18"/>
                <w:lang w:eastAsia="es-CL"/>
              </w:rPr>
              <w:t>Descripción Medio de Prueba:</w:t>
            </w:r>
            <w:r w:rsidRPr="00343664">
              <w:rPr>
                <w:rFonts w:cstheme="minorHAnsi"/>
                <w:color w:val="000000"/>
                <w:sz w:val="18"/>
                <w:szCs w:val="18"/>
                <w:lang w:eastAsia="es-CL"/>
              </w:rPr>
              <w:t xml:space="preserve"> </w:t>
            </w:r>
            <w:r>
              <w:rPr>
                <w:rFonts w:cstheme="minorHAnsi"/>
                <w:color w:val="000000"/>
                <w:sz w:val="18"/>
                <w:szCs w:val="18"/>
                <w:lang w:eastAsia="es-CL"/>
              </w:rPr>
              <w:t xml:space="preserve">Imagen satelital que muestra la ubicación de los tres receptores evaluados, en calle Laguna San Rafael Norte, con alrededor de 47 casas que colindan con la fuente de ruidos identificada. </w:t>
            </w:r>
          </w:p>
        </w:tc>
      </w:tr>
    </w:tbl>
    <w:p w14:paraId="1AC4CFF2" w14:textId="77777777" w:rsidR="006D7F27" w:rsidRDefault="006D7F27" w:rsidP="006D7F27">
      <w:r>
        <w:br w:type="page"/>
      </w:r>
    </w:p>
    <w:tbl>
      <w:tblPr>
        <w:tblW w:w="13562" w:type="dxa"/>
        <w:jc w:val="center"/>
        <w:tblCellMar>
          <w:left w:w="70" w:type="dxa"/>
          <w:right w:w="70" w:type="dxa"/>
        </w:tblCellMar>
        <w:tblLook w:val="04A0" w:firstRow="1" w:lastRow="0" w:firstColumn="1" w:lastColumn="0" w:noHBand="0" w:noVBand="1"/>
      </w:tblPr>
      <w:tblGrid>
        <w:gridCol w:w="4220"/>
        <w:gridCol w:w="9342"/>
      </w:tblGrid>
      <w:tr w:rsidR="00E82079" w:rsidRPr="00343664" w14:paraId="0BB78EE7" w14:textId="77777777" w:rsidTr="00C643ED">
        <w:trPr>
          <w:trHeight w:val="283"/>
          <w:jc w:val="center"/>
        </w:trPr>
        <w:tc>
          <w:tcPr>
            <w:tcW w:w="13562"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6A9FB389" w14:textId="77777777" w:rsidR="00E82079" w:rsidRPr="00343664" w:rsidRDefault="00E82079" w:rsidP="00C643ED">
            <w:pPr>
              <w:pStyle w:val="Prrafodelista"/>
              <w:jc w:val="center"/>
              <w:rPr>
                <w:rFonts w:cstheme="minorHAnsi"/>
                <w:b/>
                <w:bCs/>
                <w:color w:val="000000"/>
                <w:sz w:val="18"/>
                <w:szCs w:val="18"/>
                <w:lang w:eastAsia="es-CL"/>
              </w:rPr>
            </w:pPr>
            <w:r w:rsidRPr="00343664">
              <w:rPr>
                <w:rFonts w:cstheme="minorHAnsi"/>
                <w:b/>
                <w:bCs/>
                <w:color w:val="000000"/>
                <w:sz w:val="18"/>
                <w:szCs w:val="18"/>
                <w:lang w:eastAsia="es-CL"/>
              </w:rPr>
              <w:lastRenderedPageBreak/>
              <w:t>Registros fotográficos.</w:t>
            </w:r>
          </w:p>
        </w:tc>
      </w:tr>
      <w:tr w:rsidR="00E82079" w:rsidRPr="00343664" w14:paraId="78643E42" w14:textId="77777777" w:rsidTr="00330BE0">
        <w:trPr>
          <w:trHeight w:val="6591"/>
          <w:jc w:val="center"/>
        </w:trPr>
        <w:tc>
          <w:tcPr>
            <w:tcW w:w="13562" w:type="dxa"/>
            <w:gridSpan w:val="2"/>
            <w:tcBorders>
              <w:top w:val="nil"/>
              <w:left w:val="single" w:sz="4" w:space="0" w:color="auto"/>
              <w:right w:val="single" w:sz="4" w:space="0" w:color="auto"/>
            </w:tcBorders>
            <w:shd w:val="clear" w:color="auto" w:fill="auto"/>
            <w:noWrap/>
            <w:vAlign w:val="center"/>
            <w:hideMark/>
          </w:tcPr>
          <w:p w14:paraId="1BF1D843" w14:textId="36410FE8" w:rsidR="00E82079" w:rsidRDefault="00330BE0" w:rsidP="00C643ED">
            <w:pPr>
              <w:jc w:val="center"/>
              <w:rPr>
                <w:rFonts w:cstheme="minorHAnsi"/>
                <w:noProof/>
                <w:color w:val="000000"/>
                <w:sz w:val="18"/>
                <w:szCs w:val="18"/>
                <w:lang w:eastAsia="es-CL"/>
              </w:rPr>
            </w:pPr>
            <w:r w:rsidRPr="00DF7303">
              <w:rPr>
                <w:rFonts w:cstheme="minorHAnsi"/>
                <w:noProof/>
                <w:color w:val="000000"/>
                <w:sz w:val="18"/>
                <w:szCs w:val="18"/>
                <w:lang w:eastAsia="es-CL"/>
              </w:rPr>
              <mc:AlternateContent>
                <mc:Choice Requires="wps">
                  <w:drawing>
                    <wp:anchor distT="45720" distB="45720" distL="114300" distR="114300" simplePos="0" relativeHeight="251694080" behindDoc="0" locked="0" layoutInCell="1" allowOverlap="1" wp14:anchorId="1D7BDE86" wp14:editId="06D4BAE6">
                      <wp:simplePos x="0" y="0"/>
                      <wp:positionH relativeFrom="column">
                        <wp:posOffset>2823845</wp:posOffset>
                      </wp:positionH>
                      <wp:positionV relativeFrom="page">
                        <wp:posOffset>147955</wp:posOffset>
                      </wp:positionV>
                      <wp:extent cx="859790" cy="241300"/>
                      <wp:effectExtent l="0" t="0" r="16510" b="2540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241300"/>
                              </a:xfrm>
                              <a:prstGeom prst="rect">
                                <a:avLst/>
                              </a:prstGeom>
                              <a:solidFill>
                                <a:srgbClr val="FFFFFF"/>
                              </a:solidFill>
                              <a:ln w="9525">
                                <a:solidFill>
                                  <a:srgbClr val="000000"/>
                                </a:solidFill>
                                <a:miter lim="800000"/>
                                <a:headEnd/>
                                <a:tailEnd/>
                              </a:ln>
                            </wps:spPr>
                            <wps:txbx>
                              <w:txbxContent>
                                <w:p w14:paraId="4C9EE958" w14:textId="755B95A4" w:rsidR="00E82079" w:rsidRPr="00DF7303" w:rsidRDefault="00330BE0" w:rsidP="00E82079">
                                  <w:pPr>
                                    <w:rPr>
                                      <w:sz w:val="16"/>
                                    </w:rPr>
                                  </w:pPr>
                                  <w:r>
                                    <w:rPr>
                                      <w:sz w:val="16"/>
                                    </w:rPr>
                                    <w:t>Camiones Mixer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BDE86" id="_x0000_s1030" type="#_x0000_t202" style="position:absolute;left:0;text-align:left;margin-left:222.35pt;margin-top:11.65pt;width:67.7pt;height:19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">
                      <v:textbox>
                        <w:txbxContent>
                          <w:p w14:paraId="4C9EE958" w14:textId="755B95A4" w:rsidR="00E82079" w:rsidRPr="00DF7303" w:rsidRDefault="00330BE0" w:rsidP="00E82079">
                            <w:pPr>
                              <w:rPr>
                                <w:sz w:val="16"/>
                              </w:rPr>
                            </w:pPr>
                            <w:r>
                              <w:rPr>
                                <w:sz w:val="16"/>
                              </w:rPr>
                              <w:t>Camiones Mixer</w:t>
                            </w:r>
                          </w:p>
                        </w:txbxContent>
                      </v:textbox>
                      <w10:wrap type="square" anchory="page"/>
                    </v:shape>
                  </w:pict>
                </mc:Fallback>
              </mc:AlternateContent>
            </w:r>
            <w:r>
              <w:rPr>
                <w:rFonts w:cstheme="minorHAnsi"/>
                <w:noProof/>
                <w:color w:val="000000"/>
                <w:sz w:val="18"/>
                <w:szCs w:val="18"/>
                <w:lang w:eastAsia="es-CL"/>
              </w:rPr>
              <w:drawing>
                <wp:anchor distT="0" distB="0" distL="114300" distR="114300" simplePos="0" relativeHeight="251703296" behindDoc="1" locked="0" layoutInCell="1" allowOverlap="1" wp14:anchorId="7F76CF1C" wp14:editId="330CD738">
                  <wp:simplePos x="0" y="0"/>
                  <wp:positionH relativeFrom="column">
                    <wp:posOffset>1810385</wp:posOffset>
                  </wp:positionH>
                  <wp:positionV relativeFrom="paragraph">
                    <wp:posOffset>39370</wp:posOffset>
                  </wp:positionV>
                  <wp:extent cx="5114925" cy="3836035"/>
                  <wp:effectExtent l="0" t="0" r="952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6815.jpg"/>
                          <pic:cNvPicPr/>
                        </pic:nvPicPr>
                        <pic:blipFill>
                          <a:blip r:embed="rId26">
                            <a:extLst>
                              <a:ext uri="{28A0092B-C50C-407E-A947-70E740481C1C}">
                                <a14:useLocalDpi xmlns:a14="http://schemas.microsoft.com/office/drawing/2010/main" val="0"/>
                              </a:ext>
                            </a:extLst>
                          </a:blip>
                          <a:stretch>
                            <a:fillRect/>
                          </a:stretch>
                        </pic:blipFill>
                        <pic:spPr>
                          <a:xfrm>
                            <a:off x="0" y="0"/>
                            <a:ext cx="5114925" cy="3836035"/>
                          </a:xfrm>
                          <a:prstGeom prst="rect">
                            <a:avLst/>
                          </a:prstGeom>
                        </pic:spPr>
                      </pic:pic>
                    </a:graphicData>
                  </a:graphic>
                  <wp14:sizeRelH relativeFrom="margin">
                    <wp14:pctWidth>0</wp14:pctWidth>
                  </wp14:sizeRelH>
                  <wp14:sizeRelV relativeFrom="margin">
                    <wp14:pctHeight>0</wp14:pctHeight>
                  </wp14:sizeRelV>
                </wp:anchor>
              </w:drawing>
            </w:r>
            <w:r w:rsidR="00E82079">
              <w:rPr>
                <w:rFonts w:cstheme="minorHAnsi"/>
                <w:noProof/>
                <w:color w:val="000000"/>
                <w:sz w:val="18"/>
                <w:szCs w:val="18"/>
                <w:lang w:eastAsia="es-CL"/>
              </w:rPr>
              <w:t xml:space="preserve"> </w:t>
            </w:r>
          </w:p>
          <w:p w14:paraId="5F14D976" w14:textId="7222A5D7" w:rsidR="00330BE0" w:rsidRDefault="00330BE0" w:rsidP="00C643ED">
            <w:pPr>
              <w:jc w:val="center"/>
              <w:rPr>
                <w:rFonts w:cstheme="minorHAnsi"/>
                <w:noProof/>
                <w:color w:val="000000"/>
                <w:sz w:val="18"/>
                <w:szCs w:val="18"/>
                <w:lang w:eastAsia="es-CL"/>
              </w:rPr>
            </w:pPr>
          </w:p>
          <w:p w14:paraId="0EA947CE" w14:textId="475DA9AD" w:rsidR="00330BE0" w:rsidRPr="00343664" w:rsidRDefault="00330BE0" w:rsidP="00C643ED">
            <w:pPr>
              <w:jc w:val="center"/>
              <w:rPr>
                <w:rFonts w:cstheme="minorHAnsi"/>
                <w:color w:val="000000"/>
                <w:sz w:val="18"/>
                <w:szCs w:val="18"/>
                <w:lang w:eastAsia="es-CL"/>
              </w:rPr>
            </w:pPr>
            <w:r>
              <w:rPr>
                <w:rFonts w:cstheme="minorHAnsi"/>
                <w:noProof/>
                <w:color w:val="000000"/>
                <w:sz w:val="18"/>
                <w:szCs w:val="18"/>
                <w:lang w:eastAsia="es-CL"/>
              </w:rPr>
              <mc:AlternateContent>
                <mc:Choice Requires="wps">
                  <w:drawing>
                    <wp:anchor distT="0" distB="0" distL="114300" distR="114300" simplePos="0" relativeHeight="251697152" behindDoc="0" locked="0" layoutInCell="1" allowOverlap="1" wp14:anchorId="2B12EC56" wp14:editId="2D60323C">
                      <wp:simplePos x="0" y="0"/>
                      <wp:positionH relativeFrom="column">
                        <wp:posOffset>3286125</wp:posOffset>
                      </wp:positionH>
                      <wp:positionV relativeFrom="paragraph">
                        <wp:posOffset>81915</wp:posOffset>
                      </wp:positionV>
                      <wp:extent cx="257175" cy="1104900"/>
                      <wp:effectExtent l="0" t="0" r="85725" b="57150"/>
                      <wp:wrapNone/>
                      <wp:docPr id="22" name="Conector recto de flecha 22"/>
                      <wp:cNvGraphicFramePr/>
                      <a:graphic xmlns:a="http://schemas.openxmlformats.org/drawingml/2006/main">
                        <a:graphicData uri="http://schemas.microsoft.com/office/word/2010/wordprocessingShape">
                          <wps:wsp>
                            <wps:cNvCnPr/>
                            <wps:spPr>
                              <a:xfrm>
                                <a:off x="0" y="0"/>
                                <a:ext cx="257175" cy="11049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DFDF7E" id="_x0000_t32" coordsize="21600,21600" o:spt="32" o:oned="t" path="m,l21600,21600e" filled="f">
                      <v:path arrowok="t" fillok="f" o:connecttype="none"/>
                      <o:lock v:ext="edit" shapetype="t"/>
                    </v:shapetype>
                    <v:shape id="Conector recto de flecha 22" o:spid="_x0000_s1026" type="#_x0000_t32" style="position:absolute;margin-left:258.75pt;margin-top:6.45pt;width:20.25pt;height:8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" strokecolor="red">
                      <v:stroke endarrow="block"/>
                    </v:shape>
                  </w:pict>
                </mc:Fallback>
              </mc:AlternateContent>
            </w:r>
          </w:p>
          <w:p w14:paraId="2802397D" w14:textId="44773674" w:rsidR="00E82079" w:rsidRPr="00343664" w:rsidRDefault="00330BE0" w:rsidP="00C643ED">
            <w:pPr>
              <w:jc w:val="center"/>
              <w:rPr>
                <w:rFonts w:cstheme="minorHAnsi"/>
                <w:color w:val="000000"/>
                <w:sz w:val="18"/>
                <w:szCs w:val="18"/>
                <w:lang w:eastAsia="es-CL"/>
              </w:rPr>
            </w:pPr>
            <w:r>
              <w:rPr>
                <w:rFonts w:cstheme="minorHAnsi"/>
                <w:noProof/>
                <w:color w:val="000000"/>
                <w:sz w:val="18"/>
                <w:szCs w:val="18"/>
                <w:lang w:eastAsia="es-CL"/>
              </w:rPr>
              <mc:AlternateContent>
                <mc:Choice Requires="wps">
                  <w:drawing>
                    <wp:anchor distT="0" distB="0" distL="114300" distR="114300" simplePos="0" relativeHeight="251701248" behindDoc="0" locked="0" layoutInCell="1" allowOverlap="1" wp14:anchorId="6AB1A141" wp14:editId="484DCCFB">
                      <wp:simplePos x="0" y="0"/>
                      <wp:positionH relativeFrom="column">
                        <wp:posOffset>6200775</wp:posOffset>
                      </wp:positionH>
                      <wp:positionV relativeFrom="paragraph">
                        <wp:posOffset>1875155</wp:posOffset>
                      </wp:positionV>
                      <wp:extent cx="676275" cy="1057275"/>
                      <wp:effectExtent l="0" t="38100" r="47625" b="28575"/>
                      <wp:wrapNone/>
                      <wp:docPr id="10" name="Conector recto de flecha 10"/>
                      <wp:cNvGraphicFramePr/>
                      <a:graphic xmlns:a="http://schemas.openxmlformats.org/drawingml/2006/main">
                        <a:graphicData uri="http://schemas.microsoft.com/office/word/2010/wordprocessingShape">
                          <wps:wsp>
                            <wps:cNvCnPr/>
                            <wps:spPr>
                              <a:xfrm flipV="1">
                                <a:off x="0" y="0"/>
                                <a:ext cx="676275" cy="10572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B0B123" id="Conector recto de flecha 10" o:spid="_x0000_s1026" type="#_x0000_t32" style="position:absolute;margin-left:488.25pt;margin-top:147.65pt;width:53.25pt;height:83.2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" strokecolor="red">
                      <v:stroke endarrow="block"/>
                    </v:shape>
                  </w:pict>
                </mc:Fallback>
              </mc:AlternateContent>
            </w:r>
            <w:r>
              <w:rPr>
                <w:rFonts w:cstheme="minorHAnsi"/>
                <w:noProof/>
                <w:color w:val="000000"/>
                <w:sz w:val="18"/>
                <w:szCs w:val="18"/>
                <w:lang w:eastAsia="es-CL"/>
              </w:rPr>
              <mc:AlternateContent>
                <mc:Choice Requires="wps">
                  <w:drawing>
                    <wp:anchor distT="0" distB="0" distL="114300" distR="114300" simplePos="0" relativeHeight="251702272" behindDoc="0" locked="0" layoutInCell="1" allowOverlap="1" wp14:anchorId="5AFF3387" wp14:editId="01E85B7E">
                      <wp:simplePos x="0" y="0"/>
                      <wp:positionH relativeFrom="column">
                        <wp:posOffset>4667885</wp:posOffset>
                      </wp:positionH>
                      <wp:positionV relativeFrom="paragraph">
                        <wp:posOffset>2894330</wp:posOffset>
                      </wp:positionV>
                      <wp:extent cx="838200" cy="466725"/>
                      <wp:effectExtent l="38100" t="0" r="19050" b="47625"/>
                      <wp:wrapNone/>
                      <wp:docPr id="12" name="Conector recto de flecha 12"/>
                      <wp:cNvGraphicFramePr/>
                      <a:graphic xmlns:a="http://schemas.openxmlformats.org/drawingml/2006/main">
                        <a:graphicData uri="http://schemas.microsoft.com/office/word/2010/wordprocessingShape">
                          <wps:wsp>
                            <wps:cNvCnPr/>
                            <wps:spPr>
                              <a:xfrm flipH="1">
                                <a:off x="0" y="0"/>
                                <a:ext cx="838200" cy="4667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A89A6E" id="Conector recto de flecha 12" o:spid="_x0000_s1026" type="#_x0000_t32" style="position:absolute;margin-left:367.55pt;margin-top:227.9pt;width:66pt;height:36.7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" strokecolor="red">
                      <v:stroke endarrow="block"/>
                    </v:shape>
                  </w:pict>
                </mc:Fallback>
              </mc:AlternateContent>
            </w:r>
            <w:r w:rsidRPr="00D138B7">
              <w:rPr>
                <w:rFonts w:cstheme="minorHAnsi"/>
                <w:noProof/>
                <w:color w:val="000000"/>
                <w:sz w:val="18"/>
                <w:szCs w:val="18"/>
                <w:lang w:eastAsia="es-CL"/>
              </w:rPr>
              <mc:AlternateContent>
                <mc:Choice Requires="wps">
                  <w:drawing>
                    <wp:anchor distT="45720" distB="45720" distL="114300" distR="114300" simplePos="0" relativeHeight="251695104" behindDoc="0" locked="0" layoutInCell="1" allowOverlap="1" wp14:anchorId="48BDACED" wp14:editId="1B3B4B01">
                      <wp:simplePos x="0" y="0"/>
                      <wp:positionH relativeFrom="column">
                        <wp:posOffset>5493385</wp:posOffset>
                      </wp:positionH>
                      <wp:positionV relativeFrom="page">
                        <wp:posOffset>3170555</wp:posOffset>
                      </wp:positionV>
                      <wp:extent cx="704850" cy="352425"/>
                      <wp:effectExtent l="0" t="0" r="19050" b="28575"/>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52425"/>
                              </a:xfrm>
                              <a:prstGeom prst="rect">
                                <a:avLst/>
                              </a:prstGeom>
                              <a:solidFill>
                                <a:srgbClr val="FFFFFF"/>
                              </a:solidFill>
                              <a:ln w="9525">
                                <a:solidFill>
                                  <a:srgbClr val="000000"/>
                                </a:solidFill>
                                <a:miter lim="800000"/>
                                <a:headEnd/>
                                <a:tailEnd/>
                              </a:ln>
                            </wps:spPr>
                            <wps:txbx>
                              <w:txbxContent>
                                <w:p w14:paraId="224B322D" w14:textId="77777777" w:rsidR="00E82079" w:rsidRPr="00D138B7" w:rsidRDefault="00E82079" w:rsidP="00E82079">
                                  <w:pPr>
                                    <w:rPr>
                                      <w:sz w:val="16"/>
                                    </w:rPr>
                                  </w:pPr>
                                  <w:r>
                                    <w:rPr>
                                      <w:sz w:val="16"/>
                                    </w:rPr>
                                    <w:t xml:space="preserve">Receptores Evaluados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DACED" id="_x0000_s1031" type="#_x0000_t202" style="position:absolute;left:0;text-align:left;margin-left:432.55pt;margin-top:249.65pt;width:55.5pt;height:27.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">
                      <v:textbox>
                        <w:txbxContent>
                          <w:p w14:paraId="224B322D" w14:textId="77777777" w:rsidR="00E82079" w:rsidRPr="00D138B7" w:rsidRDefault="00E82079" w:rsidP="00E82079">
                            <w:pPr>
                              <w:rPr>
                                <w:sz w:val="16"/>
                              </w:rPr>
                            </w:pPr>
                            <w:r>
                              <w:rPr>
                                <w:sz w:val="16"/>
                              </w:rPr>
                              <w:t xml:space="preserve">Receptores Evaluados </w:t>
                            </w:r>
                          </w:p>
                        </w:txbxContent>
                      </v:textbox>
                      <w10:wrap type="square" anchory="page"/>
                    </v:shape>
                  </w:pict>
                </mc:Fallback>
              </mc:AlternateContent>
            </w:r>
            <w:r>
              <w:rPr>
                <w:rFonts w:cstheme="minorHAnsi"/>
                <w:noProof/>
                <w:color w:val="000000"/>
                <w:sz w:val="18"/>
                <w:szCs w:val="18"/>
                <w:lang w:eastAsia="es-CL"/>
              </w:rPr>
              <mc:AlternateContent>
                <mc:Choice Requires="wps">
                  <w:drawing>
                    <wp:anchor distT="0" distB="0" distL="114300" distR="114300" simplePos="0" relativeHeight="251699200" behindDoc="0" locked="0" layoutInCell="1" allowOverlap="1" wp14:anchorId="236A12FF" wp14:editId="0AA49246">
                      <wp:simplePos x="0" y="0"/>
                      <wp:positionH relativeFrom="column">
                        <wp:posOffset>4791710</wp:posOffset>
                      </wp:positionH>
                      <wp:positionV relativeFrom="paragraph">
                        <wp:posOffset>418465</wp:posOffset>
                      </wp:positionV>
                      <wp:extent cx="1285875" cy="847725"/>
                      <wp:effectExtent l="38100" t="0" r="28575" b="47625"/>
                      <wp:wrapNone/>
                      <wp:docPr id="18" name="Conector recto de flecha 18"/>
                      <wp:cNvGraphicFramePr/>
                      <a:graphic xmlns:a="http://schemas.openxmlformats.org/drawingml/2006/main">
                        <a:graphicData uri="http://schemas.microsoft.com/office/word/2010/wordprocessingShape">
                          <wps:wsp>
                            <wps:cNvCnPr/>
                            <wps:spPr>
                              <a:xfrm flipH="1">
                                <a:off x="0" y="0"/>
                                <a:ext cx="1285875" cy="8477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B9D4E2" id="Conector recto de flecha 18" o:spid="_x0000_s1026" type="#_x0000_t32" style="position:absolute;margin-left:377.3pt;margin-top:32.95pt;width:101.25pt;height:66.7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" strokecolor="red">
                      <v:stroke endarrow="block"/>
                    </v:shape>
                  </w:pict>
                </mc:Fallback>
              </mc:AlternateContent>
            </w:r>
            <w:r w:rsidRPr="00DF7303">
              <w:rPr>
                <w:rFonts w:cstheme="minorHAnsi"/>
                <w:noProof/>
                <w:color w:val="000000"/>
                <w:sz w:val="18"/>
                <w:szCs w:val="18"/>
                <w:lang w:eastAsia="es-CL"/>
              </w:rPr>
              <mc:AlternateContent>
                <mc:Choice Requires="wps">
                  <w:drawing>
                    <wp:anchor distT="45720" distB="45720" distL="114300" distR="114300" simplePos="0" relativeHeight="251692032" behindDoc="1" locked="0" layoutInCell="1" allowOverlap="1" wp14:anchorId="1F72DBA3" wp14:editId="6D6B514D">
                      <wp:simplePos x="0" y="0"/>
                      <wp:positionH relativeFrom="column">
                        <wp:posOffset>5290185</wp:posOffset>
                      </wp:positionH>
                      <wp:positionV relativeFrom="page">
                        <wp:posOffset>624840</wp:posOffset>
                      </wp:positionV>
                      <wp:extent cx="1645920" cy="212090"/>
                      <wp:effectExtent l="0" t="0" r="11430" b="16510"/>
                      <wp:wrapThrough wrapText="bothSides">
                        <wp:wrapPolygon edited="0">
                          <wp:start x="0" y="0"/>
                          <wp:lineTo x="0" y="21341"/>
                          <wp:lineTo x="21500" y="21341"/>
                          <wp:lineTo x="21500" y="0"/>
                          <wp:lineTo x="0" y="0"/>
                        </wp:wrapPolygon>
                      </wp:wrapThrough>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12141"/>
                              </a:xfrm>
                              <a:prstGeom prst="rect">
                                <a:avLst/>
                              </a:prstGeom>
                              <a:solidFill>
                                <a:srgbClr val="FFFFFF"/>
                              </a:solidFill>
                              <a:ln w="9525">
                                <a:solidFill>
                                  <a:srgbClr val="000000"/>
                                </a:solidFill>
                                <a:miter lim="800000"/>
                                <a:headEnd/>
                                <a:tailEnd/>
                              </a:ln>
                            </wps:spPr>
                            <wps:txbx>
                              <w:txbxContent>
                                <w:p w14:paraId="15388555" w14:textId="77777777" w:rsidR="00E82079" w:rsidRPr="00DF7303" w:rsidRDefault="00E82079" w:rsidP="00E82079">
                                  <w:pPr>
                                    <w:rPr>
                                      <w:sz w:val="16"/>
                                    </w:rPr>
                                  </w:pPr>
                                  <w:r>
                                    <w:rPr>
                                      <w:sz w:val="16"/>
                                    </w:rPr>
                                    <w:t>Lavado de Camiones Mixer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2DBA3" id="_x0000_s1032" type="#_x0000_t202" style="position:absolute;left:0;text-align:left;margin-left:416.55pt;margin-top:49.2pt;width:129.6pt;height:16.7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">
                      <v:textbox>
                        <w:txbxContent>
                          <w:p w14:paraId="15388555" w14:textId="77777777" w:rsidR="00E82079" w:rsidRPr="00DF7303" w:rsidRDefault="00E82079" w:rsidP="00E82079">
                            <w:pPr>
                              <w:rPr>
                                <w:sz w:val="16"/>
                              </w:rPr>
                            </w:pPr>
                            <w:r>
                              <w:rPr>
                                <w:sz w:val="16"/>
                              </w:rPr>
                              <w:t>Lavado de Camiones Mixer</w:t>
                            </w:r>
                          </w:p>
                        </w:txbxContent>
                      </v:textbox>
                      <w10:wrap type="through" anchory="page"/>
                    </v:shape>
                  </w:pict>
                </mc:Fallback>
              </mc:AlternateContent>
            </w:r>
          </w:p>
        </w:tc>
      </w:tr>
      <w:tr w:rsidR="00E82079" w:rsidRPr="00343664" w14:paraId="2D384E26" w14:textId="77777777" w:rsidTr="00C643ED">
        <w:trPr>
          <w:trHeight w:val="283"/>
          <w:jc w:val="center"/>
        </w:trPr>
        <w:tc>
          <w:tcPr>
            <w:tcW w:w="4220" w:type="dxa"/>
            <w:tcBorders>
              <w:top w:val="single" w:sz="4" w:space="0" w:color="auto"/>
              <w:left w:val="single" w:sz="4" w:space="0" w:color="auto"/>
              <w:bottom w:val="single" w:sz="4" w:space="0" w:color="auto"/>
              <w:right w:val="nil"/>
            </w:tcBorders>
            <w:shd w:val="clear" w:color="auto" w:fill="auto"/>
            <w:noWrap/>
            <w:vAlign w:val="center"/>
            <w:hideMark/>
          </w:tcPr>
          <w:p w14:paraId="38B55F9D" w14:textId="01EB5267" w:rsidR="00E82079" w:rsidRPr="00343664" w:rsidRDefault="00E82079" w:rsidP="00330BE0">
            <w:pPr>
              <w:pStyle w:val="Descripcin"/>
              <w:rPr>
                <w:color w:val="000000"/>
                <w:szCs w:val="18"/>
                <w:lang w:eastAsia="es-CL"/>
              </w:rPr>
            </w:pPr>
            <w:r w:rsidRPr="00343664">
              <w:rPr>
                <w:szCs w:val="18"/>
              </w:rPr>
              <w:t xml:space="preserve">Imagen </w:t>
            </w:r>
            <w:r w:rsidR="00330BE0">
              <w:rPr>
                <w:szCs w:val="18"/>
              </w:rPr>
              <w:t>2</w:t>
            </w:r>
            <w:r w:rsidRPr="00343664">
              <w:rPr>
                <w:szCs w:val="18"/>
              </w:rPr>
              <w:t>.</w:t>
            </w:r>
          </w:p>
        </w:tc>
        <w:tc>
          <w:tcPr>
            <w:tcW w:w="934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21EAC5" w14:textId="3BC4D930" w:rsidR="00E82079" w:rsidRPr="00343664" w:rsidRDefault="00E82079" w:rsidP="00C643ED">
            <w:pPr>
              <w:rPr>
                <w:rFonts w:cstheme="minorHAnsi"/>
                <w:b/>
                <w:color w:val="000000"/>
                <w:sz w:val="18"/>
                <w:szCs w:val="18"/>
                <w:lang w:eastAsia="es-CL"/>
              </w:rPr>
            </w:pPr>
            <w:r w:rsidRPr="00343664">
              <w:rPr>
                <w:rFonts w:cstheme="minorHAnsi"/>
                <w:b/>
                <w:color w:val="000000"/>
                <w:sz w:val="18"/>
                <w:szCs w:val="18"/>
                <w:lang w:eastAsia="es-CL"/>
              </w:rPr>
              <w:t xml:space="preserve">Fecha: </w:t>
            </w:r>
            <w:r w:rsidR="00330BE0">
              <w:rPr>
                <w:rFonts w:cstheme="minorHAnsi"/>
                <w:b/>
                <w:color w:val="000000"/>
                <w:sz w:val="18"/>
                <w:szCs w:val="18"/>
                <w:lang w:eastAsia="es-CL"/>
              </w:rPr>
              <w:t xml:space="preserve">14  de agosto </w:t>
            </w:r>
            <w:r>
              <w:rPr>
                <w:rFonts w:cstheme="minorHAnsi"/>
                <w:color w:val="000000"/>
                <w:sz w:val="18"/>
                <w:szCs w:val="18"/>
                <w:lang w:eastAsia="es-CL"/>
              </w:rPr>
              <w:t>2018.</w:t>
            </w:r>
          </w:p>
        </w:tc>
      </w:tr>
      <w:tr w:rsidR="00E82079" w:rsidRPr="00343664" w14:paraId="76EA81A0" w14:textId="77777777" w:rsidTr="00C643ED">
        <w:trPr>
          <w:trHeight w:val="283"/>
          <w:jc w:val="center"/>
        </w:trPr>
        <w:tc>
          <w:tcPr>
            <w:tcW w:w="13562"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641AE5B0" w14:textId="54231E38" w:rsidR="00E82079" w:rsidRPr="00343664" w:rsidRDefault="00E82079" w:rsidP="00330BE0">
            <w:pPr>
              <w:rPr>
                <w:rFonts w:cstheme="minorHAnsi"/>
                <w:b/>
                <w:color w:val="000000"/>
                <w:sz w:val="18"/>
                <w:szCs w:val="18"/>
                <w:highlight w:val="yellow"/>
                <w:lang w:eastAsia="es-CL"/>
              </w:rPr>
            </w:pPr>
            <w:r w:rsidRPr="00343664">
              <w:rPr>
                <w:rFonts w:cstheme="minorHAnsi"/>
                <w:b/>
                <w:color w:val="000000"/>
                <w:sz w:val="18"/>
                <w:szCs w:val="18"/>
                <w:lang w:eastAsia="es-CL"/>
              </w:rPr>
              <w:t>Descripción Medio de Prueba:</w:t>
            </w:r>
            <w:r w:rsidRPr="00343664">
              <w:rPr>
                <w:rFonts w:cstheme="minorHAnsi"/>
                <w:color w:val="000000"/>
                <w:sz w:val="18"/>
                <w:szCs w:val="18"/>
                <w:lang w:eastAsia="es-CL"/>
              </w:rPr>
              <w:t xml:space="preserve"> </w:t>
            </w:r>
            <w:r w:rsidR="00330BE0">
              <w:rPr>
                <w:rFonts w:cstheme="minorHAnsi"/>
                <w:color w:val="000000"/>
                <w:sz w:val="18"/>
                <w:szCs w:val="18"/>
                <w:lang w:eastAsia="es-CL"/>
              </w:rPr>
              <w:t>Se observa dos camiones (capacidad de tres), en proceso de lavado. Es posible también observar que las viviendas son colindantes a la instalación.</w:t>
            </w:r>
            <w:r>
              <w:rPr>
                <w:rFonts w:cstheme="minorHAnsi"/>
                <w:color w:val="000000"/>
                <w:sz w:val="18"/>
                <w:szCs w:val="18"/>
                <w:lang w:eastAsia="es-CL"/>
              </w:rPr>
              <w:t xml:space="preserve"> </w:t>
            </w:r>
          </w:p>
        </w:tc>
      </w:tr>
    </w:tbl>
    <w:p w14:paraId="72B1E433" w14:textId="77777777" w:rsidR="00E82079" w:rsidRDefault="00E82079" w:rsidP="006D7F27"/>
    <w:p w14:paraId="2D8C7BFE" w14:textId="77777777" w:rsidR="00E82079" w:rsidRDefault="00E82079" w:rsidP="006D7F27"/>
    <w:p w14:paraId="017D7A19" w14:textId="77777777" w:rsidR="00E82079" w:rsidRDefault="00E82079" w:rsidP="006D7F27"/>
    <w:p w14:paraId="45C1B4BF" w14:textId="77777777" w:rsidR="00E82079" w:rsidRDefault="00E82079" w:rsidP="006D7F27"/>
    <w:p w14:paraId="624B39FC" w14:textId="77777777" w:rsidR="00330BE0" w:rsidRDefault="00330BE0" w:rsidP="006D7F27"/>
    <w:p w14:paraId="333FEEE9" w14:textId="77777777" w:rsidR="00E82079" w:rsidRDefault="00E82079" w:rsidP="006D7F27"/>
    <w:p w14:paraId="0B6A2A05" w14:textId="77777777" w:rsidR="008745D5" w:rsidRPr="002B33F0" w:rsidRDefault="008745D5" w:rsidP="005B68D9">
      <w:pPr>
        <w:pStyle w:val="Puesto"/>
        <w:numPr>
          <w:ilvl w:val="0"/>
          <w:numId w:val="14"/>
        </w:numPr>
        <w:pBdr>
          <w:bottom w:val="none" w:sz="0" w:space="0" w:color="auto"/>
        </w:pBdr>
        <w:spacing w:after="0" w:line="276" w:lineRule="auto"/>
        <w:jc w:val="left"/>
        <w:rPr>
          <w:rFonts w:asciiTheme="minorHAnsi" w:hAnsiTheme="minorHAnsi" w:cstheme="minorHAnsi"/>
          <w:b/>
          <w:color w:val="auto"/>
          <w:sz w:val="22"/>
          <w:szCs w:val="24"/>
        </w:rPr>
      </w:pPr>
      <w:r w:rsidRPr="002B33F0">
        <w:rPr>
          <w:rFonts w:asciiTheme="minorHAnsi" w:hAnsiTheme="minorHAnsi" w:cstheme="minorHAnsi"/>
          <w:b/>
          <w:color w:val="auto"/>
          <w:sz w:val="22"/>
          <w:szCs w:val="24"/>
        </w:rPr>
        <w:lastRenderedPageBreak/>
        <w:t>ANEXOS</w:t>
      </w:r>
      <w:r>
        <w:rPr>
          <w:rFonts w:asciiTheme="minorHAnsi" w:hAnsiTheme="minorHAnsi" w:cstheme="minorHAnsi"/>
          <w:b/>
          <w:color w:val="auto"/>
          <w:sz w:val="22"/>
          <w:szCs w:val="24"/>
        </w:rPr>
        <w:t>.</w:t>
      </w:r>
    </w:p>
    <w:p w14:paraId="02DAB0A7" w14:textId="77777777" w:rsidR="008745D5" w:rsidRDefault="008745D5" w:rsidP="006D7F27"/>
    <w:tbl>
      <w:tblPr>
        <w:tblStyle w:val="Tablaconcuadrcula"/>
        <w:tblpPr w:leftFromText="141" w:rightFromText="141" w:vertAnchor="page" w:horzAnchor="margin" w:tblpY="2151"/>
        <w:tblW w:w="2873" w:type="pct"/>
        <w:tblLook w:val="04A0" w:firstRow="1" w:lastRow="0" w:firstColumn="1" w:lastColumn="0" w:noHBand="0" w:noVBand="1"/>
      </w:tblPr>
      <w:tblGrid>
        <w:gridCol w:w="1838"/>
        <w:gridCol w:w="5955"/>
      </w:tblGrid>
      <w:tr w:rsidR="00EF045F" w:rsidRPr="00CB02C3" w14:paraId="666B087F" w14:textId="77777777" w:rsidTr="00EF045F">
        <w:trPr>
          <w:trHeight w:val="286"/>
        </w:trPr>
        <w:tc>
          <w:tcPr>
            <w:tcW w:w="1179" w:type="pct"/>
            <w:shd w:val="clear" w:color="auto" w:fill="D9D9D9" w:themeFill="background1" w:themeFillShade="D9"/>
          </w:tcPr>
          <w:p w14:paraId="1AB797F0" w14:textId="77777777" w:rsidR="00EF045F" w:rsidRPr="00CB02C3" w:rsidRDefault="00EF045F" w:rsidP="00EF045F">
            <w:pPr>
              <w:jc w:val="center"/>
              <w:rPr>
                <w:rFonts w:cstheme="minorHAnsi"/>
                <w:b/>
              </w:rPr>
            </w:pPr>
            <w:r w:rsidRPr="00CB02C3">
              <w:rPr>
                <w:rFonts w:cstheme="minorHAnsi"/>
                <w:b/>
              </w:rPr>
              <w:t>N° Anexo</w:t>
            </w:r>
          </w:p>
        </w:tc>
        <w:tc>
          <w:tcPr>
            <w:tcW w:w="3821" w:type="pct"/>
            <w:shd w:val="clear" w:color="auto" w:fill="D9D9D9" w:themeFill="background1" w:themeFillShade="D9"/>
          </w:tcPr>
          <w:p w14:paraId="104C9E8C" w14:textId="77777777" w:rsidR="00EF045F" w:rsidRPr="00CB02C3" w:rsidRDefault="00EF045F" w:rsidP="00EF045F">
            <w:pPr>
              <w:jc w:val="center"/>
              <w:rPr>
                <w:rFonts w:cstheme="minorHAnsi"/>
                <w:b/>
              </w:rPr>
            </w:pPr>
            <w:r w:rsidRPr="00CB02C3">
              <w:rPr>
                <w:rFonts w:cstheme="minorHAnsi"/>
                <w:b/>
              </w:rPr>
              <w:t>Nombre Anexo</w:t>
            </w:r>
          </w:p>
        </w:tc>
      </w:tr>
      <w:tr w:rsidR="00EF045F" w:rsidRPr="00CB02C3" w14:paraId="3FF0513E" w14:textId="77777777" w:rsidTr="00DE1DE0">
        <w:trPr>
          <w:trHeight w:val="286"/>
        </w:trPr>
        <w:tc>
          <w:tcPr>
            <w:tcW w:w="1179" w:type="pct"/>
            <w:vAlign w:val="center"/>
          </w:tcPr>
          <w:p w14:paraId="3331CD59" w14:textId="77777777" w:rsidR="00EF045F" w:rsidRPr="00CB02C3" w:rsidRDefault="00EF045F" w:rsidP="00EF045F">
            <w:pPr>
              <w:jc w:val="center"/>
              <w:rPr>
                <w:rFonts w:cstheme="minorHAnsi"/>
              </w:rPr>
            </w:pPr>
            <w:r w:rsidRPr="00CB02C3">
              <w:rPr>
                <w:rFonts w:cstheme="minorHAnsi"/>
              </w:rPr>
              <w:t>1</w:t>
            </w:r>
          </w:p>
        </w:tc>
        <w:tc>
          <w:tcPr>
            <w:tcW w:w="3821" w:type="pct"/>
            <w:vAlign w:val="center"/>
          </w:tcPr>
          <w:p w14:paraId="189FA7AD" w14:textId="5B8343ED" w:rsidR="00EF045F" w:rsidRPr="00CB02C3" w:rsidRDefault="007E5B38" w:rsidP="007E5B38">
            <w:pPr>
              <w:rPr>
                <w:rFonts w:cstheme="minorHAnsi"/>
              </w:rPr>
            </w:pPr>
            <w:r>
              <w:rPr>
                <w:rFonts w:cstheme="minorHAnsi"/>
              </w:rPr>
              <w:t xml:space="preserve">Acta </w:t>
            </w:r>
            <w:r w:rsidR="00E118A4">
              <w:rPr>
                <w:rFonts w:cstheme="minorHAnsi"/>
              </w:rPr>
              <w:t xml:space="preserve">Inspección Ambiental de fecha </w:t>
            </w:r>
            <w:r>
              <w:rPr>
                <w:rFonts w:cstheme="minorHAnsi"/>
              </w:rPr>
              <w:t>14</w:t>
            </w:r>
            <w:r w:rsidR="00E118A4" w:rsidRPr="00E118A4">
              <w:rPr>
                <w:rFonts w:cstheme="minorHAnsi"/>
              </w:rPr>
              <w:t xml:space="preserve"> de </w:t>
            </w:r>
            <w:r>
              <w:rPr>
                <w:rFonts w:cstheme="minorHAnsi"/>
              </w:rPr>
              <w:t>agosto del 2018</w:t>
            </w:r>
            <w:r w:rsidR="00E118A4">
              <w:rPr>
                <w:rFonts w:cstheme="minorHAnsi"/>
              </w:rPr>
              <w:t>.</w:t>
            </w:r>
          </w:p>
        </w:tc>
      </w:tr>
      <w:tr w:rsidR="00E118A4" w:rsidRPr="00CB02C3" w14:paraId="511968D3" w14:textId="77777777" w:rsidTr="00DE1DE0">
        <w:trPr>
          <w:trHeight w:val="286"/>
        </w:trPr>
        <w:tc>
          <w:tcPr>
            <w:tcW w:w="1179" w:type="pct"/>
            <w:vAlign w:val="center"/>
          </w:tcPr>
          <w:p w14:paraId="6952B412" w14:textId="356C35D7" w:rsidR="00E118A4" w:rsidRPr="00CB02C3" w:rsidRDefault="00330BE0" w:rsidP="00EF045F">
            <w:pPr>
              <w:jc w:val="center"/>
              <w:rPr>
                <w:rFonts w:cstheme="minorHAnsi"/>
              </w:rPr>
            </w:pPr>
            <w:r>
              <w:rPr>
                <w:rFonts w:cstheme="minorHAnsi"/>
              </w:rPr>
              <w:t>2</w:t>
            </w:r>
          </w:p>
        </w:tc>
        <w:tc>
          <w:tcPr>
            <w:tcW w:w="3821" w:type="pct"/>
            <w:vAlign w:val="center"/>
          </w:tcPr>
          <w:p w14:paraId="24D316AB" w14:textId="0B9636E3" w:rsidR="00E118A4" w:rsidRDefault="00330BE0" w:rsidP="00EF045F">
            <w:pPr>
              <w:rPr>
                <w:rFonts w:cstheme="minorHAnsi"/>
              </w:rPr>
            </w:pPr>
            <w:r>
              <w:rPr>
                <w:rFonts w:cstheme="minorHAnsi"/>
              </w:rPr>
              <w:t>Denuncia ID 30-</w:t>
            </w:r>
            <w:r w:rsidR="00E118A4">
              <w:rPr>
                <w:rFonts w:cstheme="minorHAnsi"/>
              </w:rPr>
              <w:t>X</w:t>
            </w:r>
            <w:r>
              <w:rPr>
                <w:rFonts w:cstheme="minorHAnsi"/>
              </w:rPr>
              <w:t>IV-2018</w:t>
            </w:r>
            <w:r w:rsidR="00E118A4">
              <w:rPr>
                <w:rFonts w:cstheme="minorHAnsi"/>
              </w:rPr>
              <w:t>.</w:t>
            </w:r>
          </w:p>
        </w:tc>
      </w:tr>
      <w:tr w:rsidR="00DE1DE0" w:rsidRPr="00CB02C3" w14:paraId="016A9FC4" w14:textId="77777777" w:rsidTr="00DE1DE0">
        <w:trPr>
          <w:trHeight w:val="286"/>
        </w:trPr>
        <w:tc>
          <w:tcPr>
            <w:tcW w:w="1179" w:type="pct"/>
            <w:vAlign w:val="center"/>
          </w:tcPr>
          <w:p w14:paraId="03AD7C1F" w14:textId="0B9A1AAD" w:rsidR="00DE1DE0" w:rsidRDefault="00330BE0" w:rsidP="00EF045F">
            <w:pPr>
              <w:jc w:val="center"/>
              <w:rPr>
                <w:rFonts w:cstheme="minorHAnsi"/>
              </w:rPr>
            </w:pPr>
            <w:r>
              <w:rPr>
                <w:rFonts w:cstheme="minorHAnsi"/>
              </w:rPr>
              <w:t>3</w:t>
            </w:r>
          </w:p>
        </w:tc>
        <w:tc>
          <w:tcPr>
            <w:tcW w:w="3821" w:type="pct"/>
            <w:vAlign w:val="center"/>
          </w:tcPr>
          <w:p w14:paraId="317F72FA" w14:textId="77777777" w:rsidR="00DE1DE0" w:rsidRDefault="00DE6573" w:rsidP="00EF045F">
            <w:pPr>
              <w:rPr>
                <w:rFonts w:cstheme="minorHAnsi"/>
              </w:rPr>
            </w:pPr>
            <w:r>
              <w:rPr>
                <w:rFonts w:cstheme="minorHAnsi"/>
              </w:rPr>
              <w:t>Fichas de información de mediciones de ruidos.</w:t>
            </w:r>
          </w:p>
        </w:tc>
      </w:tr>
    </w:tbl>
    <w:p w14:paraId="06949393" w14:textId="77777777" w:rsidR="002E0DBF" w:rsidRDefault="002E0DBF" w:rsidP="006D7F27"/>
    <w:p w14:paraId="0CEE28C6" w14:textId="77777777" w:rsidR="008745D5" w:rsidRDefault="008745D5" w:rsidP="006D7F27"/>
    <w:p w14:paraId="279EFA84" w14:textId="77777777" w:rsidR="008745D5" w:rsidRDefault="008745D5" w:rsidP="006D7F27"/>
    <w:p w14:paraId="18FD517A" w14:textId="77777777" w:rsidR="00E118A4" w:rsidRDefault="00E118A4" w:rsidP="006D7F27"/>
    <w:p w14:paraId="492B7FA6" w14:textId="77777777" w:rsidR="002E0DBF" w:rsidRDefault="002E0DBF" w:rsidP="006D7F27"/>
    <w:p w14:paraId="24CCE457" w14:textId="77777777" w:rsidR="002E0DBF" w:rsidRDefault="002E0DBF" w:rsidP="006D7F27"/>
    <w:p w14:paraId="636099B2" w14:textId="77777777" w:rsidR="002E0DBF" w:rsidRDefault="002E0DBF" w:rsidP="006D7F27"/>
    <w:p w14:paraId="0BF5356F" w14:textId="77777777" w:rsidR="002E0DBF" w:rsidRDefault="002E0DBF" w:rsidP="006D7F27"/>
    <w:p w14:paraId="590F88CA" w14:textId="77777777" w:rsidR="002E0DBF" w:rsidRDefault="002E0DBF" w:rsidP="006D7F27"/>
    <w:p w14:paraId="43FF8054" w14:textId="77777777" w:rsidR="002E0DBF" w:rsidRDefault="002E0DBF" w:rsidP="006D7F27"/>
    <w:p w14:paraId="3BEAF347" w14:textId="77777777" w:rsidR="009D58CE" w:rsidRPr="005B38F1" w:rsidRDefault="009D58CE" w:rsidP="006D7F27"/>
    <w:sectPr w:rsidR="009D58CE" w:rsidRPr="005B38F1" w:rsidSect="00B7761A">
      <w:headerReference w:type="default" r:id="rId27"/>
      <w:footerReference w:type="default" r:id="rId28"/>
      <w:headerReference w:type="first" r:id="rId29"/>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D9BCE7" w14:textId="77777777" w:rsidR="00BC0BFC" w:rsidRDefault="00BC0BFC" w:rsidP="00870FF2">
      <w:r>
        <w:separator/>
      </w:r>
    </w:p>
    <w:p w14:paraId="2E30A02B" w14:textId="77777777" w:rsidR="00BC0BFC" w:rsidRDefault="00BC0BFC" w:rsidP="00870FF2"/>
    <w:p w14:paraId="1A7D5895" w14:textId="77777777" w:rsidR="00BC0BFC" w:rsidRDefault="00BC0BFC"/>
  </w:endnote>
  <w:endnote w:type="continuationSeparator" w:id="0">
    <w:p w14:paraId="285DCE14" w14:textId="77777777" w:rsidR="00BC0BFC" w:rsidRDefault="00BC0BFC" w:rsidP="00870FF2">
      <w:r>
        <w:continuationSeparator/>
      </w:r>
    </w:p>
    <w:p w14:paraId="31B791CF" w14:textId="77777777" w:rsidR="00BC0BFC" w:rsidRDefault="00BC0BFC" w:rsidP="00870FF2"/>
    <w:p w14:paraId="6A61830B" w14:textId="77777777" w:rsidR="00BC0BFC" w:rsidRDefault="00BC0BFC"/>
  </w:endnote>
  <w:endnote w:type="continuationNotice" w:id="1">
    <w:p w14:paraId="5D433FD8" w14:textId="77777777" w:rsidR="00BC0BFC" w:rsidRDefault="00BC0BFC"/>
    <w:p w14:paraId="77F52F76" w14:textId="77777777" w:rsidR="00BC0BFC" w:rsidRDefault="00BC0B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6FB65F88" w14:textId="77777777" w:rsidR="000E3835" w:rsidRDefault="000E3835" w:rsidP="000D545B">
        <w:pPr>
          <w:pStyle w:val="Piedepgina"/>
          <w:jc w:val="right"/>
        </w:pPr>
        <w:r w:rsidRPr="004E5529">
          <w:fldChar w:fldCharType="begin"/>
        </w:r>
        <w:r w:rsidRPr="004E5529">
          <w:instrText>PAGE   \* MERGEFORMAT</w:instrText>
        </w:r>
        <w:r w:rsidRPr="004E5529">
          <w:fldChar w:fldCharType="separate"/>
        </w:r>
        <w:r w:rsidR="00C1146C" w:rsidRPr="00C1146C">
          <w:rPr>
            <w:noProof/>
            <w:lang w:val="es-ES"/>
          </w:rPr>
          <w:t>2</w:t>
        </w:r>
        <w:r w:rsidRPr="004E5529">
          <w:fldChar w:fldCharType="end"/>
        </w:r>
      </w:p>
    </w:sdtContent>
  </w:sdt>
  <w:p w14:paraId="427BDE9D" w14:textId="77777777" w:rsidR="000E3835" w:rsidRPr="003612B2" w:rsidRDefault="000E3835" w:rsidP="003612B2">
    <w:pPr>
      <w:tabs>
        <w:tab w:val="center" w:pos="4419"/>
        <w:tab w:val="right" w:pos="8838"/>
      </w:tabs>
      <w:jc w:val="center"/>
      <w:rPr>
        <w:b/>
        <w:color w:val="7F7F7F"/>
        <w:sz w:val="16"/>
        <w:szCs w:val="16"/>
      </w:rPr>
    </w:pPr>
    <w:r w:rsidRPr="003612B2">
      <w:rPr>
        <w:b/>
        <w:color w:val="7F7F7F"/>
        <w:sz w:val="16"/>
        <w:szCs w:val="16"/>
      </w:rPr>
      <w:t>Superintendencia del Medio Ambiente – Gobierno de Chile</w:t>
    </w:r>
  </w:p>
  <w:p w14:paraId="251810C4" w14:textId="77777777" w:rsidR="000E3835" w:rsidRPr="003612B2" w:rsidRDefault="000E3835" w:rsidP="003612B2">
    <w:pPr>
      <w:tabs>
        <w:tab w:val="center" w:pos="4419"/>
        <w:tab w:val="right" w:pos="8838"/>
      </w:tabs>
      <w:jc w:val="center"/>
      <w:rPr>
        <w:color w:val="7F7F7F"/>
        <w:sz w:val="16"/>
        <w:szCs w:val="16"/>
      </w:rPr>
    </w:pPr>
    <w:r w:rsidRPr="003612B2">
      <w:rPr>
        <w:color w:val="7F7F7F"/>
        <w:sz w:val="16"/>
        <w:szCs w:val="16"/>
      </w:rPr>
      <w:t xml:space="preserve">Teatinos 280, Piso 8 y 9, Santiago / 02- 617 1800 / </w:t>
    </w:r>
    <w:hyperlink r:id="rId1" w:history="1">
      <w:r w:rsidRPr="003612B2">
        <w:rPr>
          <w:color w:val="7F7F7F"/>
          <w:sz w:val="16"/>
          <w:szCs w:val="16"/>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51848" w14:textId="77777777" w:rsidR="000E3835" w:rsidRDefault="000E3835" w:rsidP="00870FF2">
    <w:pPr>
      <w:pStyle w:val="Piedepgina"/>
    </w:pPr>
  </w:p>
  <w:p w14:paraId="3AA15208" w14:textId="77777777" w:rsidR="000E3835" w:rsidRDefault="000E383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41ECE" w14:textId="77777777" w:rsidR="006D7F27" w:rsidRPr="00847391" w:rsidRDefault="006D7F27"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4D7EA186" w14:textId="77777777" w:rsidR="006D7F27" w:rsidRPr="009604F6" w:rsidRDefault="006D7F27" w:rsidP="004108DC">
    <w:pPr>
      <w:pStyle w:val="Piedepgina"/>
      <w:tabs>
        <w:tab w:val="left" w:pos="1276"/>
        <w:tab w:val="left" w:pos="1843"/>
      </w:tabs>
      <w:jc w:val="center"/>
      <w:rPr>
        <w:color w:val="000000" w:themeColor="text1"/>
        <w:sz w:val="16"/>
        <w:szCs w:val="16"/>
      </w:rPr>
    </w:pPr>
    <w:r>
      <w:rPr>
        <w:color w:val="000000" w:themeColor="text1"/>
        <w:sz w:val="16"/>
        <w:szCs w:val="16"/>
      </w:rPr>
      <w:t>T</w:t>
    </w:r>
    <w:r w:rsidRPr="00584727">
      <w:rPr>
        <w:color w:val="000000" w:themeColor="text1"/>
        <w:sz w:val="16"/>
        <w:szCs w:val="16"/>
      </w:rPr>
      <w:t xml:space="preserve">eatinos 280, pisos 8 y 9, Santiago de Chile </w:t>
    </w:r>
    <w:r w:rsidRPr="00847391">
      <w:rPr>
        <w:color w:val="000000" w:themeColor="text1"/>
        <w:sz w:val="16"/>
        <w:szCs w:val="16"/>
      </w:rPr>
      <w:t xml:space="preserve">/ </w:t>
    </w:r>
    <w:hyperlink r:id="rId1" w:history="1">
      <w:r w:rsidRPr="004D5C6A">
        <w:rPr>
          <w:rStyle w:val="Hipervnculo"/>
          <w:sz w:val="16"/>
          <w:szCs w:val="16"/>
        </w:rPr>
        <w:t>www.sma.gob.cl</w:t>
      </w:r>
    </w:hyperlink>
  </w:p>
  <w:p w14:paraId="0E075F9C" w14:textId="77777777" w:rsidR="006D7F27" w:rsidRDefault="006D7F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59472D" w14:textId="77777777" w:rsidR="00BC0BFC" w:rsidRDefault="00BC0BFC" w:rsidP="00870FF2">
      <w:r>
        <w:separator/>
      </w:r>
    </w:p>
    <w:p w14:paraId="430C8A86" w14:textId="77777777" w:rsidR="00BC0BFC" w:rsidRDefault="00BC0BFC" w:rsidP="00870FF2"/>
    <w:p w14:paraId="532B1636" w14:textId="77777777" w:rsidR="00BC0BFC" w:rsidRDefault="00BC0BFC"/>
  </w:footnote>
  <w:footnote w:type="continuationSeparator" w:id="0">
    <w:p w14:paraId="16F925FE" w14:textId="77777777" w:rsidR="00BC0BFC" w:rsidRDefault="00BC0BFC" w:rsidP="00870FF2">
      <w:r>
        <w:continuationSeparator/>
      </w:r>
    </w:p>
    <w:p w14:paraId="6F33459B" w14:textId="77777777" w:rsidR="00BC0BFC" w:rsidRDefault="00BC0BFC" w:rsidP="00870FF2"/>
    <w:p w14:paraId="1D023E53" w14:textId="77777777" w:rsidR="00BC0BFC" w:rsidRDefault="00BC0BFC"/>
  </w:footnote>
  <w:footnote w:type="continuationNotice" w:id="1">
    <w:p w14:paraId="63B8A0D7" w14:textId="77777777" w:rsidR="00BC0BFC" w:rsidRDefault="00BC0BFC"/>
    <w:p w14:paraId="3CFF5383" w14:textId="77777777" w:rsidR="00BC0BFC" w:rsidRDefault="00BC0BF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3EC52" w14:textId="77777777" w:rsidR="000E3835" w:rsidRDefault="000E3835" w:rsidP="00870FF2">
    <w:pPr>
      <w:pStyle w:val="Encabezado"/>
    </w:pPr>
    <w:r w:rsidRPr="00DB635C">
      <w:rPr>
        <w:noProof/>
        <w:lang w:eastAsia="es-CL"/>
      </w:rPr>
      <w:drawing>
        <wp:anchor distT="0" distB="0" distL="114300" distR="114300" simplePos="0" relativeHeight="251657216" behindDoc="1" locked="0" layoutInCell="1" allowOverlap="1" wp14:anchorId="2F129D03" wp14:editId="781E3FAC">
          <wp:simplePos x="0" y="0"/>
          <wp:positionH relativeFrom="margin">
            <wp:align>center</wp:align>
          </wp:positionH>
          <wp:positionV relativeFrom="paragraph">
            <wp:posOffset>885190</wp:posOffset>
          </wp:positionV>
          <wp:extent cx="2170800" cy="1602000"/>
          <wp:effectExtent l="0" t="0" r="0" b="0"/>
          <wp:wrapTight wrapText="bothSides">
            <wp:wrapPolygon edited="0">
              <wp:start x="10238" y="771"/>
              <wp:lineTo x="7773" y="2569"/>
              <wp:lineTo x="7204" y="3340"/>
              <wp:lineTo x="7204" y="6167"/>
              <wp:lineTo x="10048" y="9507"/>
              <wp:lineTo x="6635" y="9764"/>
              <wp:lineTo x="5119" y="11048"/>
              <wp:lineTo x="5308" y="13618"/>
              <wp:lineTo x="948" y="16958"/>
              <wp:lineTo x="948" y="17986"/>
              <wp:lineTo x="6067" y="19784"/>
              <wp:lineTo x="6825" y="20298"/>
              <wp:lineTo x="15167" y="20298"/>
              <wp:lineTo x="15736" y="19784"/>
              <wp:lineTo x="20854" y="17986"/>
              <wp:lineTo x="21233" y="17729"/>
              <wp:lineTo x="16494" y="13618"/>
              <wp:lineTo x="16683" y="11305"/>
              <wp:lineTo x="14788" y="9764"/>
              <wp:lineTo x="11754" y="9507"/>
              <wp:lineTo x="14598" y="6423"/>
              <wp:lineTo x="14977" y="4111"/>
              <wp:lineTo x="14219" y="2826"/>
              <wp:lineTo x="11754" y="771"/>
              <wp:lineTo x="10238" y="771"/>
            </wp:wrapPolygon>
          </wp:wrapTight>
          <wp:docPr id="5" name="Imagen 5" descr="C:\Users\diego.maldonado\AppData\Local\Temp\Rar$DIa0.943\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maldonado\AppData\Local\Temp\Rar$DIa0.943\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800" cy="16020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D07A1" w14:textId="77777777" w:rsidR="006D7F27" w:rsidRDefault="006D7F27" w:rsidP="009E1EAD">
    <w:pPr>
      <w:pStyle w:val="Encabezado"/>
      <w:tabs>
        <w:tab w:val="clear" w:pos="4419"/>
        <w:tab w:val="clear" w:pos="8838"/>
        <w:tab w:val="left" w:pos="10606"/>
      </w:tabs>
    </w:pPr>
    <w:r>
      <w:rPr>
        <w:noProof/>
        <w:lang w:eastAsia="es-CL"/>
      </w:rPr>
      <w:drawing>
        <wp:inline distT="0" distB="0" distL="0" distR="0" wp14:anchorId="3B7DA38B" wp14:editId="5DF7E14A">
          <wp:extent cx="2603500" cy="57277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3500" cy="572770"/>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864B0" w14:textId="77777777" w:rsidR="006D7F27" w:rsidRDefault="006D7F27">
    <w:pPr>
      <w:pStyle w:val="Encabezado"/>
    </w:pPr>
    <w:r w:rsidRPr="00B00C93">
      <w:rPr>
        <w:noProof/>
        <w:lang w:eastAsia="es-CL"/>
      </w:rPr>
      <w:drawing>
        <wp:anchor distT="0" distB="0" distL="114300" distR="114300" simplePos="0" relativeHeight="251659264" behindDoc="0" locked="0" layoutInCell="1" allowOverlap="1" wp14:anchorId="098AACE7" wp14:editId="2817C54E">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32F8FB55" wp14:editId="14CEB5FC">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14:paraId="666A8853" w14:textId="77777777" w:rsidR="006D7F27" w:rsidRPr="009D389C" w:rsidRDefault="006D7F27" w:rsidP="00AA2DE1">
                          <w:pPr>
                            <w:jc w:val="left"/>
                            <w:rPr>
                              <w:b/>
                              <w:sz w:val="20"/>
                            </w:rPr>
                          </w:pPr>
                          <w:r w:rsidRPr="009D389C">
                            <w:rPr>
                              <w:b/>
                              <w:sz w:val="20"/>
                            </w:rPr>
                            <w:t>Superintendencia       del Medio Ambiente</w:t>
                          </w:r>
                        </w:p>
                        <w:p w14:paraId="1FFCB42B" w14:textId="77777777" w:rsidR="006D7F27" w:rsidRPr="009D389C" w:rsidRDefault="006D7F27" w:rsidP="00AA2DE1">
                          <w:pPr>
                            <w:jc w:val="left"/>
                            <w:rPr>
                              <w:sz w:val="8"/>
                            </w:rPr>
                          </w:pPr>
                        </w:p>
                        <w:p w14:paraId="3C988B32" w14:textId="77777777" w:rsidR="006D7F27" w:rsidRPr="009D389C" w:rsidRDefault="006D7F27" w:rsidP="00AA2DE1">
                          <w:pPr>
                            <w:jc w:val="left"/>
                            <w:rPr>
                              <w:sz w:val="18"/>
                            </w:rPr>
                          </w:pPr>
                          <w:r w:rsidRPr="009D389C">
                            <w:rPr>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F8FB55" id="_x0000_t202" coordsize="21600,21600" o:spt="202" path="m,l,21600r21600,l21600,xe">
              <v:stroke joinstyle="miter"/>
              <v:path gradientshapeok="t" o:connecttype="rect"/>
            </v:shapetype>
            <v:shape id="_x0000_s1033"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14:paraId="666A8853" w14:textId="77777777" w:rsidR="006D7F27" w:rsidRPr="009D389C" w:rsidRDefault="006D7F27" w:rsidP="00AA2DE1">
                    <w:pPr>
                      <w:jc w:val="left"/>
                      <w:rPr>
                        <w:b/>
                        <w:sz w:val="20"/>
                      </w:rPr>
                    </w:pPr>
                    <w:r w:rsidRPr="009D389C">
                      <w:rPr>
                        <w:b/>
                        <w:sz w:val="20"/>
                      </w:rPr>
                      <w:t>Superintendencia       del Medio Ambiente</w:t>
                    </w:r>
                  </w:p>
                  <w:p w14:paraId="1FFCB42B" w14:textId="77777777" w:rsidR="006D7F27" w:rsidRPr="009D389C" w:rsidRDefault="006D7F27" w:rsidP="00AA2DE1">
                    <w:pPr>
                      <w:jc w:val="left"/>
                      <w:rPr>
                        <w:sz w:val="8"/>
                      </w:rPr>
                    </w:pPr>
                  </w:p>
                  <w:p w14:paraId="3C988B32" w14:textId="77777777" w:rsidR="006D7F27" w:rsidRPr="009D389C" w:rsidRDefault="006D7F27" w:rsidP="00AA2DE1">
                    <w:pPr>
                      <w:jc w:val="left"/>
                      <w:rPr>
                        <w:sz w:val="18"/>
                      </w:rPr>
                    </w:pPr>
                    <w:r w:rsidRPr="009D389C">
                      <w:rPr>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DA8285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88B6A61"/>
    <w:multiLevelType w:val="multilevel"/>
    <w:tmpl w:val="9FF879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E353BA7"/>
    <w:multiLevelType w:val="hybridMultilevel"/>
    <w:tmpl w:val="E73EE8F2"/>
    <w:lvl w:ilvl="0" w:tplc="FFEEFF8A">
      <w:start w:val="1"/>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E434202"/>
    <w:multiLevelType w:val="hybridMultilevel"/>
    <w:tmpl w:val="A6243218"/>
    <w:lvl w:ilvl="0" w:tplc="45C4E31A">
      <w:start w:val="1"/>
      <w:numFmt w:val="lowerLetter"/>
      <w:lvlText w:val="%1)"/>
      <w:lvlJc w:val="left"/>
      <w:pPr>
        <w:ind w:left="720" w:hanging="360"/>
      </w:pPr>
      <w:rPr>
        <w:rFonts w:asciiTheme="minorHAnsi" w:eastAsia="Calibri" w:hAnsiTheme="minorHAnsi" w:cs="Times New Roman"/>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2CE0D1C"/>
    <w:multiLevelType w:val="hybridMultilevel"/>
    <w:tmpl w:val="12AEFB54"/>
    <w:lvl w:ilvl="0" w:tplc="7CAAF838">
      <w:start w:val="1"/>
      <w:numFmt w:val="lowerRoman"/>
      <w:lvlText w:val="(%1)"/>
      <w:lvlJc w:val="left"/>
      <w:pPr>
        <w:ind w:left="1080" w:hanging="72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548189B"/>
    <w:multiLevelType w:val="hybridMultilevel"/>
    <w:tmpl w:val="52B20630"/>
    <w:lvl w:ilvl="0" w:tplc="340A0019">
      <w:start w:val="1"/>
      <w:numFmt w:val="lowerLetter"/>
      <w:lvlText w:val="%1."/>
      <w:lvlJc w:val="left"/>
      <w:pPr>
        <w:ind w:left="270" w:hanging="360"/>
      </w:pPr>
    </w:lvl>
    <w:lvl w:ilvl="1" w:tplc="340A0019" w:tentative="1">
      <w:start w:val="1"/>
      <w:numFmt w:val="lowerLetter"/>
      <w:lvlText w:val="%2."/>
      <w:lvlJc w:val="left"/>
      <w:pPr>
        <w:ind w:left="990" w:hanging="360"/>
      </w:pPr>
    </w:lvl>
    <w:lvl w:ilvl="2" w:tplc="340A001B" w:tentative="1">
      <w:start w:val="1"/>
      <w:numFmt w:val="lowerRoman"/>
      <w:lvlText w:val="%3."/>
      <w:lvlJc w:val="right"/>
      <w:pPr>
        <w:ind w:left="1710" w:hanging="180"/>
      </w:pPr>
    </w:lvl>
    <w:lvl w:ilvl="3" w:tplc="340A000F" w:tentative="1">
      <w:start w:val="1"/>
      <w:numFmt w:val="decimal"/>
      <w:lvlText w:val="%4."/>
      <w:lvlJc w:val="left"/>
      <w:pPr>
        <w:ind w:left="2430" w:hanging="360"/>
      </w:pPr>
    </w:lvl>
    <w:lvl w:ilvl="4" w:tplc="340A0019" w:tentative="1">
      <w:start w:val="1"/>
      <w:numFmt w:val="lowerLetter"/>
      <w:lvlText w:val="%5."/>
      <w:lvlJc w:val="left"/>
      <w:pPr>
        <w:ind w:left="3150" w:hanging="360"/>
      </w:pPr>
    </w:lvl>
    <w:lvl w:ilvl="5" w:tplc="340A001B" w:tentative="1">
      <w:start w:val="1"/>
      <w:numFmt w:val="lowerRoman"/>
      <w:lvlText w:val="%6."/>
      <w:lvlJc w:val="right"/>
      <w:pPr>
        <w:ind w:left="3870" w:hanging="180"/>
      </w:pPr>
    </w:lvl>
    <w:lvl w:ilvl="6" w:tplc="340A000F" w:tentative="1">
      <w:start w:val="1"/>
      <w:numFmt w:val="decimal"/>
      <w:lvlText w:val="%7."/>
      <w:lvlJc w:val="left"/>
      <w:pPr>
        <w:ind w:left="4590" w:hanging="360"/>
      </w:pPr>
    </w:lvl>
    <w:lvl w:ilvl="7" w:tplc="340A0019" w:tentative="1">
      <w:start w:val="1"/>
      <w:numFmt w:val="lowerLetter"/>
      <w:lvlText w:val="%8."/>
      <w:lvlJc w:val="left"/>
      <w:pPr>
        <w:ind w:left="5310" w:hanging="360"/>
      </w:pPr>
    </w:lvl>
    <w:lvl w:ilvl="8" w:tplc="340A001B" w:tentative="1">
      <w:start w:val="1"/>
      <w:numFmt w:val="lowerRoman"/>
      <w:lvlText w:val="%9."/>
      <w:lvlJc w:val="right"/>
      <w:pPr>
        <w:ind w:left="6030" w:hanging="180"/>
      </w:pPr>
    </w:lvl>
  </w:abstractNum>
  <w:abstractNum w:abstractNumId="6" w15:restartNumberingAfterBreak="0">
    <w:nsid w:val="325B7807"/>
    <w:multiLevelType w:val="hybridMultilevel"/>
    <w:tmpl w:val="CF2A0C3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408596F"/>
    <w:multiLevelType w:val="hybridMultilevel"/>
    <w:tmpl w:val="EDB2656A"/>
    <w:lvl w:ilvl="0" w:tplc="CDC45F08">
      <w:start w:val="1"/>
      <w:numFmt w:val="lowerLetter"/>
      <w:lvlText w:val="%1."/>
      <w:lvlJc w:val="left"/>
      <w:pPr>
        <w:ind w:left="720" w:hanging="360"/>
      </w:pPr>
      <w:rPr>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4CC2EF0"/>
    <w:multiLevelType w:val="hybridMultilevel"/>
    <w:tmpl w:val="E7323100"/>
    <w:lvl w:ilvl="0" w:tplc="340A0019">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9" w15:restartNumberingAfterBreak="0">
    <w:nsid w:val="365B6DA3"/>
    <w:multiLevelType w:val="hybridMultilevel"/>
    <w:tmpl w:val="A1408BA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DA819B0"/>
    <w:multiLevelType w:val="hybridMultilevel"/>
    <w:tmpl w:val="D9344D78"/>
    <w:lvl w:ilvl="0" w:tplc="77C0824A">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F5D23FF"/>
    <w:multiLevelType w:val="multilevel"/>
    <w:tmpl w:val="9FF879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50AC1EA8"/>
    <w:multiLevelType w:val="multilevel"/>
    <w:tmpl w:val="9FF879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53367A5F"/>
    <w:multiLevelType w:val="hybridMultilevel"/>
    <w:tmpl w:val="C9FEADA6"/>
    <w:lvl w:ilvl="0" w:tplc="C9205EC8">
      <w:start w:val="2"/>
      <w:numFmt w:val="bullet"/>
      <w:lvlText w:val="-"/>
      <w:lvlJc w:val="left"/>
      <w:pPr>
        <w:ind w:left="720" w:hanging="360"/>
      </w:pPr>
      <w:rPr>
        <w:rFonts w:ascii="Calibri" w:eastAsiaTheme="minorHAnsi" w:hAnsi="Calibri" w:cs="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69C61F98"/>
    <w:multiLevelType w:val="hybridMultilevel"/>
    <w:tmpl w:val="80861D0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6FFB3F0C"/>
    <w:multiLevelType w:val="hybridMultilevel"/>
    <w:tmpl w:val="052A5ABE"/>
    <w:lvl w:ilvl="0" w:tplc="3EE0718A">
      <w:start w:val="15"/>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74466DBD"/>
    <w:multiLevelType w:val="hybridMultilevel"/>
    <w:tmpl w:val="8E14082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7B9A1F9D"/>
    <w:multiLevelType w:val="hybridMultilevel"/>
    <w:tmpl w:val="A7A4B9EE"/>
    <w:lvl w:ilvl="0" w:tplc="4580B4C0">
      <w:numFmt w:val="bullet"/>
      <w:lvlText w:val="-"/>
      <w:lvlJc w:val="left"/>
      <w:pPr>
        <w:ind w:left="720" w:hanging="360"/>
      </w:pPr>
      <w:rPr>
        <w:rFonts w:ascii="Calibri" w:eastAsia="Calibri" w:hAnsi="Calibri" w:cs="Times New Roman" w:hint="default"/>
        <w:b w:val="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7F7B6143"/>
    <w:multiLevelType w:val="multilevel"/>
    <w:tmpl w:val="9FF879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2"/>
  </w:num>
  <w:num w:numId="2">
    <w:abstractNumId w:val="7"/>
  </w:num>
  <w:num w:numId="3">
    <w:abstractNumId w:val="6"/>
  </w:num>
  <w:num w:numId="4">
    <w:abstractNumId w:val="16"/>
  </w:num>
  <w:num w:numId="5">
    <w:abstractNumId w:val="10"/>
  </w:num>
  <w:num w:numId="6">
    <w:abstractNumId w:val="8"/>
  </w:num>
  <w:num w:numId="7">
    <w:abstractNumId w:val="9"/>
  </w:num>
  <w:num w:numId="8">
    <w:abstractNumId w:val="2"/>
  </w:num>
  <w:num w:numId="9">
    <w:abstractNumId w:val="4"/>
  </w:num>
  <w:num w:numId="10">
    <w:abstractNumId w:val="14"/>
  </w:num>
  <w:num w:numId="11">
    <w:abstractNumId w:val="15"/>
  </w:num>
  <w:num w:numId="12">
    <w:abstractNumId w:val="17"/>
  </w:num>
  <w:num w:numId="13">
    <w:abstractNumId w:val="18"/>
  </w:num>
  <w:num w:numId="14">
    <w:abstractNumId w:val="19"/>
  </w:num>
  <w:num w:numId="15">
    <w:abstractNumId w:val="11"/>
  </w:num>
  <w:num w:numId="16">
    <w:abstractNumId w:val="1"/>
  </w:num>
  <w:num w:numId="17">
    <w:abstractNumId w:val="0"/>
  </w:num>
  <w:num w:numId="18">
    <w:abstractNumId w:val="5"/>
  </w:num>
  <w:num w:numId="19">
    <w:abstractNumId w:val="3"/>
  </w:num>
  <w:num w:numId="20">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5403"/>
    <w:rsid w:val="0000609A"/>
    <w:rsid w:val="000063B5"/>
    <w:rsid w:val="0000671C"/>
    <w:rsid w:val="00006FE0"/>
    <w:rsid w:val="000070A0"/>
    <w:rsid w:val="00007F36"/>
    <w:rsid w:val="0001020A"/>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5E4A"/>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42A"/>
    <w:rsid w:val="000378D0"/>
    <w:rsid w:val="00037D08"/>
    <w:rsid w:val="00037E94"/>
    <w:rsid w:val="00037F70"/>
    <w:rsid w:val="000400F8"/>
    <w:rsid w:val="00040F4E"/>
    <w:rsid w:val="00041C3F"/>
    <w:rsid w:val="00041FA4"/>
    <w:rsid w:val="00042CA6"/>
    <w:rsid w:val="00043318"/>
    <w:rsid w:val="0004340C"/>
    <w:rsid w:val="00043B71"/>
    <w:rsid w:val="00044B58"/>
    <w:rsid w:val="00044E34"/>
    <w:rsid w:val="00044ED6"/>
    <w:rsid w:val="00045DA2"/>
    <w:rsid w:val="000463A5"/>
    <w:rsid w:val="0004795B"/>
    <w:rsid w:val="00047D2A"/>
    <w:rsid w:val="00050766"/>
    <w:rsid w:val="00050D4E"/>
    <w:rsid w:val="00051C01"/>
    <w:rsid w:val="000532FE"/>
    <w:rsid w:val="000534A8"/>
    <w:rsid w:val="00053B98"/>
    <w:rsid w:val="00053FAE"/>
    <w:rsid w:val="0005403F"/>
    <w:rsid w:val="000542ED"/>
    <w:rsid w:val="00054F6E"/>
    <w:rsid w:val="00055319"/>
    <w:rsid w:val="00055CA3"/>
    <w:rsid w:val="00055E3E"/>
    <w:rsid w:val="00055E6D"/>
    <w:rsid w:val="000563EB"/>
    <w:rsid w:val="00056D41"/>
    <w:rsid w:val="00056D80"/>
    <w:rsid w:val="000570D6"/>
    <w:rsid w:val="000572EE"/>
    <w:rsid w:val="00057509"/>
    <w:rsid w:val="00057CAC"/>
    <w:rsid w:val="00060CEE"/>
    <w:rsid w:val="000613BF"/>
    <w:rsid w:val="000624CE"/>
    <w:rsid w:val="0006259B"/>
    <w:rsid w:val="000643D4"/>
    <w:rsid w:val="000644EA"/>
    <w:rsid w:val="00064B76"/>
    <w:rsid w:val="00065855"/>
    <w:rsid w:val="0006599F"/>
    <w:rsid w:val="00065CBB"/>
    <w:rsid w:val="00066188"/>
    <w:rsid w:val="000667E1"/>
    <w:rsid w:val="00066E7A"/>
    <w:rsid w:val="00067155"/>
    <w:rsid w:val="0006743D"/>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160"/>
    <w:rsid w:val="00092161"/>
    <w:rsid w:val="000927D0"/>
    <w:rsid w:val="00092FAB"/>
    <w:rsid w:val="0009302D"/>
    <w:rsid w:val="000932E2"/>
    <w:rsid w:val="00093700"/>
    <w:rsid w:val="00093EF9"/>
    <w:rsid w:val="00094E56"/>
    <w:rsid w:val="000959D8"/>
    <w:rsid w:val="00095A4A"/>
    <w:rsid w:val="00096213"/>
    <w:rsid w:val="00096366"/>
    <w:rsid w:val="00096587"/>
    <w:rsid w:val="00097D7B"/>
    <w:rsid w:val="000A004C"/>
    <w:rsid w:val="000A027D"/>
    <w:rsid w:val="000A0A40"/>
    <w:rsid w:val="000A0CF5"/>
    <w:rsid w:val="000A216C"/>
    <w:rsid w:val="000A3133"/>
    <w:rsid w:val="000A321B"/>
    <w:rsid w:val="000A3227"/>
    <w:rsid w:val="000A3372"/>
    <w:rsid w:val="000A38C4"/>
    <w:rsid w:val="000A46D4"/>
    <w:rsid w:val="000A48D7"/>
    <w:rsid w:val="000A4D15"/>
    <w:rsid w:val="000A6543"/>
    <w:rsid w:val="000A6BEE"/>
    <w:rsid w:val="000A7307"/>
    <w:rsid w:val="000A7B10"/>
    <w:rsid w:val="000B1041"/>
    <w:rsid w:val="000B12C1"/>
    <w:rsid w:val="000B313C"/>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1E8"/>
    <w:rsid w:val="000C76C0"/>
    <w:rsid w:val="000C7A5F"/>
    <w:rsid w:val="000D02AE"/>
    <w:rsid w:val="000D03DA"/>
    <w:rsid w:val="000D079E"/>
    <w:rsid w:val="000D1CFD"/>
    <w:rsid w:val="000D259C"/>
    <w:rsid w:val="000D3302"/>
    <w:rsid w:val="000D34C1"/>
    <w:rsid w:val="000D3D2A"/>
    <w:rsid w:val="000D4297"/>
    <w:rsid w:val="000D545B"/>
    <w:rsid w:val="000D5DA4"/>
    <w:rsid w:val="000D607C"/>
    <w:rsid w:val="000D6468"/>
    <w:rsid w:val="000D68B6"/>
    <w:rsid w:val="000D6F8D"/>
    <w:rsid w:val="000D703E"/>
    <w:rsid w:val="000D7453"/>
    <w:rsid w:val="000E00CD"/>
    <w:rsid w:val="000E0232"/>
    <w:rsid w:val="000E0ADA"/>
    <w:rsid w:val="000E0AF3"/>
    <w:rsid w:val="000E0B34"/>
    <w:rsid w:val="000E257A"/>
    <w:rsid w:val="000E3835"/>
    <w:rsid w:val="000E4500"/>
    <w:rsid w:val="000E457C"/>
    <w:rsid w:val="000E4DCE"/>
    <w:rsid w:val="000E5400"/>
    <w:rsid w:val="000E5424"/>
    <w:rsid w:val="000E5869"/>
    <w:rsid w:val="000E6410"/>
    <w:rsid w:val="000E7328"/>
    <w:rsid w:val="000E7F5E"/>
    <w:rsid w:val="000E7F69"/>
    <w:rsid w:val="000F0389"/>
    <w:rsid w:val="000F04B7"/>
    <w:rsid w:val="000F242F"/>
    <w:rsid w:val="000F2852"/>
    <w:rsid w:val="000F319E"/>
    <w:rsid w:val="000F57A1"/>
    <w:rsid w:val="000F59DD"/>
    <w:rsid w:val="000F672C"/>
    <w:rsid w:val="000F6B45"/>
    <w:rsid w:val="000F6BC8"/>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3961"/>
    <w:rsid w:val="00114819"/>
    <w:rsid w:val="00114CDD"/>
    <w:rsid w:val="00114F6F"/>
    <w:rsid w:val="001157D9"/>
    <w:rsid w:val="001173C8"/>
    <w:rsid w:val="00117CCF"/>
    <w:rsid w:val="001213FE"/>
    <w:rsid w:val="0012490D"/>
    <w:rsid w:val="00124E81"/>
    <w:rsid w:val="001251C0"/>
    <w:rsid w:val="001258E8"/>
    <w:rsid w:val="00125EBB"/>
    <w:rsid w:val="001262E8"/>
    <w:rsid w:val="00126446"/>
    <w:rsid w:val="001265E3"/>
    <w:rsid w:val="001271F2"/>
    <w:rsid w:val="00127654"/>
    <w:rsid w:val="00127992"/>
    <w:rsid w:val="0013031A"/>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229"/>
    <w:rsid w:val="00154606"/>
    <w:rsid w:val="00154906"/>
    <w:rsid w:val="00155ECF"/>
    <w:rsid w:val="0015698E"/>
    <w:rsid w:val="00156BDD"/>
    <w:rsid w:val="00157FB2"/>
    <w:rsid w:val="001600A8"/>
    <w:rsid w:val="001601E6"/>
    <w:rsid w:val="00160254"/>
    <w:rsid w:val="0016103C"/>
    <w:rsid w:val="0016128E"/>
    <w:rsid w:val="001612E8"/>
    <w:rsid w:val="001619D7"/>
    <w:rsid w:val="00161A44"/>
    <w:rsid w:val="0016238F"/>
    <w:rsid w:val="0016278E"/>
    <w:rsid w:val="00162AC3"/>
    <w:rsid w:val="001630E3"/>
    <w:rsid w:val="00164CF4"/>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34D"/>
    <w:rsid w:val="00175895"/>
    <w:rsid w:val="001762A9"/>
    <w:rsid w:val="001779AA"/>
    <w:rsid w:val="00180229"/>
    <w:rsid w:val="0018023D"/>
    <w:rsid w:val="001806E7"/>
    <w:rsid w:val="00182D4B"/>
    <w:rsid w:val="00184372"/>
    <w:rsid w:val="00184755"/>
    <w:rsid w:val="00184A74"/>
    <w:rsid w:val="00186447"/>
    <w:rsid w:val="001879F6"/>
    <w:rsid w:val="0019037C"/>
    <w:rsid w:val="001905F9"/>
    <w:rsid w:val="001913B4"/>
    <w:rsid w:val="0019193D"/>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3AA7"/>
    <w:rsid w:val="001A4615"/>
    <w:rsid w:val="001A47BC"/>
    <w:rsid w:val="001A58D0"/>
    <w:rsid w:val="001A68CB"/>
    <w:rsid w:val="001A6F95"/>
    <w:rsid w:val="001B0F86"/>
    <w:rsid w:val="001B168E"/>
    <w:rsid w:val="001B2A74"/>
    <w:rsid w:val="001B2C5E"/>
    <w:rsid w:val="001B3055"/>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64B8"/>
    <w:rsid w:val="001C73A6"/>
    <w:rsid w:val="001C7ADB"/>
    <w:rsid w:val="001D0E57"/>
    <w:rsid w:val="001D1C40"/>
    <w:rsid w:val="001D3055"/>
    <w:rsid w:val="001D4382"/>
    <w:rsid w:val="001D4892"/>
    <w:rsid w:val="001D4E85"/>
    <w:rsid w:val="001D56FD"/>
    <w:rsid w:val="001D5ED2"/>
    <w:rsid w:val="001D628F"/>
    <w:rsid w:val="001D62BA"/>
    <w:rsid w:val="001D6569"/>
    <w:rsid w:val="001D671B"/>
    <w:rsid w:val="001D7091"/>
    <w:rsid w:val="001D753E"/>
    <w:rsid w:val="001D778B"/>
    <w:rsid w:val="001D7BF0"/>
    <w:rsid w:val="001D7DC5"/>
    <w:rsid w:val="001E034C"/>
    <w:rsid w:val="001E1431"/>
    <w:rsid w:val="001E1A4D"/>
    <w:rsid w:val="001E2073"/>
    <w:rsid w:val="001E296D"/>
    <w:rsid w:val="001E2E03"/>
    <w:rsid w:val="001E3E66"/>
    <w:rsid w:val="001E40A4"/>
    <w:rsid w:val="001E42ED"/>
    <w:rsid w:val="001E4527"/>
    <w:rsid w:val="001E5BF3"/>
    <w:rsid w:val="001E61BE"/>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0E4"/>
    <w:rsid w:val="0020034A"/>
    <w:rsid w:val="00201037"/>
    <w:rsid w:val="00201F5E"/>
    <w:rsid w:val="002023A9"/>
    <w:rsid w:val="00202A97"/>
    <w:rsid w:val="00202C10"/>
    <w:rsid w:val="00203904"/>
    <w:rsid w:val="002041E0"/>
    <w:rsid w:val="002043CE"/>
    <w:rsid w:val="00204F4A"/>
    <w:rsid w:val="00205F3E"/>
    <w:rsid w:val="00206810"/>
    <w:rsid w:val="0020745E"/>
    <w:rsid w:val="002075BD"/>
    <w:rsid w:val="002101DD"/>
    <w:rsid w:val="00210DC6"/>
    <w:rsid w:val="00211110"/>
    <w:rsid w:val="00211207"/>
    <w:rsid w:val="0021325B"/>
    <w:rsid w:val="00213626"/>
    <w:rsid w:val="00213FEE"/>
    <w:rsid w:val="002142CA"/>
    <w:rsid w:val="00215AFD"/>
    <w:rsid w:val="00216F4B"/>
    <w:rsid w:val="00217C8E"/>
    <w:rsid w:val="00220239"/>
    <w:rsid w:val="002205ED"/>
    <w:rsid w:val="00220810"/>
    <w:rsid w:val="0022099E"/>
    <w:rsid w:val="0022148F"/>
    <w:rsid w:val="002215AB"/>
    <w:rsid w:val="00222186"/>
    <w:rsid w:val="002229CC"/>
    <w:rsid w:val="00222A33"/>
    <w:rsid w:val="00222AE4"/>
    <w:rsid w:val="00223350"/>
    <w:rsid w:val="00223908"/>
    <w:rsid w:val="002239B3"/>
    <w:rsid w:val="00223D5D"/>
    <w:rsid w:val="00224422"/>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992"/>
    <w:rsid w:val="00232E4E"/>
    <w:rsid w:val="00232E90"/>
    <w:rsid w:val="0023313F"/>
    <w:rsid w:val="00233386"/>
    <w:rsid w:val="0023424F"/>
    <w:rsid w:val="00234A03"/>
    <w:rsid w:val="00234AA0"/>
    <w:rsid w:val="00234EFE"/>
    <w:rsid w:val="00235364"/>
    <w:rsid w:val="00235DC7"/>
    <w:rsid w:val="0023602F"/>
    <w:rsid w:val="00236583"/>
    <w:rsid w:val="002366E9"/>
    <w:rsid w:val="00240100"/>
    <w:rsid w:val="002403C0"/>
    <w:rsid w:val="00240EC7"/>
    <w:rsid w:val="0024106B"/>
    <w:rsid w:val="00241AF3"/>
    <w:rsid w:val="0024310D"/>
    <w:rsid w:val="002437CC"/>
    <w:rsid w:val="002449F3"/>
    <w:rsid w:val="00244B8C"/>
    <w:rsid w:val="002451A5"/>
    <w:rsid w:val="00245497"/>
    <w:rsid w:val="00245881"/>
    <w:rsid w:val="00245C77"/>
    <w:rsid w:val="0024620A"/>
    <w:rsid w:val="00247085"/>
    <w:rsid w:val="0024720C"/>
    <w:rsid w:val="0024734C"/>
    <w:rsid w:val="002508D1"/>
    <w:rsid w:val="00250E09"/>
    <w:rsid w:val="00250F03"/>
    <w:rsid w:val="002511A9"/>
    <w:rsid w:val="0025129B"/>
    <w:rsid w:val="002513B2"/>
    <w:rsid w:val="00251E4B"/>
    <w:rsid w:val="00252113"/>
    <w:rsid w:val="0025261D"/>
    <w:rsid w:val="00252727"/>
    <w:rsid w:val="00252A13"/>
    <w:rsid w:val="002536D9"/>
    <w:rsid w:val="00255914"/>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3ED5"/>
    <w:rsid w:val="00265340"/>
    <w:rsid w:val="002654A3"/>
    <w:rsid w:val="002663EA"/>
    <w:rsid w:val="002667BF"/>
    <w:rsid w:val="00270321"/>
    <w:rsid w:val="002706FF"/>
    <w:rsid w:val="00270CF9"/>
    <w:rsid w:val="00272050"/>
    <w:rsid w:val="00273D9D"/>
    <w:rsid w:val="00273FC0"/>
    <w:rsid w:val="00274084"/>
    <w:rsid w:val="00274331"/>
    <w:rsid w:val="00275382"/>
    <w:rsid w:val="002754B3"/>
    <w:rsid w:val="00275746"/>
    <w:rsid w:val="00275782"/>
    <w:rsid w:val="00276829"/>
    <w:rsid w:val="00276BDC"/>
    <w:rsid w:val="00276C4E"/>
    <w:rsid w:val="00277045"/>
    <w:rsid w:val="002770D6"/>
    <w:rsid w:val="002776D1"/>
    <w:rsid w:val="00280799"/>
    <w:rsid w:val="00281E9F"/>
    <w:rsid w:val="0028256B"/>
    <w:rsid w:val="00282614"/>
    <w:rsid w:val="0028280E"/>
    <w:rsid w:val="00282D18"/>
    <w:rsid w:val="00282E21"/>
    <w:rsid w:val="00282F9A"/>
    <w:rsid w:val="00283370"/>
    <w:rsid w:val="002840A6"/>
    <w:rsid w:val="00284B2B"/>
    <w:rsid w:val="00284C1A"/>
    <w:rsid w:val="002850CB"/>
    <w:rsid w:val="00285DFE"/>
    <w:rsid w:val="00285EBE"/>
    <w:rsid w:val="00286E65"/>
    <w:rsid w:val="00290008"/>
    <w:rsid w:val="002906BC"/>
    <w:rsid w:val="00290C4F"/>
    <w:rsid w:val="002911A5"/>
    <w:rsid w:val="00291C23"/>
    <w:rsid w:val="00292AE2"/>
    <w:rsid w:val="00293341"/>
    <w:rsid w:val="0029336A"/>
    <w:rsid w:val="002941AB"/>
    <w:rsid w:val="0029468E"/>
    <w:rsid w:val="00294A5D"/>
    <w:rsid w:val="002962EE"/>
    <w:rsid w:val="00296EB1"/>
    <w:rsid w:val="002A0143"/>
    <w:rsid w:val="002A0631"/>
    <w:rsid w:val="002A08E2"/>
    <w:rsid w:val="002A145D"/>
    <w:rsid w:val="002A18CC"/>
    <w:rsid w:val="002A234E"/>
    <w:rsid w:val="002A2426"/>
    <w:rsid w:val="002A2E40"/>
    <w:rsid w:val="002A35CA"/>
    <w:rsid w:val="002A3F87"/>
    <w:rsid w:val="002A4335"/>
    <w:rsid w:val="002A5978"/>
    <w:rsid w:val="002A7112"/>
    <w:rsid w:val="002A71DD"/>
    <w:rsid w:val="002A7530"/>
    <w:rsid w:val="002A767C"/>
    <w:rsid w:val="002A78C0"/>
    <w:rsid w:val="002A7933"/>
    <w:rsid w:val="002A7BB9"/>
    <w:rsid w:val="002A7CCA"/>
    <w:rsid w:val="002A7F02"/>
    <w:rsid w:val="002B0541"/>
    <w:rsid w:val="002B05B2"/>
    <w:rsid w:val="002B0A57"/>
    <w:rsid w:val="002B15D6"/>
    <w:rsid w:val="002B16B3"/>
    <w:rsid w:val="002B1940"/>
    <w:rsid w:val="002B1ACE"/>
    <w:rsid w:val="002B237A"/>
    <w:rsid w:val="002B33F0"/>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AC"/>
    <w:rsid w:val="002C31C9"/>
    <w:rsid w:val="002C3879"/>
    <w:rsid w:val="002C3BA1"/>
    <w:rsid w:val="002C3E40"/>
    <w:rsid w:val="002C445A"/>
    <w:rsid w:val="002C4F99"/>
    <w:rsid w:val="002C5BB7"/>
    <w:rsid w:val="002C6FE7"/>
    <w:rsid w:val="002C71B0"/>
    <w:rsid w:val="002D0947"/>
    <w:rsid w:val="002D0E74"/>
    <w:rsid w:val="002D1A2C"/>
    <w:rsid w:val="002D1D1D"/>
    <w:rsid w:val="002D226C"/>
    <w:rsid w:val="002D2D00"/>
    <w:rsid w:val="002D2EBA"/>
    <w:rsid w:val="002D3466"/>
    <w:rsid w:val="002D35E5"/>
    <w:rsid w:val="002D3B7A"/>
    <w:rsid w:val="002D3C2D"/>
    <w:rsid w:val="002D40E6"/>
    <w:rsid w:val="002D40FA"/>
    <w:rsid w:val="002D4125"/>
    <w:rsid w:val="002D43C9"/>
    <w:rsid w:val="002D4404"/>
    <w:rsid w:val="002D4814"/>
    <w:rsid w:val="002D5305"/>
    <w:rsid w:val="002D570E"/>
    <w:rsid w:val="002D5883"/>
    <w:rsid w:val="002D5999"/>
    <w:rsid w:val="002D5F4F"/>
    <w:rsid w:val="002D781C"/>
    <w:rsid w:val="002E0155"/>
    <w:rsid w:val="002E0A96"/>
    <w:rsid w:val="002E0DBF"/>
    <w:rsid w:val="002E1A50"/>
    <w:rsid w:val="002E28D3"/>
    <w:rsid w:val="002E356D"/>
    <w:rsid w:val="002E49EE"/>
    <w:rsid w:val="002E4ACE"/>
    <w:rsid w:val="002E5520"/>
    <w:rsid w:val="002E56AC"/>
    <w:rsid w:val="002E606C"/>
    <w:rsid w:val="002E6CF9"/>
    <w:rsid w:val="002E7609"/>
    <w:rsid w:val="002E7D02"/>
    <w:rsid w:val="002E7E85"/>
    <w:rsid w:val="002F0818"/>
    <w:rsid w:val="002F10C8"/>
    <w:rsid w:val="002F10EE"/>
    <w:rsid w:val="002F275D"/>
    <w:rsid w:val="002F2B91"/>
    <w:rsid w:val="002F3175"/>
    <w:rsid w:val="002F4124"/>
    <w:rsid w:val="002F4826"/>
    <w:rsid w:val="002F5007"/>
    <w:rsid w:val="002F53E8"/>
    <w:rsid w:val="002F5A3E"/>
    <w:rsid w:val="002F7430"/>
    <w:rsid w:val="002F763A"/>
    <w:rsid w:val="002F7F5A"/>
    <w:rsid w:val="003001D8"/>
    <w:rsid w:val="003001F1"/>
    <w:rsid w:val="003006B4"/>
    <w:rsid w:val="00300FE6"/>
    <w:rsid w:val="003015AF"/>
    <w:rsid w:val="00301A56"/>
    <w:rsid w:val="00301D14"/>
    <w:rsid w:val="00301DCD"/>
    <w:rsid w:val="00302A6A"/>
    <w:rsid w:val="00303666"/>
    <w:rsid w:val="003037FD"/>
    <w:rsid w:val="00304586"/>
    <w:rsid w:val="00304B84"/>
    <w:rsid w:val="00304EE3"/>
    <w:rsid w:val="00305B02"/>
    <w:rsid w:val="00305BFA"/>
    <w:rsid w:val="00306321"/>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4E6E"/>
    <w:rsid w:val="003151B8"/>
    <w:rsid w:val="003154A4"/>
    <w:rsid w:val="00316061"/>
    <w:rsid w:val="003161C4"/>
    <w:rsid w:val="00316D2F"/>
    <w:rsid w:val="00316FE8"/>
    <w:rsid w:val="0031709D"/>
    <w:rsid w:val="0031727C"/>
    <w:rsid w:val="00317531"/>
    <w:rsid w:val="0031764D"/>
    <w:rsid w:val="00317CDB"/>
    <w:rsid w:val="00320050"/>
    <w:rsid w:val="0032011E"/>
    <w:rsid w:val="00320209"/>
    <w:rsid w:val="00320535"/>
    <w:rsid w:val="00321539"/>
    <w:rsid w:val="00322B23"/>
    <w:rsid w:val="00323004"/>
    <w:rsid w:val="003230C2"/>
    <w:rsid w:val="0032310A"/>
    <w:rsid w:val="00326669"/>
    <w:rsid w:val="003276C8"/>
    <w:rsid w:val="00327B7F"/>
    <w:rsid w:val="00327E47"/>
    <w:rsid w:val="00327E68"/>
    <w:rsid w:val="003301DC"/>
    <w:rsid w:val="003307F8"/>
    <w:rsid w:val="00330BE0"/>
    <w:rsid w:val="00331741"/>
    <w:rsid w:val="003317EB"/>
    <w:rsid w:val="00331CB8"/>
    <w:rsid w:val="00332602"/>
    <w:rsid w:val="00332E3C"/>
    <w:rsid w:val="00333529"/>
    <w:rsid w:val="0033369B"/>
    <w:rsid w:val="00333FEB"/>
    <w:rsid w:val="00334D33"/>
    <w:rsid w:val="00334D6D"/>
    <w:rsid w:val="0033541C"/>
    <w:rsid w:val="003354B6"/>
    <w:rsid w:val="0033586E"/>
    <w:rsid w:val="00335ADE"/>
    <w:rsid w:val="00335E8A"/>
    <w:rsid w:val="00337AC4"/>
    <w:rsid w:val="00337C34"/>
    <w:rsid w:val="003402EA"/>
    <w:rsid w:val="003410F3"/>
    <w:rsid w:val="0034110B"/>
    <w:rsid w:val="0034154F"/>
    <w:rsid w:val="00341A61"/>
    <w:rsid w:val="00341ACD"/>
    <w:rsid w:val="00341B09"/>
    <w:rsid w:val="00341CF8"/>
    <w:rsid w:val="00341E30"/>
    <w:rsid w:val="00342F07"/>
    <w:rsid w:val="0034355A"/>
    <w:rsid w:val="00343664"/>
    <w:rsid w:val="003440E5"/>
    <w:rsid w:val="00344651"/>
    <w:rsid w:val="00344717"/>
    <w:rsid w:val="0034592D"/>
    <w:rsid w:val="00345CB7"/>
    <w:rsid w:val="00345DA7"/>
    <w:rsid w:val="003469F6"/>
    <w:rsid w:val="00347146"/>
    <w:rsid w:val="0035002F"/>
    <w:rsid w:val="003506E6"/>
    <w:rsid w:val="003506F5"/>
    <w:rsid w:val="00351985"/>
    <w:rsid w:val="0035202D"/>
    <w:rsid w:val="003528FA"/>
    <w:rsid w:val="00353892"/>
    <w:rsid w:val="00353D48"/>
    <w:rsid w:val="00354A8D"/>
    <w:rsid w:val="00355B73"/>
    <w:rsid w:val="003564D0"/>
    <w:rsid w:val="00356891"/>
    <w:rsid w:val="00356F1D"/>
    <w:rsid w:val="00357B3F"/>
    <w:rsid w:val="003608D4"/>
    <w:rsid w:val="00360A74"/>
    <w:rsid w:val="003612B2"/>
    <w:rsid w:val="003618B3"/>
    <w:rsid w:val="0036257B"/>
    <w:rsid w:val="003639D0"/>
    <w:rsid w:val="003653BC"/>
    <w:rsid w:val="003653EF"/>
    <w:rsid w:val="00365780"/>
    <w:rsid w:val="00365929"/>
    <w:rsid w:val="003659C7"/>
    <w:rsid w:val="00365E48"/>
    <w:rsid w:val="00365F91"/>
    <w:rsid w:val="003661A8"/>
    <w:rsid w:val="003662D5"/>
    <w:rsid w:val="003714C8"/>
    <w:rsid w:val="003726DF"/>
    <w:rsid w:val="003730DF"/>
    <w:rsid w:val="00373C3B"/>
    <w:rsid w:val="00373F0F"/>
    <w:rsid w:val="0037403C"/>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795"/>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832"/>
    <w:rsid w:val="003A7CCC"/>
    <w:rsid w:val="003B2F78"/>
    <w:rsid w:val="003B306C"/>
    <w:rsid w:val="003B4023"/>
    <w:rsid w:val="003B4468"/>
    <w:rsid w:val="003B471E"/>
    <w:rsid w:val="003B4803"/>
    <w:rsid w:val="003B5469"/>
    <w:rsid w:val="003B56FA"/>
    <w:rsid w:val="003B5DD0"/>
    <w:rsid w:val="003B616A"/>
    <w:rsid w:val="003B644E"/>
    <w:rsid w:val="003B7804"/>
    <w:rsid w:val="003B78F8"/>
    <w:rsid w:val="003B7E73"/>
    <w:rsid w:val="003C07EE"/>
    <w:rsid w:val="003C0E2F"/>
    <w:rsid w:val="003C115D"/>
    <w:rsid w:val="003C1524"/>
    <w:rsid w:val="003C2165"/>
    <w:rsid w:val="003C2CAA"/>
    <w:rsid w:val="003C2EC3"/>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5E86"/>
    <w:rsid w:val="003D64E2"/>
    <w:rsid w:val="003D6833"/>
    <w:rsid w:val="003D69F3"/>
    <w:rsid w:val="003D70F8"/>
    <w:rsid w:val="003D75A1"/>
    <w:rsid w:val="003E0774"/>
    <w:rsid w:val="003E087A"/>
    <w:rsid w:val="003E22AE"/>
    <w:rsid w:val="003E253C"/>
    <w:rsid w:val="003E2784"/>
    <w:rsid w:val="003E2A86"/>
    <w:rsid w:val="003E33BE"/>
    <w:rsid w:val="003E33F9"/>
    <w:rsid w:val="003E3C4D"/>
    <w:rsid w:val="003E3CD8"/>
    <w:rsid w:val="003E3E42"/>
    <w:rsid w:val="003E4013"/>
    <w:rsid w:val="003E405A"/>
    <w:rsid w:val="003E452C"/>
    <w:rsid w:val="003E490F"/>
    <w:rsid w:val="003E52FB"/>
    <w:rsid w:val="003E5621"/>
    <w:rsid w:val="003E5948"/>
    <w:rsid w:val="003E5B75"/>
    <w:rsid w:val="003E677C"/>
    <w:rsid w:val="003E6F6C"/>
    <w:rsid w:val="003E7370"/>
    <w:rsid w:val="003E73E7"/>
    <w:rsid w:val="003E7DFA"/>
    <w:rsid w:val="003F0CD0"/>
    <w:rsid w:val="003F1939"/>
    <w:rsid w:val="003F2503"/>
    <w:rsid w:val="003F29F5"/>
    <w:rsid w:val="003F2A1E"/>
    <w:rsid w:val="003F2DDE"/>
    <w:rsid w:val="003F2E83"/>
    <w:rsid w:val="003F348F"/>
    <w:rsid w:val="003F42D1"/>
    <w:rsid w:val="003F445D"/>
    <w:rsid w:val="003F45CD"/>
    <w:rsid w:val="003F5557"/>
    <w:rsid w:val="003F5DB1"/>
    <w:rsid w:val="003F6A79"/>
    <w:rsid w:val="00400F5A"/>
    <w:rsid w:val="004013DF"/>
    <w:rsid w:val="004013FD"/>
    <w:rsid w:val="0040162E"/>
    <w:rsid w:val="00401ED3"/>
    <w:rsid w:val="00401FDD"/>
    <w:rsid w:val="00402F58"/>
    <w:rsid w:val="00403251"/>
    <w:rsid w:val="0040340B"/>
    <w:rsid w:val="0040396F"/>
    <w:rsid w:val="004041CB"/>
    <w:rsid w:val="00404652"/>
    <w:rsid w:val="00404685"/>
    <w:rsid w:val="004046E7"/>
    <w:rsid w:val="00404AA7"/>
    <w:rsid w:val="00404CB8"/>
    <w:rsid w:val="0040501E"/>
    <w:rsid w:val="00405128"/>
    <w:rsid w:val="004055ED"/>
    <w:rsid w:val="00405BF1"/>
    <w:rsid w:val="00405CD4"/>
    <w:rsid w:val="00405F68"/>
    <w:rsid w:val="00406C7D"/>
    <w:rsid w:val="00407008"/>
    <w:rsid w:val="00410637"/>
    <w:rsid w:val="00410B2C"/>
    <w:rsid w:val="00410E97"/>
    <w:rsid w:val="00411E4F"/>
    <w:rsid w:val="00412AF1"/>
    <w:rsid w:val="00413732"/>
    <w:rsid w:val="00413B60"/>
    <w:rsid w:val="00413EC4"/>
    <w:rsid w:val="004142EF"/>
    <w:rsid w:val="004144D0"/>
    <w:rsid w:val="0041457C"/>
    <w:rsid w:val="004155AC"/>
    <w:rsid w:val="004155C8"/>
    <w:rsid w:val="00416490"/>
    <w:rsid w:val="00417062"/>
    <w:rsid w:val="004173D5"/>
    <w:rsid w:val="0042062F"/>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7A1"/>
    <w:rsid w:val="00430B42"/>
    <w:rsid w:val="00430BF8"/>
    <w:rsid w:val="00431E10"/>
    <w:rsid w:val="004322D7"/>
    <w:rsid w:val="00432C6D"/>
    <w:rsid w:val="004343C5"/>
    <w:rsid w:val="004344F1"/>
    <w:rsid w:val="00434883"/>
    <w:rsid w:val="004349E8"/>
    <w:rsid w:val="00435985"/>
    <w:rsid w:val="00435D7F"/>
    <w:rsid w:val="00435F87"/>
    <w:rsid w:val="00436FC3"/>
    <w:rsid w:val="004379EE"/>
    <w:rsid w:val="00437A64"/>
    <w:rsid w:val="004404C2"/>
    <w:rsid w:val="00440575"/>
    <w:rsid w:val="00440CF3"/>
    <w:rsid w:val="00442492"/>
    <w:rsid w:val="00442855"/>
    <w:rsid w:val="00442C02"/>
    <w:rsid w:val="00443AF3"/>
    <w:rsid w:val="00443E10"/>
    <w:rsid w:val="0044417B"/>
    <w:rsid w:val="00444804"/>
    <w:rsid w:val="004449C5"/>
    <w:rsid w:val="004451A0"/>
    <w:rsid w:val="00445553"/>
    <w:rsid w:val="00446035"/>
    <w:rsid w:val="00446AB4"/>
    <w:rsid w:val="00446BB4"/>
    <w:rsid w:val="00446CD0"/>
    <w:rsid w:val="0045092A"/>
    <w:rsid w:val="0045093A"/>
    <w:rsid w:val="00450B79"/>
    <w:rsid w:val="00451D48"/>
    <w:rsid w:val="00452486"/>
    <w:rsid w:val="0045292B"/>
    <w:rsid w:val="00452BD8"/>
    <w:rsid w:val="00453471"/>
    <w:rsid w:val="00453DF7"/>
    <w:rsid w:val="00454853"/>
    <w:rsid w:val="00454BAD"/>
    <w:rsid w:val="0045519A"/>
    <w:rsid w:val="00455C30"/>
    <w:rsid w:val="0045600B"/>
    <w:rsid w:val="0045696E"/>
    <w:rsid w:val="00456EC8"/>
    <w:rsid w:val="004578E8"/>
    <w:rsid w:val="00461B5E"/>
    <w:rsid w:val="00462297"/>
    <w:rsid w:val="00462BB1"/>
    <w:rsid w:val="004638B4"/>
    <w:rsid w:val="004648A4"/>
    <w:rsid w:val="0046541D"/>
    <w:rsid w:val="00465A70"/>
    <w:rsid w:val="00466427"/>
    <w:rsid w:val="00466594"/>
    <w:rsid w:val="00467477"/>
    <w:rsid w:val="0046755C"/>
    <w:rsid w:val="00470E80"/>
    <w:rsid w:val="0047130A"/>
    <w:rsid w:val="0047242E"/>
    <w:rsid w:val="00474868"/>
    <w:rsid w:val="0047548F"/>
    <w:rsid w:val="00475A32"/>
    <w:rsid w:val="00476725"/>
    <w:rsid w:val="004772E3"/>
    <w:rsid w:val="0048056A"/>
    <w:rsid w:val="00480C33"/>
    <w:rsid w:val="00481401"/>
    <w:rsid w:val="00482C11"/>
    <w:rsid w:val="00483B2C"/>
    <w:rsid w:val="00483FB9"/>
    <w:rsid w:val="00484F6E"/>
    <w:rsid w:val="00485A37"/>
    <w:rsid w:val="00486F12"/>
    <w:rsid w:val="00486F67"/>
    <w:rsid w:val="0048757C"/>
    <w:rsid w:val="00487ACA"/>
    <w:rsid w:val="00490357"/>
    <w:rsid w:val="00492D68"/>
    <w:rsid w:val="004931A6"/>
    <w:rsid w:val="0049444F"/>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1F3"/>
    <w:rsid w:val="004A26F7"/>
    <w:rsid w:val="004A33DC"/>
    <w:rsid w:val="004A3B87"/>
    <w:rsid w:val="004A3E38"/>
    <w:rsid w:val="004A462A"/>
    <w:rsid w:val="004A615D"/>
    <w:rsid w:val="004A636C"/>
    <w:rsid w:val="004A643E"/>
    <w:rsid w:val="004A6995"/>
    <w:rsid w:val="004A6FAF"/>
    <w:rsid w:val="004A7056"/>
    <w:rsid w:val="004A7962"/>
    <w:rsid w:val="004B0636"/>
    <w:rsid w:val="004B1613"/>
    <w:rsid w:val="004B1647"/>
    <w:rsid w:val="004B19F7"/>
    <w:rsid w:val="004B1B78"/>
    <w:rsid w:val="004B1F2E"/>
    <w:rsid w:val="004B2F8D"/>
    <w:rsid w:val="004B35AA"/>
    <w:rsid w:val="004B3828"/>
    <w:rsid w:val="004B3990"/>
    <w:rsid w:val="004B3DA6"/>
    <w:rsid w:val="004B429B"/>
    <w:rsid w:val="004B4B9A"/>
    <w:rsid w:val="004B5875"/>
    <w:rsid w:val="004B61BE"/>
    <w:rsid w:val="004B6F25"/>
    <w:rsid w:val="004C00BF"/>
    <w:rsid w:val="004C0B67"/>
    <w:rsid w:val="004C0C1E"/>
    <w:rsid w:val="004C1269"/>
    <w:rsid w:val="004C19B4"/>
    <w:rsid w:val="004C2673"/>
    <w:rsid w:val="004C2838"/>
    <w:rsid w:val="004C3272"/>
    <w:rsid w:val="004C3542"/>
    <w:rsid w:val="004C3DFA"/>
    <w:rsid w:val="004C4105"/>
    <w:rsid w:val="004C4432"/>
    <w:rsid w:val="004C4C3D"/>
    <w:rsid w:val="004C4F88"/>
    <w:rsid w:val="004C54A0"/>
    <w:rsid w:val="004C5519"/>
    <w:rsid w:val="004C643F"/>
    <w:rsid w:val="004C743C"/>
    <w:rsid w:val="004C7C79"/>
    <w:rsid w:val="004C7CCD"/>
    <w:rsid w:val="004D0BF8"/>
    <w:rsid w:val="004D1812"/>
    <w:rsid w:val="004D1C20"/>
    <w:rsid w:val="004D2283"/>
    <w:rsid w:val="004D2832"/>
    <w:rsid w:val="004D37E2"/>
    <w:rsid w:val="004D3E8B"/>
    <w:rsid w:val="004D46EF"/>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2C1E"/>
    <w:rsid w:val="004F3438"/>
    <w:rsid w:val="004F3484"/>
    <w:rsid w:val="004F3C95"/>
    <w:rsid w:val="004F3E7E"/>
    <w:rsid w:val="004F545B"/>
    <w:rsid w:val="004F5F8B"/>
    <w:rsid w:val="004F68EA"/>
    <w:rsid w:val="004F75A5"/>
    <w:rsid w:val="004F789B"/>
    <w:rsid w:val="004F7F2A"/>
    <w:rsid w:val="00500090"/>
    <w:rsid w:val="00500749"/>
    <w:rsid w:val="005007A3"/>
    <w:rsid w:val="00501997"/>
    <w:rsid w:val="00502B80"/>
    <w:rsid w:val="00503112"/>
    <w:rsid w:val="0050316D"/>
    <w:rsid w:val="005056FF"/>
    <w:rsid w:val="00505AE9"/>
    <w:rsid w:val="00506481"/>
    <w:rsid w:val="005065F1"/>
    <w:rsid w:val="00506F88"/>
    <w:rsid w:val="0050730F"/>
    <w:rsid w:val="00507892"/>
    <w:rsid w:val="00510002"/>
    <w:rsid w:val="00511A96"/>
    <w:rsid w:val="00511AE3"/>
    <w:rsid w:val="00511B92"/>
    <w:rsid w:val="0051282E"/>
    <w:rsid w:val="00512A7D"/>
    <w:rsid w:val="00512B2D"/>
    <w:rsid w:val="00513796"/>
    <w:rsid w:val="00513B7E"/>
    <w:rsid w:val="005140CE"/>
    <w:rsid w:val="005143C1"/>
    <w:rsid w:val="00514711"/>
    <w:rsid w:val="00514C8B"/>
    <w:rsid w:val="00515A65"/>
    <w:rsid w:val="005167C5"/>
    <w:rsid w:val="00516E42"/>
    <w:rsid w:val="00517CB5"/>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5776"/>
    <w:rsid w:val="005359B5"/>
    <w:rsid w:val="005366A4"/>
    <w:rsid w:val="00537821"/>
    <w:rsid w:val="00537885"/>
    <w:rsid w:val="005378F1"/>
    <w:rsid w:val="00540203"/>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CDA"/>
    <w:rsid w:val="00553D2C"/>
    <w:rsid w:val="00553E0A"/>
    <w:rsid w:val="00554799"/>
    <w:rsid w:val="00556AC7"/>
    <w:rsid w:val="00556B11"/>
    <w:rsid w:val="00556C53"/>
    <w:rsid w:val="0055760F"/>
    <w:rsid w:val="00557733"/>
    <w:rsid w:val="00561FE6"/>
    <w:rsid w:val="00562576"/>
    <w:rsid w:val="005626CB"/>
    <w:rsid w:val="00562E33"/>
    <w:rsid w:val="0056389F"/>
    <w:rsid w:val="0056524C"/>
    <w:rsid w:val="00566134"/>
    <w:rsid w:val="0056732B"/>
    <w:rsid w:val="0056791E"/>
    <w:rsid w:val="00567BDF"/>
    <w:rsid w:val="00570699"/>
    <w:rsid w:val="005707F8"/>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C6D"/>
    <w:rsid w:val="00582DBD"/>
    <w:rsid w:val="00583124"/>
    <w:rsid w:val="0058386E"/>
    <w:rsid w:val="005838CB"/>
    <w:rsid w:val="00583A3A"/>
    <w:rsid w:val="00583CC6"/>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3850"/>
    <w:rsid w:val="005941AE"/>
    <w:rsid w:val="00594A9A"/>
    <w:rsid w:val="005958F6"/>
    <w:rsid w:val="00595C0A"/>
    <w:rsid w:val="00595FAB"/>
    <w:rsid w:val="00596346"/>
    <w:rsid w:val="0059636F"/>
    <w:rsid w:val="0059679E"/>
    <w:rsid w:val="00596DB6"/>
    <w:rsid w:val="005979EA"/>
    <w:rsid w:val="005A00CD"/>
    <w:rsid w:val="005A046E"/>
    <w:rsid w:val="005A0753"/>
    <w:rsid w:val="005A19DF"/>
    <w:rsid w:val="005A2238"/>
    <w:rsid w:val="005A29C5"/>
    <w:rsid w:val="005A3194"/>
    <w:rsid w:val="005A36D8"/>
    <w:rsid w:val="005A441E"/>
    <w:rsid w:val="005A49F6"/>
    <w:rsid w:val="005A4A73"/>
    <w:rsid w:val="005A5169"/>
    <w:rsid w:val="005A6BE1"/>
    <w:rsid w:val="005A707B"/>
    <w:rsid w:val="005A7B47"/>
    <w:rsid w:val="005B070B"/>
    <w:rsid w:val="005B0A3E"/>
    <w:rsid w:val="005B1122"/>
    <w:rsid w:val="005B309A"/>
    <w:rsid w:val="005B38F1"/>
    <w:rsid w:val="005B39A7"/>
    <w:rsid w:val="005B5515"/>
    <w:rsid w:val="005B5632"/>
    <w:rsid w:val="005B68D9"/>
    <w:rsid w:val="005B6CC1"/>
    <w:rsid w:val="005B72EA"/>
    <w:rsid w:val="005B73BA"/>
    <w:rsid w:val="005B76B0"/>
    <w:rsid w:val="005B7D61"/>
    <w:rsid w:val="005C03D7"/>
    <w:rsid w:val="005C0DC7"/>
    <w:rsid w:val="005C1196"/>
    <w:rsid w:val="005C14D3"/>
    <w:rsid w:val="005C1760"/>
    <w:rsid w:val="005C20AF"/>
    <w:rsid w:val="005C2A02"/>
    <w:rsid w:val="005C2EB3"/>
    <w:rsid w:val="005C3396"/>
    <w:rsid w:val="005C35A8"/>
    <w:rsid w:val="005C3CB5"/>
    <w:rsid w:val="005C3CEF"/>
    <w:rsid w:val="005C4BF1"/>
    <w:rsid w:val="005C5A92"/>
    <w:rsid w:val="005C71AA"/>
    <w:rsid w:val="005C7820"/>
    <w:rsid w:val="005C7B1F"/>
    <w:rsid w:val="005D0362"/>
    <w:rsid w:val="005D11F0"/>
    <w:rsid w:val="005D1342"/>
    <w:rsid w:val="005D13E6"/>
    <w:rsid w:val="005D20F1"/>
    <w:rsid w:val="005D2ED0"/>
    <w:rsid w:val="005D34ED"/>
    <w:rsid w:val="005D3716"/>
    <w:rsid w:val="005D4D9F"/>
    <w:rsid w:val="005D4E79"/>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2090"/>
    <w:rsid w:val="005F32AE"/>
    <w:rsid w:val="005F3632"/>
    <w:rsid w:val="005F3746"/>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C18"/>
    <w:rsid w:val="00622DC1"/>
    <w:rsid w:val="0062316E"/>
    <w:rsid w:val="006231A5"/>
    <w:rsid w:val="00623394"/>
    <w:rsid w:val="006244D3"/>
    <w:rsid w:val="00624559"/>
    <w:rsid w:val="00624861"/>
    <w:rsid w:val="00624C7F"/>
    <w:rsid w:val="006250F4"/>
    <w:rsid w:val="006251A9"/>
    <w:rsid w:val="0062585B"/>
    <w:rsid w:val="00625DB4"/>
    <w:rsid w:val="00626046"/>
    <w:rsid w:val="006269AD"/>
    <w:rsid w:val="006270FF"/>
    <w:rsid w:val="00627676"/>
    <w:rsid w:val="00627F19"/>
    <w:rsid w:val="00627F25"/>
    <w:rsid w:val="0063015B"/>
    <w:rsid w:val="006308E9"/>
    <w:rsid w:val="0063120E"/>
    <w:rsid w:val="00631F67"/>
    <w:rsid w:val="00632A84"/>
    <w:rsid w:val="00632DD4"/>
    <w:rsid w:val="00632EB8"/>
    <w:rsid w:val="00633274"/>
    <w:rsid w:val="00633D11"/>
    <w:rsid w:val="006347A4"/>
    <w:rsid w:val="00634A6D"/>
    <w:rsid w:val="00634CAA"/>
    <w:rsid w:val="00635D23"/>
    <w:rsid w:val="00636150"/>
    <w:rsid w:val="00636E65"/>
    <w:rsid w:val="0064007E"/>
    <w:rsid w:val="006401B3"/>
    <w:rsid w:val="00641B98"/>
    <w:rsid w:val="00641CF4"/>
    <w:rsid w:val="00641DA9"/>
    <w:rsid w:val="00641DE9"/>
    <w:rsid w:val="00641F01"/>
    <w:rsid w:val="00642529"/>
    <w:rsid w:val="00642600"/>
    <w:rsid w:val="0064325B"/>
    <w:rsid w:val="0064367E"/>
    <w:rsid w:val="00643E77"/>
    <w:rsid w:val="00644201"/>
    <w:rsid w:val="006451DA"/>
    <w:rsid w:val="00645824"/>
    <w:rsid w:val="00646222"/>
    <w:rsid w:val="00646301"/>
    <w:rsid w:val="00646A8C"/>
    <w:rsid w:val="0065022D"/>
    <w:rsid w:val="00650EEF"/>
    <w:rsid w:val="0065224C"/>
    <w:rsid w:val="00653159"/>
    <w:rsid w:val="00653573"/>
    <w:rsid w:val="00653686"/>
    <w:rsid w:val="006537F5"/>
    <w:rsid w:val="006538D0"/>
    <w:rsid w:val="00653DEA"/>
    <w:rsid w:val="006551B5"/>
    <w:rsid w:val="00655D0C"/>
    <w:rsid w:val="00656287"/>
    <w:rsid w:val="006569BD"/>
    <w:rsid w:val="00657169"/>
    <w:rsid w:val="006577B8"/>
    <w:rsid w:val="006578B4"/>
    <w:rsid w:val="006579A5"/>
    <w:rsid w:val="00660089"/>
    <w:rsid w:val="006605D2"/>
    <w:rsid w:val="00660660"/>
    <w:rsid w:val="00661200"/>
    <w:rsid w:val="0066138C"/>
    <w:rsid w:val="0066142F"/>
    <w:rsid w:val="006614F6"/>
    <w:rsid w:val="00661669"/>
    <w:rsid w:val="00662453"/>
    <w:rsid w:val="0066261F"/>
    <w:rsid w:val="006629E9"/>
    <w:rsid w:val="006631B7"/>
    <w:rsid w:val="006632E4"/>
    <w:rsid w:val="006641C8"/>
    <w:rsid w:val="00664562"/>
    <w:rsid w:val="006648EA"/>
    <w:rsid w:val="006655C3"/>
    <w:rsid w:val="00665ED5"/>
    <w:rsid w:val="006663B7"/>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0B7B"/>
    <w:rsid w:val="0068114C"/>
    <w:rsid w:val="00682516"/>
    <w:rsid w:val="0068279C"/>
    <w:rsid w:val="00683143"/>
    <w:rsid w:val="006831A1"/>
    <w:rsid w:val="006835B8"/>
    <w:rsid w:val="00683ECC"/>
    <w:rsid w:val="006842F8"/>
    <w:rsid w:val="00684994"/>
    <w:rsid w:val="0068528C"/>
    <w:rsid w:val="0068563D"/>
    <w:rsid w:val="00685700"/>
    <w:rsid w:val="006875CB"/>
    <w:rsid w:val="00690235"/>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818"/>
    <w:rsid w:val="00697B17"/>
    <w:rsid w:val="006A0242"/>
    <w:rsid w:val="006A0C26"/>
    <w:rsid w:val="006A0D3B"/>
    <w:rsid w:val="006A2724"/>
    <w:rsid w:val="006A344E"/>
    <w:rsid w:val="006A3702"/>
    <w:rsid w:val="006A3D75"/>
    <w:rsid w:val="006A3DF9"/>
    <w:rsid w:val="006A53BB"/>
    <w:rsid w:val="006A6500"/>
    <w:rsid w:val="006A7B3F"/>
    <w:rsid w:val="006A7F1C"/>
    <w:rsid w:val="006B0F73"/>
    <w:rsid w:val="006B1328"/>
    <w:rsid w:val="006B1B2C"/>
    <w:rsid w:val="006B1CFF"/>
    <w:rsid w:val="006B247A"/>
    <w:rsid w:val="006B2783"/>
    <w:rsid w:val="006B27B8"/>
    <w:rsid w:val="006B2A2F"/>
    <w:rsid w:val="006B30EA"/>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6DE8"/>
    <w:rsid w:val="006C733E"/>
    <w:rsid w:val="006C7F52"/>
    <w:rsid w:val="006D07A6"/>
    <w:rsid w:val="006D0D49"/>
    <w:rsid w:val="006D224E"/>
    <w:rsid w:val="006D2E9C"/>
    <w:rsid w:val="006D3D70"/>
    <w:rsid w:val="006D4238"/>
    <w:rsid w:val="006D5B98"/>
    <w:rsid w:val="006D5CC9"/>
    <w:rsid w:val="006D62A1"/>
    <w:rsid w:val="006D673F"/>
    <w:rsid w:val="006D6D71"/>
    <w:rsid w:val="006D7104"/>
    <w:rsid w:val="006D7F27"/>
    <w:rsid w:val="006E02D5"/>
    <w:rsid w:val="006E145A"/>
    <w:rsid w:val="006E1660"/>
    <w:rsid w:val="006E16B8"/>
    <w:rsid w:val="006E2AF7"/>
    <w:rsid w:val="006E49E9"/>
    <w:rsid w:val="006E51FA"/>
    <w:rsid w:val="006E7463"/>
    <w:rsid w:val="006E76D9"/>
    <w:rsid w:val="006F19B0"/>
    <w:rsid w:val="006F2916"/>
    <w:rsid w:val="006F330B"/>
    <w:rsid w:val="006F4936"/>
    <w:rsid w:val="006F4974"/>
    <w:rsid w:val="006F6CAC"/>
    <w:rsid w:val="00700554"/>
    <w:rsid w:val="00700BEE"/>
    <w:rsid w:val="00700FFA"/>
    <w:rsid w:val="007015BE"/>
    <w:rsid w:val="00701801"/>
    <w:rsid w:val="00701906"/>
    <w:rsid w:val="00701A88"/>
    <w:rsid w:val="007027DC"/>
    <w:rsid w:val="00703ACB"/>
    <w:rsid w:val="0070405D"/>
    <w:rsid w:val="00704B4D"/>
    <w:rsid w:val="00705869"/>
    <w:rsid w:val="00705BBA"/>
    <w:rsid w:val="00706101"/>
    <w:rsid w:val="007064B8"/>
    <w:rsid w:val="00707679"/>
    <w:rsid w:val="00707936"/>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6384"/>
    <w:rsid w:val="007174B6"/>
    <w:rsid w:val="007177D0"/>
    <w:rsid w:val="00720178"/>
    <w:rsid w:val="0072047F"/>
    <w:rsid w:val="007217D2"/>
    <w:rsid w:val="007217F4"/>
    <w:rsid w:val="00721C96"/>
    <w:rsid w:val="00721FD5"/>
    <w:rsid w:val="007223A9"/>
    <w:rsid w:val="007227B4"/>
    <w:rsid w:val="00724855"/>
    <w:rsid w:val="00724B0A"/>
    <w:rsid w:val="007252D3"/>
    <w:rsid w:val="007252DB"/>
    <w:rsid w:val="00726DAC"/>
    <w:rsid w:val="0072716C"/>
    <w:rsid w:val="0072757A"/>
    <w:rsid w:val="007304B0"/>
    <w:rsid w:val="00731782"/>
    <w:rsid w:val="00731C0C"/>
    <w:rsid w:val="00731C3C"/>
    <w:rsid w:val="0073249E"/>
    <w:rsid w:val="00732F31"/>
    <w:rsid w:val="007334C3"/>
    <w:rsid w:val="00733D76"/>
    <w:rsid w:val="00733ED7"/>
    <w:rsid w:val="00733F81"/>
    <w:rsid w:val="00734A70"/>
    <w:rsid w:val="007351EE"/>
    <w:rsid w:val="00735419"/>
    <w:rsid w:val="00735436"/>
    <w:rsid w:val="00735A8A"/>
    <w:rsid w:val="00736198"/>
    <w:rsid w:val="00736349"/>
    <w:rsid w:val="00736C78"/>
    <w:rsid w:val="00737FBF"/>
    <w:rsid w:val="00740AAA"/>
    <w:rsid w:val="00741A71"/>
    <w:rsid w:val="007423C9"/>
    <w:rsid w:val="00742789"/>
    <w:rsid w:val="00743879"/>
    <w:rsid w:val="0074435C"/>
    <w:rsid w:val="007447F7"/>
    <w:rsid w:val="0074576C"/>
    <w:rsid w:val="00746135"/>
    <w:rsid w:val="007464C8"/>
    <w:rsid w:val="00746992"/>
    <w:rsid w:val="00746B14"/>
    <w:rsid w:val="007501CD"/>
    <w:rsid w:val="00750DE2"/>
    <w:rsid w:val="00751648"/>
    <w:rsid w:val="00751752"/>
    <w:rsid w:val="00751F36"/>
    <w:rsid w:val="007526E8"/>
    <w:rsid w:val="007533F9"/>
    <w:rsid w:val="00754962"/>
    <w:rsid w:val="00754E46"/>
    <w:rsid w:val="0075527A"/>
    <w:rsid w:val="00755E8F"/>
    <w:rsid w:val="00756097"/>
    <w:rsid w:val="007570CB"/>
    <w:rsid w:val="0075729F"/>
    <w:rsid w:val="007576A7"/>
    <w:rsid w:val="00760457"/>
    <w:rsid w:val="00760531"/>
    <w:rsid w:val="00761BE8"/>
    <w:rsid w:val="00761F0D"/>
    <w:rsid w:val="00761F40"/>
    <w:rsid w:val="00762039"/>
    <w:rsid w:val="0076215C"/>
    <w:rsid w:val="0076498E"/>
    <w:rsid w:val="0076510F"/>
    <w:rsid w:val="00765FAC"/>
    <w:rsid w:val="00766258"/>
    <w:rsid w:val="007662C6"/>
    <w:rsid w:val="007669D5"/>
    <w:rsid w:val="00766A85"/>
    <w:rsid w:val="0076727E"/>
    <w:rsid w:val="00767346"/>
    <w:rsid w:val="0076760B"/>
    <w:rsid w:val="00767B7C"/>
    <w:rsid w:val="00767EBC"/>
    <w:rsid w:val="00767F33"/>
    <w:rsid w:val="0077091A"/>
    <w:rsid w:val="00770F92"/>
    <w:rsid w:val="007718FE"/>
    <w:rsid w:val="0077192F"/>
    <w:rsid w:val="007719D4"/>
    <w:rsid w:val="007748ED"/>
    <w:rsid w:val="00774918"/>
    <w:rsid w:val="00774CC5"/>
    <w:rsid w:val="00775147"/>
    <w:rsid w:val="007765B6"/>
    <w:rsid w:val="007768B9"/>
    <w:rsid w:val="00776EE3"/>
    <w:rsid w:val="0077725A"/>
    <w:rsid w:val="007778B6"/>
    <w:rsid w:val="00777E94"/>
    <w:rsid w:val="00780B8F"/>
    <w:rsid w:val="00780BDC"/>
    <w:rsid w:val="00781488"/>
    <w:rsid w:val="00781587"/>
    <w:rsid w:val="007827FB"/>
    <w:rsid w:val="0078309D"/>
    <w:rsid w:val="00783AB2"/>
    <w:rsid w:val="00783B82"/>
    <w:rsid w:val="00784368"/>
    <w:rsid w:val="0078470F"/>
    <w:rsid w:val="00784773"/>
    <w:rsid w:val="00784C3B"/>
    <w:rsid w:val="007850B6"/>
    <w:rsid w:val="007853AF"/>
    <w:rsid w:val="00786375"/>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26C5"/>
    <w:rsid w:val="007A399E"/>
    <w:rsid w:val="007A3A01"/>
    <w:rsid w:val="007A3B50"/>
    <w:rsid w:val="007A3C01"/>
    <w:rsid w:val="007A3DE8"/>
    <w:rsid w:val="007A4189"/>
    <w:rsid w:val="007A434E"/>
    <w:rsid w:val="007A43F4"/>
    <w:rsid w:val="007A44A6"/>
    <w:rsid w:val="007A5412"/>
    <w:rsid w:val="007A552D"/>
    <w:rsid w:val="007A58F5"/>
    <w:rsid w:val="007A69D7"/>
    <w:rsid w:val="007A771C"/>
    <w:rsid w:val="007A7FAC"/>
    <w:rsid w:val="007B01D0"/>
    <w:rsid w:val="007B40B6"/>
    <w:rsid w:val="007B453F"/>
    <w:rsid w:val="007B4F9C"/>
    <w:rsid w:val="007B5E84"/>
    <w:rsid w:val="007B612F"/>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0BB"/>
    <w:rsid w:val="007C41A0"/>
    <w:rsid w:val="007C443C"/>
    <w:rsid w:val="007C48DF"/>
    <w:rsid w:val="007C4BD2"/>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22"/>
    <w:rsid w:val="007D703D"/>
    <w:rsid w:val="007D77D5"/>
    <w:rsid w:val="007D7CB5"/>
    <w:rsid w:val="007E252B"/>
    <w:rsid w:val="007E2D5C"/>
    <w:rsid w:val="007E37BA"/>
    <w:rsid w:val="007E37F2"/>
    <w:rsid w:val="007E4545"/>
    <w:rsid w:val="007E4EAB"/>
    <w:rsid w:val="007E5B38"/>
    <w:rsid w:val="007E6664"/>
    <w:rsid w:val="007E698F"/>
    <w:rsid w:val="007E6EBD"/>
    <w:rsid w:val="007E7C90"/>
    <w:rsid w:val="007E7D76"/>
    <w:rsid w:val="007E7F84"/>
    <w:rsid w:val="007E7FA2"/>
    <w:rsid w:val="007F1210"/>
    <w:rsid w:val="007F2A76"/>
    <w:rsid w:val="007F35DA"/>
    <w:rsid w:val="007F3D9D"/>
    <w:rsid w:val="007F4E95"/>
    <w:rsid w:val="007F58CB"/>
    <w:rsid w:val="007F59D0"/>
    <w:rsid w:val="007F5AA1"/>
    <w:rsid w:val="007F5AD0"/>
    <w:rsid w:val="007F5D9D"/>
    <w:rsid w:val="007F6210"/>
    <w:rsid w:val="007F623B"/>
    <w:rsid w:val="007F6685"/>
    <w:rsid w:val="007F69D8"/>
    <w:rsid w:val="007F738F"/>
    <w:rsid w:val="007F766C"/>
    <w:rsid w:val="00800EB3"/>
    <w:rsid w:val="00801D5A"/>
    <w:rsid w:val="00801E75"/>
    <w:rsid w:val="0080208C"/>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2811"/>
    <w:rsid w:val="00813866"/>
    <w:rsid w:val="00813B13"/>
    <w:rsid w:val="00815712"/>
    <w:rsid w:val="00815765"/>
    <w:rsid w:val="0081689B"/>
    <w:rsid w:val="00816C77"/>
    <w:rsid w:val="0081722E"/>
    <w:rsid w:val="00820A31"/>
    <w:rsid w:val="0082113C"/>
    <w:rsid w:val="00821713"/>
    <w:rsid w:val="00821B15"/>
    <w:rsid w:val="008227BF"/>
    <w:rsid w:val="008229FE"/>
    <w:rsid w:val="00823EA7"/>
    <w:rsid w:val="0082492D"/>
    <w:rsid w:val="00826DB9"/>
    <w:rsid w:val="008279AF"/>
    <w:rsid w:val="00827D10"/>
    <w:rsid w:val="00830361"/>
    <w:rsid w:val="0083056C"/>
    <w:rsid w:val="00830D9C"/>
    <w:rsid w:val="008310FC"/>
    <w:rsid w:val="00831E8A"/>
    <w:rsid w:val="00833225"/>
    <w:rsid w:val="00833532"/>
    <w:rsid w:val="0083470A"/>
    <w:rsid w:val="00834C85"/>
    <w:rsid w:val="00835E6B"/>
    <w:rsid w:val="00836848"/>
    <w:rsid w:val="00837502"/>
    <w:rsid w:val="0084123C"/>
    <w:rsid w:val="00842C4E"/>
    <w:rsid w:val="00843BF6"/>
    <w:rsid w:val="00844132"/>
    <w:rsid w:val="00844837"/>
    <w:rsid w:val="008462AD"/>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5AD8"/>
    <w:rsid w:val="00856AC4"/>
    <w:rsid w:val="00857743"/>
    <w:rsid w:val="00857784"/>
    <w:rsid w:val="00860034"/>
    <w:rsid w:val="008600F3"/>
    <w:rsid w:val="008604BE"/>
    <w:rsid w:val="00860731"/>
    <w:rsid w:val="00860FB3"/>
    <w:rsid w:val="008612EB"/>
    <w:rsid w:val="00861A30"/>
    <w:rsid w:val="00862596"/>
    <w:rsid w:val="00862B1F"/>
    <w:rsid w:val="0086377C"/>
    <w:rsid w:val="0086381C"/>
    <w:rsid w:val="008642C8"/>
    <w:rsid w:val="00865023"/>
    <w:rsid w:val="0086595E"/>
    <w:rsid w:val="00865CB8"/>
    <w:rsid w:val="0086631B"/>
    <w:rsid w:val="008700A3"/>
    <w:rsid w:val="0087071B"/>
    <w:rsid w:val="00870FF2"/>
    <w:rsid w:val="008717C2"/>
    <w:rsid w:val="0087193E"/>
    <w:rsid w:val="00871F70"/>
    <w:rsid w:val="00871FEC"/>
    <w:rsid w:val="008723E2"/>
    <w:rsid w:val="00872CF9"/>
    <w:rsid w:val="00873408"/>
    <w:rsid w:val="00874115"/>
    <w:rsid w:val="008744BF"/>
    <w:rsid w:val="008745D5"/>
    <w:rsid w:val="00874E6F"/>
    <w:rsid w:val="00875FEB"/>
    <w:rsid w:val="00876696"/>
    <w:rsid w:val="008768B5"/>
    <w:rsid w:val="0087691F"/>
    <w:rsid w:val="00876A69"/>
    <w:rsid w:val="0088122F"/>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87A89"/>
    <w:rsid w:val="008906F2"/>
    <w:rsid w:val="00890A91"/>
    <w:rsid w:val="00891AA5"/>
    <w:rsid w:val="00891AD8"/>
    <w:rsid w:val="00892186"/>
    <w:rsid w:val="008921EB"/>
    <w:rsid w:val="00892629"/>
    <w:rsid w:val="00893521"/>
    <w:rsid w:val="00893A4E"/>
    <w:rsid w:val="008945AC"/>
    <w:rsid w:val="00894C7E"/>
    <w:rsid w:val="00894CDD"/>
    <w:rsid w:val="00894DA5"/>
    <w:rsid w:val="008953F0"/>
    <w:rsid w:val="008959EC"/>
    <w:rsid w:val="00895C60"/>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58B"/>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94"/>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C7E33"/>
    <w:rsid w:val="008D004D"/>
    <w:rsid w:val="008D0465"/>
    <w:rsid w:val="008D12A1"/>
    <w:rsid w:val="008D14E8"/>
    <w:rsid w:val="008D188D"/>
    <w:rsid w:val="008D3EEC"/>
    <w:rsid w:val="008D4941"/>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274"/>
    <w:rsid w:val="00900418"/>
    <w:rsid w:val="00900640"/>
    <w:rsid w:val="009006C8"/>
    <w:rsid w:val="009009EB"/>
    <w:rsid w:val="00901F47"/>
    <w:rsid w:val="009021B9"/>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6EF6"/>
    <w:rsid w:val="00907280"/>
    <w:rsid w:val="009075D0"/>
    <w:rsid w:val="00907C8C"/>
    <w:rsid w:val="00910CB2"/>
    <w:rsid w:val="00910E39"/>
    <w:rsid w:val="00910E8A"/>
    <w:rsid w:val="0091154E"/>
    <w:rsid w:val="0091285E"/>
    <w:rsid w:val="00912F49"/>
    <w:rsid w:val="00914251"/>
    <w:rsid w:val="00914C65"/>
    <w:rsid w:val="0091502F"/>
    <w:rsid w:val="00915097"/>
    <w:rsid w:val="00915B96"/>
    <w:rsid w:val="00916722"/>
    <w:rsid w:val="00916EC8"/>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616"/>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2B6"/>
    <w:rsid w:val="00947CDE"/>
    <w:rsid w:val="00947E0F"/>
    <w:rsid w:val="00950A96"/>
    <w:rsid w:val="00951B2F"/>
    <w:rsid w:val="009524F3"/>
    <w:rsid w:val="00952620"/>
    <w:rsid w:val="00953453"/>
    <w:rsid w:val="0095362A"/>
    <w:rsid w:val="00953634"/>
    <w:rsid w:val="00953C51"/>
    <w:rsid w:val="00953F10"/>
    <w:rsid w:val="00954454"/>
    <w:rsid w:val="00955724"/>
    <w:rsid w:val="0095619B"/>
    <w:rsid w:val="009564EB"/>
    <w:rsid w:val="00956C23"/>
    <w:rsid w:val="009578F3"/>
    <w:rsid w:val="00960216"/>
    <w:rsid w:val="009604F6"/>
    <w:rsid w:val="0096071F"/>
    <w:rsid w:val="00961031"/>
    <w:rsid w:val="009612C8"/>
    <w:rsid w:val="00962135"/>
    <w:rsid w:val="00963323"/>
    <w:rsid w:val="0096428C"/>
    <w:rsid w:val="009642B3"/>
    <w:rsid w:val="00964F01"/>
    <w:rsid w:val="009653B2"/>
    <w:rsid w:val="00967134"/>
    <w:rsid w:val="009674D0"/>
    <w:rsid w:val="0097096B"/>
    <w:rsid w:val="00970D41"/>
    <w:rsid w:val="009717A5"/>
    <w:rsid w:val="009717E5"/>
    <w:rsid w:val="00972374"/>
    <w:rsid w:val="00972887"/>
    <w:rsid w:val="00972E0C"/>
    <w:rsid w:val="0097351F"/>
    <w:rsid w:val="0097354C"/>
    <w:rsid w:val="00973B40"/>
    <w:rsid w:val="009742AE"/>
    <w:rsid w:val="00974953"/>
    <w:rsid w:val="00974DC0"/>
    <w:rsid w:val="0097568E"/>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0F3"/>
    <w:rsid w:val="00992492"/>
    <w:rsid w:val="00992B09"/>
    <w:rsid w:val="0099308E"/>
    <w:rsid w:val="00995041"/>
    <w:rsid w:val="00995276"/>
    <w:rsid w:val="00995411"/>
    <w:rsid w:val="009954FB"/>
    <w:rsid w:val="009958EF"/>
    <w:rsid w:val="00995978"/>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402"/>
    <w:rsid w:val="009B5943"/>
    <w:rsid w:val="009B65ED"/>
    <w:rsid w:val="009B68F1"/>
    <w:rsid w:val="009B6BC9"/>
    <w:rsid w:val="009B76C6"/>
    <w:rsid w:val="009B76F0"/>
    <w:rsid w:val="009C016D"/>
    <w:rsid w:val="009C0300"/>
    <w:rsid w:val="009C0A27"/>
    <w:rsid w:val="009C0C29"/>
    <w:rsid w:val="009C176A"/>
    <w:rsid w:val="009C1DAF"/>
    <w:rsid w:val="009C2389"/>
    <w:rsid w:val="009C28C7"/>
    <w:rsid w:val="009C2B42"/>
    <w:rsid w:val="009C2D43"/>
    <w:rsid w:val="009C4537"/>
    <w:rsid w:val="009C4E09"/>
    <w:rsid w:val="009C5488"/>
    <w:rsid w:val="009C60CE"/>
    <w:rsid w:val="009C6AAE"/>
    <w:rsid w:val="009C74D5"/>
    <w:rsid w:val="009C7B04"/>
    <w:rsid w:val="009C7B93"/>
    <w:rsid w:val="009C7D22"/>
    <w:rsid w:val="009D08D8"/>
    <w:rsid w:val="009D0C5B"/>
    <w:rsid w:val="009D1727"/>
    <w:rsid w:val="009D1D8C"/>
    <w:rsid w:val="009D2491"/>
    <w:rsid w:val="009D2610"/>
    <w:rsid w:val="009D2AE5"/>
    <w:rsid w:val="009D2C75"/>
    <w:rsid w:val="009D36A5"/>
    <w:rsid w:val="009D4C53"/>
    <w:rsid w:val="009D4D3C"/>
    <w:rsid w:val="009D5077"/>
    <w:rsid w:val="009D58CE"/>
    <w:rsid w:val="009D600F"/>
    <w:rsid w:val="009D622F"/>
    <w:rsid w:val="009D68DF"/>
    <w:rsid w:val="009D6EB5"/>
    <w:rsid w:val="009E0D6A"/>
    <w:rsid w:val="009E166B"/>
    <w:rsid w:val="009E1FAD"/>
    <w:rsid w:val="009E2D14"/>
    <w:rsid w:val="009E36FA"/>
    <w:rsid w:val="009E38BB"/>
    <w:rsid w:val="009E391B"/>
    <w:rsid w:val="009E436C"/>
    <w:rsid w:val="009E44A7"/>
    <w:rsid w:val="009E5166"/>
    <w:rsid w:val="009E5A55"/>
    <w:rsid w:val="009E6449"/>
    <w:rsid w:val="009E67C5"/>
    <w:rsid w:val="009E69C9"/>
    <w:rsid w:val="009E6A2F"/>
    <w:rsid w:val="009E734E"/>
    <w:rsid w:val="009E775E"/>
    <w:rsid w:val="009F056B"/>
    <w:rsid w:val="009F0A83"/>
    <w:rsid w:val="009F0C43"/>
    <w:rsid w:val="009F0D3E"/>
    <w:rsid w:val="009F12A9"/>
    <w:rsid w:val="009F15D8"/>
    <w:rsid w:val="009F18DE"/>
    <w:rsid w:val="009F2BD4"/>
    <w:rsid w:val="009F3293"/>
    <w:rsid w:val="009F3CF6"/>
    <w:rsid w:val="009F47FC"/>
    <w:rsid w:val="009F5946"/>
    <w:rsid w:val="009F5B94"/>
    <w:rsid w:val="009F5DB6"/>
    <w:rsid w:val="009F7A6E"/>
    <w:rsid w:val="009F7B8C"/>
    <w:rsid w:val="009F7E49"/>
    <w:rsid w:val="00A00D33"/>
    <w:rsid w:val="00A02130"/>
    <w:rsid w:val="00A021FF"/>
    <w:rsid w:val="00A0340E"/>
    <w:rsid w:val="00A03532"/>
    <w:rsid w:val="00A03AD6"/>
    <w:rsid w:val="00A03B33"/>
    <w:rsid w:val="00A03D28"/>
    <w:rsid w:val="00A03E27"/>
    <w:rsid w:val="00A04B1E"/>
    <w:rsid w:val="00A0533C"/>
    <w:rsid w:val="00A058BC"/>
    <w:rsid w:val="00A05A18"/>
    <w:rsid w:val="00A05A96"/>
    <w:rsid w:val="00A062E1"/>
    <w:rsid w:val="00A063F8"/>
    <w:rsid w:val="00A06B27"/>
    <w:rsid w:val="00A07D8D"/>
    <w:rsid w:val="00A10812"/>
    <w:rsid w:val="00A110C0"/>
    <w:rsid w:val="00A11393"/>
    <w:rsid w:val="00A123AA"/>
    <w:rsid w:val="00A126FA"/>
    <w:rsid w:val="00A137D3"/>
    <w:rsid w:val="00A1554F"/>
    <w:rsid w:val="00A15B20"/>
    <w:rsid w:val="00A16E8F"/>
    <w:rsid w:val="00A1701D"/>
    <w:rsid w:val="00A20507"/>
    <w:rsid w:val="00A20BD7"/>
    <w:rsid w:val="00A21157"/>
    <w:rsid w:val="00A21689"/>
    <w:rsid w:val="00A217DE"/>
    <w:rsid w:val="00A2275E"/>
    <w:rsid w:val="00A22DDE"/>
    <w:rsid w:val="00A22E32"/>
    <w:rsid w:val="00A23366"/>
    <w:rsid w:val="00A249A6"/>
    <w:rsid w:val="00A24E57"/>
    <w:rsid w:val="00A252E0"/>
    <w:rsid w:val="00A25796"/>
    <w:rsid w:val="00A25A85"/>
    <w:rsid w:val="00A2659D"/>
    <w:rsid w:val="00A30059"/>
    <w:rsid w:val="00A30716"/>
    <w:rsid w:val="00A3099D"/>
    <w:rsid w:val="00A3196E"/>
    <w:rsid w:val="00A32423"/>
    <w:rsid w:val="00A32C6F"/>
    <w:rsid w:val="00A336AB"/>
    <w:rsid w:val="00A33729"/>
    <w:rsid w:val="00A34796"/>
    <w:rsid w:val="00A3497F"/>
    <w:rsid w:val="00A34FCF"/>
    <w:rsid w:val="00A35185"/>
    <w:rsid w:val="00A3538B"/>
    <w:rsid w:val="00A35783"/>
    <w:rsid w:val="00A35D21"/>
    <w:rsid w:val="00A35E94"/>
    <w:rsid w:val="00A3631E"/>
    <w:rsid w:val="00A36377"/>
    <w:rsid w:val="00A366CA"/>
    <w:rsid w:val="00A37A87"/>
    <w:rsid w:val="00A37C59"/>
    <w:rsid w:val="00A37DDB"/>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479"/>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69C"/>
    <w:rsid w:val="00A70F8F"/>
    <w:rsid w:val="00A7265C"/>
    <w:rsid w:val="00A735FA"/>
    <w:rsid w:val="00A736E5"/>
    <w:rsid w:val="00A74310"/>
    <w:rsid w:val="00A755F7"/>
    <w:rsid w:val="00A75789"/>
    <w:rsid w:val="00A764D6"/>
    <w:rsid w:val="00A7676D"/>
    <w:rsid w:val="00A767F5"/>
    <w:rsid w:val="00A768C0"/>
    <w:rsid w:val="00A76A5D"/>
    <w:rsid w:val="00A804DA"/>
    <w:rsid w:val="00A8192B"/>
    <w:rsid w:val="00A823C2"/>
    <w:rsid w:val="00A830EB"/>
    <w:rsid w:val="00A831E5"/>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A51"/>
    <w:rsid w:val="00A96D7D"/>
    <w:rsid w:val="00A975E9"/>
    <w:rsid w:val="00A97847"/>
    <w:rsid w:val="00AA0A35"/>
    <w:rsid w:val="00AA0D84"/>
    <w:rsid w:val="00AA11B0"/>
    <w:rsid w:val="00AA1C25"/>
    <w:rsid w:val="00AA31BD"/>
    <w:rsid w:val="00AA3E7B"/>
    <w:rsid w:val="00AA554E"/>
    <w:rsid w:val="00AA57AB"/>
    <w:rsid w:val="00AA6304"/>
    <w:rsid w:val="00AA7464"/>
    <w:rsid w:val="00AA7528"/>
    <w:rsid w:val="00AA7E5C"/>
    <w:rsid w:val="00AB04F5"/>
    <w:rsid w:val="00AB0996"/>
    <w:rsid w:val="00AB0E28"/>
    <w:rsid w:val="00AB212F"/>
    <w:rsid w:val="00AB23E0"/>
    <w:rsid w:val="00AB2FCC"/>
    <w:rsid w:val="00AB3D28"/>
    <w:rsid w:val="00AB51EC"/>
    <w:rsid w:val="00AB5E6C"/>
    <w:rsid w:val="00AB5FEE"/>
    <w:rsid w:val="00AB60F4"/>
    <w:rsid w:val="00AB711F"/>
    <w:rsid w:val="00AB77BD"/>
    <w:rsid w:val="00AB7C65"/>
    <w:rsid w:val="00AB7D21"/>
    <w:rsid w:val="00AC0243"/>
    <w:rsid w:val="00AC061F"/>
    <w:rsid w:val="00AC1CFA"/>
    <w:rsid w:val="00AC2103"/>
    <w:rsid w:val="00AC2116"/>
    <w:rsid w:val="00AC28DD"/>
    <w:rsid w:val="00AC2A1A"/>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96B"/>
    <w:rsid w:val="00AD5AC1"/>
    <w:rsid w:val="00AD624F"/>
    <w:rsid w:val="00AD6AA1"/>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CD4"/>
    <w:rsid w:val="00AF5E61"/>
    <w:rsid w:val="00AF6071"/>
    <w:rsid w:val="00AF61A0"/>
    <w:rsid w:val="00AF68A8"/>
    <w:rsid w:val="00AF7431"/>
    <w:rsid w:val="00AF7B53"/>
    <w:rsid w:val="00AF7CB8"/>
    <w:rsid w:val="00AF7FC5"/>
    <w:rsid w:val="00B0060D"/>
    <w:rsid w:val="00B00771"/>
    <w:rsid w:val="00B01A1B"/>
    <w:rsid w:val="00B027CE"/>
    <w:rsid w:val="00B032C0"/>
    <w:rsid w:val="00B03680"/>
    <w:rsid w:val="00B0380E"/>
    <w:rsid w:val="00B03EE5"/>
    <w:rsid w:val="00B0406A"/>
    <w:rsid w:val="00B05624"/>
    <w:rsid w:val="00B0594B"/>
    <w:rsid w:val="00B06300"/>
    <w:rsid w:val="00B063F2"/>
    <w:rsid w:val="00B06493"/>
    <w:rsid w:val="00B06670"/>
    <w:rsid w:val="00B10DE2"/>
    <w:rsid w:val="00B12680"/>
    <w:rsid w:val="00B133EA"/>
    <w:rsid w:val="00B13438"/>
    <w:rsid w:val="00B136BF"/>
    <w:rsid w:val="00B13BF4"/>
    <w:rsid w:val="00B15D50"/>
    <w:rsid w:val="00B169AF"/>
    <w:rsid w:val="00B1722C"/>
    <w:rsid w:val="00B172D9"/>
    <w:rsid w:val="00B173F7"/>
    <w:rsid w:val="00B175A0"/>
    <w:rsid w:val="00B17E47"/>
    <w:rsid w:val="00B17F8D"/>
    <w:rsid w:val="00B213A4"/>
    <w:rsid w:val="00B21618"/>
    <w:rsid w:val="00B21D89"/>
    <w:rsid w:val="00B21DB3"/>
    <w:rsid w:val="00B232C5"/>
    <w:rsid w:val="00B239A7"/>
    <w:rsid w:val="00B23A82"/>
    <w:rsid w:val="00B23D61"/>
    <w:rsid w:val="00B23D9D"/>
    <w:rsid w:val="00B23F58"/>
    <w:rsid w:val="00B245DB"/>
    <w:rsid w:val="00B24B40"/>
    <w:rsid w:val="00B25211"/>
    <w:rsid w:val="00B25995"/>
    <w:rsid w:val="00B25ACB"/>
    <w:rsid w:val="00B261DA"/>
    <w:rsid w:val="00B2651F"/>
    <w:rsid w:val="00B27CC3"/>
    <w:rsid w:val="00B31532"/>
    <w:rsid w:val="00B318E7"/>
    <w:rsid w:val="00B31C3E"/>
    <w:rsid w:val="00B31CD2"/>
    <w:rsid w:val="00B32054"/>
    <w:rsid w:val="00B32288"/>
    <w:rsid w:val="00B32895"/>
    <w:rsid w:val="00B32F28"/>
    <w:rsid w:val="00B3354E"/>
    <w:rsid w:val="00B336E0"/>
    <w:rsid w:val="00B34407"/>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3E85"/>
    <w:rsid w:val="00B45152"/>
    <w:rsid w:val="00B45D02"/>
    <w:rsid w:val="00B45EC3"/>
    <w:rsid w:val="00B464A0"/>
    <w:rsid w:val="00B464BC"/>
    <w:rsid w:val="00B467E5"/>
    <w:rsid w:val="00B47A11"/>
    <w:rsid w:val="00B513D3"/>
    <w:rsid w:val="00B51B11"/>
    <w:rsid w:val="00B523B9"/>
    <w:rsid w:val="00B53B9B"/>
    <w:rsid w:val="00B53D6D"/>
    <w:rsid w:val="00B54365"/>
    <w:rsid w:val="00B5481C"/>
    <w:rsid w:val="00B54979"/>
    <w:rsid w:val="00B54C06"/>
    <w:rsid w:val="00B551FC"/>
    <w:rsid w:val="00B55C4E"/>
    <w:rsid w:val="00B55DD0"/>
    <w:rsid w:val="00B560F1"/>
    <w:rsid w:val="00B56F0A"/>
    <w:rsid w:val="00B5753B"/>
    <w:rsid w:val="00B602FF"/>
    <w:rsid w:val="00B61F3C"/>
    <w:rsid w:val="00B61FA1"/>
    <w:rsid w:val="00B627F5"/>
    <w:rsid w:val="00B6360B"/>
    <w:rsid w:val="00B63D7B"/>
    <w:rsid w:val="00B63F3D"/>
    <w:rsid w:val="00B63FD3"/>
    <w:rsid w:val="00B643FD"/>
    <w:rsid w:val="00B64407"/>
    <w:rsid w:val="00B6455E"/>
    <w:rsid w:val="00B64910"/>
    <w:rsid w:val="00B6557E"/>
    <w:rsid w:val="00B65C07"/>
    <w:rsid w:val="00B65D57"/>
    <w:rsid w:val="00B668BA"/>
    <w:rsid w:val="00B67463"/>
    <w:rsid w:val="00B6779A"/>
    <w:rsid w:val="00B67CA4"/>
    <w:rsid w:val="00B702B7"/>
    <w:rsid w:val="00B70AED"/>
    <w:rsid w:val="00B70B8C"/>
    <w:rsid w:val="00B70BC3"/>
    <w:rsid w:val="00B71A3A"/>
    <w:rsid w:val="00B7229C"/>
    <w:rsid w:val="00B72CB8"/>
    <w:rsid w:val="00B734AF"/>
    <w:rsid w:val="00B73B23"/>
    <w:rsid w:val="00B75474"/>
    <w:rsid w:val="00B75F92"/>
    <w:rsid w:val="00B774D1"/>
    <w:rsid w:val="00B7761A"/>
    <w:rsid w:val="00B77677"/>
    <w:rsid w:val="00B80715"/>
    <w:rsid w:val="00B80CE3"/>
    <w:rsid w:val="00B8132D"/>
    <w:rsid w:val="00B81448"/>
    <w:rsid w:val="00B814BB"/>
    <w:rsid w:val="00B825D2"/>
    <w:rsid w:val="00B82B89"/>
    <w:rsid w:val="00B8361B"/>
    <w:rsid w:val="00B83AA5"/>
    <w:rsid w:val="00B841FC"/>
    <w:rsid w:val="00B84DC4"/>
    <w:rsid w:val="00B85329"/>
    <w:rsid w:val="00B85920"/>
    <w:rsid w:val="00B85DC1"/>
    <w:rsid w:val="00B865B5"/>
    <w:rsid w:val="00B86A0B"/>
    <w:rsid w:val="00B8713C"/>
    <w:rsid w:val="00B87770"/>
    <w:rsid w:val="00B87A80"/>
    <w:rsid w:val="00B907C8"/>
    <w:rsid w:val="00B90EC4"/>
    <w:rsid w:val="00B91847"/>
    <w:rsid w:val="00B919EC"/>
    <w:rsid w:val="00B929EC"/>
    <w:rsid w:val="00B94C7A"/>
    <w:rsid w:val="00B950E2"/>
    <w:rsid w:val="00B965C5"/>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35D9"/>
    <w:rsid w:val="00BB40A9"/>
    <w:rsid w:val="00BB413F"/>
    <w:rsid w:val="00BB63F6"/>
    <w:rsid w:val="00BB6A4D"/>
    <w:rsid w:val="00BB7F9D"/>
    <w:rsid w:val="00BC035B"/>
    <w:rsid w:val="00BC05D6"/>
    <w:rsid w:val="00BC0B4F"/>
    <w:rsid w:val="00BC0BFC"/>
    <w:rsid w:val="00BC19A0"/>
    <w:rsid w:val="00BC1BC6"/>
    <w:rsid w:val="00BC2D9F"/>
    <w:rsid w:val="00BC311B"/>
    <w:rsid w:val="00BC3906"/>
    <w:rsid w:val="00BC4897"/>
    <w:rsid w:val="00BC56FA"/>
    <w:rsid w:val="00BC59AA"/>
    <w:rsid w:val="00BC59E7"/>
    <w:rsid w:val="00BC6619"/>
    <w:rsid w:val="00BC6A16"/>
    <w:rsid w:val="00BC716D"/>
    <w:rsid w:val="00BC77A3"/>
    <w:rsid w:val="00BC7F97"/>
    <w:rsid w:val="00BD0010"/>
    <w:rsid w:val="00BD0C3A"/>
    <w:rsid w:val="00BD10F1"/>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389A"/>
    <w:rsid w:val="00BE4515"/>
    <w:rsid w:val="00BE49D4"/>
    <w:rsid w:val="00BE4AC3"/>
    <w:rsid w:val="00BE5105"/>
    <w:rsid w:val="00BE5582"/>
    <w:rsid w:val="00BE5841"/>
    <w:rsid w:val="00BE5F83"/>
    <w:rsid w:val="00BE617A"/>
    <w:rsid w:val="00BE6698"/>
    <w:rsid w:val="00BE68C0"/>
    <w:rsid w:val="00BE7153"/>
    <w:rsid w:val="00BE7985"/>
    <w:rsid w:val="00BF0C97"/>
    <w:rsid w:val="00BF1AE9"/>
    <w:rsid w:val="00BF1CCA"/>
    <w:rsid w:val="00BF2245"/>
    <w:rsid w:val="00BF255F"/>
    <w:rsid w:val="00BF2CB3"/>
    <w:rsid w:val="00BF33CB"/>
    <w:rsid w:val="00BF3C42"/>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5A6B"/>
    <w:rsid w:val="00C0631E"/>
    <w:rsid w:val="00C06C92"/>
    <w:rsid w:val="00C07655"/>
    <w:rsid w:val="00C076D8"/>
    <w:rsid w:val="00C07EBA"/>
    <w:rsid w:val="00C11035"/>
    <w:rsid w:val="00C1146C"/>
    <w:rsid w:val="00C11CA9"/>
    <w:rsid w:val="00C11E1E"/>
    <w:rsid w:val="00C12775"/>
    <w:rsid w:val="00C12ADF"/>
    <w:rsid w:val="00C12E77"/>
    <w:rsid w:val="00C134DE"/>
    <w:rsid w:val="00C13992"/>
    <w:rsid w:val="00C148DE"/>
    <w:rsid w:val="00C1538E"/>
    <w:rsid w:val="00C1544B"/>
    <w:rsid w:val="00C17BC0"/>
    <w:rsid w:val="00C17DEC"/>
    <w:rsid w:val="00C203CA"/>
    <w:rsid w:val="00C2061C"/>
    <w:rsid w:val="00C20800"/>
    <w:rsid w:val="00C20F9D"/>
    <w:rsid w:val="00C21754"/>
    <w:rsid w:val="00C21F50"/>
    <w:rsid w:val="00C220A1"/>
    <w:rsid w:val="00C22876"/>
    <w:rsid w:val="00C228D0"/>
    <w:rsid w:val="00C22EAD"/>
    <w:rsid w:val="00C22F27"/>
    <w:rsid w:val="00C23BB5"/>
    <w:rsid w:val="00C25E42"/>
    <w:rsid w:val="00C25F27"/>
    <w:rsid w:val="00C2799E"/>
    <w:rsid w:val="00C30833"/>
    <w:rsid w:val="00C30F00"/>
    <w:rsid w:val="00C31811"/>
    <w:rsid w:val="00C320CD"/>
    <w:rsid w:val="00C3257A"/>
    <w:rsid w:val="00C32C7E"/>
    <w:rsid w:val="00C32CB5"/>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6957"/>
    <w:rsid w:val="00C475B6"/>
    <w:rsid w:val="00C476C4"/>
    <w:rsid w:val="00C476F5"/>
    <w:rsid w:val="00C47786"/>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54D1"/>
    <w:rsid w:val="00C755EF"/>
    <w:rsid w:val="00C75B92"/>
    <w:rsid w:val="00C76BBF"/>
    <w:rsid w:val="00C76DBD"/>
    <w:rsid w:val="00C77247"/>
    <w:rsid w:val="00C773EA"/>
    <w:rsid w:val="00C81090"/>
    <w:rsid w:val="00C81456"/>
    <w:rsid w:val="00C8180B"/>
    <w:rsid w:val="00C82327"/>
    <w:rsid w:val="00C82A7E"/>
    <w:rsid w:val="00C82C55"/>
    <w:rsid w:val="00C847E7"/>
    <w:rsid w:val="00C84C69"/>
    <w:rsid w:val="00C854E4"/>
    <w:rsid w:val="00C85545"/>
    <w:rsid w:val="00C855B8"/>
    <w:rsid w:val="00C8580D"/>
    <w:rsid w:val="00C85B56"/>
    <w:rsid w:val="00C85D8E"/>
    <w:rsid w:val="00C86752"/>
    <w:rsid w:val="00C86D0B"/>
    <w:rsid w:val="00C871C7"/>
    <w:rsid w:val="00C87FC8"/>
    <w:rsid w:val="00C9098B"/>
    <w:rsid w:val="00C90F84"/>
    <w:rsid w:val="00C91525"/>
    <w:rsid w:val="00C916FA"/>
    <w:rsid w:val="00C91BD0"/>
    <w:rsid w:val="00C931BB"/>
    <w:rsid w:val="00C93288"/>
    <w:rsid w:val="00C9351C"/>
    <w:rsid w:val="00C93811"/>
    <w:rsid w:val="00C94191"/>
    <w:rsid w:val="00C9467D"/>
    <w:rsid w:val="00C94689"/>
    <w:rsid w:val="00C94B50"/>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210"/>
    <w:rsid w:val="00CA6620"/>
    <w:rsid w:val="00CA76ED"/>
    <w:rsid w:val="00CA7E2F"/>
    <w:rsid w:val="00CB0AC4"/>
    <w:rsid w:val="00CB15D3"/>
    <w:rsid w:val="00CB2006"/>
    <w:rsid w:val="00CB208C"/>
    <w:rsid w:val="00CB29C1"/>
    <w:rsid w:val="00CB33DD"/>
    <w:rsid w:val="00CB3554"/>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2D14"/>
    <w:rsid w:val="00CC30A3"/>
    <w:rsid w:val="00CC390A"/>
    <w:rsid w:val="00CC39FE"/>
    <w:rsid w:val="00CC3A4F"/>
    <w:rsid w:val="00CC4607"/>
    <w:rsid w:val="00CC4D97"/>
    <w:rsid w:val="00CC5E4B"/>
    <w:rsid w:val="00CC5E66"/>
    <w:rsid w:val="00CC5F87"/>
    <w:rsid w:val="00CD0968"/>
    <w:rsid w:val="00CD1295"/>
    <w:rsid w:val="00CD257F"/>
    <w:rsid w:val="00CD263C"/>
    <w:rsid w:val="00CD3244"/>
    <w:rsid w:val="00CD3643"/>
    <w:rsid w:val="00CD3E54"/>
    <w:rsid w:val="00CD4CBC"/>
    <w:rsid w:val="00CD511E"/>
    <w:rsid w:val="00CD558A"/>
    <w:rsid w:val="00CD6491"/>
    <w:rsid w:val="00CD66DE"/>
    <w:rsid w:val="00CD6E57"/>
    <w:rsid w:val="00CD74BE"/>
    <w:rsid w:val="00CD74F1"/>
    <w:rsid w:val="00CD7E0B"/>
    <w:rsid w:val="00CE010E"/>
    <w:rsid w:val="00CE0266"/>
    <w:rsid w:val="00CE08BD"/>
    <w:rsid w:val="00CE15CB"/>
    <w:rsid w:val="00CE18B2"/>
    <w:rsid w:val="00CE29A9"/>
    <w:rsid w:val="00CE3BBB"/>
    <w:rsid w:val="00CE4A93"/>
    <w:rsid w:val="00CE4AD5"/>
    <w:rsid w:val="00CE505A"/>
    <w:rsid w:val="00CE5380"/>
    <w:rsid w:val="00CE5E8F"/>
    <w:rsid w:val="00CE6369"/>
    <w:rsid w:val="00CE63CD"/>
    <w:rsid w:val="00CE76FE"/>
    <w:rsid w:val="00CE7C7A"/>
    <w:rsid w:val="00CF0863"/>
    <w:rsid w:val="00CF1B87"/>
    <w:rsid w:val="00CF2530"/>
    <w:rsid w:val="00CF2A01"/>
    <w:rsid w:val="00CF2EA6"/>
    <w:rsid w:val="00CF3E1C"/>
    <w:rsid w:val="00CF4394"/>
    <w:rsid w:val="00CF44CE"/>
    <w:rsid w:val="00CF687F"/>
    <w:rsid w:val="00CF68E5"/>
    <w:rsid w:val="00CF6EE7"/>
    <w:rsid w:val="00CF7C2F"/>
    <w:rsid w:val="00D0095D"/>
    <w:rsid w:val="00D00F57"/>
    <w:rsid w:val="00D0121B"/>
    <w:rsid w:val="00D0182D"/>
    <w:rsid w:val="00D027B9"/>
    <w:rsid w:val="00D02831"/>
    <w:rsid w:val="00D02D89"/>
    <w:rsid w:val="00D03836"/>
    <w:rsid w:val="00D03E8A"/>
    <w:rsid w:val="00D03F37"/>
    <w:rsid w:val="00D04A32"/>
    <w:rsid w:val="00D04DB5"/>
    <w:rsid w:val="00D05C25"/>
    <w:rsid w:val="00D064D5"/>
    <w:rsid w:val="00D0655F"/>
    <w:rsid w:val="00D07215"/>
    <w:rsid w:val="00D11000"/>
    <w:rsid w:val="00D110D4"/>
    <w:rsid w:val="00D112A1"/>
    <w:rsid w:val="00D128CB"/>
    <w:rsid w:val="00D138B7"/>
    <w:rsid w:val="00D14D32"/>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82A"/>
    <w:rsid w:val="00D24A4F"/>
    <w:rsid w:val="00D252B6"/>
    <w:rsid w:val="00D25326"/>
    <w:rsid w:val="00D25333"/>
    <w:rsid w:val="00D26767"/>
    <w:rsid w:val="00D279C6"/>
    <w:rsid w:val="00D27F7A"/>
    <w:rsid w:val="00D30623"/>
    <w:rsid w:val="00D31243"/>
    <w:rsid w:val="00D31B4E"/>
    <w:rsid w:val="00D3259A"/>
    <w:rsid w:val="00D33105"/>
    <w:rsid w:val="00D33859"/>
    <w:rsid w:val="00D3450C"/>
    <w:rsid w:val="00D34F14"/>
    <w:rsid w:val="00D35A1A"/>
    <w:rsid w:val="00D37352"/>
    <w:rsid w:val="00D377D7"/>
    <w:rsid w:val="00D40E53"/>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0F1E"/>
    <w:rsid w:val="00D520B3"/>
    <w:rsid w:val="00D526FD"/>
    <w:rsid w:val="00D52F07"/>
    <w:rsid w:val="00D55400"/>
    <w:rsid w:val="00D55861"/>
    <w:rsid w:val="00D55D5E"/>
    <w:rsid w:val="00D5620A"/>
    <w:rsid w:val="00D565CF"/>
    <w:rsid w:val="00D56ECD"/>
    <w:rsid w:val="00D56FC8"/>
    <w:rsid w:val="00D578E2"/>
    <w:rsid w:val="00D6150F"/>
    <w:rsid w:val="00D63CD6"/>
    <w:rsid w:val="00D63E36"/>
    <w:rsid w:val="00D64262"/>
    <w:rsid w:val="00D64DF9"/>
    <w:rsid w:val="00D64E40"/>
    <w:rsid w:val="00D65EE0"/>
    <w:rsid w:val="00D65F23"/>
    <w:rsid w:val="00D6772E"/>
    <w:rsid w:val="00D67CC2"/>
    <w:rsid w:val="00D701C7"/>
    <w:rsid w:val="00D70312"/>
    <w:rsid w:val="00D70AB8"/>
    <w:rsid w:val="00D70CF5"/>
    <w:rsid w:val="00D719AD"/>
    <w:rsid w:val="00D71B77"/>
    <w:rsid w:val="00D72441"/>
    <w:rsid w:val="00D72663"/>
    <w:rsid w:val="00D72C06"/>
    <w:rsid w:val="00D735AF"/>
    <w:rsid w:val="00D76376"/>
    <w:rsid w:val="00D80229"/>
    <w:rsid w:val="00D80E75"/>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0B8E"/>
    <w:rsid w:val="00D91C47"/>
    <w:rsid w:val="00D9332F"/>
    <w:rsid w:val="00D93D0E"/>
    <w:rsid w:val="00D948DC"/>
    <w:rsid w:val="00D94BBE"/>
    <w:rsid w:val="00D94CA2"/>
    <w:rsid w:val="00D95974"/>
    <w:rsid w:val="00D95B5D"/>
    <w:rsid w:val="00D95F91"/>
    <w:rsid w:val="00D961CF"/>
    <w:rsid w:val="00D96600"/>
    <w:rsid w:val="00D96D6A"/>
    <w:rsid w:val="00D96F4A"/>
    <w:rsid w:val="00D97992"/>
    <w:rsid w:val="00D97C63"/>
    <w:rsid w:val="00DA0110"/>
    <w:rsid w:val="00DA049D"/>
    <w:rsid w:val="00DA06FF"/>
    <w:rsid w:val="00DA147E"/>
    <w:rsid w:val="00DA1871"/>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023"/>
    <w:rsid w:val="00DB2101"/>
    <w:rsid w:val="00DB25C3"/>
    <w:rsid w:val="00DB3CFF"/>
    <w:rsid w:val="00DB49A0"/>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1DBE"/>
    <w:rsid w:val="00DC247C"/>
    <w:rsid w:val="00DC2890"/>
    <w:rsid w:val="00DC2E56"/>
    <w:rsid w:val="00DC32B4"/>
    <w:rsid w:val="00DC3DF6"/>
    <w:rsid w:val="00DC44B8"/>
    <w:rsid w:val="00DC46C3"/>
    <w:rsid w:val="00DC49B5"/>
    <w:rsid w:val="00DC4BCE"/>
    <w:rsid w:val="00DC57B3"/>
    <w:rsid w:val="00DD032D"/>
    <w:rsid w:val="00DD06FC"/>
    <w:rsid w:val="00DD08D3"/>
    <w:rsid w:val="00DD0A7B"/>
    <w:rsid w:val="00DD0A7D"/>
    <w:rsid w:val="00DD0BC8"/>
    <w:rsid w:val="00DD16A0"/>
    <w:rsid w:val="00DD1EF0"/>
    <w:rsid w:val="00DD2172"/>
    <w:rsid w:val="00DD22B9"/>
    <w:rsid w:val="00DD3396"/>
    <w:rsid w:val="00DD34C0"/>
    <w:rsid w:val="00DD4B76"/>
    <w:rsid w:val="00DD508D"/>
    <w:rsid w:val="00DD5DA3"/>
    <w:rsid w:val="00DD6900"/>
    <w:rsid w:val="00DD7953"/>
    <w:rsid w:val="00DD79B6"/>
    <w:rsid w:val="00DD7F9F"/>
    <w:rsid w:val="00DE0AF4"/>
    <w:rsid w:val="00DE1DE0"/>
    <w:rsid w:val="00DE24C6"/>
    <w:rsid w:val="00DE2BB3"/>
    <w:rsid w:val="00DE2C76"/>
    <w:rsid w:val="00DE2CB4"/>
    <w:rsid w:val="00DE2F09"/>
    <w:rsid w:val="00DE2F31"/>
    <w:rsid w:val="00DE35D8"/>
    <w:rsid w:val="00DE3CA7"/>
    <w:rsid w:val="00DE4429"/>
    <w:rsid w:val="00DE4C12"/>
    <w:rsid w:val="00DE4E9E"/>
    <w:rsid w:val="00DE6573"/>
    <w:rsid w:val="00DE65E4"/>
    <w:rsid w:val="00DE7039"/>
    <w:rsid w:val="00DE7656"/>
    <w:rsid w:val="00DF077D"/>
    <w:rsid w:val="00DF115E"/>
    <w:rsid w:val="00DF1545"/>
    <w:rsid w:val="00DF4206"/>
    <w:rsid w:val="00DF461F"/>
    <w:rsid w:val="00DF4A4A"/>
    <w:rsid w:val="00DF4CE8"/>
    <w:rsid w:val="00DF4F80"/>
    <w:rsid w:val="00DF5091"/>
    <w:rsid w:val="00DF57A5"/>
    <w:rsid w:val="00DF5922"/>
    <w:rsid w:val="00DF60FC"/>
    <w:rsid w:val="00DF6930"/>
    <w:rsid w:val="00DF7173"/>
    <w:rsid w:val="00DF7303"/>
    <w:rsid w:val="00DF7628"/>
    <w:rsid w:val="00DF7BD2"/>
    <w:rsid w:val="00DF7C4F"/>
    <w:rsid w:val="00E0242B"/>
    <w:rsid w:val="00E0394F"/>
    <w:rsid w:val="00E03A75"/>
    <w:rsid w:val="00E044D8"/>
    <w:rsid w:val="00E047E4"/>
    <w:rsid w:val="00E05A5B"/>
    <w:rsid w:val="00E05F00"/>
    <w:rsid w:val="00E0684E"/>
    <w:rsid w:val="00E10D02"/>
    <w:rsid w:val="00E1177E"/>
    <w:rsid w:val="00E118A4"/>
    <w:rsid w:val="00E11937"/>
    <w:rsid w:val="00E11B48"/>
    <w:rsid w:val="00E124DB"/>
    <w:rsid w:val="00E1385D"/>
    <w:rsid w:val="00E13F9F"/>
    <w:rsid w:val="00E14570"/>
    <w:rsid w:val="00E15654"/>
    <w:rsid w:val="00E15860"/>
    <w:rsid w:val="00E15C15"/>
    <w:rsid w:val="00E15D41"/>
    <w:rsid w:val="00E16546"/>
    <w:rsid w:val="00E171DC"/>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938"/>
    <w:rsid w:val="00E31BB0"/>
    <w:rsid w:val="00E32354"/>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1F5"/>
    <w:rsid w:val="00E406CE"/>
    <w:rsid w:val="00E40C90"/>
    <w:rsid w:val="00E411A1"/>
    <w:rsid w:val="00E41326"/>
    <w:rsid w:val="00E414DA"/>
    <w:rsid w:val="00E41B8D"/>
    <w:rsid w:val="00E41BFD"/>
    <w:rsid w:val="00E41DBA"/>
    <w:rsid w:val="00E438D7"/>
    <w:rsid w:val="00E43D02"/>
    <w:rsid w:val="00E43D53"/>
    <w:rsid w:val="00E44A04"/>
    <w:rsid w:val="00E45419"/>
    <w:rsid w:val="00E461E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253D"/>
    <w:rsid w:val="00E73715"/>
    <w:rsid w:val="00E73C11"/>
    <w:rsid w:val="00E73ECE"/>
    <w:rsid w:val="00E7400F"/>
    <w:rsid w:val="00E7527E"/>
    <w:rsid w:val="00E75C49"/>
    <w:rsid w:val="00E75C92"/>
    <w:rsid w:val="00E76295"/>
    <w:rsid w:val="00E7691E"/>
    <w:rsid w:val="00E76CA8"/>
    <w:rsid w:val="00E8022D"/>
    <w:rsid w:val="00E80968"/>
    <w:rsid w:val="00E815E2"/>
    <w:rsid w:val="00E82079"/>
    <w:rsid w:val="00E82562"/>
    <w:rsid w:val="00E82F5B"/>
    <w:rsid w:val="00E83240"/>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0E0"/>
    <w:rsid w:val="00E92831"/>
    <w:rsid w:val="00E92DBB"/>
    <w:rsid w:val="00E936EE"/>
    <w:rsid w:val="00E937F0"/>
    <w:rsid w:val="00E951D5"/>
    <w:rsid w:val="00E95663"/>
    <w:rsid w:val="00E95BBB"/>
    <w:rsid w:val="00E96B20"/>
    <w:rsid w:val="00E97B4B"/>
    <w:rsid w:val="00E97E51"/>
    <w:rsid w:val="00EA0D97"/>
    <w:rsid w:val="00EA12E7"/>
    <w:rsid w:val="00EA1B50"/>
    <w:rsid w:val="00EA2992"/>
    <w:rsid w:val="00EA2DB9"/>
    <w:rsid w:val="00EA4024"/>
    <w:rsid w:val="00EA44A2"/>
    <w:rsid w:val="00EA4E46"/>
    <w:rsid w:val="00EA61DD"/>
    <w:rsid w:val="00EA689E"/>
    <w:rsid w:val="00EA6DA3"/>
    <w:rsid w:val="00EA736B"/>
    <w:rsid w:val="00EA7B6B"/>
    <w:rsid w:val="00EA7C53"/>
    <w:rsid w:val="00EB08B2"/>
    <w:rsid w:val="00EB159B"/>
    <w:rsid w:val="00EB1B1E"/>
    <w:rsid w:val="00EB364F"/>
    <w:rsid w:val="00EB4184"/>
    <w:rsid w:val="00EB4622"/>
    <w:rsid w:val="00EB54D2"/>
    <w:rsid w:val="00EB5EC3"/>
    <w:rsid w:val="00EB6CCD"/>
    <w:rsid w:val="00EB6F44"/>
    <w:rsid w:val="00EC00F8"/>
    <w:rsid w:val="00EC1033"/>
    <w:rsid w:val="00EC1FC4"/>
    <w:rsid w:val="00EC28FA"/>
    <w:rsid w:val="00EC2DDA"/>
    <w:rsid w:val="00EC3C65"/>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18C"/>
    <w:rsid w:val="00ED33D1"/>
    <w:rsid w:val="00ED4112"/>
    <w:rsid w:val="00ED4317"/>
    <w:rsid w:val="00ED466D"/>
    <w:rsid w:val="00ED48A3"/>
    <w:rsid w:val="00ED48BC"/>
    <w:rsid w:val="00ED4D9C"/>
    <w:rsid w:val="00ED5D1D"/>
    <w:rsid w:val="00ED685E"/>
    <w:rsid w:val="00ED762E"/>
    <w:rsid w:val="00EE01F7"/>
    <w:rsid w:val="00EE07EA"/>
    <w:rsid w:val="00EE0912"/>
    <w:rsid w:val="00EE145C"/>
    <w:rsid w:val="00EE1635"/>
    <w:rsid w:val="00EE19D5"/>
    <w:rsid w:val="00EE26E7"/>
    <w:rsid w:val="00EE308C"/>
    <w:rsid w:val="00EE336B"/>
    <w:rsid w:val="00EE347F"/>
    <w:rsid w:val="00EE3915"/>
    <w:rsid w:val="00EE3CD8"/>
    <w:rsid w:val="00EE4598"/>
    <w:rsid w:val="00EE471C"/>
    <w:rsid w:val="00EE5FBE"/>
    <w:rsid w:val="00EE6149"/>
    <w:rsid w:val="00EE6820"/>
    <w:rsid w:val="00EE7BB3"/>
    <w:rsid w:val="00EF0090"/>
    <w:rsid w:val="00EF045F"/>
    <w:rsid w:val="00EF0949"/>
    <w:rsid w:val="00EF09E6"/>
    <w:rsid w:val="00EF28CA"/>
    <w:rsid w:val="00EF414C"/>
    <w:rsid w:val="00EF4596"/>
    <w:rsid w:val="00EF4D23"/>
    <w:rsid w:val="00EF4EDA"/>
    <w:rsid w:val="00EF5011"/>
    <w:rsid w:val="00EF510F"/>
    <w:rsid w:val="00EF5AE1"/>
    <w:rsid w:val="00EF5BA8"/>
    <w:rsid w:val="00EF5C8D"/>
    <w:rsid w:val="00EF6342"/>
    <w:rsid w:val="00EF6BFE"/>
    <w:rsid w:val="00EF6CDD"/>
    <w:rsid w:val="00EF6CE4"/>
    <w:rsid w:val="00EF735D"/>
    <w:rsid w:val="00EF7532"/>
    <w:rsid w:val="00F000B3"/>
    <w:rsid w:val="00F00CB6"/>
    <w:rsid w:val="00F02841"/>
    <w:rsid w:val="00F029BF"/>
    <w:rsid w:val="00F033B4"/>
    <w:rsid w:val="00F04D47"/>
    <w:rsid w:val="00F04DC4"/>
    <w:rsid w:val="00F05442"/>
    <w:rsid w:val="00F06712"/>
    <w:rsid w:val="00F074BA"/>
    <w:rsid w:val="00F07A93"/>
    <w:rsid w:val="00F07BDF"/>
    <w:rsid w:val="00F07DC9"/>
    <w:rsid w:val="00F1016F"/>
    <w:rsid w:val="00F106F8"/>
    <w:rsid w:val="00F10739"/>
    <w:rsid w:val="00F10A88"/>
    <w:rsid w:val="00F114BB"/>
    <w:rsid w:val="00F11689"/>
    <w:rsid w:val="00F12041"/>
    <w:rsid w:val="00F1257D"/>
    <w:rsid w:val="00F12971"/>
    <w:rsid w:val="00F12B60"/>
    <w:rsid w:val="00F1430E"/>
    <w:rsid w:val="00F1516D"/>
    <w:rsid w:val="00F15F8C"/>
    <w:rsid w:val="00F162F9"/>
    <w:rsid w:val="00F16F8F"/>
    <w:rsid w:val="00F17B46"/>
    <w:rsid w:val="00F21B35"/>
    <w:rsid w:val="00F21D37"/>
    <w:rsid w:val="00F21D38"/>
    <w:rsid w:val="00F22BB4"/>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2D16"/>
    <w:rsid w:val="00F345A3"/>
    <w:rsid w:val="00F34FE9"/>
    <w:rsid w:val="00F3585D"/>
    <w:rsid w:val="00F36F7C"/>
    <w:rsid w:val="00F4078E"/>
    <w:rsid w:val="00F40832"/>
    <w:rsid w:val="00F415B3"/>
    <w:rsid w:val="00F41D2C"/>
    <w:rsid w:val="00F42417"/>
    <w:rsid w:val="00F4272D"/>
    <w:rsid w:val="00F42F56"/>
    <w:rsid w:val="00F43294"/>
    <w:rsid w:val="00F4439F"/>
    <w:rsid w:val="00F44919"/>
    <w:rsid w:val="00F45118"/>
    <w:rsid w:val="00F47416"/>
    <w:rsid w:val="00F478FD"/>
    <w:rsid w:val="00F47D04"/>
    <w:rsid w:val="00F47E6E"/>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3E5F"/>
    <w:rsid w:val="00F64DF2"/>
    <w:rsid w:val="00F659CA"/>
    <w:rsid w:val="00F672A0"/>
    <w:rsid w:val="00F67AA5"/>
    <w:rsid w:val="00F67BC0"/>
    <w:rsid w:val="00F70158"/>
    <w:rsid w:val="00F70266"/>
    <w:rsid w:val="00F70321"/>
    <w:rsid w:val="00F71E3A"/>
    <w:rsid w:val="00F71F08"/>
    <w:rsid w:val="00F7216E"/>
    <w:rsid w:val="00F740FC"/>
    <w:rsid w:val="00F74319"/>
    <w:rsid w:val="00F747E9"/>
    <w:rsid w:val="00F74EBC"/>
    <w:rsid w:val="00F75318"/>
    <w:rsid w:val="00F7553B"/>
    <w:rsid w:val="00F75576"/>
    <w:rsid w:val="00F75E9E"/>
    <w:rsid w:val="00F75F10"/>
    <w:rsid w:val="00F77554"/>
    <w:rsid w:val="00F8001F"/>
    <w:rsid w:val="00F802AF"/>
    <w:rsid w:val="00F80CA6"/>
    <w:rsid w:val="00F8104A"/>
    <w:rsid w:val="00F814D0"/>
    <w:rsid w:val="00F81E2F"/>
    <w:rsid w:val="00F8294E"/>
    <w:rsid w:val="00F82E8F"/>
    <w:rsid w:val="00F83F72"/>
    <w:rsid w:val="00F84078"/>
    <w:rsid w:val="00F84CF6"/>
    <w:rsid w:val="00F8505A"/>
    <w:rsid w:val="00F853E1"/>
    <w:rsid w:val="00F85F89"/>
    <w:rsid w:val="00F90275"/>
    <w:rsid w:val="00F90553"/>
    <w:rsid w:val="00F9143E"/>
    <w:rsid w:val="00F91989"/>
    <w:rsid w:val="00F91ED4"/>
    <w:rsid w:val="00F93893"/>
    <w:rsid w:val="00F93A91"/>
    <w:rsid w:val="00F93D4F"/>
    <w:rsid w:val="00F93F3E"/>
    <w:rsid w:val="00F943DC"/>
    <w:rsid w:val="00F94CDE"/>
    <w:rsid w:val="00F96184"/>
    <w:rsid w:val="00F967E4"/>
    <w:rsid w:val="00F96F44"/>
    <w:rsid w:val="00F97859"/>
    <w:rsid w:val="00F97A3A"/>
    <w:rsid w:val="00F97CD6"/>
    <w:rsid w:val="00F97E5F"/>
    <w:rsid w:val="00FA02DE"/>
    <w:rsid w:val="00FA048D"/>
    <w:rsid w:val="00FA05AA"/>
    <w:rsid w:val="00FA0B53"/>
    <w:rsid w:val="00FA101E"/>
    <w:rsid w:val="00FA154F"/>
    <w:rsid w:val="00FA1D17"/>
    <w:rsid w:val="00FA2771"/>
    <w:rsid w:val="00FA2B85"/>
    <w:rsid w:val="00FA2F3D"/>
    <w:rsid w:val="00FA3577"/>
    <w:rsid w:val="00FA37A6"/>
    <w:rsid w:val="00FA3D06"/>
    <w:rsid w:val="00FA4A5E"/>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184A"/>
    <w:rsid w:val="00FC27BF"/>
    <w:rsid w:val="00FC2953"/>
    <w:rsid w:val="00FC340D"/>
    <w:rsid w:val="00FC3995"/>
    <w:rsid w:val="00FC405E"/>
    <w:rsid w:val="00FC423B"/>
    <w:rsid w:val="00FC4DAF"/>
    <w:rsid w:val="00FC5499"/>
    <w:rsid w:val="00FC5F21"/>
    <w:rsid w:val="00FC69D0"/>
    <w:rsid w:val="00FC6E1D"/>
    <w:rsid w:val="00FC7262"/>
    <w:rsid w:val="00FC743A"/>
    <w:rsid w:val="00FC7832"/>
    <w:rsid w:val="00FD02C1"/>
    <w:rsid w:val="00FD0F0E"/>
    <w:rsid w:val="00FD1CAD"/>
    <w:rsid w:val="00FD2F8E"/>
    <w:rsid w:val="00FD3209"/>
    <w:rsid w:val="00FD49C2"/>
    <w:rsid w:val="00FD4D8C"/>
    <w:rsid w:val="00FD5551"/>
    <w:rsid w:val="00FD55C5"/>
    <w:rsid w:val="00FD6098"/>
    <w:rsid w:val="00FD6FC0"/>
    <w:rsid w:val="00FD7F19"/>
    <w:rsid w:val="00FE05AE"/>
    <w:rsid w:val="00FE0A2E"/>
    <w:rsid w:val="00FE0C66"/>
    <w:rsid w:val="00FE0CFC"/>
    <w:rsid w:val="00FE0F63"/>
    <w:rsid w:val="00FE113F"/>
    <w:rsid w:val="00FE363A"/>
    <w:rsid w:val="00FE473A"/>
    <w:rsid w:val="00FE54B5"/>
    <w:rsid w:val="00FE5ECC"/>
    <w:rsid w:val="00FE6393"/>
    <w:rsid w:val="00FE6841"/>
    <w:rsid w:val="00FE7758"/>
    <w:rsid w:val="00FF058E"/>
    <w:rsid w:val="00FF08D8"/>
    <w:rsid w:val="00FF10A4"/>
    <w:rsid w:val="00FF154F"/>
    <w:rsid w:val="00FF3167"/>
    <w:rsid w:val="00FF320E"/>
    <w:rsid w:val="00FF33FE"/>
    <w:rsid w:val="00FF4531"/>
    <w:rsid w:val="00FF4CC3"/>
    <w:rsid w:val="00FF513B"/>
    <w:rsid w:val="00FF54EE"/>
    <w:rsid w:val="00FF559C"/>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63639F"/>
  <w15:docId w15:val="{F95D49AB-8511-4328-9B6C-86C0472A8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Listaconvietas">
    <w:name w:val="List Bullet"/>
    <w:basedOn w:val="Normal"/>
    <w:uiPriority w:val="99"/>
    <w:unhideWhenUsed/>
    <w:locked/>
    <w:rsid w:val="00D93D0E"/>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6896371">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09612646">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35730893">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898054765">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3633859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emf"/><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footer" Target="footer3.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header" Target="head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EeZ2+LiOA3Jst6Jo4YQwliavdTPpbinkF6SnVP26WlI=</DigestValue>
    </Reference>
    <Reference Type="http://www.w3.org/2000/09/xmldsig#Object" URI="#idOfficeObject">
      <DigestMethod Algorithm="http://www.w3.org/2001/04/xmlenc#sha256"/>
      <DigestValue>38SY/ZeRwioBrp6L8BsB+z0rtAWq8DWHw5bAA32ukjE=</DigestValue>
    </Reference>
    <Reference Type="http://uri.etsi.org/01903#SignedProperties" URI="#idSignedProperties">
      <Transforms>
        <Transform Algorithm="http://www.w3.org/TR/2001/REC-xml-c14n-20010315"/>
      </Transforms>
      <DigestMethod Algorithm="http://www.w3.org/2001/04/xmlenc#sha256"/>
      <DigestValue>4QzCpvLeJG5/zywn0CBqqcRJTwVKHgleG2paBGRjeJc=</DigestValue>
    </Reference>
    <Reference Type="http://www.w3.org/2000/09/xmldsig#Object" URI="#idValidSigLnImg">
      <DigestMethod Algorithm="http://www.w3.org/2001/04/xmlenc#sha256"/>
      <DigestValue>eW+7onQM0tWqbFGfQudeCyyuzPFAUmV7IKKwIOnDW+I=</DigestValue>
    </Reference>
    <Reference Type="http://www.w3.org/2000/09/xmldsig#Object" URI="#idInvalidSigLnImg">
      <DigestMethod Algorithm="http://www.w3.org/2001/04/xmlenc#sha256"/>
      <DigestValue>oBgtOsmwONGwlTa552dCdhi63J1nypqktnWabidFb/U=</DigestValue>
    </Reference>
  </SignedInfo>
  <SignatureValue>JCsWh6/XwuYtFKbw30nKOOJJk0PGbdkye26L76OexW61Z2qTGwt1x1DS2P/jA1EsoxttU5QdsmEp
htN+w7+p7lSURBUQRrv/2d89k6yCSLtco2XtOf5nZHW0TssBKi2ApmT5KJPB0TnfkyGfDvjHAh6t
r4Mn6xsRZzfq1HhgknRYi82bLC2XDfJJD2vUqzUQHrlyaw77oGZs2qJ6G0S2EWUvND1HWEci9p/T
YZ5Iy+pYkefAwS9H0jGknapOuhqA5jxb+0czIwLadfxfzh25FIhzsTZFN6mGNaioV4/1HbH6WbJY
0c4yIjyx9sCBDRqmO88qibKCWJttNYsV2ufTjw==</SignatureValue>
  <KeyInfo>
    <X509Data>
      <X509Certificate>MIIHLzCCBhegAwIBAgIQKE9gIsP3gqoLfFFVxYhcR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AzMDAwMDAwMFoXDTE4MTAzM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pghkgBhvhFAQYJBAMBAf8wHQYDVR0lBBYwFAYIKwYBBQUHAwIGCCsGAQUFBwMEMCMGA1UdEgQcMBqgGAYIKwYBBAHBAQKgDBYKOTk1NTE3NDAtSzANBgkqhkiG9w0BAQsFAAOCAQEAfXQEn21tZFPEtCyHk8mRRxEdZq27yfsghDJytrQLLeIMqI2jdAaVdA3+kQwYhKJWV9ZB6pIoGQk79jzVx7+emVJ9DW6hKysZjdQ2CHbKcVoaK3jZqL5o4VE8/9fjyqmW1WXIRPyBUFAJ8dRhr/T4OBFzToRireq2iAaLNnLvwTb9qg7gFBNCwp3ST094Nin51i68QUuatDZ8XJaqR0MD0Old4OVdB6yv0kuuu1w6ZBJ+ceab2Gfw735izhfXLVeuVg7EOD8s9g0eK6zz9beABNepNSLj100vFxfQ4zngwJ+eq6vfg9A79Lfm76LqgjWaUtjJU+1j7yZXnx9avcS2p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IyBPu6pg7kUtwu+wIG9uA1zcK/VN3AVEjyH9V9WNBm0=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miZCWKBVBHMR3i22/eKq3pplHIShlldVGYpS1P1viAQ=</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+g2j4sifIByXSkpdvdQTl2PE/ateYG80Fc6ACd6rkYo=</DigestValue>
      </Reference>
      <Reference URI="/word/document.xml?ContentType=application/vnd.openxmlformats-officedocument.wordprocessingml.document.main+xml">
        <DigestMethod Algorithm="http://www.w3.org/2001/04/xmlenc#sha256"/>
        <DigestValue>2c6NoMssg2Edp/VHZtFsC7iGbEi38H+LOeQpHySp44o=</DigestValue>
      </Reference>
      <Reference URI="/word/endnotes.xml?ContentType=application/vnd.openxmlformats-officedocument.wordprocessingml.endnotes+xml">
        <DigestMethod Algorithm="http://www.w3.org/2001/04/xmlenc#sha256"/>
        <DigestValue>3GNQ5ULL7yTESX1Ko4QY4uc/xLWr6W3t8oD0BUkYMfE=</DigestValue>
      </Reference>
      <Reference URI="/word/fontTable.xml?ContentType=application/vnd.openxmlformats-officedocument.wordprocessingml.fontTable+xml">
        <DigestMethod Algorithm="http://www.w3.org/2001/04/xmlenc#sha256"/>
        <DigestValue>iPsMvjJbjuTL6l4wAcVdxwYI7j/g1VR207v9OLvZPSw=</DigestValue>
      </Reference>
      <Reference URI="/word/footer1.xml?ContentType=application/vnd.openxmlformats-officedocument.wordprocessingml.footer+xml">
        <DigestMethod Algorithm="http://www.w3.org/2001/04/xmlenc#sha256"/>
        <DigestValue>1HWhwPgk0TWhrZaR2pRX1KlBJ1gmiUUnE8Bv3dZDgro=</DigestValue>
      </Reference>
      <Reference URI="/word/footer2.xml?ContentType=application/vnd.openxmlformats-officedocument.wordprocessingml.footer+xml">
        <DigestMethod Algorithm="http://www.w3.org/2001/04/xmlenc#sha256"/>
        <DigestValue>s7IAD5MuvvS/MeQuGVNva26myvGF0Pd7hxH0sQJhEYU=</DigestValue>
      </Reference>
      <Reference URI="/word/footer3.xml?ContentType=application/vnd.openxmlformats-officedocument.wordprocessingml.footer+xml">
        <DigestMethod Algorithm="http://www.w3.org/2001/04/xmlenc#sha256"/>
        <DigestValue>3vN1LtaT1KkTZ00Uvozl187dsaLVG/V3x1L99ZmtDeU=</DigestValue>
      </Reference>
      <Reference URI="/word/footnotes.xml?ContentType=application/vnd.openxmlformats-officedocument.wordprocessingml.footnotes+xml">
        <DigestMethod Algorithm="http://www.w3.org/2001/04/xmlenc#sha256"/>
        <DigestValue>AjkWC32m1FBZ08ceJCJSTKjp972sQi0wrtgmdeIP+ik=</DigestValue>
      </Reference>
      <Reference URI="/word/header1.xml?ContentType=application/vnd.openxmlformats-officedocument.wordprocessingml.header+xml">
        <DigestMethod Algorithm="http://www.w3.org/2001/04/xmlenc#sha256"/>
        <DigestValue>mlxqla6RkbDRKxtizsf86Hg2CR2RR2Y8MbOXWov5j4s=</DigestValue>
      </Reference>
      <Reference URI="/word/header2.xml?ContentType=application/vnd.openxmlformats-officedocument.wordprocessingml.header+xml">
        <DigestMethod Algorithm="http://www.w3.org/2001/04/xmlenc#sha256"/>
        <DigestValue>4r/dBNaUqMhKPCoxvcYkkksgWfxB47lHsBM75apO2/M=</DigestValue>
      </Reference>
      <Reference URI="/word/header3.xml?ContentType=application/vnd.openxmlformats-officedocument.wordprocessingml.header+xml">
        <DigestMethod Algorithm="http://www.w3.org/2001/04/xmlenc#sha256"/>
        <DigestValue>c9CDYjedtEHMzP/LU6WNHiGd5MXGXOHTp29plrhPk8k=</DigestValue>
      </Reference>
      <Reference URI="/word/media/image1.emf?ContentType=image/x-emf">
        <DigestMethod Algorithm="http://www.w3.org/2001/04/xmlenc#sha256"/>
        <DigestValue>hvwW/mwWsd4NmmqitMksXozu4Kk+GhseNKyszV5FLns=</DigestValue>
      </Reference>
      <Reference URI="/word/media/image2.emf?ContentType=image/x-emf">
        <DigestMethod Algorithm="http://www.w3.org/2001/04/xmlenc#sha256"/>
        <DigestValue>AKmNK01la1md38B3yDWppK9n9A1tpan6yrygvNfZe3s=</DigestValue>
      </Reference>
      <Reference URI="/word/media/image3.png?ContentType=image/png">
        <DigestMethod Algorithm="http://www.w3.org/2001/04/xmlenc#sha256"/>
        <DigestValue>e/7q0ggEqeMtSKtraExKk+v7jr5IitqlR02QFgVU45E=</DigestValue>
      </Reference>
      <Reference URI="/word/media/image4.emf?ContentType=image/x-emf">
        <DigestMethod Algorithm="http://www.w3.org/2001/04/xmlenc#sha256"/>
        <DigestValue>dviw5lqYOWSwliePWcCbJ3sqAwDgCXeeVQhtKQBtAd4=</DigestValue>
      </Reference>
      <Reference URI="/word/media/image5.png?ContentType=image/png">
        <DigestMethod Algorithm="http://www.w3.org/2001/04/xmlenc#sha256"/>
        <DigestValue>xkKYU+sCIuN4uA6sIiYNNxIMCrNi/z8Vpmm53N8ATTM=</DigestValue>
      </Reference>
      <Reference URI="/word/media/image6.jpg?ContentType=image/jpeg">
        <DigestMethod Algorithm="http://www.w3.org/2001/04/xmlenc#sha256"/>
        <DigestValue>Wh9InRiU7imVFYl/79ljSailtPpiCpGSj+3Fsf2lhBw=</DigestValue>
      </Reference>
      <Reference URI="/word/media/image7.png?ContentType=image/png">
        <DigestMethod Algorithm="http://www.w3.org/2001/04/xmlenc#sha256"/>
        <DigestValue>hktx20xOS7ozJ2LSsG8Ssp1yJBoGl5/gO38UBMfvh7E=</DigestValue>
      </Reference>
      <Reference URI="/word/media/image8.png?ContentType=image/png">
        <DigestMethod Algorithm="http://www.w3.org/2001/04/xmlenc#sha256"/>
        <DigestValue>014rDYpMntf/FAchJksO66Ry/FgMOUt05wbVvHssX2s=</DigestValue>
      </Reference>
      <Reference URI="/word/numbering.xml?ContentType=application/vnd.openxmlformats-officedocument.wordprocessingml.numbering+xml">
        <DigestMethod Algorithm="http://www.w3.org/2001/04/xmlenc#sha256"/>
        <DigestValue>AmD3J+XrUu7EJjAuZkAaz4ORz3rTaLD4WiuYXKS6Ohg=</DigestValue>
      </Reference>
      <Reference URI="/word/settings.xml?ContentType=application/vnd.openxmlformats-officedocument.wordprocessingml.settings+xml">
        <DigestMethod Algorithm="http://www.w3.org/2001/04/xmlenc#sha256"/>
        <DigestValue>HWTabjJDDYqdPVfXMq6FHPdHJ3dFL2xCp06NjXAiICM=</DigestValue>
      </Reference>
      <Reference URI="/word/styles.xml?ContentType=application/vnd.openxmlformats-officedocument.wordprocessingml.styles+xml">
        <DigestMethod Algorithm="http://www.w3.org/2001/04/xmlenc#sha256"/>
        <DigestValue>6nVWl7m2hYbQA2iYsj6+hCkRJO+7AidouTpcRmZIZCA=</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cqYP0GnFMFBOmldnfLU+L0kYN545kn7pWIsdIJlx6FI=</DigestValue>
      </Reference>
    </Manifest>
    <SignatureProperties>
      <SignatureProperty Id="idSignatureTime" Target="#idPackageSignature">
        <mdssi:SignatureTime xmlns:mdssi="http://schemas.openxmlformats.org/package/2006/digital-signature">
          <mdssi:Format>YYYY-MM-DDThh:mm:ssTZD</mdssi:Format>
          <mdssi:Value>2018-08-29T20:12:39Z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2018-08-29T20:12:39Z</xd:SigningTime>
          <xd:SigningCertificate>
            <xd:Cert>
              <xd:CertDigest>
                <DigestMethod Algorithm="http://www.w3.org/2001/04/xmlenc#sha256"/>
                <DigestValue>P5FxOQ1WVvMNyX/E/Am9BVMej39iFDTPvbTx66PruWM=</DigestValue>
              </xd:CertDigest>
              <xd:IssuerSerial>
                <X509IssuerName>E=e-sign@e-sign.cl, CN=E-Sign Firma Electronica Avanzada para Estado de Chile CA, OU=Class 2 Managed PKI Individual Subscriber CA, OU=Symantec Trust Network, O=E-Sign S.A., C=CL</X509IssuerName>
                <X509SerialNumber>53581261148949160981178361990183672902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mMwA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AgAQAACgAAAGAAAADEAAAAbAAAAAEAAABbJA1CVSUNQgoAAABgAAAAIwAAAEwAAAAAAAAAAAAAAAAAAAD//////////5QAAABGAGkAcwBjAGEAbABpAHoAYQBkAG8AcgAgAFMATQBBACAAUgBlAGcAaQDzAG4AIABkAGUAIABMAG8AcwAgAFIA7QBvAHMAAAAGAAAAAwAAAAUAAAAFAAAABgAAAAMAAAADAAAABQAAAAYAAAAHAAAABwAAAAQAAAADAAAABgAAAAoAAAAHAAAAAwAAAAcAAAAGAAAABwAAAAMAAAAHAAAABwAAAAMAAAAHAAAABgAAAAMAAAAFAAAABwAAAAUAAAADAAAABwAAAAMAAAAHAAAABQ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DAAAAGAAAAAwAAAAAAAACEgAAAAwAAAABAAAAFgAAAAwAAAAAAAAAVAAAADgBAAAKAAAAcAAAAOEAAAB8AAAAAQAAAFskDUJVJQ1CCgAAAHAAAAAnAAAATAAAAAQAAAAJAAAAcAAAAOMAAAB9AAAAnAAAAEYAaQByAG0AYQBkAG8AIABwAG8AcgA6ACAASgB1AGEAbgAgAEcAZQByAGEAcgBkAG8AIABIAGEAcgByAGkAZQBzACAATQB1APEAbwB6AAAA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8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WFQAAABpj7ZnjrZqj7Zqj7ZnjrZtkbdukrdtkbdnjrZqj7ZojrZ3rdUCAwSYJ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Cd8OrjOoof25tJCNubf//AAAAAER2floAALCYQgAMAAAAAAAAAKjkUQAEmEIAaPNFdgAAAAAAAENoYXJVcHBlclcArU8AUK5PAGDhrgngtU8AXJhCAIABXXYNXFh231tYdlyYQgBkAQAABGWLdQRli3XQxgQEAAgAAAACAAAAAAAAfJhCAJdsi3UAAAAAAAAAALaZQgAJAAAApJlCAAkAAAAAAAAAAAAAAKSZQgC0mEIAmuyKdQAAAAAAAgAAAABCAAkAAACkmUIACQAAAEwSjHUAAAAAAAAAAKSZQgAJAAAAAAAAAOCYQgBAMIp1AAAAAAACAACkmUIACQAAAGR2AAgAAAAAJQAAAAwAAAABAAAAGAAAAAwAAAD/AAACEgAAAAwAAAABAAAAHgAAABgAAAAiAAAABAAAAHIAAAARAAAAJQAAAAwAAAABAAAAVAAAAKgAAAAjAAAABAAAAHAAAAAQAAAAAQAAAFskDUJVJQ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H8SoPj///IBAAAAAAAA/Kt/CYD4//8IAFh++/b//wAAAAAAAAAA4Kt/CYD4/////wAAAABCAMVYxndgQ0IAxVjGd+vgD53+////DOTBd3LhwXfkPpYRuKZSACg9lhEYPEIAl2yLdQAAAAAAAAAATD1CAAYAAABAPUIABgAAAAIAAAAAAAAAPD2WEdhqSgs8PZYRAAAAANhqSgtoPEIABGWLdQRli3UAAAAAAAgAAAACAAAAAAAAcDxCAJdsi3UAAAAAAAAAAKY9QgAHAAAAmD1CAAcAAAAAAAAAAAAAAJg9QgCoPEIAmuyKdQAAAAAAAgAAAABCAAcAAACYPUIABwAAAEwSjHUAAAAAAAAAAJg9QgAHAAAAAAAAANQ8QgBAMIp1AAAAAAACAACYPU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B/EqD4///yAQAAAAAAAPyrfwmA+P//CABYfvv2//8AAAAAAAAAAOCrfwmA+P////8AAAAArQk4aQQVA6NYdkWraWyWFgFSAAAAAIhiQhLQcEIAgyAhvSIAigH+rmlskG9CAAAAAADA8a0J0HBCACSIgBLYb0IAlq5pbFMAZQBnAG8AZQAgAFUASQAAAAAAsq5pbKhwQgDhAAAAUG9CAEfmHmxoapsR4QAAAAEAAABWaQQVAABCAOrlHmwEAAAABQAAAAAAAAAAAAAAAAAAAFZpBBVccUIA4q1pbOgLiREEAAAAwPGtCQAAAAAGrmlsAAAAAAAAZQBnAG8AZQAgAFUASQAAAAo0LHBCACxwQgDhAAAAyG9CAAAAAAA4aQQVAAAAAAEAAAAAAAAA7G9CAFY5WX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gAQAACgAAAGAAAADEAAAAbAAAAAEAAABbJA1CVSUNQgoAAABgAAAAIwAAAEwAAAAAAAAAAAAAAAAAAAD//////////5QAAABGAGkAcwBjAGEAbABpAHoAYQBkAG8AcgAgAFMATQBBACAAUgBlAGcAaQDzAG4AIABkAGUAIABMAG8AcwAgAFIA7QBvAHMAAAAGAAAAAwAAAAUAAAAFAAAABgAAAAMAAAADAAAABQAAAAYAAAAHAAAABwAAAAQAAAADAAAABgAAAAoAAAAHAAAAAwAAAAcAAAAGAAAABwAAAAMAAAAHAAAABwAAAAMAAAAHAAAABgAAAAMAAAAFAAAABwAAAAUAAAADAAAABwAAAAMAAAAHAAAABQ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AAA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RqW7IS7FU2CiZw20xOwl5legM/LD+Zv3FEYUP0sWG/Q=</DigestValue>
    </Reference>
    <Reference Type="http://www.w3.org/2000/09/xmldsig#Object" URI="#idOfficeObject">
      <DigestMethod Algorithm="http://www.w3.org/2001/04/xmlenc#sha256"/>
      <DigestValue>6QfDmXyPDtLR7MKigFbdPsIB0mAQTcIUs7o+F5smPFM=</DigestValue>
    </Reference>
    <Reference Type="http://uri.etsi.org/01903#SignedProperties" URI="#idSignedProperties">
      <Transforms>
        <Transform Algorithm="http://www.w3.org/TR/2001/REC-xml-c14n-20010315"/>
      </Transforms>
      <DigestMethod Algorithm="http://www.w3.org/2001/04/xmlenc#sha256"/>
      <DigestValue>TR4j2pldSYHgqxXlwykk+ud64hXTmv8LApPTMmCFQmY=</DigestValue>
    </Reference>
    <Reference Type="http://www.w3.org/2000/09/xmldsig#Object" URI="#idValidSigLnImg">
      <DigestMethod Algorithm="http://www.w3.org/2001/04/xmlenc#sha256"/>
      <DigestValue>9YxqkLt0RnmVh8/2BPs78MaYQwfuTBEWEmeK+lISKH8=</DigestValue>
    </Reference>
    <Reference Type="http://www.w3.org/2000/09/xmldsig#Object" URI="#idInvalidSigLnImg">
      <DigestMethod Algorithm="http://www.w3.org/2001/04/xmlenc#sha256"/>
      <DigestValue>HBun6pTkYM7VMkIVkw5OPBWWOSX+TbE6jQGj+MTj8LI=</DigestValue>
    </Reference>
  </SignedInfo>
  <SignatureValue>l8MqpuH+B7UCk7S0MtBWDfoN1/fSuvyig1eJYQeWAQqKaGnxr0ff+w+sPsEVi03hHlXx6jxujjBJ
yHmIbx8t3vwECzACXUle27DmPU7pXcO0xCkH1010Skg6G7YPJ4naDPNuPvW2SsFEkmsY07iQuIzs
yD2on63ouJZyw68xbcJz9wpHSnf8Em+ru2dRbEGnj9Iy7ICoqu/qpPThY4jqKZXTjJd3RgbC+ltE
cb8//sYtc/66hPZdav+1oVfexNLDLor/0K/Q5UWMpWRqt+l2NALUx5t7mlXVmvBL9tKWQ29jvzty
ABkCadKuRxIg1VuOW/gKNJ+W13IuIBZ5tJsWRg==</SignatureValue>
  <KeyInfo>
    <X509Data>
      <X509Certificate>MIIIBDCCBuygAwIBAgIIClfBeA7UQL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IGA1UdEQQbMBmgFwYIKwYBBAHBAQGgCxYJODUyNjM0MS0yMCMGA1UdEgQcMBqgGAYIKwYBBAHBAQKgDBYKOTk1NTE3NDAtSzANBgkqhkiG9w0BAQsFAAOCAQEACz2KWzqcmcPOrA4yrtB1es9bFRHJ68zepIzQ8E9+10WWI427PV1ed5hql7XZKIrb7jw/I93ecrNqav/lQQni5Fqp0oN2fzTn3daKLqAMBYYOos7limou/34AEy65gKJjsIH6emfA+TWLcw9TpKSTaqewisuezDZaZiHFRyA7qEjBXZinhA7r9QW8xr2l6c/uJCfyPsazqXMmmm9OOPLk6AnN5b/URWSrkJK8TMBKXwxBH862/rnWublE50HE1swJqEyZiLC8gAacf67J82wsWvmhNcHBNprAO3W0WnFf/BT7aYIcKEEhbblbur0WG8dSq4txTHjoLJw4SdwV0e8ou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IyBPu6pg7kUtwu+wIG9uA1zcK/VN3AVEjyH9V9WNBm0=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miZCWKBVBHMR3i22/eKq3pplHIShlldVGYpS1P1viAQ=</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+g2j4sifIByXSkpdvdQTl2PE/ateYG80Fc6ACd6rkYo=</DigestValue>
      </Reference>
      <Reference URI="/word/document.xml?ContentType=application/vnd.openxmlformats-officedocument.wordprocessingml.document.main+xml">
        <DigestMethod Algorithm="http://www.w3.org/2001/04/xmlenc#sha256"/>
        <DigestValue>2c6NoMssg2Edp/VHZtFsC7iGbEi38H+LOeQpHySp44o=</DigestValue>
      </Reference>
      <Reference URI="/word/endnotes.xml?ContentType=application/vnd.openxmlformats-officedocument.wordprocessingml.endnotes+xml">
        <DigestMethod Algorithm="http://www.w3.org/2001/04/xmlenc#sha256"/>
        <DigestValue>3GNQ5ULL7yTESX1Ko4QY4uc/xLWr6W3t8oD0BUkYMfE=</DigestValue>
      </Reference>
      <Reference URI="/word/fontTable.xml?ContentType=application/vnd.openxmlformats-officedocument.wordprocessingml.fontTable+xml">
        <DigestMethod Algorithm="http://www.w3.org/2001/04/xmlenc#sha256"/>
        <DigestValue>iPsMvjJbjuTL6l4wAcVdxwYI7j/g1VR207v9OLvZPSw=</DigestValue>
      </Reference>
      <Reference URI="/word/footer1.xml?ContentType=application/vnd.openxmlformats-officedocument.wordprocessingml.footer+xml">
        <DigestMethod Algorithm="http://www.w3.org/2001/04/xmlenc#sha256"/>
        <DigestValue>1HWhwPgk0TWhrZaR2pRX1KlBJ1gmiUUnE8Bv3dZDgro=</DigestValue>
      </Reference>
      <Reference URI="/word/footer2.xml?ContentType=application/vnd.openxmlformats-officedocument.wordprocessingml.footer+xml">
        <DigestMethod Algorithm="http://www.w3.org/2001/04/xmlenc#sha256"/>
        <DigestValue>s7IAD5MuvvS/MeQuGVNva26myvGF0Pd7hxH0sQJhEYU=</DigestValue>
      </Reference>
      <Reference URI="/word/footer3.xml?ContentType=application/vnd.openxmlformats-officedocument.wordprocessingml.footer+xml">
        <DigestMethod Algorithm="http://www.w3.org/2001/04/xmlenc#sha256"/>
        <DigestValue>3vN1LtaT1KkTZ00Uvozl187dsaLVG/V3x1L99ZmtDeU=</DigestValue>
      </Reference>
      <Reference URI="/word/footnotes.xml?ContentType=application/vnd.openxmlformats-officedocument.wordprocessingml.footnotes+xml">
        <DigestMethod Algorithm="http://www.w3.org/2001/04/xmlenc#sha256"/>
        <DigestValue>AjkWC32m1FBZ08ceJCJSTKjp972sQi0wrtgmdeIP+ik=</DigestValue>
      </Reference>
      <Reference URI="/word/header1.xml?ContentType=application/vnd.openxmlformats-officedocument.wordprocessingml.header+xml">
        <DigestMethod Algorithm="http://www.w3.org/2001/04/xmlenc#sha256"/>
        <DigestValue>mlxqla6RkbDRKxtizsf86Hg2CR2RR2Y8MbOXWov5j4s=</DigestValue>
      </Reference>
      <Reference URI="/word/header2.xml?ContentType=application/vnd.openxmlformats-officedocument.wordprocessingml.header+xml">
        <DigestMethod Algorithm="http://www.w3.org/2001/04/xmlenc#sha256"/>
        <DigestValue>4r/dBNaUqMhKPCoxvcYkkksgWfxB47lHsBM75apO2/M=</DigestValue>
      </Reference>
      <Reference URI="/word/header3.xml?ContentType=application/vnd.openxmlformats-officedocument.wordprocessingml.header+xml">
        <DigestMethod Algorithm="http://www.w3.org/2001/04/xmlenc#sha256"/>
        <DigestValue>c9CDYjedtEHMzP/LU6WNHiGd5MXGXOHTp29plrhPk8k=</DigestValue>
      </Reference>
      <Reference URI="/word/media/image1.emf?ContentType=image/x-emf">
        <DigestMethod Algorithm="http://www.w3.org/2001/04/xmlenc#sha256"/>
        <DigestValue>hvwW/mwWsd4NmmqitMksXozu4Kk+GhseNKyszV5FLns=</DigestValue>
      </Reference>
      <Reference URI="/word/media/image2.emf?ContentType=image/x-emf">
        <DigestMethod Algorithm="http://www.w3.org/2001/04/xmlenc#sha256"/>
        <DigestValue>AKmNK01la1md38B3yDWppK9n9A1tpan6yrygvNfZe3s=</DigestValue>
      </Reference>
      <Reference URI="/word/media/image3.png?ContentType=image/png">
        <DigestMethod Algorithm="http://www.w3.org/2001/04/xmlenc#sha256"/>
        <DigestValue>e/7q0ggEqeMtSKtraExKk+v7jr5IitqlR02QFgVU45E=</DigestValue>
      </Reference>
      <Reference URI="/word/media/image4.emf?ContentType=image/x-emf">
        <DigestMethod Algorithm="http://www.w3.org/2001/04/xmlenc#sha256"/>
        <DigestValue>dviw5lqYOWSwliePWcCbJ3sqAwDgCXeeVQhtKQBtAd4=</DigestValue>
      </Reference>
      <Reference URI="/word/media/image5.png?ContentType=image/png">
        <DigestMethod Algorithm="http://www.w3.org/2001/04/xmlenc#sha256"/>
        <DigestValue>xkKYU+sCIuN4uA6sIiYNNxIMCrNi/z8Vpmm53N8ATTM=</DigestValue>
      </Reference>
      <Reference URI="/word/media/image6.jpg?ContentType=image/jpeg">
        <DigestMethod Algorithm="http://www.w3.org/2001/04/xmlenc#sha256"/>
        <DigestValue>Wh9InRiU7imVFYl/79ljSailtPpiCpGSj+3Fsf2lhBw=</DigestValue>
      </Reference>
      <Reference URI="/word/media/image7.png?ContentType=image/png">
        <DigestMethod Algorithm="http://www.w3.org/2001/04/xmlenc#sha256"/>
        <DigestValue>hktx20xOS7ozJ2LSsG8Ssp1yJBoGl5/gO38UBMfvh7E=</DigestValue>
      </Reference>
      <Reference URI="/word/media/image8.png?ContentType=image/png">
        <DigestMethod Algorithm="http://www.w3.org/2001/04/xmlenc#sha256"/>
        <DigestValue>014rDYpMntf/FAchJksO66Ry/FgMOUt05wbVvHssX2s=</DigestValue>
      </Reference>
      <Reference URI="/word/numbering.xml?ContentType=application/vnd.openxmlformats-officedocument.wordprocessingml.numbering+xml">
        <DigestMethod Algorithm="http://www.w3.org/2001/04/xmlenc#sha256"/>
        <DigestValue>AmD3J+XrUu7EJjAuZkAaz4ORz3rTaLD4WiuYXKS6Ohg=</DigestValue>
      </Reference>
      <Reference URI="/word/settings.xml?ContentType=application/vnd.openxmlformats-officedocument.wordprocessingml.settings+xml">
        <DigestMethod Algorithm="http://www.w3.org/2001/04/xmlenc#sha256"/>
        <DigestValue>HWTabjJDDYqdPVfXMq6FHPdHJ3dFL2xCp06NjXAiICM=</DigestValue>
      </Reference>
      <Reference URI="/word/styles.xml?ContentType=application/vnd.openxmlformats-officedocument.wordprocessingml.styles+xml">
        <DigestMethod Algorithm="http://www.w3.org/2001/04/xmlenc#sha256"/>
        <DigestValue>6nVWl7m2hYbQA2iYsj6+hCkRJO+7AidouTpcRmZIZCA=</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cqYP0GnFMFBOmldnfLU+L0kYN545kn7pWIsdIJlx6FI=</DigestValue>
      </Reference>
    </Manifest>
    <SignatureProperties>
      <SignatureProperty Id="idSignatureTime" Target="#idPackageSignature">
        <mdssi:SignatureTime xmlns:mdssi="http://schemas.openxmlformats.org/package/2006/digital-signature">
          <mdssi:Format>YYYY-MM-DDThh:mm:ssTZD</mdssi:Format>
          <mdssi:Value>2018-08-29T20:28:45Z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16.0.10325/14</OfficeVersion>
          <ApplicationVersion>16.0.10325</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2018-08-29T20:28:45Z</xd:SigningTime>
          <xd:SigningCertificate>
            <xd:Cert>
              <xd:CertDigest>
                <DigestMethod Algorithm="http://www.w3.org/2001/04/xmlenc#sha256"/>
                <DigestValue>u38pVQtcVPxFrX3sdNhuUorKj1PnLvIm8WtSj78GasQ=</DigestValue>
              </xd:CertDigest>
              <xd:IssuerSerial>
                <X509IssuerName>E=e-sign@esign-la.com, CN=ESign Class 3 Firma Electronica Avanzada para Estado de Chile CA, OU=Terminos de uso en www.esign-la.com/acuerdoterceros, O=E-Sign S.A., C=CL</X509IssuerName>
                <X509SerialNumber>745276984742133944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ABAAB/AAAAAAAAAAAAAAALKgAApREAACBFTUYAAAEAp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0CkE4CBbtneQEAAAAAbPTRWwAAAADAax0AgGcdAKwcdlus3CikKHW7CTSq2Vts9NFboNwopAAAAABUq9lb2KN2EQEAAAAMaB0AQNWeW7hnHQCAAax1DVyndd9bp3W4Zx0AZAEAAAAAAACWY3d2lmN3dgIAAAAACAAAAAIAAAAAAADcZx0AKWt3dgAAAAAAAAAADGkdAAYAAAAAaR0ABgAAAAAAAAAAAAAAAGkdABRoHQD26nZ2AAAAAAACAAAAAB0ABgAAAABpHQAGAAAATBJ4dgAAAAAAAAAAAGkdAAYAAAAAAAAAQGgdAJ4udnYAAAAAAAIAAABpHQAGAAAAZHYACAAAAAAlAAAADAAAAAMAAAAYAAAADAAAAAAAAAA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DlAAAAAAAAACyDTwSA+P//AAAAAAAAAAAAAAAAAAAAABCDTwSA+P//lpYAAAAAEhK0ih0A66GKWyg8lgkEAAAAcGusAiDfvBG7pIpb7SEhYSIAigF0iR0ALXXKWnBrrAIAAAAAGDTLEQAAAAABAAAAAAAAAO0hIWFTdcpaGDTLERgAAAH0WH8RAAAAAAAAAAAAiAAANIsdAAQAAAAAAAAAcGusAig8lgkEAAAAAAAAAOBaMgVjZcpauBQSEgEAAAAAAAAABAAAAC0AAAAAAAAABACAE0xPKaSwkh0AMJQdABF0yloBAAAAsIkdAAAAAAAEAIATAAAAAAAAAAAElB0A/////zCUHQDgWjIFOXTKWgAAAADgWjIFFQAAANCJHQBzZvJ14IkdAA49qH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xAAAAAoAAABQAAAAeQAAAFwAAAABAAAAWyQNQlUlDUIKAAAAUAAAABQAAABMAAAAAAAAAAAAAAAAAAAA//////////90AAAARQBkAHUAYQByAGQAbwAgAFIAbwBkAHIAa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0AAAAAoAAABgAAAAhwAAAGwAAAABAAAAWyQNQlUlDUIKAAAAYAAAABYAAABMAAAAAAAAAAAAAAAAAAAA//////////94AAAASgBlAGYAZQAgAE0AYQBjAHIAbwB6AG8AbgBhACAAUwB1AHIAIABTAE0AQQAEAAAABgAAAAQAAAAGAAAAAwAAAAoAAAAGAAAABQAAAAQAAAAHAAAABQAAAAcAAAAHAAAABgAAAAMAAAAGAAAABwAAAAQAAAADAAAABgAAAAoAAAAH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ASAAAADAAAAAEAAAAWAAAADAAAAAAAAABUAAAAXAEAAAoAAABwAAAAJgEAAHwAAAABAAAAWyQNQlUlDUIKAAAAcAAAAC0AAABMAAAABAAAAAkAAABwAAAAKAEAAH0AAACoAAAARgBpAHIAbQBhAGQAbwAgAHAAbwByADoAIABFAEQAVQBBAFIARABPACAATwBNAEEAUgAgAFIATwBEAFIAzQBHAFUARQBaACAAUwBFAFAA2gBMAFYARQBEAEEAAAA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Object Id="idInvalidSigLnImg">AQAAAGwAAAAAAAAAAAAAADABAAB/AAAAAAAAAAAAAAALKgAApREAACBFTUYAAAEAQ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dAPICCHci4Qd3yAIId71tantMDmxcAAAAAP//AAAAAKZ2floAAKysHQBwBXhbAAAAANBXUAAArB0AUPOndgAAAAAAAENoYXJVcHBlclcArB0AgAGsdQ1cp3XfW6d1SKwdAGQBAAAAAAAAlmN3dpZjd3YAAAAAAAgAAAACAAAAAAAAbKwdAClrd3YAAAAAAAAAAKKtHQAJAAAAkK0dAAkAAAAAAAAAAAAAAJCtHQCkrB0A9up2dgAAAAAAAgAAAAAdAAkAAACQrR0ACQAAAEwSeHYAAAAAAAAAAJCtHQAJAAAAAAAAANCsHQCeLnZ2AAAAAAACAACQrR0ACQAAAGR2AAgAAAAAJQAAAAwAAAABAAAAGAAAAAwAAAD/AAAA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AAAAAAAOUAAAAAAAAALINPBID4//8AAAAAAAAAAAAAAAAAAAAAEINPBID4//+WlgAAAAAAAAAAAACMBgAASAKndcwNp3X4GKd1yOsdAOkACHcq7B0AywIAAAAApnXMDad1KwEIdykqanso7B0AAAAAACjsHQB5Kmp78OsdAMDsHQAAAKZ1AACmdQAAAADoAAAA6ACmdQAAAABc6x0AlmN3dpZjd3bFMwx3AAgAAAACAAAAAAAAyOsdAClrd3YAAAAAAAAAAPrsHQAHAAAA7OwdAAcAAAAAAAAAAAAAAOzsHQAA7B0A9up2dgAAAAAAAgAAAAAdAAcAAADs7B0ABwAAAEwSeHYAAAAAAAAAAOzsHQAHAAAAAAAAACzsHQCeLnZ2AAAAAAACAADs7B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0CkE4CBbtneQEAAAAAbPTRWwAAAADAax0AgGcdAKwcdlus3CikKHW7CTSq2Vts9NFboNwopAAAAABUq9lb2KN2EQEAAAAMaB0AQNWeW7hnHQCAAax1DVyndd9bp3W4Zx0AZAEAAAAAAACWY3d2lmN3dgIAAAAACAAAAAIAAAAAAADcZx0AKWt3dgAAAAAAAAAADGkdAAYAAAAAaR0ABgAAAAAAAAAAAAAAAGkdABRoHQD26nZ2AAAAAAACAAAAAB0ABgAAAABpHQAGAAAATBJ4dgAAAAAAAAAAAGkdAAYAAAAAAAAAQGgdAJ4udnYAAAAAAAIAAABpHQAGAAAAZHYACAAAAAAlAAAADAAAAAMAAAAYAAAADAAAAAAAAAA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DlAAAAAAAAACyDTwSA+P//AAAAAAAAAAAAAAAAAAAAABCDTwSA+P//lpYAAAAAAADgWjIF4FoyBbukilt8FdVauGrEESDfvBEuAAAAVCAhFCIAigEAAAAABAAAAAC8ahEAAAAAuGrEEQAAAAABAAAAAAAAAFQgIRQAAAAAuGrEEQAAAAAAAAAAAAAAAAAAAABwa6wCKDyWCQQAAAAAAAAA4FoyBQAAAAC4asQRAAAAAAAAAAAEAAAADwAAAAAAAAAOAAAAvCEBNg4AAAAOAAAAcGusAgyXHQC7pIpbAAAAAAQAAAAwlB0AgY/KWgAAAACwiR0AAAAAAASAgBIAAAAA/////zCUHQDgWjIFOXTKWgAAAADgWjIFAAAAAAAAAAAAAAAA4IkdAA49qH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xAAAAAoAAABQAAAAeQAAAFwAAAABAAAAWyQNQlUlDUIKAAAAUAAAABQAAABMAAAAAAAAAAAAAAAAAAAA//////////90AAAARQBkAHUAYQByAGQAbwAgAFIAbwBkAHIAa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0AAAAAoAAABgAAAAhwAAAGwAAAABAAAAWyQNQlUlDUIKAAAAYAAAABYAAABMAAAAAAAAAAAAAAAAAAAA//////////94AAAASgBlAGYAZQAgAE0AYQBjAHIAbwB6AG8AbgBhACAAUwB1AHIAIABTAE0AQQAEAAAABgAAAAQAAAAGAAAAAwAAAAoAAAAGAAAABQAAAAQAAAAHAAAABQAAAAcAAAAHAAAABgAAAAMAAAAGAAAABwAAAAQAAAADAAAABgAAAAoAAAAH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ASAAAADAAAAAEAAAAWAAAADAAAAAAAAABUAAAAXAEAAAoAAABwAAAAJgEAAHwAAAABAAAAWyQNQlUlDUIKAAAAcAAAAC0AAABMAAAABAAAAAkAAABwAAAAKAEAAH0AAACoAAAARgBpAHIAbQBhAGQAbwAgAHAAbwByADoAIABFAEQAVQBBAFIARABPACAATwBNAEEAUgAgAFIATwBEAFIAzQBHAFUARQBaACAAUwBFAFAA2gBMAFYARQBEAEEAAAA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636UEWMD4YA6-16-75</_dlc_DocId>
    <_dlc_DocIdUrl xmlns="21c3207e-4ad9-41ce-b187-b126d6257ffb">
      <Url>http://sharepoint2/dfz/_layouts/DocIdRedir.aspx?ID=636UEWMD4YA6-16-75</Url>
      <Description>636UEWMD4YA6-16-75</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36AABD36-B694-4945-9E86-22C9B8BE8D23}">
  <ds:schemaRefs>
    <ds:schemaRef ds:uri="http://schemas.openxmlformats.org/officeDocument/2006/bibliography"/>
  </ds:schemaRefs>
</ds:datastoreItem>
</file>

<file path=customXml/itemProps11.xml><?xml version="1.0" encoding="utf-8"?>
<ds:datastoreItem xmlns:ds="http://schemas.openxmlformats.org/officeDocument/2006/customXml" ds:itemID="{8700A045-46E7-425A-A123-EAE9980D996B}">
  <ds:schemaRefs>
    <ds:schemaRef ds:uri="http://schemas.openxmlformats.org/officeDocument/2006/bibliography"/>
  </ds:schemaRefs>
</ds:datastoreItem>
</file>

<file path=customXml/itemProps12.xml><?xml version="1.0" encoding="utf-8"?>
<ds:datastoreItem xmlns:ds="http://schemas.openxmlformats.org/officeDocument/2006/customXml" ds:itemID="{9FC88C51-5428-4920-9988-F69747FCA460}">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8A1F9354-F0DA-4D36-811D-0758992FF0A9}">
  <ds:schemaRefs>
    <ds:schemaRef ds:uri="http://schemas.openxmlformats.org/officeDocument/2006/bibliography"/>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685F50A1-6DDF-4909-8EE9-291158041D18}">
  <ds:schemaRefs>
    <ds:schemaRef ds:uri="http://schemas.openxmlformats.org/officeDocument/2006/bibliography"/>
  </ds:schemaRefs>
</ds:datastoreItem>
</file>

<file path=customXml/itemProps6.xml><?xml version="1.0" encoding="utf-8"?>
<ds:datastoreItem xmlns:ds="http://schemas.openxmlformats.org/officeDocument/2006/customXml" ds:itemID="{06B69FF9-139C-4ECA-9A63-C4A3109CD950}">
  <ds:schemaRefs>
    <ds:schemaRef ds:uri="http://schemas.openxmlformats.org/officeDocument/2006/bibliography"/>
  </ds:schemaRefs>
</ds:datastoreItem>
</file>

<file path=customXml/itemProps7.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8.xml><?xml version="1.0" encoding="utf-8"?>
<ds:datastoreItem xmlns:ds="http://schemas.openxmlformats.org/officeDocument/2006/customXml" ds:itemID="{67FFAB5C-2821-475D-9EF7-94EFA23A51FE}">
  <ds:schemaRefs>
    <ds:schemaRef ds:uri="http://schemas.openxmlformats.org/officeDocument/2006/bibliography"/>
  </ds:schemaRefs>
</ds:datastoreItem>
</file>

<file path=customXml/itemProps9.xml><?xml version="1.0" encoding="utf-8"?>
<ds:datastoreItem xmlns:ds="http://schemas.openxmlformats.org/officeDocument/2006/customXml" ds:itemID="{39A41B63-5302-4038-9343-0BCBDC158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9</Pages>
  <Words>1580</Words>
  <Characters>8694</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10254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Harries Muñoz</cp:lastModifiedBy>
  <cp:revision>9</cp:revision>
  <cp:lastPrinted>2018-03-28T18:31:00Z</cp:lastPrinted>
  <dcterms:created xsi:type="dcterms:W3CDTF">2018-08-27T20:21:00Z</dcterms:created>
  <dcterms:modified xsi:type="dcterms:W3CDTF">2018-08-29T20:11:00Z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3610694f-e4b2-4c2e-a31d-ab8c998c572e</vt:lpwstr>
  </property>
</Properties>
</file>