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F60F2" w14:textId="77777777" w:rsidR="00D870B9" w:rsidRPr="00C057BE" w:rsidRDefault="00B32B3B" w:rsidP="00B32B3B">
      <w:pPr>
        <w:jc w:val="center"/>
        <w:rPr>
          <w:sz w:val="28"/>
          <w:szCs w:val="28"/>
        </w:rPr>
      </w:pPr>
      <w:r w:rsidRPr="00C057BE">
        <w:rPr>
          <w:noProof/>
          <w:lang w:eastAsia="es-CL"/>
        </w:rPr>
        <w:drawing>
          <wp:inline distT="0" distB="0" distL="0" distR="0" wp14:anchorId="1CE82148" wp14:editId="105186A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09C6DA64" w14:textId="77777777" w:rsidR="00B32B3B" w:rsidRPr="00C057BE" w:rsidRDefault="00B32B3B" w:rsidP="00B32B3B">
      <w:pPr>
        <w:jc w:val="center"/>
        <w:rPr>
          <w:sz w:val="28"/>
          <w:szCs w:val="28"/>
        </w:rPr>
      </w:pPr>
    </w:p>
    <w:p w14:paraId="2CB4E3D4" w14:textId="77777777" w:rsidR="007A7DEB" w:rsidRPr="00C057BE"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C057BE">
        <w:rPr>
          <w:rFonts w:ascii="Calibri" w:eastAsia="Calibri" w:hAnsi="Calibri" w:cs="Times New Roman"/>
          <w:b/>
          <w:sz w:val="24"/>
          <w:szCs w:val="24"/>
        </w:rPr>
        <w:t>INFORME TÉCNICO DE FISCALIZACIÓN AMBIENTAL</w:t>
      </w:r>
      <w:bookmarkEnd w:id="0"/>
      <w:bookmarkEnd w:id="1"/>
      <w:bookmarkEnd w:id="2"/>
      <w:bookmarkEnd w:id="3"/>
    </w:p>
    <w:p w14:paraId="32950A04" w14:textId="77777777" w:rsidR="007A7DEB" w:rsidRPr="00C057BE" w:rsidRDefault="007A7DEB" w:rsidP="007A7DEB">
      <w:pPr>
        <w:spacing w:after="0" w:line="240" w:lineRule="auto"/>
        <w:jc w:val="center"/>
        <w:rPr>
          <w:rFonts w:ascii="Calibri" w:eastAsia="Calibri" w:hAnsi="Calibri" w:cs="Calibri"/>
          <w:b/>
          <w:sz w:val="24"/>
          <w:szCs w:val="24"/>
        </w:rPr>
      </w:pPr>
    </w:p>
    <w:p w14:paraId="1AAE18AB" w14:textId="77777777" w:rsidR="0026689B" w:rsidRPr="00C057BE" w:rsidRDefault="0026689B" w:rsidP="007A7DEB">
      <w:pPr>
        <w:spacing w:after="0" w:line="240" w:lineRule="auto"/>
        <w:jc w:val="center"/>
        <w:rPr>
          <w:rFonts w:ascii="Calibri" w:eastAsia="Calibri" w:hAnsi="Calibri" w:cs="Calibri"/>
          <w:b/>
          <w:sz w:val="24"/>
          <w:szCs w:val="24"/>
        </w:rPr>
      </w:pPr>
    </w:p>
    <w:p w14:paraId="23F50A1A" w14:textId="77777777" w:rsidR="00D22E71" w:rsidRPr="00C057BE" w:rsidRDefault="00CE29FB" w:rsidP="007A7DEB">
      <w:pPr>
        <w:spacing w:after="0" w:line="240" w:lineRule="auto"/>
        <w:jc w:val="center"/>
        <w:rPr>
          <w:rFonts w:ascii="Calibri" w:eastAsia="Calibri" w:hAnsi="Calibri" w:cs="Calibri"/>
          <w:b/>
          <w:sz w:val="24"/>
          <w:szCs w:val="24"/>
        </w:rPr>
      </w:pPr>
      <w:r w:rsidRPr="00C057BE">
        <w:rPr>
          <w:rFonts w:ascii="Calibri" w:eastAsia="Calibri" w:hAnsi="Calibri" w:cs="Calibri"/>
          <w:b/>
          <w:sz w:val="24"/>
          <w:szCs w:val="24"/>
        </w:rPr>
        <w:t>Fiscalización Ambiental</w:t>
      </w:r>
    </w:p>
    <w:p w14:paraId="0A9140D8" w14:textId="77777777" w:rsidR="004B4617" w:rsidRPr="00C057BE" w:rsidRDefault="004B4617" w:rsidP="007A7DEB">
      <w:pPr>
        <w:spacing w:after="0" w:line="240" w:lineRule="auto"/>
        <w:jc w:val="center"/>
        <w:rPr>
          <w:rFonts w:ascii="Calibri" w:eastAsia="Calibri" w:hAnsi="Calibri" w:cs="Calibri"/>
          <w:b/>
          <w:sz w:val="24"/>
          <w:szCs w:val="24"/>
        </w:rPr>
      </w:pPr>
    </w:p>
    <w:p w14:paraId="01715732" w14:textId="77777777" w:rsidR="004B4617" w:rsidRPr="00C057BE" w:rsidRDefault="004B4617" w:rsidP="007A7DEB">
      <w:pPr>
        <w:spacing w:after="0" w:line="240" w:lineRule="auto"/>
        <w:jc w:val="center"/>
        <w:rPr>
          <w:rFonts w:ascii="Calibri" w:eastAsia="Calibri" w:hAnsi="Calibri" w:cs="Calibri"/>
          <w:b/>
          <w:sz w:val="24"/>
          <w:szCs w:val="24"/>
        </w:rPr>
      </w:pPr>
    </w:p>
    <w:p w14:paraId="742AB988" w14:textId="77777777" w:rsidR="007A7DEB" w:rsidRPr="00C057BE" w:rsidRDefault="0026689B" w:rsidP="007A7DEB">
      <w:pPr>
        <w:spacing w:after="0" w:line="240" w:lineRule="auto"/>
        <w:jc w:val="center"/>
        <w:rPr>
          <w:rFonts w:ascii="Calibri" w:eastAsia="Calibri" w:hAnsi="Calibri" w:cs="Calibri"/>
          <w:b/>
          <w:sz w:val="24"/>
          <w:szCs w:val="24"/>
        </w:rPr>
      </w:pPr>
      <w:r w:rsidRPr="00C057BE">
        <w:rPr>
          <w:rFonts w:ascii="Calibri" w:eastAsia="Calibri" w:hAnsi="Calibri" w:cs="Times New Roman"/>
          <w:b/>
          <w:sz w:val="24"/>
          <w:szCs w:val="24"/>
        </w:rPr>
        <w:t>SURFRUT ROMERAL</w:t>
      </w:r>
    </w:p>
    <w:p w14:paraId="261C823B" w14:textId="77777777" w:rsidR="004B4617" w:rsidRPr="00C057BE" w:rsidRDefault="004B4617" w:rsidP="007A7DEB">
      <w:pPr>
        <w:spacing w:after="0" w:line="240" w:lineRule="auto"/>
        <w:jc w:val="center"/>
        <w:rPr>
          <w:rFonts w:ascii="Calibri" w:eastAsia="Calibri" w:hAnsi="Calibri" w:cs="Calibri"/>
          <w:b/>
          <w:sz w:val="24"/>
          <w:szCs w:val="24"/>
        </w:rPr>
      </w:pPr>
    </w:p>
    <w:p w14:paraId="2EBCDF23" w14:textId="77777777" w:rsidR="0026689B" w:rsidRPr="00C057BE" w:rsidRDefault="0026689B" w:rsidP="007A7DEB">
      <w:pPr>
        <w:spacing w:after="0" w:line="240" w:lineRule="auto"/>
        <w:jc w:val="center"/>
        <w:rPr>
          <w:rFonts w:ascii="Calibri" w:eastAsia="Calibri" w:hAnsi="Calibri" w:cs="Calibri"/>
          <w:b/>
          <w:sz w:val="24"/>
          <w:szCs w:val="24"/>
        </w:rPr>
      </w:pPr>
    </w:p>
    <w:p w14:paraId="1EC9030E" w14:textId="77777777" w:rsidR="00CB2172" w:rsidRPr="00C057BE" w:rsidRDefault="0026689B" w:rsidP="007A7DEB">
      <w:pPr>
        <w:spacing w:after="0" w:line="240" w:lineRule="auto"/>
        <w:jc w:val="center"/>
        <w:rPr>
          <w:rFonts w:ascii="Calibri" w:eastAsia="Calibri" w:hAnsi="Calibri" w:cs="Times New Roman"/>
          <w:b/>
          <w:sz w:val="24"/>
          <w:szCs w:val="24"/>
        </w:rPr>
      </w:pPr>
      <w:r w:rsidRPr="00C057BE">
        <w:rPr>
          <w:rFonts w:ascii="Calibri" w:eastAsia="Calibri" w:hAnsi="Calibri" w:cs="Times New Roman"/>
          <w:b/>
          <w:sz w:val="24"/>
          <w:szCs w:val="24"/>
        </w:rPr>
        <w:t>DFZ-2018-775-VII-RCA-IA</w:t>
      </w:r>
    </w:p>
    <w:p w14:paraId="2086F28D" w14:textId="77777777" w:rsidR="0026689B" w:rsidRPr="00C057BE" w:rsidRDefault="0026689B" w:rsidP="007A7DEB">
      <w:pPr>
        <w:spacing w:after="0" w:line="240" w:lineRule="auto"/>
        <w:jc w:val="center"/>
        <w:rPr>
          <w:rFonts w:ascii="Calibri" w:eastAsia="Calibri" w:hAnsi="Calibri" w:cs="Times New Roman"/>
          <w:b/>
          <w:sz w:val="24"/>
          <w:szCs w:val="24"/>
        </w:rPr>
      </w:pPr>
    </w:p>
    <w:p w14:paraId="7413C31E" w14:textId="77777777" w:rsidR="0026689B" w:rsidRPr="00C057BE" w:rsidRDefault="0026689B" w:rsidP="007A7DEB">
      <w:pPr>
        <w:spacing w:after="0" w:line="240" w:lineRule="auto"/>
        <w:jc w:val="center"/>
        <w:rPr>
          <w:rFonts w:ascii="Calibri" w:eastAsia="Calibri" w:hAnsi="Calibri" w:cs="Times New Roman"/>
          <w:b/>
          <w:sz w:val="24"/>
          <w:szCs w:val="24"/>
        </w:rPr>
      </w:pPr>
    </w:p>
    <w:p w14:paraId="35314312" w14:textId="77777777" w:rsidR="00CB2172" w:rsidRPr="00C057BE" w:rsidRDefault="0026689B" w:rsidP="007A7DEB">
      <w:pPr>
        <w:spacing w:after="0" w:line="240" w:lineRule="auto"/>
        <w:jc w:val="center"/>
        <w:rPr>
          <w:rFonts w:ascii="Calibri" w:eastAsia="Calibri" w:hAnsi="Calibri" w:cs="Times New Roman"/>
          <w:b/>
          <w:sz w:val="24"/>
          <w:szCs w:val="24"/>
        </w:rPr>
      </w:pPr>
      <w:r w:rsidRPr="00C057BE">
        <w:rPr>
          <w:rFonts w:ascii="Calibri" w:eastAsia="Calibri" w:hAnsi="Calibri" w:cs="Times New Roman"/>
          <w:b/>
          <w:sz w:val="24"/>
          <w:szCs w:val="24"/>
        </w:rPr>
        <w:t>AGOSTO 2018</w:t>
      </w:r>
    </w:p>
    <w:p w14:paraId="3DE6D60B" w14:textId="77777777" w:rsidR="0026689B" w:rsidRPr="00C057BE" w:rsidRDefault="0026689B" w:rsidP="007A7DEB">
      <w:pPr>
        <w:spacing w:after="0" w:line="240" w:lineRule="auto"/>
        <w:jc w:val="center"/>
        <w:rPr>
          <w:rFonts w:ascii="Calibri" w:eastAsia="Calibri" w:hAnsi="Calibri" w:cs="Times New Roman"/>
          <w:b/>
          <w:color w:val="FF0000"/>
          <w:sz w:val="24"/>
          <w:szCs w:val="24"/>
        </w:rPr>
      </w:pPr>
    </w:p>
    <w:p w14:paraId="5BAE28EE" w14:textId="77777777" w:rsidR="007A7DEB" w:rsidRPr="00C057BE" w:rsidRDefault="007A7DEB" w:rsidP="007A7DEB">
      <w:pPr>
        <w:spacing w:after="0" w:line="240" w:lineRule="auto"/>
        <w:jc w:val="center"/>
        <w:rPr>
          <w:rFonts w:ascii="Calibri" w:eastAsia="Calibri" w:hAnsi="Calibri" w:cs="Times New Roman"/>
          <w:b/>
          <w:sz w:val="24"/>
          <w:szCs w:val="24"/>
        </w:rPr>
      </w:pPr>
    </w:p>
    <w:p w14:paraId="4365107F" w14:textId="77777777" w:rsidR="004B4617" w:rsidRPr="00C057BE"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6689B" w:rsidRPr="00C057BE" w14:paraId="2915713A" w14:textId="77777777" w:rsidTr="008F4DBB">
        <w:trPr>
          <w:trHeight w:val="567"/>
          <w:jc w:val="center"/>
        </w:trPr>
        <w:tc>
          <w:tcPr>
            <w:tcW w:w="1210" w:type="dxa"/>
            <w:shd w:val="clear" w:color="auto" w:fill="D9D9D9"/>
            <w:vAlign w:val="center"/>
          </w:tcPr>
          <w:p w14:paraId="1736B068" w14:textId="77777777" w:rsidR="0026689B" w:rsidRPr="00C057BE" w:rsidRDefault="0026689B" w:rsidP="008F4DBB">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281A3836" w14:textId="77777777" w:rsidR="0026689B" w:rsidRPr="00C057BE" w:rsidRDefault="0026689B" w:rsidP="008F4DBB">
            <w:pPr>
              <w:spacing w:after="0" w:line="240" w:lineRule="auto"/>
              <w:jc w:val="center"/>
              <w:rPr>
                <w:rFonts w:ascii="Calibri" w:eastAsia="Calibri" w:hAnsi="Calibri" w:cs="Calibri"/>
                <w:b/>
                <w:sz w:val="18"/>
                <w:szCs w:val="18"/>
                <w:lang w:val="es-ES_tradnl"/>
              </w:rPr>
            </w:pPr>
            <w:r w:rsidRPr="00C057BE">
              <w:rPr>
                <w:rFonts w:ascii="Calibri" w:eastAsia="Calibri" w:hAnsi="Calibri" w:cs="Calibri"/>
                <w:b/>
                <w:sz w:val="18"/>
                <w:szCs w:val="18"/>
                <w:lang w:val="es-ES_tradnl"/>
              </w:rPr>
              <w:t>Nombre</w:t>
            </w:r>
          </w:p>
        </w:tc>
        <w:tc>
          <w:tcPr>
            <w:tcW w:w="2662" w:type="dxa"/>
            <w:shd w:val="clear" w:color="auto" w:fill="D9D9D9"/>
            <w:vAlign w:val="center"/>
          </w:tcPr>
          <w:p w14:paraId="10EB2C76" w14:textId="77777777" w:rsidR="0026689B" w:rsidRPr="00C057BE" w:rsidRDefault="0026689B" w:rsidP="008F4DBB">
            <w:pPr>
              <w:spacing w:after="0" w:line="240" w:lineRule="auto"/>
              <w:jc w:val="center"/>
              <w:rPr>
                <w:rFonts w:ascii="Calibri" w:eastAsia="Calibri" w:hAnsi="Calibri" w:cs="Calibri"/>
                <w:b/>
                <w:sz w:val="18"/>
                <w:szCs w:val="18"/>
                <w:lang w:val="es-ES_tradnl"/>
              </w:rPr>
            </w:pPr>
            <w:r w:rsidRPr="00C057BE">
              <w:rPr>
                <w:rFonts w:ascii="Calibri" w:eastAsia="Calibri" w:hAnsi="Calibri" w:cs="Calibri"/>
                <w:b/>
                <w:sz w:val="18"/>
                <w:szCs w:val="18"/>
                <w:lang w:val="es-ES_tradnl"/>
              </w:rPr>
              <w:t>Firma</w:t>
            </w:r>
          </w:p>
        </w:tc>
      </w:tr>
      <w:tr w:rsidR="0026689B" w:rsidRPr="00C057BE" w14:paraId="010FBD88" w14:textId="77777777" w:rsidTr="008F4D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A5870D" w14:textId="77777777" w:rsidR="0026689B" w:rsidRPr="00C057BE" w:rsidRDefault="0026689B" w:rsidP="008F4DBB">
            <w:pPr>
              <w:spacing w:after="0" w:line="240" w:lineRule="auto"/>
              <w:jc w:val="center"/>
              <w:rPr>
                <w:rFonts w:ascii="Calibri" w:eastAsia="Calibri" w:hAnsi="Calibri" w:cs="Calibri"/>
                <w:sz w:val="18"/>
                <w:szCs w:val="18"/>
                <w:lang w:val="es-ES_tradnl"/>
              </w:rPr>
            </w:pPr>
            <w:r w:rsidRPr="00C057BE">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73AD46B" w14:textId="77777777" w:rsidR="0026689B" w:rsidRPr="00C057BE" w:rsidRDefault="0026689B" w:rsidP="008F4DBB">
            <w:pPr>
              <w:spacing w:after="0" w:line="240" w:lineRule="auto"/>
              <w:jc w:val="center"/>
              <w:rPr>
                <w:rFonts w:ascii="Calibri" w:eastAsia="Calibri" w:hAnsi="Calibri" w:cs="Calibri"/>
                <w:b/>
                <w:sz w:val="18"/>
                <w:szCs w:val="18"/>
                <w:lang w:val="es-ES_tradnl"/>
              </w:rPr>
            </w:pPr>
            <w:r w:rsidRPr="00C057BE">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76F3C66A" w14:textId="77777777" w:rsidR="0026689B" w:rsidRPr="00C057BE" w:rsidRDefault="00DB15EC" w:rsidP="008F4DB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2A65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6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26689B" w:rsidRPr="00C057BE" w14:paraId="4123AB3D" w14:textId="77777777" w:rsidTr="008F4D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E6C8F8" w14:textId="77777777" w:rsidR="0026689B" w:rsidRPr="00C057BE" w:rsidRDefault="0026689B" w:rsidP="008F4DBB">
            <w:pPr>
              <w:spacing w:after="0" w:line="240" w:lineRule="auto"/>
              <w:jc w:val="center"/>
              <w:rPr>
                <w:rFonts w:ascii="Calibri" w:eastAsia="Calibri" w:hAnsi="Calibri" w:cs="Calibri"/>
                <w:sz w:val="18"/>
                <w:szCs w:val="18"/>
                <w:lang w:val="es-ES_tradnl"/>
              </w:rPr>
            </w:pPr>
            <w:r w:rsidRPr="00C057BE">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7B8C5A2" w14:textId="77777777" w:rsidR="0026689B" w:rsidRPr="00C057BE" w:rsidRDefault="0026689B" w:rsidP="008F4DBB">
            <w:pPr>
              <w:spacing w:after="0" w:line="240" w:lineRule="auto"/>
              <w:jc w:val="center"/>
              <w:rPr>
                <w:rFonts w:ascii="Calibri" w:eastAsia="Calibri" w:hAnsi="Calibri" w:cs="Calibri"/>
                <w:b/>
                <w:sz w:val="18"/>
                <w:szCs w:val="18"/>
                <w:lang w:val="es-ES_tradnl"/>
              </w:rPr>
            </w:pPr>
            <w:r w:rsidRPr="00C057BE">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682C099" w14:textId="77777777" w:rsidR="0026689B" w:rsidRPr="00C057BE" w:rsidRDefault="00DB15EC" w:rsidP="008F4DB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2379E93">
                <v:shape id="_x0000_i1026" type="#_x0000_t75" alt="Línea de firma de Microsoft Office..." style="width:114pt;height:55.2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106D0E17" w14:textId="77777777" w:rsidR="007A7DEB" w:rsidRPr="00C057BE" w:rsidRDefault="007A7DEB" w:rsidP="007A7DEB">
      <w:pPr>
        <w:spacing w:after="0" w:line="240" w:lineRule="auto"/>
        <w:jc w:val="center"/>
        <w:rPr>
          <w:rFonts w:ascii="Calibri" w:eastAsia="Calibri" w:hAnsi="Calibri" w:cs="Times New Roman"/>
          <w:b/>
          <w:szCs w:val="28"/>
        </w:rPr>
      </w:pPr>
    </w:p>
    <w:p w14:paraId="42C25468" w14:textId="77777777" w:rsidR="007A7DEB" w:rsidRPr="00C057BE" w:rsidRDefault="007A7DEB" w:rsidP="007A7DEB">
      <w:pPr>
        <w:spacing w:after="0" w:line="240" w:lineRule="auto"/>
        <w:jc w:val="center"/>
        <w:rPr>
          <w:rFonts w:ascii="Calibri" w:eastAsia="Calibri" w:hAnsi="Calibri" w:cs="Calibri"/>
          <w:b/>
          <w:sz w:val="28"/>
          <w:szCs w:val="32"/>
        </w:rPr>
        <w:sectPr w:rsidR="007A7DEB" w:rsidRPr="00C057BE"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23824712"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342D01A2" w14:textId="77777777" w:rsidR="004438A3" w:rsidRPr="00C057BE"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C057BE">
            <w:rPr>
              <w:rFonts w:ascii="Calibri" w:eastAsia="Calibri" w:hAnsi="Calibri" w:cs="Calibri"/>
              <w:b/>
              <w:sz w:val="24"/>
              <w:szCs w:val="20"/>
              <w:lang w:val="es-ES"/>
            </w:rPr>
            <w:t>Contenido</w:t>
          </w:r>
          <w:bookmarkEnd w:id="5"/>
          <w:bookmarkEnd w:id="4"/>
        </w:p>
        <w:p w14:paraId="3DA47440" w14:textId="77777777" w:rsidR="00CA0CFF" w:rsidRDefault="007A7DEB">
          <w:pPr>
            <w:pStyle w:val="TDC1"/>
            <w:tabs>
              <w:tab w:val="right" w:leader="dot" w:pos="9962"/>
            </w:tabs>
            <w:rPr>
              <w:rFonts w:eastAsiaTheme="minorEastAsia"/>
              <w:noProof/>
              <w:lang w:eastAsia="es-CL"/>
            </w:rPr>
          </w:pPr>
          <w:r w:rsidRPr="00C057BE">
            <w:rPr>
              <w:rFonts w:ascii="Calibri" w:eastAsia="Calibri" w:hAnsi="Calibri" w:cs="Calibri"/>
              <w:b/>
              <w:sz w:val="24"/>
              <w:szCs w:val="20"/>
            </w:rPr>
            <w:fldChar w:fldCharType="begin"/>
          </w:r>
          <w:r w:rsidRPr="00C057BE">
            <w:rPr>
              <w:rFonts w:ascii="Calibri" w:eastAsia="Calibri" w:hAnsi="Calibri" w:cs="Calibri"/>
              <w:b/>
              <w:sz w:val="24"/>
              <w:szCs w:val="20"/>
            </w:rPr>
            <w:instrText xml:space="preserve"> TOC \o "1-3" \h \z \u </w:instrText>
          </w:r>
          <w:r w:rsidRPr="00C057BE">
            <w:rPr>
              <w:rFonts w:ascii="Calibri" w:eastAsia="Calibri" w:hAnsi="Calibri" w:cs="Calibri"/>
              <w:b/>
              <w:sz w:val="24"/>
              <w:szCs w:val="20"/>
            </w:rPr>
            <w:fldChar w:fldCharType="separate"/>
          </w:r>
          <w:hyperlink w:anchor="_Toc523824712" w:history="1"/>
        </w:p>
        <w:p w14:paraId="690C9144" w14:textId="77777777" w:rsidR="00CA0CFF" w:rsidRDefault="00514EAB">
          <w:pPr>
            <w:pStyle w:val="TDC1"/>
            <w:tabs>
              <w:tab w:val="left" w:pos="440"/>
              <w:tab w:val="right" w:leader="dot" w:pos="9962"/>
            </w:tabs>
            <w:rPr>
              <w:rFonts w:eastAsiaTheme="minorEastAsia"/>
              <w:noProof/>
              <w:lang w:eastAsia="es-CL"/>
            </w:rPr>
          </w:pPr>
          <w:hyperlink w:anchor="_Toc523824713" w:history="1">
            <w:r w:rsidR="00CA0CFF" w:rsidRPr="000057CB">
              <w:rPr>
                <w:rStyle w:val="Hipervnculo"/>
                <w:noProof/>
              </w:rPr>
              <w:t>1</w:t>
            </w:r>
            <w:r w:rsidR="00CA0CFF">
              <w:rPr>
                <w:rFonts w:eastAsiaTheme="minorEastAsia"/>
                <w:noProof/>
                <w:lang w:eastAsia="es-CL"/>
              </w:rPr>
              <w:tab/>
            </w:r>
            <w:r w:rsidR="00CA0CFF" w:rsidRPr="000057CB">
              <w:rPr>
                <w:rStyle w:val="Hipervnculo"/>
                <w:noProof/>
              </w:rPr>
              <w:t>RESUMEN</w:t>
            </w:r>
            <w:r w:rsidR="00CA0CFF">
              <w:rPr>
                <w:noProof/>
                <w:webHidden/>
              </w:rPr>
              <w:tab/>
            </w:r>
            <w:r w:rsidR="00CA0CFF">
              <w:rPr>
                <w:noProof/>
                <w:webHidden/>
              </w:rPr>
              <w:fldChar w:fldCharType="begin"/>
            </w:r>
            <w:r w:rsidR="00CA0CFF">
              <w:rPr>
                <w:noProof/>
                <w:webHidden/>
              </w:rPr>
              <w:instrText xml:space="preserve"> PAGEREF _Toc523824713 \h </w:instrText>
            </w:r>
            <w:r w:rsidR="00CA0CFF">
              <w:rPr>
                <w:noProof/>
                <w:webHidden/>
              </w:rPr>
            </w:r>
            <w:r w:rsidR="00CA0CFF">
              <w:rPr>
                <w:noProof/>
                <w:webHidden/>
              </w:rPr>
              <w:fldChar w:fldCharType="separate"/>
            </w:r>
            <w:r w:rsidR="00F522B9">
              <w:rPr>
                <w:noProof/>
                <w:webHidden/>
              </w:rPr>
              <w:t>2</w:t>
            </w:r>
            <w:r w:rsidR="00CA0CFF">
              <w:rPr>
                <w:noProof/>
                <w:webHidden/>
              </w:rPr>
              <w:fldChar w:fldCharType="end"/>
            </w:r>
          </w:hyperlink>
        </w:p>
        <w:p w14:paraId="222DCBA0" w14:textId="77777777" w:rsidR="00CA0CFF" w:rsidRDefault="00514EAB">
          <w:pPr>
            <w:pStyle w:val="TDC1"/>
            <w:tabs>
              <w:tab w:val="left" w:pos="440"/>
              <w:tab w:val="right" w:leader="dot" w:pos="9962"/>
            </w:tabs>
            <w:rPr>
              <w:rFonts w:eastAsiaTheme="minorEastAsia"/>
              <w:noProof/>
              <w:lang w:eastAsia="es-CL"/>
            </w:rPr>
          </w:pPr>
          <w:hyperlink w:anchor="_Toc523824714" w:history="1">
            <w:r w:rsidR="00CA0CFF" w:rsidRPr="000057CB">
              <w:rPr>
                <w:rStyle w:val="Hipervnculo"/>
                <w:noProof/>
              </w:rPr>
              <w:t>2</w:t>
            </w:r>
            <w:r w:rsidR="00CA0CFF">
              <w:rPr>
                <w:rFonts w:eastAsiaTheme="minorEastAsia"/>
                <w:noProof/>
                <w:lang w:eastAsia="es-CL"/>
              </w:rPr>
              <w:tab/>
            </w:r>
            <w:r w:rsidR="00CA0CFF" w:rsidRPr="000057CB">
              <w:rPr>
                <w:rStyle w:val="Hipervnculo"/>
                <w:noProof/>
              </w:rPr>
              <w:t>IDENTIFICACIÓN DE LA UNIDAD FISCALIZABLE</w:t>
            </w:r>
            <w:r w:rsidR="00CA0CFF">
              <w:rPr>
                <w:noProof/>
                <w:webHidden/>
              </w:rPr>
              <w:tab/>
            </w:r>
            <w:r w:rsidR="00CA0CFF">
              <w:rPr>
                <w:noProof/>
                <w:webHidden/>
              </w:rPr>
              <w:fldChar w:fldCharType="begin"/>
            </w:r>
            <w:r w:rsidR="00CA0CFF">
              <w:rPr>
                <w:noProof/>
                <w:webHidden/>
              </w:rPr>
              <w:instrText xml:space="preserve"> PAGEREF _Toc523824714 \h </w:instrText>
            </w:r>
            <w:r w:rsidR="00CA0CFF">
              <w:rPr>
                <w:noProof/>
                <w:webHidden/>
              </w:rPr>
            </w:r>
            <w:r w:rsidR="00CA0CFF">
              <w:rPr>
                <w:noProof/>
                <w:webHidden/>
              </w:rPr>
              <w:fldChar w:fldCharType="separate"/>
            </w:r>
            <w:r w:rsidR="00F522B9">
              <w:rPr>
                <w:noProof/>
                <w:webHidden/>
              </w:rPr>
              <w:t>3</w:t>
            </w:r>
            <w:r w:rsidR="00CA0CFF">
              <w:rPr>
                <w:noProof/>
                <w:webHidden/>
              </w:rPr>
              <w:fldChar w:fldCharType="end"/>
            </w:r>
          </w:hyperlink>
        </w:p>
        <w:p w14:paraId="51E97E82" w14:textId="77777777" w:rsidR="00CA0CFF" w:rsidRDefault="00514EAB">
          <w:pPr>
            <w:pStyle w:val="TDC2"/>
            <w:tabs>
              <w:tab w:val="left" w:pos="880"/>
              <w:tab w:val="right" w:leader="dot" w:pos="9962"/>
            </w:tabs>
            <w:rPr>
              <w:rFonts w:eastAsiaTheme="minorEastAsia"/>
              <w:noProof/>
              <w:lang w:eastAsia="es-CL"/>
            </w:rPr>
          </w:pPr>
          <w:hyperlink w:anchor="_Toc523824715" w:history="1">
            <w:r w:rsidR="00CA0CFF" w:rsidRPr="000057CB">
              <w:rPr>
                <w:rStyle w:val="Hipervnculo"/>
                <w:noProof/>
              </w:rPr>
              <w:t>2.1</w:t>
            </w:r>
            <w:r w:rsidR="00CA0CFF">
              <w:rPr>
                <w:rFonts w:eastAsiaTheme="minorEastAsia"/>
                <w:noProof/>
                <w:lang w:eastAsia="es-CL"/>
              </w:rPr>
              <w:tab/>
            </w:r>
            <w:r w:rsidR="00CA0CFF" w:rsidRPr="000057CB">
              <w:rPr>
                <w:rStyle w:val="Hipervnculo"/>
                <w:noProof/>
              </w:rPr>
              <w:t>Antecedentes Generales</w:t>
            </w:r>
            <w:r w:rsidR="00CA0CFF">
              <w:rPr>
                <w:noProof/>
                <w:webHidden/>
              </w:rPr>
              <w:tab/>
            </w:r>
            <w:r w:rsidR="00CA0CFF">
              <w:rPr>
                <w:noProof/>
                <w:webHidden/>
              </w:rPr>
              <w:fldChar w:fldCharType="begin"/>
            </w:r>
            <w:r w:rsidR="00CA0CFF">
              <w:rPr>
                <w:noProof/>
                <w:webHidden/>
              </w:rPr>
              <w:instrText xml:space="preserve"> PAGEREF _Toc523824715 \h </w:instrText>
            </w:r>
            <w:r w:rsidR="00CA0CFF">
              <w:rPr>
                <w:noProof/>
                <w:webHidden/>
              </w:rPr>
            </w:r>
            <w:r w:rsidR="00CA0CFF">
              <w:rPr>
                <w:noProof/>
                <w:webHidden/>
              </w:rPr>
              <w:fldChar w:fldCharType="separate"/>
            </w:r>
            <w:r w:rsidR="00F522B9">
              <w:rPr>
                <w:noProof/>
                <w:webHidden/>
              </w:rPr>
              <w:t>3</w:t>
            </w:r>
            <w:r w:rsidR="00CA0CFF">
              <w:rPr>
                <w:noProof/>
                <w:webHidden/>
              </w:rPr>
              <w:fldChar w:fldCharType="end"/>
            </w:r>
          </w:hyperlink>
        </w:p>
        <w:p w14:paraId="05A722B6" w14:textId="77777777" w:rsidR="00CA0CFF" w:rsidRDefault="00514EAB">
          <w:pPr>
            <w:pStyle w:val="TDC2"/>
            <w:tabs>
              <w:tab w:val="left" w:pos="880"/>
              <w:tab w:val="right" w:leader="dot" w:pos="9962"/>
            </w:tabs>
            <w:rPr>
              <w:rFonts w:eastAsiaTheme="minorEastAsia"/>
              <w:noProof/>
              <w:lang w:eastAsia="es-CL"/>
            </w:rPr>
          </w:pPr>
          <w:hyperlink w:anchor="_Toc523824716" w:history="1">
            <w:r w:rsidR="00CA0CFF" w:rsidRPr="000057CB">
              <w:rPr>
                <w:rStyle w:val="Hipervnculo"/>
                <w:noProof/>
              </w:rPr>
              <w:t>2.2</w:t>
            </w:r>
            <w:r w:rsidR="00CA0CFF">
              <w:rPr>
                <w:rFonts w:eastAsiaTheme="minorEastAsia"/>
                <w:noProof/>
                <w:lang w:eastAsia="es-CL"/>
              </w:rPr>
              <w:tab/>
            </w:r>
            <w:r w:rsidR="00CA0CFF" w:rsidRPr="000057CB">
              <w:rPr>
                <w:rStyle w:val="Hipervnculo"/>
                <w:noProof/>
              </w:rPr>
              <w:t>Ubicación</w:t>
            </w:r>
            <w:r w:rsidR="00CA0CFF">
              <w:rPr>
                <w:noProof/>
                <w:webHidden/>
              </w:rPr>
              <w:tab/>
            </w:r>
            <w:r w:rsidR="00CA0CFF">
              <w:rPr>
                <w:noProof/>
                <w:webHidden/>
              </w:rPr>
              <w:fldChar w:fldCharType="begin"/>
            </w:r>
            <w:r w:rsidR="00CA0CFF">
              <w:rPr>
                <w:noProof/>
                <w:webHidden/>
              </w:rPr>
              <w:instrText xml:space="preserve"> PAGEREF _Toc523824716 \h </w:instrText>
            </w:r>
            <w:r w:rsidR="00CA0CFF">
              <w:rPr>
                <w:noProof/>
                <w:webHidden/>
              </w:rPr>
            </w:r>
            <w:r w:rsidR="00CA0CFF">
              <w:rPr>
                <w:noProof/>
                <w:webHidden/>
              </w:rPr>
              <w:fldChar w:fldCharType="separate"/>
            </w:r>
            <w:r w:rsidR="00F522B9">
              <w:rPr>
                <w:noProof/>
                <w:webHidden/>
              </w:rPr>
              <w:t>5</w:t>
            </w:r>
            <w:r w:rsidR="00CA0CFF">
              <w:rPr>
                <w:noProof/>
                <w:webHidden/>
              </w:rPr>
              <w:fldChar w:fldCharType="end"/>
            </w:r>
          </w:hyperlink>
        </w:p>
        <w:p w14:paraId="77EB5FA7" w14:textId="77777777" w:rsidR="00CA0CFF" w:rsidRDefault="00514EAB">
          <w:pPr>
            <w:pStyle w:val="TDC1"/>
            <w:tabs>
              <w:tab w:val="left" w:pos="440"/>
              <w:tab w:val="right" w:leader="dot" w:pos="9962"/>
            </w:tabs>
            <w:rPr>
              <w:rFonts w:eastAsiaTheme="minorEastAsia"/>
              <w:noProof/>
              <w:lang w:eastAsia="es-CL"/>
            </w:rPr>
          </w:pPr>
          <w:hyperlink w:anchor="_Toc523824717" w:history="1">
            <w:r w:rsidR="00CA0CFF" w:rsidRPr="000057CB">
              <w:rPr>
                <w:rStyle w:val="Hipervnculo"/>
                <w:noProof/>
              </w:rPr>
              <w:t>3</w:t>
            </w:r>
            <w:r w:rsidR="00CA0CFF">
              <w:rPr>
                <w:rFonts w:eastAsiaTheme="minorEastAsia"/>
                <w:noProof/>
                <w:lang w:eastAsia="es-CL"/>
              </w:rPr>
              <w:tab/>
            </w:r>
            <w:r w:rsidR="00CA0CFF" w:rsidRPr="000057CB">
              <w:rPr>
                <w:rStyle w:val="Hipervnculo"/>
                <w:noProof/>
              </w:rPr>
              <w:t>INSTRUMENTOS DE CARÁCTER AMBIENTAL FISCALIZADOS</w:t>
            </w:r>
            <w:r w:rsidR="00CA0CFF">
              <w:rPr>
                <w:noProof/>
                <w:webHidden/>
              </w:rPr>
              <w:tab/>
            </w:r>
            <w:r w:rsidR="00CA0CFF">
              <w:rPr>
                <w:noProof/>
                <w:webHidden/>
              </w:rPr>
              <w:fldChar w:fldCharType="begin"/>
            </w:r>
            <w:r w:rsidR="00CA0CFF">
              <w:rPr>
                <w:noProof/>
                <w:webHidden/>
              </w:rPr>
              <w:instrText xml:space="preserve"> PAGEREF _Toc523824717 \h </w:instrText>
            </w:r>
            <w:r w:rsidR="00CA0CFF">
              <w:rPr>
                <w:noProof/>
                <w:webHidden/>
              </w:rPr>
            </w:r>
            <w:r w:rsidR="00CA0CFF">
              <w:rPr>
                <w:noProof/>
                <w:webHidden/>
              </w:rPr>
              <w:fldChar w:fldCharType="separate"/>
            </w:r>
            <w:r w:rsidR="00F522B9">
              <w:rPr>
                <w:noProof/>
                <w:webHidden/>
              </w:rPr>
              <w:t>6</w:t>
            </w:r>
            <w:r w:rsidR="00CA0CFF">
              <w:rPr>
                <w:noProof/>
                <w:webHidden/>
              </w:rPr>
              <w:fldChar w:fldCharType="end"/>
            </w:r>
          </w:hyperlink>
        </w:p>
        <w:p w14:paraId="1BC18B12" w14:textId="77777777" w:rsidR="00CA0CFF" w:rsidRDefault="00514EAB">
          <w:pPr>
            <w:pStyle w:val="TDC1"/>
            <w:tabs>
              <w:tab w:val="left" w:pos="440"/>
              <w:tab w:val="right" w:leader="dot" w:pos="9962"/>
            </w:tabs>
            <w:rPr>
              <w:rFonts w:eastAsiaTheme="minorEastAsia"/>
              <w:noProof/>
              <w:lang w:eastAsia="es-CL"/>
            </w:rPr>
          </w:pPr>
          <w:hyperlink w:anchor="_Toc523824718" w:history="1">
            <w:r w:rsidR="00CA0CFF" w:rsidRPr="000057CB">
              <w:rPr>
                <w:rStyle w:val="Hipervnculo"/>
                <w:noProof/>
              </w:rPr>
              <w:t>4</w:t>
            </w:r>
            <w:r w:rsidR="00CA0CFF">
              <w:rPr>
                <w:rFonts w:eastAsiaTheme="minorEastAsia"/>
                <w:noProof/>
                <w:lang w:eastAsia="es-CL"/>
              </w:rPr>
              <w:tab/>
            </w:r>
            <w:r w:rsidR="00CA0CFF" w:rsidRPr="000057CB">
              <w:rPr>
                <w:rStyle w:val="Hipervnculo"/>
                <w:noProof/>
              </w:rPr>
              <w:t>ANTECEDENTES DE LA ACTIVIDAD DE FISCALIZACIÓN</w:t>
            </w:r>
            <w:r w:rsidR="00CA0CFF">
              <w:rPr>
                <w:noProof/>
                <w:webHidden/>
              </w:rPr>
              <w:tab/>
            </w:r>
            <w:r w:rsidR="00CA0CFF">
              <w:rPr>
                <w:noProof/>
                <w:webHidden/>
              </w:rPr>
              <w:fldChar w:fldCharType="begin"/>
            </w:r>
            <w:r w:rsidR="00CA0CFF">
              <w:rPr>
                <w:noProof/>
                <w:webHidden/>
              </w:rPr>
              <w:instrText xml:space="preserve"> PAGEREF _Toc523824718 \h </w:instrText>
            </w:r>
            <w:r w:rsidR="00CA0CFF">
              <w:rPr>
                <w:noProof/>
                <w:webHidden/>
              </w:rPr>
            </w:r>
            <w:r w:rsidR="00CA0CFF">
              <w:rPr>
                <w:noProof/>
                <w:webHidden/>
              </w:rPr>
              <w:fldChar w:fldCharType="separate"/>
            </w:r>
            <w:r w:rsidR="00F522B9">
              <w:rPr>
                <w:noProof/>
                <w:webHidden/>
              </w:rPr>
              <w:t>6</w:t>
            </w:r>
            <w:r w:rsidR="00CA0CFF">
              <w:rPr>
                <w:noProof/>
                <w:webHidden/>
              </w:rPr>
              <w:fldChar w:fldCharType="end"/>
            </w:r>
          </w:hyperlink>
        </w:p>
        <w:p w14:paraId="6B00FFB0" w14:textId="77777777" w:rsidR="00CA0CFF" w:rsidRDefault="00514EAB">
          <w:pPr>
            <w:pStyle w:val="TDC2"/>
            <w:tabs>
              <w:tab w:val="left" w:pos="880"/>
              <w:tab w:val="right" w:leader="dot" w:pos="9962"/>
            </w:tabs>
            <w:rPr>
              <w:rFonts w:eastAsiaTheme="minorEastAsia"/>
              <w:noProof/>
              <w:lang w:eastAsia="es-CL"/>
            </w:rPr>
          </w:pPr>
          <w:hyperlink w:anchor="_Toc523824719" w:history="1">
            <w:r w:rsidR="00CA0CFF" w:rsidRPr="000057CB">
              <w:rPr>
                <w:rStyle w:val="Hipervnculo"/>
                <w:noProof/>
              </w:rPr>
              <w:t>4.1</w:t>
            </w:r>
            <w:r w:rsidR="00CA0CFF">
              <w:rPr>
                <w:rFonts w:eastAsiaTheme="minorEastAsia"/>
                <w:noProof/>
                <w:lang w:eastAsia="es-CL"/>
              </w:rPr>
              <w:tab/>
            </w:r>
            <w:r w:rsidR="00CA0CFF" w:rsidRPr="000057CB">
              <w:rPr>
                <w:rStyle w:val="Hipervnculo"/>
                <w:noProof/>
              </w:rPr>
              <w:t>Motivo de la Actividad de Fiscalización</w:t>
            </w:r>
            <w:r w:rsidR="00CA0CFF">
              <w:rPr>
                <w:noProof/>
                <w:webHidden/>
              </w:rPr>
              <w:tab/>
            </w:r>
            <w:r w:rsidR="00CA0CFF">
              <w:rPr>
                <w:noProof/>
                <w:webHidden/>
              </w:rPr>
              <w:fldChar w:fldCharType="begin"/>
            </w:r>
            <w:r w:rsidR="00CA0CFF">
              <w:rPr>
                <w:noProof/>
                <w:webHidden/>
              </w:rPr>
              <w:instrText xml:space="preserve"> PAGEREF _Toc523824719 \h </w:instrText>
            </w:r>
            <w:r w:rsidR="00CA0CFF">
              <w:rPr>
                <w:noProof/>
                <w:webHidden/>
              </w:rPr>
            </w:r>
            <w:r w:rsidR="00CA0CFF">
              <w:rPr>
                <w:noProof/>
                <w:webHidden/>
              </w:rPr>
              <w:fldChar w:fldCharType="separate"/>
            </w:r>
            <w:r w:rsidR="00F522B9">
              <w:rPr>
                <w:noProof/>
                <w:webHidden/>
              </w:rPr>
              <w:t>6</w:t>
            </w:r>
            <w:r w:rsidR="00CA0CFF">
              <w:rPr>
                <w:noProof/>
                <w:webHidden/>
              </w:rPr>
              <w:fldChar w:fldCharType="end"/>
            </w:r>
          </w:hyperlink>
        </w:p>
        <w:p w14:paraId="205DEE16" w14:textId="77777777" w:rsidR="00CA0CFF" w:rsidRDefault="00514EAB">
          <w:pPr>
            <w:pStyle w:val="TDC2"/>
            <w:tabs>
              <w:tab w:val="left" w:pos="880"/>
              <w:tab w:val="right" w:leader="dot" w:pos="9962"/>
            </w:tabs>
            <w:rPr>
              <w:rFonts w:eastAsiaTheme="minorEastAsia"/>
              <w:noProof/>
              <w:lang w:eastAsia="es-CL"/>
            </w:rPr>
          </w:pPr>
          <w:hyperlink w:anchor="_Toc523824720" w:history="1">
            <w:r w:rsidR="00CA0CFF" w:rsidRPr="000057CB">
              <w:rPr>
                <w:rStyle w:val="Hipervnculo"/>
                <w:noProof/>
              </w:rPr>
              <w:t>4.2</w:t>
            </w:r>
            <w:r w:rsidR="00CA0CFF">
              <w:rPr>
                <w:rFonts w:eastAsiaTheme="minorEastAsia"/>
                <w:noProof/>
                <w:lang w:eastAsia="es-CL"/>
              </w:rPr>
              <w:tab/>
            </w:r>
            <w:r w:rsidR="00CA0CFF" w:rsidRPr="000057CB">
              <w:rPr>
                <w:rStyle w:val="Hipervnculo"/>
                <w:noProof/>
              </w:rPr>
              <w:t>Materias Específicas Objeto de la Fiscalización Ambiental</w:t>
            </w:r>
            <w:r w:rsidR="00CA0CFF">
              <w:rPr>
                <w:noProof/>
                <w:webHidden/>
              </w:rPr>
              <w:tab/>
            </w:r>
            <w:r w:rsidR="00CA0CFF">
              <w:rPr>
                <w:noProof/>
                <w:webHidden/>
              </w:rPr>
              <w:fldChar w:fldCharType="begin"/>
            </w:r>
            <w:r w:rsidR="00CA0CFF">
              <w:rPr>
                <w:noProof/>
                <w:webHidden/>
              </w:rPr>
              <w:instrText xml:space="preserve"> PAGEREF _Toc523824720 \h </w:instrText>
            </w:r>
            <w:r w:rsidR="00CA0CFF">
              <w:rPr>
                <w:noProof/>
                <w:webHidden/>
              </w:rPr>
            </w:r>
            <w:r w:rsidR="00CA0CFF">
              <w:rPr>
                <w:noProof/>
                <w:webHidden/>
              </w:rPr>
              <w:fldChar w:fldCharType="separate"/>
            </w:r>
            <w:r w:rsidR="00F522B9">
              <w:rPr>
                <w:noProof/>
                <w:webHidden/>
              </w:rPr>
              <w:t>7</w:t>
            </w:r>
            <w:r w:rsidR="00CA0CFF">
              <w:rPr>
                <w:noProof/>
                <w:webHidden/>
              </w:rPr>
              <w:fldChar w:fldCharType="end"/>
            </w:r>
          </w:hyperlink>
        </w:p>
        <w:p w14:paraId="4E83923D" w14:textId="77777777" w:rsidR="00CA0CFF" w:rsidRDefault="00514EAB">
          <w:pPr>
            <w:pStyle w:val="TDC2"/>
            <w:tabs>
              <w:tab w:val="left" w:pos="880"/>
              <w:tab w:val="right" w:leader="dot" w:pos="9962"/>
            </w:tabs>
            <w:rPr>
              <w:rFonts w:eastAsiaTheme="minorEastAsia"/>
              <w:noProof/>
              <w:lang w:eastAsia="es-CL"/>
            </w:rPr>
          </w:pPr>
          <w:hyperlink w:anchor="_Toc523824721" w:history="1">
            <w:r w:rsidR="00CA0CFF" w:rsidRPr="000057CB">
              <w:rPr>
                <w:rStyle w:val="Hipervnculo"/>
                <w:noProof/>
              </w:rPr>
              <w:t>4.3</w:t>
            </w:r>
            <w:r w:rsidR="00CA0CFF">
              <w:rPr>
                <w:rFonts w:eastAsiaTheme="minorEastAsia"/>
                <w:noProof/>
                <w:lang w:eastAsia="es-CL"/>
              </w:rPr>
              <w:tab/>
            </w:r>
            <w:r w:rsidR="00CA0CFF" w:rsidRPr="000057CB">
              <w:rPr>
                <w:rStyle w:val="Hipervnculo"/>
                <w:noProof/>
              </w:rPr>
              <w:t>Aspectos relativos a la ejecución de la Inspección Ambiental</w:t>
            </w:r>
            <w:r w:rsidR="00CA0CFF">
              <w:rPr>
                <w:noProof/>
                <w:webHidden/>
              </w:rPr>
              <w:tab/>
            </w:r>
            <w:r w:rsidR="00CA0CFF">
              <w:rPr>
                <w:noProof/>
                <w:webHidden/>
              </w:rPr>
              <w:fldChar w:fldCharType="begin"/>
            </w:r>
            <w:r w:rsidR="00CA0CFF">
              <w:rPr>
                <w:noProof/>
                <w:webHidden/>
              </w:rPr>
              <w:instrText xml:space="preserve"> PAGEREF _Toc523824721 \h </w:instrText>
            </w:r>
            <w:r w:rsidR="00CA0CFF">
              <w:rPr>
                <w:noProof/>
                <w:webHidden/>
              </w:rPr>
            </w:r>
            <w:r w:rsidR="00CA0CFF">
              <w:rPr>
                <w:noProof/>
                <w:webHidden/>
              </w:rPr>
              <w:fldChar w:fldCharType="separate"/>
            </w:r>
            <w:r w:rsidR="00F522B9">
              <w:rPr>
                <w:noProof/>
                <w:webHidden/>
              </w:rPr>
              <w:t>7</w:t>
            </w:r>
            <w:r w:rsidR="00CA0CFF">
              <w:rPr>
                <w:noProof/>
                <w:webHidden/>
              </w:rPr>
              <w:fldChar w:fldCharType="end"/>
            </w:r>
          </w:hyperlink>
        </w:p>
        <w:p w14:paraId="288E1C9B" w14:textId="77777777" w:rsidR="00CA0CFF" w:rsidRPr="00CA0CFF" w:rsidRDefault="00514EAB">
          <w:pPr>
            <w:pStyle w:val="TDC3"/>
            <w:rPr>
              <w:rFonts w:asciiTheme="minorHAnsi" w:eastAsiaTheme="minorEastAsia" w:hAnsiTheme="minorHAnsi" w:cstheme="minorBidi"/>
              <w:b w:val="0"/>
              <w:bCs w:val="0"/>
              <w:lang w:eastAsia="es-CL"/>
            </w:rPr>
          </w:pPr>
          <w:hyperlink w:anchor="_Toc523824722" w:history="1">
            <w:r w:rsidR="00CA0CFF" w:rsidRPr="00CA0CFF">
              <w:rPr>
                <w:rStyle w:val="Hipervnculo"/>
                <w:b w:val="0"/>
              </w:rPr>
              <w:t>4.3.1</w:t>
            </w:r>
            <w:r w:rsidR="00CA0CFF" w:rsidRPr="00CA0CFF">
              <w:rPr>
                <w:rFonts w:asciiTheme="minorHAnsi" w:eastAsiaTheme="minorEastAsia" w:hAnsiTheme="minorHAnsi" w:cstheme="minorBidi"/>
                <w:b w:val="0"/>
                <w:bCs w:val="0"/>
                <w:lang w:eastAsia="es-CL"/>
              </w:rPr>
              <w:tab/>
            </w:r>
            <w:r w:rsidR="00CA0CFF" w:rsidRPr="00CA0CFF">
              <w:rPr>
                <w:rStyle w:val="Hipervnculo"/>
                <w:b w:val="0"/>
              </w:rPr>
              <w:t>Ejecución de la inspección (Anexo 1).</w:t>
            </w:r>
            <w:r w:rsidR="00CA0CFF" w:rsidRPr="00CA0CFF">
              <w:rPr>
                <w:b w:val="0"/>
                <w:webHidden/>
              </w:rPr>
              <w:tab/>
            </w:r>
            <w:r w:rsidR="00CA0CFF" w:rsidRPr="00CA0CFF">
              <w:rPr>
                <w:b w:val="0"/>
                <w:webHidden/>
              </w:rPr>
              <w:fldChar w:fldCharType="begin"/>
            </w:r>
            <w:r w:rsidR="00CA0CFF" w:rsidRPr="00CA0CFF">
              <w:rPr>
                <w:b w:val="0"/>
                <w:webHidden/>
              </w:rPr>
              <w:instrText xml:space="preserve"> PAGEREF _Toc523824722 \h </w:instrText>
            </w:r>
            <w:r w:rsidR="00CA0CFF" w:rsidRPr="00CA0CFF">
              <w:rPr>
                <w:b w:val="0"/>
                <w:webHidden/>
              </w:rPr>
            </w:r>
            <w:r w:rsidR="00CA0CFF" w:rsidRPr="00CA0CFF">
              <w:rPr>
                <w:b w:val="0"/>
                <w:webHidden/>
              </w:rPr>
              <w:fldChar w:fldCharType="separate"/>
            </w:r>
            <w:r w:rsidR="00F522B9">
              <w:rPr>
                <w:b w:val="0"/>
                <w:webHidden/>
              </w:rPr>
              <w:t>7</w:t>
            </w:r>
            <w:r w:rsidR="00CA0CFF" w:rsidRPr="00CA0CFF">
              <w:rPr>
                <w:b w:val="0"/>
                <w:webHidden/>
              </w:rPr>
              <w:fldChar w:fldCharType="end"/>
            </w:r>
          </w:hyperlink>
        </w:p>
        <w:p w14:paraId="6EEC361B" w14:textId="77777777" w:rsidR="00CA0CFF" w:rsidRPr="00CA0CFF" w:rsidRDefault="00514EAB">
          <w:pPr>
            <w:pStyle w:val="TDC3"/>
            <w:rPr>
              <w:rFonts w:asciiTheme="minorHAnsi" w:eastAsiaTheme="minorEastAsia" w:hAnsiTheme="minorHAnsi" w:cstheme="minorBidi"/>
              <w:b w:val="0"/>
              <w:bCs w:val="0"/>
              <w:lang w:eastAsia="es-CL"/>
            </w:rPr>
          </w:pPr>
          <w:hyperlink w:anchor="_Toc523824723" w:history="1">
            <w:r w:rsidR="00CA0CFF" w:rsidRPr="00CA0CFF">
              <w:rPr>
                <w:rStyle w:val="Hipervnculo"/>
                <w:b w:val="0"/>
              </w:rPr>
              <w:t>4.3.2</w:t>
            </w:r>
            <w:r w:rsidR="00CA0CFF" w:rsidRPr="00CA0CFF">
              <w:rPr>
                <w:rFonts w:asciiTheme="minorHAnsi" w:eastAsiaTheme="minorEastAsia" w:hAnsiTheme="minorHAnsi" w:cstheme="minorBidi"/>
                <w:b w:val="0"/>
                <w:bCs w:val="0"/>
                <w:lang w:eastAsia="es-CL"/>
              </w:rPr>
              <w:tab/>
            </w:r>
            <w:r w:rsidR="00CA0CFF" w:rsidRPr="00CA0CFF">
              <w:rPr>
                <w:rStyle w:val="Hipervnculo"/>
                <w:b w:val="0"/>
              </w:rPr>
              <w:t>Esquema de recorrido</w:t>
            </w:r>
            <w:r w:rsidR="00CA0CFF" w:rsidRPr="00CA0CFF">
              <w:rPr>
                <w:b w:val="0"/>
                <w:webHidden/>
              </w:rPr>
              <w:tab/>
            </w:r>
            <w:r w:rsidR="00CA0CFF" w:rsidRPr="00CA0CFF">
              <w:rPr>
                <w:b w:val="0"/>
                <w:webHidden/>
              </w:rPr>
              <w:fldChar w:fldCharType="begin"/>
            </w:r>
            <w:r w:rsidR="00CA0CFF" w:rsidRPr="00CA0CFF">
              <w:rPr>
                <w:b w:val="0"/>
                <w:webHidden/>
              </w:rPr>
              <w:instrText xml:space="preserve"> PAGEREF _Toc523824723 \h </w:instrText>
            </w:r>
            <w:r w:rsidR="00CA0CFF" w:rsidRPr="00CA0CFF">
              <w:rPr>
                <w:b w:val="0"/>
                <w:webHidden/>
              </w:rPr>
            </w:r>
            <w:r w:rsidR="00CA0CFF" w:rsidRPr="00CA0CFF">
              <w:rPr>
                <w:b w:val="0"/>
                <w:webHidden/>
              </w:rPr>
              <w:fldChar w:fldCharType="separate"/>
            </w:r>
            <w:r w:rsidR="00F522B9">
              <w:rPr>
                <w:b w:val="0"/>
                <w:webHidden/>
              </w:rPr>
              <w:t>8</w:t>
            </w:r>
            <w:r w:rsidR="00CA0CFF" w:rsidRPr="00CA0CFF">
              <w:rPr>
                <w:b w:val="0"/>
                <w:webHidden/>
              </w:rPr>
              <w:fldChar w:fldCharType="end"/>
            </w:r>
          </w:hyperlink>
        </w:p>
        <w:p w14:paraId="76E494CE" w14:textId="77777777" w:rsidR="00CA0CFF" w:rsidRPr="00CA0CFF" w:rsidRDefault="00514EAB" w:rsidP="00CA0CFF">
          <w:pPr>
            <w:pStyle w:val="TDC3"/>
            <w:rPr>
              <w:rStyle w:val="Hipervnculo"/>
              <w:rFonts w:asciiTheme="minorHAnsi" w:eastAsiaTheme="minorEastAsia" w:hAnsiTheme="minorHAnsi" w:cstheme="minorBidi"/>
              <w:b w:val="0"/>
              <w:bCs w:val="0"/>
              <w:color w:val="auto"/>
              <w:u w:val="none"/>
              <w:lang w:eastAsia="es-CL"/>
            </w:rPr>
          </w:pPr>
          <w:hyperlink w:anchor="_Toc523824724" w:history="1">
            <w:r w:rsidR="00CA0CFF" w:rsidRPr="00CA0CFF">
              <w:rPr>
                <w:rStyle w:val="Hipervnculo"/>
                <w:b w:val="0"/>
              </w:rPr>
              <w:t>4.3.3</w:t>
            </w:r>
            <w:r w:rsidR="00CA0CFF" w:rsidRPr="00CA0CFF">
              <w:rPr>
                <w:rFonts w:asciiTheme="minorHAnsi" w:eastAsiaTheme="minorEastAsia" w:hAnsiTheme="minorHAnsi" w:cstheme="minorBidi"/>
                <w:b w:val="0"/>
                <w:bCs w:val="0"/>
                <w:lang w:eastAsia="es-CL"/>
              </w:rPr>
              <w:tab/>
            </w:r>
            <w:r w:rsidR="00CA0CFF" w:rsidRPr="00CA0CFF">
              <w:rPr>
                <w:rStyle w:val="Hipervnculo"/>
                <w:b w:val="0"/>
              </w:rPr>
              <w:t>Detalle del Recorrido de la Inspección</w:t>
            </w:r>
            <w:r w:rsidR="00CA0CFF" w:rsidRPr="00CA0CFF">
              <w:rPr>
                <w:b w:val="0"/>
                <w:webHidden/>
              </w:rPr>
              <w:tab/>
            </w:r>
            <w:r w:rsidR="00CA0CFF" w:rsidRPr="00CA0CFF">
              <w:rPr>
                <w:b w:val="0"/>
                <w:webHidden/>
              </w:rPr>
              <w:fldChar w:fldCharType="begin"/>
            </w:r>
            <w:r w:rsidR="00CA0CFF" w:rsidRPr="00CA0CFF">
              <w:rPr>
                <w:b w:val="0"/>
                <w:webHidden/>
              </w:rPr>
              <w:instrText xml:space="preserve"> PAGEREF _Toc523824724 \h </w:instrText>
            </w:r>
            <w:r w:rsidR="00CA0CFF" w:rsidRPr="00CA0CFF">
              <w:rPr>
                <w:b w:val="0"/>
                <w:webHidden/>
              </w:rPr>
            </w:r>
            <w:r w:rsidR="00CA0CFF" w:rsidRPr="00CA0CFF">
              <w:rPr>
                <w:b w:val="0"/>
                <w:webHidden/>
              </w:rPr>
              <w:fldChar w:fldCharType="separate"/>
            </w:r>
            <w:r w:rsidR="00F522B9">
              <w:rPr>
                <w:b w:val="0"/>
                <w:webHidden/>
              </w:rPr>
              <w:t>9</w:t>
            </w:r>
            <w:r w:rsidR="00CA0CFF" w:rsidRPr="00CA0CFF">
              <w:rPr>
                <w:b w:val="0"/>
                <w:webHidden/>
              </w:rPr>
              <w:fldChar w:fldCharType="end"/>
            </w:r>
          </w:hyperlink>
        </w:p>
        <w:p w14:paraId="3A2D8B5D" w14:textId="77777777" w:rsidR="00CA0CFF" w:rsidRPr="00CA0CFF" w:rsidRDefault="00514EAB">
          <w:pPr>
            <w:pStyle w:val="TDC2"/>
            <w:tabs>
              <w:tab w:val="left" w:pos="880"/>
              <w:tab w:val="right" w:leader="dot" w:pos="9962"/>
            </w:tabs>
            <w:rPr>
              <w:rFonts w:eastAsiaTheme="minorEastAsia"/>
              <w:noProof/>
              <w:lang w:eastAsia="es-CL"/>
            </w:rPr>
          </w:pPr>
          <w:hyperlink w:anchor="_Toc523824730" w:history="1">
            <w:r w:rsidR="00CA0CFF" w:rsidRPr="00CA0CFF">
              <w:rPr>
                <w:rStyle w:val="Hipervnculo"/>
                <w:noProof/>
              </w:rPr>
              <w:t>4.4</w:t>
            </w:r>
            <w:r w:rsidR="00CA0CFF" w:rsidRPr="00CA0CFF">
              <w:rPr>
                <w:rFonts w:eastAsiaTheme="minorEastAsia"/>
                <w:noProof/>
                <w:lang w:eastAsia="es-CL"/>
              </w:rPr>
              <w:tab/>
            </w:r>
            <w:r w:rsidR="00CA0CFF" w:rsidRPr="00CA0CFF">
              <w:rPr>
                <w:rStyle w:val="Hipervnculo"/>
                <w:noProof/>
              </w:rPr>
              <w:t>Revisión Documental</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_Toc523824730 \h </w:instrText>
            </w:r>
            <w:r w:rsidR="00CA0CFF" w:rsidRPr="00CA0CFF">
              <w:rPr>
                <w:noProof/>
                <w:webHidden/>
              </w:rPr>
            </w:r>
            <w:r w:rsidR="00CA0CFF" w:rsidRPr="00CA0CFF">
              <w:rPr>
                <w:noProof/>
                <w:webHidden/>
              </w:rPr>
              <w:fldChar w:fldCharType="separate"/>
            </w:r>
            <w:r w:rsidR="00F522B9">
              <w:rPr>
                <w:noProof/>
                <w:webHidden/>
              </w:rPr>
              <w:t>9</w:t>
            </w:r>
            <w:r w:rsidR="00CA0CFF" w:rsidRPr="00CA0CFF">
              <w:rPr>
                <w:noProof/>
                <w:webHidden/>
              </w:rPr>
              <w:fldChar w:fldCharType="end"/>
            </w:r>
          </w:hyperlink>
        </w:p>
        <w:p w14:paraId="00483140" w14:textId="77777777" w:rsidR="00CA0CFF" w:rsidRPr="00CA0CFF" w:rsidRDefault="00514EAB">
          <w:pPr>
            <w:pStyle w:val="TDC3"/>
            <w:rPr>
              <w:rFonts w:asciiTheme="minorHAnsi" w:eastAsiaTheme="minorEastAsia" w:hAnsiTheme="minorHAnsi" w:cstheme="minorBidi"/>
              <w:b w:val="0"/>
              <w:bCs w:val="0"/>
              <w:lang w:eastAsia="es-CL"/>
            </w:rPr>
          </w:pPr>
          <w:hyperlink w:anchor="_Toc523824731" w:history="1">
            <w:r w:rsidR="00CA0CFF" w:rsidRPr="00CA0CFF">
              <w:rPr>
                <w:rStyle w:val="Hipervnculo"/>
                <w:b w:val="0"/>
              </w:rPr>
              <w:t>4.4.1</w:t>
            </w:r>
            <w:r w:rsidR="00CA0CFF" w:rsidRPr="00CA0CFF">
              <w:rPr>
                <w:rFonts w:asciiTheme="minorHAnsi" w:eastAsiaTheme="minorEastAsia" w:hAnsiTheme="minorHAnsi" w:cstheme="minorBidi"/>
                <w:b w:val="0"/>
                <w:bCs w:val="0"/>
                <w:lang w:eastAsia="es-CL"/>
              </w:rPr>
              <w:tab/>
            </w:r>
            <w:r w:rsidR="00CA0CFF" w:rsidRPr="00CA0CFF">
              <w:rPr>
                <w:rStyle w:val="Hipervnculo"/>
                <w:b w:val="0"/>
              </w:rPr>
              <w:t>Documentos Revisados</w:t>
            </w:r>
            <w:r w:rsidR="00CA0CFF" w:rsidRPr="00CA0CFF">
              <w:rPr>
                <w:b w:val="0"/>
                <w:webHidden/>
              </w:rPr>
              <w:tab/>
            </w:r>
            <w:r w:rsidR="00CA0CFF" w:rsidRPr="00CA0CFF">
              <w:rPr>
                <w:b w:val="0"/>
                <w:webHidden/>
              </w:rPr>
              <w:fldChar w:fldCharType="begin"/>
            </w:r>
            <w:r w:rsidR="00CA0CFF" w:rsidRPr="00CA0CFF">
              <w:rPr>
                <w:b w:val="0"/>
                <w:webHidden/>
              </w:rPr>
              <w:instrText xml:space="preserve"> PAGEREF _Toc523824731 \h </w:instrText>
            </w:r>
            <w:r w:rsidR="00CA0CFF" w:rsidRPr="00CA0CFF">
              <w:rPr>
                <w:b w:val="0"/>
                <w:webHidden/>
              </w:rPr>
            </w:r>
            <w:r w:rsidR="00CA0CFF" w:rsidRPr="00CA0CFF">
              <w:rPr>
                <w:b w:val="0"/>
                <w:webHidden/>
              </w:rPr>
              <w:fldChar w:fldCharType="separate"/>
            </w:r>
            <w:r w:rsidR="00F522B9">
              <w:rPr>
                <w:b w:val="0"/>
                <w:webHidden/>
              </w:rPr>
              <w:t>9</w:t>
            </w:r>
            <w:r w:rsidR="00CA0CFF" w:rsidRPr="00CA0CFF">
              <w:rPr>
                <w:b w:val="0"/>
                <w:webHidden/>
              </w:rPr>
              <w:fldChar w:fldCharType="end"/>
            </w:r>
          </w:hyperlink>
        </w:p>
        <w:p w14:paraId="6C961C25" w14:textId="77777777" w:rsidR="00CA0CFF" w:rsidRPr="00CA0CFF" w:rsidRDefault="00514EAB">
          <w:pPr>
            <w:pStyle w:val="TDC1"/>
            <w:tabs>
              <w:tab w:val="left" w:pos="440"/>
              <w:tab w:val="right" w:leader="dot" w:pos="9962"/>
            </w:tabs>
            <w:rPr>
              <w:rFonts w:eastAsiaTheme="minorEastAsia"/>
              <w:noProof/>
              <w:lang w:eastAsia="es-CL"/>
            </w:rPr>
          </w:pPr>
          <w:hyperlink w:anchor="_Toc523824732" w:history="1">
            <w:r w:rsidR="00CA0CFF" w:rsidRPr="00CA0CFF">
              <w:rPr>
                <w:rStyle w:val="Hipervnculo"/>
                <w:noProof/>
              </w:rPr>
              <w:t>5</w:t>
            </w:r>
            <w:r w:rsidR="00CA0CFF" w:rsidRPr="00CA0CFF">
              <w:rPr>
                <w:rFonts w:eastAsiaTheme="minorEastAsia"/>
                <w:noProof/>
                <w:lang w:eastAsia="es-CL"/>
              </w:rPr>
              <w:tab/>
            </w:r>
            <w:r w:rsidR="00CA0CFF" w:rsidRPr="00CA0CFF">
              <w:rPr>
                <w:rStyle w:val="Hipervnculo"/>
                <w:noProof/>
              </w:rPr>
              <w:t>HECHOS CONSTATADOS.</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_Toc523824732 \h </w:instrText>
            </w:r>
            <w:r w:rsidR="00CA0CFF" w:rsidRPr="00CA0CFF">
              <w:rPr>
                <w:noProof/>
                <w:webHidden/>
              </w:rPr>
            </w:r>
            <w:r w:rsidR="00CA0CFF" w:rsidRPr="00CA0CFF">
              <w:rPr>
                <w:noProof/>
                <w:webHidden/>
              </w:rPr>
              <w:fldChar w:fldCharType="separate"/>
            </w:r>
            <w:r w:rsidR="00F522B9">
              <w:rPr>
                <w:noProof/>
                <w:webHidden/>
              </w:rPr>
              <w:t>10</w:t>
            </w:r>
            <w:r w:rsidR="00CA0CFF" w:rsidRPr="00CA0CFF">
              <w:rPr>
                <w:noProof/>
                <w:webHidden/>
              </w:rPr>
              <w:fldChar w:fldCharType="end"/>
            </w:r>
          </w:hyperlink>
        </w:p>
        <w:p w14:paraId="55C2A49D" w14:textId="77777777" w:rsidR="00CA0CFF" w:rsidRPr="00CA0CFF" w:rsidRDefault="00514EAB" w:rsidP="00CA0CFF">
          <w:pPr>
            <w:pStyle w:val="TDC2"/>
            <w:tabs>
              <w:tab w:val="left" w:pos="880"/>
              <w:tab w:val="right" w:leader="dot" w:pos="9962"/>
            </w:tabs>
            <w:rPr>
              <w:rFonts w:eastAsiaTheme="minorEastAsia"/>
              <w:noProof/>
              <w:lang w:eastAsia="es-CL"/>
            </w:rPr>
          </w:pPr>
          <w:hyperlink w:anchor="_Toc523824733" w:history="1">
            <w:r w:rsidR="00CA0CFF" w:rsidRPr="00CA0CFF">
              <w:rPr>
                <w:rStyle w:val="Hipervnculo"/>
                <w:noProof/>
              </w:rPr>
              <w:t>5.1</w:t>
            </w:r>
            <w:r w:rsidR="00CA0CFF" w:rsidRPr="00CA0CFF">
              <w:rPr>
                <w:rFonts w:eastAsiaTheme="minorEastAsia"/>
                <w:noProof/>
                <w:lang w:eastAsia="es-CL"/>
              </w:rPr>
              <w:tab/>
            </w:r>
            <w:r w:rsidR="00CA0CFF" w:rsidRPr="00CA0CFF">
              <w:rPr>
                <w:rStyle w:val="Hipervnculo"/>
                <w:noProof/>
              </w:rPr>
              <w:t>Manejo de residuos industriales líquidos.</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_Toc523824733 \h </w:instrText>
            </w:r>
            <w:r w:rsidR="00CA0CFF" w:rsidRPr="00CA0CFF">
              <w:rPr>
                <w:noProof/>
                <w:webHidden/>
              </w:rPr>
            </w:r>
            <w:r w:rsidR="00CA0CFF" w:rsidRPr="00CA0CFF">
              <w:rPr>
                <w:noProof/>
                <w:webHidden/>
              </w:rPr>
              <w:fldChar w:fldCharType="separate"/>
            </w:r>
            <w:r w:rsidR="00F522B9">
              <w:rPr>
                <w:noProof/>
                <w:webHidden/>
              </w:rPr>
              <w:t>10</w:t>
            </w:r>
            <w:r w:rsidR="00CA0CFF" w:rsidRPr="00CA0CFF">
              <w:rPr>
                <w:noProof/>
                <w:webHidden/>
              </w:rPr>
              <w:fldChar w:fldCharType="end"/>
            </w:r>
          </w:hyperlink>
        </w:p>
        <w:p w14:paraId="2731F5ED" w14:textId="77777777" w:rsidR="00CA0CFF" w:rsidRPr="00CA0CFF" w:rsidRDefault="00514EAB" w:rsidP="00CA0CFF">
          <w:pPr>
            <w:pStyle w:val="TDC2"/>
            <w:tabs>
              <w:tab w:val="left" w:pos="880"/>
              <w:tab w:val="right" w:leader="dot" w:pos="9962"/>
            </w:tabs>
            <w:rPr>
              <w:noProof/>
              <w:color w:val="0563C1" w:themeColor="hyperlink"/>
              <w:u w:val="single"/>
            </w:rPr>
          </w:pPr>
          <w:hyperlink w:anchor="_Toc523824752" w:history="1">
            <w:r w:rsidR="00CA0CFF" w:rsidRPr="00CA0CFF">
              <w:rPr>
                <w:rStyle w:val="Hipervnculo"/>
                <w:noProof/>
              </w:rPr>
              <w:t>5.2</w:t>
            </w:r>
            <w:r w:rsidR="00CA0CFF" w:rsidRPr="00CA0CFF">
              <w:rPr>
                <w:rFonts w:eastAsiaTheme="minorEastAsia"/>
                <w:noProof/>
                <w:lang w:eastAsia="es-CL"/>
              </w:rPr>
              <w:tab/>
            </w:r>
            <w:r w:rsidR="00CA0CFF" w:rsidRPr="00CA0CFF">
              <w:rPr>
                <w:rStyle w:val="Hipervnculo"/>
                <w:noProof/>
              </w:rPr>
              <w:t>Cumplimiento del plan de riego.</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_Toc523824752 \h </w:instrText>
            </w:r>
            <w:r w:rsidR="00CA0CFF" w:rsidRPr="00CA0CFF">
              <w:rPr>
                <w:noProof/>
                <w:webHidden/>
              </w:rPr>
            </w:r>
            <w:r w:rsidR="00CA0CFF" w:rsidRPr="00CA0CFF">
              <w:rPr>
                <w:noProof/>
                <w:webHidden/>
              </w:rPr>
              <w:fldChar w:fldCharType="separate"/>
            </w:r>
            <w:r w:rsidR="00F522B9">
              <w:rPr>
                <w:noProof/>
                <w:webHidden/>
              </w:rPr>
              <w:t>18</w:t>
            </w:r>
            <w:r w:rsidR="00CA0CFF" w:rsidRPr="00CA0CFF">
              <w:rPr>
                <w:noProof/>
                <w:webHidden/>
              </w:rPr>
              <w:fldChar w:fldCharType="end"/>
            </w:r>
          </w:hyperlink>
        </w:p>
        <w:p w14:paraId="42B4453D" w14:textId="77777777" w:rsidR="00CA0CFF" w:rsidRPr="00CA0CFF" w:rsidRDefault="00514EAB" w:rsidP="00CA0CFF">
          <w:pPr>
            <w:pStyle w:val="TDC2"/>
            <w:tabs>
              <w:tab w:val="left" w:pos="880"/>
              <w:tab w:val="right" w:leader="dot" w:pos="9962"/>
            </w:tabs>
            <w:rPr>
              <w:rStyle w:val="Hipervnculo"/>
              <w:rFonts w:eastAsiaTheme="minorEastAsia"/>
              <w:noProof/>
              <w:color w:val="auto"/>
              <w:u w:val="none"/>
              <w:lang w:eastAsia="es-CL"/>
            </w:rPr>
          </w:pPr>
          <w:hyperlink w:anchor="_Toc523824771" w:history="1">
            <w:r w:rsidR="00CA0CFF" w:rsidRPr="00CA0CFF">
              <w:rPr>
                <w:rStyle w:val="Hipervnculo"/>
                <w:noProof/>
              </w:rPr>
              <w:t>5.3</w:t>
            </w:r>
            <w:r w:rsidR="00CA0CFF" w:rsidRPr="00CA0CFF">
              <w:rPr>
                <w:rFonts w:eastAsiaTheme="minorEastAsia"/>
                <w:noProof/>
                <w:lang w:eastAsia="es-CL"/>
              </w:rPr>
              <w:tab/>
            </w:r>
            <w:r w:rsidR="00CA0CFF" w:rsidRPr="00CA0CFF">
              <w:rPr>
                <w:rStyle w:val="Hipervnculo"/>
                <w:noProof/>
              </w:rPr>
              <w:t>Manejo de compostaje.</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_Toc523824771 \h </w:instrText>
            </w:r>
            <w:r w:rsidR="00CA0CFF" w:rsidRPr="00CA0CFF">
              <w:rPr>
                <w:noProof/>
                <w:webHidden/>
              </w:rPr>
            </w:r>
            <w:r w:rsidR="00CA0CFF" w:rsidRPr="00CA0CFF">
              <w:rPr>
                <w:noProof/>
                <w:webHidden/>
              </w:rPr>
              <w:fldChar w:fldCharType="separate"/>
            </w:r>
            <w:r w:rsidR="00F522B9">
              <w:rPr>
                <w:noProof/>
                <w:webHidden/>
              </w:rPr>
              <w:t>28</w:t>
            </w:r>
            <w:r w:rsidR="00CA0CFF" w:rsidRPr="00CA0CFF">
              <w:rPr>
                <w:noProof/>
                <w:webHidden/>
              </w:rPr>
              <w:fldChar w:fldCharType="end"/>
            </w:r>
          </w:hyperlink>
        </w:p>
        <w:p w14:paraId="18D0FB39" w14:textId="77777777" w:rsidR="00CA0CFF" w:rsidRPr="00CA0CFF" w:rsidRDefault="00514EAB" w:rsidP="00CA0CFF">
          <w:pPr>
            <w:pStyle w:val="TDC2"/>
            <w:tabs>
              <w:tab w:val="left" w:pos="880"/>
              <w:tab w:val="right" w:leader="dot" w:pos="9962"/>
            </w:tabs>
            <w:rPr>
              <w:rFonts w:eastAsiaTheme="minorEastAsia"/>
              <w:bCs/>
              <w:noProof/>
              <w:lang w:eastAsia="es-CL"/>
            </w:rPr>
          </w:pPr>
          <w:hyperlink w:anchor="_Toc523824780" w:history="1">
            <w:r w:rsidR="00CA0CFF" w:rsidRPr="00CA0CFF">
              <w:rPr>
                <w:rStyle w:val="Hipervnculo"/>
                <w:noProof/>
              </w:rPr>
              <w:t>5.4</w:t>
            </w:r>
            <w:r w:rsidR="00CA0CFF" w:rsidRPr="00CA0CFF">
              <w:rPr>
                <w:rFonts w:eastAsiaTheme="minorEastAsia"/>
                <w:noProof/>
                <w:lang w:eastAsia="es-CL"/>
              </w:rPr>
              <w:tab/>
            </w:r>
            <w:r w:rsidR="00CA0CFF" w:rsidRPr="00CA0CFF">
              <w:rPr>
                <w:rStyle w:val="Hipervnculo"/>
                <w:noProof/>
              </w:rPr>
              <w:t>Calidad del efluente de la planta de tratamiento.</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_Toc523824780 \h </w:instrText>
            </w:r>
            <w:r w:rsidR="00CA0CFF" w:rsidRPr="00CA0CFF">
              <w:rPr>
                <w:noProof/>
                <w:webHidden/>
              </w:rPr>
            </w:r>
            <w:r w:rsidR="00CA0CFF" w:rsidRPr="00CA0CFF">
              <w:rPr>
                <w:noProof/>
                <w:webHidden/>
              </w:rPr>
              <w:fldChar w:fldCharType="separate"/>
            </w:r>
            <w:r w:rsidR="00F522B9">
              <w:rPr>
                <w:noProof/>
                <w:webHidden/>
              </w:rPr>
              <w:t>37</w:t>
            </w:r>
            <w:r w:rsidR="00CA0CFF" w:rsidRPr="00CA0CFF">
              <w:rPr>
                <w:noProof/>
                <w:webHidden/>
              </w:rPr>
              <w:fldChar w:fldCharType="end"/>
            </w:r>
          </w:hyperlink>
        </w:p>
        <w:p w14:paraId="244266D1" w14:textId="77777777" w:rsidR="00CA0CFF" w:rsidRPr="00CA0CFF" w:rsidRDefault="00514EAB" w:rsidP="00CA0CFF">
          <w:pPr>
            <w:pStyle w:val="TDC2"/>
            <w:tabs>
              <w:tab w:val="left" w:pos="880"/>
              <w:tab w:val="right" w:leader="dot" w:pos="9962"/>
            </w:tabs>
            <w:rPr>
              <w:rStyle w:val="Hipervnculo"/>
              <w:rFonts w:eastAsiaTheme="minorEastAsia"/>
              <w:noProof/>
              <w:color w:val="auto"/>
              <w:u w:val="none"/>
              <w:lang w:eastAsia="es-CL"/>
            </w:rPr>
          </w:pPr>
          <w:hyperlink w:anchor="_Toc523824782" w:history="1">
            <w:r w:rsidR="00CA0CFF" w:rsidRPr="00CA0CFF">
              <w:rPr>
                <w:rStyle w:val="Hipervnculo"/>
                <w:noProof/>
              </w:rPr>
              <w:t>5.5</w:t>
            </w:r>
            <w:r w:rsidR="00CA0CFF" w:rsidRPr="00CA0CFF">
              <w:rPr>
                <w:rFonts w:eastAsiaTheme="minorEastAsia"/>
                <w:noProof/>
                <w:lang w:eastAsia="es-CL"/>
              </w:rPr>
              <w:tab/>
            </w:r>
            <w:r w:rsidR="00CA0CFF" w:rsidRPr="00CA0CFF">
              <w:rPr>
                <w:rStyle w:val="Hipervnculo"/>
                <w:noProof/>
              </w:rPr>
              <w:t>Intervención/afectación de curso de agua.</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_Toc523824782 \h </w:instrText>
            </w:r>
            <w:r w:rsidR="00CA0CFF" w:rsidRPr="00CA0CFF">
              <w:rPr>
                <w:noProof/>
                <w:webHidden/>
              </w:rPr>
            </w:r>
            <w:r w:rsidR="00CA0CFF" w:rsidRPr="00CA0CFF">
              <w:rPr>
                <w:noProof/>
                <w:webHidden/>
              </w:rPr>
              <w:fldChar w:fldCharType="separate"/>
            </w:r>
            <w:r w:rsidR="00F522B9">
              <w:rPr>
                <w:noProof/>
                <w:webHidden/>
              </w:rPr>
              <w:t>41</w:t>
            </w:r>
            <w:r w:rsidR="00CA0CFF" w:rsidRPr="00CA0CFF">
              <w:rPr>
                <w:noProof/>
                <w:webHidden/>
              </w:rPr>
              <w:fldChar w:fldCharType="end"/>
            </w:r>
          </w:hyperlink>
        </w:p>
        <w:p w14:paraId="226F20BE" w14:textId="77777777" w:rsidR="00CA0CFF" w:rsidRPr="00CA0CFF" w:rsidRDefault="00514EAB">
          <w:pPr>
            <w:pStyle w:val="TDC1"/>
            <w:tabs>
              <w:tab w:val="left" w:pos="440"/>
              <w:tab w:val="right" w:leader="dot" w:pos="9962"/>
            </w:tabs>
            <w:rPr>
              <w:rFonts w:eastAsiaTheme="minorEastAsia"/>
              <w:noProof/>
              <w:lang w:eastAsia="es-CL"/>
            </w:rPr>
          </w:pPr>
          <w:hyperlink w:anchor="_Toc523824795" w:history="1">
            <w:r w:rsidR="00CA0CFF" w:rsidRPr="00CA0CFF">
              <w:rPr>
                <w:rStyle w:val="Hipervnculo"/>
                <w:noProof/>
              </w:rPr>
              <w:t>6</w:t>
            </w:r>
            <w:r w:rsidR="00CA0CFF" w:rsidRPr="00CA0CFF">
              <w:rPr>
                <w:rFonts w:eastAsiaTheme="minorEastAsia"/>
                <w:noProof/>
                <w:lang w:eastAsia="es-CL"/>
              </w:rPr>
              <w:tab/>
            </w:r>
            <w:r w:rsidR="00CA0CFF" w:rsidRPr="00CA0CFF">
              <w:rPr>
                <w:rStyle w:val="Hipervnculo"/>
                <w:noProof/>
              </w:rPr>
              <w:t>OTROS HECHOS</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_Toc523824795 \h </w:instrText>
            </w:r>
            <w:r w:rsidR="00CA0CFF" w:rsidRPr="00CA0CFF">
              <w:rPr>
                <w:noProof/>
                <w:webHidden/>
              </w:rPr>
            </w:r>
            <w:r w:rsidR="00CA0CFF" w:rsidRPr="00CA0CFF">
              <w:rPr>
                <w:noProof/>
                <w:webHidden/>
              </w:rPr>
              <w:fldChar w:fldCharType="separate"/>
            </w:r>
            <w:r w:rsidR="00F522B9">
              <w:rPr>
                <w:noProof/>
                <w:webHidden/>
              </w:rPr>
              <w:t>47</w:t>
            </w:r>
            <w:r w:rsidR="00CA0CFF" w:rsidRPr="00CA0CFF">
              <w:rPr>
                <w:noProof/>
                <w:webHidden/>
              </w:rPr>
              <w:fldChar w:fldCharType="end"/>
            </w:r>
          </w:hyperlink>
        </w:p>
        <w:p w14:paraId="1C47D113" w14:textId="77777777" w:rsidR="00CA0CFF" w:rsidRPr="00CA0CFF" w:rsidRDefault="00514EAB" w:rsidP="00CA0CFF">
          <w:pPr>
            <w:pStyle w:val="TDC1"/>
            <w:tabs>
              <w:tab w:val="left" w:pos="440"/>
              <w:tab w:val="right" w:leader="dot" w:pos="9962"/>
            </w:tabs>
            <w:rPr>
              <w:rFonts w:eastAsiaTheme="minorEastAsia"/>
              <w:noProof/>
              <w:lang w:eastAsia="es-CL"/>
            </w:rPr>
          </w:pPr>
          <w:hyperlink w:anchor="_Toc523824796" w:history="1">
            <w:r w:rsidR="00CA0CFF" w:rsidRPr="00CA0CFF">
              <w:rPr>
                <w:rStyle w:val="Hipervnculo"/>
                <w:noProof/>
              </w:rPr>
              <w:t>7</w:t>
            </w:r>
            <w:r w:rsidR="00CA0CFF" w:rsidRPr="00CA0CFF">
              <w:rPr>
                <w:rFonts w:eastAsiaTheme="minorEastAsia"/>
                <w:noProof/>
                <w:lang w:eastAsia="es-CL"/>
              </w:rPr>
              <w:tab/>
            </w:r>
            <w:r w:rsidR="00CA0CFF" w:rsidRPr="00CA0CFF">
              <w:rPr>
                <w:rStyle w:val="Hipervnculo"/>
                <w:noProof/>
              </w:rPr>
              <w:t>CONCLUSIONES</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_Toc523824796 \h </w:instrText>
            </w:r>
            <w:r w:rsidR="00CA0CFF" w:rsidRPr="00CA0CFF">
              <w:rPr>
                <w:noProof/>
                <w:webHidden/>
              </w:rPr>
            </w:r>
            <w:r w:rsidR="00CA0CFF" w:rsidRPr="00CA0CFF">
              <w:rPr>
                <w:noProof/>
                <w:webHidden/>
              </w:rPr>
              <w:fldChar w:fldCharType="separate"/>
            </w:r>
            <w:r w:rsidR="00F522B9">
              <w:rPr>
                <w:noProof/>
                <w:webHidden/>
              </w:rPr>
              <w:t>50</w:t>
            </w:r>
            <w:r w:rsidR="00CA0CFF" w:rsidRPr="00CA0CFF">
              <w:rPr>
                <w:noProof/>
                <w:webHidden/>
              </w:rPr>
              <w:fldChar w:fldCharType="end"/>
            </w:r>
          </w:hyperlink>
        </w:p>
        <w:p w14:paraId="0A2C7449" w14:textId="77777777" w:rsidR="00CA0CFF" w:rsidRPr="00CA0CFF" w:rsidRDefault="00514EAB">
          <w:pPr>
            <w:pStyle w:val="TDC1"/>
            <w:tabs>
              <w:tab w:val="left" w:pos="440"/>
              <w:tab w:val="right" w:leader="dot" w:pos="9962"/>
            </w:tabs>
            <w:rPr>
              <w:rFonts w:eastAsiaTheme="minorEastAsia"/>
              <w:noProof/>
              <w:lang w:eastAsia="es-CL"/>
            </w:rPr>
          </w:pPr>
          <w:hyperlink w:anchor="_Toc523824809" w:history="1">
            <w:r w:rsidR="00CA0CFF" w:rsidRPr="00CA0CFF">
              <w:rPr>
                <w:rStyle w:val="Hipervnculo"/>
                <w:noProof/>
              </w:rPr>
              <w:t>8</w:t>
            </w:r>
            <w:r w:rsidR="00CA0CFF" w:rsidRPr="00CA0CFF">
              <w:rPr>
                <w:rFonts w:eastAsiaTheme="minorEastAsia"/>
                <w:noProof/>
                <w:lang w:eastAsia="es-CL"/>
              </w:rPr>
              <w:tab/>
            </w:r>
            <w:r w:rsidR="00CA0CFF" w:rsidRPr="00CA0CFF">
              <w:rPr>
                <w:rStyle w:val="Hipervnculo"/>
                <w:noProof/>
              </w:rPr>
              <w:t>ANEXOS</w:t>
            </w:r>
            <w:r w:rsidR="00CA0CFF" w:rsidRPr="00CA0CFF">
              <w:rPr>
                <w:noProof/>
                <w:webHidden/>
              </w:rPr>
              <w:tab/>
            </w:r>
            <w:r w:rsidR="00CA0CFF" w:rsidRPr="00CA0CFF">
              <w:rPr>
                <w:noProof/>
                <w:webHidden/>
              </w:rPr>
              <w:fldChar w:fldCharType="begin"/>
            </w:r>
            <w:r w:rsidR="00CA0CFF" w:rsidRPr="00CA0CFF">
              <w:rPr>
                <w:noProof/>
                <w:webHidden/>
              </w:rPr>
              <w:instrText xml:space="preserve"> PAGEREF _Toc523824809 \h </w:instrText>
            </w:r>
            <w:r w:rsidR="00CA0CFF" w:rsidRPr="00CA0CFF">
              <w:rPr>
                <w:noProof/>
                <w:webHidden/>
              </w:rPr>
            </w:r>
            <w:r w:rsidR="00CA0CFF" w:rsidRPr="00CA0CFF">
              <w:rPr>
                <w:noProof/>
                <w:webHidden/>
              </w:rPr>
              <w:fldChar w:fldCharType="separate"/>
            </w:r>
            <w:r w:rsidR="00F522B9">
              <w:rPr>
                <w:noProof/>
                <w:webHidden/>
              </w:rPr>
              <w:t>56</w:t>
            </w:r>
            <w:r w:rsidR="00CA0CFF" w:rsidRPr="00CA0CFF">
              <w:rPr>
                <w:noProof/>
                <w:webHidden/>
              </w:rPr>
              <w:fldChar w:fldCharType="end"/>
            </w:r>
          </w:hyperlink>
        </w:p>
        <w:p w14:paraId="6675D8B4" w14:textId="77777777" w:rsidR="007A7DEB" w:rsidRPr="00C057BE" w:rsidRDefault="007A7DEB" w:rsidP="007A7DEB">
          <w:pPr>
            <w:spacing w:line="240" w:lineRule="auto"/>
          </w:pPr>
          <w:r w:rsidRPr="00C057BE">
            <w:rPr>
              <w:b/>
              <w:bCs/>
              <w:lang w:val="es-ES"/>
            </w:rPr>
            <w:fldChar w:fldCharType="end"/>
          </w:r>
        </w:p>
      </w:sdtContent>
    </w:sdt>
    <w:p w14:paraId="52075678" w14:textId="77777777" w:rsidR="007A7DEB" w:rsidRPr="00C057BE" w:rsidRDefault="007A7DEB" w:rsidP="007A7DEB">
      <w:pPr>
        <w:spacing w:after="0" w:line="240" w:lineRule="auto"/>
        <w:jc w:val="center"/>
        <w:rPr>
          <w:rFonts w:ascii="Calibri" w:eastAsia="Calibri" w:hAnsi="Calibri" w:cs="Calibri"/>
          <w:b/>
          <w:sz w:val="20"/>
          <w:szCs w:val="20"/>
        </w:rPr>
      </w:pPr>
    </w:p>
    <w:p w14:paraId="7E8D14B4" w14:textId="77777777" w:rsidR="00D14AAD" w:rsidRPr="00C057BE" w:rsidRDefault="00D14AAD" w:rsidP="007A7DEB">
      <w:pPr>
        <w:spacing w:after="0" w:line="240" w:lineRule="auto"/>
        <w:jc w:val="center"/>
        <w:rPr>
          <w:rFonts w:ascii="Calibri" w:eastAsia="Calibri" w:hAnsi="Calibri" w:cs="Calibri"/>
          <w:b/>
          <w:sz w:val="20"/>
          <w:szCs w:val="20"/>
        </w:rPr>
      </w:pPr>
    </w:p>
    <w:p w14:paraId="056038CD" w14:textId="77777777" w:rsidR="00D14AAD" w:rsidRPr="00C057BE" w:rsidRDefault="00D14AAD" w:rsidP="007A7DEB">
      <w:pPr>
        <w:spacing w:after="0" w:line="240" w:lineRule="auto"/>
        <w:jc w:val="center"/>
        <w:rPr>
          <w:rFonts w:ascii="Calibri" w:eastAsia="Calibri" w:hAnsi="Calibri" w:cs="Calibri"/>
          <w:b/>
          <w:sz w:val="20"/>
          <w:szCs w:val="20"/>
        </w:rPr>
      </w:pPr>
    </w:p>
    <w:p w14:paraId="576FCA3E" w14:textId="77777777" w:rsidR="00D14AAD" w:rsidRPr="00C057BE" w:rsidRDefault="00D14AAD" w:rsidP="007A7DEB">
      <w:pPr>
        <w:spacing w:after="0" w:line="240" w:lineRule="auto"/>
        <w:jc w:val="center"/>
        <w:rPr>
          <w:rFonts w:ascii="Calibri" w:eastAsia="Calibri" w:hAnsi="Calibri" w:cs="Calibri"/>
          <w:b/>
          <w:sz w:val="20"/>
          <w:szCs w:val="20"/>
        </w:rPr>
      </w:pPr>
    </w:p>
    <w:p w14:paraId="76AE8815" w14:textId="77777777" w:rsidR="00D14AAD" w:rsidRPr="00C057BE" w:rsidRDefault="00D14AAD" w:rsidP="007A7DEB">
      <w:pPr>
        <w:spacing w:after="0" w:line="240" w:lineRule="auto"/>
        <w:jc w:val="center"/>
        <w:rPr>
          <w:rFonts w:ascii="Calibri" w:eastAsia="Calibri" w:hAnsi="Calibri" w:cs="Calibri"/>
          <w:b/>
          <w:sz w:val="20"/>
          <w:szCs w:val="20"/>
        </w:rPr>
      </w:pPr>
    </w:p>
    <w:p w14:paraId="20A78C7C" w14:textId="77777777" w:rsidR="00D14AAD" w:rsidRPr="00C057BE" w:rsidRDefault="00D14AAD" w:rsidP="007A7DEB">
      <w:pPr>
        <w:spacing w:after="0" w:line="240" w:lineRule="auto"/>
        <w:jc w:val="center"/>
        <w:rPr>
          <w:rFonts w:ascii="Calibri" w:eastAsia="Calibri" w:hAnsi="Calibri" w:cs="Calibri"/>
          <w:b/>
          <w:sz w:val="20"/>
          <w:szCs w:val="20"/>
        </w:rPr>
      </w:pPr>
    </w:p>
    <w:p w14:paraId="56C53874" w14:textId="77777777" w:rsidR="00D14AAD" w:rsidRPr="00C057BE" w:rsidRDefault="00D14AAD" w:rsidP="007A7DEB">
      <w:pPr>
        <w:spacing w:after="0" w:line="240" w:lineRule="auto"/>
        <w:jc w:val="center"/>
        <w:rPr>
          <w:rFonts w:ascii="Calibri" w:eastAsia="Calibri" w:hAnsi="Calibri" w:cs="Calibri"/>
          <w:b/>
          <w:sz w:val="20"/>
          <w:szCs w:val="20"/>
        </w:rPr>
      </w:pPr>
    </w:p>
    <w:p w14:paraId="671397F3" w14:textId="77777777" w:rsidR="004438A3" w:rsidRPr="00C057BE" w:rsidRDefault="004438A3" w:rsidP="007A7DEB">
      <w:pPr>
        <w:spacing w:after="0" w:line="240" w:lineRule="auto"/>
        <w:jc w:val="center"/>
        <w:rPr>
          <w:rFonts w:ascii="Calibri" w:eastAsia="Calibri" w:hAnsi="Calibri" w:cs="Calibri"/>
          <w:b/>
          <w:sz w:val="20"/>
          <w:szCs w:val="20"/>
        </w:rPr>
      </w:pPr>
    </w:p>
    <w:p w14:paraId="75B92F00" w14:textId="77777777" w:rsidR="004438A3" w:rsidRPr="00C057BE" w:rsidRDefault="004438A3" w:rsidP="007A7DEB">
      <w:pPr>
        <w:spacing w:after="0" w:line="240" w:lineRule="auto"/>
        <w:jc w:val="center"/>
        <w:rPr>
          <w:rFonts w:ascii="Calibri" w:eastAsia="Calibri" w:hAnsi="Calibri" w:cs="Calibri"/>
          <w:b/>
          <w:sz w:val="20"/>
          <w:szCs w:val="20"/>
        </w:rPr>
      </w:pPr>
    </w:p>
    <w:p w14:paraId="5C4CF827" w14:textId="77777777" w:rsidR="004438A3" w:rsidRPr="00C057BE" w:rsidRDefault="004438A3" w:rsidP="007A7DEB">
      <w:pPr>
        <w:spacing w:after="0" w:line="240" w:lineRule="auto"/>
        <w:jc w:val="center"/>
        <w:rPr>
          <w:rFonts w:ascii="Calibri" w:eastAsia="Calibri" w:hAnsi="Calibri" w:cs="Calibri"/>
          <w:b/>
          <w:sz w:val="20"/>
          <w:szCs w:val="20"/>
        </w:rPr>
      </w:pPr>
    </w:p>
    <w:p w14:paraId="0FD8D267" w14:textId="77777777" w:rsidR="004438A3" w:rsidRPr="00C057BE" w:rsidRDefault="004438A3" w:rsidP="007A7DEB">
      <w:pPr>
        <w:spacing w:after="0" w:line="240" w:lineRule="auto"/>
        <w:jc w:val="center"/>
        <w:rPr>
          <w:rFonts w:ascii="Calibri" w:eastAsia="Calibri" w:hAnsi="Calibri" w:cs="Calibri"/>
          <w:b/>
          <w:sz w:val="20"/>
          <w:szCs w:val="20"/>
        </w:rPr>
      </w:pPr>
    </w:p>
    <w:p w14:paraId="0C0C71EB" w14:textId="77777777" w:rsidR="00D14AAD" w:rsidRPr="00C057BE" w:rsidRDefault="00D14AAD" w:rsidP="00FC7A3A">
      <w:pPr>
        <w:spacing w:after="0" w:line="240" w:lineRule="auto"/>
        <w:rPr>
          <w:rFonts w:ascii="Calibri" w:eastAsia="Calibri" w:hAnsi="Calibri" w:cs="Calibri"/>
          <w:b/>
          <w:sz w:val="20"/>
          <w:szCs w:val="20"/>
        </w:rPr>
      </w:pPr>
    </w:p>
    <w:p w14:paraId="547AF633" w14:textId="77777777" w:rsidR="00D42470" w:rsidRPr="00C057BE" w:rsidRDefault="00D42470" w:rsidP="00987770">
      <w:pPr>
        <w:pStyle w:val="Ttulo1"/>
      </w:pPr>
      <w:bookmarkStart w:id="6" w:name="_Toc449085405"/>
      <w:bookmarkStart w:id="7" w:name="_Toc523824713"/>
      <w:r w:rsidRPr="00C057BE">
        <w:lastRenderedPageBreak/>
        <w:t>RESUMEN</w:t>
      </w:r>
      <w:bookmarkEnd w:id="6"/>
      <w:bookmarkEnd w:id="7"/>
    </w:p>
    <w:p w14:paraId="0C43D45A" w14:textId="77777777" w:rsidR="00D42470" w:rsidRPr="00C057BE" w:rsidRDefault="00D42470" w:rsidP="00D42470">
      <w:pPr>
        <w:spacing w:after="0" w:line="240" w:lineRule="auto"/>
        <w:contextualSpacing/>
        <w:outlineLvl w:val="0"/>
        <w:rPr>
          <w:rFonts w:ascii="Calibri" w:eastAsia="Calibri" w:hAnsi="Calibri" w:cs="Calibri"/>
          <w:b/>
          <w:sz w:val="24"/>
          <w:szCs w:val="20"/>
        </w:rPr>
      </w:pPr>
    </w:p>
    <w:p w14:paraId="213641A9" w14:textId="77777777" w:rsidR="00D42470" w:rsidRPr="007B070B" w:rsidRDefault="00D42470" w:rsidP="00D42470">
      <w:pPr>
        <w:spacing w:after="0" w:line="240" w:lineRule="auto"/>
        <w:jc w:val="both"/>
        <w:rPr>
          <w:rFonts w:ascii="Calibri" w:eastAsia="Calibri" w:hAnsi="Calibri" w:cs="Calibri"/>
          <w:sz w:val="20"/>
          <w:szCs w:val="20"/>
        </w:rPr>
      </w:pPr>
      <w:r w:rsidRPr="007B070B">
        <w:rPr>
          <w:rFonts w:ascii="Calibri" w:eastAsia="Calibri" w:hAnsi="Calibri" w:cs="Calibri"/>
          <w:sz w:val="20"/>
          <w:szCs w:val="20"/>
        </w:rPr>
        <w:t>El presente documento da cuenta de los resultados de las actividades de fiscalización ambiental realizada</w:t>
      </w:r>
      <w:r w:rsidR="00C66652" w:rsidRPr="007B070B">
        <w:rPr>
          <w:rFonts w:ascii="Calibri" w:eastAsia="Calibri" w:hAnsi="Calibri" w:cs="Calibri"/>
          <w:sz w:val="20"/>
          <w:szCs w:val="20"/>
        </w:rPr>
        <w:t>s</w:t>
      </w:r>
      <w:r w:rsidRPr="007B070B">
        <w:rPr>
          <w:rFonts w:ascii="Calibri" w:eastAsia="Calibri" w:hAnsi="Calibri" w:cs="Calibri"/>
          <w:sz w:val="20"/>
          <w:szCs w:val="20"/>
        </w:rPr>
        <w:t xml:space="preserve"> por </w:t>
      </w:r>
      <w:r w:rsidR="008F4DBB" w:rsidRPr="007B070B">
        <w:rPr>
          <w:rFonts w:ascii="Calibri" w:eastAsia="Calibri" w:hAnsi="Calibri" w:cs="Calibri"/>
          <w:sz w:val="20"/>
          <w:szCs w:val="20"/>
        </w:rPr>
        <w:t xml:space="preserve">la Superintendencia del Medio </w:t>
      </w:r>
      <w:r w:rsidR="00C66652" w:rsidRPr="007B070B">
        <w:rPr>
          <w:rFonts w:ascii="Calibri" w:eastAsia="Calibri" w:hAnsi="Calibri" w:cs="Calibri"/>
          <w:sz w:val="20"/>
          <w:szCs w:val="20"/>
        </w:rPr>
        <w:t>Ambiente (SMA)</w:t>
      </w:r>
      <w:r w:rsidR="008F4DBB" w:rsidRPr="007B070B">
        <w:rPr>
          <w:rFonts w:ascii="Calibri" w:eastAsia="Calibri" w:hAnsi="Calibri" w:cs="Calibri"/>
          <w:sz w:val="20"/>
          <w:szCs w:val="20"/>
        </w:rPr>
        <w:t xml:space="preserve">, </w:t>
      </w:r>
      <w:r w:rsidR="00C66652" w:rsidRPr="007B070B">
        <w:rPr>
          <w:rFonts w:ascii="Calibri" w:eastAsia="Calibri" w:hAnsi="Calibri" w:cs="Calibri"/>
          <w:sz w:val="20"/>
          <w:szCs w:val="20"/>
        </w:rPr>
        <w:t xml:space="preserve">junto al </w:t>
      </w:r>
      <w:r w:rsidR="008F4DBB" w:rsidRPr="007B070B">
        <w:rPr>
          <w:rFonts w:ascii="Calibri" w:eastAsia="Calibri" w:hAnsi="Calibri" w:cs="Calibri"/>
          <w:sz w:val="20"/>
          <w:szCs w:val="20"/>
        </w:rPr>
        <w:t xml:space="preserve">Servicio Agrícola y Ganadero (SAG) y </w:t>
      </w:r>
      <w:r w:rsidR="00C66652" w:rsidRPr="007B070B">
        <w:rPr>
          <w:rFonts w:ascii="Calibri" w:eastAsia="Calibri" w:hAnsi="Calibri" w:cs="Calibri"/>
          <w:sz w:val="20"/>
          <w:szCs w:val="20"/>
        </w:rPr>
        <w:t xml:space="preserve">a la </w:t>
      </w:r>
      <w:r w:rsidR="008F4DBB" w:rsidRPr="007B070B">
        <w:rPr>
          <w:rFonts w:ascii="Calibri" w:eastAsia="Calibri" w:hAnsi="Calibri" w:cs="Calibri"/>
          <w:sz w:val="20"/>
          <w:szCs w:val="20"/>
        </w:rPr>
        <w:t xml:space="preserve">SEREMI de </w:t>
      </w:r>
      <w:r w:rsidR="00C66652" w:rsidRPr="007B070B">
        <w:rPr>
          <w:rFonts w:ascii="Calibri" w:eastAsia="Calibri" w:hAnsi="Calibri" w:cs="Calibri"/>
          <w:sz w:val="20"/>
          <w:szCs w:val="20"/>
        </w:rPr>
        <w:t>Salud</w:t>
      </w:r>
      <w:r w:rsidR="008F4DBB" w:rsidRPr="007B070B">
        <w:rPr>
          <w:rFonts w:ascii="Calibri" w:eastAsia="Calibri" w:hAnsi="Calibri" w:cs="Calibri"/>
          <w:sz w:val="20"/>
          <w:szCs w:val="20"/>
        </w:rPr>
        <w:t xml:space="preserve"> de la Región del Maule</w:t>
      </w:r>
      <w:r w:rsidRPr="007B070B">
        <w:rPr>
          <w:rFonts w:ascii="Calibri" w:eastAsia="Calibri" w:hAnsi="Calibri" w:cs="Calibri"/>
          <w:sz w:val="20"/>
          <w:szCs w:val="20"/>
        </w:rPr>
        <w:t>, a la unidad fiscalizable “</w:t>
      </w:r>
      <w:r w:rsidR="00C66652" w:rsidRPr="007B070B">
        <w:rPr>
          <w:rFonts w:ascii="Calibri" w:eastAsia="Calibri" w:hAnsi="Calibri" w:cs="Calibri"/>
          <w:sz w:val="20"/>
          <w:szCs w:val="20"/>
        </w:rPr>
        <w:t xml:space="preserve">SURFRUT Romeral”, </w:t>
      </w:r>
      <w:r w:rsidR="005933B2" w:rsidRPr="007B070B">
        <w:rPr>
          <w:rFonts w:ascii="Calibri" w:eastAsia="Calibri" w:hAnsi="Calibri" w:cs="Calibri"/>
          <w:sz w:val="20"/>
          <w:szCs w:val="20"/>
        </w:rPr>
        <w:t xml:space="preserve">localizada en </w:t>
      </w:r>
      <w:r w:rsidR="00C66652" w:rsidRPr="007B070B">
        <w:rPr>
          <w:rFonts w:ascii="Calibri" w:eastAsia="Calibri" w:hAnsi="Calibri" w:cs="Calibri"/>
          <w:sz w:val="20"/>
          <w:szCs w:val="20"/>
        </w:rPr>
        <w:t>Avenida Ramón Freire N°1390, Comuna de Romeral, Provincia de Curicó, Región del Maule.</w:t>
      </w:r>
      <w:r w:rsidR="00C66652" w:rsidRPr="007B070B">
        <w:rPr>
          <w:rFonts w:ascii="Calibri" w:eastAsia="Calibri" w:hAnsi="Calibri" w:cs="Calibri"/>
          <w:color w:val="FF0000"/>
          <w:sz w:val="20"/>
          <w:szCs w:val="20"/>
        </w:rPr>
        <w:t xml:space="preserve"> </w:t>
      </w:r>
      <w:r w:rsidRPr="007B070B">
        <w:rPr>
          <w:rFonts w:ascii="Calibri" w:eastAsia="Calibri" w:hAnsi="Calibri" w:cs="Calibri"/>
          <w:sz w:val="20"/>
          <w:szCs w:val="20"/>
        </w:rPr>
        <w:t xml:space="preserve">La actividad de inspección fue desarrollada durante </w:t>
      </w:r>
      <w:r w:rsidR="00C66652" w:rsidRPr="007B070B">
        <w:rPr>
          <w:rFonts w:ascii="Calibri" w:eastAsia="Calibri" w:hAnsi="Calibri" w:cs="Calibri"/>
          <w:sz w:val="20"/>
          <w:szCs w:val="20"/>
        </w:rPr>
        <w:t xml:space="preserve">el </w:t>
      </w:r>
      <w:r w:rsidRPr="007B070B">
        <w:rPr>
          <w:rFonts w:ascii="Calibri" w:eastAsia="Calibri" w:hAnsi="Calibri" w:cs="Calibri"/>
          <w:sz w:val="20"/>
          <w:szCs w:val="20"/>
        </w:rPr>
        <w:t>día</w:t>
      </w:r>
      <w:r w:rsidR="00C66652" w:rsidRPr="007B070B">
        <w:rPr>
          <w:rFonts w:ascii="Calibri" w:eastAsia="Calibri" w:hAnsi="Calibri" w:cs="Calibri"/>
          <w:sz w:val="20"/>
          <w:szCs w:val="20"/>
        </w:rPr>
        <w:t xml:space="preserve"> 01 de marzo de 2018. </w:t>
      </w:r>
      <w:r w:rsidRPr="007B070B">
        <w:rPr>
          <w:rFonts w:ascii="Calibri" w:eastAsia="Calibri" w:hAnsi="Calibri" w:cs="Calibri"/>
          <w:sz w:val="20"/>
          <w:szCs w:val="20"/>
        </w:rPr>
        <w:t xml:space="preserve"> </w:t>
      </w:r>
    </w:p>
    <w:p w14:paraId="3981B661" w14:textId="77777777" w:rsidR="00D42470" w:rsidRPr="007B070B" w:rsidRDefault="00D42470" w:rsidP="00D42470">
      <w:pPr>
        <w:spacing w:after="0" w:line="240" w:lineRule="auto"/>
        <w:jc w:val="both"/>
        <w:rPr>
          <w:rFonts w:ascii="Calibri" w:eastAsia="Calibri" w:hAnsi="Calibri" w:cs="Calibri"/>
          <w:sz w:val="20"/>
          <w:szCs w:val="20"/>
        </w:rPr>
      </w:pPr>
    </w:p>
    <w:p w14:paraId="403E73BE" w14:textId="77777777" w:rsidR="00B77DAF" w:rsidRPr="007B070B" w:rsidRDefault="00B77DAF" w:rsidP="00B77DAF">
      <w:pPr>
        <w:jc w:val="both"/>
        <w:rPr>
          <w:sz w:val="20"/>
          <w:szCs w:val="20"/>
        </w:rPr>
      </w:pPr>
      <w:r w:rsidRPr="007B070B">
        <w:rPr>
          <w:rFonts w:ascii="Calibri" w:eastAsia="Calibri" w:hAnsi="Calibri" w:cs="Calibri"/>
          <w:sz w:val="20"/>
          <w:szCs w:val="20"/>
        </w:rPr>
        <w:t xml:space="preserve">El primer proyecto que compone la unidad fiscalizable es el </w:t>
      </w:r>
      <w:r w:rsidRPr="007B070B">
        <w:rPr>
          <w:sz w:val="20"/>
          <w:szCs w:val="20"/>
        </w:rPr>
        <w:t>denominado “Manejo de Residuos Agroindustrial SURFRUT” (RCA N°06/2007), el cual consistió en la instalación de un sistema de tratamiento de residuos líquidos y sólidos provenientes de los procedimientos de limpieza, corte y trasporte, propios del proceso productivo de elaboración de deshidratados, conservas y congelados de frutas y vegetales. El volumen de generación de RILes alcanza los 550 m</w:t>
      </w:r>
      <w:r w:rsidRPr="007B070B">
        <w:rPr>
          <w:sz w:val="20"/>
          <w:szCs w:val="20"/>
          <w:vertAlign w:val="superscript"/>
        </w:rPr>
        <w:t>3</w:t>
      </w:r>
      <w:r w:rsidRPr="007B070B">
        <w:rPr>
          <w:sz w:val="20"/>
          <w:szCs w:val="20"/>
        </w:rPr>
        <w:t xml:space="preserve">/día y el de RISes a 3 </w:t>
      </w:r>
      <w:r w:rsidR="008D4788" w:rsidRPr="007B070B">
        <w:rPr>
          <w:sz w:val="20"/>
          <w:szCs w:val="20"/>
        </w:rPr>
        <w:t>t</w:t>
      </w:r>
      <w:r w:rsidRPr="007B070B">
        <w:rPr>
          <w:sz w:val="20"/>
          <w:szCs w:val="20"/>
        </w:rPr>
        <w:t>on/día, totalizando alrededor de 6.000 ton/año. Se indicaba que los efluentes líquidos tratados se dispondrán en suelo de uso agrícola sin sobrepasar una carga máxima de 112 kg DBO</w:t>
      </w:r>
      <w:r w:rsidRPr="007B070B">
        <w:rPr>
          <w:sz w:val="20"/>
          <w:szCs w:val="20"/>
          <w:vertAlign w:val="subscript"/>
        </w:rPr>
        <w:t>5</w:t>
      </w:r>
      <w:r w:rsidRPr="007B070B">
        <w:rPr>
          <w:sz w:val="20"/>
          <w:szCs w:val="20"/>
        </w:rPr>
        <w:t>/ha/día, atendiendo al ajuste de parámetros para resguardar la integridad de los cultivos. Los residuos sólidos serían tratados mediante compostaje en una cancha de 8.000 m</w:t>
      </w:r>
      <w:r w:rsidRPr="007B070B">
        <w:rPr>
          <w:sz w:val="20"/>
          <w:szCs w:val="20"/>
          <w:vertAlign w:val="superscript"/>
        </w:rPr>
        <w:t>2</w:t>
      </w:r>
      <w:r w:rsidRPr="007B070B">
        <w:rPr>
          <w:sz w:val="20"/>
          <w:szCs w:val="20"/>
        </w:rPr>
        <w:t xml:space="preserve"> de superficie; el resultado del proceso será utilizado como mejorador de suelos.</w:t>
      </w:r>
    </w:p>
    <w:p w14:paraId="36EB04F5" w14:textId="77777777" w:rsidR="000F146B" w:rsidRPr="00914B90" w:rsidRDefault="00B77DAF" w:rsidP="00FE1227">
      <w:pPr>
        <w:jc w:val="both"/>
        <w:rPr>
          <w:sz w:val="20"/>
          <w:szCs w:val="20"/>
        </w:rPr>
      </w:pPr>
      <w:r w:rsidRPr="00914B90">
        <w:rPr>
          <w:sz w:val="20"/>
          <w:szCs w:val="20"/>
        </w:rPr>
        <w:t xml:space="preserve">Por otro lado, </w:t>
      </w:r>
      <w:r w:rsidRPr="00914B90">
        <w:rPr>
          <w:rFonts w:ascii="Calibri" w:eastAsia="Calibri" w:hAnsi="Calibri" w:cs="Calibri"/>
          <w:sz w:val="20"/>
          <w:szCs w:val="20"/>
        </w:rPr>
        <w:t>el segundo proyecto que compone la unidad fiscalizable es el</w:t>
      </w:r>
      <w:r w:rsidRPr="00914B90">
        <w:rPr>
          <w:sz w:val="20"/>
          <w:szCs w:val="20"/>
        </w:rPr>
        <w:t xml:space="preserve"> denominado “Modificación del Sistema de Manejo de Residuos” (RCA N°86/2013), el cual consistió en realizar modificaciones a la RCA N°06/2007, debido al aumento de la producción.</w:t>
      </w:r>
      <w:r w:rsidR="00FE1227" w:rsidRPr="00914B90">
        <w:rPr>
          <w:sz w:val="20"/>
          <w:szCs w:val="20"/>
        </w:rPr>
        <w:t xml:space="preserve"> Las obras modificadas fueron: a</w:t>
      </w:r>
      <w:r w:rsidRPr="00914B90">
        <w:rPr>
          <w:sz w:val="20"/>
          <w:szCs w:val="20"/>
        </w:rPr>
        <w:t>umento de la z</w:t>
      </w:r>
      <w:r w:rsidR="00FE1227" w:rsidRPr="00914B90">
        <w:rPr>
          <w:sz w:val="20"/>
          <w:szCs w:val="20"/>
        </w:rPr>
        <w:t>ona de disposición de los RILes, i</w:t>
      </w:r>
      <w:r w:rsidRPr="00914B90">
        <w:rPr>
          <w:sz w:val="20"/>
          <w:szCs w:val="20"/>
        </w:rPr>
        <w:t>nstalación de un filtro rotatorio que opere en paralelo al filtro parabólico qu</w:t>
      </w:r>
      <w:r w:rsidR="00FE1227" w:rsidRPr="00914B90">
        <w:rPr>
          <w:sz w:val="20"/>
          <w:szCs w:val="20"/>
        </w:rPr>
        <w:t>e contenía el proyecto original, i</w:t>
      </w:r>
      <w:r w:rsidRPr="00914B90">
        <w:rPr>
          <w:sz w:val="20"/>
          <w:szCs w:val="20"/>
        </w:rPr>
        <w:t>ncorporación de un cono de sedimentación</w:t>
      </w:r>
      <w:r w:rsidR="00FE1227" w:rsidRPr="00914B90">
        <w:rPr>
          <w:sz w:val="20"/>
          <w:szCs w:val="20"/>
        </w:rPr>
        <w:t>, c</w:t>
      </w:r>
      <w:r w:rsidRPr="00914B90">
        <w:rPr>
          <w:sz w:val="20"/>
          <w:szCs w:val="20"/>
        </w:rPr>
        <w:t>onstrucción y habilitación de una piscina de decantación de 100 m</w:t>
      </w:r>
      <w:r w:rsidRPr="00914B90">
        <w:rPr>
          <w:sz w:val="20"/>
          <w:szCs w:val="20"/>
          <w:vertAlign w:val="superscript"/>
        </w:rPr>
        <w:t>3</w:t>
      </w:r>
      <w:r w:rsidR="00FE1227" w:rsidRPr="00914B90">
        <w:rPr>
          <w:sz w:val="20"/>
          <w:szCs w:val="20"/>
        </w:rPr>
        <w:t>, i</w:t>
      </w:r>
      <w:r w:rsidRPr="00914B90">
        <w:rPr>
          <w:sz w:val="20"/>
          <w:szCs w:val="20"/>
        </w:rPr>
        <w:t>ncorporación de un sistema de recirculación del R</w:t>
      </w:r>
      <w:r w:rsidR="00FE1227" w:rsidRPr="00914B90">
        <w:rPr>
          <w:sz w:val="20"/>
          <w:szCs w:val="20"/>
        </w:rPr>
        <w:t>IL en el tranque de acumulación y m</w:t>
      </w:r>
      <w:r w:rsidRPr="00914B90">
        <w:rPr>
          <w:sz w:val="20"/>
          <w:szCs w:val="20"/>
        </w:rPr>
        <w:t>odificación en la forma de elaborar el compost, incluyendo mejoras en los componentes y en el proceso.</w:t>
      </w:r>
    </w:p>
    <w:p w14:paraId="712A0909" w14:textId="77777777" w:rsidR="000F146B" w:rsidRPr="00914B90" w:rsidRDefault="00D42470" w:rsidP="000F146B">
      <w:pPr>
        <w:spacing w:line="240" w:lineRule="auto"/>
        <w:jc w:val="both"/>
        <w:rPr>
          <w:sz w:val="20"/>
          <w:szCs w:val="20"/>
        </w:rPr>
      </w:pPr>
      <w:r w:rsidRPr="00914B90">
        <w:rPr>
          <w:rFonts w:ascii="Calibri" w:eastAsia="Calibri" w:hAnsi="Calibri" w:cs="Calibri"/>
          <w:sz w:val="20"/>
          <w:szCs w:val="20"/>
        </w:rPr>
        <w:t>Las materias relevantes objeto de la fiscalización incluyeron</w:t>
      </w:r>
      <w:r w:rsidR="00C66652" w:rsidRPr="00914B90">
        <w:rPr>
          <w:rFonts w:ascii="Calibri" w:eastAsia="Calibri" w:hAnsi="Calibri" w:cs="Calibri"/>
          <w:sz w:val="20"/>
          <w:szCs w:val="20"/>
        </w:rPr>
        <w:t>:</w:t>
      </w:r>
      <w:bookmarkStart w:id="8" w:name="_Toc336338195"/>
      <w:r w:rsidR="0039482A" w:rsidRPr="00914B90">
        <w:rPr>
          <w:rFonts w:ascii="Calibri" w:eastAsia="Calibri" w:hAnsi="Calibri" w:cs="Calibri"/>
          <w:sz w:val="20"/>
          <w:szCs w:val="20"/>
        </w:rPr>
        <w:t xml:space="preserve"> </w:t>
      </w:r>
      <w:r w:rsidR="0039482A" w:rsidRPr="00914B90">
        <w:rPr>
          <w:sz w:val="20"/>
          <w:szCs w:val="20"/>
        </w:rPr>
        <w:t>manejo de residuos industriales líquidos, cumplimiento del plan de riego, manejo de compostaje,</w:t>
      </w:r>
      <w:r w:rsidR="0039482A" w:rsidRPr="00914B90">
        <w:rPr>
          <w:rFonts w:ascii="Calibri" w:eastAsia="Calibri" w:hAnsi="Calibri" w:cs="Calibri"/>
          <w:sz w:val="20"/>
          <w:szCs w:val="20"/>
        </w:rPr>
        <w:t xml:space="preserve"> </w:t>
      </w:r>
      <w:r w:rsidR="0039482A" w:rsidRPr="00914B90">
        <w:rPr>
          <w:sz w:val="20"/>
          <w:szCs w:val="20"/>
        </w:rPr>
        <w:t>calidad del efluente de la planta de tratamiento e intervención/afectación de curso de agua.</w:t>
      </w:r>
      <w:bookmarkEnd w:id="8"/>
    </w:p>
    <w:p w14:paraId="74A99CE5" w14:textId="77777777" w:rsidR="00D42470" w:rsidRPr="00914B90" w:rsidRDefault="00D42470" w:rsidP="000F146B">
      <w:pPr>
        <w:spacing w:line="240" w:lineRule="auto"/>
        <w:jc w:val="both"/>
        <w:rPr>
          <w:sz w:val="20"/>
          <w:szCs w:val="20"/>
        </w:rPr>
      </w:pPr>
      <w:r w:rsidRPr="00914B90">
        <w:rPr>
          <w:rFonts w:ascii="Calibri" w:eastAsia="Calibri" w:hAnsi="Calibri" w:cs="Calibri"/>
          <w:sz w:val="20"/>
          <w:szCs w:val="20"/>
        </w:rPr>
        <w:t>Entre los hechos constatados que representa</w:t>
      </w:r>
      <w:r w:rsidR="008C776A" w:rsidRPr="00914B90">
        <w:rPr>
          <w:rFonts w:ascii="Calibri" w:eastAsia="Calibri" w:hAnsi="Calibri" w:cs="Calibri"/>
          <w:sz w:val="20"/>
          <w:szCs w:val="20"/>
        </w:rPr>
        <w:t>ro</w:t>
      </w:r>
      <w:r w:rsidRPr="00914B90">
        <w:rPr>
          <w:rFonts w:ascii="Calibri" w:eastAsia="Calibri" w:hAnsi="Calibri" w:cs="Calibri"/>
          <w:sz w:val="20"/>
          <w:szCs w:val="20"/>
        </w:rPr>
        <w:t>n hallazgos se encuentran:</w:t>
      </w:r>
    </w:p>
    <w:p w14:paraId="29F4FC7F" w14:textId="77777777" w:rsidR="000F146B" w:rsidRPr="00914B90" w:rsidRDefault="000F146B" w:rsidP="00FE1227">
      <w:pPr>
        <w:pStyle w:val="Prrafodelista"/>
        <w:numPr>
          <w:ilvl w:val="0"/>
          <w:numId w:val="18"/>
        </w:numPr>
        <w:rPr>
          <w:rFonts w:ascii="Calibri" w:hAnsi="Calibri" w:cs="Calibri"/>
          <w:sz w:val="20"/>
          <w:szCs w:val="20"/>
        </w:rPr>
      </w:pPr>
      <w:r w:rsidRPr="00914B90">
        <w:rPr>
          <w:rFonts w:ascii="Calibri" w:hAnsi="Calibri" w:cs="Calibri"/>
          <w:sz w:val="20"/>
          <w:szCs w:val="20"/>
        </w:rPr>
        <w:t xml:space="preserve">El titular no ha tramitado en la Autoridad Sanitaria los permisos sectoriales asociados a los PAS 90 y 93 del D.S. N°95/01. </w:t>
      </w:r>
    </w:p>
    <w:p w14:paraId="36875EFE" w14:textId="77777777" w:rsidR="000F146B" w:rsidRPr="00914B90" w:rsidRDefault="000F146B" w:rsidP="000F146B">
      <w:pPr>
        <w:pStyle w:val="Prrafodelista"/>
        <w:numPr>
          <w:ilvl w:val="0"/>
          <w:numId w:val="18"/>
        </w:numPr>
        <w:rPr>
          <w:rFonts w:ascii="Calibri" w:hAnsi="Calibri" w:cs="Calibri"/>
          <w:sz w:val="20"/>
          <w:szCs w:val="20"/>
        </w:rPr>
      </w:pPr>
      <w:r w:rsidRPr="00914B90">
        <w:rPr>
          <w:rFonts w:ascii="Calibri" w:hAnsi="Calibri" w:cs="Calibri"/>
          <w:sz w:val="20"/>
          <w:szCs w:val="20"/>
        </w:rPr>
        <w:t>Se constató que para el riego de Eucaliptus se utiliza RIL</w:t>
      </w:r>
      <w:r w:rsidR="008C776A" w:rsidRPr="00914B90">
        <w:rPr>
          <w:rFonts w:ascii="Calibri" w:hAnsi="Calibri" w:cs="Calibri"/>
          <w:sz w:val="20"/>
          <w:szCs w:val="20"/>
        </w:rPr>
        <w:t>es desde el pozo de impulsión, los cuales son enviados</w:t>
      </w:r>
      <w:r w:rsidRPr="00914B90">
        <w:rPr>
          <w:rFonts w:ascii="Calibri" w:hAnsi="Calibri" w:cs="Calibri"/>
          <w:sz w:val="20"/>
          <w:szCs w:val="20"/>
        </w:rPr>
        <w:t xml:space="preserve"> directamente, situación no considerada en el proyecto aprobado (no se pudo verificar la aplicación de RILes al suelo a través de los sistemas de riego 1, 2 y 3).</w:t>
      </w:r>
    </w:p>
    <w:p w14:paraId="0253FB5D" w14:textId="77777777" w:rsidR="000F146B" w:rsidRPr="00914B90" w:rsidRDefault="000F146B" w:rsidP="000F146B">
      <w:pPr>
        <w:pStyle w:val="Prrafodelista"/>
        <w:numPr>
          <w:ilvl w:val="0"/>
          <w:numId w:val="18"/>
        </w:numPr>
        <w:rPr>
          <w:rFonts w:ascii="Calibri" w:hAnsi="Calibri" w:cs="Calibri"/>
          <w:sz w:val="20"/>
          <w:szCs w:val="20"/>
        </w:rPr>
      </w:pPr>
      <w:r w:rsidRPr="00914B90">
        <w:rPr>
          <w:rFonts w:ascii="Calibri" w:hAnsi="Calibri" w:cs="Calibri"/>
          <w:sz w:val="20"/>
          <w:szCs w:val="20"/>
        </w:rPr>
        <w:t>Se constató riego de RILes tratados mediante microaspersió</w:t>
      </w:r>
      <w:r w:rsidR="008C776A" w:rsidRPr="00914B90">
        <w:rPr>
          <w:rFonts w:ascii="Calibri" w:hAnsi="Calibri" w:cs="Calibri"/>
          <w:sz w:val="20"/>
          <w:szCs w:val="20"/>
        </w:rPr>
        <w:t>n en plantaciones de Eucaliptus</w:t>
      </w:r>
      <w:r w:rsidRPr="00914B90">
        <w:rPr>
          <w:rFonts w:ascii="Calibri" w:hAnsi="Calibri" w:cs="Calibri"/>
          <w:sz w:val="20"/>
          <w:szCs w:val="20"/>
        </w:rPr>
        <w:t xml:space="preserve"> de manera heterogénea, encontrándose suelo saturado y con formación de charcos.</w:t>
      </w:r>
    </w:p>
    <w:p w14:paraId="6ADEBE07" w14:textId="77777777" w:rsidR="000F146B" w:rsidRPr="00914B90" w:rsidRDefault="000F146B" w:rsidP="000F146B">
      <w:pPr>
        <w:pStyle w:val="Prrafodelista"/>
        <w:numPr>
          <w:ilvl w:val="0"/>
          <w:numId w:val="18"/>
        </w:numPr>
        <w:rPr>
          <w:rFonts w:ascii="Calibri" w:hAnsi="Calibri" w:cs="Calibri"/>
          <w:sz w:val="20"/>
          <w:szCs w:val="20"/>
        </w:rPr>
      </w:pPr>
      <w:r w:rsidRPr="00914B90">
        <w:rPr>
          <w:rFonts w:ascii="Calibri" w:hAnsi="Calibri" w:cs="Calibri"/>
          <w:sz w:val="20"/>
          <w:szCs w:val="20"/>
        </w:rPr>
        <w:t xml:space="preserve">Se constató existencia de una zanja con RILes en los limites Sur y Poniente del sector 8 del sistema 1 de riego y en el límite Sur del sector 9 del sistema 1 de riego, siendo obras no incluidas en el sistema de manejo de residuos líquidos del proyecto aprobado. </w:t>
      </w:r>
    </w:p>
    <w:p w14:paraId="7E2D08EE" w14:textId="77777777" w:rsidR="000F146B" w:rsidRPr="00914B90" w:rsidRDefault="008C776A" w:rsidP="000F146B">
      <w:pPr>
        <w:pStyle w:val="Prrafodelista"/>
        <w:numPr>
          <w:ilvl w:val="0"/>
          <w:numId w:val="18"/>
        </w:numPr>
        <w:rPr>
          <w:rFonts w:ascii="Calibri" w:hAnsi="Calibri" w:cs="Calibri"/>
          <w:sz w:val="20"/>
          <w:szCs w:val="20"/>
        </w:rPr>
      </w:pPr>
      <w:r w:rsidRPr="00914B90">
        <w:rPr>
          <w:rFonts w:ascii="Calibri" w:hAnsi="Calibri" w:cs="Calibri"/>
          <w:sz w:val="20"/>
          <w:szCs w:val="20"/>
        </w:rPr>
        <w:t xml:space="preserve">En el año 2017 </w:t>
      </w:r>
      <w:r w:rsidR="000F146B" w:rsidRPr="00914B90">
        <w:rPr>
          <w:rFonts w:ascii="Calibri" w:hAnsi="Calibri" w:cs="Calibri"/>
          <w:sz w:val="20"/>
          <w:szCs w:val="20"/>
        </w:rPr>
        <w:t xml:space="preserve">se presentaron excedencias respecto a los requisitos de la NCh 2880. </w:t>
      </w:r>
    </w:p>
    <w:p w14:paraId="20BC8315" w14:textId="77777777" w:rsidR="00FE1227" w:rsidRPr="00914B90" w:rsidRDefault="000F146B" w:rsidP="000F146B">
      <w:pPr>
        <w:pStyle w:val="Prrafodelista"/>
        <w:numPr>
          <w:ilvl w:val="0"/>
          <w:numId w:val="18"/>
        </w:numPr>
        <w:rPr>
          <w:rFonts w:ascii="Calibri" w:hAnsi="Calibri" w:cs="Calibri"/>
          <w:sz w:val="20"/>
          <w:szCs w:val="20"/>
        </w:rPr>
      </w:pPr>
      <w:r w:rsidRPr="00914B90">
        <w:rPr>
          <w:rFonts w:ascii="Calibri" w:hAnsi="Calibri" w:cs="Calibri"/>
          <w:sz w:val="20"/>
          <w:szCs w:val="20"/>
        </w:rPr>
        <w:t>Según monitoreos realizados para autocontrol de RILes, en diciembre de 2017 y, enero y febrero de 2018, se excedieron parámetros de la Norma Chilena de riego N°1.333/78 y Guía “Condiciones Básicas para la Aplicación de RILes Vitivinícolas en riego”.</w:t>
      </w:r>
    </w:p>
    <w:p w14:paraId="7AFD7067" w14:textId="77777777" w:rsidR="00FE1227" w:rsidRPr="00914B90" w:rsidRDefault="000F146B" w:rsidP="000F146B">
      <w:pPr>
        <w:pStyle w:val="Prrafodelista"/>
        <w:numPr>
          <w:ilvl w:val="0"/>
          <w:numId w:val="18"/>
        </w:numPr>
        <w:rPr>
          <w:rFonts w:ascii="Calibri" w:hAnsi="Calibri" w:cs="Calibri"/>
          <w:sz w:val="20"/>
          <w:szCs w:val="20"/>
        </w:rPr>
      </w:pPr>
      <w:r w:rsidRPr="00914B90">
        <w:rPr>
          <w:rFonts w:ascii="Calibri" w:hAnsi="Calibri" w:cs="Calibri"/>
          <w:sz w:val="20"/>
          <w:szCs w:val="20"/>
        </w:rPr>
        <w:t>Las muestras obtenidas para autocontrol de RILes no se obtuvieron en la piscina de decantación secundaria.</w:t>
      </w:r>
    </w:p>
    <w:p w14:paraId="67CE0CF6" w14:textId="77777777" w:rsidR="00293ACF" w:rsidRPr="00914B90" w:rsidRDefault="000F146B" w:rsidP="004438A3">
      <w:pPr>
        <w:pStyle w:val="Prrafodelista"/>
        <w:numPr>
          <w:ilvl w:val="0"/>
          <w:numId w:val="18"/>
        </w:numPr>
        <w:rPr>
          <w:rFonts w:ascii="Calibri" w:hAnsi="Calibri" w:cs="Calibri"/>
          <w:sz w:val="20"/>
          <w:szCs w:val="20"/>
        </w:rPr>
      </w:pPr>
      <w:r w:rsidRPr="00914B90">
        <w:rPr>
          <w:rFonts w:ascii="Calibri" w:hAnsi="Calibri" w:cs="Calibri"/>
          <w:sz w:val="20"/>
          <w:szCs w:val="20"/>
        </w:rPr>
        <w:t>Se constató la descarga de RILes a través de una tubería de PVC (localizada al costado Poniente de la base del muro del tranque acumulador), hacia una acequia conductora de RILes (por el perímetro del predio; paralelo al Estero Guaiquillo), hasta el área de plantaciones de Eucaliptus con varias derivaciones en su trayecto para riego gravitacional. Se evidenció una derivación que corresponde a un sector de descarga de RILes hacia el Estero Guaiquillo (en dicho sector no se observó presencia de RILes, no obstante, se constató que han sido vertido RILes en días anteriores debido a la presencia de RILes aposados, sedimentos y suelo humectado con RILes).</w:t>
      </w:r>
    </w:p>
    <w:p w14:paraId="66D428C9" w14:textId="77777777" w:rsidR="00842075" w:rsidRPr="00C057BE" w:rsidRDefault="00842075" w:rsidP="00842075">
      <w:pPr>
        <w:pStyle w:val="Prrafodelista"/>
        <w:ind w:left="1080"/>
        <w:rPr>
          <w:rFonts w:ascii="Calibri" w:hAnsi="Calibri" w:cs="Calibri"/>
          <w:sz w:val="20"/>
          <w:szCs w:val="20"/>
        </w:rPr>
      </w:pPr>
    </w:p>
    <w:p w14:paraId="742D84AD" w14:textId="77777777" w:rsidR="00D42470" w:rsidRPr="00C057BE" w:rsidRDefault="00D42470" w:rsidP="00987770">
      <w:pPr>
        <w:pStyle w:val="Ttulo1"/>
      </w:pPr>
      <w:bookmarkStart w:id="9" w:name="_Toc390777017"/>
      <w:bookmarkStart w:id="10" w:name="_Toc449085406"/>
      <w:bookmarkStart w:id="11" w:name="_Toc523824714"/>
      <w:r w:rsidRPr="00C057BE">
        <w:lastRenderedPageBreak/>
        <w:t xml:space="preserve">IDENTIFICACIÓN </w:t>
      </w:r>
      <w:bookmarkEnd w:id="9"/>
      <w:r w:rsidRPr="00C057BE">
        <w:t>DE LA UNIDAD FISCALIZABLE</w:t>
      </w:r>
      <w:bookmarkEnd w:id="10"/>
      <w:bookmarkEnd w:id="11"/>
    </w:p>
    <w:p w14:paraId="1147E300" w14:textId="77777777" w:rsidR="0007552A" w:rsidRPr="00C057BE" w:rsidRDefault="0007552A" w:rsidP="00987770">
      <w:pPr>
        <w:pStyle w:val="Ttulo1"/>
        <w:numPr>
          <w:ilvl w:val="0"/>
          <w:numId w:val="0"/>
        </w:numPr>
        <w:ind w:left="718"/>
      </w:pPr>
    </w:p>
    <w:p w14:paraId="0DDC3E1C" w14:textId="77777777" w:rsidR="00D42470" w:rsidRPr="00C057BE" w:rsidRDefault="00D42470" w:rsidP="00987770">
      <w:pPr>
        <w:pStyle w:val="Ttulo2"/>
      </w:pPr>
      <w:bookmarkStart w:id="12" w:name="_Toc449085407"/>
      <w:bookmarkStart w:id="13" w:name="_Toc523824715"/>
      <w:r w:rsidRPr="00C057BE">
        <w:t>Antecedentes Generales</w:t>
      </w:r>
      <w:bookmarkEnd w:id="12"/>
      <w:bookmarkEnd w:id="13"/>
    </w:p>
    <w:p w14:paraId="55477A1C" w14:textId="77777777" w:rsidR="00C66652" w:rsidRPr="00C057BE" w:rsidRDefault="00C66652" w:rsidP="00C6665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C057BE" w14:paraId="4B067CFA"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245805" w14:textId="77777777" w:rsidR="00E55815" w:rsidRPr="00C057BE" w:rsidRDefault="00E55815" w:rsidP="00D42470">
            <w:pPr>
              <w:spacing w:after="0" w:line="240" w:lineRule="auto"/>
              <w:jc w:val="both"/>
              <w:rPr>
                <w:rFonts w:ascii="Calibri" w:eastAsia="Calibri" w:hAnsi="Calibri" w:cs="Calibri"/>
                <w:sz w:val="20"/>
                <w:szCs w:val="20"/>
              </w:rPr>
            </w:pPr>
            <w:r w:rsidRPr="00C057BE">
              <w:rPr>
                <w:rFonts w:ascii="Calibri" w:eastAsia="Calibri" w:hAnsi="Calibri" w:cs="Calibri"/>
                <w:b/>
                <w:sz w:val="20"/>
                <w:szCs w:val="20"/>
              </w:rPr>
              <w:t>Identificación de la Unidad Fiscalizable:</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SURFRUT Romeral.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751751C" w14:textId="77777777" w:rsidR="00E55815" w:rsidRPr="00C057BE" w:rsidRDefault="000864B6" w:rsidP="00D42470">
            <w:pPr>
              <w:spacing w:after="0" w:line="240" w:lineRule="auto"/>
              <w:jc w:val="both"/>
              <w:rPr>
                <w:rFonts w:ascii="Calibri" w:eastAsia="Calibri" w:hAnsi="Calibri" w:cs="Calibri"/>
                <w:b/>
                <w:sz w:val="20"/>
                <w:szCs w:val="20"/>
                <w:lang w:eastAsia="es-ES"/>
              </w:rPr>
            </w:pPr>
            <w:r w:rsidRPr="00C057BE">
              <w:rPr>
                <w:rFonts w:ascii="Calibri" w:eastAsia="Calibri" w:hAnsi="Calibri" w:cs="Calibri"/>
                <w:b/>
                <w:sz w:val="20"/>
                <w:szCs w:val="20"/>
                <w:lang w:eastAsia="es-ES"/>
              </w:rPr>
              <w:t xml:space="preserve"> </w:t>
            </w:r>
            <w:r w:rsidR="00E55815" w:rsidRPr="00C057BE">
              <w:rPr>
                <w:rFonts w:ascii="Calibri" w:eastAsia="Calibri" w:hAnsi="Calibri" w:cs="Calibri"/>
                <w:b/>
                <w:sz w:val="20"/>
                <w:szCs w:val="20"/>
                <w:lang w:eastAsia="es-ES"/>
              </w:rPr>
              <w:t>Estado operacional de la Unidad Fiscalizable:</w:t>
            </w:r>
            <w:r w:rsidR="00C66652" w:rsidRPr="00C057BE">
              <w:rPr>
                <w:rFonts w:ascii="Calibri" w:eastAsia="Calibri" w:hAnsi="Calibri" w:cs="Calibri"/>
                <w:b/>
                <w:sz w:val="20"/>
                <w:szCs w:val="20"/>
                <w:lang w:eastAsia="es-ES"/>
              </w:rPr>
              <w:t xml:space="preserve"> </w:t>
            </w:r>
            <w:r w:rsidR="00C66652" w:rsidRPr="00C057BE">
              <w:rPr>
                <w:rFonts w:ascii="Calibri" w:eastAsia="Calibri" w:hAnsi="Calibri" w:cs="Calibri"/>
                <w:sz w:val="20"/>
                <w:szCs w:val="20"/>
                <w:lang w:eastAsia="es-ES"/>
              </w:rPr>
              <w:t>operación.</w:t>
            </w:r>
          </w:p>
        </w:tc>
      </w:tr>
      <w:tr w:rsidR="00D42470" w:rsidRPr="00C057BE" w14:paraId="0726494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F55970" w14:textId="77777777" w:rsidR="00D42470" w:rsidRPr="00C057BE" w:rsidRDefault="00D42470" w:rsidP="00D42470">
            <w:pPr>
              <w:spacing w:after="0" w:line="240" w:lineRule="auto"/>
              <w:jc w:val="both"/>
              <w:rPr>
                <w:rFonts w:ascii="Calibri" w:eastAsia="Calibri" w:hAnsi="Calibri" w:cs="Calibri"/>
                <w:b/>
                <w:sz w:val="20"/>
                <w:szCs w:val="20"/>
              </w:rPr>
            </w:pPr>
            <w:r w:rsidRPr="00C057BE">
              <w:rPr>
                <w:rFonts w:ascii="Calibri" w:eastAsia="Calibri" w:hAnsi="Calibri" w:cs="Calibri"/>
                <w:b/>
                <w:sz w:val="20"/>
                <w:szCs w:val="20"/>
              </w:rPr>
              <w:t>Región:</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2974F6A1" w14:textId="77777777" w:rsidR="00D42470" w:rsidRPr="00C057BE" w:rsidRDefault="00D42470" w:rsidP="00D42470">
            <w:pPr>
              <w:spacing w:after="100" w:line="276" w:lineRule="auto"/>
              <w:ind w:left="46"/>
              <w:jc w:val="both"/>
              <w:rPr>
                <w:rFonts w:ascii="Calibri" w:eastAsia="Calibri" w:hAnsi="Calibri" w:cs="Calibri"/>
                <w:sz w:val="20"/>
                <w:szCs w:val="20"/>
              </w:rPr>
            </w:pPr>
            <w:r w:rsidRPr="00C057BE">
              <w:rPr>
                <w:rFonts w:ascii="Calibri" w:eastAsia="Calibri" w:hAnsi="Calibri" w:cs="Calibri"/>
                <w:b/>
                <w:sz w:val="20"/>
                <w:szCs w:val="20"/>
              </w:rPr>
              <w:t>Ubicación específica de la unidad fiscalizable:</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Avenida Ramón Freire N°1390, Romeral.</w:t>
            </w:r>
          </w:p>
        </w:tc>
      </w:tr>
      <w:tr w:rsidR="00D42470" w:rsidRPr="00C057BE" w14:paraId="153F9C7D"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D59A2E" w14:textId="77777777" w:rsidR="00D42470" w:rsidRPr="00C057BE" w:rsidRDefault="00D42470" w:rsidP="00D42470">
            <w:pPr>
              <w:spacing w:after="0" w:line="240" w:lineRule="auto"/>
              <w:jc w:val="both"/>
              <w:rPr>
                <w:rFonts w:ascii="Calibri" w:eastAsia="Calibri" w:hAnsi="Calibri" w:cs="Calibri"/>
                <w:sz w:val="20"/>
                <w:szCs w:val="20"/>
              </w:rPr>
            </w:pPr>
            <w:r w:rsidRPr="00C057BE">
              <w:rPr>
                <w:rFonts w:ascii="Calibri" w:eastAsia="Calibri" w:hAnsi="Calibri" w:cs="Calibri"/>
                <w:b/>
                <w:sz w:val="20"/>
                <w:szCs w:val="20"/>
              </w:rPr>
              <w:t>Provincia:</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3788C6CE" w14:textId="77777777" w:rsidR="00D42470" w:rsidRPr="00C057BE" w:rsidRDefault="00D42470" w:rsidP="00D42470">
            <w:pPr>
              <w:spacing w:after="0" w:line="240" w:lineRule="auto"/>
              <w:ind w:left="188"/>
              <w:jc w:val="both"/>
              <w:rPr>
                <w:rFonts w:ascii="Calibri" w:eastAsia="Calibri" w:hAnsi="Calibri" w:cs="Calibri"/>
                <w:b/>
                <w:sz w:val="20"/>
                <w:szCs w:val="20"/>
              </w:rPr>
            </w:pPr>
          </w:p>
        </w:tc>
      </w:tr>
      <w:tr w:rsidR="00D42470" w:rsidRPr="00C057BE" w14:paraId="36AF0967"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631E1C" w14:textId="77777777" w:rsidR="00D42470" w:rsidRPr="00C057BE" w:rsidRDefault="00D42470" w:rsidP="00D42470">
            <w:pPr>
              <w:spacing w:after="100" w:line="276" w:lineRule="auto"/>
              <w:jc w:val="both"/>
              <w:rPr>
                <w:rFonts w:ascii="Calibri" w:eastAsia="Calibri" w:hAnsi="Calibri" w:cs="Calibri"/>
                <w:sz w:val="20"/>
                <w:szCs w:val="20"/>
              </w:rPr>
            </w:pPr>
            <w:r w:rsidRPr="00C057BE">
              <w:rPr>
                <w:rFonts w:ascii="Calibri" w:eastAsia="Calibri" w:hAnsi="Calibri" w:cs="Calibri"/>
                <w:b/>
                <w:sz w:val="20"/>
                <w:szCs w:val="20"/>
              </w:rPr>
              <w:t>Comuna:</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Romeral.</w:t>
            </w:r>
          </w:p>
        </w:tc>
        <w:tc>
          <w:tcPr>
            <w:tcW w:w="2296" w:type="pct"/>
            <w:vMerge/>
            <w:tcBorders>
              <w:left w:val="single" w:sz="4" w:space="0" w:color="auto"/>
              <w:bottom w:val="single" w:sz="4" w:space="0" w:color="auto"/>
              <w:right w:val="single" w:sz="4" w:space="0" w:color="auto"/>
            </w:tcBorders>
            <w:shd w:val="clear" w:color="auto" w:fill="FFFFFF"/>
          </w:tcPr>
          <w:p w14:paraId="2986E294" w14:textId="77777777" w:rsidR="00D42470" w:rsidRPr="00C057BE" w:rsidRDefault="00D42470" w:rsidP="00D42470">
            <w:pPr>
              <w:spacing w:after="0" w:line="240" w:lineRule="auto"/>
              <w:ind w:left="188"/>
              <w:jc w:val="both"/>
              <w:rPr>
                <w:rFonts w:ascii="Calibri" w:eastAsia="Calibri" w:hAnsi="Calibri" w:cs="Calibri"/>
                <w:b/>
                <w:sz w:val="20"/>
                <w:szCs w:val="20"/>
              </w:rPr>
            </w:pPr>
          </w:p>
        </w:tc>
      </w:tr>
      <w:tr w:rsidR="00D42470" w:rsidRPr="00C057BE" w14:paraId="0751CA4A"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0892C0" w14:textId="77777777" w:rsidR="00D42470" w:rsidRPr="00C057BE" w:rsidRDefault="00D42470" w:rsidP="00D42470">
            <w:pPr>
              <w:spacing w:after="100" w:line="276" w:lineRule="auto"/>
              <w:jc w:val="both"/>
              <w:rPr>
                <w:rFonts w:ascii="Calibri" w:eastAsia="Calibri" w:hAnsi="Calibri" w:cs="Calibri"/>
                <w:sz w:val="20"/>
                <w:szCs w:val="20"/>
                <w:lang w:eastAsia="es-ES"/>
              </w:rPr>
            </w:pPr>
            <w:r w:rsidRPr="00C057BE">
              <w:rPr>
                <w:rFonts w:ascii="Calibri" w:eastAsia="Calibri" w:hAnsi="Calibri" w:cs="Calibri"/>
                <w:b/>
                <w:sz w:val="20"/>
                <w:szCs w:val="20"/>
              </w:rPr>
              <w:t>Titular de la unidad fiscalizable:</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Agroindustrial SURFRUT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F2C3E5" w14:textId="77777777" w:rsidR="00D42470" w:rsidRPr="00C057BE" w:rsidRDefault="00D42470" w:rsidP="00D42470">
            <w:pPr>
              <w:spacing w:after="100" w:line="276" w:lineRule="auto"/>
              <w:jc w:val="both"/>
              <w:rPr>
                <w:rFonts w:ascii="Calibri" w:eastAsia="Calibri" w:hAnsi="Calibri" w:cs="Calibri"/>
                <w:sz w:val="20"/>
                <w:szCs w:val="20"/>
                <w:lang w:val="es-ES" w:eastAsia="es-ES"/>
              </w:rPr>
            </w:pPr>
            <w:r w:rsidRPr="00C057BE">
              <w:rPr>
                <w:rFonts w:ascii="Calibri" w:eastAsia="Calibri" w:hAnsi="Calibri" w:cs="Calibri"/>
                <w:b/>
                <w:sz w:val="20"/>
                <w:szCs w:val="20"/>
              </w:rPr>
              <w:t>RUT o RUN:</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89.164.000-5</w:t>
            </w:r>
          </w:p>
        </w:tc>
      </w:tr>
      <w:tr w:rsidR="00D42470" w:rsidRPr="00C057BE" w14:paraId="032C6EE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A1ECB" w14:textId="77777777" w:rsidR="00D42470" w:rsidRPr="00C057BE" w:rsidRDefault="00D42470" w:rsidP="00D42470">
            <w:pPr>
              <w:spacing w:after="100" w:line="276" w:lineRule="auto"/>
              <w:jc w:val="both"/>
              <w:rPr>
                <w:rFonts w:ascii="Calibri" w:eastAsia="Calibri" w:hAnsi="Calibri" w:cs="Calibri"/>
                <w:sz w:val="20"/>
                <w:szCs w:val="20"/>
              </w:rPr>
            </w:pPr>
            <w:r w:rsidRPr="00C057BE">
              <w:rPr>
                <w:rFonts w:ascii="Calibri" w:eastAsia="Calibri" w:hAnsi="Calibri" w:cs="Calibri"/>
                <w:b/>
                <w:sz w:val="20"/>
                <w:szCs w:val="20"/>
              </w:rPr>
              <w:t>Domicilio titular:</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Avenida Ramón Freire N°1390, Romeral.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0C4E80" w14:textId="77777777" w:rsidR="00D42470" w:rsidRPr="00C057BE" w:rsidRDefault="00D42470" w:rsidP="00D42470">
            <w:pPr>
              <w:spacing w:after="100" w:line="276" w:lineRule="auto"/>
              <w:jc w:val="both"/>
              <w:rPr>
                <w:rFonts w:ascii="Calibri" w:eastAsia="Calibri" w:hAnsi="Calibri" w:cs="Calibri"/>
                <w:sz w:val="20"/>
                <w:szCs w:val="20"/>
              </w:rPr>
            </w:pPr>
            <w:r w:rsidRPr="00C057BE">
              <w:rPr>
                <w:rFonts w:ascii="Calibri" w:eastAsia="Calibri" w:hAnsi="Calibri" w:cs="Calibri"/>
                <w:b/>
                <w:sz w:val="20"/>
                <w:szCs w:val="20"/>
              </w:rPr>
              <w:t>Correo electrónico:</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jaimecrispi@surfrut.com</w:t>
            </w:r>
          </w:p>
        </w:tc>
      </w:tr>
      <w:tr w:rsidR="00D42470" w:rsidRPr="00C057BE" w14:paraId="3E555F1D"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AA744B2" w14:textId="77777777" w:rsidR="00D42470" w:rsidRPr="00C057BE"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034405" w14:textId="77777777" w:rsidR="00D42470" w:rsidRPr="00C057BE" w:rsidRDefault="00D42470" w:rsidP="00D42470">
            <w:pPr>
              <w:spacing w:after="100" w:line="276" w:lineRule="auto"/>
              <w:jc w:val="both"/>
              <w:rPr>
                <w:rFonts w:ascii="Calibri" w:eastAsia="Calibri" w:hAnsi="Calibri" w:cs="Calibri"/>
                <w:sz w:val="20"/>
                <w:szCs w:val="20"/>
              </w:rPr>
            </w:pPr>
            <w:r w:rsidRPr="00C057BE">
              <w:rPr>
                <w:rFonts w:ascii="Calibri" w:eastAsia="Calibri" w:hAnsi="Calibri" w:cs="Calibri"/>
                <w:b/>
                <w:sz w:val="20"/>
                <w:szCs w:val="20"/>
              </w:rPr>
              <w:t>Teléfono:</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75 2431431</w:t>
            </w:r>
          </w:p>
        </w:tc>
      </w:tr>
      <w:tr w:rsidR="00D42470" w:rsidRPr="00C057BE" w14:paraId="146FFF47"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2EB991" w14:textId="77777777" w:rsidR="00D42470" w:rsidRPr="00C057BE" w:rsidRDefault="002D3B77" w:rsidP="00D42470">
            <w:pPr>
              <w:spacing w:after="100" w:line="276" w:lineRule="auto"/>
              <w:jc w:val="both"/>
              <w:rPr>
                <w:rFonts w:ascii="Calibri" w:eastAsia="Calibri" w:hAnsi="Calibri" w:cs="Calibri"/>
                <w:sz w:val="20"/>
                <w:szCs w:val="20"/>
              </w:rPr>
            </w:pPr>
            <w:r w:rsidRPr="00C057BE">
              <w:rPr>
                <w:rFonts w:ascii="Calibri" w:eastAsia="Calibri" w:hAnsi="Calibri" w:cs="Calibri"/>
                <w:b/>
                <w:sz w:val="20"/>
                <w:szCs w:val="20"/>
              </w:rPr>
              <w:t>Identificación</w:t>
            </w:r>
            <w:r w:rsidR="00D42470" w:rsidRPr="00C057BE">
              <w:rPr>
                <w:rFonts w:ascii="Calibri" w:eastAsia="Calibri" w:hAnsi="Calibri" w:cs="Calibri"/>
                <w:b/>
                <w:sz w:val="20"/>
                <w:szCs w:val="20"/>
              </w:rPr>
              <w:t xml:space="preserve"> representante legal:</w:t>
            </w:r>
            <w:r w:rsidR="00D42470" w:rsidRPr="00C057BE">
              <w:rPr>
                <w:rFonts w:ascii="Calibri" w:eastAsia="Calibri" w:hAnsi="Calibri" w:cs="Calibri"/>
                <w:sz w:val="20"/>
                <w:szCs w:val="20"/>
              </w:rPr>
              <w:t xml:space="preserve"> </w:t>
            </w:r>
            <w:r w:rsidR="00C66652" w:rsidRPr="00C057BE">
              <w:rPr>
                <w:rFonts w:ascii="Calibri" w:eastAsia="Calibri" w:hAnsi="Calibri" w:cs="Calibri"/>
                <w:sz w:val="20"/>
                <w:szCs w:val="20"/>
              </w:rPr>
              <w:t>Jaime Crispi Soler.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91EE4E" w14:textId="77777777" w:rsidR="00D42470" w:rsidRPr="00C057BE" w:rsidRDefault="00D42470" w:rsidP="00D42470">
            <w:pPr>
              <w:spacing w:after="100" w:line="276" w:lineRule="auto"/>
              <w:jc w:val="both"/>
              <w:rPr>
                <w:rFonts w:ascii="Calibri" w:eastAsia="Calibri" w:hAnsi="Calibri" w:cs="Calibri"/>
                <w:sz w:val="20"/>
                <w:szCs w:val="20"/>
                <w:lang w:val="es-ES" w:eastAsia="es-ES"/>
              </w:rPr>
            </w:pPr>
            <w:r w:rsidRPr="00C057BE">
              <w:rPr>
                <w:rFonts w:ascii="Calibri" w:eastAsia="Calibri" w:hAnsi="Calibri" w:cs="Calibri"/>
                <w:b/>
                <w:sz w:val="20"/>
                <w:szCs w:val="20"/>
              </w:rPr>
              <w:t>RUT o RUN:</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4.414.184-1</w:t>
            </w:r>
          </w:p>
        </w:tc>
      </w:tr>
      <w:tr w:rsidR="00D42470" w:rsidRPr="00C057BE" w14:paraId="5603A20B"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11193" w14:textId="77777777" w:rsidR="00D42470" w:rsidRPr="00C057BE" w:rsidRDefault="00D42470" w:rsidP="00D42470">
            <w:pPr>
              <w:spacing w:after="100" w:line="276" w:lineRule="auto"/>
              <w:jc w:val="both"/>
              <w:rPr>
                <w:rFonts w:ascii="Calibri" w:eastAsia="Calibri" w:hAnsi="Calibri" w:cs="Calibri"/>
                <w:sz w:val="20"/>
                <w:szCs w:val="20"/>
                <w:lang w:val="es-ES" w:eastAsia="es-ES"/>
              </w:rPr>
            </w:pPr>
            <w:r w:rsidRPr="00C057BE">
              <w:rPr>
                <w:rFonts w:ascii="Calibri" w:eastAsia="Calibri" w:hAnsi="Calibri" w:cs="Calibri"/>
                <w:b/>
                <w:sz w:val="20"/>
                <w:szCs w:val="20"/>
              </w:rPr>
              <w:t>Domicilio representante legal:</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Avenida Ramón Freire N°1390, Romeral.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2BF284" w14:textId="77777777" w:rsidR="00D42470" w:rsidRPr="00C057BE" w:rsidRDefault="00D42470" w:rsidP="00D42470">
            <w:pPr>
              <w:spacing w:after="100" w:line="276" w:lineRule="auto"/>
              <w:jc w:val="both"/>
              <w:rPr>
                <w:rFonts w:ascii="Calibri" w:eastAsia="Calibri" w:hAnsi="Calibri" w:cs="Calibri"/>
                <w:sz w:val="20"/>
                <w:szCs w:val="20"/>
                <w:lang w:val="es-ES" w:eastAsia="es-ES"/>
              </w:rPr>
            </w:pPr>
            <w:r w:rsidRPr="00C057BE">
              <w:rPr>
                <w:rFonts w:ascii="Calibri" w:eastAsia="Calibri" w:hAnsi="Calibri" w:cs="Calibri"/>
                <w:b/>
                <w:sz w:val="20"/>
                <w:szCs w:val="20"/>
              </w:rPr>
              <w:t>Correo electrónico:</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jaimecrispi@surfrut.com</w:t>
            </w:r>
          </w:p>
        </w:tc>
      </w:tr>
      <w:tr w:rsidR="00D42470" w:rsidRPr="00C057BE" w14:paraId="594F9AC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46C7602" w14:textId="77777777" w:rsidR="00D42470" w:rsidRPr="00C057BE"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F807CA" w14:textId="77777777" w:rsidR="00D42470" w:rsidRPr="00C057BE" w:rsidRDefault="00D42470" w:rsidP="00D42470">
            <w:pPr>
              <w:spacing w:after="100" w:line="276" w:lineRule="auto"/>
              <w:jc w:val="both"/>
              <w:rPr>
                <w:rFonts w:ascii="Calibri" w:eastAsia="Calibri" w:hAnsi="Calibri" w:cs="Calibri"/>
                <w:sz w:val="20"/>
                <w:szCs w:val="20"/>
                <w:lang w:val="es-ES" w:eastAsia="es-ES"/>
              </w:rPr>
            </w:pPr>
            <w:r w:rsidRPr="00C057BE">
              <w:rPr>
                <w:rFonts w:ascii="Calibri" w:eastAsia="Calibri" w:hAnsi="Calibri" w:cs="Calibri"/>
                <w:b/>
                <w:sz w:val="20"/>
                <w:szCs w:val="20"/>
              </w:rPr>
              <w:t>Teléfono:</w:t>
            </w:r>
            <w:r w:rsidRPr="00C057BE">
              <w:rPr>
                <w:rFonts w:ascii="Calibri" w:eastAsia="Calibri" w:hAnsi="Calibri" w:cs="Calibri"/>
                <w:sz w:val="20"/>
                <w:szCs w:val="20"/>
              </w:rPr>
              <w:t xml:space="preserve"> </w:t>
            </w:r>
            <w:r w:rsidR="00C66652" w:rsidRPr="00C057BE">
              <w:rPr>
                <w:rFonts w:ascii="Calibri" w:eastAsia="Calibri" w:hAnsi="Calibri" w:cs="Calibri"/>
                <w:sz w:val="20"/>
                <w:szCs w:val="20"/>
              </w:rPr>
              <w:t>75 2431431</w:t>
            </w:r>
          </w:p>
        </w:tc>
      </w:tr>
    </w:tbl>
    <w:p w14:paraId="5DF1F905" w14:textId="77777777" w:rsidR="00D42470" w:rsidRPr="00C057BE" w:rsidRDefault="00D42470" w:rsidP="00D42470">
      <w:pPr>
        <w:contextualSpacing/>
      </w:pPr>
    </w:p>
    <w:p w14:paraId="26EB1327" w14:textId="77777777" w:rsidR="00D42470" w:rsidRPr="00C057BE" w:rsidRDefault="00D42470" w:rsidP="00D42470">
      <w:pPr>
        <w:contextualSpacing/>
      </w:pPr>
    </w:p>
    <w:p w14:paraId="234A8CF2" w14:textId="77777777" w:rsidR="00D42470" w:rsidRPr="00C057BE" w:rsidRDefault="00D42470" w:rsidP="00D42470">
      <w:pPr>
        <w:jc w:val="center"/>
        <w:rPr>
          <w:rFonts w:ascii="Calibri" w:eastAsia="Calibri" w:hAnsi="Calibri" w:cs="Calibri"/>
          <w:sz w:val="28"/>
          <w:szCs w:val="32"/>
        </w:rPr>
      </w:pPr>
    </w:p>
    <w:p w14:paraId="7E0DE837" w14:textId="77777777" w:rsidR="00D42470" w:rsidRPr="00C057BE" w:rsidRDefault="00D42470" w:rsidP="00D42470">
      <w:pPr>
        <w:jc w:val="center"/>
        <w:rPr>
          <w:rFonts w:ascii="Calibri" w:eastAsia="Calibri" w:hAnsi="Calibri" w:cs="Calibri"/>
          <w:sz w:val="28"/>
          <w:szCs w:val="32"/>
        </w:rPr>
      </w:pPr>
    </w:p>
    <w:p w14:paraId="7692910B" w14:textId="77777777" w:rsidR="00D42470" w:rsidRPr="00C057BE" w:rsidRDefault="00D42470" w:rsidP="00D42470">
      <w:pPr>
        <w:jc w:val="center"/>
        <w:rPr>
          <w:rFonts w:ascii="Calibri" w:eastAsia="Calibri" w:hAnsi="Calibri" w:cs="Calibri"/>
          <w:sz w:val="28"/>
          <w:szCs w:val="32"/>
        </w:rPr>
      </w:pPr>
    </w:p>
    <w:p w14:paraId="6FD357FE" w14:textId="77777777" w:rsidR="00D42470" w:rsidRPr="00C057BE" w:rsidRDefault="00D42470" w:rsidP="00D42470">
      <w:pPr>
        <w:jc w:val="center"/>
        <w:rPr>
          <w:rFonts w:ascii="Calibri" w:eastAsia="Calibri" w:hAnsi="Calibri" w:cs="Calibri"/>
          <w:sz w:val="28"/>
          <w:szCs w:val="32"/>
        </w:rPr>
      </w:pPr>
    </w:p>
    <w:p w14:paraId="19E39500" w14:textId="77777777" w:rsidR="00D42470" w:rsidRPr="00C057BE" w:rsidRDefault="00D42470" w:rsidP="004A5E53">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C057BE"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AD7DFDD" w14:textId="77777777" w:rsidR="00D42470" w:rsidRPr="00C057BE" w:rsidRDefault="00D42470" w:rsidP="00EF1051">
      <w:pPr>
        <w:pStyle w:val="Ttulo2"/>
      </w:pPr>
      <w:bookmarkStart w:id="23" w:name="_Toc523824716"/>
      <w:bookmarkStart w:id="24" w:name="_Toc449085408"/>
      <w:r w:rsidRPr="00C057BE">
        <w:lastRenderedPageBreak/>
        <w:t>Ubicación</w:t>
      </w:r>
      <w:bookmarkEnd w:id="14"/>
      <w:bookmarkEnd w:id="15"/>
      <w:bookmarkEnd w:id="16"/>
      <w:bookmarkEnd w:id="17"/>
      <w:bookmarkEnd w:id="18"/>
      <w:bookmarkEnd w:id="19"/>
      <w:bookmarkEnd w:id="23"/>
      <w:r w:rsidRPr="00C057BE">
        <w:t xml:space="preserve"> </w:t>
      </w:r>
      <w:bookmarkEnd w:id="20"/>
      <w:bookmarkEnd w:id="21"/>
      <w:bookmarkEnd w:id="22"/>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C057BE" w14:paraId="3CC5BC63"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6B40A55" w14:textId="77777777" w:rsidR="00D42470" w:rsidRPr="00C057BE"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C057BE">
              <w:rPr>
                <w:rFonts w:ascii="Calibri" w:eastAsia="Calibri" w:hAnsi="Calibri" w:cs="Times New Roman"/>
                <w:b/>
              </w:rPr>
              <w:t xml:space="preserve">Figura 1. Mapa de ubicación local </w:t>
            </w:r>
            <w:r w:rsidRPr="00C057BE">
              <w:rPr>
                <w:rFonts w:ascii="Calibri" w:eastAsia="Calibri" w:hAnsi="Calibri" w:cs="Times New Roman"/>
                <w:sz w:val="20"/>
                <w:szCs w:val="20"/>
              </w:rPr>
              <w:t xml:space="preserve">(Fuente: </w:t>
            </w:r>
            <w:bookmarkEnd w:id="25"/>
            <w:bookmarkEnd w:id="26"/>
            <w:bookmarkEnd w:id="27"/>
            <w:bookmarkEnd w:id="28"/>
            <w:bookmarkEnd w:id="29"/>
            <w:r w:rsidR="0032463C" w:rsidRPr="00C057BE">
              <w:rPr>
                <w:rFonts w:ascii="Calibri" w:eastAsia="Calibri" w:hAnsi="Calibri" w:cs="Times New Roman"/>
                <w:sz w:val="20"/>
                <w:szCs w:val="20"/>
              </w:rPr>
              <w:t>Google earth, 2018).</w:t>
            </w:r>
          </w:p>
          <w:p w14:paraId="53FD520B" w14:textId="77777777" w:rsidR="0032463C" w:rsidRPr="00C057BE" w:rsidRDefault="0032463C" w:rsidP="00D42470">
            <w:pPr>
              <w:spacing w:after="0" w:line="240" w:lineRule="auto"/>
              <w:jc w:val="both"/>
              <w:rPr>
                <w:rFonts w:ascii="Calibri" w:eastAsia="Calibri" w:hAnsi="Calibri" w:cs="Times New Roman"/>
                <w:color w:val="FF0000"/>
                <w:sz w:val="20"/>
                <w:szCs w:val="20"/>
              </w:rPr>
            </w:pPr>
          </w:p>
          <w:p w14:paraId="384150CE" w14:textId="77777777" w:rsidR="00D42470" w:rsidRPr="00C057BE" w:rsidRDefault="0032463C" w:rsidP="00D42470">
            <w:pPr>
              <w:spacing w:after="0" w:line="240" w:lineRule="auto"/>
              <w:jc w:val="center"/>
              <w:rPr>
                <w:rFonts w:ascii="Calibri" w:eastAsia="Calibri" w:hAnsi="Calibri" w:cs="Calibri"/>
                <w:b/>
                <w:noProof/>
                <w:sz w:val="24"/>
                <w:szCs w:val="20"/>
                <w:lang w:eastAsia="es-CL"/>
              </w:rPr>
            </w:pPr>
            <w:r w:rsidRPr="00C057BE">
              <w:rPr>
                <w:rFonts w:ascii="Calibri" w:eastAsia="Calibri" w:hAnsi="Calibri" w:cs="Calibri"/>
                <w:b/>
                <w:noProof/>
                <w:sz w:val="24"/>
                <w:szCs w:val="20"/>
                <w:lang w:eastAsia="es-CL"/>
              </w:rPr>
              <w:drawing>
                <wp:inline distT="0" distB="0" distL="0" distR="0" wp14:anchorId="0ACB5136" wp14:editId="34F735FF">
                  <wp:extent cx="7289800" cy="4139887"/>
                  <wp:effectExtent l="0" t="0" r="635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1785" cy="4146694"/>
                          </a:xfrm>
                          <a:prstGeom prst="rect">
                            <a:avLst/>
                          </a:prstGeom>
                          <a:noFill/>
                        </pic:spPr>
                      </pic:pic>
                    </a:graphicData>
                  </a:graphic>
                </wp:inline>
              </w:drawing>
            </w:r>
          </w:p>
        </w:tc>
      </w:tr>
      <w:tr w:rsidR="00D42470" w:rsidRPr="00C057BE" w14:paraId="50E8EC95" w14:textId="77777777" w:rsidTr="00556C92">
        <w:trPr>
          <w:trHeight w:val="229"/>
          <w:jc w:val="center"/>
        </w:trPr>
        <w:tc>
          <w:tcPr>
            <w:tcW w:w="1798" w:type="pct"/>
            <w:shd w:val="clear" w:color="auto" w:fill="FFFFFF"/>
            <w:tcMar>
              <w:top w:w="58" w:type="dxa"/>
              <w:left w:w="58" w:type="dxa"/>
              <w:bottom w:w="58" w:type="dxa"/>
              <w:right w:w="58" w:type="dxa"/>
            </w:tcMar>
            <w:hideMark/>
          </w:tcPr>
          <w:p w14:paraId="08D8FBBC" w14:textId="77777777" w:rsidR="00D42470" w:rsidRPr="00C057BE" w:rsidRDefault="00D42470" w:rsidP="00D42470">
            <w:pPr>
              <w:spacing w:after="0" w:line="240" w:lineRule="auto"/>
              <w:jc w:val="both"/>
              <w:rPr>
                <w:rFonts w:ascii="Calibri" w:eastAsia="Calibri" w:hAnsi="Calibri" w:cs="Calibri"/>
                <w:b/>
                <w:sz w:val="20"/>
                <w:szCs w:val="18"/>
              </w:rPr>
            </w:pPr>
            <w:r w:rsidRPr="00C057BE">
              <w:rPr>
                <w:rFonts w:ascii="Calibri" w:eastAsia="Calibri" w:hAnsi="Calibri" w:cs="Calibri"/>
                <w:b/>
                <w:sz w:val="20"/>
                <w:szCs w:val="18"/>
              </w:rPr>
              <w:t>Coordenadas UTM de referencia: DATUM WGS 84</w:t>
            </w:r>
          </w:p>
        </w:tc>
        <w:tc>
          <w:tcPr>
            <w:tcW w:w="928" w:type="pct"/>
            <w:shd w:val="clear" w:color="auto" w:fill="FFFFFF"/>
          </w:tcPr>
          <w:p w14:paraId="073DFFA4" w14:textId="77777777" w:rsidR="00D42470" w:rsidRPr="00C057BE" w:rsidRDefault="00D42470" w:rsidP="00D42470">
            <w:pPr>
              <w:spacing w:after="0" w:line="240" w:lineRule="auto"/>
              <w:jc w:val="both"/>
              <w:rPr>
                <w:rFonts w:ascii="Calibri" w:eastAsia="Calibri" w:hAnsi="Calibri" w:cs="Calibri"/>
                <w:b/>
                <w:sz w:val="20"/>
                <w:szCs w:val="18"/>
              </w:rPr>
            </w:pPr>
            <w:r w:rsidRPr="00C057BE">
              <w:rPr>
                <w:rFonts w:ascii="Calibri" w:eastAsia="Calibri" w:hAnsi="Calibri" w:cs="Calibri"/>
                <w:b/>
                <w:sz w:val="20"/>
                <w:szCs w:val="18"/>
              </w:rPr>
              <w:t>Huso:</w:t>
            </w:r>
            <w:r w:rsidR="00432AB9" w:rsidRPr="00C057BE">
              <w:rPr>
                <w:rFonts w:ascii="Calibri" w:eastAsia="Calibri" w:hAnsi="Calibri" w:cs="Calibri"/>
                <w:b/>
                <w:sz w:val="20"/>
                <w:szCs w:val="18"/>
              </w:rPr>
              <w:t xml:space="preserve"> 19</w:t>
            </w:r>
          </w:p>
        </w:tc>
        <w:tc>
          <w:tcPr>
            <w:tcW w:w="1146" w:type="pct"/>
            <w:shd w:val="clear" w:color="auto" w:fill="FFFFFF"/>
          </w:tcPr>
          <w:p w14:paraId="7084EDB9" w14:textId="77777777" w:rsidR="00D42470" w:rsidRPr="00C057BE" w:rsidRDefault="00D42470" w:rsidP="00D42470">
            <w:pPr>
              <w:spacing w:after="0" w:line="240" w:lineRule="auto"/>
              <w:jc w:val="both"/>
              <w:rPr>
                <w:rFonts w:ascii="Calibri" w:eastAsia="Calibri" w:hAnsi="Calibri" w:cs="Calibri"/>
                <w:b/>
                <w:sz w:val="20"/>
                <w:szCs w:val="18"/>
              </w:rPr>
            </w:pPr>
            <w:r w:rsidRPr="00C057BE">
              <w:rPr>
                <w:rFonts w:ascii="Calibri" w:eastAsia="Calibri" w:hAnsi="Calibri" w:cs="Calibri"/>
                <w:b/>
                <w:sz w:val="20"/>
                <w:szCs w:val="18"/>
              </w:rPr>
              <w:t>UTM N:</w:t>
            </w:r>
            <w:r w:rsidR="00432AB9" w:rsidRPr="00C057BE">
              <w:rPr>
                <w:rFonts w:ascii="Calibri" w:eastAsia="Calibri" w:hAnsi="Calibri" w:cs="Calibri"/>
                <w:b/>
                <w:sz w:val="20"/>
                <w:szCs w:val="18"/>
              </w:rPr>
              <w:t xml:space="preserve"> 6.129.176</w:t>
            </w:r>
          </w:p>
        </w:tc>
        <w:tc>
          <w:tcPr>
            <w:tcW w:w="1128" w:type="pct"/>
            <w:shd w:val="clear" w:color="auto" w:fill="FFFFFF"/>
          </w:tcPr>
          <w:p w14:paraId="36A0C66C" w14:textId="77777777" w:rsidR="00D42470" w:rsidRPr="00C057BE" w:rsidRDefault="00D42470" w:rsidP="00D42470">
            <w:pPr>
              <w:spacing w:after="0" w:line="240" w:lineRule="auto"/>
              <w:jc w:val="both"/>
              <w:rPr>
                <w:rFonts w:ascii="Calibri" w:eastAsia="Calibri" w:hAnsi="Calibri" w:cs="Calibri"/>
                <w:b/>
                <w:sz w:val="20"/>
                <w:szCs w:val="16"/>
              </w:rPr>
            </w:pPr>
            <w:r w:rsidRPr="00C057BE">
              <w:rPr>
                <w:rFonts w:ascii="Calibri" w:eastAsia="Calibri" w:hAnsi="Calibri" w:cs="Calibri"/>
                <w:b/>
                <w:sz w:val="20"/>
                <w:szCs w:val="16"/>
              </w:rPr>
              <w:t>UTM E:</w:t>
            </w:r>
            <w:r w:rsidR="00432AB9" w:rsidRPr="00C057BE">
              <w:rPr>
                <w:rFonts w:ascii="Calibri" w:eastAsia="Calibri" w:hAnsi="Calibri" w:cs="Calibri"/>
                <w:b/>
                <w:sz w:val="20"/>
                <w:szCs w:val="16"/>
              </w:rPr>
              <w:t xml:space="preserve"> 306.186</w:t>
            </w:r>
          </w:p>
        </w:tc>
      </w:tr>
      <w:tr w:rsidR="00D42470" w:rsidRPr="00C057BE" w14:paraId="42D2A91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2C8F7AF" w14:textId="77777777" w:rsidR="00D42470" w:rsidRPr="00C057BE" w:rsidRDefault="00D42470" w:rsidP="00E52E52">
            <w:pPr>
              <w:spacing w:after="0" w:line="240" w:lineRule="auto"/>
              <w:jc w:val="both"/>
              <w:rPr>
                <w:rFonts w:ascii="Calibri" w:eastAsia="Calibri" w:hAnsi="Calibri" w:cs="Calibri"/>
                <w:sz w:val="20"/>
                <w:szCs w:val="18"/>
              </w:rPr>
            </w:pPr>
            <w:r w:rsidRPr="00C057BE">
              <w:rPr>
                <w:rFonts w:ascii="Calibri" w:eastAsia="Calibri" w:hAnsi="Calibri" w:cs="Calibri"/>
                <w:b/>
                <w:sz w:val="20"/>
                <w:szCs w:val="18"/>
              </w:rPr>
              <w:t xml:space="preserve">Ruta de acceso: </w:t>
            </w:r>
            <w:r w:rsidR="00C67C94" w:rsidRPr="00C057BE">
              <w:rPr>
                <w:rFonts w:ascii="Calibri" w:eastAsia="Calibri" w:hAnsi="Calibri" w:cs="Calibri"/>
                <w:sz w:val="20"/>
                <w:szCs w:val="18"/>
              </w:rPr>
              <w:t xml:space="preserve">la </w:t>
            </w:r>
            <w:r w:rsidR="008D4788" w:rsidRPr="00C057BE">
              <w:rPr>
                <w:rFonts w:ascii="Calibri" w:eastAsia="Calibri" w:hAnsi="Calibri" w:cs="Calibri"/>
                <w:sz w:val="20"/>
                <w:szCs w:val="18"/>
              </w:rPr>
              <w:t>u</w:t>
            </w:r>
            <w:r w:rsidR="00C67C94" w:rsidRPr="00C057BE">
              <w:rPr>
                <w:rFonts w:ascii="Calibri" w:eastAsia="Calibri" w:hAnsi="Calibri" w:cs="Calibri"/>
                <w:sz w:val="20"/>
                <w:szCs w:val="18"/>
              </w:rPr>
              <w:t xml:space="preserve">nidad </w:t>
            </w:r>
            <w:r w:rsidR="008D4788" w:rsidRPr="00C057BE">
              <w:rPr>
                <w:rFonts w:ascii="Calibri" w:eastAsia="Calibri" w:hAnsi="Calibri" w:cs="Calibri"/>
                <w:sz w:val="20"/>
                <w:szCs w:val="18"/>
              </w:rPr>
              <w:t>f</w:t>
            </w:r>
            <w:r w:rsidR="00C67C94" w:rsidRPr="00C057BE">
              <w:rPr>
                <w:rFonts w:ascii="Calibri" w:eastAsia="Calibri" w:hAnsi="Calibri" w:cs="Calibri"/>
                <w:sz w:val="20"/>
                <w:szCs w:val="18"/>
              </w:rPr>
              <w:t xml:space="preserve">iscalizable </w:t>
            </w:r>
            <w:r w:rsidR="00E52E52" w:rsidRPr="00C057BE">
              <w:rPr>
                <w:rFonts w:ascii="Calibri" w:eastAsia="Calibri" w:hAnsi="Calibri" w:cs="Calibri"/>
                <w:sz w:val="20"/>
                <w:szCs w:val="18"/>
              </w:rPr>
              <w:t xml:space="preserve">se ubica a 15 km al Nor Este de Curicó, en la comuna de Romeral. Desde la salida Norte de Curicó se debe tomar el nudo vial Romeral - Paso Vergara en el km 186 de la Ruta 5 </w:t>
            </w:r>
            <w:r w:rsidR="004E0D7C" w:rsidRPr="00C057BE">
              <w:rPr>
                <w:rFonts w:ascii="Calibri" w:eastAsia="Calibri" w:hAnsi="Calibri" w:cs="Calibri"/>
                <w:sz w:val="20"/>
                <w:szCs w:val="18"/>
              </w:rPr>
              <w:t>S</w:t>
            </w:r>
            <w:r w:rsidR="00E52E52" w:rsidRPr="00C057BE">
              <w:rPr>
                <w:rFonts w:ascii="Calibri" w:eastAsia="Calibri" w:hAnsi="Calibri" w:cs="Calibri"/>
                <w:sz w:val="20"/>
                <w:szCs w:val="18"/>
              </w:rPr>
              <w:t xml:space="preserve">ur. Desde allí se recorre la Ruta J 55 hasta llegar a Romeral. En la </w:t>
            </w:r>
            <w:r w:rsidR="00C67C94" w:rsidRPr="00C057BE">
              <w:rPr>
                <w:rFonts w:ascii="Calibri" w:eastAsia="Calibri" w:hAnsi="Calibri" w:cs="Calibri"/>
                <w:sz w:val="20"/>
                <w:szCs w:val="18"/>
              </w:rPr>
              <w:t>Avenida Ramón Freire N°1390</w:t>
            </w:r>
            <w:r w:rsidR="00E52E52" w:rsidRPr="00C057BE">
              <w:rPr>
                <w:rFonts w:ascii="Calibri" w:eastAsia="Calibri" w:hAnsi="Calibri" w:cs="Calibri"/>
                <w:sz w:val="20"/>
                <w:szCs w:val="18"/>
              </w:rPr>
              <w:t xml:space="preserve"> se ubica la </w:t>
            </w:r>
            <w:r w:rsidR="008D4788" w:rsidRPr="00C057BE">
              <w:rPr>
                <w:rFonts w:ascii="Calibri" w:eastAsia="Calibri" w:hAnsi="Calibri" w:cs="Calibri"/>
                <w:sz w:val="20"/>
                <w:szCs w:val="18"/>
              </w:rPr>
              <w:t>u</w:t>
            </w:r>
            <w:r w:rsidR="00E52E52" w:rsidRPr="00C057BE">
              <w:rPr>
                <w:rFonts w:ascii="Calibri" w:eastAsia="Calibri" w:hAnsi="Calibri" w:cs="Calibri"/>
                <w:sz w:val="20"/>
                <w:szCs w:val="18"/>
              </w:rPr>
              <w:t xml:space="preserve">nidad </w:t>
            </w:r>
            <w:r w:rsidR="008D4788" w:rsidRPr="00C057BE">
              <w:rPr>
                <w:rFonts w:ascii="Calibri" w:eastAsia="Calibri" w:hAnsi="Calibri" w:cs="Calibri"/>
                <w:sz w:val="20"/>
                <w:szCs w:val="18"/>
              </w:rPr>
              <w:t>f</w:t>
            </w:r>
            <w:r w:rsidR="00E52E52" w:rsidRPr="00C057BE">
              <w:rPr>
                <w:rFonts w:ascii="Calibri" w:eastAsia="Calibri" w:hAnsi="Calibri" w:cs="Calibri"/>
                <w:sz w:val="20"/>
                <w:szCs w:val="18"/>
              </w:rPr>
              <w:t>iscalizable.</w:t>
            </w:r>
          </w:p>
        </w:tc>
      </w:tr>
    </w:tbl>
    <w:p w14:paraId="26AE0A96" w14:textId="77777777" w:rsidR="00D42470" w:rsidRPr="00C057BE" w:rsidRDefault="00D42470" w:rsidP="00A13E93">
      <w:pPr>
        <w:contextualSpacing/>
        <w:rPr>
          <w:sz w:val="24"/>
          <w:szCs w:val="24"/>
        </w:rPr>
        <w:sectPr w:rsidR="00D42470" w:rsidRPr="00C057BE" w:rsidSect="000A28D4">
          <w:type w:val="nextColumn"/>
          <w:pgSz w:w="15840" w:h="12240" w:orient="landscape" w:code="1"/>
          <w:pgMar w:top="1134" w:right="1134" w:bottom="1134" w:left="1134" w:header="709" w:footer="709" w:gutter="0"/>
          <w:pgNumType w:start="5"/>
          <w:cols w:space="708"/>
          <w:docGrid w:linePitch="360"/>
        </w:sectPr>
      </w:pPr>
    </w:p>
    <w:p w14:paraId="7DD8E28C" w14:textId="77777777" w:rsidR="00D42470" w:rsidRPr="00C057BE" w:rsidRDefault="00D42470" w:rsidP="00987770">
      <w:pPr>
        <w:pStyle w:val="Ttulo1"/>
      </w:pPr>
      <w:bookmarkStart w:id="30" w:name="_Toc390777020"/>
      <w:bookmarkStart w:id="31" w:name="_Toc449085409"/>
      <w:bookmarkStart w:id="32" w:name="_Toc523824717"/>
      <w:r w:rsidRPr="00C057BE">
        <w:lastRenderedPageBreak/>
        <w:t>INSTRUMENTOS DE CARÁCTER AMBIENTAL FISCALIZADOS</w:t>
      </w:r>
      <w:bookmarkEnd w:id="30"/>
      <w:bookmarkEnd w:id="31"/>
      <w:bookmarkEnd w:id="32"/>
    </w:p>
    <w:p w14:paraId="04780EB2" w14:textId="77777777" w:rsidR="00D14AAD" w:rsidRPr="00C057BE" w:rsidRDefault="00D14AAD" w:rsidP="00D14AAD">
      <w:pPr>
        <w:spacing w:after="0" w:line="240" w:lineRule="auto"/>
        <w:ind w:left="567"/>
        <w:contextualSpacing/>
        <w:outlineLvl w:val="0"/>
        <w:rPr>
          <w:rFonts w:ascii="Calibri" w:eastAsia="Calibri" w:hAnsi="Calibri" w:cs="Calibri"/>
          <w:b/>
          <w:sz w:val="24"/>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1736"/>
        <w:gridCol w:w="1545"/>
        <w:gridCol w:w="1545"/>
        <w:gridCol w:w="1931"/>
        <w:gridCol w:w="6181"/>
      </w:tblGrid>
      <w:tr w:rsidR="005933B2" w:rsidRPr="00C057BE" w14:paraId="693E7D78" w14:textId="77777777" w:rsidTr="00B54D53">
        <w:trPr>
          <w:trHeight w:val="498"/>
        </w:trPr>
        <w:tc>
          <w:tcPr>
            <w:tcW w:w="5000" w:type="pct"/>
            <w:gridSpan w:val="6"/>
            <w:shd w:val="clear" w:color="000000" w:fill="D9D9D9"/>
            <w:noWrap/>
          </w:tcPr>
          <w:p w14:paraId="0CD883A1" w14:textId="77777777" w:rsidR="005933B2" w:rsidRPr="00C057BE" w:rsidRDefault="005933B2" w:rsidP="002D3B77">
            <w:pPr>
              <w:spacing w:after="0" w:line="0" w:lineRule="atLeast"/>
              <w:rPr>
                <w:rFonts w:ascii="Calibri" w:eastAsia="Times New Roman" w:hAnsi="Calibri" w:cs="Calibri"/>
                <w:b/>
                <w:bCs/>
                <w:color w:val="000000"/>
                <w:sz w:val="20"/>
                <w:szCs w:val="20"/>
                <w:lang w:eastAsia="es-CL"/>
              </w:rPr>
            </w:pPr>
            <w:r w:rsidRPr="00C057BE">
              <w:rPr>
                <w:rFonts w:ascii="Calibri" w:eastAsia="Times New Roman" w:hAnsi="Calibri" w:cs="Calibri"/>
                <w:b/>
                <w:bCs/>
                <w:color w:val="000000"/>
                <w:sz w:val="20"/>
                <w:szCs w:val="20"/>
                <w:lang w:eastAsia="es-CL"/>
              </w:rPr>
              <w:t>Identificación de Instrumentos de Carácter Ambiental fiscalizados.</w:t>
            </w:r>
          </w:p>
        </w:tc>
      </w:tr>
      <w:tr w:rsidR="00B54D53" w:rsidRPr="00C057BE" w14:paraId="630D29D3" w14:textId="77777777" w:rsidTr="00AD1D67">
        <w:trPr>
          <w:trHeight w:val="498"/>
        </w:trPr>
        <w:tc>
          <w:tcPr>
            <w:tcW w:w="209" w:type="pct"/>
            <w:shd w:val="clear" w:color="auto" w:fill="auto"/>
            <w:vAlign w:val="center"/>
            <w:hideMark/>
          </w:tcPr>
          <w:p w14:paraId="1D605776" w14:textId="77777777" w:rsidR="00B54D53" w:rsidRPr="00C057BE" w:rsidRDefault="00B54D53" w:rsidP="00D42470">
            <w:pPr>
              <w:spacing w:after="0" w:line="0" w:lineRule="atLeast"/>
              <w:jc w:val="center"/>
              <w:rPr>
                <w:rFonts w:ascii="Calibri" w:eastAsia="Times New Roman" w:hAnsi="Calibri" w:cs="Calibri"/>
                <w:b/>
                <w:bCs/>
                <w:sz w:val="20"/>
                <w:szCs w:val="20"/>
                <w:lang w:eastAsia="es-CL"/>
              </w:rPr>
            </w:pPr>
            <w:r w:rsidRPr="00C057BE">
              <w:rPr>
                <w:rFonts w:ascii="Calibri" w:eastAsia="Times New Roman" w:hAnsi="Calibri" w:cs="Calibri"/>
                <w:b/>
                <w:bCs/>
                <w:sz w:val="20"/>
                <w:szCs w:val="20"/>
                <w:lang w:eastAsia="es-CL"/>
              </w:rPr>
              <w:t>N°</w:t>
            </w:r>
          </w:p>
        </w:tc>
        <w:tc>
          <w:tcPr>
            <w:tcW w:w="643" w:type="pct"/>
            <w:shd w:val="clear" w:color="auto" w:fill="auto"/>
            <w:vAlign w:val="center"/>
            <w:hideMark/>
          </w:tcPr>
          <w:p w14:paraId="14080ECE" w14:textId="77777777" w:rsidR="00B54D53" w:rsidRPr="00C057BE" w:rsidRDefault="00B54D53" w:rsidP="00D42470">
            <w:pPr>
              <w:spacing w:after="0" w:line="0" w:lineRule="atLeast"/>
              <w:jc w:val="center"/>
              <w:rPr>
                <w:rFonts w:ascii="Calibri" w:eastAsia="Times New Roman" w:hAnsi="Calibri" w:cs="Calibri"/>
                <w:b/>
                <w:bCs/>
                <w:sz w:val="20"/>
                <w:szCs w:val="20"/>
                <w:lang w:eastAsia="es-CL"/>
              </w:rPr>
            </w:pPr>
            <w:r w:rsidRPr="00C057BE">
              <w:rPr>
                <w:rFonts w:ascii="Calibri" w:eastAsia="Times New Roman" w:hAnsi="Calibri" w:cs="Calibri"/>
                <w:b/>
                <w:bCs/>
                <w:sz w:val="20"/>
                <w:szCs w:val="20"/>
                <w:lang w:eastAsia="es-CL"/>
              </w:rPr>
              <w:t>Tipo de instrumento</w:t>
            </w:r>
          </w:p>
        </w:tc>
        <w:tc>
          <w:tcPr>
            <w:tcW w:w="572" w:type="pct"/>
            <w:shd w:val="clear" w:color="auto" w:fill="auto"/>
            <w:vAlign w:val="center"/>
            <w:hideMark/>
          </w:tcPr>
          <w:p w14:paraId="142CAC83" w14:textId="77777777" w:rsidR="00B54D53" w:rsidRPr="00C057BE" w:rsidRDefault="00B54D53" w:rsidP="00D42470">
            <w:pPr>
              <w:spacing w:after="0" w:line="0" w:lineRule="atLeast"/>
              <w:jc w:val="center"/>
              <w:rPr>
                <w:rFonts w:ascii="Calibri" w:eastAsia="Times New Roman" w:hAnsi="Calibri" w:cs="Calibri"/>
                <w:b/>
                <w:bCs/>
                <w:sz w:val="20"/>
                <w:szCs w:val="20"/>
                <w:lang w:eastAsia="es-CL"/>
              </w:rPr>
            </w:pPr>
            <w:r w:rsidRPr="00C057BE">
              <w:rPr>
                <w:rFonts w:ascii="Calibri" w:eastAsia="Times New Roman" w:hAnsi="Calibri" w:cs="Calibri"/>
                <w:b/>
                <w:bCs/>
                <w:sz w:val="20"/>
                <w:szCs w:val="20"/>
                <w:lang w:eastAsia="es-CL"/>
              </w:rPr>
              <w:t>N°/</w:t>
            </w:r>
          </w:p>
          <w:p w14:paraId="10E2CF7F" w14:textId="77777777" w:rsidR="00B54D53" w:rsidRPr="00C057BE" w:rsidRDefault="00B54D53" w:rsidP="00D42470">
            <w:pPr>
              <w:spacing w:after="0" w:line="0" w:lineRule="atLeast"/>
              <w:jc w:val="center"/>
              <w:rPr>
                <w:rFonts w:ascii="Calibri" w:eastAsia="Times New Roman" w:hAnsi="Calibri" w:cs="Calibri"/>
                <w:b/>
                <w:bCs/>
                <w:sz w:val="20"/>
                <w:szCs w:val="20"/>
                <w:lang w:eastAsia="es-CL"/>
              </w:rPr>
            </w:pPr>
            <w:r w:rsidRPr="00C057BE">
              <w:rPr>
                <w:rFonts w:ascii="Calibri" w:eastAsia="Times New Roman" w:hAnsi="Calibri" w:cs="Calibri"/>
                <w:b/>
                <w:bCs/>
                <w:sz w:val="20"/>
                <w:szCs w:val="20"/>
                <w:lang w:eastAsia="es-CL"/>
              </w:rPr>
              <w:t>Descripción</w:t>
            </w:r>
          </w:p>
        </w:tc>
        <w:tc>
          <w:tcPr>
            <w:tcW w:w="572" w:type="pct"/>
            <w:vAlign w:val="center"/>
          </w:tcPr>
          <w:p w14:paraId="683EED90" w14:textId="77777777" w:rsidR="00B54D53" w:rsidRPr="00C057BE" w:rsidRDefault="00B54D53" w:rsidP="00D42470">
            <w:pPr>
              <w:spacing w:after="0" w:line="0" w:lineRule="atLeast"/>
              <w:jc w:val="center"/>
              <w:rPr>
                <w:rFonts w:ascii="Calibri" w:eastAsia="Times New Roman" w:hAnsi="Calibri" w:cs="Calibri"/>
                <w:b/>
                <w:bCs/>
                <w:sz w:val="20"/>
                <w:szCs w:val="20"/>
                <w:lang w:eastAsia="es-CL"/>
              </w:rPr>
            </w:pPr>
            <w:r w:rsidRPr="00C057BE">
              <w:rPr>
                <w:rFonts w:ascii="Calibri" w:eastAsia="Times New Roman" w:hAnsi="Calibri" w:cs="Calibri"/>
                <w:b/>
                <w:bCs/>
                <w:sz w:val="20"/>
                <w:szCs w:val="20"/>
                <w:lang w:eastAsia="es-CL"/>
              </w:rPr>
              <w:t>Fecha</w:t>
            </w:r>
          </w:p>
        </w:tc>
        <w:tc>
          <w:tcPr>
            <w:tcW w:w="715" w:type="pct"/>
            <w:shd w:val="clear" w:color="auto" w:fill="auto"/>
            <w:vAlign w:val="center"/>
            <w:hideMark/>
          </w:tcPr>
          <w:p w14:paraId="512C9084" w14:textId="77777777" w:rsidR="00B54D53" w:rsidRPr="00C057BE" w:rsidRDefault="00B54D53" w:rsidP="00D42470">
            <w:pPr>
              <w:spacing w:after="0" w:line="0" w:lineRule="atLeast"/>
              <w:jc w:val="center"/>
              <w:rPr>
                <w:rFonts w:ascii="Calibri" w:eastAsia="Times New Roman" w:hAnsi="Calibri" w:cs="Calibri"/>
                <w:b/>
                <w:bCs/>
                <w:sz w:val="20"/>
                <w:szCs w:val="20"/>
                <w:lang w:eastAsia="es-CL"/>
              </w:rPr>
            </w:pPr>
            <w:r w:rsidRPr="00C057BE">
              <w:rPr>
                <w:rFonts w:ascii="Calibri" w:eastAsia="Times New Roman" w:hAnsi="Calibri" w:cs="Calibri"/>
                <w:b/>
                <w:bCs/>
                <w:sz w:val="20"/>
                <w:szCs w:val="20"/>
                <w:lang w:eastAsia="es-CL"/>
              </w:rPr>
              <w:t>Comisión/ Institución</w:t>
            </w:r>
          </w:p>
        </w:tc>
        <w:tc>
          <w:tcPr>
            <w:tcW w:w="2289" w:type="pct"/>
            <w:shd w:val="clear" w:color="auto" w:fill="auto"/>
            <w:vAlign w:val="center"/>
            <w:hideMark/>
          </w:tcPr>
          <w:p w14:paraId="35B104AD" w14:textId="77777777" w:rsidR="00B54D53" w:rsidRPr="00C057BE" w:rsidRDefault="00B54D53" w:rsidP="0085246F">
            <w:pPr>
              <w:spacing w:after="0" w:line="0" w:lineRule="atLeast"/>
              <w:jc w:val="center"/>
              <w:rPr>
                <w:rFonts w:ascii="Calibri" w:eastAsia="Times New Roman" w:hAnsi="Calibri" w:cs="Calibri"/>
                <w:b/>
                <w:bCs/>
                <w:sz w:val="20"/>
                <w:szCs w:val="20"/>
                <w:lang w:eastAsia="es-CL"/>
              </w:rPr>
            </w:pPr>
            <w:r w:rsidRPr="00C057BE">
              <w:rPr>
                <w:rFonts w:ascii="Calibri" w:eastAsia="Times New Roman" w:hAnsi="Calibri" w:cs="Calibri"/>
                <w:b/>
                <w:bCs/>
                <w:sz w:val="20"/>
                <w:szCs w:val="20"/>
                <w:lang w:eastAsia="es-CL"/>
              </w:rPr>
              <w:t>Título</w:t>
            </w:r>
          </w:p>
        </w:tc>
      </w:tr>
      <w:tr w:rsidR="00B54D53" w:rsidRPr="00C057BE" w14:paraId="306B349A" w14:textId="77777777" w:rsidTr="00AD1D67">
        <w:trPr>
          <w:trHeight w:val="498"/>
        </w:trPr>
        <w:tc>
          <w:tcPr>
            <w:tcW w:w="209" w:type="pct"/>
            <w:shd w:val="clear" w:color="auto" w:fill="auto"/>
            <w:noWrap/>
            <w:vAlign w:val="center"/>
            <w:hideMark/>
          </w:tcPr>
          <w:p w14:paraId="0B0A80B6"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1</w:t>
            </w:r>
          </w:p>
        </w:tc>
        <w:tc>
          <w:tcPr>
            <w:tcW w:w="643" w:type="pct"/>
            <w:shd w:val="clear" w:color="auto" w:fill="auto"/>
            <w:noWrap/>
            <w:vAlign w:val="center"/>
          </w:tcPr>
          <w:p w14:paraId="2CF87FAA"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RCA</w:t>
            </w:r>
          </w:p>
        </w:tc>
        <w:tc>
          <w:tcPr>
            <w:tcW w:w="572" w:type="pct"/>
            <w:shd w:val="clear" w:color="auto" w:fill="auto"/>
            <w:noWrap/>
            <w:vAlign w:val="center"/>
          </w:tcPr>
          <w:p w14:paraId="5446636A"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06</w:t>
            </w:r>
          </w:p>
        </w:tc>
        <w:tc>
          <w:tcPr>
            <w:tcW w:w="572" w:type="pct"/>
            <w:vAlign w:val="center"/>
          </w:tcPr>
          <w:p w14:paraId="2B60BE5D"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04-01-2007</w:t>
            </w:r>
          </w:p>
        </w:tc>
        <w:tc>
          <w:tcPr>
            <w:tcW w:w="715" w:type="pct"/>
            <w:shd w:val="clear" w:color="auto" w:fill="auto"/>
            <w:noWrap/>
            <w:vAlign w:val="center"/>
          </w:tcPr>
          <w:p w14:paraId="3973BBFE" w14:textId="77777777" w:rsidR="00B54D53" w:rsidRPr="00C057BE" w:rsidRDefault="00B54D53" w:rsidP="00D572C2">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Comisión Regional del Medio Ambiente de la</w:t>
            </w:r>
          </w:p>
          <w:p w14:paraId="27FFE0AF" w14:textId="77777777" w:rsidR="00B54D53" w:rsidRPr="00C057BE" w:rsidRDefault="00B54D53" w:rsidP="00D572C2">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VII Región del Maule.</w:t>
            </w:r>
          </w:p>
        </w:tc>
        <w:tc>
          <w:tcPr>
            <w:tcW w:w="2289" w:type="pct"/>
            <w:shd w:val="clear" w:color="auto" w:fill="auto"/>
            <w:noWrap/>
            <w:vAlign w:val="center"/>
          </w:tcPr>
          <w:p w14:paraId="1E5B5226" w14:textId="77777777" w:rsidR="00B54D53" w:rsidRPr="00C057BE" w:rsidRDefault="00B54D53" w:rsidP="00D42470">
            <w:pPr>
              <w:spacing w:after="0" w:line="0" w:lineRule="atLeast"/>
              <w:jc w:val="both"/>
              <w:rPr>
                <w:rFonts w:ascii="Calibri" w:eastAsia="Calibri" w:hAnsi="Calibri" w:cs="Times New Roman"/>
                <w:color w:val="000000"/>
                <w:sz w:val="20"/>
              </w:rPr>
            </w:pPr>
            <w:r w:rsidRPr="00C057BE">
              <w:rPr>
                <w:rFonts w:ascii="Calibri" w:eastAsia="Calibri" w:hAnsi="Calibri" w:cs="Times New Roman"/>
                <w:color w:val="000000"/>
                <w:sz w:val="20"/>
              </w:rPr>
              <w:t>Manejo de Residuos Agroindustrial SURFRUT.</w:t>
            </w:r>
          </w:p>
        </w:tc>
      </w:tr>
      <w:tr w:rsidR="00B54D53" w:rsidRPr="00C057BE" w14:paraId="296A663E" w14:textId="77777777" w:rsidTr="00AD1D67">
        <w:trPr>
          <w:trHeight w:val="498"/>
        </w:trPr>
        <w:tc>
          <w:tcPr>
            <w:tcW w:w="209" w:type="pct"/>
            <w:shd w:val="clear" w:color="auto" w:fill="auto"/>
            <w:noWrap/>
            <w:vAlign w:val="center"/>
          </w:tcPr>
          <w:p w14:paraId="1BCDC5A6"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2</w:t>
            </w:r>
          </w:p>
        </w:tc>
        <w:tc>
          <w:tcPr>
            <w:tcW w:w="643" w:type="pct"/>
            <w:shd w:val="clear" w:color="auto" w:fill="auto"/>
            <w:noWrap/>
            <w:vAlign w:val="center"/>
          </w:tcPr>
          <w:p w14:paraId="402432A4"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RCA</w:t>
            </w:r>
          </w:p>
        </w:tc>
        <w:tc>
          <w:tcPr>
            <w:tcW w:w="572" w:type="pct"/>
            <w:shd w:val="clear" w:color="auto" w:fill="auto"/>
            <w:noWrap/>
            <w:vAlign w:val="center"/>
          </w:tcPr>
          <w:p w14:paraId="47B7A667"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86</w:t>
            </w:r>
          </w:p>
        </w:tc>
        <w:tc>
          <w:tcPr>
            <w:tcW w:w="572" w:type="pct"/>
            <w:vAlign w:val="center"/>
          </w:tcPr>
          <w:p w14:paraId="6B779BAD" w14:textId="77777777" w:rsidR="00B54D53" w:rsidRPr="00C057BE" w:rsidRDefault="00B54D53" w:rsidP="00D42470">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14-05-2013</w:t>
            </w:r>
          </w:p>
        </w:tc>
        <w:tc>
          <w:tcPr>
            <w:tcW w:w="715" w:type="pct"/>
            <w:shd w:val="clear" w:color="auto" w:fill="auto"/>
            <w:noWrap/>
            <w:vAlign w:val="center"/>
          </w:tcPr>
          <w:p w14:paraId="669C2904" w14:textId="77777777" w:rsidR="00B54D53" w:rsidRPr="00C057BE" w:rsidRDefault="00B54D53" w:rsidP="00D572C2">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Comisión de Evaluación Ambiental de la</w:t>
            </w:r>
          </w:p>
          <w:p w14:paraId="0FDE7152" w14:textId="77777777" w:rsidR="00B54D53" w:rsidRPr="00C057BE" w:rsidRDefault="00B54D53" w:rsidP="00D572C2">
            <w:pPr>
              <w:spacing w:after="0" w:line="0" w:lineRule="atLeast"/>
              <w:jc w:val="center"/>
              <w:rPr>
                <w:rFonts w:ascii="Calibri" w:eastAsia="Calibri" w:hAnsi="Calibri" w:cs="Times New Roman"/>
                <w:color w:val="000000"/>
                <w:sz w:val="20"/>
              </w:rPr>
            </w:pPr>
            <w:r w:rsidRPr="00C057BE">
              <w:rPr>
                <w:rFonts w:ascii="Calibri" w:eastAsia="Calibri" w:hAnsi="Calibri" w:cs="Times New Roman"/>
                <w:color w:val="000000"/>
                <w:sz w:val="20"/>
              </w:rPr>
              <w:t>Región del Maule.</w:t>
            </w:r>
          </w:p>
        </w:tc>
        <w:tc>
          <w:tcPr>
            <w:tcW w:w="2289" w:type="pct"/>
            <w:shd w:val="clear" w:color="auto" w:fill="auto"/>
            <w:noWrap/>
            <w:vAlign w:val="center"/>
          </w:tcPr>
          <w:p w14:paraId="63AE1BB9" w14:textId="77777777" w:rsidR="00B54D53" w:rsidRPr="00C057BE" w:rsidRDefault="00B54D53" w:rsidP="00D42470">
            <w:pPr>
              <w:spacing w:after="0" w:line="0" w:lineRule="atLeast"/>
              <w:jc w:val="both"/>
              <w:rPr>
                <w:rFonts w:ascii="Calibri" w:eastAsia="Calibri" w:hAnsi="Calibri" w:cs="Times New Roman"/>
                <w:color w:val="000000"/>
                <w:sz w:val="20"/>
              </w:rPr>
            </w:pPr>
            <w:r w:rsidRPr="00C057BE">
              <w:rPr>
                <w:rFonts w:ascii="Calibri" w:eastAsia="Calibri" w:hAnsi="Calibri" w:cs="Times New Roman"/>
                <w:color w:val="000000"/>
                <w:sz w:val="20"/>
              </w:rPr>
              <w:t>Modificación del Sistema de Manejo de Residuos.</w:t>
            </w:r>
          </w:p>
        </w:tc>
      </w:tr>
    </w:tbl>
    <w:p w14:paraId="71E130C9" w14:textId="77777777" w:rsidR="00D42470" w:rsidRPr="00C057BE" w:rsidRDefault="00D42470" w:rsidP="00E22786">
      <w:pPr>
        <w:contextualSpacing/>
        <w:rPr>
          <w:sz w:val="24"/>
          <w:szCs w:val="24"/>
        </w:rPr>
      </w:pPr>
    </w:p>
    <w:p w14:paraId="67198E2C" w14:textId="77777777" w:rsidR="00D42470" w:rsidRPr="00C057BE" w:rsidRDefault="00D42470" w:rsidP="00987770">
      <w:pPr>
        <w:pStyle w:val="Ttulo1"/>
      </w:pPr>
      <w:bookmarkStart w:id="33" w:name="_Toc352840385"/>
      <w:bookmarkStart w:id="34" w:name="_Toc352841445"/>
      <w:bookmarkStart w:id="35" w:name="_Toc447875232"/>
      <w:bookmarkStart w:id="36" w:name="_Toc449085410"/>
      <w:bookmarkStart w:id="37" w:name="_Toc523824718"/>
      <w:r w:rsidRPr="00C057BE">
        <w:t>ANTECEDENTES DE LA ACTIVIDAD DE FISCALIZACIÓN</w:t>
      </w:r>
      <w:bookmarkEnd w:id="33"/>
      <w:bookmarkEnd w:id="34"/>
      <w:bookmarkEnd w:id="35"/>
      <w:bookmarkEnd w:id="36"/>
      <w:bookmarkEnd w:id="37"/>
    </w:p>
    <w:p w14:paraId="5A701143" w14:textId="77777777" w:rsidR="00D14AAD" w:rsidRPr="00C057BE" w:rsidRDefault="00D14AAD" w:rsidP="00D14AAD">
      <w:pPr>
        <w:spacing w:after="0" w:line="240" w:lineRule="auto"/>
        <w:ind w:left="567"/>
        <w:contextualSpacing/>
        <w:outlineLvl w:val="0"/>
        <w:rPr>
          <w:rFonts w:ascii="Calibri" w:eastAsia="Calibri" w:hAnsi="Calibri" w:cs="Calibri"/>
          <w:b/>
          <w:sz w:val="24"/>
          <w:szCs w:val="20"/>
        </w:rPr>
      </w:pPr>
    </w:p>
    <w:p w14:paraId="18532B08" w14:textId="77777777" w:rsidR="00D42470" w:rsidRPr="00C057BE"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23824719"/>
      <w:r w:rsidRPr="00C057BE">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49A696C4" w14:textId="77777777" w:rsidR="005933B2" w:rsidRPr="00C057BE" w:rsidRDefault="005933B2" w:rsidP="00377FF8">
      <w:pPr>
        <w:spacing w:after="0" w:line="240" w:lineRule="auto"/>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tbl>
      <w:tblPr>
        <w:tblStyle w:val="Tablaconcuadrcula"/>
        <w:tblW w:w="5000" w:type="pct"/>
        <w:tblLook w:val="04A0" w:firstRow="1" w:lastRow="0" w:firstColumn="1" w:lastColumn="0" w:noHBand="0" w:noVBand="1"/>
      </w:tblPr>
      <w:tblGrid>
        <w:gridCol w:w="667"/>
        <w:gridCol w:w="2615"/>
        <w:gridCol w:w="10280"/>
      </w:tblGrid>
      <w:tr w:rsidR="00377FF8" w:rsidRPr="00C057BE" w14:paraId="6391158E" w14:textId="77777777" w:rsidTr="0075016F">
        <w:trPr>
          <w:trHeight w:val="350"/>
        </w:trPr>
        <w:tc>
          <w:tcPr>
            <w:tcW w:w="1210" w:type="pct"/>
            <w:gridSpan w:val="2"/>
            <w:shd w:val="pct10" w:color="auto" w:fill="auto"/>
            <w:vAlign w:val="center"/>
          </w:tcPr>
          <w:p w14:paraId="16F2B446" w14:textId="77777777" w:rsidR="00377FF8" w:rsidRPr="00C057BE" w:rsidRDefault="00377FF8" w:rsidP="0075016F">
            <w:pPr>
              <w:jc w:val="center"/>
              <w:rPr>
                <w:b/>
              </w:rPr>
            </w:pPr>
            <w:r w:rsidRPr="00C057BE">
              <w:rPr>
                <w:b/>
              </w:rPr>
              <w:t>Motivo</w:t>
            </w:r>
          </w:p>
        </w:tc>
        <w:tc>
          <w:tcPr>
            <w:tcW w:w="3790" w:type="pct"/>
            <w:shd w:val="pct10" w:color="auto" w:fill="auto"/>
            <w:vAlign w:val="center"/>
          </w:tcPr>
          <w:p w14:paraId="77FA9773" w14:textId="77777777" w:rsidR="00377FF8" w:rsidRPr="00C057BE" w:rsidRDefault="00377FF8" w:rsidP="0075016F">
            <w:pPr>
              <w:jc w:val="center"/>
              <w:rPr>
                <w:b/>
              </w:rPr>
            </w:pPr>
            <w:r w:rsidRPr="00C057BE">
              <w:rPr>
                <w:b/>
              </w:rPr>
              <w:t>Descripción</w:t>
            </w:r>
          </w:p>
        </w:tc>
      </w:tr>
      <w:tr w:rsidR="00377FF8" w:rsidRPr="00C057BE" w14:paraId="07CD5DB8" w14:textId="77777777" w:rsidTr="00F6190D">
        <w:trPr>
          <w:trHeight w:val="481"/>
        </w:trPr>
        <w:tc>
          <w:tcPr>
            <w:tcW w:w="246" w:type="pct"/>
            <w:vAlign w:val="center"/>
          </w:tcPr>
          <w:p w14:paraId="4FF4CF50" w14:textId="77777777" w:rsidR="00377FF8" w:rsidRPr="00C057BE" w:rsidRDefault="00377FF8" w:rsidP="00F6190D">
            <w:pPr>
              <w:jc w:val="center"/>
            </w:pPr>
            <w:r w:rsidRPr="00C057BE">
              <w:t>X</w:t>
            </w:r>
          </w:p>
        </w:tc>
        <w:tc>
          <w:tcPr>
            <w:tcW w:w="964" w:type="pct"/>
            <w:vAlign w:val="center"/>
          </w:tcPr>
          <w:p w14:paraId="7DC20B06" w14:textId="77777777" w:rsidR="00377FF8" w:rsidRPr="00C057BE" w:rsidRDefault="00377FF8" w:rsidP="00F6190D">
            <w:r w:rsidRPr="00C057BE">
              <w:t>Programada</w:t>
            </w:r>
          </w:p>
        </w:tc>
        <w:tc>
          <w:tcPr>
            <w:tcW w:w="3790" w:type="pct"/>
            <w:vAlign w:val="center"/>
          </w:tcPr>
          <w:p w14:paraId="182DD2A7" w14:textId="77777777" w:rsidR="00377FF8" w:rsidRPr="00C057BE" w:rsidRDefault="00377FF8" w:rsidP="00F6190D">
            <w:pPr>
              <w:jc w:val="both"/>
            </w:pPr>
            <w:r w:rsidRPr="00C057BE">
              <w:t>Según Resolución Exenta SMA N°1524 del 26 de diciembre de 2017, que Fija Programa y Subprogramas de Fiscalización Ambiental de Resoluciones de Calificación Ambiental para el Año 2018.</w:t>
            </w:r>
          </w:p>
          <w:p w14:paraId="30F712AE" w14:textId="77777777" w:rsidR="00377FF8" w:rsidRPr="00C057BE" w:rsidRDefault="00377FF8" w:rsidP="00F6190D">
            <w:pPr>
              <w:jc w:val="both"/>
            </w:pPr>
          </w:p>
          <w:p w14:paraId="11947807" w14:textId="77777777" w:rsidR="00377FF8" w:rsidRPr="00C057BE" w:rsidRDefault="00377FF8" w:rsidP="00F6190D">
            <w:pPr>
              <w:jc w:val="both"/>
            </w:pPr>
            <w:r w:rsidRPr="00C057BE">
              <w:t>Adicionalmente, se abordó la denuncia N°</w:t>
            </w:r>
            <w:r w:rsidR="00B07CD3" w:rsidRPr="00C057BE">
              <w:t>6-VII-2017</w:t>
            </w:r>
            <w:r w:rsidRPr="00C057BE">
              <w:t xml:space="preserve">, sobre </w:t>
            </w:r>
            <w:r w:rsidR="00B07CD3" w:rsidRPr="00C057BE">
              <w:t>supuesto vertido de RILes al Estero Guaiquillo y cercano al Balneario Pumaitén.</w:t>
            </w:r>
          </w:p>
        </w:tc>
      </w:tr>
    </w:tbl>
    <w:p w14:paraId="6C90FFA8" w14:textId="77777777" w:rsidR="0037776D" w:rsidRPr="00C057BE" w:rsidRDefault="0037776D" w:rsidP="0039482A">
      <w:pPr>
        <w:spacing w:after="0" w:line="240" w:lineRule="auto"/>
        <w:contextualSpacing/>
        <w:outlineLvl w:val="0"/>
        <w:rPr>
          <w:rFonts w:ascii="Calibri" w:eastAsia="Calibri" w:hAnsi="Calibri" w:cs="Calibri"/>
          <w:b/>
          <w:sz w:val="24"/>
          <w:szCs w:val="20"/>
        </w:rPr>
      </w:pPr>
    </w:p>
    <w:p w14:paraId="11ACC97E"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2CBAAB2F"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1045FDB3"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68226469"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0A730CAE"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7ABA1E56"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512AD31C"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72F1BB66" w14:textId="77777777" w:rsidR="0039482A" w:rsidRPr="00C057BE" w:rsidRDefault="0039482A" w:rsidP="0039482A">
      <w:pPr>
        <w:spacing w:after="0" w:line="240" w:lineRule="auto"/>
        <w:contextualSpacing/>
        <w:outlineLvl w:val="0"/>
        <w:rPr>
          <w:rFonts w:ascii="Calibri" w:eastAsia="Calibri" w:hAnsi="Calibri" w:cs="Calibri"/>
          <w:b/>
          <w:sz w:val="24"/>
          <w:szCs w:val="20"/>
        </w:rPr>
      </w:pPr>
    </w:p>
    <w:p w14:paraId="3EAF3D47" w14:textId="77777777" w:rsidR="00D42470" w:rsidRPr="00C057BE" w:rsidRDefault="00D42470" w:rsidP="00987770">
      <w:pPr>
        <w:pStyle w:val="Ttulo2"/>
      </w:pPr>
      <w:bookmarkStart w:id="61" w:name="_Toc523824720"/>
      <w:r w:rsidRPr="00C057BE">
        <w:lastRenderedPageBreak/>
        <w:t>Materia</w:t>
      </w:r>
      <w:r w:rsidR="00A72E02" w:rsidRPr="00C057BE">
        <w:t>s</w:t>
      </w:r>
      <w:r w:rsidRPr="00C057BE">
        <w:t xml:space="preserve"> Específica</w:t>
      </w:r>
      <w:r w:rsidR="00A72E02" w:rsidRPr="00C057BE">
        <w:t>s</w:t>
      </w:r>
      <w:r w:rsidRPr="00C057BE">
        <w:t xml:space="preserve">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63CEA522" w14:textId="77777777" w:rsidR="00D14AAD" w:rsidRPr="00C057BE"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D42470" w:rsidRPr="00C057BE" w14:paraId="3516543C"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9A1E91D" w14:textId="77777777" w:rsidR="0037776D" w:rsidRPr="00C057BE" w:rsidRDefault="0037776D" w:rsidP="00D42470">
            <w:pPr>
              <w:spacing w:after="0" w:line="276" w:lineRule="auto"/>
              <w:jc w:val="both"/>
              <w:rPr>
                <w:rFonts w:ascii="Calibri" w:eastAsia="Times New Roman" w:hAnsi="Calibri" w:cs="Calibri"/>
                <w:color w:val="FF0000"/>
                <w:sz w:val="16"/>
                <w:szCs w:val="16"/>
                <w:lang w:eastAsia="es-CL"/>
              </w:rPr>
            </w:pPr>
          </w:p>
          <w:p w14:paraId="2378B642" w14:textId="77777777" w:rsidR="0039482A" w:rsidRPr="00C057BE" w:rsidRDefault="0039482A" w:rsidP="004A5E53">
            <w:pPr>
              <w:pStyle w:val="Prrafodelista"/>
              <w:widowControl w:val="0"/>
              <w:numPr>
                <w:ilvl w:val="0"/>
                <w:numId w:val="5"/>
              </w:numPr>
              <w:overflowPunct w:val="0"/>
              <w:autoSpaceDE w:val="0"/>
              <w:autoSpaceDN w:val="0"/>
              <w:adjustRightInd w:val="0"/>
              <w:spacing w:after="120" w:line="285" w:lineRule="auto"/>
              <w:rPr>
                <w:sz w:val="20"/>
                <w:szCs w:val="20"/>
              </w:rPr>
            </w:pPr>
            <w:r w:rsidRPr="00C057BE">
              <w:rPr>
                <w:sz w:val="20"/>
                <w:szCs w:val="20"/>
              </w:rPr>
              <w:t>Manejo de residuos industriales líquidos.</w:t>
            </w:r>
          </w:p>
          <w:p w14:paraId="68F4C8B5" w14:textId="77777777" w:rsidR="0039482A" w:rsidRPr="00C057BE" w:rsidRDefault="0039482A" w:rsidP="004A5E53">
            <w:pPr>
              <w:pStyle w:val="Prrafodelista"/>
              <w:widowControl w:val="0"/>
              <w:numPr>
                <w:ilvl w:val="0"/>
                <w:numId w:val="5"/>
              </w:numPr>
              <w:overflowPunct w:val="0"/>
              <w:autoSpaceDE w:val="0"/>
              <w:autoSpaceDN w:val="0"/>
              <w:adjustRightInd w:val="0"/>
              <w:spacing w:after="120" w:line="285" w:lineRule="auto"/>
              <w:rPr>
                <w:sz w:val="20"/>
                <w:szCs w:val="20"/>
              </w:rPr>
            </w:pPr>
            <w:r w:rsidRPr="00C057BE">
              <w:rPr>
                <w:sz w:val="20"/>
                <w:szCs w:val="20"/>
              </w:rPr>
              <w:t>Cumplimiento del plan de riego.</w:t>
            </w:r>
          </w:p>
          <w:p w14:paraId="11C4B394" w14:textId="77777777" w:rsidR="0039482A" w:rsidRPr="00C057BE" w:rsidRDefault="0039482A" w:rsidP="004A5E53">
            <w:pPr>
              <w:pStyle w:val="Prrafodelista"/>
              <w:widowControl w:val="0"/>
              <w:numPr>
                <w:ilvl w:val="0"/>
                <w:numId w:val="5"/>
              </w:numPr>
              <w:overflowPunct w:val="0"/>
              <w:autoSpaceDE w:val="0"/>
              <w:autoSpaceDN w:val="0"/>
              <w:adjustRightInd w:val="0"/>
              <w:spacing w:after="120" w:line="285" w:lineRule="auto"/>
              <w:rPr>
                <w:sz w:val="20"/>
                <w:szCs w:val="20"/>
              </w:rPr>
            </w:pPr>
            <w:r w:rsidRPr="00C057BE">
              <w:rPr>
                <w:sz w:val="20"/>
                <w:szCs w:val="20"/>
              </w:rPr>
              <w:t>Manejo de compostaje.</w:t>
            </w:r>
          </w:p>
          <w:p w14:paraId="4229F6DA" w14:textId="77777777" w:rsidR="0039482A" w:rsidRPr="00C057BE" w:rsidRDefault="0039482A" w:rsidP="004A5E53">
            <w:pPr>
              <w:pStyle w:val="Prrafodelista"/>
              <w:widowControl w:val="0"/>
              <w:numPr>
                <w:ilvl w:val="0"/>
                <w:numId w:val="5"/>
              </w:numPr>
              <w:overflowPunct w:val="0"/>
              <w:autoSpaceDE w:val="0"/>
              <w:autoSpaceDN w:val="0"/>
              <w:adjustRightInd w:val="0"/>
              <w:spacing w:after="120" w:line="285" w:lineRule="auto"/>
              <w:rPr>
                <w:sz w:val="20"/>
                <w:szCs w:val="20"/>
              </w:rPr>
            </w:pPr>
            <w:r w:rsidRPr="00C057BE">
              <w:rPr>
                <w:sz w:val="20"/>
                <w:szCs w:val="20"/>
              </w:rPr>
              <w:t>Calidad del efluente de la planta de tratamiento.</w:t>
            </w:r>
          </w:p>
          <w:p w14:paraId="5EEFEAFA" w14:textId="77777777" w:rsidR="0039482A" w:rsidRPr="00C057BE" w:rsidRDefault="0039482A" w:rsidP="004A5E53">
            <w:pPr>
              <w:pStyle w:val="Prrafodelista"/>
              <w:widowControl w:val="0"/>
              <w:numPr>
                <w:ilvl w:val="0"/>
                <w:numId w:val="5"/>
              </w:numPr>
              <w:overflowPunct w:val="0"/>
              <w:autoSpaceDE w:val="0"/>
              <w:autoSpaceDN w:val="0"/>
              <w:adjustRightInd w:val="0"/>
              <w:spacing w:after="120" w:line="285" w:lineRule="auto"/>
              <w:rPr>
                <w:rFonts w:eastAsiaTheme="minorHAnsi" w:cstheme="minorBidi"/>
                <w:sz w:val="20"/>
                <w:szCs w:val="20"/>
              </w:rPr>
            </w:pPr>
            <w:r w:rsidRPr="00C057BE">
              <w:rPr>
                <w:sz w:val="20"/>
                <w:szCs w:val="20"/>
              </w:rPr>
              <w:t>Intervención/afectación de curso de agua.</w:t>
            </w:r>
          </w:p>
        </w:tc>
      </w:tr>
    </w:tbl>
    <w:p w14:paraId="34AA4C5A" w14:textId="77777777" w:rsidR="00A72E02" w:rsidRPr="00C057BE" w:rsidRDefault="00A72E02" w:rsidP="00D42470">
      <w:pPr>
        <w:spacing w:after="0" w:line="240" w:lineRule="auto"/>
        <w:jc w:val="both"/>
        <w:rPr>
          <w:rFonts w:ascii="Calibri" w:eastAsia="Calibri" w:hAnsi="Calibri" w:cs="Times New Roman"/>
        </w:rPr>
      </w:pPr>
    </w:p>
    <w:p w14:paraId="043FE846" w14:textId="77777777" w:rsidR="00D42470" w:rsidRPr="00C057BE"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23824721"/>
      <w:r w:rsidRPr="00C057BE">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2BE7529" w14:textId="77777777" w:rsidR="00D42470" w:rsidRPr="00C057BE" w:rsidRDefault="00D42470" w:rsidP="00D42470">
      <w:pPr>
        <w:ind w:left="360"/>
        <w:contextualSpacing/>
        <w:rPr>
          <w:b/>
        </w:rPr>
      </w:pPr>
    </w:p>
    <w:p w14:paraId="7FA1746A" w14:textId="77777777" w:rsidR="00D42470" w:rsidRPr="00C057BE" w:rsidRDefault="00D42470" w:rsidP="00987770">
      <w:pPr>
        <w:pStyle w:val="Ttulo3"/>
        <w:rPr>
          <w:rFonts w:asciiTheme="minorHAnsi" w:hAnsiTheme="minorHAnsi"/>
        </w:rPr>
      </w:pPr>
      <w:bookmarkStart w:id="84" w:name="_Toc449085414"/>
      <w:bookmarkStart w:id="85" w:name="_Toc523824722"/>
      <w:r w:rsidRPr="00C057BE">
        <w:rPr>
          <w:rFonts w:asciiTheme="minorHAnsi" w:hAnsiTheme="minorHAnsi"/>
        </w:rPr>
        <w:t xml:space="preserve">Ejecución de la inspección </w:t>
      </w:r>
      <w:bookmarkEnd w:id="76"/>
      <w:bookmarkEnd w:id="77"/>
      <w:bookmarkEnd w:id="78"/>
      <w:bookmarkEnd w:id="79"/>
      <w:bookmarkEnd w:id="80"/>
      <w:bookmarkEnd w:id="81"/>
      <w:bookmarkEnd w:id="82"/>
      <w:bookmarkEnd w:id="83"/>
      <w:bookmarkEnd w:id="84"/>
      <w:r w:rsidR="00403097" w:rsidRPr="00C057BE">
        <w:rPr>
          <w:rFonts w:asciiTheme="minorHAnsi" w:hAnsiTheme="minorHAnsi"/>
        </w:rPr>
        <w:t>(Anexo 1).</w:t>
      </w:r>
      <w:bookmarkEnd w:id="85"/>
    </w:p>
    <w:p w14:paraId="6FFC147F" w14:textId="77777777" w:rsidR="00D14AAD" w:rsidRPr="00C057BE"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D42470" w:rsidRPr="00C057BE" w14:paraId="487C7C3A"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AB2E12" w14:textId="77777777" w:rsidR="00D42470" w:rsidRPr="00C057BE" w:rsidRDefault="00D42470" w:rsidP="00D42470">
            <w:pPr>
              <w:spacing w:after="0" w:line="0" w:lineRule="atLeast"/>
              <w:rPr>
                <w:rFonts w:ascii="Calibri" w:eastAsia="Calibri" w:hAnsi="Calibri" w:cs="Times New Roman"/>
                <w:b/>
                <w:sz w:val="20"/>
                <w:szCs w:val="20"/>
              </w:rPr>
            </w:pPr>
            <w:r w:rsidRPr="00C057BE">
              <w:rPr>
                <w:rFonts w:ascii="Calibri" w:eastAsia="Calibri" w:hAnsi="Calibri" w:cs="Times New Roman"/>
                <w:b/>
                <w:sz w:val="20"/>
                <w:szCs w:val="20"/>
              </w:rPr>
              <w:t>Existió oposición al ingreso:</w:t>
            </w:r>
            <w:r w:rsidRPr="00C057BE">
              <w:rPr>
                <w:rFonts w:ascii="Calibri" w:eastAsia="Calibri" w:hAnsi="Calibri" w:cs="Times New Roman"/>
                <w:sz w:val="20"/>
                <w:szCs w:val="20"/>
              </w:rPr>
              <w:t xml:space="preserve"> NO</w:t>
            </w:r>
            <w:r w:rsidR="00A72E02" w:rsidRPr="00C057BE">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6132B9A" w14:textId="77777777" w:rsidR="00D42470" w:rsidRPr="00C057BE" w:rsidRDefault="00D42470" w:rsidP="00D42470">
            <w:pPr>
              <w:spacing w:after="0" w:line="0" w:lineRule="atLeast"/>
              <w:rPr>
                <w:rFonts w:ascii="Calibri" w:eastAsia="Calibri" w:hAnsi="Calibri" w:cs="Times New Roman"/>
                <w:b/>
                <w:sz w:val="20"/>
                <w:szCs w:val="20"/>
              </w:rPr>
            </w:pPr>
            <w:r w:rsidRPr="00C057BE">
              <w:rPr>
                <w:rFonts w:ascii="Calibri" w:eastAsia="Calibri" w:hAnsi="Calibri" w:cs="Times New Roman"/>
                <w:b/>
                <w:sz w:val="20"/>
                <w:szCs w:val="20"/>
              </w:rPr>
              <w:t xml:space="preserve">Existió auxilio de fuerza pública: </w:t>
            </w:r>
            <w:r w:rsidRPr="00C057BE">
              <w:rPr>
                <w:rFonts w:ascii="Calibri" w:eastAsia="Calibri" w:hAnsi="Calibri" w:cs="Times New Roman"/>
                <w:sz w:val="20"/>
                <w:szCs w:val="20"/>
              </w:rPr>
              <w:t>NO</w:t>
            </w:r>
            <w:r w:rsidR="00A72E02" w:rsidRPr="00C057BE">
              <w:rPr>
                <w:rFonts w:ascii="Calibri" w:eastAsia="Calibri" w:hAnsi="Calibri" w:cs="Times New Roman"/>
                <w:sz w:val="20"/>
                <w:szCs w:val="20"/>
              </w:rPr>
              <w:t>.</w:t>
            </w:r>
          </w:p>
        </w:tc>
      </w:tr>
      <w:tr w:rsidR="00D42470" w:rsidRPr="00C057BE" w14:paraId="2B62C6B7"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AB68945" w14:textId="77777777" w:rsidR="00D42470" w:rsidRPr="00C057BE" w:rsidRDefault="00D42470" w:rsidP="00D42470">
            <w:pPr>
              <w:spacing w:after="0" w:line="0" w:lineRule="atLeast"/>
              <w:rPr>
                <w:rFonts w:ascii="Calibri" w:eastAsia="Calibri" w:hAnsi="Calibri" w:cs="Times New Roman"/>
                <w:b/>
                <w:sz w:val="20"/>
                <w:szCs w:val="20"/>
              </w:rPr>
            </w:pPr>
            <w:r w:rsidRPr="00C057BE">
              <w:rPr>
                <w:rFonts w:ascii="Calibri" w:eastAsia="Calibri" w:hAnsi="Calibri" w:cs="Times New Roman"/>
                <w:b/>
                <w:sz w:val="20"/>
                <w:szCs w:val="20"/>
              </w:rPr>
              <w:t xml:space="preserve">Existió colaboración por parte de los fiscalizados: </w:t>
            </w:r>
            <w:r w:rsidRPr="00C057BE">
              <w:rPr>
                <w:rFonts w:ascii="Calibri" w:eastAsia="Calibri" w:hAnsi="Calibri" w:cs="Times New Roman"/>
                <w:sz w:val="20"/>
                <w:szCs w:val="20"/>
              </w:rPr>
              <w:t>SI</w:t>
            </w:r>
            <w:r w:rsidR="00A72E02" w:rsidRPr="00C057BE">
              <w:rPr>
                <w:rFonts w:ascii="Calibri" w:eastAsia="Calibri" w:hAnsi="Calibri" w:cs="Times New Roman"/>
                <w:sz w:val="20"/>
                <w:szCs w:val="20"/>
              </w:rPr>
              <w:t>.</w:t>
            </w:r>
            <w:r w:rsidRPr="00C057BE">
              <w:rPr>
                <w:rFonts w:ascii="Calibri" w:eastAsia="Calibri" w:hAnsi="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7BD11DA" w14:textId="77777777" w:rsidR="00D42470" w:rsidRPr="00C057BE" w:rsidRDefault="00D42470" w:rsidP="00D42470">
            <w:pPr>
              <w:spacing w:after="0" w:line="0" w:lineRule="atLeast"/>
              <w:rPr>
                <w:rFonts w:ascii="Calibri" w:eastAsia="Calibri" w:hAnsi="Calibri" w:cs="Times New Roman"/>
                <w:b/>
                <w:sz w:val="20"/>
                <w:szCs w:val="20"/>
              </w:rPr>
            </w:pPr>
            <w:r w:rsidRPr="00C057BE">
              <w:rPr>
                <w:rFonts w:ascii="Calibri" w:eastAsia="Calibri" w:hAnsi="Calibri" w:cs="Times New Roman"/>
                <w:b/>
                <w:sz w:val="20"/>
                <w:szCs w:val="20"/>
              </w:rPr>
              <w:t xml:space="preserve">Existió trato respetuoso y deferente: </w:t>
            </w:r>
            <w:r w:rsidRPr="00C057BE">
              <w:rPr>
                <w:rFonts w:ascii="Calibri" w:eastAsia="Calibri" w:hAnsi="Calibri" w:cs="Times New Roman"/>
                <w:sz w:val="20"/>
                <w:szCs w:val="20"/>
              </w:rPr>
              <w:t>SI</w:t>
            </w:r>
            <w:r w:rsidR="00A72E02" w:rsidRPr="00C057BE">
              <w:rPr>
                <w:rFonts w:ascii="Calibri" w:eastAsia="Calibri" w:hAnsi="Calibri" w:cs="Times New Roman"/>
                <w:sz w:val="20"/>
                <w:szCs w:val="20"/>
              </w:rPr>
              <w:t>.</w:t>
            </w:r>
          </w:p>
        </w:tc>
      </w:tr>
      <w:tr w:rsidR="00D42470" w:rsidRPr="00C057BE" w14:paraId="296704A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76E3153" w14:textId="77777777" w:rsidR="00D42470" w:rsidRPr="00C057BE" w:rsidRDefault="00D42470" w:rsidP="00A72E02">
            <w:pPr>
              <w:spacing w:after="0" w:line="0" w:lineRule="atLeast"/>
              <w:jc w:val="both"/>
              <w:rPr>
                <w:rFonts w:ascii="Calibri" w:eastAsia="Calibri" w:hAnsi="Calibri" w:cs="Times New Roman"/>
                <w:b/>
                <w:sz w:val="20"/>
                <w:szCs w:val="20"/>
              </w:rPr>
            </w:pPr>
            <w:r w:rsidRPr="00C057BE">
              <w:rPr>
                <w:rFonts w:ascii="Calibri" w:eastAsia="Calibri" w:hAnsi="Calibri" w:cs="Times New Roman"/>
                <w:b/>
                <w:sz w:val="20"/>
                <w:szCs w:val="20"/>
              </w:rPr>
              <w:t xml:space="preserve">Observaciones: </w:t>
            </w:r>
            <w:r w:rsidR="00A72E02" w:rsidRPr="00C057BE">
              <w:rPr>
                <w:rFonts w:ascii="Calibri" w:eastAsia="Calibri" w:hAnsi="Calibri" w:cs="Times New Roman"/>
                <w:sz w:val="20"/>
                <w:szCs w:val="20"/>
              </w:rPr>
              <w:t xml:space="preserve">Se realizó registros fotográficos y se tomaron coordenadas </w:t>
            </w:r>
            <w:r w:rsidR="0075016F" w:rsidRPr="00C057BE">
              <w:rPr>
                <w:rFonts w:ascii="Calibri" w:eastAsia="Calibri" w:hAnsi="Calibri" w:cs="Times New Roman"/>
                <w:sz w:val="20"/>
                <w:szCs w:val="20"/>
              </w:rPr>
              <w:t xml:space="preserve">aprox. </w:t>
            </w:r>
            <w:r w:rsidR="00A72E02" w:rsidRPr="00C057BE">
              <w:rPr>
                <w:rFonts w:ascii="Calibri" w:eastAsia="Calibri" w:hAnsi="Calibri" w:cs="Times New Roman"/>
                <w:sz w:val="20"/>
                <w:szCs w:val="20"/>
              </w:rPr>
              <w:t>UTM (WGS 84), en los puntos inspeccionados.</w:t>
            </w:r>
          </w:p>
        </w:tc>
      </w:tr>
    </w:tbl>
    <w:p w14:paraId="70299FA1" w14:textId="77777777" w:rsidR="005933B2" w:rsidRPr="00C057BE"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07DDC918" w14:textId="77777777" w:rsidR="00740DA8" w:rsidRPr="00C057BE" w:rsidRDefault="00740DA8" w:rsidP="005933B2">
      <w:pPr>
        <w:spacing w:after="0" w:line="240" w:lineRule="auto"/>
        <w:ind w:left="720"/>
        <w:contextualSpacing/>
        <w:jc w:val="both"/>
        <w:outlineLvl w:val="1"/>
        <w:rPr>
          <w:rFonts w:ascii="Calibri" w:eastAsia="Calibri" w:hAnsi="Calibri" w:cs="Calibri"/>
          <w:b/>
        </w:rPr>
      </w:pPr>
    </w:p>
    <w:p w14:paraId="62785CE2" w14:textId="77777777" w:rsidR="00740DA8" w:rsidRPr="00C057BE" w:rsidRDefault="00740DA8" w:rsidP="005933B2">
      <w:pPr>
        <w:spacing w:after="0" w:line="240" w:lineRule="auto"/>
        <w:ind w:left="720"/>
        <w:contextualSpacing/>
        <w:jc w:val="both"/>
        <w:outlineLvl w:val="1"/>
        <w:rPr>
          <w:rFonts w:ascii="Calibri" w:eastAsia="Calibri" w:hAnsi="Calibri" w:cs="Calibri"/>
          <w:b/>
        </w:rPr>
      </w:pPr>
    </w:p>
    <w:p w14:paraId="3E9028A9" w14:textId="77777777" w:rsidR="00740DA8" w:rsidRPr="00C057BE" w:rsidRDefault="00740DA8" w:rsidP="005933B2">
      <w:pPr>
        <w:spacing w:after="0" w:line="240" w:lineRule="auto"/>
        <w:ind w:left="720"/>
        <w:contextualSpacing/>
        <w:jc w:val="both"/>
        <w:outlineLvl w:val="1"/>
        <w:rPr>
          <w:rFonts w:ascii="Calibri" w:eastAsia="Calibri" w:hAnsi="Calibri" w:cs="Calibri"/>
          <w:b/>
        </w:rPr>
      </w:pPr>
    </w:p>
    <w:p w14:paraId="3B74BE13" w14:textId="77777777" w:rsidR="00740DA8" w:rsidRPr="00C057BE" w:rsidRDefault="00740DA8" w:rsidP="005933B2">
      <w:pPr>
        <w:spacing w:after="0" w:line="240" w:lineRule="auto"/>
        <w:ind w:left="720"/>
        <w:contextualSpacing/>
        <w:jc w:val="both"/>
        <w:outlineLvl w:val="1"/>
        <w:rPr>
          <w:rFonts w:ascii="Calibri" w:eastAsia="Calibri" w:hAnsi="Calibri" w:cs="Calibri"/>
          <w:b/>
        </w:rPr>
      </w:pPr>
    </w:p>
    <w:p w14:paraId="08ACC136" w14:textId="77777777" w:rsidR="00740DA8" w:rsidRPr="00C057BE" w:rsidRDefault="00740DA8" w:rsidP="005933B2">
      <w:pPr>
        <w:spacing w:after="0" w:line="240" w:lineRule="auto"/>
        <w:ind w:left="720"/>
        <w:contextualSpacing/>
        <w:jc w:val="both"/>
        <w:outlineLvl w:val="1"/>
        <w:rPr>
          <w:rFonts w:ascii="Calibri" w:eastAsia="Calibri" w:hAnsi="Calibri" w:cs="Calibri"/>
          <w:b/>
        </w:rPr>
      </w:pPr>
    </w:p>
    <w:p w14:paraId="667CF414" w14:textId="77777777" w:rsidR="00740DA8" w:rsidRPr="00C057BE" w:rsidRDefault="00740DA8" w:rsidP="005933B2">
      <w:pPr>
        <w:spacing w:after="0" w:line="240" w:lineRule="auto"/>
        <w:ind w:left="720"/>
        <w:contextualSpacing/>
        <w:jc w:val="both"/>
        <w:outlineLvl w:val="1"/>
        <w:rPr>
          <w:rFonts w:ascii="Calibri" w:eastAsia="Calibri" w:hAnsi="Calibri" w:cs="Calibri"/>
          <w:b/>
        </w:rPr>
      </w:pPr>
    </w:p>
    <w:p w14:paraId="62AC9DB2"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132AAE3A"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676AA482"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01360D56"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11AA4442"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4C094B4E"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1B9ABE93"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1A8DD749" w14:textId="77777777" w:rsidR="00A13E93" w:rsidRPr="00C057BE" w:rsidRDefault="00A13E93" w:rsidP="005933B2">
      <w:pPr>
        <w:spacing w:after="0" w:line="240" w:lineRule="auto"/>
        <w:ind w:left="720"/>
        <w:contextualSpacing/>
        <w:jc w:val="both"/>
        <w:outlineLvl w:val="1"/>
        <w:rPr>
          <w:rFonts w:ascii="Calibri" w:eastAsia="Calibri" w:hAnsi="Calibri" w:cs="Calibri"/>
          <w:b/>
        </w:rPr>
      </w:pPr>
    </w:p>
    <w:p w14:paraId="4E88C2BE" w14:textId="77777777" w:rsidR="00A13E93" w:rsidRPr="00C057BE" w:rsidRDefault="00A13E93" w:rsidP="0039482A">
      <w:pPr>
        <w:spacing w:after="0" w:line="240" w:lineRule="auto"/>
        <w:contextualSpacing/>
        <w:jc w:val="both"/>
        <w:outlineLvl w:val="1"/>
        <w:rPr>
          <w:rFonts w:ascii="Calibri" w:eastAsia="Calibri" w:hAnsi="Calibri" w:cs="Calibri"/>
          <w:b/>
        </w:rPr>
      </w:pPr>
    </w:p>
    <w:p w14:paraId="6FA3C7D7" w14:textId="77777777" w:rsidR="00D42470" w:rsidRPr="00C057BE" w:rsidRDefault="00D42470" w:rsidP="00EF1051">
      <w:pPr>
        <w:pStyle w:val="Ttulo3"/>
        <w:rPr>
          <w:rFonts w:asciiTheme="minorHAnsi" w:eastAsia="Calibri" w:hAnsiTheme="minorHAnsi"/>
        </w:rPr>
      </w:pPr>
      <w:bookmarkStart w:id="97" w:name="_Toc523824723"/>
      <w:r w:rsidRPr="00C057BE">
        <w:rPr>
          <w:rFonts w:asciiTheme="minorHAnsi" w:eastAsia="Calibri" w:hAnsiTheme="minorHAnsi"/>
        </w:rPr>
        <w:lastRenderedPageBreak/>
        <w:t>Esquema de recorrido</w:t>
      </w:r>
      <w:bookmarkEnd w:id="97"/>
      <w:r w:rsidRPr="00C057BE">
        <w:rPr>
          <w:rFonts w:asciiTheme="minorHAnsi" w:eastAsia="Calibri" w:hAnsiTheme="minorHAnsi"/>
        </w:rPr>
        <w:t xml:space="preserve"> </w:t>
      </w:r>
      <w:bookmarkEnd w:id="86"/>
      <w:bookmarkEnd w:id="87"/>
      <w:bookmarkEnd w:id="88"/>
      <w:bookmarkEnd w:id="89"/>
      <w:bookmarkEnd w:id="90"/>
    </w:p>
    <w:p w14:paraId="7936749E" w14:textId="77777777" w:rsidR="00D42470" w:rsidRPr="00C057BE"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D42470" w:rsidRPr="00C057BE" w14:paraId="5C7820F6" w14:textId="77777777" w:rsidTr="0031512B">
        <w:tc>
          <w:tcPr>
            <w:tcW w:w="5000" w:type="pct"/>
          </w:tcPr>
          <w:p w14:paraId="3924D8CB" w14:textId="77777777" w:rsidR="00D42470" w:rsidRPr="00C057BE" w:rsidRDefault="00D42470" w:rsidP="00D42470"/>
          <w:p w14:paraId="559DC647" w14:textId="77777777" w:rsidR="00D42470" w:rsidRPr="00C057BE" w:rsidRDefault="0032463C" w:rsidP="0032463C">
            <w:pPr>
              <w:jc w:val="center"/>
            </w:pPr>
            <w:r w:rsidRPr="00C057BE">
              <w:rPr>
                <w:noProof/>
              </w:rPr>
              <w:drawing>
                <wp:inline distT="0" distB="0" distL="0" distR="0" wp14:anchorId="0ADF4604" wp14:editId="328DBAC8">
                  <wp:extent cx="7560000" cy="4586400"/>
                  <wp:effectExtent l="0" t="0" r="317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000" cy="4586400"/>
                          </a:xfrm>
                          <a:prstGeom prst="rect">
                            <a:avLst/>
                          </a:prstGeom>
                          <a:noFill/>
                        </pic:spPr>
                      </pic:pic>
                    </a:graphicData>
                  </a:graphic>
                </wp:inline>
              </w:drawing>
            </w:r>
          </w:p>
          <w:p w14:paraId="20CC662A" w14:textId="77777777" w:rsidR="00D42470" w:rsidRPr="00C057BE" w:rsidRDefault="00D42470" w:rsidP="00D42470"/>
        </w:tc>
      </w:tr>
    </w:tbl>
    <w:p w14:paraId="0795770E" w14:textId="77777777" w:rsidR="00D42470" w:rsidRPr="00C057BE" w:rsidRDefault="00D42470" w:rsidP="00D42470"/>
    <w:p w14:paraId="0C0506F7" w14:textId="77777777" w:rsidR="005933B2" w:rsidRPr="00C057BE" w:rsidRDefault="005933B2" w:rsidP="00D42470"/>
    <w:p w14:paraId="37E8F205" w14:textId="77777777" w:rsidR="00A72E02" w:rsidRPr="00C057BE" w:rsidRDefault="00A72E02" w:rsidP="00D42470"/>
    <w:p w14:paraId="7E997DCF" w14:textId="77777777" w:rsidR="00D42470" w:rsidRPr="00C057BE" w:rsidRDefault="00D42470" w:rsidP="00EF1051">
      <w:pPr>
        <w:pStyle w:val="Ttulo3"/>
        <w:rPr>
          <w:rFonts w:asciiTheme="minorHAnsi" w:hAnsiTheme="minorHAnsi"/>
        </w:rPr>
      </w:pPr>
      <w:bookmarkStart w:id="98" w:name="_Toc523824724"/>
      <w:bookmarkStart w:id="99" w:name="_Toc390184275"/>
      <w:bookmarkStart w:id="100" w:name="_Toc390360006"/>
      <w:bookmarkStart w:id="101" w:name="_Toc390777027"/>
      <w:bookmarkStart w:id="102" w:name="_Toc447875238"/>
      <w:bookmarkStart w:id="103" w:name="_Toc449085416"/>
      <w:r w:rsidRPr="00C057BE">
        <w:rPr>
          <w:rFonts w:asciiTheme="minorHAnsi" w:hAnsiTheme="minorHAnsi"/>
        </w:rPr>
        <w:lastRenderedPageBreak/>
        <w:t>Detalle del Recorrido de la Inspección</w:t>
      </w:r>
      <w:bookmarkEnd w:id="91"/>
      <w:bookmarkEnd w:id="92"/>
      <w:bookmarkEnd w:id="98"/>
      <w:r w:rsidR="00D14AAD" w:rsidRPr="00C057BE">
        <w:rPr>
          <w:rFonts w:asciiTheme="minorHAnsi" w:hAnsiTheme="minorHAnsi"/>
        </w:rPr>
        <w:t xml:space="preserve"> </w:t>
      </w:r>
      <w:bookmarkEnd w:id="93"/>
      <w:bookmarkEnd w:id="94"/>
      <w:bookmarkEnd w:id="95"/>
      <w:bookmarkEnd w:id="96"/>
      <w:bookmarkEnd w:id="99"/>
      <w:bookmarkEnd w:id="100"/>
      <w:bookmarkEnd w:id="101"/>
      <w:bookmarkEnd w:id="102"/>
      <w:bookmarkEnd w:id="103"/>
    </w:p>
    <w:p w14:paraId="617C5FCA" w14:textId="77777777" w:rsidR="00C1005C" w:rsidRPr="00C057BE" w:rsidRDefault="00C1005C" w:rsidP="00C1005C"/>
    <w:p w14:paraId="7B73B04E" w14:textId="77777777" w:rsidR="00863EE2" w:rsidRPr="00C057BE" w:rsidRDefault="00A72E02" w:rsidP="00987770">
      <w:pPr>
        <w:pStyle w:val="Ttulo4"/>
      </w:pPr>
      <w:r w:rsidRPr="00C057BE">
        <w:t>D</w:t>
      </w:r>
      <w:r w:rsidR="00863EE2" w:rsidRPr="00C057BE">
        <w:t>ía de inspección</w:t>
      </w:r>
      <w:r w:rsidR="006B03F9" w:rsidRPr="00C057BE">
        <w:t xml:space="preserve"> (</w:t>
      </w:r>
      <w:r w:rsidRPr="00C057BE">
        <w:t>01</w:t>
      </w:r>
      <w:r w:rsidR="006B03F9" w:rsidRPr="00C057BE">
        <w:t>/</w:t>
      </w:r>
      <w:r w:rsidRPr="00C057BE">
        <w:t>03</w:t>
      </w:r>
      <w:r w:rsidR="006B03F9" w:rsidRPr="00C057BE">
        <w:t>/</w:t>
      </w:r>
      <w:r w:rsidRPr="00C057BE">
        <w:t>2018</w:t>
      </w:r>
      <w:r w:rsidR="006B03F9" w:rsidRPr="00C057BE">
        <w:t>)</w:t>
      </w:r>
      <w:r w:rsidR="00863EE2" w:rsidRPr="00C057BE">
        <w:t xml:space="preserve"> </w:t>
      </w:r>
    </w:p>
    <w:p w14:paraId="203F9E11" w14:textId="77777777" w:rsidR="00EF1051" w:rsidRPr="00C057BE" w:rsidRDefault="00EF1051" w:rsidP="00EF1051"/>
    <w:tbl>
      <w:tblPr>
        <w:tblW w:w="2298" w:type="pct"/>
        <w:jc w:val="center"/>
        <w:tblCellMar>
          <w:left w:w="70" w:type="dxa"/>
          <w:right w:w="70" w:type="dxa"/>
        </w:tblCellMar>
        <w:tblLook w:val="04A0" w:firstRow="1" w:lastRow="0" w:firstColumn="1" w:lastColumn="0" w:noHBand="0" w:noVBand="1"/>
      </w:tblPr>
      <w:tblGrid>
        <w:gridCol w:w="1414"/>
        <w:gridCol w:w="4819"/>
      </w:tblGrid>
      <w:tr w:rsidR="00863EE2" w:rsidRPr="00C057BE" w14:paraId="664BAB62" w14:textId="77777777" w:rsidTr="00661F7D">
        <w:trPr>
          <w:trHeight w:val="587"/>
          <w:tblHeader/>
          <w:jc w:val="center"/>
        </w:trPr>
        <w:tc>
          <w:tcPr>
            <w:tcW w:w="1134" w:type="pct"/>
            <w:tcBorders>
              <w:top w:val="single" w:sz="4" w:space="0" w:color="auto"/>
              <w:left w:val="single" w:sz="4" w:space="0" w:color="auto"/>
              <w:bottom w:val="single" w:sz="4" w:space="0" w:color="auto"/>
              <w:right w:val="single" w:sz="4" w:space="0" w:color="auto"/>
            </w:tcBorders>
            <w:shd w:val="clear" w:color="auto" w:fill="D9D9D9"/>
            <w:vAlign w:val="center"/>
          </w:tcPr>
          <w:p w14:paraId="439FC439" w14:textId="77777777" w:rsidR="00863EE2" w:rsidRPr="00C057BE" w:rsidRDefault="00863EE2" w:rsidP="0007552A">
            <w:pPr>
              <w:spacing w:after="0" w:line="240" w:lineRule="auto"/>
              <w:jc w:val="center"/>
              <w:rPr>
                <w:rFonts w:ascii="Calibri" w:eastAsia="Calibri" w:hAnsi="Calibri" w:cs="Calibri"/>
                <w:b/>
                <w:sz w:val="20"/>
                <w:szCs w:val="20"/>
                <w:lang w:val="es-ES_tradnl"/>
              </w:rPr>
            </w:pPr>
            <w:r w:rsidRPr="00C057BE">
              <w:rPr>
                <w:rFonts w:ascii="Calibri" w:eastAsia="Calibri" w:hAnsi="Calibri" w:cs="Calibri"/>
                <w:b/>
                <w:sz w:val="20"/>
                <w:szCs w:val="20"/>
                <w:lang w:val="es-ES_tradnl"/>
              </w:rPr>
              <w:t>N° de estación</w:t>
            </w:r>
          </w:p>
        </w:tc>
        <w:tc>
          <w:tcPr>
            <w:tcW w:w="3866" w:type="pct"/>
            <w:tcBorders>
              <w:top w:val="single" w:sz="4" w:space="0" w:color="auto"/>
              <w:left w:val="single" w:sz="4" w:space="0" w:color="auto"/>
              <w:bottom w:val="single" w:sz="4" w:space="0" w:color="auto"/>
              <w:right w:val="single" w:sz="4" w:space="0" w:color="auto"/>
            </w:tcBorders>
            <w:shd w:val="clear" w:color="auto" w:fill="D9D9D9"/>
            <w:vAlign w:val="center"/>
          </w:tcPr>
          <w:p w14:paraId="63379493" w14:textId="77777777" w:rsidR="00863EE2" w:rsidRPr="00C057BE" w:rsidRDefault="00863EE2" w:rsidP="0007552A">
            <w:pPr>
              <w:spacing w:after="0" w:line="240" w:lineRule="auto"/>
              <w:ind w:left="57" w:right="57"/>
              <w:jc w:val="center"/>
              <w:rPr>
                <w:rFonts w:ascii="Calibri" w:eastAsia="Calibri" w:hAnsi="Calibri" w:cs="Calibri"/>
                <w:b/>
                <w:sz w:val="20"/>
                <w:szCs w:val="20"/>
              </w:rPr>
            </w:pPr>
            <w:r w:rsidRPr="00C057BE">
              <w:rPr>
                <w:rFonts w:ascii="Calibri" w:eastAsia="Calibri" w:hAnsi="Calibri" w:cs="Calibri"/>
                <w:b/>
                <w:sz w:val="20"/>
                <w:szCs w:val="20"/>
              </w:rPr>
              <w:t xml:space="preserve">Nombre/Descripción de estación  </w:t>
            </w:r>
          </w:p>
        </w:tc>
      </w:tr>
      <w:tr w:rsidR="00641159" w:rsidRPr="00C057BE" w14:paraId="174B9684" w14:textId="77777777" w:rsidTr="00661F7D">
        <w:trPr>
          <w:trHeight w:val="128"/>
          <w:jc w:val="center"/>
        </w:trPr>
        <w:tc>
          <w:tcPr>
            <w:tcW w:w="1134" w:type="pct"/>
            <w:tcBorders>
              <w:top w:val="single" w:sz="4" w:space="0" w:color="auto"/>
              <w:left w:val="single" w:sz="8" w:space="0" w:color="auto"/>
              <w:bottom w:val="single" w:sz="4" w:space="0" w:color="auto"/>
              <w:right w:val="single" w:sz="4" w:space="0" w:color="auto"/>
            </w:tcBorders>
            <w:noWrap/>
            <w:vAlign w:val="center"/>
            <w:hideMark/>
          </w:tcPr>
          <w:p w14:paraId="7FFAC296" w14:textId="77777777" w:rsidR="00641159" w:rsidRPr="00C057BE" w:rsidRDefault="00641159" w:rsidP="00641159">
            <w:pPr>
              <w:spacing w:after="0" w:line="240" w:lineRule="auto"/>
              <w:jc w:val="center"/>
              <w:rPr>
                <w:rFonts w:ascii="Calibri" w:eastAsia="Times New Roman" w:hAnsi="Calibri" w:cs="Calibri"/>
                <w:sz w:val="20"/>
                <w:szCs w:val="20"/>
                <w:lang w:val="es-ES_tradnl" w:eastAsia="es-CL"/>
              </w:rPr>
            </w:pPr>
            <w:r w:rsidRPr="00C057BE">
              <w:rPr>
                <w:rFonts w:ascii="Calibri" w:eastAsia="Times New Roman" w:hAnsi="Calibri" w:cs="Calibri"/>
                <w:sz w:val="20"/>
                <w:szCs w:val="20"/>
                <w:lang w:val="es-ES_tradnl" w:eastAsia="es-CL"/>
              </w:rPr>
              <w:t>1</w:t>
            </w:r>
          </w:p>
        </w:tc>
        <w:tc>
          <w:tcPr>
            <w:tcW w:w="3866" w:type="pct"/>
            <w:tcBorders>
              <w:top w:val="single" w:sz="4" w:space="0" w:color="auto"/>
              <w:left w:val="single" w:sz="4" w:space="0" w:color="auto"/>
              <w:bottom w:val="single" w:sz="4" w:space="0" w:color="auto"/>
              <w:right w:val="single" w:sz="8" w:space="0" w:color="auto"/>
            </w:tcBorders>
          </w:tcPr>
          <w:p w14:paraId="5207FB96" w14:textId="77777777" w:rsidR="00641159" w:rsidRPr="00C057BE" w:rsidRDefault="00641159" w:rsidP="00641159">
            <w:pPr>
              <w:numPr>
                <w:ilvl w:val="1"/>
                <w:numId w:val="0"/>
              </w:numPr>
              <w:spacing w:after="0" w:line="240" w:lineRule="auto"/>
              <w:contextualSpacing/>
              <w:outlineLvl w:val="1"/>
              <w:rPr>
                <w:rFonts w:ascii="Calibri" w:eastAsia="Calibri" w:hAnsi="Calibri" w:cs="Calibri"/>
                <w:bCs/>
                <w:sz w:val="20"/>
                <w:szCs w:val="20"/>
              </w:rPr>
            </w:pPr>
            <w:bookmarkStart w:id="104" w:name="_Toc523824725"/>
            <w:r w:rsidRPr="00C057BE">
              <w:rPr>
                <w:rFonts w:ascii="Calibri" w:eastAsia="Calibri" w:hAnsi="Calibri" w:cs="Calibri"/>
                <w:bCs/>
                <w:sz w:val="20"/>
                <w:szCs w:val="20"/>
              </w:rPr>
              <w:t>Planta de tratamiento de RILes.</w:t>
            </w:r>
            <w:bookmarkEnd w:id="104"/>
            <w:r w:rsidRPr="00C057BE">
              <w:rPr>
                <w:rFonts w:ascii="Calibri" w:eastAsia="Calibri" w:hAnsi="Calibri" w:cs="Calibri"/>
                <w:bCs/>
                <w:sz w:val="20"/>
                <w:szCs w:val="20"/>
              </w:rPr>
              <w:t xml:space="preserve"> </w:t>
            </w:r>
          </w:p>
        </w:tc>
      </w:tr>
      <w:tr w:rsidR="00641159" w:rsidRPr="00C057BE" w14:paraId="50A0682B" w14:textId="77777777" w:rsidTr="00661F7D">
        <w:trPr>
          <w:trHeight w:val="159"/>
          <w:jc w:val="center"/>
        </w:trPr>
        <w:tc>
          <w:tcPr>
            <w:tcW w:w="1134" w:type="pct"/>
            <w:tcBorders>
              <w:top w:val="single" w:sz="4" w:space="0" w:color="auto"/>
              <w:left w:val="single" w:sz="8" w:space="0" w:color="auto"/>
              <w:bottom w:val="single" w:sz="4" w:space="0" w:color="auto"/>
              <w:right w:val="single" w:sz="4" w:space="0" w:color="auto"/>
            </w:tcBorders>
            <w:noWrap/>
            <w:vAlign w:val="center"/>
          </w:tcPr>
          <w:p w14:paraId="49DA0471" w14:textId="77777777" w:rsidR="00641159" w:rsidRPr="00C057BE" w:rsidRDefault="00641159" w:rsidP="00641159">
            <w:pPr>
              <w:spacing w:after="0" w:line="240" w:lineRule="auto"/>
              <w:jc w:val="center"/>
              <w:rPr>
                <w:rFonts w:ascii="Calibri" w:eastAsia="Times New Roman" w:hAnsi="Calibri" w:cs="Calibri"/>
                <w:sz w:val="20"/>
                <w:szCs w:val="20"/>
                <w:lang w:val="es-ES_tradnl" w:eastAsia="es-CL"/>
              </w:rPr>
            </w:pPr>
            <w:r w:rsidRPr="00C057BE">
              <w:rPr>
                <w:rFonts w:ascii="Calibri" w:eastAsia="Times New Roman" w:hAnsi="Calibri" w:cs="Calibri"/>
                <w:sz w:val="20"/>
                <w:szCs w:val="20"/>
                <w:lang w:val="es-ES_tradnl" w:eastAsia="es-CL"/>
              </w:rPr>
              <w:t>2</w:t>
            </w:r>
          </w:p>
        </w:tc>
        <w:tc>
          <w:tcPr>
            <w:tcW w:w="3866" w:type="pct"/>
            <w:tcBorders>
              <w:top w:val="single" w:sz="4" w:space="0" w:color="auto"/>
              <w:left w:val="single" w:sz="4" w:space="0" w:color="auto"/>
              <w:bottom w:val="single" w:sz="4" w:space="0" w:color="auto"/>
              <w:right w:val="single" w:sz="8" w:space="0" w:color="auto"/>
            </w:tcBorders>
          </w:tcPr>
          <w:p w14:paraId="4BE94F9F" w14:textId="77777777" w:rsidR="00641159" w:rsidRPr="00C057BE" w:rsidRDefault="00641159" w:rsidP="00641159">
            <w:pPr>
              <w:numPr>
                <w:ilvl w:val="1"/>
                <w:numId w:val="0"/>
              </w:numPr>
              <w:spacing w:after="0" w:line="240" w:lineRule="auto"/>
              <w:contextualSpacing/>
              <w:outlineLvl w:val="1"/>
              <w:rPr>
                <w:rFonts w:ascii="Calibri" w:eastAsia="Calibri" w:hAnsi="Calibri" w:cs="Calibri"/>
                <w:bCs/>
                <w:sz w:val="20"/>
                <w:szCs w:val="20"/>
              </w:rPr>
            </w:pPr>
            <w:bookmarkStart w:id="105" w:name="_Toc523824726"/>
            <w:r w:rsidRPr="00C057BE">
              <w:rPr>
                <w:rFonts w:ascii="Calibri" w:eastAsia="Calibri" w:hAnsi="Calibri" w:cs="Calibri"/>
                <w:bCs/>
                <w:sz w:val="20"/>
                <w:szCs w:val="20"/>
              </w:rPr>
              <w:t>Sector de riego de Eucaliptus.</w:t>
            </w:r>
            <w:bookmarkEnd w:id="105"/>
            <w:r w:rsidRPr="00C057BE">
              <w:rPr>
                <w:rFonts w:ascii="Calibri" w:eastAsia="Calibri" w:hAnsi="Calibri" w:cs="Calibri"/>
                <w:bCs/>
                <w:sz w:val="20"/>
                <w:szCs w:val="20"/>
              </w:rPr>
              <w:t xml:space="preserve"> </w:t>
            </w:r>
          </w:p>
        </w:tc>
      </w:tr>
      <w:tr w:rsidR="00641159" w:rsidRPr="00C057BE" w14:paraId="58D11316" w14:textId="77777777" w:rsidTr="00661F7D">
        <w:trPr>
          <w:trHeight w:val="64"/>
          <w:jc w:val="center"/>
        </w:trPr>
        <w:tc>
          <w:tcPr>
            <w:tcW w:w="1134" w:type="pct"/>
            <w:tcBorders>
              <w:top w:val="single" w:sz="4" w:space="0" w:color="auto"/>
              <w:left w:val="single" w:sz="8" w:space="0" w:color="auto"/>
              <w:bottom w:val="single" w:sz="4" w:space="0" w:color="auto"/>
              <w:right w:val="single" w:sz="4" w:space="0" w:color="auto"/>
            </w:tcBorders>
            <w:noWrap/>
            <w:vAlign w:val="center"/>
          </w:tcPr>
          <w:p w14:paraId="34C9188E" w14:textId="77777777" w:rsidR="00641159" w:rsidRPr="00C057BE" w:rsidRDefault="00641159" w:rsidP="00641159">
            <w:pPr>
              <w:spacing w:after="0" w:line="240" w:lineRule="auto"/>
              <w:jc w:val="center"/>
              <w:rPr>
                <w:rFonts w:ascii="Calibri" w:eastAsia="Times New Roman" w:hAnsi="Calibri" w:cs="Calibri"/>
                <w:sz w:val="20"/>
                <w:szCs w:val="20"/>
                <w:lang w:val="es-ES_tradnl" w:eastAsia="es-CL"/>
              </w:rPr>
            </w:pPr>
            <w:r w:rsidRPr="00C057BE">
              <w:rPr>
                <w:rFonts w:ascii="Calibri" w:eastAsia="Times New Roman" w:hAnsi="Calibri" w:cs="Calibri"/>
                <w:sz w:val="20"/>
                <w:szCs w:val="20"/>
                <w:lang w:val="es-ES_tradnl" w:eastAsia="es-CL"/>
              </w:rPr>
              <w:t>3</w:t>
            </w:r>
          </w:p>
        </w:tc>
        <w:tc>
          <w:tcPr>
            <w:tcW w:w="3866" w:type="pct"/>
            <w:tcBorders>
              <w:top w:val="single" w:sz="4" w:space="0" w:color="auto"/>
              <w:left w:val="single" w:sz="4" w:space="0" w:color="auto"/>
              <w:bottom w:val="single" w:sz="4" w:space="0" w:color="auto"/>
              <w:right w:val="single" w:sz="8" w:space="0" w:color="auto"/>
            </w:tcBorders>
          </w:tcPr>
          <w:p w14:paraId="21BFDEBF" w14:textId="77777777" w:rsidR="00641159" w:rsidRPr="00C057BE" w:rsidRDefault="00641159" w:rsidP="00641159">
            <w:pPr>
              <w:numPr>
                <w:ilvl w:val="1"/>
                <w:numId w:val="0"/>
              </w:numPr>
              <w:spacing w:after="0" w:line="240" w:lineRule="auto"/>
              <w:contextualSpacing/>
              <w:outlineLvl w:val="1"/>
              <w:rPr>
                <w:rFonts w:ascii="Calibri" w:eastAsia="Calibri" w:hAnsi="Calibri" w:cs="Calibri"/>
                <w:bCs/>
                <w:sz w:val="20"/>
                <w:szCs w:val="20"/>
              </w:rPr>
            </w:pPr>
            <w:bookmarkStart w:id="106" w:name="_Toc523824727"/>
            <w:r w:rsidRPr="00C057BE">
              <w:rPr>
                <w:rFonts w:ascii="Calibri" w:eastAsia="Calibri" w:hAnsi="Calibri" w:cs="Calibri"/>
                <w:bCs/>
                <w:sz w:val="20"/>
                <w:szCs w:val="20"/>
              </w:rPr>
              <w:t>Caseta de riego y piscina acumuladora de RIL tratado.</w:t>
            </w:r>
            <w:bookmarkEnd w:id="106"/>
            <w:r w:rsidRPr="00C057BE">
              <w:rPr>
                <w:rFonts w:ascii="Calibri" w:eastAsia="Calibri" w:hAnsi="Calibri" w:cs="Calibri"/>
                <w:bCs/>
                <w:sz w:val="20"/>
                <w:szCs w:val="20"/>
              </w:rPr>
              <w:t xml:space="preserve"> </w:t>
            </w:r>
          </w:p>
        </w:tc>
      </w:tr>
      <w:tr w:rsidR="00641159" w:rsidRPr="00C057BE" w14:paraId="512B66E2" w14:textId="77777777" w:rsidTr="00661F7D">
        <w:trPr>
          <w:trHeight w:val="81"/>
          <w:jc w:val="center"/>
        </w:trPr>
        <w:tc>
          <w:tcPr>
            <w:tcW w:w="1134" w:type="pct"/>
            <w:tcBorders>
              <w:top w:val="single" w:sz="4" w:space="0" w:color="auto"/>
              <w:left w:val="single" w:sz="8" w:space="0" w:color="auto"/>
              <w:bottom w:val="single" w:sz="4" w:space="0" w:color="auto"/>
              <w:right w:val="single" w:sz="4" w:space="0" w:color="auto"/>
            </w:tcBorders>
            <w:noWrap/>
            <w:vAlign w:val="center"/>
          </w:tcPr>
          <w:p w14:paraId="67D61AB1" w14:textId="77777777" w:rsidR="00641159" w:rsidRPr="00C057BE" w:rsidRDefault="00641159" w:rsidP="00641159">
            <w:pPr>
              <w:spacing w:after="0" w:line="240" w:lineRule="auto"/>
              <w:jc w:val="center"/>
              <w:rPr>
                <w:rFonts w:ascii="Calibri" w:eastAsia="Times New Roman" w:hAnsi="Calibri" w:cs="Calibri"/>
                <w:sz w:val="20"/>
                <w:szCs w:val="20"/>
                <w:lang w:val="es-ES_tradnl" w:eastAsia="es-CL"/>
              </w:rPr>
            </w:pPr>
            <w:r w:rsidRPr="00C057BE">
              <w:rPr>
                <w:rFonts w:ascii="Calibri" w:eastAsia="Times New Roman" w:hAnsi="Calibri" w:cs="Calibri"/>
                <w:sz w:val="20"/>
                <w:szCs w:val="20"/>
                <w:lang w:val="es-ES_tradnl" w:eastAsia="es-CL"/>
              </w:rPr>
              <w:t>4</w:t>
            </w:r>
          </w:p>
        </w:tc>
        <w:tc>
          <w:tcPr>
            <w:tcW w:w="3866" w:type="pct"/>
            <w:tcBorders>
              <w:top w:val="single" w:sz="4" w:space="0" w:color="auto"/>
              <w:left w:val="single" w:sz="4" w:space="0" w:color="auto"/>
              <w:bottom w:val="single" w:sz="4" w:space="0" w:color="auto"/>
              <w:right w:val="single" w:sz="8" w:space="0" w:color="auto"/>
            </w:tcBorders>
          </w:tcPr>
          <w:p w14:paraId="1BCAE121" w14:textId="77777777" w:rsidR="00641159" w:rsidRPr="00C057BE" w:rsidRDefault="00641159" w:rsidP="00641159">
            <w:pPr>
              <w:numPr>
                <w:ilvl w:val="1"/>
                <w:numId w:val="0"/>
              </w:numPr>
              <w:spacing w:after="0" w:line="240" w:lineRule="auto"/>
              <w:contextualSpacing/>
              <w:outlineLvl w:val="1"/>
              <w:rPr>
                <w:rFonts w:ascii="Calibri" w:eastAsia="Calibri" w:hAnsi="Calibri" w:cs="Calibri"/>
                <w:bCs/>
                <w:sz w:val="20"/>
                <w:szCs w:val="20"/>
              </w:rPr>
            </w:pPr>
            <w:bookmarkStart w:id="107" w:name="_Toc523824728"/>
            <w:r w:rsidRPr="00C057BE">
              <w:rPr>
                <w:rFonts w:ascii="Calibri" w:eastAsia="Calibri" w:hAnsi="Calibri" w:cs="Calibri"/>
                <w:bCs/>
                <w:sz w:val="20"/>
                <w:szCs w:val="20"/>
              </w:rPr>
              <w:t>Tranque acumulador.</w:t>
            </w:r>
            <w:bookmarkEnd w:id="107"/>
            <w:r w:rsidRPr="00C057BE">
              <w:rPr>
                <w:rFonts w:ascii="Calibri" w:eastAsia="Calibri" w:hAnsi="Calibri" w:cs="Calibri"/>
                <w:bCs/>
                <w:sz w:val="20"/>
                <w:szCs w:val="20"/>
              </w:rPr>
              <w:t xml:space="preserve"> </w:t>
            </w:r>
          </w:p>
        </w:tc>
      </w:tr>
      <w:tr w:rsidR="00641159" w:rsidRPr="00C057BE" w14:paraId="4F9E9BE3" w14:textId="77777777" w:rsidTr="00661F7D">
        <w:trPr>
          <w:trHeight w:val="81"/>
          <w:jc w:val="center"/>
        </w:trPr>
        <w:tc>
          <w:tcPr>
            <w:tcW w:w="1134" w:type="pct"/>
            <w:tcBorders>
              <w:top w:val="single" w:sz="4" w:space="0" w:color="auto"/>
              <w:left w:val="single" w:sz="8" w:space="0" w:color="auto"/>
              <w:bottom w:val="single" w:sz="4" w:space="0" w:color="auto"/>
              <w:right w:val="single" w:sz="4" w:space="0" w:color="auto"/>
            </w:tcBorders>
            <w:noWrap/>
            <w:vAlign w:val="center"/>
          </w:tcPr>
          <w:p w14:paraId="0916D947" w14:textId="77777777" w:rsidR="00641159" w:rsidRPr="00C057BE" w:rsidRDefault="00641159" w:rsidP="00641159">
            <w:pPr>
              <w:spacing w:after="0" w:line="240" w:lineRule="auto"/>
              <w:jc w:val="center"/>
              <w:rPr>
                <w:rFonts w:ascii="Calibri" w:eastAsia="Times New Roman" w:hAnsi="Calibri" w:cs="Calibri"/>
                <w:sz w:val="20"/>
                <w:szCs w:val="20"/>
                <w:lang w:val="es-ES_tradnl" w:eastAsia="es-CL"/>
              </w:rPr>
            </w:pPr>
            <w:r w:rsidRPr="00C057BE">
              <w:rPr>
                <w:rFonts w:ascii="Calibri" w:eastAsia="Times New Roman" w:hAnsi="Calibri" w:cs="Calibri"/>
                <w:sz w:val="20"/>
                <w:szCs w:val="20"/>
                <w:lang w:val="es-ES_tradnl" w:eastAsia="es-CL"/>
              </w:rPr>
              <w:t>5</w:t>
            </w:r>
          </w:p>
        </w:tc>
        <w:tc>
          <w:tcPr>
            <w:tcW w:w="3866" w:type="pct"/>
            <w:tcBorders>
              <w:top w:val="single" w:sz="4" w:space="0" w:color="auto"/>
              <w:left w:val="single" w:sz="4" w:space="0" w:color="auto"/>
              <w:bottom w:val="single" w:sz="4" w:space="0" w:color="auto"/>
              <w:right w:val="single" w:sz="8" w:space="0" w:color="auto"/>
            </w:tcBorders>
          </w:tcPr>
          <w:p w14:paraId="4C9A1EDB" w14:textId="77777777" w:rsidR="00641159" w:rsidRPr="00C057BE" w:rsidRDefault="00641159" w:rsidP="00641159">
            <w:pPr>
              <w:numPr>
                <w:ilvl w:val="1"/>
                <w:numId w:val="0"/>
              </w:numPr>
              <w:spacing w:after="0" w:line="240" w:lineRule="auto"/>
              <w:contextualSpacing/>
              <w:outlineLvl w:val="1"/>
              <w:rPr>
                <w:rFonts w:ascii="Calibri" w:eastAsia="Calibri" w:hAnsi="Calibri" w:cs="Calibri"/>
                <w:bCs/>
                <w:sz w:val="20"/>
                <w:szCs w:val="20"/>
              </w:rPr>
            </w:pPr>
            <w:bookmarkStart w:id="108" w:name="_Toc523824729"/>
            <w:r w:rsidRPr="00C057BE">
              <w:rPr>
                <w:rFonts w:ascii="Calibri" w:eastAsia="Calibri" w:hAnsi="Calibri" w:cs="Calibri"/>
                <w:bCs/>
                <w:sz w:val="20"/>
                <w:szCs w:val="20"/>
              </w:rPr>
              <w:t>Compostaje.</w:t>
            </w:r>
            <w:bookmarkEnd w:id="108"/>
            <w:r w:rsidRPr="00C057BE">
              <w:rPr>
                <w:rFonts w:ascii="Calibri" w:eastAsia="Calibri" w:hAnsi="Calibri" w:cs="Calibri"/>
                <w:bCs/>
                <w:sz w:val="20"/>
                <w:szCs w:val="20"/>
              </w:rPr>
              <w:t xml:space="preserve"> </w:t>
            </w:r>
          </w:p>
        </w:tc>
      </w:tr>
    </w:tbl>
    <w:p w14:paraId="12CF35A0" w14:textId="77777777" w:rsidR="00641159" w:rsidRPr="00C057BE" w:rsidRDefault="00641159" w:rsidP="00740DA8">
      <w:pPr>
        <w:numPr>
          <w:ilvl w:val="1"/>
          <w:numId w:val="0"/>
        </w:numPr>
        <w:spacing w:after="0" w:line="240" w:lineRule="auto"/>
        <w:contextualSpacing/>
        <w:outlineLvl w:val="1"/>
        <w:rPr>
          <w:rFonts w:ascii="Calibri" w:eastAsia="Calibri" w:hAnsi="Calibri" w:cs="Calibri"/>
          <w:bCs/>
          <w:sz w:val="20"/>
          <w:szCs w:val="20"/>
        </w:rPr>
      </w:pPr>
      <w:bookmarkStart w:id="109" w:name="_Toc382383544"/>
      <w:bookmarkStart w:id="110" w:name="_Toc382472366"/>
      <w:bookmarkStart w:id="111" w:name="_Toc390184276"/>
      <w:bookmarkStart w:id="112" w:name="_Toc390360007"/>
      <w:bookmarkStart w:id="113" w:name="_Toc390777028"/>
      <w:bookmarkStart w:id="114" w:name="_Toc352840392"/>
      <w:bookmarkStart w:id="115" w:name="_Toc352841452"/>
    </w:p>
    <w:p w14:paraId="3248ECA7" w14:textId="77777777" w:rsidR="00641159" w:rsidRPr="00C057BE" w:rsidRDefault="00641159" w:rsidP="00641159">
      <w:pPr>
        <w:numPr>
          <w:ilvl w:val="1"/>
          <w:numId w:val="0"/>
        </w:numPr>
        <w:spacing w:after="0" w:line="240" w:lineRule="auto"/>
        <w:ind w:left="576" w:hanging="576"/>
        <w:contextualSpacing/>
        <w:outlineLvl w:val="1"/>
        <w:rPr>
          <w:rFonts w:ascii="Calibri" w:eastAsia="Calibri" w:hAnsi="Calibri" w:cs="Calibri"/>
          <w:bCs/>
          <w:sz w:val="20"/>
          <w:szCs w:val="20"/>
        </w:rPr>
      </w:pPr>
    </w:p>
    <w:p w14:paraId="32AB9EFB" w14:textId="77777777" w:rsidR="00D42470" w:rsidRPr="00C057BE" w:rsidRDefault="00D42470" w:rsidP="00F03CD4">
      <w:pPr>
        <w:pStyle w:val="Ttulo2"/>
        <w:rPr>
          <w:rFonts w:asciiTheme="minorHAnsi" w:hAnsiTheme="minorHAnsi"/>
        </w:rPr>
      </w:pPr>
      <w:bookmarkStart w:id="116" w:name="_Toc449085417"/>
      <w:bookmarkStart w:id="117" w:name="_Toc523824730"/>
      <w:bookmarkEnd w:id="109"/>
      <w:bookmarkEnd w:id="110"/>
      <w:bookmarkEnd w:id="111"/>
      <w:bookmarkEnd w:id="112"/>
      <w:bookmarkEnd w:id="113"/>
      <w:r w:rsidRPr="00C057BE">
        <w:rPr>
          <w:rFonts w:asciiTheme="minorHAnsi" w:hAnsiTheme="minorHAnsi"/>
        </w:rPr>
        <w:t>Revisión Documental</w:t>
      </w:r>
      <w:bookmarkEnd w:id="116"/>
      <w:bookmarkEnd w:id="117"/>
    </w:p>
    <w:p w14:paraId="7CFED4A1" w14:textId="77777777" w:rsidR="00F03CD4" w:rsidRPr="00C057BE" w:rsidRDefault="00F03CD4" w:rsidP="00F03CD4"/>
    <w:p w14:paraId="57300F56" w14:textId="77777777" w:rsidR="00D42470" w:rsidRPr="00C057BE" w:rsidRDefault="00D42470" w:rsidP="00F03CD4">
      <w:pPr>
        <w:pStyle w:val="Ttulo3"/>
        <w:rPr>
          <w:rFonts w:asciiTheme="minorHAnsi" w:eastAsia="Calibri" w:hAnsiTheme="minorHAnsi"/>
        </w:rPr>
      </w:pPr>
      <w:bookmarkStart w:id="118" w:name="_Toc382383545"/>
      <w:bookmarkStart w:id="119" w:name="_Toc382472367"/>
      <w:bookmarkStart w:id="120" w:name="_Toc390184277"/>
      <w:bookmarkStart w:id="121" w:name="_Toc390360008"/>
      <w:bookmarkStart w:id="122" w:name="_Toc390777029"/>
      <w:bookmarkStart w:id="123" w:name="_Toc449085418"/>
      <w:bookmarkStart w:id="124" w:name="_Toc523824731"/>
      <w:r w:rsidRPr="00C057BE">
        <w:rPr>
          <w:rFonts w:asciiTheme="minorHAnsi" w:eastAsia="Calibri" w:hAnsiTheme="minorHAnsi"/>
        </w:rPr>
        <w:t>Documentos Revisados</w:t>
      </w:r>
      <w:bookmarkEnd w:id="118"/>
      <w:bookmarkEnd w:id="119"/>
      <w:bookmarkEnd w:id="120"/>
      <w:bookmarkEnd w:id="121"/>
      <w:bookmarkEnd w:id="122"/>
      <w:bookmarkEnd w:id="123"/>
      <w:bookmarkEnd w:id="124"/>
    </w:p>
    <w:bookmarkEnd w:id="114"/>
    <w:bookmarkEnd w:id="115"/>
    <w:p w14:paraId="69C930FA" w14:textId="77777777" w:rsidR="00D94718" w:rsidRPr="00C057BE" w:rsidRDefault="00D94718" w:rsidP="00D42470">
      <w:pPr>
        <w:rPr>
          <w:rFonts w:ascii="Calibri" w:eastAsia="Calibri" w:hAnsi="Calibri" w:cs="Calibri"/>
          <w:sz w:val="28"/>
          <w:szCs w:val="32"/>
        </w:rPr>
      </w:pPr>
    </w:p>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4799"/>
        <w:gridCol w:w="3098"/>
        <w:gridCol w:w="4982"/>
      </w:tblGrid>
      <w:tr w:rsidR="00F537C2" w:rsidRPr="00C057BE" w14:paraId="73FE0752" w14:textId="77777777" w:rsidTr="00D94718">
        <w:trPr>
          <w:trHeight w:val="693"/>
        </w:trPr>
        <w:tc>
          <w:tcPr>
            <w:tcW w:w="215" w:type="pct"/>
            <w:shd w:val="clear" w:color="auto" w:fill="D9D9D9"/>
            <w:vAlign w:val="center"/>
          </w:tcPr>
          <w:p w14:paraId="6668E5BF" w14:textId="77777777" w:rsidR="00F537C2" w:rsidRPr="00C057BE" w:rsidRDefault="00F537C2" w:rsidP="00F73A62">
            <w:pPr>
              <w:spacing w:after="0" w:line="240" w:lineRule="auto"/>
              <w:jc w:val="center"/>
              <w:rPr>
                <w:rFonts w:ascii="Calibri" w:eastAsia="Calibri" w:hAnsi="Calibri" w:cs="Times New Roman"/>
                <w:b/>
                <w:bCs/>
                <w:sz w:val="20"/>
                <w:szCs w:val="20"/>
                <w:lang w:val="es-ES" w:eastAsia="es-ES"/>
              </w:rPr>
            </w:pPr>
            <w:r w:rsidRPr="00C057BE">
              <w:rPr>
                <w:rFonts w:ascii="Calibri" w:eastAsia="Calibri" w:hAnsi="Calibri" w:cs="Times New Roman"/>
                <w:b/>
                <w:bCs/>
                <w:sz w:val="20"/>
                <w:szCs w:val="20"/>
                <w:lang w:val="es-ES" w:eastAsia="es-ES"/>
              </w:rPr>
              <w:t>ID</w:t>
            </w:r>
          </w:p>
        </w:tc>
        <w:tc>
          <w:tcPr>
            <w:tcW w:w="1783" w:type="pct"/>
            <w:shd w:val="clear" w:color="auto" w:fill="D9D9D9"/>
            <w:tcMar>
              <w:top w:w="0" w:type="dxa"/>
              <w:left w:w="108" w:type="dxa"/>
              <w:bottom w:w="0" w:type="dxa"/>
              <w:right w:w="108" w:type="dxa"/>
            </w:tcMar>
            <w:vAlign w:val="center"/>
          </w:tcPr>
          <w:p w14:paraId="6142C50C" w14:textId="77777777" w:rsidR="00F537C2" w:rsidRPr="00C057BE" w:rsidRDefault="00F537C2" w:rsidP="00F73A62">
            <w:pPr>
              <w:spacing w:after="0" w:line="240" w:lineRule="auto"/>
              <w:jc w:val="center"/>
              <w:rPr>
                <w:rFonts w:ascii="Calibri" w:eastAsia="Calibri" w:hAnsi="Calibri" w:cs="Times New Roman"/>
                <w:b/>
                <w:bCs/>
                <w:sz w:val="20"/>
                <w:szCs w:val="20"/>
                <w:lang w:val="es-ES" w:eastAsia="es-ES"/>
              </w:rPr>
            </w:pPr>
            <w:r w:rsidRPr="00C057BE">
              <w:rPr>
                <w:rFonts w:ascii="Calibri" w:eastAsia="Calibri" w:hAnsi="Calibri" w:cs="Times New Roman"/>
                <w:b/>
                <w:bCs/>
                <w:sz w:val="20"/>
                <w:szCs w:val="20"/>
                <w:lang w:val="es-ES" w:eastAsia="es-ES"/>
              </w:rPr>
              <w:t>Nombre del documento revisado</w:t>
            </w:r>
          </w:p>
        </w:tc>
        <w:tc>
          <w:tcPr>
            <w:tcW w:w="1151" w:type="pct"/>
            <w:shd w:val="clear" w:color="auto" w:fill="D9D9D9"/>
            <w:vAlign w:val="center"/>
          </w:tcPr>
          <w:p w14:paraId="598E5671" w14:textId="77777777" w:rsidR="00F537C2" w:rsidRPr="00C057BE" w:rsidRDefault="00F537C2" w:rsidP="00F73A62">
            <w:pPr>
              <w:spacing w:after="0" w:line="240" w:lineRule="auto"/>
              <w:jc w:val="center"/>
              <w:rPr>
                <w:rFonts w:ascii="Calibri" w:eastAsia="Calibri" w:hAnsi="Calibri" w:cs="Times New Roman"/>
                <w:b/>
                <w:bCs/>
                <w:sz w:val="20"/>
                <w:szCs w:val="20"/>
                <w:lang w:val="es-ES" w:eastAsia="es-ES"/>
              </w:rPr>
            </w:pPr>
            <w:r w:rsidRPr="00C057BE">
              <w:rPr>
                <w:rFonts w:ascii="Calibri" w:eastAsia="Calibri" w:hAnsi="Calibri" w:cs="Times New Roman"/>
                <w:b/>
                <w:bCs/>
                <w:sz w:val="20"/>
                <w:szCs w:val="20"/>
                <w:lang w:val="es-ES" w:eastAsia="es-ES"/>
              </w:rPr>
              <w:t xml:space="preserve">Origen/Fuente </w:t>
            </w:r>
          </w:p>
        </w:tc>
        <w:tc>
          <w:tcPr>
            <w:tcW w:w="1851" w:type="pct"/>
            <w:shd w:val="clear" w:color="auto" w:fill="D9D9D9"/>
            <w:vAlign w:val="center"/>
          </w:tcPr>
          <w:p w14:paraId="44971B45" w14:textId="77777777" w:rsidR="00F537C2" w:rsidRPr="00C057BE" w:rsidRDefault="00F537C2" w:rsidP="00F73A62">
            <w:pPr>
              <w:spacing w:after="0" w:line="240" w:lineRule="auto"/>
              <w:jc w:val="center"/>
              <w:rPr>
                <w:rFonts w:ascii="Calibri" w:eastAsia="Calibri" w:hAnsi="Calibri" w:cs="Times New Roman"/>
                <w:b/>
                <w:bCs/>
                <w:sz w:val="20"/>
                <w:szCs w:val="20"/>
                <w:lang w:val="es-ES" w:eastAsia="es-ES"/>
              </w:rPr>
            </w:pPr>
            <w:r w:rsidRPr="00C057BE">
              <w:rPr>
                <w:rFonts w:ascii="Calibri" w:eastAsia="Calibri" w:hAnsi="Calibri" w:cs="Times New Roman"/>
                <w:b/>
                <w:bCs/>
                <w:sz w:val="20"/>
                <w:szCs w:val="20"/>
                <w:lang w:val="es-ES" w:eastAsia="es-ES"/>
              </w:rPr>
              <w:t xml:space="preserve">Observaciones </w:t>
            </w:r>
          </w:p>
        </w:tc>
      </w:tr>
      <w:tr w:rsidR="00F537C2" w:rsidRPr="00C057BE" w14:paraId="103ED89F" w14:textId="77777777" w:rsidTr="00F73A62">
        <w:trPr>
          <w:trHeight w:val="409"/>
        </w:trPr>
        <w:tc>
          <w:tcPr>
            <w:tcW w:w="215" w:type="pct"/>
            <w:vAlign w:val="center"/>
          </w:tcPr>
          <w:p w14:paraId="736BCC26" w14:textId="77777777" w:rsidR="00F537C2" w:rsidRPr="00C057BE" w:rsidRDefault="00F537C2" w:rsidP="00F73A62">
            <w:pPr>
              <w:spacing w:after="0" w:line="240" w:lineRule="auto"/>
              <w:jc w:val="center"/>
              <w:rPr>
                <w:rFonts w:ascii="Calibri" w:eastAsia="Calibri" w:hAnsi="Calibri" w:cs="Times New Roman"/>
                <w:sz w:val="20"/>
                <w:szCs w:val="20"/>
                <w:lang w:val="es-ES"/>
              </w:rPr>
            </w:pPr>
            <w:r w:rsidRPr="00C057BE">
              <w:rPr>
                <w:rFonts w:ascii="Calibri" w:eastAsia="Calibri" w:hAnsi="Calibri" w:cs="Times New Roman"/>
                <w:sz w:val="20"/>
                <w:szCs w:val="20"/>
                <w:lang w:val="es-ES"/>
              </w:rPr>
              <w:t>1</w:t>
            </w:r>
          </w:p>
        </w:tc>
        <w:tc>
          <w:tcPr>
            <w:tcW w:w="1783" w:type="pct"/>
            <w:tcMar>
              <w:top w:w="0" w:type="dxa"/>
              <w:left w:w="108" w:type="dxa"/>
              <w:bottom w:w="0" w:type="dxa"/>
              <w:right w:w="108" w:type="dxa"/>
            </w:tcMar>
            <w:vAlign w:val="center"/>
          </w:tcPr>
          <w:p w14:paraId="0983B549" w14:textId="77777777" w:rsidR="00F537C2" w:rsidRPr="00C057BE" w:rsidRDefault="00F537C2" w:rsidP="00F73A62">
            <w:pPr>
              <w:spacing w:after="0" w:line="240" w:lineRule="auto"/>
              <w:jc w:val="both"/>
              <w:rPr>
                <w:rFonts w:ascii="Calibri" w:eastAsia="Calibri" w:hAnsi="Calibri" w:cs="Times New Roman"/>
                <w:sz w:val="20"/>
                <w:szCs w:val="20"/>
                <w:lang w:val="es-ES"/>
              </w:rPr>
            </w:pPr>
            <w:r w:rsidRPr="00C057BE">
              <w:rPr>
                <w:sz w:val="20"/>
                <w:szCs w:val="20"/>
              </w:rPr>
              <w:t>Documentos solicitados en la inspección ambiental</w:t>
            </w:r>
            <w:r w:rsidRPr="00C057BE">
              <w:rPr>
                <w:rFonts w:cs="Calibri"/>
                <w:sz w:val="20"/>
                <w:szCs w:val="20"/>
              </w:rPr>
              <w:t>.</w:t>
            </w:r>
          </w:p>
        </w:tc>
        <w:tc>
          <w:tcPr>
            <w:tcW w:w="1151" w:type="pct"/>
            <w:vAlign w:val="center"/>
          </w:tcPr>
          <w:p w14:paraId="1CCE5F27" w14:textId="77777777" w:rsidR="00F537C2" w:rsidRPr="00C057BE" w:rsidRDefault="00F537C2" w:rsidP="00F73A62">
            <w:pPr>
              <w:spacing w:after="0" w:line="240" w:lineRule="auto"/>
              <w:jc w:val="center"/>
              <w:rPr>
                <w:rFonts w:ascii="Calibri" w:eastAsia="Calibri" w:hAnsi="Calibri" w:cs="Times New Roman"/>
                <w:sz w:val="20"/>
                <w:szCs w:val="20"/>
                <w:lang w:val="es-ES"/>
              </w:rPr>
            </w:pPr>
            <w:r w:rsidRPr="00C057BE">
              <w:rPr>
                <w:rFonts w:eastAsia="Calibri" w:cs="Times New Roman"/>
                <w:sz w:val="20"/>
                <w:szCs w:val="20"/>
                <w:lang w:val="es-ES"/>
              </w:rPr>
              <w:t>Inspección ambiental</w:t>
            </w:r>
          </w:p>
        </w:tc>
        <w:tc>
          <w:tcPr>
            <w:tcW w:w="1851" w:type="pct"/>
            <w:vAlign w:val="center"/>
          </w:tcPr>
          <w:p w14:paraId="34252666" w14:textId="77777777" w:rsidR="00F537C2" w:rsidRPr="00C057BE" w:rsidRDefault="00F537C2" w:rsidP="00F73A62">
            <w:pPr>
              <w:spacing w:after="0" w:line="240" w:lineRule="auto"/>
              <w:jc w:val="both"/>
              <w:rPr>
                <w:rFonts w:ascii="Calibri" w:eastAsia="Calibri" w:hAnsi="Calibri" w:cs="Times New Roman"/>
                <w:sz w:val="20"/>
                <w:szCs w:val="20"/>
                <w:lang w:val="es-ES" w:eastAsia="es-ES"/>
              </w:rPr>
            </w:pPr>
            <w:r w:rsidRPr="00C057BE">
              <w:rPr>
                <w:rFonts w:eastAsia="Calibri" w:cs="Times New Roman"/>
                <w:sz w:val="20"/>
                <w:szCs w:val="20"/>
                <w:lang w:val="es-ES" w:eastAsia="es-ES"/>
              </w:rPr>
              <w:t>Titular entregó la d</w:t>
            </w:r>
            <w:r w:rsidRPr="00C057BE">
              <w:rPr>
                <w:rFonts w:cs="Calibri"/>
                <w:sz w:val="20"/>
                <w:szCs w:val="20"/>
              </w:rPr>
              <w:t>ocumentación solicitada</w:t>
            </w:r>
            <w:r w:rsidR="008C33E8" w:rsidRPr="00C057BE">
              <w:rPr>
                <w:rFonts w:cs="Calibri"/>
                <w:sz w:val="20"/>
                <w:szCs w:val="20"/>
              </w:rPr>
              <w:t xml:space="preserve"> (Anexos 2, 3 y 4)</w:t>
            </w:r>
            <w:r w:rsidRPr="00C057BE">
              <w:rPr>
                <w:rFonts w:eastAsia="Calibri" w:cs="Times New Roman"/>
                <w:sz w:val="20"/>
                <w:szCs w:val="20"/>
                <w:lang w:val="es-ES" w:eastAsia="es-ES"/>
              </w:rPr>
              <w:t>.</w:t>
            </w:r>
          </w:p>
        </w:tc>
      </w:tr>
      <w:tr w:rsidR="00F537C2" w:rsidRPr="00C057BE" w14:paraId="5FC27765" w14:textId="77777777" w:rsidTr="00F73A62">
        <w:trPr>
          <w:trHeight w:val="409"/>
        </w:trPr>
        <w:tc>
          <w:tcPr>
            <w:tcW w:w="215" w:type="pct"/>
            <w:vAlign w:val="center"/>
          </w:tcPr>
          <w:p w14:paraId="5608FCC4" w14:textId="77777777" w:rsidR="00F537C2" w:rsidRPr="00C057BE" w:rsidRDefault="00F537C2" w:rsidP="00F73A62">
            <w:pPr>
              <w:spacing w:after="0" w:line="240" w:lineRule="auto"/>
              <w:jc w:val="center"/>
              <w:rPr>
                <w:rFonts w:ascii="Calibri" w:eastAsia="Calibri" w:hAnsi="Calibri" w:cs="Times New Roman"/>
                <w:sz w:val="20"/>
                <w:szCs w:val="20"/>
                <w:lang w:val="es-ES"/>
              </w:rPr>
            </w:pPr>
            <w:r w:rsidRPr="00C057BE">
              <w:rPr>
                <w:rFonts w:ascii="Calibri" w:eastAsia="Calibri" w:hAnsi="Calibri" w:cs="Times New Roman"/>
                <w:sz w:val="20"/>
                <w:szCs w:val="20"/>
                <w:lang w:val="es-ES"/>
              </w:rPr>
              <w:t>2</w:t>
            </w:r>
          </w:p>
        </w:tc>
        <w:tc>
          <w:tcPr>
            <w:tcW w:w="1783" w:type="pct"/>
            <w:tcMar>
              <w:top w:w="0" w:type="dxa"/>
              <w:left w:w="108" w:type="dxa"/>
              <w:bottom w:w="0" w:type="dxa"/>
              <w:right w:w="108" w:type="dxa"/>
            </w:tcMar>
            <w:vAlign w:val="center"/>
          </w:tcPr>
          <w:p w14:paraId="31D5BD1A" w14:textId="77777777" w:rsidR="00F537C2" w:rsidRPr="00C057BE" w:rsidRDefault="00F537C2" w:rsidP="00F73A62">
            <w:pPr>
              <w:spacing w:after="0" w:line="240" w:lineRule="auto"/>
              <w:jc w:val="both"/>
              <w:rPr>
                <w:sz w:val="20"/>
                <w:szCs w:val="20"/>
              </w:rPr>
            </w:pPr>
            <w:r w:rsidRPr="00C057BE">
              <w:rPr>
                <w:sz w:val="20"/>
                <w:szCs w:val="20"/>
              </w:rPr>
              <w:t>Reporte técnico de inspección ambiental.</w:t>
            </w:r>
          </w:p>
        </w:tc>
        <w:tc>
          <w:tcPr>
            <w:tcW w:w="1151" w:type="pct"/>
            <w:vAlign w:val="center"/>
          </w:tcPr>
          <w:p w14:paraId="6FC45660" w14:textId="77777777" w:rsidR="00F537C2" w:rsidRPr="00C057BE" w:rsidRDefault="00F537C2" w:rsidP="00F73A62">
            <w:pPr>
              <w:spacing w:after="0" w:line="240" w:lineRule="auto"/>
              <w:jc w:val="center"/>
              <w:rPr>
                <w:rFonts w:eastAsia="Calibri" w:cs="Times New Roman"/>
                <w:sz w:val="20"/>
                <w:szCs w:val="20"/>
              </w:rPr>
            </w:pPr>
            <w:r w:rsidRPr="00C057BE">
              <w:rPr>
                <w:sz w:val="20"/>
                <w:szCs w:val="20"/>
              </w:rPr>
              <w:t>SAG</w:t>
            </w:r>
          </w:p>
        </w:tc>
        <w:tc>
          <w:tcPr>
            <w:tcW w:w="1851" w:type="pct"/>
            <w:vAlign w:val="center"/>
          </w:tcPr>
          <w:p w14:paraId="5A328919" w14:textId="77777777" w:rsidR="00F537C2" w:rsidRPr="00C057BE" w:rsidRDefault="00F537C2" w:rsidP="00F73A62">
            <w:pPr>
              <w:spacing w:after="0" w:line="240" w:lineRule="auto"/>
              <w:jc w:val="both"/>
              <w:rPr>
                <w:rFonts w:eastAsia="Calibri" w:cs="Times New Roman"/>
                <w:sz w:val="20"/>
                <w:szCs w:val="20"/>
                <w:lang w:val="es-ES" w:eastAsia="es-ES"/>
              </w:rPr>
            </w:pPr>
            <w:r w:rsidRPr="00C057BE">
              <w:rPr>
                <w:rFonts w:eastAsia="Calibri" w:cs="Times New Roman"/>
                <w:sz w:val="20"/>
                <w:szCs w:val="20"/>
                <w:lang w:val="es-ES" w:eastAsia="es-ES"/>
              </w:rPr>
              <w:t>Se dieron a conocer los principales hallazgos observados durante la inspección ambiental</w:t>
            </w:r>
            <w:r w:rsidR="00A9278C" w:rsidRPr="00C057BE">
              <w:rPr>
                <w:rFonts w:eastAsia="Calibri" w:cs="Times New Roman"/>
                <w:sz w:val="20"/>
                <w:szCs w:val="20"/>
                <w:lang w:val="es-ES" w:eastAsia="es-ES"/>
              </w:rPr>
              <w:t xml:space="preserve"> (Anexo 5)</w:t>
            </w:r>
            <w:r w:rsidRPr="00C057BE">
              <w:rPr>
                <w:rFonts w:eastAsia="Calibri" w:cs="Times New Roman"/>
                <w:sz w:val="20"/>
                <w:szCs w:val="20"/>
                <w:lang w:val="es-ES" w:eastAsia="es-ES"/>
              </w:rPr>
              <w:t>.</w:t>
            </w:r>
          </w:p>
        </w:tc>
      </w:tr>
    </w:tbl>
    <w:p w14:paraId="426B4C70" w14:textId="77777777" w:rsidR="00F537C2" w:rsidRPr="00C057BE" w:rsidRDefault="00F537C2" w:rsidP="00D42470">
      <w:pPr>
        <w:rPr>
          <w:rFonts w:ascii="Calibri" w:eastAsia="Calibri" w:hAnsi="Calibri" w:cs="Calibri"/>
          <w:sz w:val="28"/>
          <w:szCs w:val="32"/>
        </w:rPr>
      </w:pPr>
    </w:p>
    <w:p w14:paraId="296029FF" w14:textId="77777777" w:rsidR="00D94718" w:rsidRPr="00C057BE" w:rsidRDefault="00D94718" w:rsidP="00D42470">
      <w:pPr>
        <w:rPr>
          <w:rFonts w:ascii="Calibri" w:eastAsia="Calibri" w:hAnsi="Calibri" w:cs="Calibri"/>
          <w:sz w:val="28"/>
          <w:szCs w:val="32"/>
        </w:rPr>
      </w:pPr>
    </w:p>
    <w:p w14:paraId="6937F626" w14:textId="77777777" w:rsidR="00592D6B" w:rsidRPr="00C057BE" w:rsidRDefault="00592D6B" w:rsidP="00D42470">
      <w:pPr>
        <w:rPr>
          <w:rFonts w:ascii="Calibri" w:eastAsia="Calibri" w:hAnsi="Calibri" w:cs="Calibri"/>
          <w:sz w:val="28"/>
          <w:szCs w:val="32"/>
        </w:rPr>
      </w:pPr>
    </w:p>
    <w:p w14:paraId="22EAF9D5" w14:textId="77777777" w:rsidR="006B2049" w:rsidRPr="00C057BE" w:rsidRDefault="006B2049" w:rsidP="00D42470">
      <w:pPr>
        <w:rPr>
          <w:rFonts w:ascii="Calibri" w:eastAsia="Calibri" w:hAnsi="Calibri" w:cs="Calibri"/>
          <w:sz w:val="28"/>
          <w:szCs w:val="32"/>
        </w:rPr>
      </w:pPr>
    </w:p>
    <w:p w14:paraId="2B7F14AE" w14:textId="77777777" w:rsidR="00592D6B" w:rsidRPr="00C057BE" w:rsidRDefault="00592D6B" w:rsidP="00D42470">
      <w:pPr>
        <w:rPr>
          <w:rFonts w:ascii="Calibri" w:eastAsia="Calibri" w:hAnsi="Calibri" w:cs="Calibri"/>
          <w:sz w:val="28"/>
          <w:szCs w:val="32"/>
        </w:rPr>
      </w:pPr>
    </w:p>
    <w:p w14:paraId="454928CF" w14:textId="77777777" w:rsidR="00D42470" w:rsidRPr="00C057BE" w:rsidRDefault="00D42470" w:rsidP="00592D6B">
      <w:pPr>
        <w:pStyle w:val="Ttulo1"/>
      </w:pPr>
      <w:bookmarkStart w:id="125" w:name="_Toc390777030"/>
      <w:bookmarkStart w:id="126" w:name="_Toc449085419"/>
      <w:bookmarkStart w:id="127" w:name="_Toc523824732"/>
      <w:r w:rsidRPr="00C057BE">
        <w:lastRenderedPageBreak/>
        <w:t>HECHOS CONSTATADOS.</w:t>
      </w:r>
      <w:bookmarkStart w:id="128" w:name="_Ref352922216"/>
      <w:bookmarkStart w:id="129" w:name="_Toc353998120"/>
      <w:bookmarkStart w:id="130" w:name="_Toc353998193"/>
      <w:bookmarkStart w:id="131" w:name="_Toc382383547"/>
      <w:bookmarkStart w:id="132" w:name="_Toc382472369"/>
      <w:bookmarkStart w:id="133" w:name="_Toc390184279"/>
      <w:bookmarkStart w:id="134" w:name="_Toc390360010"/>
      <w:bookmarkStart w:id="135" w:name="_Toc390777031"/>
      <w:bookmarkEnd w:id="125"/>
      <w:bookmarkEnd w:id="126"/>
      <w:bookmarkEnd w:id="127"/>
    </w:p>
    <w:p w14:paraId="22AF5F9F" w14:textId="77777777" w:rsidR="00D42470" w:rsidRPr="00C057BE" w:rsidRDefault="00D42470" w:rsidP="00D42470">
      <w:pPr>
        <w:spacing w:after="0" w:line="240" w:lineRule="auto"/>
        <w:ind w:left="576"/>
        <w:contextualSpacing/>
        <w:outlineLvl w:val="0"/>
        <w:rPr>
          <w:rFonts w:ascii="Calibri" w:eastAsia="Calibri" w:hAnsi="Calibri" w:cs="Calibri"/>
          <w:b/>
          <w:sz w:val="24"/>
          <w:szCs w:val="20"/>
        </w:rPr>
      </w:pPr>
    </w:p>
    <w:p w14:paraId="3CF4291C" w14:textId="77777777" w:rsidR="00D9384E" w:rsidRPr="00C057BE" w:rsidRDefault="00D9384E" w:rsidP="00D9384E">
      <w:pPr>
        <w:pStyle w:val="Ttulo2"/>
      </w:pPr>
      <w:bookmarkStart w:id="136" w:name="_Toc523824733"/>
      <w:bookmarkEnd w:id="128"/>
      <w:bookmarkEnd w:id="129"/>
      <w:bookmarkEnd w:id="130"/>
      <w:bookmarkEnd w:id="131"/>
      <w:bookmarkEnd w:id="132"/>
      <w:bookmarkEnd w:id="133"/>
      <w:bookmarkEnd w:id="134"/>
      <w:bookmarkEnd w:id="135"/>
      <w:r w:rsidRPr="00C057BE">
        <w:t>Manejo de residuos industriales líquidos.</w:t>
      </w:r>
      <w:bookmarkEnd w:id="136"/>
    </w:p>
    <w:p w14:paraId="7DD9E28C" w14:textId="77777777" w:rsidR="00D14AAD" w:rsidRPr="00C057BE" w:rsidRDefault="00D14AAD" w:rsidP="00D9384E">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C057BE" w14:paraId="681E52D2" w14:textId="77777777" w:rsidTr="00F14D23">
        <w:trPr>
          <w:trHeight w:val="142"/>
        </w:trPr>
        <w:tc>
          <w:tcPr>
            <w:tcW w:w="1389" w:type="pct"/>
          </w:tcPr>
          <w:p w14:paraId="2AD50AB9" w14:textId="77777777" w:rsidR="00D42470" w:rsidRPr="00C057BE" w:rsidRDefault="00D42470" w:rsidP="00D42470">
            <w:pPr>
              <w:rPr>
                <w:rFonts w:eastAsia="Times New Roman"/>
                <w:b/>
                <w:bCs/>
                <w:color w:val="000000"/>
                <w:lang w:eastAsia="es-CL"/>
              </w:rPr>
            </w:pPr>
            <w:r w:rsidRPr="00C057BE">
              <w:rPr>
                <w:rFonts w:eastAsia="Times New Roman"/>
                <w:b/>
                <w:bCs/>
                <w:color w:val="000000"/>
                <w:lang w:eastAsia="es-CL"/>
              </w:rPr>
              <w:t>Número de hecho constatado: 1</w:t>
            </w:r>
            <w:r w:rsidR="00D9384E" w:rsidRPr="00C057BE">
              <w:rPr>
                <w:rFonts w:eastAsia="Times New Roman"/>
                <w:b/>
                <w:bCs/>
                <w:color w:val="000000"/>
                <w:lang w:eastAsia="es-CL"/>
              </w:rPr>
              <w:t>.</w:t>
            </w:r>
          </w:p>
          <w:p w14:paraId="4A092A68" w14:textId="77777777" w:rsidR="006B2049" w:rsidRPr="00C057BE" w:rsidRDefault="006B2049" w:rsidP="00D42470">
            <w:pPr>
              <w:rPr>
                <w:lang w:val="es-CL"/>
              </w:rPr>
            </w:pPr>
          </w:p>
        </w:tc>
        <w:tc>
          <w:tcPr>
            <w:tcW w:w="3611" w:type="pct"/>
          </w:tcPr>
          <w:p w14:paraId="5CACB165" w14:textId="77777777" w:rsidR="00D42470" w:rsidRPr="00C057BE" w:rsidRDefault="00D42470" w:rsidP="00D42470">
            <w:r w:rsidRPr="00C057BE">
              <w:rPr>
                <w:rFonts w:eastAsia="Times New Roman"/>
                <w:b/>
                <w:bCs/>
                <w:color w:val="000000"/>
                <w:lang w:eastAsia="es-CL"/>
              </w:rPr>
              <w:t>Estación N°</w:t>
            </w:r>
            <w:r w:rsidRPr="00C057BE">
              <w:rPr>
                <w:rFonts w:eastAsia="Times New Roman"/>
                <w:color w:val="000000"/>
                <w:lang w:eastAsia="es-CL"/>
              </w:rPr>
              <w:t>:</w:t>
            </w:r>
            <w:r w:rsidR="006A3F5E" w:rsidRPr="00C057BE">
              <w:rPr>
                <w:rFonts w:eastAsia="Times New Roman"/>
                <w:color w:val="000000"/>
                <w:lang w:eastAsia="es-CL"/>
              </w:rPr>
              <w:t xml:space="preserve"> </w:t>
            </w:r>
            <w:r w:rsidR="00F73A62" w:rsidRPr="00C057BE">
              <w:rPr>
                <w:rFonts w:eastAsia="Times New Roman"/>
                <w:color w:val="000000"/>
                <w:lang w:eastAsia="es-CL"/>
              </w:rPr>
              <w:t>1</w:t>
            </w:r>
            <w:r w:rsidR="006A3F5E" w:rsidRPr="00C057BE">
              <w:rPr>
                <w:rFonts w:eastAsia="Times New Roman"/>
                <w:color w:val="000000"/>
                <w:lang w:eastAsia="es-CL"/>
              </w:rPr>
              <w:t>.</w:t>
            </w:r>
          </w:p>
        </w:tc>
      </w:tr>
      <w:tr w:rsidR="00F14D23" w:rsidRPr="00C057BE" w14:paraId="3B8F405B" w14:textId="77777777" w:rsidTr="00F14D23">
        <w:trPr>
          <w:trHeight w:val="319"/>
        </w:trPr>
        <w:tc>
          <w:tcPr>
            <w:tcW w:w="5000" w:type="pct"/>
            <w:gridSpan w:val="2"/>
            <w:tcBorders>
              <w:bottom w:val="single" w:sz="4" w:space="0" w:color="auto"/>
            </w:tcBorders>
          </w:tcPr>
          <w:p w14:paraId="6E5C280A" w14:textId="77777777" w:rsidR="00F14D23" w:rsidRPr="00C057BE" w:rsidRDefault="00F14D23" w:rsidP="00F14D23">
            <w:r w:rsidRPr="00C057BE">
              <w:rPr>
                <w:rFonts w:eastAsia="Times New Roman"/>
                <w:b/>
                <w:bCs/>
                <w:color w:val="000000"/>
                <w:lang w:eastAsia="es-CL"/>
              </w:rPr>
              <w:t>Documentación Revisada:</w:t>
            </w:r>
            <w:r w:rsidRPr="00C057BE">
              <w:rPr>
                <w:rFonts w:eastAsia="Times New Roman"/>
                <w:bCs/>
                <w:color w:val="000000"/>
                <w:lang w:eastAsia="es-CL"/>
              </w:rPr>
              <w:t xml:space="preserve"> </w:t>
            </w:r>
          </w:p>
          <w:p w14:paraId="6078FB18" w14:textId="77777777" w:rsidR="000B1417" w:rsidRPr="00C057BE" w:rsidRDefault="000B1417" w:rsidP="004A5E53">
            <w:pPr>
              <w:pStyle w:val="Prrafodelista"/>
              <w:numPr>
                <w:ilvl w:val="0"/>
                <w:numId w:val="6"/>
              </w:numPr>
              <w:rPr>
                <w:lang w:eastAsia="es-CL"/>
              </w:rPr>
            </w:pPr>
            <w:r w:rsidRPr="00C057BE">
              <w:rPr>
                <w:lang w:eastAsia="es-CL"/>
              </w:rPr>
              <w:t xml:space="preserve">Autorización sanitaria planta tratamiento de RILes, de tratamiento de compost y de </w:t>
            </w:r>
            <w:r w:rsidR="00A07434" w:rsidRPr="00C057BE">
              <w:rPr>
                <w:lang w:eastAsia="es-CL"/>
              </w:rPr>
              <w:t>sustancias</w:t>
            </w:r>
            <w:r w:rsidRPr="00C057BE">
              <w:rPr>
                <w:lang w:eastAsia="es-CL"/>
              </w:rPr>
              <w:t xml:space="preserve"> químicas.</w:t>
            </w:r>
          </w:p>
          <w:p w14:paraId="1C45C47A" w14:textId="77777777" w:rsidR="00F14D23" w:rsidRPr="00C057BE" w:rsidRDefault="00F14D23" w:rsidP="00F05E3A">
            <w:pPr>
              <w:pStyle w:val="Prrafodelista"/>
              <w:rPr>
                <w:lang w:eastAsia="es-CL"/>
              </w:rPr>
            </w:pPr>
          </w:p>
        </w:tc>
      </w:tr>
      <w:tr w:rsidR="00F14D23" w:rsidRPr="00C057BE" w14:paraId="20DFB0B5" w14:textId="77777777" w:rsidTr="00F14D23">
        <w:trPr>
          <w:trHeight w:val="627"/>
        </w:trPr>
        <w:tc>
          <w:tcPr>
            <w:tcW w:w="5000" w:type="pct"/>
            <w:gridSpan w:val="2"/>
          </w:tcPr>
          <w:p w14:paraId="01A4BA34" w14:textId="77777777" w:rsidR="00F14D23" w:rsidRPr="00C057BE" w:rsidRDefault="00F14D23" w:rsidP="00F14D23">
            <w:r w:rsidRPr="00C057BE">
              <w:rPr>
                <w:b/>
              </w:rPr>
              <w:t xml:space="preserve">Exigencias: </w:t>
            </w:r>
          </w:p>
          <w:p w14:paraId="278819E2" w14:textId="77777777" w:rsidR="00BA25F0" w:rsidRPr="00C057BE" w:rsidRDefault="00BA25F0" w:rsidP="00BA25F0">
            <w:pPr>
              <w:rPr>
                <w:rFonts w:eastAsia="Times New Roman"/>
                <w:color w:val="000000"/>
                <w:lang w:eastAsia="es-CL"/>
              </w:rPr>
            </w:pPr>
            <w:bookmarkStart w:id="137" w:name="_Hlk522808221"/>
            <w:r w:rsidRPr="00C057BE">
              <w:rPr>
                <w:rFonts w:eastAsia="Times New Roman"/>
                <w:b/>
                <w:lang w:eastAsia="es-CL"/>
              </w:rPr>
              <w:t xml:space="preserve">RCA N°06/2007; Considerando </w:t>
            </w:r>
            <w:r w:rsidRPr="00C057BE">
              <w:rPr>
                <w:rFonts w:eastAsia="Times New Roman" w:cs="Tahoma"/>
                <w:b/>
                <w:color w:val="000000"/>
                <w:lang w:eastAsia="es-CL"/>
              </w:rPr>
              <w:t>3.</w:t>
            </w:r>
            <w:r w:rsidRPr="00C057BE">
              <w:rPr>
                <w:rFonts w:eastAsia="Times New Roman"/>
                <w:color w:val="000000"/>
                <w:lang w:eastAsia="es-CL"/>
              </w:rPr>
              <w:t>       </w:t>
            </w:r>
          </w:p>
          <w:p w14:paraId="2B55C766" w14:textId="77777777" w:rsidR="00BA25F0" w:rsidRPr="00C057BE" w:rsidRDefault="00BA25F0" w:rsidP="00BA25F0">
            <w:pPr>
              <w:jc w:val="both"/>
              <w:rPr>
                <w:rFonts w:eastAsia="Times New Roman"/>
                <w:b/>
                <w:lang w:eastAsia="es-CL"/>
              </w:rPr>
            </w:pPr>
            <w:r w:rsidRPr="00C057BE">
              <w:rPr>
                <w:rFonts w:eastAsia="Times New Roman" w:cs="Tahoma"/>
                <w:color w:val="000000"/>
                <w:lang w:eastAsia="es-CL"/>
              </w:rPr>
              <w:t>Que, según los antecedentes señalados en la Declaración de Impacto Ambiental respectiva, el proyecto "MANEJO DE RESIDUOS AGROINDUSTRIAL SURFRUT" consiste en la instalación de un sistema de tratamiento de residuos para Agroindustrial Surfrut Ltda, estos se refieren a los residuos líquidos y sólidos provenientes de los procedimientos de limpieza, corte y trasporte, propios del proceso productivo de elaboración de deshidratados, conservas y congelados de frutas y vegetales.</w:t>
            </w:r>
          </w:p>
          <w:p w14:paraId="14CF604C" w14:textId="77777777" w:rsidR="00BA25F0" w:rsidRPr="00C057BE" w:rsidRDefault="00BA25F0" w:rsidP="00BA25F0">
            <w:pPr>
              <w:jc w:val="both"/>
              <w:rPr>
                <w:rFonts w:eastAsia="Times New Roman" w:cs="Tahoma"/>
                <w:color w:val="000000"/>
                <w:spacing w:val="-3"/>
                <w:lang w:eastAsia="es-CL"/>
              </w:rPr>
            </w:pPr>
            <w:r w:rsidRPr="00C057BE">
              <w:rPr>
                <w:rFonts w:eastAsia="Times New Roman" w:cs="Tahoma"/>
                <w:color w:val="000000"/>
                <w:lang w:eastAsia="es-CL"/>
              </w:rPr>
              <w:t>El volumen de generación de RILES alcanza los 550 m</w:t>
            </w:r>
            <w:r w:rsidRPr="00C057BE">
              <w:rPr>
                <w:rFonts w:eastAsia="Times New Roman" w:cs="Tahoma"/>
                <w:color w:val="000000"/>
                <w:vertAlign w:val="superscript"/>
                <w:lang w:eastAsia="es-CL"/>
              </w:rPr>
              <w:t>3</w:t>
            </w:r>
            <w:r w:rsidRPr="00C057BE">
              <w:rPr>
                <w:rFonts w:eastAsia="Times New Roman" w:cs="Tahoma"/>
                <w:color w:val="000000"/>
                <w:lang w:eastAsia="es-CL"/>
              </w:rPr>
              <w:t xml:space="preserve">/d </w:t>
            </w:r>
            <w:r w:rsidRPr="00C057BE">
              <w:rPr>
                <w:rFonts w:eastAsia="Times New Roman" w:cs="Tahoma"/>
                <w:color w:val="000000"/>
                <w:spacing w:val="-3"/>
                <w:lang w:eastAsia="es-CL"/>
              </w:rPr>
              <w:t>[…]</w:t>
            </w:r>
          </w:p>
          <w:p w14:paraId="72AE0355"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2"/>
                <w:lang w:eastAsia="es-CL"/>
              </w:rPr>
              <w:t>El proyecto se ha dimensionado considerando una capacidad de acumulación de riles de 7.000 m</w:t>
            </w:r>
            <w:r w:rsidRPr="00C057BE">
              <w:rPr>
                <w:rFonts w:eastAsia="Times New Roman" w:cs="Tahoma"/>
                <w:color w:val="000000"/>
                <w:spacing w:val="-2"/>
                <w:vertAlign w:val="superscript"/>
                <w:lang w:eastAsia="es-CL"/>
              </w:rPr>
              <w:t>3</w:t>
            </w:r>
            <w:r w:rsidRPr="00C057BE">
              <w:rPr>
                <w:rFonts w:eastAsia="Times New Roman" w:cs="Tahoma"/>
                <w:color w:val="000000"/>
                <w:spacing w:val="-3"/>
                <w:lang w:eastAsia="es-CL"/>
              </w:rPr>
              <w:t xml:space="preserve"> […]</w:t>
            </w:r>
          </w:p>
          <w:bookmarkEnd w:id="137"/>
          <w:p w14:paraId="18C2D386"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 </w:t>
            </w:r>
            <w:r w:rsidRPr="00C057BE">
              <w:rPr>
                <w:rFonts w:eastAsia="Times New Roman" w:cs="Tahoma"/>
                <w:b/>
                <w:bCs/>
                <w:color w:val="000000"/>
                <w:lang w:eastAsia="es-CL"/>
              </w:rPr>
              <w:t> </w:t>
            </w:r>
          </w:p>
          <w:p w14:paraId="05396C50" w14:textId="77777777" w:rsidR="00BA25F0" w:rsidRPr="00C057BE" w:rsidRDefault="00BA25F0" w:rsidP="00BA25F0">
            <w:pPr>
              <w:outlineLvl w:val="2"/>
              <w:rPr>
                <w:rFonts w:eastAsia="Times New Roman" w:cs="Tahoma"/>
                <w:b/>
                <w:bCs/>
                <w:color w:val="000000"/>
                <w:lang w:eastAsia="es-CL"/>
              </w:rPr>
            </w:pPr>
            <w:bookmarkStart w:id="138" w:name="_Toc523824734"/>
            <w:r w:rsidRPr="00C057BE">
              <w:rPr>
                <w:rFonts w:eastAsia="Times New Roman"/>
                <w:b/>
                <w:lang w:eastAsia="es-CL"/>
              </w:rPr>
              <w:t>RCA N°06/2007; Considerando</w:t>
            </w:r>
            <w:r w:rsidRPr="00C057BE">
              <w:rPr>
                <w:rFonts w:eastAsia="Times New Roman" w:cs="Tahoma"/>
                <w:b/>
                <w:bCs/>
                <w:color w:val="000000"/>
                <w:lang w:eastAsia="es-CL"/>
              </w:rPr>
              <w:t xml:space="preserve"> 3.1.</w:t>
            </w:r>
            <w:bookmarkEnd w:id="138"/>
            <w:r w:rsidRPr="00C057BE">
              <w:rPr>
                <w:rFonts w:eastAsia="Times New Roman" w:cs="Tahoma"/>
                <w:b/>
                <w:bCs/>
                <w:color w:val="000000"/>
                <w:lang w:eastAsia="es-CL"/>
              </w:rPr>
              <w:t xml:space="preserve"> </w:t>
            </w:r>
          </w:p>
          <w:p w14:paraId="06FCE81F" w14:textId="77777777" w:rsidR="00BA25F0" w:rsidRPr="00C057BE" w:rsidRDefault="00BA25F0" w:rsidP="00BA25F0">
            <w:pPr>
              <w:outlineLvl w:val="2"/>
              <w:rPr>
                <w:rFonts w:eastAsia="Times New Roman" w:cs="Tahoma"/>
                <w:bCs/>
                <w:color w:val="000000"/>
                <w:u w:val="single"/>
                <w:lang w:eastAsia="es-CL"/>
              </w:rPr>
            </w:pPr>
            <w:bookmarkStart w:id="139" w:name="_Toc523824735"/>
            <w:r w:rsidRPr="00C057BE">
              <w:rPr>
                <w:rFonts w:eastAsia="Times New Roman" w:cs="Tahoma"/>
                <w:bCs/>
                <w:color w:val="000000"/>
                <w:u w:val="single"/>
                <w:lang w:eastAsia="es-CL"/>
              </w:rPr>
              <w:t>Descripción general del sistema de tratamiento de residuos líquidos</w:t>
            </w:r>
            <w:bookmarkEnd w:id="139"/>
            <w:r w:rsidRPr="00C057BE">
              <w:rPr>
                <w:rFonts w:eastAsia="Times New Roman" w:cs="Tahoma"/>
                <w:color w:val="000000"/>
                <w:lang w:eastAsia="es-CL"/>
              </w:rPr>
              <w:t> </w:t>
            </w:r>
          </w:p>
          <w:p w14:paraId="2F61A370"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Los efluentes generados en el proceso productivo de SURFRUT serán recolectados y conducidos hasta el sector de Pretratamiento ubicado a 150 m al suroeste de la planta de procesos en un predio agrícola cedido a la empresa en calidad de comodato.</w:t>
            </w:r>
          </w:p>
          <w:p w14:paraId="4FC7BFAD"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RIL es transportado por gravedad en cañería de PVC de 200 mm hasta el sistema de pretratamiento donde se distribuye a una cámara de ecualización y bombeo. Posteriormente el líquido es elevado hasta un tamiz parabólico con criba de 0,75 mm, donde los sólidos retenidos en el tamiz caen sobre bins de polipropileno.</w:t>
            </w:r>
          </w:p>
          <w:p w14:paraId="3D112E55"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efluente filtrado es dirigido hasta un pozo de elevación, desde el cual es bombeado a través de un mezclador dinámico de 18 m de largo y 6 pasos donde se adiciona una solución de Cloruro Férrico al 43% para coagular los sólidos en suspensión y gran parte de los sólidos solubles. Los cambios direccionales y flujo turbulento aseguran el mezclamiento adecuado y la completa reacción del coagulante.</w:t>
            </w:r>
          </w:p>
          <w:p w14:paraId="572B4E97"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líquido coagulado se deriva a 3 conos de sedimentación de 10 m</w:t>
            </w:r>
            <w:r w:rsidRPr="00C057BE">
              <w:rPr>
                <w:rFonts w:eastAsia="Times New Roman" w:cs="Tahoma"/>
                <w:color w:val="000000"/>
                <w:vertAlign w:val="superscript"/>
                <w:lang w:eastAsia="es-CL"/>
              </w:rPr>
              <w:t>3</w:t>
            </w:r>
            <w:r w:rsidRPr="00C057BE">
              <w:rPr>
                <w:rFonts w:eastAsia="Times New Roman" w:cs="Tahoma"/>
                <w:color w:val="000000"/>
                <w:lang w:eastAsia="es-CL"/>
              </w:rPr>
              <w:t> de volumen, los conos operan por batch de 1 h y en forma secuencial. El clarificado es descargado por tope y vaciado hasta el pozo de impulsión de regadío.</w:t>
            </w:r>
          </w:p>
          <w:p w14:paraId="3372DD49"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Los sólidos sedimentados son vaciados por el fondo del cono hasta el estanque de espesado de lodos, este estanque asegura la alimentación continua hacia el sistema de desaguado de lodos.</w:t>
            </w:r>
          </w:p>
          <w:p w14:paraId="589FF89C"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La línea de lodos comienza en el estanque de espesado, desde donde son elevados por bomba sumergida hasta el equipo de separación continuo DECANTER modelo UCD 205 o similar. El lodo ingresa al equipo previa adición de polímero floculante en la línea de alimentación para aumentar el peso de los sólidos a separar, en el interior del DECANTER se produce el desaguado de lodos por efectos combinados de compresión y fuerza centrífuga.</w:t>
            </w:r>
          </w:p>
          <w:p w14:paraId="0C115044"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La corriente líquida se descarga hasta el pozo de elevación de regadío donde se junta con el clarificado de los conos de sedimentación. Los sólidos por su parte son descargados mediante un transportador de tornillo hasta un contenedor de lodos para ser mezclados con los sólidos provenientes del filtro parabólico y los sólidos generados en la planta productiva con la finalidad de elaborar compost para ser utilizado en cultivos de la empresa.</w:t>
            </w:r>
          </w:p>
          <w:p w14:paraId="0F410125" w14:textId="77777777" w:rsidR="00592D6B" w:rsidRPr="00C057BE" w:rsidRDefault="00592D6B" w:rsidP="00BA25F0">
            <w:pPr>
              <w:ind w:left="1080"/>
              <w:jc w:val="both"/>
              <w:rPr>
                <w:rFonts w:eastAsia="Times New Roman" w:cs="Tahoma"/>
                <w:color w:val="000000"/>
                <w:lang w:eastAsia="es-CL"/>
              </w:rPr>
            </w:pPr>
          </w:p>
          <w:p w14:paraId="4BD5A402"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lang w:eastAsia="es-CL"/>
              </w:rPr>
              <w:t> </w:t>
            </w:r>
          </w:p>
          <w:p w14:paraId="5E01CA13" w14:textId="77777777" w:rsidR="00BA25F0" w:rsidRPr="00C057BE" w:rsidRDefault="00BA25F0" w:rsidP="00BA25F0">
            <w:pPr>
              <w:jc w:val="both"/>
              <w:rPr>
                <w:rFonts w:eastAsia="Times New Roman" w:cs="Tahoma"/>
                <w:b/>
                <w:bCs/>
                <w:color w:val="000000"/>
                <w:spacing w:val="-2"/>
                <w:lang w:eastAsia="es-CL"/>
              </w:rPr>
            </w:pPr>
            <w:r w:rsidRPr="00C057BE">
              <w:rPr>
                <w:rFonts w:eastAsia="Times New Roman"/>
                <w:b/>
                <w:lang w:eastAsia="es-CL"/>
              </w:rPr>
              <w:lastRenderedPageBreak/>
              <w:t>RCA N°06/2007; Considerando</w:t>
            </w:r>
            <w:r w:rsidRPr="00C057BE">
              <w:rPr>
                <w:rFonts w:eastAsia="Times New Roman" w:cs="Tahoma"/>
                <w:b/>
                <w:bCs/>
                <w:color w:val="000000"/>
                <w:spacing w:val="-2"/>
                <w:lang w:eastAsia="es-CL"/>
              </w:rPr>
              <w:t xml:space="preserve"> 3.1.8. </w:t>
            </w:r>
          </w:p>
          <w:p w14:paraId="05B22395" w14:textId="77777777" w:rsidR="00BA25F0" w:rsidRPr="00C057BE" w:rsidRDefault="00BA25F0" w:rsidP="00BA25F0">
            <w:pPr>
              <w:jc w:val="both"/>
              <w:rPr>
                <w:rFonts w:eastAsia="Times New Roman" w:cs="Tahoma"/>
                <w:bCs/>
                <w:color w:val="000000"/>
                <w:spacing w:val="-2"/>
                <w:u w:val="single"/>
                <w:lang w:eastAsia="es-CL"/>
              </w:rPr>
            </w:pPr>
            <w:r w:rsidRPr="00C057BE">
              <w:rPr>
                <w:rFonts w:eastAsia="Times New Roman" w:cs="Tahoma"/>
                <w:bCs/>
                <w:color w:val="000000"/>
                <w:spacing w:val="-2"/>
                <w:u w:val="single"/>
                <w:lang w:eastAsia="es-CL"/>
              </w:rPr>
              <w:t>Neutralización</w:t>
            </w:r>
          </w:p>
          <w:p w14:paraId="1E0BB517" w14:textId="77777777" w:rsidR="00BA25F0" w:rsidRPr="00C057BE" w:rsidRDefault="00BA25F0" w:rsidP="00BA25F0">
            <w:pPr>
              <w:jc w:val="both"/>
              <w:rPr>
                <w:rFonts w:eastAsia="Times New Roman"/>
                <w:b/>
                <w:lang w:eastAsia="es-CL"/>
              </w:rPr>
            </w:pPr>
            <w:r w:rsidRPr="00C057BE">
              <w:rPr>
                <w:rFonts w:eastAsia="Times New Roman" w:cs="Tahoma"/>
                <w:color w:val="000000"/>
                <w:spacing w:val="-2"/>
                <w:lang w:eastAsia="es-CL"/>
              </w:rPr>
              <w:t>Se considera una etapa de ajuste de pH mediante la adición de soda en el pozo de impulsión por bomba de pulsos.</w:t>
            </w:r>
            <w:r w:rsidRPr="00C057BE">
              <w:rPr>
                <w:rFonts w:eastAsia="Times New Roman"/>
                <w:b/>
                <w:lang w:eastAsia="es-CL"/>
              </w:rPr>
              <w:t xml:space="preserve"> </w:t>
            </w:r>
          </w:p>
          <w:p w14:paraId="422F0268" w14:textId="77777777" w:rsidR="00BA25F0" w:rsidRPr="00C057BE" w:rsidRDefault="00BA25F0" w:rsidP="00F14D23">
            <w:pPr>
              <w:rPr>
                <w:b/>
              </w:rPr>
            </w:pPr>
          </w:p>
          <w:p w14:paraId="207C1B76" w14:textId="77777777" w:rsidR="00130F3F" w:rsidRPr="00C057BE" w:rsidRDefault="00130F3F" w:rsidP="00130F3F">
            <w:pPr>
              <w:spacing w:line="200" w:lineRule="exact"/>
              <w:jc w:val="both"/>
              <w:rPr>
                <w:b/>
                <w:lang w:val="es-CL"/>
              </w:rPr>
            </w:pPr>
            <w:r w:rsidRPr="00C057BE">
              <w:rPr>
                <w:b/>
                <w:lang w:val="es-CL"/>
              </w:rPr>
              <w:t xml:space="preserve">RCA N°86/2013; Considerando 3. </w:t>
            </w:r>
          </w:p>
          <w:p w14:paraId="543642E0" w14:textId="77777777" w:rsidR="00130F3F" w:rsidRPr="00C057BE" w:rsidRDefault="00130F3F" w:rsidP="00130F3F">
            <w:pPr>
              <w:spacing w:line="252" w:lineRule="auto"/>
              <w:ind w:right="114"/>
              <w:jc w:val="both"/>
              <w:rPr>
                <w:rFonts w:eastAsia="Times New Roman"/>
                <w:lang w:val="es-CL"/>
              </w:rPr>
            </w:pPr>
            <w:r w:rsidRPr="00C057BE">
              <w:rPr>
                <w:rFonts w:eastAsia="Times New Roman"/>
                <w:w w:val="108"/>
                <w:lang w:val="es-CL"/>
              </w:rPr>
              <w:t>Qu</w:t>
            </w:r>
            <w:r w:rsidRPr="00C057BE">
              <w:rPr>
                <w:rFonts w:eastAsia="Times New Roman"/>
                <w:spacing w:val="-8"/>
                <w:w w:val="108"/>
                <w:lang w:val="es-CL"/>
              </w:rPr>
              <w:t>e</w:t>
            </w:r>
            <w:r w:rsidRPr="00C057BE">
              <w:rPr>
                <w:rFonts w:eastAsia="Times New Roman"/>
                <w:w w:val="108"/>
                <w:lang w:val="es-CL"/>
              </w:rPr>
              <w:t xml:space="preserve">, </w:t>
            </w:r>
            <w:r w:rsidRPr="00C057BE">
              <w:rPr>
                <w:rFonts w:eastAsia="Times New Roman"/>
                <w:spacing w:val="-5"/>
                <w:lang w:val="es-CL"/>
              </w:rPr>
              <w:t>s</w:t>
            </w:r>
            <w:r w:rsidRPr="00C057BE">
              <w:rPr>
                <w:rFonts w:eastAsia="Times New Roman"/>
                <w:lang w:val="es-CL"/>
              </w:rPr>
              <w:t>egún</w:t>
            </w:r>
            <w:r w:rsidRPr="00C057BE">
              <w:rPr>
                <w:rFonts w:eastAsia="Times New Roman"/>
                <w:spacing w:val="51"/>
                <w:lang w:val="es-CL"/>
              </w:rPr>
              <w:t xml:space="preserve"> </w:t>
            </w:r>
            <w:r w:rsidRPr="00C057BE">
              <w:rPr>
                <w:rFonts w:eastAsia="Times New Roman"/>
                <w:lang w:val="es-CL"/>
              </w:rPr>
              <w:t>los antecedentes señalados</w:t>
            </w:r>
            <w:r w:rsidRPr="00C057BE">
              <w:rPr>
                <w:rFonts w:eastAsia="Times New Roman"/>
                <w:spacing w:val="38"/>
                <w:lang w:val="es-CL"/>
              </w:rPr>
              <w:t xml:space="preserve"> </w:t>
            </w:r>
            <w:r w:rsidRPr="00C057BE">
              <w:rPr>
                <w:rFonts w:eastAsia="Times New Roman"/>
                <w:lang w:val="es-CL"/>
              </w:rPr>
              <w:t>en la Declaración</w:t>
            </w:r>
            <w:r w:rsidRPr="00C057BE">
              <w:rPr>
                <w:rFonts w:eastAsia="Times New Roman"/>
                <w:spacing w:val="5"/>
                <w:lang w:val="es-CL"/>
              </w:rPr>
              <w:t xml:space="preserve"> </w:t>
            </w:r>
            <w:r w:rsidRPr="00C057BE">
              <w:rPr>
                <w:rFonts w:eastAsia="Times New Roman"/>
                <w:lang w:val="es-CL"/>
              </w:rPr>
              <w:t>de Impacto</w:t>
            </w:r>
            <w:r w:rsidRPr="00C057BE">
              <w:rPr>
                <w:rFonts w:eastAsia="Times New Roman"/>
                <w:spacing w:val="51"/>
                <w:lang w:val="es-CL"/>
              </w:rPr>
              <w:t xml:space="preserve"> </w:t>
            </w:r>
            <w:r w:rsidRPr="00C057BE">
              <w:rPr>
                <w:rFonts w:eastAsia="Times New Roman"/>
                <w:w w:val="103"/>
                <w:lang w:val="es-CL"/>
              </w:rPr>
              <w:t xml:space="preserve">Ambiental </w:t>
            </w:r>
            <w:r w:rsidRPr="00C057BE">
              <w:rPr>
                <w:rFonts w:eastAsia="Times New Roman"/>
                <w:w w:val="104"/>
                <w:lang w:val="es-CL"/>
              </w:rPr>
              <w:t>respectiv</w:t>
            </w:r>
            <w:r w:rsidRPr="00C057BE">
              <w:rPr>
                <w:rFonts w:eastAsia="Times New Roman"/>
                <w:spacing w:val="-15"/>
                <w:w w:val="104"/>
                <w:lang w:val="es-CL"/>
              </w:rPr>
              <w:t>a</w:t>
            </w:r>
            <w:r w:rsidRPr="00C057BE">
              <w:rPr>
                <w:rFonts w:eastAsia="Times New Roman"/>
                <w:w w:val="104"/>
                <w:lang w:val="es-CL"/>
              </w:rPr>
              <w:t>,</w:t>
            </w:r>
            <w:r w:rsidRPr="00C057BE">
              <w:rPr>
                <w:rFonts w:eastAsia="Times New Roman"/>
                <w:spacing w:val="34"/>
                <w:w w:val="104"/>
                <w:lang w:val="es-CL"/>
              </w:rPr>
              <w:t xml:space="preserve"> </w:t>
            </w:r>
            <w:r w:rsidRPr="00C057BE">
              <w:rPr>
                <w:rFonts w:eastAsia="Times New Roman"/>
                <w:lang w:val="es-CL"/>
              </w:rPr>
              <w:t>el</w:t>
            </w:r>
            <w:r w:rsidRPr="00C057BE">
              <w:rPr>
                <w:rFonts w:eastAsia="Times New Roman"/>
                <w:spacing w:val="1"/>
                <w:lang w:val="es-CL"/>
              </w:rPr>
              <w:t xml:space="preserve"> </w:t>
            </w:r>
            <w:r w:rsidRPr="00C057BE">
              <w:rPr>
                <w:rFonts w:eastAsia="Times New Roman"/>
                <w:lang w:val="es-CL"/>
              </w:rPr>
              <w:t>proyecto</w:t>
            </w:r>
            <w:r w:rsidRPr="00C057BE">
              <w:rPr>
                <w:rFonts w:eastAsia="Times New Roman"/>
                <w:spacing w:val="7"/>
                <w:lang w:val="es-CL"/>
              </w:rPr>
              <w:t xml:space="preserve"> </w:t>
            </w:r>
            <w:r w:rsidRPr="00C057BE">
              <w:rPr>
                <w:rFonts w:eastAsia="Times New Roman"/>
                <w:lang w:val="es-CL"/>
              </w:rPr>
              <w:t>"Modificación del Sistema</w:t>
            </w:r>
            <w:r w:rsidRPr="00C057BE">
              <w:rPr>
                <w:rFonts w:eastAsia="Times New Roman"/>
                <w:spacing w:val="56"/>
                <w:lang w:val="es-CL"/>
              </w:rPr>
              <w:t xml:space="preserve"> </w:t>
            </w:r>
            <w:r w:rsidRPr="00C057BE">
              <w:rPr>
                <w:rFonts w:eastAsia="Times New Roman"/>
                <w:lang w:val="es-CL"/>
              </w:rPr>
              <w:t>de</w:t>
            </w:r>
            <w:r w:rsidRPr="00C057BE">
              <w:rPr>
                <w:rFonts w:eastAsia="Times New Roman"/>
                <w:spacing w:val="1"/>
                <w:lang w:val="es-CL"/>
              </w:rPr>
              <w:t xml:space="preserve"> </w:t>
            </w:r>
            <w:r w:rsidRPr="00C057BE">
              <w:rPr>
                <w:rFonts w:eastAsia="Times New Roman"/>
                <w:lang w:val="es-CL"/>
              </w:rPr>
              <w:t>Manejo</w:t>
            </w:r>
            <w:r w:rsidRPr="00C057BE">
              <w:rPr>
                <w:rFonts w:eastAsia="Times New Roman"/>
                <w:spacing w:val="5"/>
                <w:lang w:val="es-CL"/>
              </w:rPr>
              <w:t xml:space="preserve"> </w:t>
            </w:r>
            <w:r w:rsidRPr="00C057BE">
              <w:rPr>
                <w:rFonts w:eastAsia="Times New Roman"/>
                <w:lang w:val="es-CL"/>
              </w:rPr>
              <w:t>de</w:t>
            </w:r>
            <w:r w:rsidRPr="00C057BE">
              <w:rPr>
                <w:rFonts w:eastAsia="Times New Roman"/>
                <w:spacing w:val="51"/>
                <w:lang w:val="es-CL"/>
              </w:rPr>
              <w:t xml:space="preserve"> </w:t>
            </w:r>
            <w:r w:rsidRPr="00C057BE">
              <w:rPr>
                <w:rFonts w:eastAsia="Times New Roman"/>
                <w:lang w:val="es-CL"/>
              </w:rPr>
              <w:t>R</w:t>
            </w:r>
            <w:r w:rsidRPr="00C057BE">
              <w:rPr>
                <w:rFonts w:eastAsia="Times New Roman"/>
                <w:spacing w:val="-5"/>
                <w:lang w:val="es-CL"/>
              </w:rPr>
              <w:t>e</w:t>
            </w:r>
            <w:r w:rsidRPr="00C057BE">
              <w:rPr>
                <w:rFonts w:eastAsia="Times New Roman"/>
                <w:spacing w:val="-12"/>
                <w:lang w:val="es-CL"/>
              </w:rPr>
              <w:t>s</w:t>
            </w:r>
            <w:r w:rsidRPr="00C057BE">
              <w:rPr>
                <w:rFonts w:eastAsia="Times New Roman"/>
                <w:lang w:val="es-CL"/>
              </w:rPr>
              <w:t>iduos" co</w:t>
            </w:r>
            <w:r w:rsidRPr="00C057BE">
              <w:rPr>
                <w:rFonts w:eastAsia="Times New Roman"/>
                <w:spacing w:val="-13"/>
                <w:lang w:val="es-CL"/>
              </w:rPr>
              <w:t>n</w:t>
            </w:r>
            <w:r w:rsidRPr="00C057BE">
              <w:rPr>
                <w:rFonts w:eastAsia="Times New Roman"/>
                <w:spacing w:val="-10"/>
                <w:lang w:val="es-CL"/>
              </w:rPr>
              <w:t>s</w:t>
            </w:r>
            <w:r w:rsidRPr="00C057BE">
              <w:rPr>
                <w:rFonts w:eastAsia="Times New Roman"/>
                <w:spacing w:val="-4"/>
                <w:lang w:val="es-CL"/>
              </w:rPr>
              <w:t>i</w:t>
            </w:r>
            <w:r w:rsidRPr="00C057BE">
              <w:rPr>
                <w:rFonts w:eastAsia="Times New Roman"/>
                <w:spacing w:val="-15"/>
                <w:lang w:val="es-CL"/>
              </w:rPr>
              <w:t>s</w:t>
            </w:r>
            <w:r w:rsidRPr="00C057BE">
              <w:rPr>
                <w:rFonts w:eastAsia="Times New Roman"/>
                <w:lang w:val="es-CL"/>
              </w:rPr>
              <w:t>te</w:t>
            </w:r>
            <w:r w:rsidRPr="00C057BE">
              <w:rPr>
                <w:rFonts w:eastAsia="Times New Roman"/>
                <w:spacing w:val="46"/>
                <w:lang w:val="es-CL"/>
              </w:rPr>
              <w:t xml:space="preserve"> </w:t>
            </w:r>
            <w:r w:rsidRPr="00C057BE">
              <w:rPr>
                <w:rFonts w:eastAsia="Times New Roman"/>
                <w:w w:val="110"/>
                <w:lang w:val="es-CL"/>
              </w:rPr>
              <w:t xml:space="preserve">en </w:t>
            </w:r>
            <w:r w:rsidRPr="00C057BE">
              <w:rPr>
                <w:rFonts w:eastAsia="Times New Roman"/>
                <w:lang w:val="es-CL"/>
              </w:rPr>
              <w:t>real</w:t>
            </w:r>
            <w:r w:rsidRPr="00C057BE">
              <w:rPr>
                <w:rFonts w:eastAsia="Times New Roman"/>
                <w:spacing w:val="3"/>
                <w:lang w:val="es-CL"/>
              </w:rPr>
              <w:t>i</w:t>
            </w:r>
            <w:r w:rsidRPr="00C057BE">
              <w:rPr>
                <w:rFonts w:eastAsia="Times New Roman"/>
                <w:spacing w:val="-12"/>
                <w:lang w:val="es-CL"/>
              </w:rPr>
              <w:t>z</w:t>
            </w:r>
            <w:r w:rsidRPr="00C057BE">
              <w:rPr>
                <w:rFonts w:eastAsia="Times New Roman"/>
                <w:lang w:val="es-CL"/>
              </w:rPr>
              <w:t>ar</w:t>
            </w:r>
            <w:r w:rsidRPr="00C057BE">
              <w:rPr>
                <w:rFonts w:eastAsia="Times New Roman"/>
                <w:spacing w:val="53"/>
                <w:lang w:val="es-CL"/>
              </w:rPr>
              <w:t xml:space="preserve"> </w:t>
            </w:r>
            <w:r w:rsidRPr="00C057BE">
              <w:rPr>
                <w:rFonts w:eastAsia="Times New Roman"/>
                <w:lang w:val="es-CL"/>
              </w:rPr>
              <w:t>modificaciones</w:t>
            </w:r>
            <w:r w:rsidRPr="00C057BE">
              <w:rPr>
                <w:rFonts w:eastAsia="Times New Roman"/>
                <w:spacing w:val="3"/>
                <w:lang w:val="es-CL"/>
              </w:rPr>
              <w:t xml:space="preserve"> </w:t>
            </w:r>
            <w:r w:rsidRPr="00C057BE">
              <w:rPr>
                <w:rFonts w:eastAsia="Times New Roman"/>
                <w:lang w:val="es-CL"/>
              </w:rPr>
              <w:t>a</w:t>
            </w:r>
            <w:r w:rsidRPr="00C057BE">
              <w:rPr>
                <w:rFonts w:eastAsia="Times New Roman"/>
                <w:spacing w:val="42"/>
                <w:lang w:val="es-CL"/>
              </w:rPr>
              <w:t xml:space="preserve"> </w:t>
            </w:r>
            <w:r w:rsidRPr="00C057BE">
              <w:rPr>
                <w:rFonts w:eastAsia="Times New Roman"/>
                <w:lang w:val="es-CL"/>
              </w:rPr>
              <w:t>la</w:t>
            </w:r>
            <w:r w:rsidRPr="00C057BE">
              <w:rPr>
                <w:rFonts w:eastAsia="Times New Roman"/>
                <w:spacing w:val="22"/>
                <w:lang w:val="es-CL"/>
              </w:rPr>
              <w:t xml:space="preserve"> </w:t>
            </w:r>
            <w:r w:rsidRPr="00C057BE">
              <w:rPr>
                <w:rFonts w:eastAsia="Times New Roman"/>
                <w:lang w:val="es-CL"/>
              </w:rPr>
              <w:t>Resolución de</w:t>
            </w:r>
            <w:r w:rsidRPr="00C057BE">
              <w:rPr>
                <w:rFonts w:eastAsia="Times New Roman"/>
                <w:spacing w:val="39"/>
                <w:lang w:val="es-CL"/>
              </w:rPr>
              <w:t xml:space="preserve"> </w:t>
            </w:r>
            <w:r w:rsidRPr="00C057BE">
              <w:rPr>
                <w:rFonts w:eastAsia="Times New Roman"/>
                <w:lang w:val="es-CL"/>
              </w:rPr>
              <w:t>Calificación Ambiental</w:t>
            </w:r>
            <w:r w:rsidRPr="00C057BE">
              <w:rPr>
                <w:rFonts w:eastAsia="Times New Roman"/>
                <w:spacing w:val="51"/>
                <w:lang w:val="es-CL"/>
              </w:rPr>
              <w:t xml:space="preserve"> </w:t>
            </w:r>
            <w:r w:rsidRPr="00C057BE">
              <w:rPr>
                <w:rFonts w:eastAsia="Times New Roman"/>
                <w:lang w:val="es-CL"/>
              </w:rPr>
              <w:t>(RCA)</w:t>
            </w:r>
            <w:r w:rsidRPr="00C057BE">
              <w:rPr>
                <w:rFonts w:eastAsia="Times New Roman"/>
                <w:spacing w:val="55"/>
                <w:lang w:val="es-CL"/>
              </w:rPr>
              <w:t xml:space="preserve"> </w:t>
            </w:r>
            <w:r w:rsidRPr="00C057BE">
              <w:rPr>
                <w:rFonts w:eastAsia="Times New Roman"/>
                <w:spacing w:val="-14"/>
                <w:w w:val="105"/>
                <w:lang w:val="es-CL"/>
              </w:rPr>
              <w:t>N°</w:t>
            </w:r>
            <w:r w:rsidRPr="00C057BE">
              <w:rPr>
                <w:rFonts w:eastAsia="Times New Roman"/>
                <w:w w:val="105"/>
                <w:lang w:val="es-CL"/>
              </w:rPr>
              <w:t>00</w:t>
            </w:r>
            <w:r w:rsidRPr="00C057BE">
              <w:rPr>
                <w:rFonts w:eastAsia="Times New Roman"/>
                <w:spacing w:val="-14"/>
                <w:w w:val="105"/>
                <w:lang w:val="es-CL"/>
              </w:rPr>
              <w:t>6</w:t>
            </w:r>
            <w:r w:rsidRPr="00C057BE">
              <w:rPr>
                <w:rFonts w:eastAsia="Times New Roman"/>
                <w:spacing w:val="-4"/>
                <w:w w:val="105"/>
                <w:lang w:val="es-CL"/>
              </w:rPr>
              <w:t>/</w:t>
            </w:r>
            <w:r w:rsidRPr="00C057BE">
              <w:rPr>
                <w:rFonts w:eastAsia="Times New Roman"/>
                <w:w w:val="105"/>
                <w:lang w:val="es-CL"/>
              </w:rPr>
              <w:t>2007</w:t>
            </w:r>
            <w:r w:rsidRPr="00C057BE">
              <w:rPr>
                <w:rFonts w:eastAsia="Times New Roman"/>
                <w:spacing w:val="33"/>
                <w:w w:val="105"/>
                <w:lang w:val="es-CL"/>
              </w:rPr>
              <w:t xml:space="preserve"> </w:t>
            </w:r>
            <w:r w:rsidRPr="00C057BE">
              <w:rPr>
                <w:rFonts w:eastAsia="Times New Roman"/>
                <w:w w:val="105"/>
                <w:lang w:val="es-CL"/>
              </w:rPr>
              <w:t xml:space="preserve">de </w:t>
            </w:r>
            <w:r w:rsidRPr="00C057BE">
              <w:rPr>
                <w:rFonts w:eastAsia="Times New Roman"/>
                <w:lang w:val="es-CL"/>
              </w:rPr>
              <w:t>Agroindustrial</w:t>
            </w:r>
            <w:r w:rsidRPr="00C057BE">
              <w:rPr>
                <w:rFonts w:eastAsia="Times New Roman"/>
                <w:spacing w:val="39"/>
                <w:lang w:val="es-CL"/>
              </w:rPr>
              <w:t xml:space="preserve"> </w:t>
            </w:r>
            <w:r w:rsidRPr="00C057BE">
              <w:rPr>
                <w:rFonts w:eastAsia="Times New Roman"/>
                <w:lang w:val="es-CL"/>
              </w:rPr>
              <w:t>Surfrut</w:t>
            </w:r>
            <w:r w:rsidRPr="00C057BE">
              <w:rPr>
                <w:rFonts w:eastAsia="Times New Roman"/>
                <w:spacing w:val="28"/>
                <w:lang w:val="es-CL"/>
              </w:rPr>
              <w:t xml:space="preserve"> </w:t>
            </w:r>
            <w:r w:rsidRPr="00C057BE">
              <w:rPr>
                <w:rFonts w:eastAsia="Times New Roman"/>
                <w:lang w:val="es-CL"/>
              </w:rPr>
              <w:t>Ltda.</w:t>
            </w:r>
            <w:r w:rsidRPr="00C057BE">
              <w:rPr>
                <w:rFonts w:eastAsia="Times New Roman"/>
                <w:spacing w:val="21"/>
                <w:lang w:val="es-CL"/>
              </w:rPr>
              <w:t xml:space="preserve"> </w:t>
            </w:r>
            <w:r w:rsidRPr="00C057BE">
              <w:rPr>
                <w:rFonts w:eastAsia="Times New Roman"/>
                <w:lang w:val="es-CL"/>
              </w:rPr>
              <w:t>por</w:t>
            </w:r>
            <w:r w:rsidRPr="00C057BE">
              <w:rPr>
                <w:rFonts w:eastAsia="Times New Roman"/>
                <w:spacing w:val="2"/>
                <w:lang w:val="es-CL"/>
              </w:rPr>
              <w:t xml:space="preserve"> </w:t>
            </w:r>
            <w:r w:rsidRPr="00C057BE">
              <w:rPr>
                <w:rFonts w:eastAsia="Times New Roman"/>
                <w:lang w:val="es-CL"/>
              </w:rPr>
              <w:t>aumento</w:t>
            </w:r>
            <w:r w:rsidRPr="00C057BE">
              <w:rPr>
                <w:rFonts w:eastAsia="Times New Roman"/>
                <w:spacing w:val="38"/>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lang w:val="es-CL"/>
              </w:rPr>
              <w:t>la</w:t>
            </w:r>
            <w:r w:rsidRPr="00C057BE">
              <w:rPr>
                <w:rFonts w:eastAsia="Times New Roman"/>
                <w:spacing w:val="-2"/>
                <w:lang w:val="es-CL"/>
              </w:rPr>
              <w:t xml:space="preserve"> </w:t>
            </w:r>
            <w:r w:rsidRPr="00C057BE">
              <w:rPr>
                <w:rFonts w:eastAsia="Times New Roman"/>
                <w:w w:val="104"/>
                <w:lang w:val="es-CL"/>
              </w:rPr>
              <w:t>producción […]</w:t>
            </w:r>
          </w:p>
          <w:p w14:paraId="40B07061" w14:textId="77777777" w:rsidR="00130F3F" w:rsidRPr="00C057BE" w:rsidRDefault="00130F3F" w:rsidP="00130F3F">
            <w:pPr>
              <w:ind w:right="6372"/>
              <w:jc w:val="both"/>
              <w:rPr>
                <w:rFonts w:eastAsia="Times New Roman"/>
                <w:lang w:val="es-CL"/>
              </w:rPr>
            </w:pPr>
            <w:r w:rsidRPr="00C057BE">
              <w:rPr>
                <w:rFonts w:eastAsia="Times New Roman"/>
                <w:lang w:val="es-CL"/>
              </w:rPr>
              <w:t>Las</w:t>
            </w:r>
            <w:r w:rsidRPr="00C057BE">
              <w:rPr>
                <w:rFonts w:eastAsia="Times New Roman"/>
                <w:spacing w:val="-2"/>
                <w:lang w:val="es-CL"/>
              </w:rPr>
              <w:t xml:space="preserve"> </w:t>
            </w:r>
            <w:r w:rsidRPr="00C057BE">
              <w:rPr>
                <w:rFonts w:eastAsia="Times New Roman"/>
                <w:lang w:val="es-CL"/>
              </w:rPr>
              <w:t>obras</w:t>
            </w:r>
            <w:r w:rsidRPr="00C057BE">
              <w:rPr>
                <w:rFonts w:eastAsia="Times New Roman"/>
                <w:spacing w:val="13"/>
                <w:lang w:val="es-CL"/>
              </w:rPr>
              <w:t xml:space="preserve"> </w:t>
            </w:r>
            <w:r w:rsidRPr="00C057BE">
              <w:rPr>
                <w:rFonts w:eastAsia="Times New Roman"/>
                <w:lang w:val="es-CL"/>
              </w:rPr>
              <w:t>a</w:t>
            </w:r>
            <w:r w:rsidRPr="00C057BE">
              <w:rPr>
                <w:rFonts w:eastAsia="Times New Roman"/>
                <w:spacing w:val="11"/>
                <w:lang w:val="es-CL"/>
              </w:rPr>
              <w:t xml:space="preserve"> </w:t>
            </w:r>
            <w:r w:rsidRPr="00C057BE">
              <w:rPr>
                <w:rFonts w:eastAsia="Times New Roman"/>
                <w:lang w:val="es-CL"/>
              </w:rPr>
              <w:t>modificar</w:t>
            </w:r>
            <w:r w:rsidRPr="00C057BE">
              <w:rPr>
                <w:rFonts w:eastAsia="Times New Roman"/>
                <w:spacing w:val="25"/>
                <w:lang w:val="es-CL"/>
              </w:rPr>
              <w:t xml:space="preserve"> </w:t>
            </w:r>
            <w:r w:rsidRPr="00C057BE">
              <w:rPr>
                <w:rFonts w:eastAsia="Times New Roman"/>
                <w:w w:val="108"/>
                <w:lang w:val="es-CL"/>
              </w:rPr>
              <w:t>so</w:t>
            </w:r>
            <w:r w:rsidRPr="00C057BE">
              <w:rPr>
                <w:rFonts w:eastAsia="Times New Roman"/>
                <w:spacing w:val="-7"/>
                <w:w w:val="108"/>
                <w:lang w:val="es-CL"/>
              </w:rPr>
              <w:t>n</w:t>
            </w:r>
            <w:r w:rsidRPr="00C057BE">
              <w:rPr>
                <w:rFonts w:eastAsia="Times New Roman"/>
                <w:w w:val="114"/>
                <w:lang w:val="es-CL"/>
              </w:rPr>
              <w:t>:</w:t>
            </w:r>
          </w:p>
          <w:p w14:paraId="4BD40D62" w14:textId="77777777" w:rsidR="00130F3F" w:rsidRPr="00C057BE" w:rsidRDefault="00130F3F" w:rsidP="00130F3F">
            <w:pPr>
              <w:spacing w:line="248" w:lineRule="auto"/>
              <w:ind w:right="84"/>
              <w:jc w:val="both"/>
              <w:rPr>
                <w:rFonts w:eastAsia="Times New Roman"/>
                <w:lang w:val="es-CL"/>
              </w:rPr>
            </w:pPr>
            <w:r w:rsidRPr="00C057BE">
              <w:rPr>
                <w:rFonts w:eastAsia="Times New Roman"/>
                <w:lang w:val="es-CL"/>
              </w:rPr>
              <w:t>b)</w:t>
            </w:r>
            <w:r w:rsidRPr="00C057BE">
              <w:rPr>
                <w:rFonts w:eastAsia="Times New Roman"/>
                <w:spacing w:val="2"/>
                <w:lang w:val="es-CL"/>
              </w:rPr>
              <w:t xml:space="preserve"> </w:t>
            </w:r>
            <w:r w:rsidRPr="00C057BE">
              <w:rPr>
                <w:rFonts w:eastAsia="Times New Roman"/>
                <w:lang w:val="es-CL"/>
              </w:rPr>
              <w:t>Instalación</w:t>
            </w:r>
            <w:r w:rsidRPr="00C057BE">
              <w:rPr>
                <w:rFonts w:eastAsia="Times New Roman"/>
                <w:spacing w:val="37"/>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un</w:t>
            </w:r>
            <w:r w:rsidRPr="00C057BE">
              <w:rPr>
                <w:rFonts w:eastAsia="Times New Roman"/>
                <w:spacing w:val="19"/>
                <w:lang w:val="es-CL"/>
              </w:rPr>
              <w:t xml:space="preserve"> </w:t>
            </w:r>
            <w:r w:rsidRPr="00C057BE">
              <w:rPr>
                <w:rFonts w:eastAsia="Times New Roman"/>
                <w:lang w:val="es-CL"/>
              </w:rPr>
              <w:t>Filtro</w:t>
            </w:r>
            <w:r w:rsidRPr="00C057BE">
              <w:rPr>
                <w:rFonts w:eastAsia="Times New Roman"/>
                <w:spacing w:val="24"/>
                <w:lang w:val="es-CL"/>
              </w:rPr>
              <w:t xml:space="preserve"> </w:t>
            </w:r>
            <w:r w:rsidRPr="00C057BE">
              <w:rPr>
                <w:rFonts w:eastAsia="Times New Roman"/>
                <w:w w:val="104"/>
                <w:lang w:val="es-CL"/>
              </w:rPr>
              <w:t>Rotatori</w:t>
            </w:r>
            <w:r w:rsidRPr="00C057BE">
              <w:rPr>
                <w:rFonts w:eastAsia="Times New Roman"/>
                <w:spacing w:val="-7"/>
                <w:w w:val="104"/>
                <w:lang w:val="es-CL"/>
              </w:rPr>
              <w:t>o</w:t>
            </w:r>
            <w:r w:rsidRPr="00C057BE">
              <w:rPr>
                <w:rFonts w:eastAsia="Times New Roman"/>
                <w:w w:val="104"/>
                <w:lang w:val="es-CL"/>
              </w:rPr>
              <w:t>,</w:t>
            </w:r>
            <w:r w:rsidRPr="00C057BE">
              <w:rPr>
                <w:rFonts w:eastAsia="Times New Roman"/>
                <w:spacing w:val="1"/>
                <w:w w:val="104"/>
                <w:lang w:val="es-CL"/>
              </w:rPr>
              <w:t xml:space="preserve"> </w:t>
            </w:r>
            <w:r w:rsidRPr="00C057BE">
              <w:rPr>
                <w:rFonts w:eastAsia="Times New Roman"/>
                <w:lang w:val="es-CL"/>
              </w:rPr>
              <w:t>que</w:t>
            </w:r>
            <w:r w:rsidRPr="00C057BE">
              <w:rPr>
                <w:rFonts w:eastAsia="Times New Roman"/>
                <w:spacing w:val="17"/>
                <w:lang w:val="es-CL"/>
              </w:rPr>
              <w:t xml:space="preserve"> </w:t>
            </w:r>
            <w:r w:rsidRPr="00C057BE">
              <w:rPr>
                <w:rFonts w:eastAsia="Times New Roman"/>
                <w:lang w:val="es-CL"/>
              </w:rPr>
              <w:t>opere</w:t>
            </w:r>
            <w:r w:rsidRPr="00C057BE">
              <w:rPr>
                <w:rFonts w:eastAsia="Times New Roman"/>
                <w:spacing w:val="17"/>
                <w:lang w:val="es-CL"/>
              </w:rPr>
              <w:t xml:space="preserve"> </w:t>
            </w:r>
            <w:r w:rsidRPr="00C057BE">
              <w:rPr>
                <w:rFonts w:eastAsia="Times New Roman"/>
                <w:lang w:val="es-CL"/>
              </w:rPr>
              <w:t>en</w:t>
            </w:r>
            <w:r w:rsidRPr="00C057BE">
              <w:rPr>
                <w:rFonts w:eastAsia="Times New Roman"/>
                <w:spacing w:val="23"/>
                <w:lang w:val="es-CL"/>
              </w:rPr>
              <w:t xml:space="preserve"> </w:t>
            </w:r>
            <w:r w:rsidRPr="00C057BE">
              <w:rPr>
                <w:rFonts w:eastAsia="Times New Roman"/>
                <w:lang w:val="es-CL"/>
              </w:rPr>
              <w:t>paralelo</w:t>
            </w:r>
            <w:r w:rsidRPr="00C057BE">
              <w:rPr>
                <w:rFonts w:eastAsia="Times New Roman"/>
                <w:spacing w:val="37"/>
                <w:lang w:val="es-CL"/>
              </w:rPr>
              <w:t xml:space="preserve"> </w:t>
            </w:r>
            <w:r w:rsidRPr="00C057BE">
              <w:rPr>
                <w:rFonts w:eastAsia="Times New Roman"/>
                <w:lang w:val="es-CL"/>
              </w:rPr>
              <w:t>al</w:t>
            </w:r>
            <w:r w:rsidRPr="00C057BE">
              <w:rPr>
                <w:rFonts w:eastAsia="Times New Roman"/>
                <w:spacing w:val="4"/>
                <w:lang w:val="es-CL"/>
              </w:rPr>
              <w:t xml:space="preserve"> </w:t>
            </w:r>
            <w:r w:rsidRPr="00C057BE">
              <w:rPr>
                <w:rFonts w:eastAsia="Times New Roman"/>
                <w:lang w:val="es-CL"/>
              </w:rPr>
              <w:t>filtro</w:t>
            </w:r>
            <w:r w:rsidRPr="00C057BE">
              <w:rPr>
                <w:rFonts w:eastAsia="Times New Roman"/>
                <w:spacing w:val="34"/>
                <w:lang w:val="es-CL"/>
              </w:rPr>
              <w:t xml:space="preserve"> </w:t>
            </w:r>
            <w:r w:rsidRPr="00C057BE">
              <w:rPr>
                <w:rFonts w:eastAsia="Times New Roman"/>
                <w:lang w:val="es-CL"/>
              </w:rPr>
              <w:t>parabólico</w:t>
            </w:r>
            <w:r w:rsidRPr="00C057BE">
              <w:rPr>
                <w:rFonts w:eastAsia="Times New Roman"/>
                <w:spacing w:val="38"/>
                <w:lang w:val="es-CL"/>
              </w:rPr>
              <w:t xml:space="preserve"> </w:t>
            </w:r>
            <w:r w:rsidRPr="00C057BE">
              <w:rPr>
                <w:rFonts w:eastAsia="Times New Roman"/>
                <w:lang w:val="es-CL"/>
              </w:rPr>
              <w:t>que</w:t>
            </w:r>
            <w:r w:rsidRPr="00C057BE">
              <w:rPr>
                <w:rFonts w:eastAsia="Times New Roman"/>
                <w:spacing w:val="27"/>
                <w:lang w:val="es-CL"/>
              </w:rPr>
              <w:t xml:space="preserve"> </w:t>
            </w:r>
            <w:r w:rsidRPr="00C057BE">
              <w:rPr>
                <w:rFonts w:eastAsia="Times New Roman"/>
                <w:w w:val="104"/>
                <w:lang w:val="es-CL"/>
              </w:rPr>
              <w:t xml:space="preserve">contenía </w:t>
            </w:r>
            <w:r w:rsidRPr="00C057BE">
              <w:rPr>
                <w:rFonts w:eastAsia="Times New Roman"/>
                <w:lang w:val="es-CL"/>
              </w:rPr>
              <w:t>el</w:t>
            </w:r>
            <w:r w:rsidRPr="00C057BE">
              <w:rPr>
                <w:rFonts w:eastAsia="Times New Roman"/>
                <w:spacing w:val="23"/>
                <w:lang w:val="es-CL"/>
              </w:rPr>
              <w:t xml:space="preserve"> </w:t>
            </w:r>
            <w:r w:rsidRPr="00C057BE">
              <w:rPr>
                <w:rFonts w:eastAsia="Times New Roman"/>
                <w:lang w:val="es-CL"/>
              </w:rPr>
              <w:t>proyecto</w:t>
            </w:r>
            <w:r w:rsidRPr="00C057BE">
              <w:rPr>
                <w:rFonts w:eastAsia="Times New Roman"/>
                <w:spacing w:val="-1"/>
                <w:lang w:val="es-CL"/>
              </w:rPr>
              <w:t xml:space="preserve"> </w:t>
            </w:r>
            <w:r w:rsidRPr="00C057BE">
              <w:rPr>
                <w:rFonts w:eastAsia="Times New Roman"/>
                <w:w w:val="101"/>
                <w:lang w:val="es-CL"/>
              </w:rPr>
              <w:t>original.</w:t>
            </w:r>
          </w:p>
          <w:p w14:paraId="211241C5" w14:textId="77777777" w:rsidR="00130F3F" w:rsidRPr="00C057BE" w:rsidRDefault="00130F3F" w:rsidP="00130F3F">
            <w:pPr>
              <w:spacing w:line="254" w:lineRule="auto"/>
              <w:ind w:right="81"/>
              <w:jc w:val="both"/>
              <w:rPr>
                <w:rFonts w:eastAsia="Times New Roman"/>
                <w:lang w:val="es-CL"/>
              </w:rPr>
            </w:pPr>
            <w:r w:rsidRPr="00C057BE">
              <w:rPr>
                <w:rFonts w:eastAsia="Times New Roman"/>
                <w:spacing w:val="-7"/>
                <w:lang w:val="es-CL"/>
              </w:rPr>
              <w:t>c</w:t>
            </w:r>
            <w:r w:rsidRPr="00C057BE">
              <w:rPr>
                <w:rFonts w:eastAsia="Times New Roman"/>
                <w:lang w:val="es-CL"/>
              </w:rPr>
              <w:t>)</w:t>
            </w:r>
            <w:r w:rsidRPr="00C057BE">
              <w:rPr>
                <w:rFonts w:eastAsia="Times New Roman"/>
                <w:spacing w:val="31"/>
                <w:lang w:val="es-CL"/>
              </w:rPr>
              <w:t xml:space="preserve"> </w:t>
            </w:r>
            <w:r w:rsidRPr="00C057BE">
              <w:rPr>
                <w:rFonts w:eastAsia="Times New Roman"/>
                <w:lang w:val="es-CL"/>
              </w:rPr>
              <w:t>Incorporación</w:t>
            </w:r>
            <w:r w:rsidRPr="00C057BE">
              <w:rPr>
                <w:rFonts w:eastAsia="Times New Roman"/>
                <w:spacing w:val="33"/>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lang w:val="es-CL"/>
              </w:rPr>
              <w:t>un</w:t>
            </w:r>
            <w:r w:rsidRPr="00C057BE">
              <w:rPr>
                <w:rFonts w:eastAsia="Times New Roman"/>
                <w:spacing w:val="6"/>
                <w:lang w:val="es-CL"/>
              </w:rPr>
              <w:t xml:space="preserve"> </w:t>
            </w:r>
            <w:r w:rsidRPr="00C057BE">
              <w:rPr>
                <w:rFonts w:eastAsia="Times New Roman"/>
                <w:lang w:val="es-CL"/>
              </w:rPr>
              <w:t>Cono</w:t>
            </w:r>
            <w:r w:rsidRPr="00C057BE">
              <w:rPr>
                <w:rFonts w:eastAsia="Times New Roman"/>
                <w:spacing w:val="23"/>
                <w:lang w:val="es-CL"/>
              </w:rPr>
              <w:t xml:space="preserve"> </w:t>
            </w:r>
            <w:r w:rsidRPr="00C057BE">
              <w:rPr>
                <w:rFonts w:eastAsia="Times New Roman"/>
                <w:lang w:val="es-CL"/>
              </w:rPr>
              <w:t>de</w:t>
            </w:r>
            <w:r w:rsidRPr="00C057BE">
              <w:rPr>
                <w:rFonts w:eastAsia="Times New Roman"/>
                <w:spacing w:val="18"/>
                <w:lang w:val="es-CL"/>
              </w:rPr>
              <w:t xml:space="preserve"> </w:t>
            </w:r>
            <w:r w:rsidRPr="00C057BE">
              <w:rPr>
                <w:rFonts w:eastAsia="Times New Roman"/>
                <w:w w:val="102"/>
                <w:lang w:val="es-CL"/>
              </w:rPr>
              <w:t>Sedimentació</w:t>
            </w:r>
            <w:r w:rsidRPr="00C057BE">
              <w:rPr>
                <w:rFonts w:eastAsia="Times New Roman"/>
                <w:spacing w:val="1"/>
                <w:w w:val="103"/>
                <w:lang w:val="es-CL"/>
              </w:rPr>
              <w:t>n</w:t>
            </w:r>
            <w:r w:rsidRPr="00C057BE">
              <w:rPr>
                <w:rFonts w:eastAsia="Times New Roman"/>
                <w:w w:val="129"/>
                <w:lang w:val="es-CL"/>
              </w:rPr>
              <w:t>,</w:t>
            </w:r>
            <w:r w:rsidRPr="00C057BE">
              <w:rPr>
                <w:rFonts w:eastAsia="Times New Roman"/>
                <w:lang w:val="es-CL"/>
              </w:rPr>
              <w:t xml:space="preserve"> en</w:t>
            </w:r>
            <w:r w:rsidRPr="00C057BE">
              <w:rPr>
                <w:rFonts w:eastAsia="Times New Roman"/>
                <w:spacing w:val="14"/>
                <w:lang w:val="es-CL"/>
              </w:rPr>
              <w:t xml:space="preserve"> </w:t>
            </w:r>
            <w:r w:rsidRPr="00C057BE">
              <w:rPr>
                <w:rFonts w:eastAsia="Times New Roman"/>
                <w:lang w:val="es-CL"/>
              </w:rPr>
              <w:t>adición</w:t>
            </w:r>
            <w:r w:rsidRPr="00C057BE">
              <w:rPr>
                <w:rFonts w:eastAsia="Times New Roman"/>
                <w:spacing w:val="41"/>
                <w:lang w:val="es-CL"/>
              </w:rPr>
              <w:t xml:space="preserve"> </w:t>
            </w:r>
            <w:r w:rsidRPr="00C057BE">
              <w:rPr>
                <w:rFonts w:eastAsia="Times New Roman"/>
                <w:lang w:val="es-CL"/>
              </w:rPr>
              <w:t>a</w:t>
            </w:r>
            <w:r w:rsidRPr="00C057BE">
              <w:rPr>
                <w:rFonts w:eastAsia="Times New Roman"/>
                <w:spacing w:val="13"/>
                <w:lang w:val="es-CL"/>
              </w:rPr>
              <w:t xml:space="preserve"> </w:t>
            </w:r>
            <w:r w:rsidRPr="00C057BE">
              <w:rPr>
                <w:rFonts w:eastAsia="Times New Roman"/>
                <w:lang w:val="es-CL"/>
              </w:rPr>
              <w:t>los</w:t>
            </w:r>
            <w:r w:rsidRPr="00C057BE">
              <w:rPr>
                <w:rFonts w:eastAsia="Times New Roman"/>
                <w:spacing w:val="14"/>
                <w:lang w:val="es-CL"/>
              </w:rPr>
              <w:t xml:space="preserve"> </w:t>
            </w:r>
            <w:r w:rsidRPr="00C057BE">
              <w:rPr>
                <w:rFonts w:eastAsia="Times New Roman"/>
                <w:lang w:val="es-CL"/>
              </w:rPr>
              <w:t>3</w:t>
            </w:r>
            <w:r w:rsidRPr="00C057BE">
              <w:rPr>
                <w:rFonts w:eastAsia="Times New Roman"/>
                <w:spacing w:val="16"/>
                <w:lang w:val="es-CL"/>
              </w:rPr>
              <w:t xml:space="preserve"> </w:t>
            </w:r>
            <w:r w:rsidRPr="00C057BE">
              <w:rPr>
                <w:rFonts w:eastAsia="Times New Roman"/>
                <w:lang w:val="es-CL"/>
              </w:rPr>
              <w:t>conos</w:t>
            </w:r>
            <w:r w:rsidRPr="00C057BE">
              <w:rPr>
                <w:rFonts w:eastAsia="Times New Roman"/>
                <w:spacing w:val="26"/>
                <w:lang w:val="es-CL"/>
              </w:rPr>
              <w:t xml:space="preserve"> </w:t>
            </w:r>
            <w:r w:rsidRPr="00C057BE">
              <w:rPr>
                <w:rFonts w:eastAsia="Times New Roman"/>
                <w:lang w:val="es-CL"/>
              </w:rPr>
              <w:t>lrnhoff</w:t>
            </w:r>
            <w:r w:rsidRPr="00C057BE">
              <w:rPr>
                <w:rFonts w:eastAsia="Times New Roman"/>
                <w:spacing w:val="23"/>
                <w:lang w:val="es-CL"/>
              </w:rPr>
              <w:t xml:space="preserve"> </w:t>
            </w:r>
            <w:r w:rsidRPr="00C057BE">
              <w:rPr>
                <w:rFonts w:eastAsia="Times New Roman"/>
                <w:lang w:val="es-CL"/>
              </w:rPr>
              <w:t>de</w:t>
            </w:r>
            <w:r w:rsidRPr="00C057BE">
              <w:rPr>
                <w:rFonts w:eastAsia="Times New Roman"/>
                <w:spacing w:val="21"/>
                <w:lang w:val="es-CL"/>
              </w:rPr>
              <w:t xml:space="preserve"> </w:t>
            </w:r>
            <w:r w:rsidRPr="00C057BE">
              <w:rPr>
                <w:rFonts w:eastAsia="Times New Roman"/>
                <w:w w:val="117"/>
                <w:lang w:val="es-CL"/>
              </w:rPr>
              <w:t>10 m</w:t>
            </w:r>
            <w:r w:rsidRPr="00C057BE">
              <w:rPr>
                <w:rFonts w:eastAsia="Times New Roman"/>
                <w:spacing w:val="-3"/>
                <w:w w:val="118"/>
                <w:vertAlign w:val="superscript"/>
                <w:lang w:val="es-CL"/>
              </w:rPr>
              <w:t>3</w:t>
            </w:r>
            <w:r w:rsidRPr="00C057BE">
              <w:rPr>
                <w:rFonts w:eastAsia="Times New Roman"/>
                <w:w w:val="129"/>
                <w:lang w:val="es-CL"/>
              </w:rPr>
              <w:t xml:space="preserve">, </w:t>
            </w:r>
            <w:r w:rsidRPr="00C057BE">
              <w:rPr>
                <w:rFonts w:eastAsia="Times New Roman"/>
                <w:lang w:val="es-CL"/>
              </w:rPr>
              <w:t>incorporados</w:t>
            </w:r>
            <w:r w:rsidRPr="00C057BE">
              <w:rPr>
                <w:rFonts w:eastAsia="Times New Roman"/>
                <w:spacing w:val="19"/>
                <w:lang w:val="es-CL"/>
              </w:rPr>
              <w:t xml:space="preserve"> </w:t>
            </w:r>
            <w:r w:rsidRPr="00C057BE">
              <w:rPr>
                <w:rFonts w:eastAsia="Times New Roman"/>
                <w:lang w:val="es-CL"/>
              </w:rPr>
              <w:t>en</w:t>
            </w:r>
            <w:r w:rsidRPr="00C057BE">
              <w:rPr>
                <w:rFonts w:eastAsia="Times New Roman"/>
                <w:spacing w:val="15"/>
                <w:lang w:val="es-CL"/>
              </w:rPr>
              <w:t xml:space="preserve"> </w:t>
            </w:r>
            <w:r w:rsidRPr="00C057BE">
              <w:rPr>
                <w:rFonts w:eastAsia="Times New Roman"/>
                <w:lang w:val="es-CL"/>
              </w:rPr>
              <w:t>la</w:t>
            </w:r>
            <w:r w:rsidRPr="00C057BE">
              <w:rPr>
                <w:rFonts w:eastAsia="Times New Roman"/>
                <w:spacing w:val="12"/>
                <w:lang w:val="es-CL"/>
              </w:rPr>
              <w:t xml:space="preserve"> </w:t>
            </w:r>
            <w:r w:rsidRPr="00C057BE">
              <w:rPr>
                <w:rFonts w:eastAsia="Times New Roman"/>
                <w:lang w:val="es-CL"/>
              </w:rPr>
              <w:t>habilitación</w:t>
            </w:r>
            <w:r w:rsidRPr="00C057BE">
              <w:rPr>
                <w:rFonts w:eastAsia="Times New Roman"/>
                <w:spacing w:val="33"/>
                <w:lang w:val="es-CL"/>
              </w:rPr>
              <w:t xml:space="preserve"> </w:t>
            </w:r>
            <w:r w:rsidRPr="00C057BE">
              <w:rPr>
                <w:rFonts w:eastAsia="Times New Roman"/>
                <w:lang w:val="es-CL"/>
              </w:rPr>
              <w:t>del</w:t>
            </w:r>
            <w:r w:rsidRPr="00C057BE">
              <w:rPr>
                <w:rFonts w:eastAsia="Times New Roman"/>
                <w:spacing w:val="22"/>
                <w:lang w:val="es-CL"/>
              </w:rPr>
              <w:t xml:space="preserve"> </w:t>
            </w:r>
            <w:r w:rsidRPr="00C057BE">
              <w:rPr>
                <w:rFonts w:eastAsia="Times New Roman"/>
                <w:lang w:val="es-CL"/>
              </w:rPr>
              <w:t>proyecto</w:t>
            </w:r>
            <w:r w:rsidRPr="00C057BE">
              <w:rPr>
                <w:rFonts w:eastAsia="Times New Roman"/>
                <w:spacing w:val="22"/>
                <w:lang w:val="es-CL"/>
              </w:rPr>
              <w:t xml:space="preserve"> </w:t>
            </w:r>
            <w:r w:rsidRPr="00C057BE">
              <w:rPr>
                <w:rFonts w:eastAsia="Times New Roman"/>
                <w:w w:val="104"/>
                <w:lang w:val="es-CL"/>
              </w:rPr>
              <w:t>original.</w:t>
            </w:r>
          </w:p>
          <w:p w14:paraId="5471DBE3" w14:textId="77777777" w:rsidR="00130F3F" w:rsidRPr="00C057BE" w:rsidRDefault="00130F3F" w:rsidP="00130F3F">
            <w:pPr>
              <w:spacing w:line="256" w:lineRule="auto"/>
              <w:ind w:right="75"/>
              <w:jc w:val="both"/>
              <w:rPr>
                <w:rFonts w:eastAsia="Times New Roman"/>
                <w:lang w:val="es-CL"/>
              </w:rPr>
            </w:pPr>
            <w:r w:rsidRPr="00C057BE">
              <w:rPr>
                <w:rFonts w:eastAsia="Times New Roman"/>
                <w:spacing w:val="10"/>
                <w:lang w:val="es-CL"/>
              </w:rPr>
              <w:t>d</w:t>
            </w:r>
            <w:r w:rsidRPr="00C057BE">
              <w:rPr>
                <w:rFonts w:eastAsia="Times New Roman"/>
                <w:lang w:val="es-CL"/>
              </w:rPr>
              <w:t>)</w:t>
            </w:r>
            <w:r w:rsidRPr="00C057BE">
              <w:rPr>
                <w:rFonts w:eastAsia="Times New Roman"/>
                <w:spacing w:val="14"/>
                <w:lang w:val="es-CL"/>
              </w:rPr>
              <w:t xml:space="preserve"> </w:t>
            </w:r>
            <w:r w:rsidRPr="00C057BE">
              <w:rPr>
                <w:rFonts w:eastAsia="Times New Roman"/>
                <w:lang w:val="es-CL"/>
              </w:rPr>
              <w:t>Construcción y</w:t>
            </w:r>
            <w:r w:rsidRPr="00C057BE">
              <w:rPr>
                <w:rFonts w:eastAsia="Times New Roman"/>
                <w:spacing w:val="-1"/>
                <w:lang w:val="es-CL"/>
              </w:rPr>
              <w:t xml:space="preserve"> </w:t>
            </w:r>
            <w:r w:rsidRPr="00C057BE">
              <w:rPr>
                <w:rFonts w:eastAsia="Times New Roman"/>
                <w:lang w:val="es-CL"/>
              </w:rPr>
              <w:t>habilitación</w:t>
            </w:r>
            <w:r w:rsidRPr="00C057BE">
              <w:rPr>
                <w:rFonts w:eastAsia="Times New Roman"/>
                <w:spacing w:val="40"/>
                <w:lang w:val="es-CL"/>
              </w:rPr>
              <w:t xml:space="preserve"> </w:t>
            </w:r>
            <w:r w:rsidRPr="00C057BE">
              <w:rPr>
                <w:rFonts w:eastAsia="Times New Roman"/>
                <w:lang w:val="es-CL"/>
              </w:rPr>
              <w:t>de</w:t>
            </w:r>
            <w:r w:rsidRPr="00C057BE">
              <w:rPr>
                <w:rFonts w:eastAsia="Times New Roman"/>
                <w:spacing w:val="34"/>
                <w:lang w:val="es-CL"/>
              </w:rPr>
              <w:t xml:space="preserve"> </w:t>
            </w:r>
            <w:r w:rsidRPr="00C057BE">
              <w:rPr>
                <w:rFonts w:eastAsia="Times New Roman"/>
                <w:lang w:val="es-CL"/>
              </w:rPr>
              <w:t>una</w:t>
            </w:r>
            <w:r w:rsidRPr="00C057BE">
              <w:rPr>
                <w:rFonts w:eastAsia="Times New Roman"/>
                <w:spacing w:val="16"/>
                <w:lang w:val="es-CL"/>
              </w:rPr>
              <w:t xml:space="preserve"> </w:t>
            </w:r>
            <w:r w:rsidRPr="00C057BE">
              <w:rPr>
                <w:rFonts w:eastAsia="Times New Roman"/>
                <w:lang w:val="es-CL"/>
              </w:rPr>
              <w:t>Piscina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4"/>
                <w:lang w:val="es-CL"/>
              </w:rPr>
              <w:t xml:space="preserve"> </w:t>
            </w:r>
            <w:r w:rsidRPr="00C057BE">
              <w:rPr>
                <w:rFonts w:eastAsia="Times New Roman"/>
                <w:lang w:val="es-CL"/>
              </w:rPr>
              <w:t>Decantación de</w:t>
            </w:r>
            <w:r w:rsidRPr="00C057BE">
              <w:rPr>
                <w:rFonts w:eastAsia="Times New Roman"/>
                <w:spacing w:val="20"/>
                <w:lang w:val="es-CL"/>
              </w:rPr>
              <w:t xml:space="preserve"> </w:t>
            </w:r>
            <w:r w:rsidRPr="00C057BE">
              <w:rPr>
                <w:rFonts w:eastAsia="Times New Roman"/>
                <w:lang w:val="es-CL"/>
              </w:rPr>
              <w:t>100</w:t>
            </w:r>
            <w:r w:rsidRPr="00C057BE">
              <w:rPr>
                <w:rFonts w:eastAsia="Times New Roman"/>
                <w:spacing w:val="26"/>
                <w:lang w:val="es-CL"/>
              </w:rPr>
              <w:t xml:space="preserve"> </w:t>
            </w:r>
            <w:r w:rsidRPr="00C057BE">
              <w:rPr>
                <w:rFonts w:eastAsia="Times New Roman"/>
                <w:w w:val="109"/>
                <w:lang w:val="es-CL"/>
              </w:rPr>
              <w:t>m</w:t>
            </w:r>
            <w:r w:rsidRPr="00C057BE">
              <w:rPr>
                <w:rFonts w:eastAsia="Times New Roman"/>
                <w:spacing w:val="-5"/>
                <w:w w:val="109"/>
                <w:vertAlign w:val="superscript"/>
                <w:lang w:val="es-CL"/>
              </w:rPr>
              <w:t>3</w:t>
            </w:r>
            <w:r w:rsidRPr="00C057BE">
              <w:rPr>
                <w:rFonts w:eastAsia="Times New Roman"/>
                <w:w w:val="109"/>
                <w:lang w:val="es-CL"/>
              </w:rPr>
              <w:t>,</w:t>
            </w:r>
            <w:r w:rsidRPr="00C057BE">
              <w:rPr>
                <w:rFonts w:eastAsia="Times New Roman"/>
                <w:spacing w:val="-8"/>
                <w:w w:val="109"/>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respaldo</w:t>
            </w:r>
            <w:r w:rsidRPr="00C057BE">
              <w:rPr>
                <w:rFonts w:eastAsia="Times New Roman"/>
                <w:spacing w:val="28"/>
                <w:lang w:val="es-CL"/>
              </w:rPr>
              <w:t xml:space="preserve"> </w:t>
            </w:r>
            <w:r w:rsidRPr="00C057BE">
              <w:rPr>
                <w:rFonts w:eastAsia="Times New Roman"/>
                <w:lang w:val="es-CL"/>
              </w:rPr>
              <w:t>a</w:t>
            </w:r>
            <w:r w:rsidRPr="00C057BE">
              <w:rPr>
                <w:rFonts w:eastAsia="Times New Roman"/>
                <w:spacing w:val="27"/>
                <w:lang w:val="es-CL"/>
              </w:rPr>
              <w:t xml:space="preserve"> </w:t>
            </w:r>
            <w:r w:rsidRPr="00C057BE">
              <w:rPr>
                <w:rFonts w:eastAsia="Times New Roman"/>
                <w:w w:val="104"/>
                <w:lang w:val="es-CL"/>
              </w:rPr>
              <w:t xml:space="preserve">los </w:t>
            </w:r>
            <w:r w:rsidRPr="00C057BE">
              <w:rPr>
                <w:rFonts w:eastAsia="Times New Roman"/>
                <w:lang w:val="es-CL"/>
              </w:rPr>
              <w:t>conos</w:t>
            </w:r>
            <w:r w:rsidRPr="00C057BE">
              <w:rPr>
                <w:rFonts w:eastAsia="Times New Roman"/>
                <w:spacing w:val="18"/>
                <w:lang w:val="es-CL"/>
              </w:rPr>
              <w:t xml:space="preserve"> </w:t>
            </w:r>
            <w:r w:rsidRPr="00C057BE">
              <w:rPr>
                <w:rFonts w:eastAsia="Times New Roman"/>
                <w:lang w:val="es-CL"/>
              </w:rPr>
              <w:t>de</w:t>
            </w:r>
            <w:r w:rsidRPr="00C057BE">
              <w:rPr>
                <w:rFonts w:eastAsia="Times New Roman"/>
                <w:spacing w:val="6"/>
                <w:lang w:val="es-CL"/>
              </w:rPr>
              <w:t xml:space="preserve"> </w:t>
            </w:r>
            <w:r w:rsidRPr="00C057BE">
              <w:rPr>
                <w:rFonts w:eastAsia="Times New Roman"/>
                <w:spacing w:val="-12"/>
                <w:w w:val="113"/>
                <w:lang w:val="es-CL"/>
              </w:rPr>
              <w:t>s</w:t>
            </w:r>
            <w:r w:rsidRPr="00C057BE">
              <w:rPr>
                <w:rFonts w:eastAsia="Times New Roman"/>
                <w:w w:val="103"/>
                <w:lang w:val="es-CL"/>
              </w:rPr>
              <w:t>edimentación.</w:t>
            </w:r>
          </w:p>
          <w:p w14:paraId="2F0D6B95" w14:textId="77777777" w:rsidR="00130F3F" w:rsidRPr="00C057BE" w:rsidRDefault="00130F3F" w:rsidP="00130F3F">
            <w:pPr>
              <w:spacing w:line="200" w:lineRule="exact"/>
              <w:jc w:val="both"/>
              <w:rPr>
                <w:lang w:val="es-CL"/>
              </w:rPr>
            </w:pPr>
          </w:p>
          <w:p w14:paraId="30E4FDFC" w14:textId="77777777" w:rsidR="00130F3F" w:rsidRPr="00C057BE" w:rsidRDefault="00130F3F" w:rsidP="00130F3F">
            <w:pPr>
              <w:spacing w:before="30"/>
              <w:ind w:right="4351"/>
              <w:jc w:val="both"/>
              <w:rPr>
                <w:rFonts w:eastAsia="Times New Roman"/>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3.1</w:t>
            </w:r>
            <w:r w:rsidRPr="00C057BE">
              <w:rPr>
                <w:rFonts w:eastAsia="Times New Roman"/>
                <w:b/>
                <w:spacing w:val="-10"/>
                <w:lang w:val="es-CL"/>
              </w:rPr>
              <w:t>. al 3.1.8.</w:t>
            </w:r>
          </w:p>
          <w:p w14:paraId="5BF071A1" w14:textId="77777777" w:rsidR="00130F3F" w:rsidRPr="00C057BE" w:rsidRDefault="00130F3F" w:rsidP="00130F3F">
            <w:pPr>
              <w:spacing w:before="30"/>
              <w:ind w:right="4351"/>
              <w:jc w:val="both"/>
              <w:rPr>
                <w:rFonts w:eastAsia="Times New Roman"/>
                <w:u w:val="single"/>
                <w:lang w:val="es-CL"/>
              </w:rPr>
            </w:pPr>
            <w:r w:rsidRPr="00C057BE">
              <w:rPr>
                <w:rFonts w:eastAsia="Times New Roman"/>
                <w:u w:val="single"/>
                <w:lang w:val="es-CL"/>
              </w:rPr>
              <w:t>Componentes</w:t>
            </w:r>
            <w:r w:rsidRPr="00C057BE">
              <w:rPr>
                <w:rFonts w:eastAsia="Times New Roman"/>
                <w:spacing w:val="35"/>
                <w:u w:val="single"/>
                <w:lang w:val="es-CL"/>
              </w:rPr>
              <w:t xml:space="preserve"> </w:t>
            </w:r>
            <w:r w:rsidRPr="00C057BE">
              <w:rPr>
                <w:rFonts w:eastAsia="Times New Roman"/>
                <w:u w:val="single"/>
                <w:lang w:val="es-CL"/>
              </w:rPr>
              <w:t>del</w:t>
            </w:r>
            <w:r w:rsidRPr="00C057BE">
              <w:rPr>
                <w:rFonts w:eastAsia="Times New Roman"/>
                <w:spacing w:val="15"/>
                <w:u w:val="single"/>
                <w:lang w:val="es-CL"/>
              </w:rPr>
              <w:t xml:space="preserve"> </w:t>
            </w:r>
            <w:r w:rsidRPr="00C057BE">
              <w:rPr>
                <w:rFonts w:eastAsia="Times New Roman"/>
                <w:u w:val="single"/>
                <w:lang w:val="es-CL"/>
              </w:rPr>
              <w:t>Sistema</w:t>
            </w:r>
            <w:r w:rsidRPr="00C057BE">
              <w:rPr>
                <w:rFonts w:eastAsia="Times New Roman"/>
                <w:spacing w:val="28"/>
                <w:u w:val="single"/>
                <w:lang w:val="es-CL"/>
              </w:rPr>
              <w:t xml:space="preserve"> </w:t>
            </w:r>
            <w:r w:rsidRPr="00C057BE">
              <w:rPr>
                <w:rFonts w:eastAsia="Times New Roman"/>
                <w:u w:val="single"/>
                <w:lang w:val="es-CL"/>
              </w:rPr>
              <w:t>de</w:t>
            </w:r>
            <w:r w:rsidRPr="00C057BE">
              <w:rPr>
                <w:rFonts w:eastAsia="Times New Roman"/>
                <w:spacing w:val="6"/>
                <w:u w:val="single"/>
                <w:lang w:val="es-CL"/>
              </w:rPr>
              <w:t xml:space="preserve"> </w:t>
            </w:r>
            <w:r w:rsidRPr="00C057BE">
              <w:rPr>
                <w:rFonts w:eastAsia="Times New Roman"/>
                <w:w w:val="103"/>
                <w:u w:val="single"/>
                <w:lang w:val="es-CL"/>
              </w:rPr>
              <w:t>Tratamiento</w:t>
            </w:r>
          </w:p>
          <w:p w14:paraId="32441976" w14:textId="77777777" w:rsidR="00130F3F" w:rsidRPr="00C057BE" w:rsidRDefault="00130F3F" w:rsidP="00130F3F">
            <w:pPr>
              <w:spacing w:line="251" w:lineRule="auto"/>
              <w:ind w:right="112"/>
              <w:jc w:val="both"/>
              <w:rPr>
                <w:rFonts w:eastAsia="Times New Roman"/>
                <w:lang w:val="es-CL"/>
              </w:rPr>
            </w:pPr>
            <w:r w:rsidRPr="00C057BE">
              <w:rPr>
                <w:rFonts w:eastAsia="Times New Roman"/>
                <w:lang w:val="es-CL"/>
              </w:rPr>
              <w:t>El</w:t>
            </w:r>
            <w:r w:rsidRPr="00C057BE">
              <w:rPr>
                <w:rFonts w:eastAsia="Times New Roman"/>
                <w:spacing w:val="32"/>
                <w:lang w:val="es-CL"/>
              </w:rPr>
              <w:t xml:space="preserve"> </w:t>
            </w:r>
            <w:r w:rsidRPr="00C057BE">
              <w:rPr>
                <w:rFonts w:eastAsia="Times New Roman"/>
                <w:lang w:val="es-CL"/>
              </w:rPr>
              <w:t>sistema</w:t>
            </w:r>
            <w:r w:rsidRPr="00C057BE">
              <w:rPr>
                <w:rFonts w:eastAsia="Times New Roman"/>
                <w:spacing w:val="55"/>
                <w:lang w:val="es-CL"/>
              </w:rPr>
              <w:t xml:space="preserve"> </w:t>
            </w:r>
            <w:r w:rsidRPr="00C057BE">
              <w:rPr>
                <w:rFonts w:eastAsia="Times New Roman"/>
                <w:lang w:val="es-CL"/>
              </w:rPr>
              <w:t>de</w:t>
            </w:r>
            <w:r w:rsidRPr="00C057BE">
              <w:rPr>
                <w:rFonts w:eastAsia="Times New Roman"/>
                <w:spacing w:val="43"/>
                <w:lang w:val="es-CL"/>
              </w:rPr>
              <w:t xml:space="preserve"> </w:t>
            </w:r>
            <w:r w:rsidRPr="00C057BE">
              <w:rPr>
                <w:rFonts w:eastAsia="Times New Roman"/>
                <w:lang w:val="es-CL"/>
              </w:rPr>
              <w:t>tratamiento de</w:t>
            </w:r>
            <w:r w:rsidRPr="00C057BE">
              <w:rPr>
                <w:rFonts w:eastAsia="Times New Roman"/>
                <w:spacing w:val="42"/>
                <w:lang w:val="es-CL"/>
              </w:rPr>
              <w:t xml:space="preserve"> </w:t>
            </w:r>
            <w:r w:rsidRPr="00C057BE">
              <w:rPr>
                <w:rFonts w:eastAsia="Times New Roman"/>
                <w:lang w:val="es-CL"/>
              </w:rPr>
              <w:t>Riles</w:t>
            </w:r>
            <w:r w:rsidRPr="00C057BE">
              <w:rPr>
                <w:rFonts w:eastAsia="Times New Roman"/>
                <w:spacing w:val="34"/>
                <w:lang w:val="es-CL"/>
              </w:rPr>
              <w:t xml:space="preserve"> </w:t>
            </w:r>
            <w:r w:rsidRPr="00C057BE">
              <w:rPr>
                <w:rFonts w:eastAsia="Times New Roman"/>
                <w:lang w:val="es-CL"/>
              </w:rPr>
              <w:t>es</w:t>
            </w:r>
            <w:r w:rsidRPr="00C057BE">
              <w:rPr>
                <w:rFonts w:eastAsia="Times New Roman"/>
                <w:spacing w:val="52"/>
                <w:lang w:val="es-CL"/>
              </w:rPr>
              <w:t xml:space="preserve"> </w:t>
            </w:r>
            <w:r w:rsidRPr="00C057BE">
              <w:rPr>
                <w:rFonts w:eastAsia="Times New Roman"/>
                <w:lang w:val="es-CL"/>
              </w:rPr>
              <w:t>una</w:t>
            </w:r>
            <w:r w:rsidRPr="00C057BE">
              <w:rPr>
                <w:rFonts w:eastAsia="Times New Roman"/>
                <w:spacing w:val="37"/>
                <w:lang w:val="es-CL"/>
              </w:rPr>
              <w:t xml:space="preserve"> </w:t>
            </w:r>
            <w:r w:rsidRPr="00C057BE">
              <w:rPr>
                <w:rFonts w:eastAsia="Times New Roman"/>
                <w:lang w:val="es-CL"/>
              </w:rPr>
              <w:t>secuencia</w:t>
            </w:r>
            <w:r w:rsidRPr="00C057BE">
              <w:rPr>
                <w:rFonts w:eastAsia="Times New Roman"/>
                <w:spacing w:val="47"/>
                <w:lang w:val="es-CL"/>
              </w:rPr>
              <w:t xml:space="preserve"> </w:t>
            </w:r>
            <w:r w:rsidRPr="00C057BE">
              <w:rPr>
                <w:rFonts w:eastAsia="Times New Roman"/>
                <w:lang w:val="es-CL"/>
              </w:rPr>
              <w:t>de</w:t>
            </w:r>
            <w:r w:rsidRPr="00C057BE">
              <w:rPr>
                <w:rFonts w:eastAsia="Times New Roman"/>
                <w:spacing w:val="48"/>
                <w:lang w:val="es-CL"/>
              </w:rPr>
              <w:t xml:space="preserve"> </w:t>
            </w:r>
            <w:r w:rsidRPr="00C057BE">
              <w:rPr>
                <w:rFonts w:eastAsia="Times New Roman"/>
                <w:lang w:val="es-CL"/>
              </w:rPr>
              <w:t>procesos</w:t>
            </w:r>
            <w:r w:rsidRPr="00C057BE">
              <w:rPr>
                <w:rFonts w:eastAsia="Times New Roman"/>
                <w:spacing w:val="55"/>
                <w:lang w:val="es-CL"/>
              </w:rPr>
              <w:t xml:space="preserve"> </w:t>
            </w:r>
            <w:r w:rsidRPr="00C057BE">
              <w:rPr>
                <w:rFonts w:eastAsia="Times New Roman"/>
                <w:lang w:val="es-CL"/>
              </w:rPr>
              <w:t>y</w:t>
            </w:r>
            <w:r w:rsidRPr="00C057BE">
              <w:rPr>
                <w:rFonts w:eastAsia="Times New Roman"/>
                <w:spacing w:val="29"/>
                <w:lang w:val="es-CL"/>
              </w:rPr>
              <w:t xml:space="preserve"> </w:t>
            </w:r>
            <w:r w:rsidRPr="00C057BE">
              <w:rPr>
                <w:rFonts w:eastAsia="Times New Roman"/>
                <w:lang w:val="es-CL"/>
              </w:rPr>
              <w:t>operaciones</w:t>
            </w:r>
            <w:r w:rsidRPr="00C057BE">
              <w:rPr>
                <w:rFonts w:eastAsia="Times New Roman"/>
                <w:spacing w:val="27"/>
                <w:lang w:val="es-CL"/>
              </w:rPr>
              <w:t xml:space="preserve"> </w:t>
            </w:r>
            <w:r w:rsidRPr="00C057BE">
              <w:rPr>
                <w:rFonts w:eastAsia="Times New Roman"/>
                <w:w w:val="104"/>
                <w:lang w:val="es-CL"/>
              </w:rPr>
              <w:t xml:space="preserve">unitarias, </w:t>
            </w:r>
            <w:r w:rsidRPr="00C057BE">
              <w:rPr>
                <w:rFonts w:eastAsia="Times New Roman"/>
                <w:lang w:val="es-CL"/>
              </w:rPr>
              <w:t>para</w:t>
            </w:r>
            <w:r w:rsidRPr="00C057BE">
              <w:rPr>
                <w:rFonts w:eastAsia="Times New Roman"/>
                <w:spacing w:val="14"/>
                <w:lang w:val="es-CL"/>
              </w:rPr>
              <w:t xml:space="preserve"> </w:t>
            </w:r>
            <w:r w:rsidRPr="00C057BE">
              <w:rPr>
                <w:rFonts w:eastAsia="Times New Roman"/>
                <w:lang w:val="es-CL"/>
              </w:rPr>
              <w:t>la</w:t>
            </w:r>
            <w:r w:rsidRPr="00C057BE">
              <w:rPr>
                <w:rFonts w:eastAsia="Times New Roman"/>
                <w:spacing w:val="24"/>
                <w:lang w:val="es-CL"/>
              </w:rPr>
              <w:t xml:space="preserve"> </w:t>
            </w:r>
            <w:r w:rsidRPr="00C057BE">
              <w:rPr>
                <w:rFonts w:eastAsia="Times New Roman"/>
                <w:lang w:val="es-CL"/>
              </w:rPr>
              <w:t>remoción</w:t>
            </w:r>
            <w:r w:rsidRPr="00C057BE">
              <w:rPr>
                <w:rFonts w:eastAsia="Times New Roman"/>
                <w:spacing w:val="23"/>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lang w:val="es-CL"/>
              </w:rPr>
              <w:t>los</w:t>
            </w:r>
            <w:r w:rsidRPr="00C057BE">
              <w:rPr>
                <w:rFonts w:eastAsia="Times New Roman"/>
                <w:spacing w:val="15"/>
                <w:lang w:val="es-CL"/>
              </w:rPr>
              <w:t xml:space="preserve"> </w:t>
            </w:r>
            <w:r w:rsidRPr="00C057BE">
              <w:rPr>
                <w:rFonts w:eastAsia="Times New Roman"/>
                <w:lang w:val="es-CL"/>
              </w:rPr>
              <w:t>principales</w:t>
            </w:r>
            <w:r w:rsidRPr="00C057BE">
              <w:rPr>
                <w:rFonts w:eastAsia="Times New Roman"/>
                <w:spacing w:val="35"/>
                <w:lang w:val="es-CL"/>
              </w:rPr>
              <w:t xml:space="preserve"> </w:t>
            </w:r>
            <w:r w:rsidRPr="00C057BE">
              <w:rPr>
                <w:rFonts w:eastAsia="Times New Roman"/>
                <w:lang w:val="es-CL"/>
              </w:rPr>
              <w:t>contaminantes</w:t>
            </w:r>
            <w:r w:rsidRPr="00C057BE">
              <w:rPr>
                <w:rFonts w:eastAsia="Times New Roman"/>
                <w:spacing w:val="57"/>
                <w:lang w:val="es-CL"/>
              </w:rPr>
              <w:t xml:space="preserve"> </w:t>
            </w:r>
            <w:r w:rsidRPr="00C057BE">
              <w:rPr>
                <w:rFonts w:eastAsia="Times New Roman"/>
                <w:lang w:val="es-CL"/>
              </w:rPr>
              <w:t>asociados</w:t>
            </w:r>
            <w:r w:rsidRPr="00C057BE">
              <w:rPr>
                <w:rFonts w:eastAsia="Times New Roman"/>
                <w:spacing w:val="47"/>
                <w:lang w:val="es-CL"/>
              </w:rPr>
              <w:t xml:space="preserve"> </w:t>
            </w:r>
            <w:r w:rsidRPr="00C057BE">
              <w:rPr>
                <w:rFonts w:eastAsia="Times New Roman"/>
                <w:lang w:val="es-CL"/>
              </w:rPr>
              <w:t>a</w:t>
            </w:r>
            <w:r w:rsidRPr="00C057BE">
              <w:rPr>
                <w:rFonts w:eastAsia="Times New Roman"/>
                <w:spacing w:val="20"/>
                <w:lang w:val="es-CL"/>
              </w:rPr>
              <w:t xml:space="preserve"> </w:t>
            </w:r>
            <w:r w:rsidRPr="00C057BE">
              <w:rPr>
                <w:rFonts w:eastAsia="Times New Roman"/>
                <w:lang w:val="es-CL"/>
              </w:rPr>
              <w:t>los</w:t>
            </w:r>
            <w:r w:rsidRPr="00C057BE">
              <w:rPr>
                <w:rFonts w:eastAsia="Times New Roman"/>
                <w:spacing w:val="26"/>
                <w:lang w:val="es-CL"/>
              </w:rPr>
              <w:t xml:space="preserve"> </w:t>
            </w:r>
            <w:r w:rsidRPr="00C057BE">
              <w:rPr>
                <w:rFonts w:eastAsia="Times New Roman"/>
                <w:lang w:val="es-CL"/>
              </w:rPr>
              <w:t>Riles.</w:t>
            </w:r>
            <w:r w:rsidRPr="00C057BE">
              <w:rPr>
                <w:rFonts w:eastAsia="Times New Roman"/>
                <w:spacing w:val="13"/>
                <w:lang w:val="es-CL"/>
              </w:rPr>
              <w:t xml:space="preserve"> </w:t>
            </w:r>
            <w:r w:rsidRPr="00C057BE">
              <w:rPr>
                <w:rFonts w:eastAsia="Times New Roman"/>
                <w:lang w:val="es-CL"/>
              </w:rPr>
              <w:t>A</w:t>
            </w:r>
            <w:r w:rsidRPr="00C057BE">
              <w:rPr>
                <w:rFonts w:eastAsia="Times New Roman"/>
                <w:spacing w:val="15"/>
                <w:lang w:val="es-CL"/>
              </w:rPr>
              <w:t xml:space="preserve"> </w:t>
            </w:r>
            <w:r w:rsidRPr="00C057BE">
              <w:rPr>
                <w:rFonts w:eastAsia="Times New Roman"/>
                <w:lang w:val="es-CL"/>
              </w:rPr>
              <w:t>continuación</w:t>
            </w:r>
            <w:r w:rsidRPr="00C057BE">
              <w:rPr>
                <w:rFonts w:eastAsia="Times New Roman"/>
                <w:spacing w:val="46"/>
                <w:lang w:val="es-CL"/>
              </w:rPr>
              <w:t xml:space="preserve"> </w:t>
            </w:r>
            <w:r w:rsidRPr="00C057BE">
              <w:rPr>
                <w:rFonts w:eastAsia="Times New Roman"/>
                <w:w w:val="106"/>
                <w:lang w:val="es-CL"/>
              </w:rPr>
              <w:t xml:space="preserve">se </w:t>
            </w:r>
            <w:r w:rsidRPr="00C057BE">
              <w:rPr>
                <w:rFonts w:eastAsia="Times New Roman"/>
                <w:lang w:val="es-CL"/>
              </w:rPr>
              <w:t>identifican</w:t>
            </w:r>
            <w:r w:rsidRPr="00C057BE">
              <w:rPr>
                <w:rFonts w:eastAsia="Times New Roman"/>
                <w:spacing w:val="15"/>
                <w:lang w:val="es-CL"/>
              </w:rPr>
              <w:t xml:space="preserve"> </w:t>
            </w:r>
            <w:r w:rsidRPr="00C057BE">
              <w:rPr>
                <w:rFonts w:eastAsia="Times New Roman"/>
                <w:lang w:val="es-CL"/>
              </w:rPr>
              <w:t>cada</w:t>
            </w:r>
            <w:r w:rsidRPr="00C057BE">
              <w:rPr>
                <w:rFonts w:eastAsia="Times New Roman"/>
                <w:spacing w:val="27"/>
                <w:lang w:val="es-CL"/>
              </w:rPr>
              <w:t xml:space="preserve"> </w:t>
            </w:r>
            <w:r w:rsidRPr="00C057BE">
              <w:rPr>
                <w:rFonts w:eastAsia="Times New Roman"/>
                <w:lang w:val="es-CL"/>
              </w:rPr>
              <w:t>uno</w:t>
            </w:r>
            <w:r w:rsidRPr="00C057BE">
              <w:rPr>
                <w:rFonts w:eastAsia="Times New Roman"/>
                <w:spacing w:val="-2"/>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los</w:t>
            </w:r>
            <w:r w:rsidRPr="00C057BE">
              <w:rPr>
                <w:rFonts w:eastAsia="Times New Roman"/>
                <w:spacing w:val="10"/>
                <w:lang w:val="es-CL"/>
              </w:rPr>
              <w:t xml:space="preserve"> </w:t>
            </w:r>
            <w:r w:rsidRPr="00C057BE">
              <w:rPr>
                <w:rFonts w:eastAsia="Times New Roman"/>
                <w:w w:val="104"/>
                <w:lang w:val="es-CL"/>
              </w:rPr>
              <w:t>componentes:</w:t>
            </w:r>
          </w:p>
          <w:p w14:paraId="799193E3" w14:textId="77777777" w:rsidR="00130F3F" w:rsidRPr="00C057BE" w:rsidRDefault="00130F3F" w:rsidP="00130F3F">
            <w:pPr>
              <w:ind w:right="6124"/>
              <w:jc w:val="both"/>
              <w:rPr>
                <w:rFonts w:eastAsia="Times New Roman"/>
                <w:lang w:val="es-CL"/>
              </w:rPr>
            </w:pPr>
            <w:r w:rsidRPr="00C057BE">
              <w:rPr>
                <w:lang w:val="es-CL"/>
              </w:rPr>
              <w:t>-</w:t>
            </w:r>
            <w:r w:rsidRPr="00C057BE">
              <w:rPr>
                <w:rFonts w:eastAsia="Times New Roman"/>
                <w:lang w:val="es-CL"/>
              </w:rPr>
              <w:t>Cámara</w:t>
            </w:r>
            <w:r w:rsidRPr="00C057BE">
              <w:rPr>
                <w:rFonts w:eastAsia="Times New Roman"/>
                <w:spacing w:val="13"/>
                <w:lang w:val="es-CL"/>
              </w:rPr>
              <w:t xml:space="preserve"> </w:t>
            </w:r>
            <w:r w:rsidRPr="00C057BE">
              <w:rPr>
                <w:rFonts w:eastAsia="Times New Roman"/>
                <w:lang w:val="es-CL"/>
              </w:rPr>
              <w:t>de</w:t>
            </w:r>
            <w:r w:rsidRPr="00C057BE">
              <w:rPr>
                <w:rFonts w:eastAsia="Times New Roman"/>
                <w:spacing w:val="21"/>
                <w:lang w:val="es-CL"/>
              </w:rPr>
              <w:t xml:space="preserve"> </w:t>
            </w:r>
            <w:r w:rsidRPr="00C057BE">
              <w:rPr>
                <w:rFonts w:eastAsia="Times New Roman"/>
                <w:w w:val="103"/>
                <w:lang w:val="es-CL"/>
              </w:rPr>
              <w:t>inspección.</w:t>
            </w:r>
          </w:p>
          <w:p w14:paraId="60E36B5E" w14:textId="77777777" w:rsidR="00130F3F" w:rsidRPr="00C057BE" w:rsidRDefault="00130F3F" w:rsidP="00130F3F">
            <w:pPr>
              <w:ind w:right="5210"/>
              <w:jc w:val="both"/>
              <w:rPr>
                <w:rFonts w:eastAsia="Times New Roman"/>
                <w:lang w:val="es-CL"/>
              </w:rPr>
            </w:pPr>
            <w:r w:rsidRPr="00C057BE">
              <w:rPr>
                <w:rFonts w:eastAsia="Times New Roman"/>
                <w:lang w:val="es-CL"/>
              </w:rPr>
              <w:t>-Pozo</w:t>
            </w:r>
            <w:r w:rsidRPr="00C057BE">
              <w:rPr>
                <w:rFonts w:eastAsia="Times New Roman"/>
                <w:spacing w:val="13"/>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lang w:val="es-CL"/>
              </w:rPr>
              <w:t>ecualización</w:t>
            </w:r>
            <w:r w:rsidRPr="00C057BE">
              <w:rPr>
                <w:rFonts w:eastAsia="Times New Roman"/>
                <w:spacing w:val="41"/>
                <w:lang w:val="es-CL"/>
              </w:rPr>
              <w:t xml:space="preserve"> </w:t>
            </w:r>
            <w:r w:rsidRPr="00C057BE">
              <w:rPr>
                <w:rFonts w:eastAsia="Times New Roman"/>
                <w:lang w:val="es-CL"/>
              </w:rPr>
              <w:t>y</w:t>
            </w:r>
            <w:r w:rsidRPr="00C057BE">
              <w:rPr>
                <w:rFonts w:eastAsia="Times New Roman"/>
                <w:spacing w:val="8"/>
                <w:lang w:val="es-CL"/>
              </w:rPr>
              <w:t xml:space="preserve"> </w:t>
            </w:r>
            <w:r w:rsidRPr="00C057BE">
              <w:rPr>
                <w:rFonts w:eastAsia="Times New Roman"/>
                <w:w w:val="103"/>
                <w:lang w:val="es-CL"/>
              </w:rPr>
              <w:t>bombeo.</w:t>
            </w:r>
          </w:p>
          <w:p w14:paraId="0F9AD163" w14:textId="77777777" w:rsidR="00130F3F" w:rsidRPr="00C057BE" w:rsidRDefault="00130F3F" w:rsidP="00130F3F">
            <w:pPr>
              <w:ind w:right="6649"/>
              <w:jc w:val="both"/>
              <w:rPr>
                <w:rFonts w:eastAsia="Times New Roman"/>
                <w:lang w:val="es-CL"/>
              </w:rPr>
            </w:pPr>
            <w:r w:rsidRPr="00C057BE">
              <w:rPr>
                <w:rFonts w:eastAsia="Times New Roman"/>
                <w:lang w:val="es-CL"/>
              </w:rPr>
              <w:t>-Filtro</w:t>
            </w:r>
            <w:r w:rsidRPr="00C057BE">
              <w:rPr>
                <w:rFonts w:eastAsia="Times New Roman"/>
                <w:spacing w:val="14"/>
                <w:lang w:val="es-CL"/>
              </w:rPr>
              <w:t xml:space="preserve"> </w:t>
            </w:r>
            <w:r w:rsidRPr="00C057BE">
              <w:rPr>
                <w:rFonts w:eastAsia="Times New Roman"/>
                <w:w w:val="102"/>
                <w:lang w:val="es-CL"/>
              </w:rPr>
              <w:t>parabólico.</w:t>
            </w:r>
          </w:p>
          <w:p w14:paraId="415F8D72" w14:textId="77777777" w:rsidR="00130F3F" w:rsidRPr="00C057BE" w:rsidRDefault="00130F3F" w:rsidP="00130F3F">
            <w:pPr>
              <w:ind w:right="6704"/>
              <w:jc w:val="both"/>
              <w:rPr>
                <w:rFonts w:eastAsia="Times New Roman"/>
                <w:w w:val="116"/>
                <w:lang w:val="es-CL"/>
              </w:rPr>
            </w:pPr>
            <w:r w:rsidRPr="00C057BE">
              <w:rPr>
                <w:rFonts w:eastAsia="Times New Roman"/>
                <w:lang w:val="es-CL"/>
              </w:rPr>
              <w:t>-Filtro</w:t>
            </w:r>
            <w:r w:rsidRPr="00C057BE">
              <w:rPr>
                <w:rFonts w:eastAsia="Times New Roman"/>
                <w:spacing w:val="8"/>
                <w:lang w:val="es-CL"/>
              </w:rPr>
              <w:t xml:space="preserve"> </w:t>
            </w:r>
            <w:r w:rsidRPr="00C057BE">
              <w:rPr>
                <w:rFonts w:eastAsia="Times New Roman"/>
                <w:w w:val="103"/>
                <w:lang w:val="es-CL"/>
              </w:rPr>
              <w:t>Rotatori</w:t>
            </w:r>
            <w:r w:rsidRPr="00C057BE">
              <w:rPr>
                <w:rFonts w:eastAsia="Times New Roman"/>
                <w:spacing w:val="-5"/>
                <w:w w:val="104"/>
                <w:lang w:val="es-CL"/>
              </w:rPr>
              <w:t>o</w:t>
            </w:r>
            <w:r w:rsidRPr="00C057BE">
              <w:rPr>
                <w:rFonts w:eastAsia="Times New Roman"/>
                <w:w w:val="116"/>
                <w:lang w:val="es-CL"/>
              </w:rPr>
              <w:t>.</w:t>
            </w:r>
          </w:p>
          <w:p w14:paraId="09C21706" w14:textId="77777777" w:rsidR="00130F3F" w:rsidRPr="00C057BE" w:rsidRDefault="00130F3F" w:rsidP="00130F3F">
            <w:pPr>
              <w:ind w:right="6238"/>
              <w:jc w:val="both"/>
              <w:rPr>
                <w:rFonts w:eastAsia="Times New Roman"/>
                <w:lang w:val="es-CL"/>
              </w:rPr>
            </w:pPr>
            <w:r w:rsidRPr="00C057BE">
              <w:rPr>
                <w:rFonts w:eastAsia="Times New Roman"/>
                <w:lang w:val="es-CL"/>
              </w:rPr>
              <w:t>-Mezclador</w:t>
            </w:r>
            <w:r w:rsidRPr="00C057BE">
              <w:rPr>
                <w:rFonts w:eastAsia="Times New Roman"/>
                <w:spacing w:val="31"/>
                <w:lang w:val="es-CL"/>
              </w:rPr>
              <w:t xml:space="preserve"> </w:t>
            </w:r>
            <w:r w:rsidRPr="00C057BE">
              <w:rPr>
                <w:rFonts w:eastAsia="Times New Roman"/>
                <w:w w:val="104"/>
                <w:lang w:val="es-CL"/>
              </w:rPr>
              <w:t>dinámico.</w:t>
            </w:r>
          </w:p>
          <w:p w14:paraId="75F9F507" w14:textId="77777777" w:rsidR="00130F3F" w:rsidRPr="00C057BE" w:rsidRDefault="00130F3F" w:rsidP="00130F3F">
            <w:pPr>
              <w:ind w:right="5954"/>
              <w:jc w:val="both"/>
              <w:rPr>
                <w:rFonts w:eastAsia="Times New Roman"/>
                <w:w w:val="104"/>
                <w:lang w:val="es-CL"/>
              </w:rPr>
            </w:pPr>
            <w:r w:rsidRPr="00C057BE">
              <w:rPr>
                <w:rFonts w:eastAsia="Times New Roman"/>
                <w:lang w:val="es-CL"/>
              </w:rPr>
              <w:t>-Conos</w:t>
            </w:r>
            <w:r w:rsidRPr="00C057BE">
              <w:rPr>
                <w:rFonts w:eastAsia="Times New Roman"/>
                <w:spacing w:val="25"/>
                <w:lang w:val="es-CL"/>
              </w:rPr>
              <w:t xml:space="preserve"> </w:t>
            </w:r>
            <w:r w:rsidRPr="00C057BE">
              <w:rPr>
                <w:rFonts w:eastAsia="Times New Roman"/>
                <w:lang w:val="es-CL"/>
              </w:rPr>
              <w:t xml:space="preserve">de </w:t>
            </w:r>
            <w:r w:rsidRPr="00C057BE">
              <w:rPr>
                <w:rFonts w:eastAsia="Times New Roman"/>
                <w:w w:val="104"/>
                <w:lang w:val="es-CL"/>
              </w:rPr>
              <w:t>sedimentación.</w:t>
            </w:r>
          </w:p>
          <w:p w14:paraId="113A020F" w14:textId="77777777" w:rsidR="00130F3F" w:rsidRPr="00C057BE" w:rsidRDefault="00130F3F" w:rsidP="00130F3F">
            <w:pPr>
              <w:ind w:right="5327"/>
              <w:jc w:val="both"/>
              <w:rPr>
                <w:rFonts w:eastAsia="Times New Roman"/>
                <w:lang w:val="es-CL"/>
              </w:rPr>
            </w:pPr>
            <w:r w:rsidRPr="00C057BE">
              <w:rPr>
                <w:rFonts w:eastAsia="Times New Roman"/>
                <w:lang w:val="es-CL"/>
              </w:rPr>
              <w:t>-Esta</w:t>
            </w:r>
            <w:r w:rsidRPr="00C057BE">
              <w:rPr>
                <w:rFonts w:eastAsia="Times New Roman"/>
                <w:spacing w:val="5"/>
                <w:lang w:val="es-CL"/>
              </w:rPr>
              <w:t>n</w:t>
            </w:r>
            <w:r w:rsidRPr="00C057BE">
              <w:rPr>
                <w:rFonts w:eastAsia="Times New Roman"/>
                <w:lang w:val="es-CL"/>
              </w:rPr>
              <w:t>que</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lang w:val="es-CL"/>
              </w:rPr>
              <w:t>espesado</w:t>
            </w:r>
            <w:r w:rsidRPr="00C057BE">
              <w:rPr>
                <w:rFonts w:eastAsia="Times New Roman"/>
                <w:spacing w:val="24"/>
                <w:lang w:val="es-CL"/>
              </w:rPr>
              <w:t xml:space="preserve"> </w:t>
            </w:r>
            <w:r w:rsidRPr="00C057BE">
              <w:rPr>
                <w:rFonts w:eastAsia="Times New Roman"/>
                <w:lang w:val="es-CL"/>
              </w:rPr>
              <w:t>de</w:t>
            </w:r>
            <w:r w:rsidRPr="00C057BE">
              <w:rPr>
                <w:rFonts w:eastAsia="Times New Roman"/>
                <w:spacing w:val="19"/>
                <w:lang w:val="es-CL"/>
              </w:rPr>
              <w:t xml:space="preserve"> </w:t>
            </w:r>
            <w:r w:rsidRPr="00C057BE">
              <w:rPr>
                <w:rFonts w:eastAsia="Times New Roman"/>
                <w:w w:val="103"/>
                <w:lang w:val="es-CL"/>
              </w:rPr>
              <w:t>lodos.</w:t>
            </w:r>
          </w:p>
          <w:p w14:paraId="796DBE4E" w14:textId="77777777" w:rsidR="00130F3F" w:rsidRPr="00C057BE" w:rsidRDefault="00130F3F" w:rsidP="00130F3F">
            <w:pPr>
              <w:ind w:right="6384"/>
              <w:jc w:val="both"/>
              <w:rPr>
                <w:rFonts w:eastAsia="Times New Roman"/>
                <w:lang w:val="es-CL"/>
              </w:rPr>
            </w:pPr>
            <w:r w:rsidRPr="00C057BE">
              <w:rPr>
                <w:rFonts w:eastAsia="Times New Roman"/>
                <w:lang w:val="es-CL"/>
              </w:rPr>
              <w:t>-Decanter</w:t>
            </w:r>
            <w:r w:rsidRPr="00C057BE">
              <w:rPr>
                <w:rFonts w:eastAsia="Times New Roman"/>
                <w:spacing w:val="18"/>
                <w:lang w:val="es-CL"/>
              </w:rPr>
              <w:t xml:space="preserve"> </w:t>
            </w:r>
            <w:r w:rsidRPr="00C057BE">
              <w:rPr>
                <w:rFonts w:eastAsia="Times New Roman"/>
                <w:w w:val="103"/>
                <w:lang w:val="es-CL"/>
              </w:rPr>
              <w:t>centrífugo.</w:t>
            </w:r>
          </w:p>
          <w:p w14:paraId="022AB3C5" w14:textId="77777777" w:rsidR="00130F3F" w:rsidRPr="00C057BE" w:rsidRDefault="00130F3F" w:rsidP="00130F3F">
            <w:pPr>
              <w:ind w:right="4194"/>
              <w:jc w:val="both"/>
              <w:rPr>
                <w:rFonts w:eastAsia="Times New Roman"/>
                <w:lang w:val="es-CL"/>
              </w:rPr>
            </w:pPr>
          </w:p>
          <w:p w14:paraId="3B3F42BD" w14:textId="77777777" w:rsidR="00130F3F" w:rsidRPr="00C057BE" w:rsidRDefault="00130F3F" w:rsidP="00130F3F">
            <w:pPr>
              <w:ind w:right="4194"/>
              <w:jc w:val="both"/>
              <w:rPr>
                <w:rFonts w:eastAsia="Times New Roman"/>
                <w:spacing w:val="24"/>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3.1.9.</w:t>
            </w:r>
            <w:r w:rsidRPr="00C057BE">
              <w:rPr>
                <w:rFonts w:eastAsia="Times New Roman"/>
                <w:spacing w:val="24"/>
                <w:lang w:val="es-CL"/>
              </w:rPr>
              <w:t xml:space="preserve"> </w:t>
            </w:r>
          </w:p>
          <w:p w14:paraId="04F03305" w14:textId="77777777" w:rsidR="00130F3F" w:rsidRPr="00C057BE" w:rsidRDefault="00130F3F" w:rsidP="00130F3F">
            <w:pPr>
              <w:ind w:right="4194"/>
              <w:jc w:val="both"/>
              <w:rPr>
                <w:rFonts w:eastAsia="Times New Roman"/>
                <w:u w:val="single"/>
                <w:lang w:val="es-CL"/>
              </w:rPr>
            </w:pPr>
            <w:r w:rsidRPr="00C057BE">
              <w:rPr>
                <w:rFonts w:eastAsia="Times New Roman"/>
                <w:u w:val="single"/>
                <w:lang w:val="es-CL"/>
              </w:rPr>
              <w:t>P</w:t>
            </w:r>
            <w:r w:rsidRPr="00C057BE">
              <w:rPr>
                <w:rFonts w:eastAsia="Times New Roman"/>
                <w:spacing w:val="7"/>
                <w:u w:val="single"/>
                <w:lang w:val="es-CL"/>
              </w:rPr>
              <w:t>i</w:t>
            </w:r>
            <w:r w:rsidRPr="00C057BE">
              <w:rPr>
                <w:rFonts w:eastAsia="Times New Roman"/>
                <w:u w:val="single"/>
                <w:lang w:val="es-CL"/>
              </w:rPr>
              <w:t>s</w:t>
            </w:r>
            <w:r w:rsidRPr="00C057BE">
              <w:rPr>
                <w:rFonts w:eastAsia="Times New Roman"/>
                <w:spacing w:val="6"/>
                <w:u w:val="single"/>
                <w:lang w:val="es-CL"/>
              </w:rPr>
              <w:t>c</w:t>
            </w:r>
            <w:r w:rsidRPr="00C057BE">
              <w:rPr>
                <w:rFonts w:eastAsia="Times New Roman"/>
                <w:u w:val="single"/>
                <w:lang w:val="es-CL"/>
              </w:rPr>
              <w:t>ina</w:t>
            </w:r>
            <w:r w:rsidRPr="00C057BE">
              <w:rPr>
                <w:rFonts w:eastAsia="Times New Roman"/>
                <w:spacing w:val="-2"/>
                <w:u w:val="single"/>
                <w:lang w:val="es-CL"/>
              </w:rPr>
              <w:t xml:space="preserve"> </w:t>
            </w:r>
            <w:r w:rsidRPr="00C057BE">
              <w:rPr>
                <w:rFonts w:eastAsia="Times New Roman"/>
                <w:u w:val="single"/>
                <w:lang w:val="es-CL"/>
              </w:rPr>
              <w:t>de</w:t>
            </w:r>
            <w:r w:rsidRPr="00C057BE">
              <w:rPr>
                <w:rFonts w:eastAsia="Times New Roman"/>
                <w:spacing w:val="15"/>
                <w:u w:val="single"/>
                <w:lang w:val="es-CL"/>
              </w:rPr>
              <w:t xml:space="preserve"> </w:t>
            </w:r>
            <w:r w:rsidRPr="00C057BE">
              <w:rPr>
                <w:rFonts w:eastAsia="Times New Roman"/>
                <w:u w:val="single"/>
                <w:lang w:val="es-CL"/>
              </w:rPr>
              <w:t>Decantación</w:t>
            </w:r>
            <w:r w:rsidRPr="00C057BE">
              <w:rPr>
                <w:rFonts w:eastAsia="Times New Roman"/>
                <w:spacing w:val="40"/>
                <w:u w:val="single"/>
                <w:lang w:val="es-CL"/>
              </w:rPr>
              <w:t xml:space="preserve"> </w:t>
            </w:r>
            <w:r w:rsidRPr="00C057BE">
              <w:rPr>
                <w:rFonts w:eastAsia="Times New Roman"/>
                <w:u w:val="single"/>
                <w:lang w:val="es-CL"/>
              </w:rPr>
              <w:t>(nuevo)</w:t>
            </w:r>
            <w:r w:rsidRPr="00C057BE">
              <w:rPr>
                <w:rFonts w:eastAsia="Times New Roman"/>
                <w:spacing w:val="20"/>
                <w:u w:val="single"/>
                <w:lang w:val="es-CL"/>
              </w:rPr>
              <w:t xml:space="preserve"> </w:t>
            </w:r>
            <w:r w:rsidRPr="00C057BE">
              <w:rPr>
                <w:rFonts w:eastAsia="Times New Roman"/>
                <w:u w:val="single"/>
                <w:lang w:val="es-CL"/>
              </w:rPr>
              <w:t>de</w:t>
            </w:r>
            <w:r w:rsidRPr="00C057BE">
              <w:rPr>
                <w:rFonts w:eastAsia="Times New Roman"/>
                <w:spacing w:val="28"/>
                <w:u w:val="single"/>
                <w:lang w:val="es-CL"/>
              </w:rPr>
              <w:t xml:space="preserve"> </w:t>
            </w:r>
            <w:r w:rsidRPr="00C057BE">
              <w:rPr>
                <w:rFonts w:eastAsia="Times New Roman"/>
                <w:w w:val="110"/>
                <w:u w:val="single"/>
                <w:lang w:val="es-CL"/>
              </w:rPr>
              <w:t>100</w:t>
            </w:r>
            <w:r w:rsidR="008B190E" w:rsidRPr="00C057BE">
              <w:rPr>
                <w:rFonts w:eastAsia="Times New Roman"/>
                <w:w w:val="110"/>
                <w:u w:val="single"/>
                <w:lang w:val="es-CL"/>
              </w:rPr>
              <w:t xml:space="preserve"> </w:t>
            </w:r>
            <w:r w:rsidRPr="00C057BE">
              <w:rPr>
                <w:rFonts w:eastAsia="Times New Roman"/>
                <w:w w:val="110"/>
                <w:u w:val="single"/>
                <w:lang w:val="es-CL"/>
              </w:rPr>
              <w:t>m</w:t>
            </w:r>
            <w:r w:rsidRPr="00C057BE">
              <w:rPr>
                <w:rFonts w:eastAsia="Times New Roman"/>
                <w:w w:val="110"/>
                <w:u w:val="single"/>
                <w:vertAlign w:val="superscript"/>
                <w:lang w:val="es-CL"/>
              </w:rPr>
              <w:t>3</w:t>
            </w:r>
          </w:p>
          <w:p w14:paraId="0DE1EF95" w14:textId="77777777" w:rsidR="00130F3F" w:rsidRPr="00C057BE" w:rsidRDefault="00130F3F" w:rsidP="00130F3F">
            <w:pPr>
              <w:spacing w:line="251" w:lineRule="auto"/>
              <w:ind w:right="78"/>
              <w:jc w:val="both"/>
              <w:rPr>
                <w:rFonts w:eastAsia="Times New Roman"/>
                <w:lang w:val="es-CL"/>
              </w:rPr>
            </w:pPr>
            <w:r w:rsidRPr="00C057BE">
              <w:rPr>
                <w:rFonts w:eastAsia="Times New Roman"/>
                <w:lang w:val="es-CL"/>
              </w:rPr>
              <w:t>Como</w:t>
            </w:r>
            <w:r w:rsidRPr="00C057BE">
              <w:rPr>
                <w:rFonts w:eastAsia="Times New Roman"/>
                <w:spacing w:val="28"/>
                <w:lang w:val="es-CL"/>
              </w:rPr>
              <w:t xml:space="preserve"> </w:t>
            </w:r>
            <w:r w:rsidRPr="00C057BE">
              <w:rPr>
                <w:rFonts w:eastAsia="Times New Roman"/>
                <w:lang w:val="es-CL"/>
              </w:rPr>
              <w:t>complemento</w:t>
            </w:r>
            <w:r w:rsidRPr="00C057BE">
              <w:rPr>
                <w:rFonts w:eastAsia="Times New Roman"/>
                <w:spacing w:val="36"/>
                <w:lang w:val="es-CL"/>
              </w:rPr>
              <w:t xml:space="preserve"> </w:t>
            </w:r>
            <w:r w:rsidRPr="00C057BE">
              <w:rPr>
                <w:rFonts w:eastAsia="Times New Roman"/>
                <w:lang w:val="es-CL"/>
              </w:rPr>
              <w:t>al</w:t>
            </w:r>
            <w:r w:rsidRPr="00C057BE">
              <w:rPr>
                <w:rFonts w:eastAsia="Times New Roman"/>
                <w:spacing w:val="15"/>
                <w:lang w:val="es-CL"/>
              </w:rPr>
              <w:t xml:space="preserve"> </w:t>
            </w:r>
            <w:r w:rsidRPr="00C057BE">
              <w:rPr>
                <w:rFonts w:eastAsia="Times New Roman"/>
                <w:lang w:val="es-CL"/>
              </w:rPr>
              <w:t>sistema</w:t>
            </w:r>
            <w:r w:rsidRPr="00C057BE">
              <w:rPr>
                <w:rFonts w:eastAsia="Times New Roman"/>
                <w:spacing w:val="33"/>
                <w:lang w:val="es-CL"/>
              </w:rPr>
              <w:t xml:space="preserve"> </w:t>
            </w:r>
            <w:r w:rsidRPr="00C057BE">
              <w:rPr>
                <w:rFonts w:eastAsia="Times New Roman"/>
                <w:lang w:val="es-CL"/>
              </w:rPr>
              <w:t>de</w:t>
            </w:r>
            <w:r w:rsidRPr="00C057BE">
              <w:rPr>
                <w:rFonts w:eastAsia="Times New Roman"/>
                <w:spacing w:val="14"/>
                <w:lang w:val="es-CL"/>
              </w:rPr>
              <w:t xml:space="preserve"> </w:t>
            </w:r>
            <w:r w:rsidRPr="00C057BE">
              <w:rPr>
                <w:rFonts w:eastAsia="Times New Roman"/>
                <w:lang w:val="es-CL"/>
              </w:rPr>
              <w:t>sedimentación</w:t>
            </w:r>
            <w:r w:rsidRPr="00C057BE">
              <w:rPr>
                <w:rFonts w:eastAsia="Times New Roman"/>
                <w:spacing w:val="40"/>
                <w:lang w:val="es-CL"/>
              </w:rPr>
              <w:t xml:space="preserve"> </w:t>
            </w:r>
            <w:r w:rsidRPr="00C057BE">
              <w:rPr>
                <w:rFonts w:eastAsia="Times New Roman"/>
                <w:lang w:val="es-CL"/>
              </w:rPr>
              <w:t>del</w:t>
            </w:r>
            <w:r w:rsidRPr="00C057BE">
              <w:rPr>
                <w:rFonts w:eastAsia="Times New Roman"/>
                <w:spacing w:val="33"/>
                <w:lang w:val="es-CL"/>
              </w:rPr>
              <w:t xml:space="preserve"> </w:t>
            </w:r>
            <w:r w:rsidRPr="00C057BE">
              <w:rPr>
                <w:rFonts w:eastAsia="Times New Roman"/>
                <w:w w:val="103"/>
                <w:lang w:val="es-CL"/>
              </w:rPr>
              <w:t>RI</w:t>
            </w:r>
            <w:r w:rsidRPr="00C057BE">
              <w:rPr>
                <w:rFonts w:eastAsia="Times New Roman"/>
                <w:spacing w:val="-3"/>
                <w:w w:val="103"/>
                <w:lang w:val="es-CL"/>
              </w:rPr>
              <w:t>L</w:t>
            </w:r>
            <w:r w:rsidRPr="00C057BE">
              <w:rPr>
                <w:rFonts w:eastAsia="Times New Roman"/>
                <w:w w:val="103"/>
                <w:lang w:val="es-CL"/>
              </w:rPr>
              <w:t xml:space="preserve">, </w:t>
            </w:r>
            <w:r w:rsidRPr="00C057BE">
              <w:rPr>
                <w:rFonts w:eastAsia="Times New Roman"/>
                <w:lang w:val="es-CL"/>
              </w:rPr>
              <w:t>se</w:t>
            </w:r>
            <w:r w:rsidRPr="00C057BE">
              <w:rPr>
                <w:rFonts w:eastAsia="Times New Roman"/>
                <w:spacing w:val="17"/>
                <w:lang w:val="es-CL"/>
              </w:rPr>
              <w:t xml:space="preserve"> </w:t>
            </w:r>
            <w:r w:rsidRPr="00C057BE">
              <w:rPr>
                <w:rFonts w:eastAsia="Times New Roman"/>
                <w:lang w:val="es-CL"/>
              </w:rPr>
              <w:t>incorporará</w:t>
            </w:r>
            <w:r w:rsidRPr="00C057BE">
              <w:rPr>
                <w:rFonts w:eastAsia="Times New Roman"/>
                <w:spacing w:val="43"/>
                <w:lang w:val="es-CL"/>
              </w:rPr>
              <w:t xml:space="preserve"> </w:t>
            </w:r>
            <w:r w:rsidRPr="00C057BE">
              <w:rPr>
                <w:rFonts w:eastAsia="Times New Roman"/>
                <w:lang w:val="es-CL"/>
              </w:rPr>
              <w:t>esta</w:t>
            </w:r>
            <w:r w:rsidRPr="00C057BE">
              <w:rPr>
                <w:rFonts w:eastAsia="Times New Roman"/>
                <w:spacing w:val="29"/>
                <w:lang w:val="es-CL"/>
              </w:rPr>
              <w:t xml:space="preserve"> </w:t>
            </w:r>
            <w:r w:rsidRPr="00C057BE">
              <w:rPr>
                <w:rFonts w:eastAsia="Times New Roman"/>
                <w:lang w:val="es-CL"/>
              </w:rPr>
              <w:t>piscina, construida</w:t>
            </w:r>
            <w:r w:rsidRPr="00C057BE">
              <w:rPr>
                <w:rFonts w:eastAsia="Times New Roman"/>
                <w:spacing w:val="56"/>
                <w:lang w:val="es-CL"/>
              </w:rPr>
              <w:t xml:space="preserve"> </w:t>
            </w:r>
            <w:r w:rsidRPr="00C057BE">
              <w:rPr>
                <w:rFonts w:eastAsia="Times New Roman"/>
                <w:lang w:val="es-CL"/>
              </w:rPr>
              <w:t>y</w:t>
            </w:r>
            <w:r w:rsidRPr="00C057BE">
              <w:rPr>
                <w:rFonts w:eastAsia="Times New Roman"/>
                <w:spacing w:val="20"/>
                <w:lang w:val="es-CL"/>
              </w:rPr>
              <w:t xml:space="preserve"> </w:t>
            </w:r>
            <w:r w:rsidRPr="00C057BE">
              <w:rPr>
                <w:rFonts w:eastAsia="Times New Roman"/>
                <w:lang w:val="es-CL"/>
              </w:rPr>
              <w:t>revestido</w:t>
            </w:r>
            <w:r w:rsidRPr="00C057BE">
              <w:rPr>
                <w:rFonts w:eastAsia="Times New Roman"/>
                <w:spacing w:val="37"/>
                <w:lang w:val="es-CL"/>
              </w:rPr>
              <w:t xml:space="preserve"> </w:t>
            </w:r>
            <w:r w:rsidRPr="00C057BE">
              <w:rPr>
                <w:rFonts w:eastAsia="Times New Roman"/>
                <w:lang w:val="es-CL"/>
              </w:rPr>
              <w:t>por</w:t>
            </w:r>
            <w:r w:rsidRPr="00C057BE">
              <w:rPr>
                <w:rFonts w:eastAsia="Times New Roman"/>
                <w:spacing w:val="27"/>
                <w:lang w:val="es-CL"/>
              </w:rPr>
              <w:t xml:space="preserve"> </w:t>
            </w:r>
            <w:r w:rsidRPr="00C057BE">
              <w:rPr>
                <w:rFonts w:eastAsia="Times New Roman"/>
                <w:lang w:val="es-CL"/>
              </w:rPr>
              <w:t>medio</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27"/>
                <w:lang w:val="es-CL"/>
              </w:rPr>
              <w:t xml:space="preserve"> </w:t>
            </w:r>
            <w:r w:rsidRPr="00C057BE">
              <w:rPr>
                <w:rFonts w:eastAsia="Times New Roman"/>
                <w:lang w:val="es-CL"/>
              </w:rPr>
              <w:t>geomembrana</w:t>
            </w:r>
            <w:r w:rsidRPr="00C057BE">
              <w:rPr>
                <w:rFonts w:eastAsia="Times New Roman"/>
                <w:spacing w:val="56"/>
                <w:lang w:val="es-CL"/>
              </w:rPr>
              <w:t xml:space="preserve"> </w:t>
            </w:r>
            <w:r w:rsidRPr="00C057BE">
              <w:rPr>
                <w:rFonts w:eastAsia="Times New Roman"/>
                <w:lang w:val="es-CL"/>
              </w:rPr>
              <w:t>HDPE</w:t>
            </w:r>
            <w:r w:rsidRPr="00C057BE">
              <w:rPr>
                <w:rFonts w:eastAsia="Times New Roman"/>
                <w:spacing w:val="37"/>
                <w:lang w:val="es-CL"/>
              </w:rPr>
              <w:t xml:space="preserve"> </w:t>
            </w:r>
            <w:r w:rsidRPr="00C057BE">
              <w:rPr>
                <w:rFonts w:eastAsia="Times New Roman"/>
                <w:lang w:val="es-CL"/>
              </w:rPr>
              <w:t>(alta</w:t>
            </w:r>
            <w:r w:rsidRPr="00C057BE">
              <w:rPr>
                <w:rFonts w:eastAsia="Times New Roman"/>
                <w:spacing w:val="34"/>
                <w:lang w:val="es-CL"/>
              </w:rPr>
              <w:t xml:space="preserve"> </w:t>
            </w:r>
            <w:r w:rsidRPr="00C057BE">
              <w:rPr>
                <w:rFonts w:eastAsia="Times New Roman"/>
                <w:lang w:val="es-CL"/>
              </w:rPr>
              <w:t>densida</w:t>
            </w:r>
            <w:r w:rsidRPr="00C057BE">
              <w:rPr>
                <w:rFonts w:eastAsia="Times New Roman"/>
                <w:spacing w:val="-5"/>
                <w:lang w:val="es-CL"/>
              </w:rPr>
              <w:t>d</w:t>
            </w:r>
            <w:r w:rsidRPr="00C057BE">
              <w:rPr>
                <w:rFonts w:eastAsia="Times New Roman"/>
                <w:lang w:val="es-CL"/>
              </w:rPr>
              <w:t>)</w:t>
            </w:r>
            <w:r w:rsidRPr="00C057BE">
              <w:rPr>
                <w:rFonts w:eastAsia="Times New Roman"/>
                <w:spacing w:val="55"/>
                <w:lang w:val="es-CL"/>
              </w:rPr>
              <w:t xml:space="preserve"> </w:t>
            </w:r>
            <w:r w:rsidRPr="00C057BE">
              <w:rPr>
                <w:rFonts w:eastAsia="Times New Roman"/>
                <w:lang w:val="es-CL"/>
              </w:rPr>
              <w:t>o</w:t>
            </w:r>
            <w:r w:rsidRPr="00C057BE">
              <w:rPr>
                <w:rFonts w:eastAsia="Times New Roman"/>
                <w:spacing w:val="29"/>
                <w:lang w:val="es-CL"/>
              </w:rPr>
              <w:t xml:space="preserve"> </w:t>
            </w:r>
            <w:r w:rsidRPr="00C057BE">
              <w:rPr>
                <w:rFonts w:eastAsia="Times New Roman"/>
                <w:lang w:val="es-CL"/>
              </w:rPr>
              <w:t>de</w:t>
            </w:r>
            <w:r w:rsidRPr="00C057BE">
              <w:rPr>
                <w:rFonts w:eastAsia="Times New Roman"/>
                <w:spacing w:val="28"/>
                <w:lang w:val="es-CL"/>
              </w:rPr>
              <w:t xml:space="preserve"> </w:t>
            </w:r>
            <w:r w:rsidRPr="00C057BE">
              <w:rPr>
                <w:rFonts w:eastAsia="Times New Roman"/>
                <w:lang w:val="es-CL"/>
              </w:rPr>
              <w:t>PVC, de</w:t>
            </w:r>
            <w:r w:rsidRPr="00C057BE">
              <w:rPr>
                <w:rFonts w:eastAsia="Times New Roman"/>
                <w:spacing w:val="19"/>
                <w:lang w:val="es-CL"/>
              </w:rPr>
              <w:t xml:space="preserve"> </w:t>
            </w:r>
            <w:r w:rsidRPr="00C057BE">
              <w:rPr>
                <w:rFonts w:eastAsia="Times New Roman"/>
                <w:w w:val="107"/>
                <w:lang w:val="es-CL"/>
              </w:rPr>
              <w:t xml:space="preserve">1 </w:t>
            </w:r>
            <w:r w:rsidRPr="00C057BE">
              <w:rPr>
                <w:rFonts w:eastAsia="Times New Roman"/>
                <w:lang w:val="es-CL"/>
              </w:rPr>
              <w:t>mm</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lang w:val="es-CL"/>
              </w:rPr>
              <w:t>espesor.</w:t>
            </w:r>
            <w:r w:rsidRPr="00C057BE">
              <w:rPr>
                <w:rFonts w:eastAsia="Times New Roman"/>
                <w:spacing w:val="45"/>
                <w:lang w:val="es-CL"/>
              </w:rPr>
              <w:t xml:space="preserve"> </w:t>
            </w:r>
            <w:r w:rsidRPr="00C057BE">
              <w:rPr>
                <w:rFonts w:eastAsia="Times New Roman"/>
                <w:lang w:val="es-CL"/>
              </w:rPr>
              <w:t>La</w:t>
            </w:r>
            <w:r w:rsidRPr="00C057BE">
              <w:rPr>
                <w:rFonts w:eastAsia="Times New Roman"/>
                <w:spacing w:val="25"/>
                <w:lang w:val="es-CL"/>
              </w:rPr>
              <w:t xml:space="preserve"> </w:t>
            </w:r>
            <w:r w:rsidRPr="00C057BE">
              <w:rPr>
                <w:rFonts w:eastAsia="Times New Roman"/>
                <w:lang w:val="es-CL"/>
              </w:rPr>
              <w:t>capacidad</w:t>
            </w:r>
            <w:r w:rsidRPr="00C057BE">
              <w:rPr>
                <w:rFonts w:eastAsia="Times New Roman"/>
                <w:spacing w:val="8"/>
                <w:lang w:val="es-CL"/>
              </w:rPr>
              <w:t xml:space="preserve"> </w:t>
            </w:r>
            <w:r w:rsidRPr="00C057BE">
              <w:rPr>
                <w:rFonts w:eastAsia="Times New Roman"/>
                <w:lang w:val="es-CL"/>
              </w:rPr>
              <w:t>utilizable</w:t>
            </w:r>
            <w:r w:rsidRPr="00C057BE">
              <w:rPr>
                <w:rFonts w:eastAsia="Times New Roman"/>
                <w:spacing w:val="37"/>
                <w:lang w:val="es-CL"/>
              </w:rPr>
              <w:t xml:space="preserve"> </w:t>
            </w:r>
            <w:r w:rsidRPr="00C057BE">
              <w:rPr>
                <w:rFonts w:eastAsia="Times New Roman"/>
                <w:lang w:val="es-CL"/>
              </w:rPr>
              <w:t>es</w:t>
            </w:r>
            <w:r w:rsidRPr="00C057BE">
              <w:rPr>
                <w:rFonts w:eastAsia="Times New Roman"/>
                <w:spacing w:val="20"/>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lang w:val="es-CL"/>
              </w:rPr>
              <w:t>100</w:t>
            </w:r>
            <w:r w:rsidRPr="00C057BE">
              <w:rPr>
                <w:rFonts w:eastAsia="Times New Roman"/>
                <w:spacing w:val="31"/>
                <w:lang w:val="es-CL"/>
              </w:rPr>
              <w:t xml:space="preserve"> </w:t>
            </w:r>
            <w:r w:rsidRPr="00C057BE">
              <w:rPr>
                <w:rFonts w:eastAsia="Times New Roman"/>
                <w:lang w:val="es-CL"/>
              </w:rPr>
              <w:t>m</w:t>
            </w:r>
            <w:r w:rsidRPr="00C057BE">
              <w:rPr>
                <w:rFonts w:eastAsia="Times New Roman"/>
                <w:vertAlign w:val="superscript"/>
                <w:lang w:val="es-CL"/>
              </w:rPr>
              <w:t>3</w:t>
            </w:r>
            <w:r w:rsidRPr="00C057BE">
              <w:rPr>
                <w:rFonts w:eastAsia="Times New Roman"/>
                <w:lang w:val="es-CL"/>
              </w:rPr>
              <w:t>,</w:t>
            </w:r>
            <w:r w:rsidRPr="00C057BE">
              <w:rPr>
                <w:rFonts w:eastAsia="Times New Roman"/>
                <w:spacing w:val="48"/>
                <w:lang w:val="es-CL"/>
              </w:rPr>
              <w:t xml:space="preserve"> </w:t>
            </w:r>
            <w:r w:rsidRPr="00C057BE">
              <w:rPr>
                <w:rFonts w:eastAsia="Times New Roman"/>
                <w:lang w:val="es-CL"/>
              </w:rPr>
              <w:t>teniendo</w:t>
            </w:r>
            <w:r w:rsidRPr="00C057BE">
              <w:rPr>
                <w:rFonts w:eastAsia="Times New Roman"/>
                <w:spacing w:val="43"/>
                <w:lang w:val="es-CL"/>
              </w:rPr>
              <w:t xml:space="preserve"> </w:t>
            </w:r>
            <w:r w:rsidRPr="00C057BE">
              <w:rPr>
                <w:rFonts w:eastAsia="Times New Roman"/>
                <w:lang w:val="es-CL"/>
              </w:rPr>
              <w:t>como</w:t>
            </w:r>
            <w:r w:rsidRPr="00C057BE">
              <w:rPr>
                <w:rFonts w:eastAsia="Times New Roman"/>
                <w:spacing w:val="47"/>
                <w:lang w:val="es-CL"/>
              </w:rPr>
              <w:t xml:space="preserve"> </w:t>
            </w:r>
            <w:r w:rsidRPr="00C057BE">
              <w:rPr>
                <w:rFonts w:eastAsia="Times New Roman"/>
                <w:lang w:val="es-CL"/>
              </w:rPr>
              <w:t>dimensiones</w:t>
            </w:r>
            <w:r w:rsidRPr="00C057BE">
              <w:rPr>
                <w:rFonts w:eastAsia="Times New Roman"/>
                <w:spacing w:val="54"/>
                <w:lang w:val="es-CL"/>
              </w:rPr>
              <w:t xml:space="preserve"> </w:t>
            </w:r>
            <w:r w:rsidRPr="00C057BE">
              <w:rPr>
                <w:rFonts w:eastAsia="Times New Roman"/>
                <w:lang w:val="es-CL"/>
              </w:rPr>
              <w:t>9</w:t>
            </w:r>
            <w:r w:rsidRPr="00C057BE">
              <w:rPr>
                <w:rFonts w:eastAsia="Times New Roman"/>
                <w:spacing w:val="35"/>
                <w:lang w:val="es-CL"/>
              </w:rPr>
              <w:t xml:space="preserve"> </w:t>
            </w:r>
            <w:r w:rsidRPr="00C057BE">
              <w:rPr>
                <w:rFonts w:eastAsia="Times New Roman"/>
                <w:lang w:val="es-CL"/>
              </w:rPr>
              <w:t>x</w:t>
            </w:r>
            <w:r w:rsidRPr="00C057BE">
              <w:rPr>
                <w:rFonts w:eastAsia="Times New Roman"/>
                <w:spacing w:val="22"/>
                <w:lang w:val="es-CL"/>
              </w:rPr>
              <w:t xml:space="preserve"> </w:t>
            </w:r>
            <w:r w:rsidRPr="00C057BE">
              <w:rPr>
                <w:rFonts w:eastAsia="Times New Roman"/>
                <w:w w:val="112"/>
                <w:lang w:val="es-CL"/>
              </w:rPr>
              <w:t>9</w:t>
            </w:r>
            <w:r w:rsidRPr="00C057BE">
              <w:rPr>
                <w:rFonts w:eastAsia="Times New Roman"/>
                <w:lang w:val="es-CL"/>
              </w:rPr>
              <w:t xml:space="preserve"> metros</w:t>
            </w:r>
            <w:r w:rsidRPr="00C057BE">
              <w:rPr>
                <w:rFonts w:eastAsia="Times New Roman"/>
                <w:spacing w:val="22"/>
                <w:lang w:val="es-CL"/>
              </w:rPr>
              <w:t xml:space="preserve"> </w:t>
            </w:r>
            <w:r w:rsidRPr="00C057BE">
              <w:rPr>
                <w:rFonts w:eastAsia="Times New Roman"/>
                <w:lang w:val="es-CL"/>
              </w:rPr>
              <w:t>en</w:t>
            </w:r>
            <w:r w:rsidRPr="00C057BE">
              <w:rPr>
                <w:rFonts w:eastAsia="Times New Roman"/>
                <w:spacing w:val="17"/>
                <w:lang w:val="es-CL"/>
              </w:rPr>
              <w:t xml:space="preserve"> </w:t>
            </w:r>
            <w:r w:rsidRPr="00C057BE">
              <w:rPr>
                <w:rFonts w:eastAsia="Times New Roman"/>
                <w:lang w:val="es-CL"/>
              </w:rPr>
              <w:t>su</w:t>
            </w:r>
            <w:r w:rsidRPr="00C057BE">
              <w:rPr>
                <w:rFonts w:eastAsia="Times New Roman"/>
                <w:spacing w:val="30"/>
                <w:lang w:val="es-CL"/>
              </w:rPr>
              <w:t xml:space="preserve"> </w:t>
            </w:r>
            <w:r w:rsidRPr="00C057BE">
              <w:rPr>
                <w:rFonts w:eastAsia="Times New Roman"/>
                <w:lang w:val="es-CL"/>
              </w:rPr>
              <w:t>boca</w:t>
            </w:r>
            <w:r w:rsidRPr="00C057BE">
              <w:rPr>
                <w:rFonts w:eastAsia="Times New Roman"/>
                <w:spacing w:val="7"/>
                <w:lang w:val="es-CL"/>
              </w:rPr>
              <w:t xml:space="preserve"> </w:t>
            </w:r>
            <w:r w:rsidRPr="00C057BE">
              <w:rPr>
                <w:rFonts w:eastAsia="Times New Roman"/>
                <w:lang w:val="es-CL"/>
              </w:rPr>
              <w:t>superior.</w:t>
            </w:r>
            <w:r w:rsidRPr="00C057BE">
              <w:rPr>
                <w:rFonts w:eastAsia="Times New Roman"/>
                <w:spacing w:val="47"/>
                <w:lang w:val="es-CL"/>
              </w:rPr>
              <w:t xml:space="preserve"> </w:t>
            </w:r>
            <w:r w:rsidRPr="00C057BE">
              <w:rPr>
                <w:rFonts w:eastAsia="Times New Roman"/>
                <w:lang w:val="es-CL"/>
              </w:rPr>
              <w:t>Esta</w:t>
            </w:r>
            <w:r w:rsidRPr="00C057BE">
              <w:rPr>
                <w:rFonts w:eastAsia="Times New Roman"/>
                <w:spacing w:val="18"/>
                <w:lang w:val="es-CL"/>
              </w:rPr>
              <w:t xml:space="preserve"> </w:t>
            </w:r>
            <w:r w:rsidRPr="00C057BE">
              <w:rPr>
                <w:rFonts w:eastAsia="Times New Roman"/>
                <w:lang w:val="es-CL"/>
              </w:rPr>
              <w:t>se</w:t>
            </w:r>
            <w:r w:rsidRPr="00C057BE">
              <w:rPr>
                <w:rFonts w:eastAsia="Times New Roman"/>
                <w:spacing w:val="26"/>
                <w:lang w:val="es-CL"/>
              </w:rPr>
              <w:t xml:space="preserve"> </w:t>
            </w:r>
            <w:r w:rsidRPr="00C057BE">
              <w:rPr>
                <w:rFonts w:eastAsia="Times New Roman"/>
                <w:lang w:val="es-CL"/>
              </w:rPr>
              <w:t>ubicará</w:t>
            </w:r>
            <w:r w:rsidRPr="00C057BE">
              <w:rPr>
                <w:rFonts w:eastAsia="Times New Roman"/>
                <w:spacing w:val="27"/>
                <w:lang w:val="es-CL"/>
              </w:rPr>
              <w:t xml:space="preserve"> </w:t>
            </w:r>
            <w:r w:rsidRPr="00C057BE">
              <w:rPr>
                <w:rFonts w:eastAsia="Times New Roman"/>
                <w:lang w:val="es-CL"/>
              </w:rPr>
              <w:t>a</w:t>
            </w:r>
            <w:r w:rsidRPr="00C057BE">
              <w:rPr>
                <w:rFonts w:eastAsia="Times New Roman"/>
                <w:spacing w:val="20"/>
                <w:lang w:val="es-CL"/>
              </w:rPr>
              <w:t xml:space="preserve"> </w:t>
            </w:r>
            <w:r w:rsidRPr="00C057BE">
              <w:rPr>
                <w:rFonts w:eastAsia="Times New Roman"/>
                <w:lang w:val="es-CL"/>
              </w:rPr>
              <w:t>un</w:t>
            </w:r>
            <w:r w:rsidRPr="00C057BE">
              <w:rPr>
                <w:rFonts w:eastAsia="Times New Roman"/>
                <w:spacing w:val="6"/>
                <w:lang w:val="es-CL"/>
              </w:rPr>
              <w:t xml:space="preserve"> </w:t>
            </w:r>
            <w:r w:rsidRPr="00C057BE">
              <w:rPr>
                <w:rFonts w:eastAsia="Times New Roman"/>
                <w:lang w:val="es-CL"/>
              </w:rPr>
              <w:t>costado</w:t>
            </w:r>
            <w:r w:rsidRPr="00C057BE">
              <w:rPr>
                <w:rFonts w:eastAsia="Times New Roman"/>
                <w:spacing w:val="42"/>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la</w:t>
            </w:r>
            <w:r w:rsidRPr="00C057BE">
              <w:rPr>
                <w:rFonts w:eastAsia="Times New Roman"/>
                <w:spacing w:val="11"/>
                <w:lang w:val="es-CL"/>
              </w:rPr>
              <w:t xml:space="preserve"> </w:t>
            </w:r>
            <w:r w:rsidRPr="00C057BE">
              <w:rPr>
                <w:rFonts w:eastAsia="Times New Roman"/>
                <w:lang w:val="es-CL"/>
              </w:rPr>
              <w:t>actual</w:t>
            </w:r>
            <w:r w:rsidRPr="00C057BE">
              <w:rPr>
                <w:rFonts w:eastAsia="Times New Roman"/>
                <w:spacing w:val="46"/>
                <w:lang w:val="es-CL"/>
              </w:rPr>
              <w:t xml:space="preserve"> </w:t>
            </w:r>
            <w:r w:rsidRPr="00C057BE">
              <w:rPr>
                <w:rFonts w:eastAsia="Times New Roman"/>
                <w:lang w:val="es-CL"/>
              </w:rPr>
              <w:t>planta</w:t>
            </w:r>
            <w:r w:rsidRPr="00C057BE">
              <w:rPr>
                <w:rFonts w:eastAsia="Times New Roman"/>
                <w:spacing w:val="24"/>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w w:val="103"/>
                <w:lang w:val="es-CL"/>
              </w:rPr>
              <w:t xml:space="preserve">tratamiento, </w:t>
            </w:r>
            <w:r w:rsidRPr="00C057BE">
              <w:rPr>
                <w:rFonts w:eastAsia="Times New Roman"/>
                <w:lang w:val="es-CL"/>
              </w:rPr>
              <w:t>al</w:t>
            </w:r>
            <w:r w:rsidRPr="00C057BE">
              <w:rPr>
                <w:rFonts w:eastAsia="Times New Roman"/>
                <w:spacing w:val="21"/>
                <w:lang w:val="es-CL"/>
              </w:rPr>
              <w:t xml:space="preserve"> </w:t>
            </w:r>
            <w:r w:rsidRPr="00C057BE">
              <w:rPr>
                <w:rFonts w:eastAsia="Times New Roman"/>
                <w:lang w:val="es-CL"/>
              </w:rPr>
              <w:t>lado</w:t>
            </w:r>
            <w:r w:rsidRPr="00C057BE">
              <w:rPr>
                <w:rFonts w:eastAsia="Times New Roman"/>
                <w:spacing w:val="12"/>
                <w:lang w:val="es-CL"/>
              </w:rPr>
              <w:t xml:space="preserve"> </w:t>
            </w:r>
            <w:r w:rsidRPr="00C057BE">
              <w:rPr>
                <w:rFonts w:eastAsia="Times New Roman"/>
                <w:w w:val="102"/>
                <w:lang w:val="es-CL"/>
              </w:rPr>
              <w:t>poniente […]</w:t>
            </w:r>
          </w:p>
          <w:p w14:paraId="2FB0D36A" w14:textId="77777777" w:rsidR="00592D6B" w:rsidRPr="00C057BE" w:rsidRDefault="00592D6B" w:rsidP="00130F3F">
            <w:pPr>
              <w:ind w:right="6847"/>
              <w:jc w:val="both"/>
              <w:rPr>
                <w:rFonts w:eastAsia="Times New Roman"/>
                <w:lang w:val="es-CL"/>
              </w:rPr>
            </w:pPr>
          </w:p>
          <w:p w14:paraId="2DAB4A66" w14:textId="77777777" w:rsidR="00130F3F" w:rsidRPr="00C057BE" w:rsidRDefault="00130F3F" w:rsidP="00130F3F">
            <w:pPr>
              <w:ind w:right="3531"/>
              <w:jc w:val="both"/>
              <w:rPr>
                <w:rFonts w:eastAsia="Times New Roman"/>
                <w:w w:val="77"/>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3.1.</w:t>
            </w:r>
            <w:r w:rsidR="002E001F" w:rsidRPr="00C057BE">
              <w:rPr>
                <w:rFonts w:eastAsia="Times New Roman"/>
                <w:b/>
                <w:lang w:val="es-CL"/>
              </w:rPr>
              <w:t>10.</w:t>
            </w:r>
          </w:p>
          <w:p w14:paraId="1F51EA12" w14:textId="77777777" w:rsidR="00130F3F" w:rsidRPr="00C057BE" w:rsidRDefault="00130F3F" w:rsidP="00130F3F">
            <w:pPr>
              <w:ind w:right="3531"/>
              <w:jc w:val="both"/>
              <w:rPr>
                <w:rFonts w:eastAsia="Times New Roman"/>
                <w:u w:val="single"/>
                <w:lang w:val="es-CL"/>
              </w:rPr>
            </w:pPr>
            <w:r w:rsidRPr="00C057BE">
              <w:rPr>
                <w:rFonts w:eastAsia="Times New Roman"/>
                <w:w w:val="102"/>
                <w:u w:val="single"/>
                <w:lang w:val="es-CL"/>
              </w:rPr>
              <w:t>Neutralización</w:t>
            </w:r>
          </w:p>
          <w:p w14:paraId="248D852A" w14:textId="77777777" w:rsidR="00130F3F" w:rsidRPr="00C057BE" w:rsidRDefault="00130F3F" w:rsidP="00130F3F">
            <w:pPr>
              <w:spacing w:line="251" w:lineRule="auto"/>
              <w:ind w:right="120"/>
              <w:jc w:val="both"/>
              <w:rPr>
                <w:rFonts w:eastAsia="Times New Roman"/>
                <w:lang w:val="es-CL"/>
              </w:rPr>
            </w:pPr>
            <w:r w:rsidRPr="00C057BE">
              <w:rPr>
                <w:rFonts w:eastAsia="Times New Roman"/>
                <w:lang w:val="es-CL"/>
              </w:rPr>
              <w:t>Equipo</w:t>
            </w:r>
            <w:r w:rsidRPr="00C057BE">
              <w:rPr>
                <w:rFonts w:eastAsia="Times New Roman"/>
                <w:spacing w:val="28"/>
                <w:lang w:val="es-CL"/>
              </w:rPr>
              <w:t xml:space="preserve"> </w:t>
            </w:r>
            <w:r w:rsidRPr="00C057BE">
              <w:rPr>
                <w:rFonts w:eastAsia="Times New Roman"/>
                <w:lang w:val="es-CL"/>
              </w:rPr>
              <w:t>para</w:t>
            </w:r>
            <w:r w:rsidRPr="00C057BE">
              <w:rPr>
                <w:rFonts w:eastAsia="Times New Roman"/>
                <w:spacing w:val="6"/>
                <w:lang w:val="es-CL"/>
              </w:rPr>
              <w:t xml:space="preserve"> </w:t>
            </w:r>
            <w:r w:rsidRPr="00C057BE">
              <w:rPr>
                <w:rFonts w:eastAsia="Times New Roman"/>
                <w:lang w:val="es-CL"/>
              </w:rPr>
              <w:t>el</w:t>
            </w:r>
            <w:r w:rsidRPr="00C057BE">
              <w:rPr>
                <w:rFonts w:eastAsia="Times New Roman"/>
                <w:spacing w:val="22"/>
                <w:lang w:val="es-CL"/>
              </w:rPr>
              <w:t xml:space="preserve"> </w:t>
            </w:r>
            <w:r w:rsidRPr="00C057BE">
              <w:rPr>
                <w:rFonts w:eastAsia="Times New Roman"/>
                <w:lang w:val="es-CL"/>
              </w:rPr>
              <w:t>ajuste</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27"/>
                <w:lang w:val="es-CL"/>
              </w:rPr>
              <w:t xml:space="preserve"> </w:t>
            </w:r>
            <w:r w:rsidRPr="00C057BE">
              <w:rPr>
                <w:rFonts w:eastAsia="Times New Roman"/>
                <w:lang w:val="es-CL"/>
              </w:rPr>
              <w:t>pH</w:t>
            </w:r>
            <w:r w:rsidRPr="00C057BE">
              <w:rPr>
                <w:rFonts w:eastAsia="Times New Roman"/>
                <w:spacing w:val="18"/>
                <w:lang w:val="es-CL"/>
              </w:rPr>
              <w:t xml:space="preserve"> </w:t>
            </w:r>
            <w:r w:rsidRPr="00C057BE">
              <w:rPr>
                <w:rFonts w:eastAsia="Times New Roman"/>
                <w:lang w:val="es-CL"/>
              </w:rPr>
              <w:t>mediante</w:t>
            </w:r>
            <w:r w:rsidRPr="00C057BE">
              <w:rPr>
                <w:rFonts w:eastAsia="Times New Roman"/>
                <w:spacing w:val="31"/>
                <w:lang w:val="es-CL"/>
              </w:rPr>
              <w:t xml:space="preserve"> </w:t>
            </w:r>
            <w:r w:rsidRPr="00C057BE">
              <w:rPr>
                <w:rFonts w:eastAsia="Times New Roman"/>
                <w:lang w:val="es-CL"/>
              </w:rPr>
              <w:t>la</w:t>
            </w:r>
            <w:r w:rsidRPr="00C057BE">
              <w:rPr>
                <w:rFonts w:eastAsia="Times New Roman"/>
                <w:spacing w:val="4"/>
                <w:lang w:val="es-CL"/>
              </w:rPr>
              <w:t xml:space="preserve"> </w:t>
            </w:r>
            <w:r w:rsidRPr="00C057BE">
              <w:rPr>
                <w:rFonts w:eastAsia="Times New Roman"/>
                <w:lang w:val="es-CL"/>
              </w:rPr>
              <w:t>adición</w:t>
            </w:r>
            <w:r w:rsidRPr="00C057BE">
              <w:rPr>
                <w:rFonts w:eastAsia="Times New Roman"/>
                <w:spacing w:val="28"/>
                <w:lang w:val="es-CL"/>
              </w:rPr>
              <w:t xml:space="preserve"> </w:t>
            </w:r>
            <w:r w:rsidRPr="00C057BE">
              <w:rPr>
                <w:rFonts w:eastAsia="Times New Roman"/>
                <w:lang w:val="es-CL"/>
              </w:rPr>
              <w:t>de</w:t>
            </w:r>
            <w:r w:rsidRPr="00C057BE">
              <w:rPr>
                <w:rFonts w:eastAsia="Times New Roman"/>
                <w:spacing w:val="15"/>
                <w:lang w:val="es-CL"/>
              </w:rPr>
              <w:t xml:space="preserve"> </w:t>
            </w:r>
            <w:r w:rsidRPr="00C057BE">
              <w:rPr>
                <w:rFonts w:eastAsia="Times New Roman"/>
                <w:lang w:val="es-CL"/>
              </w:rPr>
              <w:t>soda</w:t>
            </w:r>
            <w:r w:rsidRPr="00C057BE">
              <w:rPr>
                <w:rFonts w:eastAsia="Times New Roman"/>
                <w:spacing w:val="26"/>
                <w:lang w:val="es-CL"/>
              </w:rPr>
              <w:t xml:space="preserve"> </w:t>
            </w:r>
            <w:r w:rsidRPr="00C057BE">
              <w:rPr>
                <w:rFonts w:eastAsia="Times New Roman"/>
                <w:lang w:val="es-CL"/>
              </w:rPr>
              <w:t>cáustica</w:t>
            </w:r>
            <w:r w:rsidRPr="00C057BE">
              <w:rPr>
                <w:rFonts w:eastAsia="Times New Roman"/>
                <w:spacing w:val="43"/>
                <w:lang w:val="es-CL"/>
              </w:rPr>
              <w:t xml:space="preserve"> </w:t>
            </w:r>
            <w:r w:rsidRPr="00C057BE">
              <w:rPr>
                <w:rFonts w:eastAsia="Times New Roman"/>
                <w:lang w:val="es-CL"/>
              </w:rPr>
              <w:t>o</w:t>
            </w:r>
            <w:r w:rsidRPr="00C057BE">
              <w:rPr>
                <w:rFonts w:eastAsia="Times New Roman"/>
                <w:spacing w:val="20"/>
                <w:lang w:val="es-CL"/>
              </w:rPr>
              <w:t xml:space="preserve"> </w:t>
            </w:r>
            <w:r w:rsidRPr="00C057BE">
              <w:rPr>
                <w:rFonts w:eastAsia="Times New Roman"/>
                <w:lang w:val="es-CL"/>
              </w:rPr>
              <w:t>hidróxido</w:t>
            </w:r>
            <w:r w:rsidRPr="00C057BE">
              <w:rPr>
                <w:rFonts w:eastAsia="Times New Roman"/>
                <w:spacing w:val="33"/>
                <w:lang w:val="es-CL"/>
              </w:rPr>
              <w:t xml:space="preserve"> </w:t>
            </w:r>
            <w:r w:rsidRPr="00C057BE">
              <w:rPr>
                <w:rFonts w:eastAsia="Times New Roman"/>
                <w:lang w:val="es-CL"/>
              </w:rPr>
              <w:t>de</w:t>
            </w:r>
            <w:r w:rsidRPr="00C057BE">
              <w:rPr>
                <w:rFonts w:eastAsia="Times New Roman"/>
                <w:spacing w:val="18"/>
                <w:lang w:val="es-CL"/>
              </w:rPr>
              <w:t xml:space="preserve"> </w:t>
            </w:r>
            <w:r w:rsidRPr="00C057BE">
              <w:rPr>
                <w:rFonts w:eastAsia="Times New Roman"/>
                <w:lang w:val="es-CL"/>
              </w:rPr>
              <w:t>calci</w:t>
            </w:r>
            <w:r w:rsidRPr="00C057BE">
              <w:rPr>
                <w:rFonts w:eastAsia="Times New Roman"/>
                <w:spacing w:val="-9"/>
                <w:lang w:val="es-CL"/>
              </w:rPr>
              <w:t>o</w:t>
            </w:r>
            <w:r w:rsidRPr="00C057BE">
              <w:rPr>
                <w:rFonts w:eastAsia="Times New Roman"/>
                <w:lang w:val="es-CL"/>
              </w:rPr>
              <w:t>,</w:t>
            </w:r>
            <w:r w:rsidRPr="00C057BE">
              <w:rPr>
                <w:rFonts w:eastAsia="Times New Roman"/>
                <w:spacing w:val="41"/>
                <w:lang w:val="es-CL"/>
              </w:rPr>
              <w:t xml:space="preserve"> </w:t>
            </w:r>
            <w:r w:rsidRPr="00C057BE">
              <w:rPr>
                <w:rFonts w:eastAsia="Times New Roman"/>
                <w:w w:val="103"/>
                <w:lang w:val="es-CL"/>
              </w:rPr>
              <w:t xml:space="preserve">en </w:t>
            </w:r>
            <w:r w:rsidRPr="00C057BE">
              <w:rPr>
                <w:rFonts w:eastAsia="Times New Roman"/>
                <w:lang w:val="es-CL"/>
              </w:rPr>
              <w:t>el</w:t>
            </w:r>
            <w:r w:rsidRPr="00C057BE">
              <w:rPr>
                <w:rFonts w:eastAsia="Times New Roman"/>
                <w:spacing w:val="47"/>
                <w:lang w:val="es-CL"/>
              </w:rPr>
              <w:t xml:space="preserve"> </w:t>
            </w:r>
            <w:r w:rsidRPr="00C057BE">
              <w:rPr>
                <w:rFonts w:eastAsia="Times New Roman"/>
                <w:lang w:val="es-CL"/>
              </w:rPr>
              <w:t>pozo</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49"/>
                <w:lang w:val="es-CL"/>
              </w:rPr>
              <w:t xml:space="preserve"> </w:t>
            </w:r>
            <w:r w:rsidRPr="00C057BE">
              <w:rPr>
                <w:rFonts w:eastAsia="Times New Roman"/>
                <w:lang w:val="es-CL"/>
              </w:rPr>
              <w:t>impulsión</w:t>
            </w:r>
            <w:r w:rsidRPr="00C057BE">
              <w:rPr>
                <w:rFonts w:eastAsia="Times New Roman"/>
                <w:spacing w:val="48"/>
                <w:lang w:val="es-CL"/>
              </w:rPr>
              <w:t xml:space="preserve"> </w:t>
            </w:r>
            <w:r w:rsidRPr="00C057BE">
              <w:rPr>
                <w:rFonts w:eastAsia="Times New Roman"/>
                <w:lang w:val="es-CL"/>
              </w:rPr>
              <w:t>por</w:t>
            </w:r>
            <w:r w:rsidRPr="00C057BE">
              <w:rPr>
                <w:rFonts w:eastAsia="Times New Roman"/>
                <w:spacing w:val="54"/>
                <w:lang w:val="es-CL"/>
              </w:rPr>
              <w:t xml:space="preserve"> </w:t>
            </w:r>
            <w:r w:rsidRPr="00C057BE">
              <w:rPr>
                <w:rFonts w:eastAsia="Times New Roman"/>
                <w:lang w:val="es-CL"/>
              </w:rPr>
              <w:t>bomba</w:t>
            </w:r>
            <w:r w:rsidRPr="00C057BE">
              <w:rPr>
                <w:rFonts w:eastAsia="Times New Roman"/>
                <w:spacing w:val="34"/>
                <w:lang w:val="es-CL"/>
              </w:rPr>
              <w:t xml:space="preserve"> </w:t>
            </w:r>
            <w:r w:rsidRPr="00C057BE">
              <w:rPr>
                <w:rFonts w:eastAsia="Times New Roman"/>
                <w:lang w:val="es-CL"/>
              </w:rPr>
              <w:t>de</w:t>
            </w:r>
            <w:r w:rsidRPr="00C057BE">
              <w:rPr>
                <w:rFonts w:eastAsia="Times New Roman"/>
                <w:spacing w:val="48"/>
                <w:lang w:val="es-CL"/>
              </w:rPr>
              <w:t xml:space="preserve"> </w:t>
            </w:r>
            <w:r w:rsidRPr="00C057BE">
              <w:rPr>
                <w:rFonts w:eastAsia="Times New Roman"/>
                <w:lang w:val="es-CL"/>
              </w:rPr>
              <w:t>pulsos.</w:t>
            </w:r>
            <w:r w:rsidRPr="00C057BE">
              <w:rPr>
                <w:rFonts w:eastAsia="Times New Roman"/>
                <w:spacing w:val="34"/>
                <w:lang w:val="es-CL"/>
              </w:rPr>
              <w:t xml:space="preserve"> </w:t>
            </w:r>
            <w:r w:rsidRPr="00C057BE">
              <w:rPr>
                <w:rFonts w:eastAsia="Times New Roman"/>
                <w:lang w:val="es-CL"/>
              </w:rPr>
              <w:t>Este</w:t>
            </w:r>
            <w:r w:rsidRPr="00C057BE">
              <w:rPr>
                <w:rFonts w:eastAsia="Times New Roman"/>
                <w:spacing w:val="31"/>
                <w:lang w:val="es-CL"/>
              </w:rPr>
              <w:t xml:space="preserve"> </w:t>
            </w:r>
            <w:r w:rsidRPr="00C057BE">
              <w:rPr>
                <w:rFonts w:eastAsia="Times New Roman"/>
                <w:lang w:val="es-CL"/>
              </w:rPr>
              <w:t>se</w:t>
            </w:r>
            <w:r w:rsidRPr="00C057BE">
              <w:rPr>
                <w:rFonts w:eastAsia="Times New Roman"/>
                <w:spacing w:val="33"/>
                <w:lang w:val="es-CL"/>
              </w:rPr>
              <w:t xml:space="preserve"> </w:t>
            </w:r>
            <w:r w:rsidRPr="00C057BE">
              <w:rPr>
                <w:rFonts w:eastAsia="Times New Roman"/>
                <w:lang w:val="es-CL"/>
              </w:rPr>
              <w:t>compone</w:t>
            </w:r>
            <w:r w:rsidRPr="00C057BE">
              <w:rPr>
                <w:rFonts w:eastAsia="Times New Roman"/>
                <w:spacing w:val="4"/>
                <w:lang w:val="es-CL"/>
              </w:rPr>
              <w:t xml:space="preserve"> </w:t>
            </w:r>
            <w:r w:rsidRPr="00C057BE">
              <w:rPr>
                <w:rFonts w:eastAsia="Times New Roman"/>
                <w:lang w:val="es-CL"/>
              </w:rPr>
              <w:t>de</w:t>
            </w:r>
            <w:r w:rsidRPr="00C057BE">
              <w:rPr>
                <w:rFonts w:eastAsia="Times New Roman"/>
                <w:spacing w:val="54"/>
                <w:lang w:val="es-CL"/>
              </w:rPr>
              <w:t xml:space="preserve"> </w:t>
            </w:r>
            <w:r w:rsidRPr="00C057BE">
              <w:rPr>
                <w:rFonts w:eastAsia="Times New Roman"/>
                <w:lang w:val="es-CL"/>
              </w:rPr>
              <w:t>un</w:t>
            </w:r>
            <w:r w:rsidRPr="00C057BE">
              <w:rPr>
                <w:rFonts w:eastAsia="Times New Roman"/>
                <w:spacing w:val="20"/>
                <w:lang w:val="es-CL"/>
              </w:rPr>
              <w:t xml:space="preserve"> </w:t>
            </w:r>
            <w:r w:rsidRPr="00C057BE">
              <w:rPr>
                <w:rFonts w:eastAsia="Times New Roman"/>
                <w:lang w:val="es-CL"/>
              </w:rPr>
              <w:t>equipo</w:t>
            </w:r>
            <w:r w:rsidRPr="00C057BE">
              <w:rPr>
                <w:rFonts w:eastAsia="Times New Roman"/>
                <w:spacing w:val="10"/>
                <w:lang w:val="es-CL"/>
              </w:rPr>
              <w:t xml:space="preserve"> </w:t>
            </w:r>
            <w:r w:rsidRPr="00C057BE">
              <w:rPr>
                <w:rFonts w:eastAsia="Times New Roman"/>
                <w:lang w:val="es-CL"/>
              </w:rPr>
              <w:t>para</w:t>
            </w:r>
            <w:r w:rsidRPr="00C057BE">
              <w:rPr>
                <w:rFonts w:eastAsia="Times New Roman"/>
                <w:spacing w:val="40"/>
                <w:lang w:val="es-CL"/>
              </w:rPr>
              <w:t xml:space="preserve"> </w:t>
            </w:r>
            <w:r w:rsidRPr="00C057BE">
              <w:rPr>
                <w:rFonts w:eastAsia="Times New Roman"/>
                <w:lang w:val="es-CL"/>
              </w:rPr>
              <w:t>Medir</w:t>
            </w:r>
            <w:r w:rsidRPr="00C057BE">
              <w:rPr>
                <w:rFonts w:eastAsia="Times New Roman"/>
                <w:spacing w:val="41"/>
                <w:lang w:val="es-CL"/>
              </w:rPr>
              <w:t xml:space="preserve"> </w:t>
            </w:r>
            <w:r w:rsidRPr="00C057BE">
              <w:rPr>
                <w:rFonts w:eastAsia="Times New Roman"/>
                <w:w w:val="102"/>
                <w:lang w:val="es-CL"/>
              </w:rPr>
              <w:t xml:space="preserve">y </w:t>
            </w:r>
            <w:r w:rsidRPr="00C057BE">
              <w:rPr>
                <w:rFonts w:eastAsia="Times New Roman"/>
                <w:lang w:val="es-CL"/>
              </w:rPr>
              <w:t>controlar</w:t>
            </w:r>
            <w:r w:rsidRPr="00C057BE">
              <w:rPr>
                <w:rFonts w:eastAsia="Times New Roman"/>
                <w:spacing w:val="34"/>
                <w:lang w:val="es-CL"/>
              </w:rPr>
              <w:t xml:space="preserve"> </w:t>
            </w:r>
            <w:r w:rsidRPr="00C057BE">
              <w:rPr>
                <w:rFonts w:eastAsia="Times New Roman"/>
                <w:lang w:val="es-CL"/>
              </w:rPr>
              <w:t>pH,</w:t>
            </w:r>
            <w:r w:rsidRPr="00C057BE">
              <w:rPr>
                <w:rFonts w:eastAsia="Times New Roman"/>
                <w:spacing w:val="-8"/>
                <w:lang w:val="es-CL"/>
              </w:rPr>
              <w:t xml:space="preserve"> </w:t>
            </w:r>
            <w:r w:rsidRPr="00C057BE">
              <w:rPr>
                <w:rFonts w:eastAsia="Times New Roman"/>
                <w:lang w:val="es-CL"/>
              </w:rPr>
              <w:t>dosificando</w:t>
            </w:r>
            <w:r w:rsidRPr="00C057BE">
              <w:rPr>
                <w:rFonts w:eastAsia="Times New Roman"/>
                <w:spacing w:val="39"/>
                <w:lang w:val="es-CL"/>
              </w:rPr>
              <w:t xml:space="preserve"> </w:t>
            </w:r>
            <w:r w:rsidRPr="00C057BE">
              <w:rPr>
                <w:rFonts w:eastAsia="Times New Roman"/>
                <w:lang w:val="es-CL"/>
              </w:rPr>
              <w:t>soda</w:t>
            </w:r>
            <w:r w:rsidRPr="00C057BE">
              <w:rPr>
                <w:rFonts w:eastAsia="Times New Roman"/>
                <w:spacing w:val="26"/>
                <w:lang w:val="es-CL"/>
              </w:rPr>
              <w:t xml:space="preserve"> </w:t>
            </w:r>
            <w:r w:rsidRPr="00C057BE">
              <w:rPr>
                <w:rFonts w:eastAsia="Times New Roman"/>
                <w:w w:val="103"/>
                <w:lang w:val="es-CL"/>
              </w:rPr>
              <w:t>cáustic</w:t>
            </w:r>
            <w:r w:rsidRPr="00C057BE">
              <w:rPr>
                <w:rFonts w:eastAsia="Times New Roman"/>
                <w:spacing w:val="-2"/>
                <w:w w:val="103"/>
                <w:lang w:val="es-CL"/>
              </w:rPr>
              <w:t>a</w:t>
            </w:r>
            <w:r w:rsidRPr="00C057BE">
              <w:rPr>
                <w:rFonts w:eastAsia="Times New Roman"/>
                <w:w w:val="116"/>
                <w:lang w:val="es-CL"/>
              </w:rPr>
              <w:t>.</w:t>
            </w:r>
          </w:p>
          <w:p w14:paraId="643A60D1" w14:textId="77777777" w:rsidR="00130F3F" w:rsidRPr="00C057BE" w:rsidRDefault="00130F3F" w:rsidP="00130F3F">
            <w:pPr>
              <w:ind w:right="5535"/>
              <w:jc w:val="both"/>
              <w:rPr>
                <w:b/>
                <w:lang w:val="es-CL"/>
              </w:rPr>
            </w:pPr>
          </w:p>
          <w:p w14:paraId="2EA1137C" w14:textId="77777777" w:rsidR="00592D6B" w:rsidRPr="00C057BE" w:rsidRDefault="00592D6B" w:rsidP="00130F3F">
            <w:pPr>
              <w:ind w:right="5535"/>
              <w:jc w:val="both"/>
              <w:rPr>
                <w:b/>
                <w:lang w:val="es-CL"/>
              </w:rPr>
            </w:pPr>
          </w:p>
          <w:p w14:paraId="7475428D" w14:textId="77777777" w:rsidR="00130F3F" w:rsidRPr="00C057BE" w:rsidRDefault="00130F3F" w:rsidP="00130F3F">
            <w:pPr>
              <w:ind w:right="5535"/>
              <w:jc w:val="both"/>
              <w:rPr>
                <w:rFonts w:eastAsia="Times New Roman"/>
                <w:spacing w:val="11"/>
                <w:lang w:val="es-CL"/>
              </w:rPr>
            </w:pPr>
            <w:r w:rsidRPr="00C057BE">
              <w:rPr>
                <w:b/>
                <w:lang w:val="es-CL"/>
              </w:rPr>
              <w:lastRenderedPageBreak/>
              <w:t>RCA N°86/2013; Considerando</w:t>
            </w:r>
            <w:r w:rsidRPr="00C057BE">
              <w:rPr>
                <w:rFonts w:eastAsia="Times New Roman"/>
                <w:lang w:val="es-CL"/>
              </w:rPr>
              <w:t xml:space="preserve"> </w:t>
            </w:r>
            <w:r w:rsidRPr="00C057BE">
              <w:rPr>
                <w:rFonts w:eastAsia="Times New Roman"/>
                <w:b/>
                <w:lang w:val="es-CL"/>
              </w:rPr>
              <w:t>3.2.</w:t>
            </w:r>
            <w:r w:rsidRPr="00C057BE">
              <w:rPr>
                <w:rFonts w:eastAsia="Times New Roman"/>
                <w:spacing w:val="11"/>
                <w:lang w:val="es-CL"/>
              </w:rPr>
              <w:t xml:space="preserve"> </w:t>
            </w:r>
          </w:p>
          <w:p w14:paraId="51871881" w14:textId="77777777" w:rsidR="00130F3F" w:rsidRPr="00C057BE" w:rsidRDefault="00130F3F" w:rsidP="00130F3F">
            <w:pPr>
              <w:ind w:right="5535"/>
              <w:jc w:val="both"/>
              <w:rPr>
                <w:rFonts w:eastAsia="Times New Roman"/>
                <w:lang w:val="es-CL"/>
              </w:rPr>
            </w:pPr>
            <w:r w:rsidRPr="00C057BE">
              <w:rPr>
                <w:rFonts w:eastAsia="Times New Roman"/>
                <w:u w:val="single"/>
                <w:lang w:val="es-CL"/>
              </w:rPr>
              <w:t>Sistema</w:t>
            </w:r>
            <w:r w:rsidRPr="00C057BE">
              <w:rPr>
                <w:rFonts w:eastAsia="Times New Roman"/>
                <w:spacing w:val="20"/>
                <w:u w:val="single"/>
                <w:lang w:val="es-CL"/>
              </w:rPr>
              <w:t xml:space="preserve"> </w:t>
            </w:r>
            <w:r w:rsidRPr="00C057BE">
              <w:rPr>
                <w:rFonts w:eastAsia="Times New Roman"/>
                <w:u w:val="single"/>
                <w:lang w:val="es-CL"/>
              </w:rPr>
              <w:t>de</w:t>
            </w:r>
            <w:r w:rsidRPr="00C057BE">
              <w:rPr>
                <w:rFonts w:eastAsia="Times New Roman"/>
                <w:spacing w:val="17"/>
                <w:u w:val="single"/>
                <w:lang w:val="es-CL"/>
              </w:rPr>
              <w:t xml:space="preserve"> </w:t>
            </w:r>
            <w:r w:rsidRPr="00C057BE">
              <w:rPr>
                <w:rFonts w:eastAsia="Times New Roman"/>
                <w:u w:val="single"/>
                <w:lang w:val="es-CL"/>
              </w:rPr>
              <w:t>tratamiento</w:t>
            </w:r>
            <w:r w:rsidRPr="00C057BE">
              <w:rPr>
                <w:rFonts w:eastAsia="Times New Roman"/>
                <w:spacing w:val="30"/>
                <w:u w:val="single"/>
                <w:lang w:val="es-CL"/>
              </w:rPr>
              <w:t xml:space="preserve"> </w:t>
            </w:r>
            <w:r w:rsidRPr="00C057BE">
              <w:rPr>
                <w:rFonts w:eastAsia="Times New Roman"/>
                <w:u w:val="single"/>
                <w:lang w:val="es-CL"/>
              </w:rPr>
              <w:t>de</w:t>
            </w:r>
            <w:r w:rsidRPr="00C057BE">
              <w:rPr>
                <w:rFonts w:eastAsia="Times New Roman"/>
                <w:spacing w:val="14"/>
                <w:u w:val="single"/>
                <w:lang w:val="es-CL"/>
              </w:rPr>
              <w:t xml:space="preserve"> </w:t>
            </w:r>
            <w:r w:rsidRPr="00C057BE">
              <w:rPr>
                <w:rFonts w:eastAsia="Times New Roman"/>
                <w:w w:val="104"/>
                <w:u w:val="single"/>
                <w:lang w:val="es-CL"/>
              </w:rPr>
              <w:t>Riles</w:t>
            </w:r>
          </w:p>
          <w:p w14:paraId="46C3DB50" w14:textId="77777777" w:rsidR="00130F3F" w:rsidRPr="00C057BE" w:rsidRDefault="00130F3F" w:rsidP="00130F3F">
            <w:pPr>
              <w:spacing w:line="250" w:lineRule="auto"/>
              <w:ind w:right="146"/>
              <w:jc w:val="both"/>
              <w:rPr>
                <w:rFonts w:eastAsia="Times New Roman"/>
                <w:lang w:val="es-CL"/>
              </w:rPr>
            </w:pPr>
            <w:r w:rsidRPr="00C057BE">
              <w:rPr>
                <w:rFonts w:eastAsia="Times New Roman"/>
                <w:lang w:val="es-CL"/>
              </w:rPr>
              <w:t>El</w:t>
            </w:r>
            <w:r w:rsidRPr="00C057BE">
              <w:rPr>
                <w:rFonts w:eastAsia="Times New Roman"/>
                <w:spacing w:val="19"/>
                <w:lang w:val="es-CL"/>
              </w:rPr>
              <w:t xml:space="preserve"> </w:t>
            </w:r>
            <w:r w:rsidRPr="00C057BE">
              <w:rPr>
                <w:rFonts w:eastAsia="Times New Roman"/>
                <w:lang w:val="es-CL"/>
              </w:rPr>
              <w:t>sistema</w:t>
            </w:r>
            <w:r w:rsidRPr="00C057BE">
              <w:rPr>
                <w:rFonts w:eastAsia="Times New Roman"/>
                <w:spacing w:val="41"/>
                <w:lang w:val="es-CL"/>
              </w:rPr>
              <w:t xml:space="preserve"> </w:t>
            </w:r>
            <w:r w:rsidRPr="00C057BE">
              <w:rPr>
                <w:rFonts w:eastAsia="Times New Roman"/>
                <w:lang w:val="es-CL"/>
              </w:rPr>
              <w:t>de</w:t>
            </w:r>
            <w:r w:rsidRPr="00C057BE">
              <w:rPr>
                <w:rFonts w:eastAsia="Times New Roman"/>
                <w:spacing w:val="39"/>
                <w:lang w:val="es-CL"/>
              </w:rPr>
              <w:t xml:space="preserve"> </w:t>
            </w:r>
            <w:r w:rsidRPr="00C057BE">
              <w:rPr>
                <w:rFonts w:eastAsia="Times New Roman"/>
                <w:lang w:val="es-CL"/>
              </w:rPr>
              <w:t>tratamiento de</w:t>
            </w:r>
            <w:r w:rsidRPr="00C057BE">
              <w:rPr>
                <w:rFonts w:eastAsia="Times New Roman"/>
                <w:spacing w:val="32"/>
                <w:lang w:val="es-CL"/>
              </w:rPr>
              <w:t xml:space="preserve"> </w:t>
            </w:r>
            <w:r w:rsidRPr="00C057BE">
              <w:rPr>
                <w:rFonts w:eastAsia="Times New Roman"/>
                <w:lang w:val="es-CL"/>
              </w:rPr>
              <w:t>los</w:t>
            </w:r>
            <w:r w:rsidRPr="00C057BE">
              <w:rPr>
                <w:rFonts w:eastAsia="Times New Roman"/>
                <w:spacing w:val="27"/>
                <w:lang w:val="es-CL"/>
              </w:rPr>
              <w:t xml:space="preserve"> </w:t>
            </w:r>
            <w:r w:rsidRPr="00C057BE">
              <w:rPr>
                <w:rFonts w:eastAsia="Times New Roman"/>
                <w:lang w:val="es-CL"/>
              </w:rPr>
              <w:t>residuos</w:t>
            </w:r>
            <w:r w:rsidRPr="00C057BE">
              <w:rPr>
                <w:rFonts w:eastAsia="Times New Roman"/>
                <w:spacing w:val="50"/>
                <w:lang w:val="es-CL"/>
              </w:rPr>
              <w:t xml:space="preserve"> </w:t>
            </w:r>
            <w:r w:rsidRPr="00C057BE">
              <w:rPr>
                <w:rFonts w:eastAsia="Times New Roman"/>
                <w:w w:val="105"/>
                <w:lang w:val="es-CL"/>
              </w:rPr>
              <w:t>líquido</w:t>
            </w:r>
            <w:r w:rsidRPr="00C057BE">
              <w:rPr>
                <w:rFonts w:eastAsia="Times New Roman"/>
                <w:spacing w:val="-10"/>
                <w:w w:val="105"/>
                <w:lang w:val="es-CL"/>
              </w:rPr>
              <w:t>s</w:t>
            </w:r>
            <w:r w:rsidRPr="00C057BE">
              <w:rPr>
                <w:rFonts w:eastAsia="Times New Roman"/>
                <w:w w:val="105"/>
                <w:lang w:val="es-CL"/>
              </w:rPr>
              <w:t>,</w:t>
            </w:r>
            <w:r w:rsidRPr="00C057BE">
              <w:rPr>
                <w:rFonts w:eastAsia="Times New Roman"/>
                <w:spacing w:val="-1"/>
                <w:w w:val="105"/>
                <w:lang w:val="es-CL"/>
              </w:rPr>
              <w:t xml:space="preserve"> </w:t>
            </w:r>
            <w:r w:rsidRPr="00C057BE">
              <w:rPr>
                <w:rFonts w:eastAsia="Times New Roman"/>
                <w:lang w:val="es-CL"/>
              </w:rPr>
              <w:t>considera</w:t>
            </w:r>
            <w:r w:rsidRPr="00C057BE">
              <w:rPr>
                <w:rFonts w:eastAsia="Times New Roman"/>
                <w:spacing w:val="7"/>
                <w:lang w:val="es-CL"/>
              </w:rPr>
              <w:t xml:space="preserve"> </w:t>
            </w:r>
            <w:r w:rsidRPr="00C057BE">
              <w:rPr>
                <w:rFonts w:eastAsia="Times New Roman"/>
                <w:lang w:val="es-CL"/>
              </w:rPr>
              <w:t>operaciones</w:t>
            </w:r>
            <w:r w:rsidRPr="00C057BE">
              <w:rPr>
                <w:rFonts w:eastAsia="Times New Roman"/>
                <w:spacing w:val="53"/>
                <w:lang w:val="es-CL"/>
              </w:rPr>
              <w:t xml:space="preserve"> </w:t>
            </w:r>
            <w:r w:rsidRPr="00C057BE">
              <w:rPr>
                <w:rFonts w:eastAsia="Times New Roman"/>
                <w:lang w:val="es-CL"/>
              </w:rPr>
              <w:t>físicas</w:t>
            </w:r>
            <w:r w:rsidRPr="00C057BE">
              <w:rPr>
                <w:rFonts w:eastAsia="Times New Roman"/>
                <w:spacing w:val="55"/>
                <w:lang w:val="es-CL"/>
              </w:rPr>
              <w:t xml:space="preserve"> </w:t>
            </w:r>
            <w:r w:rsidRPr="00C057BE">
              <w:rPr>
                <w:rFonts w:eastAsia="Times New Roman"/>
                <w:w w:val="103"/>
                <w:lang w:val="es-CL"/>
              </w:rPr>
              <w:t xml:space="preserve">unitarias </w:t>
            </w:r>
            <w:r w:rsidRPr="00C057BE">
              <w:rPr>
                <w:rFonts w:eastAsia="Times New Roman"/>
                <w:lang w:val="es-CL"/>
              </w:rPr>
              <w:t>tales como:</w:t>
            </w:r>
            <w:r w:rsidRPr="00C057BE">
              <w:rPr>
                <w:rFonts w:eastAsia="Times New Roman"/>
                <w:spacing w:val="11"/>
                <w:lang w:val="es-CL"/>
              </w:rPr>
              <w:t xml:space="preserve"> </w:t>
            </w:r>
            <w:r w:rsidRPr="00C057BE">
              <w:rPr>
                <w:rFonts w:eastAsia="Times New Roman"/>
                <w:lang w:val="es-CL"/>
              </w:rPr>
              <w:t>separación sólido -</w:t>
            </w:r>
            <w:r w:rsidRPr="00C057BE">
              <w:rPr>
                <w:rFonts w:eastAsia="Times New Roman"/>
                <w:spacing w:val="53"/>
                <w:lang w:val="es-CL"/>
              </w:rPr>
              <w:t xml:space="preserve"> </w:t>
            </w:r>
            <w:r w:rsidRPr="00C057BE">
              <w:rPr>
                <w:rFonts w:eastAsia="Times New Roman"/>
                <w:w w:val="105"/>
                <w:lang w:val="es-CL"/>
              </w:rPr>
              <w:t>líquid</w:t>
            </w:r>
            <w:r w:rsidRPr="00C057BE">
              <w:rPr>
                <w:rFonts w:eastAsia="Times New Roman"/>
                <w:spacing w:val="-8"/>
                <w:w w:val="105"/>
                <w:lang w:val="es-CL"/>
              </w:rPr>
              <w:t>o</w:t>
            </w:r>
            <w:r w:rsidRPr="00C057BE">
              <w:rPr>
                <w:rFonts w:eastAsia="Times New Roman"/>
                <w:w w:val="105"/>
                <w:lang w:val="es-CL"/>
              </w:rPr>
              <w:t>, floculació</w:t>
            </w:r>
            <w:r w:rsidRPr="00C057BE">
              <w:rPr>
                <w:rFonts w:eastAsia="Times New Roman"/>
                <w:spacing w:val="1"/>
                <w:w w:val="105"/>
                <w:lang w:val="es-CL"/>
              </w:rPr>
              <w:t>n</w:t>
            </w:r>
            <w:r w:rsidRPr="00C057BE">
              <w:rPr>
                <w:rFonts w:eastAsia="Times New Roman"/>
                <w:w w:val="105"/>
                <w:lang w:val="es-CL"/>
              </w:rPr>
              <w:t>,</w:t>
            </w:r>
            <w:r w:rsidRPr="00C057BE">
              <w:rPr>
                <w:rFonts w:eastAsia="Times New Roman"/>
                <w:spacing w:val="19"/>
                <w:w w:val="105"/>
                <w:lang w:val="es-CL"/>
              </w:rPr>
              <w:t xml:space="preserve"> </w:t>
            </w:r>
            <w:r w:rsidRPr="00C057BE">
              <w:rPr>
                <w:rFonts w:eastAsia="Times New Roman"/>
                <w:w w:val="105"/>
                <w:lang w:val="es-CL"/>
              </w:rPr>
              <w:t>sedimentació</w:t>
            </w:r>
            <w:r w:rsidRPr="00C057BE">
              <w:rPr>
                <w:rFonts w:eastAsia="Times New Roman"/>
                <w:spacing w:val="-7"/>
                <w:w w:val="105"/>
                <w:lang w:val="es-CL"/>
              </w:rPr>
              <w:t>n</w:t>
            </w:r>
            <w:r w:rsidRPr="00C057BE">
              <w:rPr>
                <w:rFonts w:eastAsia="Times New Roman"/>
                <w:w w:val="105"/>
                <w:lang w:val="es-CL"/>
              </w:rPr>
              <w:t xml:space="preserve">, </w:t>
            </w:r>
            <w:r w:rsidRPr="00C057BE">
              <w:rPr>
                <w:rFonts w:eastAsia="Times New Roman"/>
                <w:w w:val="103"/>
                <w:lang w:val="es-CL"/>
              </w:rPr>
              <w:t>neutralizació</w:t>
            </w:r>
            <w:r w:rsidRPr="00C057BE">
              <w:rPr>
                <w:rFonts w:eastAsia="Times New Roman"/>
                <w:spacing w:val="1"/>
                <w:w w:val="104"/>
                <w:lang w:val="es-CL"/>
              </w:rPr>
              <w:t>n</w:t>
            </w:r>
            <w:r w:rsidRPr="00C057BE">
              <w:rPr>
                <w:rFonts w:eastAsia="Times New Roman"/>
                <w:w w:val="129"/>
                <w:lang w:val="es-CL"/>
              </w:rPr>
              <w:t xml:space="preserve"> </w:t>
            </w:r>
            <w:r w:rsidRPr="00C057BE">
              <w:rPr>
                <w:rFonts w:eastAsia="Times New Roman"/>
                <w:w w:val="102"/>
                <w:lang w:val="es-CL"/>
              </w:rPr>
              <w:t>[…]</w:t>
            </w:r>
          </w:p>
          <w:p w14:paraId="62C16CB8" w14:textId="77777777" w:rsidR="00130F3F" w:rsidRPr="00C057BE" w:rsidRDefault="00130F3F" w:rsidP="00130F3F">
            <w:pPr>
              <w:spacing w:line="257" w:lineRule="auto"/>
              <w:ind w:right="159"/>
              <w:jc w:val="both"/>
              <w:rPr>
                <w:rFonts w:eastAsia="Times New Roman"/>
                <w:lang w:val="es-CL"/>
              </w:rPr>
            </w:pPr>
            <w:r w:rsidRPr="00C057BE">
              <w:rPr>
                <w:rFonts w:eastAsia="Times New Roman"/>
                <w:lang w:val="es-CL"/>
              </w:rPr>
              <w:t>Una</w:t>
            </w:r>
            <w:r w:rsidRPr="00C057BE">
              <w:rPr>
                <w:rFonts w:eastAsia="Times New Roman"/>
                <w:spacing w:val="10"/>
                <w:lang w:val="es-CL"/>
              </w:rPr>
              <w:t xml:space="preserve"> </w:t>
            </w:r>
            <w:r w:rsidRPr="00C057BE">
              <w:rPr>
                <w:rFonts w:eastAsia="Times New Roman"/>
                <w:lang w:val="es-CL"/>
              </w:rPr>
              <w:t>vez</w:t>
            </w:r>
            <w:r w:rsidRPr="00C057BE">
              <w:rPr>
                <w:rFonts w:eastAsia="Times New Roman"/>
                <w:spacing w:val="9"/>
                <w:lang w:val="es-CL"/>
              </w:rPr>
              <w:t xml:space="preserve"> </w:t>
            </w:r>
            <w:r w:rsidRPr="00C057BE">
              <w:rPr>
                <w:rFonts w:eastAsia="Times New Roman"/>
                <w:lang w:val="es-CL"/>
              </w:rPr>
              <w:t>que</w:t>
            </w:r>
            <w:r w:rsidRPr="00C057BE">
              <w:rPr>
                <w:rFonts w:eastAsia="Times New Roman"/>
                <w:spacing w:val="24"/>
                <w:lang w:val="es-CL"/>
              </w:rPr>
              <w:t xml:space="preserve"> </w:t>
            </w:r>
            <w:r w:rsidRPr="00C057BE">
              <w:rPr>
                <w:rFonts w:eastAsia="Times New Roman"/>
                <w:lang w:val="es-CL"/>
              </w:rPr>
              <w:t>el</w:t>
            </w:r>
            <w:r w:rsidRPr="00C057BE">
              <w:rPr>
                <w:rFonts w:eastAsia="Times New Roman"/>
                <w:spacing w:val="27"/>
                <w:lang w:val="es-CL"/>
              </w:rPr>
              <w:t xml:space="preserve"> </w:t>
            </w:r>
            <w:r w:rsidRPr="00C057BE">
              <w:rPr>
                <w:rFonts w:eastAsia="Times New Roman"/>
                <w:lang w:val="es-CL"/>
              </w:rPr>
              <w:t>RIL</w:t>
            </w:r>
            <w:r w:rsidRPr="00C057BE">
              <w:rPr>
                <w:rFonts w:eastAsia="Times New Roman"/>
                <w:spacing w:val="14"/>
                <w:lang w:val="es-CL"/>
              </w:rPr>
              <w:t xml:space="preserve"> </w:t>
            </w:r>
            <w:r w:rsidRPr="00C057BE">
              <w:rPr>
                <w:rFonts w:eastAsia="Times New Roman"/>
                <w:lang w:val="es-CL"/>
              </w:rPr>
              <w:t>ingrese</w:t>
            </w:r>
            <w:r w:rsidRPr="00C057BE">
              <w:rPr>
                <w:rFonts w:eastAsia="Times New Roman"/>
                <w:spacing w:val="33"/>
                <w:lang w:val="es-CL"/>
              </w:rPr>
              <w:t xml:space="preserve"> </w:t>
            </w:r>
            <w:r w:rsidRPr="00C057BE">
              <w:rPr>
                <w:rFonts w:eastAsia="Times New Roman"/>
                <w:lang w:val="es-CL"/>
              </w:rPr>
              <w:t>a</w:t>
            </w:r>
            <w:r w:rsidRPr="00C057BE">
              <w:rPr>
                <w:rFonts w:eastAsia="Times New Roman"/>
                <w:spacing w:val="27"/>
                <w:lang w:val="es-CL"/>
              </w:rPr>
              <w:t xml:space="preserve"> </w:t>
            </w:r>
            <w:r w:rsidRPr="00C057BE">
              <w:rPr>
                <w:rFonts w:eastAsia="Times New Roman"/>
                <w:lang w:val="es-CL"/>
              </w:rPr>
              <w:t>la</w:t>
            </w:r>
            <w:r w:rsidRPr="00C057BE">
              <w:rPr>
                <w:rFonts w:eastAsia="Times New Roman"/>
                <w:spacing w:val="8"/>
                <w:lang w:val="es-CL"/>
              </w:rPr>
              <w:t xml:space="preserve"> </w:t>
            </w:r>
            <w:r w:rsidRPr="00C057BE">
              <w:rPr>
                <w:rFonts w:eastAsia="Times New Roman"/>
                <w:lang w:val="es-CL"/>
              </w:rPr>
              <w:t>Planta</w:t>
            </w:r>
            <w:r w:rsidRPr="00C057BE">
              <w:rPr>
                <w:rFonts w:eastAsia="Times New Roman"/>
                <w:spacing w:val="29"/>
                <w:lang w:val="es-CL"/>
              </w:rPr>
              <w:t xml:space="preserve"> </w:t>
            </w:r>
            <w:r w:rsidRPr="00C057BE">
              <w:rPr>
                <w:rFonts w:eastAsia="Times New Roman"/>
                <w:lang w:val="es-CL"/>
              </w:rPr>
              <w:t>de</w:t>
            </w:r>
            <w:r w:rsidRPr="00C057BE">
              <w:rPr>
                <w:rFonts w:eastAsia="Times New Roman"/>
                <w:spacing w:val="20"/>
                <w:lang w:val="es-CL"/>
              </w:rPr>
              <w:t xml:space="preserve"> </w:t>
            </w:r>
            <w:r w:rsidRPr="00C057BE">
              <w:rPr>
                <w:rFonts w:eastAsia="Times New Roman"/>
                <w:lang w:val="es-CL"/>
              </w:rPr>
              <w:t>Tratamiento,</w:t>
            </w:r>
            <w:r w:rsidRPr="00C057BE">
              <w:rPr>
                <w:rFonts w:eastAsia="Times New Roman"/>
                <w:spacing w:val="38"/>
                <w:lang w:val="es-CL"/>
              </w:rPr>
              <w:t xml:space="preserve"> </w:t>
            </w:r>
            <w:r w:rsidRPr="00C057BE">
              <w:rPr>
                <w:rFonts w:eastAsia="Times New Roman"/>
                <w:lang w:val="es-CL"/>
              </w:rPr>
              <w:t>el</w:t>
            </w:r>
            <w:r w:rsidRPr="00C057BE">
              <w:rPr>
                <w:rFonts w:eastAsia="Times New Roman"/>
                <w:spacing w:val="23"/>
                <w:lang w:val="es-CL"/>
              </w:rPr>
              <w:t xml:space="preserve"> </w:t>
            </w:r>
            <w:r w:rsidRPr="00C057BE">
              <w:rPr>
                <w:rFonts w:eastAsia="Times New Roman"/>
                <w:lang w:val="es-CL"/>
              </w:rPr>
              <w:t>líquido</w:t>
            </w:r>
            <w:r w:rsidRPr="00C057BE">
              <w:rPr>
                <w:rFonts w:eastAsia="Times New Roman"/>
                <w:spacing w:val="31"/>
                <w:lang w:val="es-CL"/>
              </w:rPr>
              <w:t xml:space="preserve"> </w:t>
            </w:r>
            <w:r w:rsidRPr="00C057BE">
              <w:rPr>
                <w:rFonts w:eastAsia="Times New Roman"/>
                <w:lang w:val="es-CL"/>
              </w:rPr>
              <w:t>es</w:t>
            </w:r>
            <w:r w:rsidRPr="00C057BE">
              <w:rPr>
                <w:rFonts w:eastAsia="Times New Roman"/>
                <w:spacing w:val="22"/>
                <w:lang w:val="es-CL"/>
              </w:rPr>
              <w:t xml:space="preserve"> </w:t>
            </w:r>
            <w:r w:rsidRPr="00C057BE">
              <w:rPr>
                <w:rFonts w:eastAsia="Times New Roman"/>
                <w:lang w:val="es-CL"/>
              </w:rPr>
              <w:t>elevado</w:t>
            </w:r>
            <w:r w:rsidRPr="00C057BE">
              <w:rPr>
                <w:rFonts w:eastAsia="Times New Roman"/>
                <w:spacing w:val="36"/>
                <w:lang w:val="es-CL"/>
              </w:rPr>
              <w:t xml:space="preserve"> </w:t>
            </w:r>
            <w:r w:rsidRPr="00C057BE">
              <w:rPr>
                <w:rFonts w:eastAsia="Times New Roman"/>
                <w:lang w:val="es-CL"/>
              </w:rPr>
              <w:t>por</w:t>
            </w:r>
            <w:r w:rsidRPr="00C057BE">
              <w:rPr>
                <w:rFonts w:eastAsia="Times New Roman"/>
                <w:spacing w:val="21"/>
                <w:lang w:val="es-CL"/>
              </w:rPr>
              <w:t xml:space="preserve"> </w:t>
            </w:r>
            <w:r w:rsidRPr="00C057BE">
              <w:rPr>
                <w:rFonts w:eastAsia="Times New Roman"/>
                <w:lang w:val="es-CL"/>
              </w:rPr>
              <w:t>medio</w:t>
            </w:r>
            <w:r w:rsidRPr="00C057BE">
              <w:rPr>
                <w:rFonts w:eastAsia="Times New Roman"/>
                <w:spacing w:val="36"/>
                <w:lang w:val="es-CL"/>
              </w:rPr>
              <w:t xml:space="preserve"> </w:t>
            </w:r>
            <w:r w:rsidRPr="00C057BE">
              <w:rPr>
                <w:rFonts w:eastAsia="Times New Roman"/>
                <w:w w:val="105"/>
                <w:lang w:val="es-CL"/>
              </w:rPr>
              <w:t xml:space="preserve">de </w:t>
            </w:r>
            <w:r w:rsidRPr="00C057BE">
              <w:rPr>
                <w:rFonts w:eastAsia="Times New Roman"/>
                <w:lang w:val="es-CL"/>
              </w:rPr>
              <w:t>una</w:t>
            </w:r>
            <w:r w:rsidRPr="00C057BE">
              <w:rPr>
                <w:rFonts w:eastAsia="Times New Roman"/>
                <w:spacing w:val="24"/>
                <w:lang w:val="es-CL"/>
              </w:rPr>
              <w:t xml:space="preserve"> </w:t>
            </w:r>
            <w:r w:rsidRPr="00C057BE">
              <w:rPr>
                <w:rFonts w:eastAsia="Times New Roman"/>
                <w:w w:val="104"/>
                <w:lang w:val="es-CL"/>
              </w:rPr>
              <w:t>tuberí</w:t>
            </w:r>
            <w:r w:rsidRPr="00C057BE">
              <w:rPr>
                <w:rFonts w:eastAsia="Times New Roman"/>
                <w:spacing w:val="-6"/>
                <w:w w:val="104"/>
                <w:lang w:val="es-CL"/>
              </w:rPr>
              <w:t>a</w:t>
            </w:r>
            <w:r w:rsidRPr="00C057BE">
              <w:rPr>
                <w:rFonts w:eastAsia="Times New Roman"/>
                <w:w w:val="104"/>
                <w:lang w:val="es-CL"/>
              </w:rPr>
              <w:t>,</w:t>
            </w:r>
            <w:r w:rsidRPr="00C057BE">
              <w:rPr>
                <w:rFonts w:eastAsia="Times New Roman"/>
                <w:spacing w:val="23"/>
                <w:w w:val="104"/>
                <w:lang w:val="es-CL"/>
              </w:rPr>
              <w:t xml:space="preserve"> </w:t>
            </w:r>
            <w:r w:rsidRPr="00C057BE">
              <w:rPr>
                <w:rFonts w:eastAsia="Times New Roman"/>
                <w:lang w:val="es-CL"/>
              </w:rPr>
              <w:t>hasta</w:t>
            </w:r>
            <w:r w:rsidRPr="00C057BE">
              <w:rPr>
                <w:rFonts w:eastAsia="Times New Roman"/>
                <w:spacing w:val="33"/>
                <w:lang w:val="es-CL"/>
              </w:rPr>
              <w:t xml:space="preserve"> </w:t>
            </w:r>
            <w:r w:rsidRPr="00C057BE">
              <w:rPr>
                <w:rFonts w:eastAsia="Times New Roman"/>
                <w:lang w:val="es-CL"/>
              </w:rPr>
              <w:t>el</w:t>
            </w:r>
            <w:r w:rsidRPr="00C057BE">
              <w:rPr>
                <w:rFonts w:eastAsia="Times New Roman"/>
                <w:spacing w:val="42"/>
                <w:lang w:val="es-CL"/>
              </w:rPr>
              <w:t xml:space="preserve"> </w:t>
            </w:r>
            <w:r w:rsidRPr="00C057BE">
              <w:rPr>
                <w:rFonts w:eastAsia="Times New Roman"/>
                <w:lang w:val="es-CL"/>
              </w:rPr>
              <w:t>filtro</w:t>
            </w:r>
            <w:r w:rsidRPr="00C057BE">
              <w:rPr>
                <w:rFonts w:eastAsia="Times New Roman"/>
                <w:spacing w:val="45"/>
                <w:lang w:val="es-CL"/>
              </w:rPr>
              <w:t xml:space="preserve"> </w:t>
            </w:r>
            <w:r w:rsidRPr="00C057BE">
              <w:rPr>
                <w:rFonts w:eastAsia="Times New Roman"/>
                <w:lang w:val="es-CL"/>
              </w:rPr>
              <w:t>parabólico</w:t>
            </w:r>
            <w:r w:rsidRPr="00C057BE">
              <w:rPr>
                <w:rFonts w:eastAsia="Times New Roman"/>
                <w:spacing w:val="13"/>
                <w:lang w:val="es-CL"/>
              </w:rPr>
              <w:t xml:space="preserve"> </w:t>
            </w:r>
            <w:r w:rsidRPr="00C057BE">
              <w:rPr>
                <w:rFonts w:eastAsia="Arial" w:cs="Arial"/>
                <w:lang w:val="es-CL"/>
              </w:rPr>
              <w:t>y</w:t>
            </w:r>
            <w:r w:rsidRPr="00C057BE">
              <w:rPr>
                <w:rFonts w:eastAsia="Arial" w:cs="Arial"/>
                <w:spacing w:val="33"/>
                <w:lang w:val="es-CL"/>
              </w:rPr>
              <w:t xml:space="preserve"> </w:t>
            </w:r>
            <w:r w:rsidRPr="00C057BE">
              <w:rPr>
                <w:rFonts w:eastAsia="Times New Roman"/>
                <w:lang w:val="es-CL"/>
              </w:rPr>
              <w:t>el</w:t>
            </w:r>
            <w:r w:rsidRPr="00C057BE">
              <w:rPr>
                <w:rFonts w:eastAsia="Times New Roman"/>
                <w:spacing w:val="44"/>
                <w:lang w:val="es-CL"/>
              </w:rPr>
              <w:t xml:space="preserve"> </w:t>
            </w:r>
            <w:r w:rsidRPr="00C057BE">
              <w:rPr>
                <w:rFonts w:eastAsia="Times New Roman"/>
                <w:lang w:val="es-CL"/>
              </w:rPr>
              <w:t>nuevo</w:t>
            </w:r>
            <w:r w:rsidRPr="00C057BE">
              <w:rPr>
                <w:rFonts w:eastAsia="Times New Roman"/>
                <w:spacing w:val="43"/>
                <w:lang w:val="es-CL"/>
              </w:rPr>
              <w:t xml:space="preserve"> </w:t>
            </w:r>
            <w:r w:rsidRPr="00C057BE">
              <w:rPr>
                <w:rFonts w:eastAsia="Times New Roman"/>
                <w:lang w:val="es-CL"/>
              </w:rPr>
              <w:t>Filtro</w:t>
            </w:r>
            <w:r w:rsidRPr="00C057BE">
              <w:rPr>
                <w:rFonts w:eastAsia="Times New Roman"/>
                <w:spacing w:val="49"/>
                <w:lang w:val="es-CL"/>
              </w:rPr>
              <w:t xml:space="preserve"> </w:t>
            </w:r>
            <w:r w:rsidRPr="00C057BE">
              <w:rPr>
                <w:rFonts w:eastAsia="Times New Roman"/>
                <w:lang w:val="es-CL"/>
              </w:rPr>
              <w:t>Rotatorio</w:t>
            </w:r>
            <w:r w:rsidRPr="00C057BE">
              <w:rPr>
                <w:rFonts w:eastAsia="Times New Roman"/>
                <w:spacing w:val="53"/>
                <w:lang w:val="es-CL"/>
              </w:rPr>
              <w:t xml:space="preserve"> </w:t>
            </w:r>
            <w:r w:rsidRPr="00C057BE">
              <w:rPr>
                <w:rFonts w:eastAsia="Times New Roman"/>
                <w:lang w:val="es-CL"/>
              </w:rPr>
              <w:t>(instalados en</w:t>
            </w:r>
            <w:r w:rsidRPr="00C057BE">
              <w:rPr>
                <w:rFonts w:eastAsia="Times New Roman"/>
                <w:spacing w:val="37"/>
                <w:lang w:val="es-CL"/>
              </w:rPr>
              <w:t xml:space="preserve"> </w:t>
            </w:r>
            <w:r w:rsidRPr="00C057BE">
              <w:rPr>
                <w:rFonts w:eastAsia="Times New Roman"/>
                <w:w w:val="104"/>
                <w:lang w:val="es-CL"/>
              </w:rPr>
              <w:t>paralel</w:t>
            </w:r>
            <w:r w:rsidRPr="00C057BE">
              <w:rPr>
                <w:rFonts w:eastAsia="Times New Roman"/>
                <w:spacing w:val="-15"/>
                <w:w w:val="105"/>
                <w:lang w:val="es-CL"/>
              </w:rPr>
              <w:t>o</w:t>
            </w:r>
            <w:r w:rsidRPr="00C057BE">
              <w:rPr>
                <w:rFonts w:eastAsia="Times New Roman"/>
                <w:w w:val="129"/>
                <w:lang w:val="es-CL"/>
              </w:rPr>
              <w:t xml:space="preserve">, </w:t>
            </w:r>
            <w:r w:rsidRPr="00C057BE">
              <w:rPr>
                <w:rFonts w:eastAsia="Times New Roman"/>
                <w:lang w:val="es-CL"/>
              </w:rPr>
              <w:t>recibiendo</w:t>
            </w:r>
            <w:r w:rsidRPr="00C057BE">
              <w:rPr>
                <w:rFonts w:eastAsia="Times New Roman"/>
                <w:spacing w:val="28"/>
                <w:lang w:val="es-CL"/>
              </w:rPr>
              <w:t xml:space="preserve"> </w:t>
            </w:r>
            <w:r w:rsidRPr="00C057BE">
              <w:rPr>
                <w:rFonts w:eastAsia="Times New Roman"/>
                <w:lang w:val="es-CL"/>
              </w:rPr>
              <w:t>el</w:t>
            </w:r>
            <w:r w:rsidRPr="00C057BE">
              <w:rPr>
                <w:rFonts w:eastAsia="Times New Roman"/>
                <w:spacing w:val="23"/>
                <w:lang w:val="es-CL"/>
              </w:rPr>
              <w:t xml:space="preserve"> </w:t>
            </w:r>
            <w:r w:rsidRPr="00C057BE">
              <w:rPr>
                <w:rFonts w:eastAsia="Times New Roman"/>
                <w:lang w:val="es-CL"/>
              </w:rPr>
              <w:t>RIL</w:t>
            </w:r>
            <w:r w:rsidRPr="00C057BE">
              <w:rPr>
                <w:rFonts w:eastAsia="Times New Roman"/>
                <w:spacing w:val="25"/>
                <w:lang w:val="es-CL"/>
              </w:rPr>
              <w:t xml:space="preserve"> </w:t>
            </w:r>
            <w:r w:rsidRPr="00C057BE">
              <w:rPr>
                <w:rFonts w:eastAsia="Times New Roman"/>
                <w:lang w:val="es-CL"/>
              </w:rPr>
              <w:t>de</w:t>
            </w:r>
            <w:r w:rsidRPr="00C057BE">
              <w:rPr>
                <w:rFonts w:eastAsia="Times New Roman"/>
                <w:spacing w:val="20"/>
                <w:lang w:val="es-CL"/>
              </w:rPr>
              <w:t xml:space="preserve"> </w:t>
            </w:r>
            <w:r w:rsidRPr="00C057BE">
              <w:rPr>
                <w:rFonts w:eastAsia="Times New Roman"/>
                <w:lang w:val="es-CL"/>
              </w:rPr>
              <w:t>manera</w:t>
            </w:r>
            <w:r w:rsidRPr="00C057BE">
              <w:rPr>
                <w:rFonts w:eastAsia="Times New Roman"/>
                <w:spacing w:val="34"/>
                <w:lang w:val="es-CL"/>
              </w:rPr>
              <w:t xml:space="preserve"> </w:t>
            </w:r>
            <w:r w:rsidRPr="00C057BE">
              <w:rPr>
                <w:rFonts w:eastAsia="Times New Roman"/>
                <w:w w:val="106"/>
                <w:lang w:val="es-CL"/>
              </w:rPr>
              <w:t>simultánea</w:t>
            </w:r>
            <w:r w:rsidRPr="00C057BE">
              <w:rPr>
                <w:rFonts w:eastAsia="Times New Roman"/>
                <w:spacing w:val="-11"/>
                <w:w w:val="106"/>
                <w:lang w:val="es-CL"/>
              </w:rPr>
              <w:t>)</w:t>
            </w:r>
            <w:r w:rsidRPr="00C057BE">
              <w:rPr>
                <w:rFonts w:eastAsia="Times New Roman"/>
                <w:w w:val="106"/>
                <w:lang w:val="es-CL"/>
              </w:rPr>
              <w:t xml:space="preserve"> </w:t>
            </w:r>
            <w:r w:rsidRPr="00C057BE">
              <w:rPr>
                <w:rFonts w:eastAsia="Times New Roman"/>
                <w:w w:val="102"/>
                <w:lang w:val="es-CL"/>
              </w:rPr>
              <w:t>[…]</w:t>
            </w:r>
          </w:p>
          <w:p w14:paraId="3174B4D3" w14:textId="77777777" w:rsidR="00130F3F" w:rsidRPr="00C057BE" w:rsidRDefault="00130F3F" w:rsidP="00130F3F">
            <w:pPr>
              <w:spacing w:line="253" w:lineRule="auto"/>
              <w:ind w:right="178"/>
              <w:jc w:val="both"/>
              <w:rPr>
                <w:rFonts w:eastAsia="Times New Roman"/>
                <w:lang w:val="es-CL"/>
              </w:rPr>
            </w:pPr>
            <w:r w:rsidRPr="00C057BE">
              <w:rPr>
                <w:rFonts w:eastAsia="Times New Roman"/>
                <w:lang w:val="es-CL"/>
              </w:rPr>
              <w:t>El</w:t>
            </w:r>
            <w:r w:rsidRPr="00C057BE">
              <w:rPr>
                <w:rFonts w:eastAsia="Times New Roman"/>
                <w:spacing w:val="5"/>
                <w:lang w:val="es-CL"/>
              </w:rPr>
              <w:t xml:space="preserve"> </w:t>
            </w:r>
            <w:r w:rsidRPr="00C057BE">
              <w:rPr>
                <w:rFonts w:eastAsia="Times New Roman"/>
                <w:lang w:val="es-CL"/>
              </w:rPr>
              <w:t>efluente</w:t>
            </w:r>
            <w:r w:rsidRPr="00C057BE">
              <w:rPr>
                <w:rFonts w:eastAsia="Times New Roman"/>
                <w:spacing w:val="19"/>
                <w:lang w:val="es-CL"/>
              </w:rPr>
              <w:t xml:space="preserve"> </w:t>
            </w:r>
            <w:r w:rsidRPr="00C057BE">
              <w:rPr>
                <w:rFonts w:eastAsia="Times New Roman"/>
                <w:lang w:val="es-CL"/>
              </w:rPr>
              <w:t>filtrado</w:t>
            </w:r>
            <w:r w:rsidRPr="00C057BE">
              <w:rPr>
                <w:rFonts w:eastAsia="Times New Roman"/>
                <w:spacing w:val="16"/>
                <w:lang w:val="es-CL"/>
              </w:rPr>
              <w:t xml:space="preserve"> </w:t>
            </w:r>
            <w:r w:rsidRPr="00C057BE">
              <w:rPr>
                <w:rFonts w:eastAsia="Times New Roman"/>
                <w:lang w:val="es-CL"/>
              </w:rPr>
              <w:t>en</w:t>
            </w:r>
            <w:r w:rsidRPr="00C057BE">
              <w:rPr>
                <w:rFonts w:eastAsia="Times New Roman"/>
                <w:spacing w:val="25"/>
                <w:lang w:val="es-CL"/>
              </w:rPr>
              <w:t xml:space="preserve"> </w:t>
            </w:r>
            <w:r w:rsidRPr="00C057BE">
              <w:rPr>
                <w:rFonts w:eastAsia="Times New Roman"/>
                <w:lang w:val="es-CL"/>
              </w:rPr>
              <w:t>los</w:t>
            </w:r>
            <w:r w:rsidRPr="00C057BE">
              <w:rPr>
                <w:rFonts w:eastAsia="Times New Roman"/>
                <w:spacing w:val="11"/>
                <w:lang w:val="es-CL"/>
              </w:rPr>
              <w:t xml:space="preserve"> </w:t>
            </w:r>
            <w:r w:rsidRPr="00C057BE">
              <w:rPr>
                <w:rFonts w:eastAsia="Times New Roman"/>
                <w:lang w:val="es-CL"/>
              </w:rPr>
              <w:t>equipos,</w:t>
            </w:r>
            <w:r w:rsidRPr="00C057BE">
              <w:rPr>
                <w:rFonts w:eastAsia="Times New Roman"/>
                <w:spacing w:val="19"/>
                <w:lang w:val="es-CL"/>
              </w:rPr>
              <w:t xml:space="preserve"> </w:t>
            </w:r>
            <w:r w:rsidRPr="00C057BE">
              <w:rPr>
                <w:rFonts w:eastAsia="Times New Roman"/>
                <w:lang w:val="es-CL"/>
              </w:rPr>
              <w:t>cae</w:t>
            </w:r>
            <w:r w:rsidRPr="00C057BE">
              <w:rPr>
                <w:rFonts w:eastAsia="Times New Roman"/>
                <w:spacing w:val="9"/>
                <w:lang w:val="es-CL"/>
              </w:rPr>
              <w:t xml:space="preserve"> </w:t>
            </w:r>
            <w:r w:rsidRPr="00C057BE">
              <w:rPr>
                <w:rFonts w:eastAsia="Times New Roman"/>
                <w:lang w:val="es-CL"/>
              </w:rPr>
              <w:t>a</w:t>
            </w:r>
            <w:r w:rsidRPr="00C057BE">
              <w:rPr>
                <w:rFonts w:eastAsia="Times New Roman"/>
                <w:spacing w:val="33"/>
                <w:lang w:val="es-CL"/>
              </w:rPr>
              <w:t xml:space="preserve"> </w:t>
            </w:r>
            <w:r w:rsidRPr="00C057BE">
              <w:rPr>
                <w:rFonts w:eastAsia="Times New Roman"/>
                <w:lang w:val="es-CL"/>
              </w:rPr>
              <w:t>un</w:t>
            </w:r>
            <w:r w:rsidRPr="00C057BE">
              <w:rPr>
                <w:rFonts w:eastAsia="Times New Roman"/>
                <w:spacing w:val="7"/>
                <w:lang w:val="es-CL"/>
              </w:rPr>
              <w:t xml:space="preserve"> </w:t>
            </w:r>
            <w:r w:rsidRPr="00C057BE">
              <w:rPr>
                <w:rFonts w:eastAsia="Times New Roman"/>
                <w:lang w:val="es-CL"/>
              </w:rPr>
              <w:t>pozo</w:t>
            </w:r>
            <w:r w:rsidRPr="00C057BE">
              <w:rPr>
                <w:rFonts w:eastAsia="Times New Roman"/>
                <w:spacing w:val="9"/>
                <w:lang w:val="es-CL"/>
              </w:rPr>
              <w:t xml:space="preserve"> </w:t>
            </w:r>
            <w:r w:rsidRPr="00C057BE">
              <w:rPr>
                <w:rFonts w:eastAsia="Times New Roman"/>
                <w:lang w:val="es-CL"/>
              </w:rPr>
              <w:t>de</w:t>
            </w:r>
            <w:r w:rsidRPr="00C057BE">
              <w:rPr>
                <w:rFonts w:eastAsia="Times New Roman"/>
                <w:spacing w:val="15"/>
                <w:lang w:val="es-CL"/>
              </w:rPr>
              <w:t xml:space="preserve"> </w:t>
            </w:r>
            <w:r w:rsidRPr="00C057BE">
              <w:rPr>
                <w:rFonts w:eastAsia="Times New Roman"/>
                <w:lang w:val="es-CL"/>
              </w:rPr>
              <w:t>elevación</w:t>
            </w:r>
            <w:r w:rsidRPr="00C057BE">
              <w:rPr>
                <w:rFonts w:eastAsia="Times New Roman"/>
                <w:spacing w:val="30"/>
                <w:lang w:val="es-CL"/>
              </w:rPr>
              <w:t xml:space="preserve"> </w:t>
            </w:r>
            <w:r w:rsidRPr="00C057BE">
              <w:rPr>
                <w:rFonts w:eastAsia="Times New Roman"/>
                <w:spacing w:val="-8"/>
                <w:w w:val="104"/>
                <w:lang w:val="es-CL"/>
              </w:rPr>
              <w:t>(</w:t>
            </w:r>
            <w:r w:rsidRPr="00C057BE">
              <w:rPr>
                <w:rFonts w:eastAsia="Times New Roman"/>
                <w:w w:val="104"/>
                <w:lang w:val="es-CL"/>
              </w:rPr>
              <w:t>piscina</w:t>
            </w:r>
            <w:r w:rsidRPr="00C057BE">
              <w:rPr>
                <w:rFonts w:eastAsia="Times New Roman"/>
                <w:spacing w:val="10"/>
                <w:w w:val="104"/>
                <w:lang w:val="es-CL"/>
              </w:rPr>
              <w:t xml:space="preserve"> </w:t>
            </w:r>
            <w:r w:rsidRPr="00C057BE">
              <w:rPr>
                <w:rFonts w:eastAsia="Times New Roman"/>
                <w:lang w:val="es-CL"/>
              </w:rPr>
              <w:t>2),</w:t>
            </w:r>
            <w:r w:rsidRPr="00C057BE">
              <w:rPr>
                <w:rFonts w:eastAsia="Times New Roman"/>
                <w:spacing w:val="13"/>
                <w:lang w:val="es-CL"/>
              </w:rPr>
              <w:t xml:space="preserve"> </w:t>
            </w:r>
            <w:r w:rsidRPr="00C057BE">
              <w:rPr>
                <w:rFonts w:eastAsia="Times New Roman"/>
                <w:lang w:val="es-CL"/>
              </w:rPr>
              <w:t>desde</w:t>
            </w:r>
            <w:r w:rsidRPr="00C057BE">
              <w:rPr>
                <w:rFonts w:eastAsia="Times New Roman"/>
                <w:spacing w:val="12"/>
                <w:lang w:val="es-CL"/>
              </w:rPr>
              <w:t xml:space="preserve"> </w:t>
            </w:r>
            <w:r w:rsidRPr="00C057BE">
              <w:rPr>
                <w:rFonts w:eastAsia="Times New Roman"/>
                <w:lang w:val="es-CL"/>
              </w:rPr>
              <w:t>el</w:t>
            </w:r>
            <w:r w:rsidRPr="00C057BE">
              <w:rPr>
                <w:rFonts w:eastAsia="Times New Roman"/>
                <w:spacing w:val="21"/>
                <w:lang w:val="es-CL"/>
              </w:rPr>
              <w:t xml:space="preserve"> </w:t>
            </w:r>
            <w:r w:rsidRPr="00C057BE">
              <w:rPr>
                <w:rFonts w:eastAsia="Times New Roman"/>
                <w:lang w:val="es-CL"/>
              </w:rPr>
              <w:t>cual</w:t>
            </w:r>
            <w:r w:rsidRPr="00C057BE">
              <w:rPr>
                <w:rFonts w:eastAsia="Times New Roman"/>
                <w:spacing w:val="19"/>
                <w:lang w:val="es-CL"/>
              </w:rPr>
              <w:t xml:space="preserve"> </w:t>
            </w:r>
            <w:r w:rsidRPr="00C057BE">
              <w:rPr>
                <w:rFonts w:eastAsia="Times New Roman"/>
                <w:w w:val="109"/>
                <w:lang w:val="es-CL"/>
              </w:rPr>
              <w:t xml:space="preserve">es </w:t>
            </w:r>
            <w:r w:rsidRPr="00C057BE">
              <w:rPr>
                <w:rFonts w:eastAsia="Times New Roman"/>
                <w:lang w:val="es-CL"/>
              </w:rPr>
              <w:t>bombeado</w:t>
            </w:r>
            <w:r w:rsidRPr="00C057BE">
              <w:rPr>
                <w:rFonts w:eastAsia="Times New Roman"/>
                <w:spacing w:val="35"/>
                <w:lang w:val="es-CL"/>
              </w:rPr>
              <w:t xml:space="preserve"> </w:t>
            </w:r>
            <w:r w:rsidRPr="00C057BE">
              <w:rPr>
                <w:rFonts w:eastAsia="Times New Roman"/>
                <w:lang w:val="es-CL"/>
              </w:rPr>
              <w:t>a</w:t>
            </w:r>
            <w:r w:rsidRPr="00C057BE">
              <w:rPr>
                <w:rFonts w:eastAsia="Times New Roman"/>
                <w:spacing w:val="45"/>
                <w:lang w:val="es-CL"/>
              </w:rPr>
              <w:t xml:space="preserve"> </w:t>
            </w:r>
            <w:r w:rsidRPr="00C057BE">
              <w:rPr>
                <w:rFonts w:eastAsia="Times New Roman"/>
                <w:lang w:val="es-CL"/>
              </w:rPr>
              <w:t>través</w:t>
            </w:r>
            <w:r w:rsidRPr="00C057BE">
              <w:rPr>
                <w:rFonts w:eastAsia="Times New Roman"/>
                <w:spacing w:val="34"/>
                <w:lang w:val="es-CL"/>
              </w:rPr>
              <w:t xml:space="preserve"> </w:t>
            </w:r>
            <w:r w:rsidRPr="00C057BE">
              <w:rPr>
                <w:rFonts w:eastAsia="Times New Roman"/>
                <w:lang w:val="es-CL"/>
              </w:rPr>
              <w:t xml:space="preserve">de un mezclador </w:t>
            </w:r>
            <w:r w:rsidRPr="00C057BE">
              <w:rPr>
                <w:rFonts w:eastAsia="Times New Roman"/>
                <w:w w:val="104"/>
                <w:lang w:val="es-CL"/>
              </w:rPr>
              <w:t>dinámic</w:t>
            </w:r>
            <w:r w:rsidRPr="00C057BE">
              <w:rPr>
                <w:rFonts w:eastAsia="Times New Roman"/>
                <w:spacing w:val="-8"/>
                <w:w w:val="104"/>
                <w:lang w:val="es-CL"/>
              </w:rPr>
              <w:t>o</w:t>
            </w:r>
            <w:r w:rsidRPr="00C057BE">
              <w:rPr>
                <w:rFonts w:eastAsia="Times New Roman"/>
                <w:w w:val="104"/>
                <w:lang w:val="es-CL"/>
              </w:rPr>
              <w:t xml:space="preserve">, </w:t>
            </w:r>
            <w:r w:rsidRPr="00C057BE">
              <w:rPr>
                <w:rFonts w:eastAsia="Times New Roman"/>
                <w:lang w:val="es-CL"/>
              </w:rPr>
              <w:t>adicionando al</w:t>
            </w:r>
            <w:r w:rsidRPr="00C057BE">
              <w:rPr>
                <w:rFonts w:eastAsia="Times New Roman"/>
                <w:spacing w:val="50"/>
                <w:lang w:val="es-CL"/>
              </w:rPr>
              <w:t xml:space="preserve"> </w:t>
            </w:r>
            <w:r w:rsidRPr="00C057BE">
              <w:rPr>
                <w:rFonts w:eastAsia="Times New Roman"/>
                <w:lang w:val="es-CL"/>
              </w:rPr>
              <w:t xml:space="preserve">paso, una </w:t>
            </w:r>
            <w:r w:rsidRPr="00C057BE">
              <w:rPr>
                <w:rFonts w:eastAsia="Times New Roman"/>
                <w:w w:val="102"/>
                <w:lang w:val="es-CL"/>
              </w:rPr>
              <w:t xml:space="preserve">solución </w:t>
            </w:r>
            <w:r w:rsidRPr="00C057BE">
              <w:rPr>
                <w:rFonts w:eastAsia="Times New Roman"/>
                <w:lang w:val="es-CL"/>
              </w:rPr>
              <w:t>coagulante</w:t>
            </w:r>
            <w:r w:rsidRPr="00C057BE">
              <w:rPr>
                <w:rFonts w:eastAsia="Times New Roman"/>
                <w:spacing w:val="3"/>
                <w:lang w:val="es-CL"/>
              </w:rPr>
              <w:t xml:space="preserve"> </w:t>
            </w:r>
            <w:r w:rsidRPr="00C057BE">
              <w:rPr>
                <w:rFonts w:eastAsia="Times New Roman"/>
                <w:lang w:val="es-CL"/>
              </w:rPr>
              <w:t>y</w:t>
            </w:r>
            <w:r w:rsidRPr="00C057BE">
              <w:rPr>
                <w:rFonts w:eastAsia="Times New Roman"/>
                <w:spacing w:val="34"/>
                <w:lang w:val="es-CL"/>
              </w:rPr>
              <w:t xml:space="preserve"> </w:t>
            </w:r>
            <w:r w:rsidRPr="00C057BE">
              <w:rPr>
                <w:rFonts w:eastAsia="Times New Roman"/>
                <w:lang w:val="es-CL"/>
              </w:rPr>
              <w:t>floculante,</w:t>
            </w:r>
            <w:r w:rsidRPr="00C057BE">
              <w:rPr>
                <w:rFonts w:eastAsia="Times New Roman"/>
                <w:spacing w:val="17"/>
                <w:lang w:val="es-CL"/>
              </w:rPr>
              <w:t xml:space="preserve"> </w:t>
            </w:r>
            <w:r w:rsidRPr="00C057BE">
              <w:rPr>
                <w:rFonts w:eastAsia="Times New Roman"/>
                <w:lang w:val="es-CL"/>
              </w:rPr>
              <w:t>para</w:t>
            </w:r>
            <w:r w:rsidRPr="00C057BE">
              <w:rPr>
                <w:rFonts w:eastAsia="Times New Roman"/>
                <w:spacing w:val="42"/>
                <w:lang w:val="es-CL"/>
              </w:rPr>
              <w:t xml:space="preserve"> </w:t>
            </w:r>
            <w:r w:rsidRPr="00C057BE">
              <w:rPr>
                <w:rFonts w:eastAsia="Times New Roman"/>
                <w:lang w:val="es-CL"/>
              </w:rPr>
              <w:t>que</w:t>
            </w:r>
            <w:r w:rsidRPr="00C057BE">
              <w:rPr>
                <w:rFonts w:eastAsia="Times New Roman"/>
                <w:spacing w:val="50"/>
                <w:lang w:val="es-CL"/>
              </w:rPr>
              <w:t xml:space="preserve"> </w:t>
            </w:r>
            <w:r w:rsidRPr="00C057BE">
              <w:rPr>
                <w:rFonts w:eastAsia="Times New Roman"/>
                <w:lang w:val="es-CL"/>
              </w:rPr>
              <w:t>los</w:t>
            </w:r>
            <w:r w:rsidRPr="00C057BE">
              <w:rPr>
                <w:rFonts w:eastAsia="Times New Roman"/>
                <w:spacing w:val="36"/>
                <w:lang w:val="es-CL"/>
              </w:rPr>
              <w:t xml:space="preserve"> </w:t>
            </w:r>
            <w:r w:rsidRPr="00C057BE">
              <w:rPr>
                <w:rFonts w:eastAsia="Times New Roman"/>
                <w:lang w:val="es-CL"/>
              </w:rPr>
              <w:t>sólidos</w:t>
            </w:r>
            <w:r w:rsidRPr="00C057BE">
              <w:rPr>
                <w:rFonts w:eastAsia="Times New Roman"/>
                <w:spacing w:val="54"/>
                <w:lang w:val="es-CL"/>
              </w:rPr>
              <w:t xml:space="preserve"> </w:t>
            </w:r>
            <w:r w:rsidRPr="00C057BE">
              <w:rPr>
                <w:rFonts w:eastAsia="Times New Roman"/>
                <w:lang w:val="es-CL"/>
              </w:rPr>
              <w:t>en</w:t>
            </w:r>
            <w:r w:rsidRPr="00C057BE">
              <w:rPr>
                <w:rFonts w:eastAsia="Times New Roman"/>
                <w:spacing w:val="43"/>
                <w:lang w:val="es-CL"/>
              </w:rPr>
              <w:t xml:space="preserve"> </w:t>
            </w:r>
            <w:r w:rsidRPr="00C057BE">
              <w:rPr>
                <w:rFonts w:eastAsia="Times New Roman"/>
                <w:spacing w:val="3"/>
                <w:lang w:val="es-CL"/>
              </w:rPr>
              <w:t>s</w:t>
            </w:r>
            <w:r w:rsidRPr="00C057BE">
              <w:rPr>
                <w:rFonts w:eastAsia="Times New Roman"/>
                <w:lang w:val="es-CL"/>
              </w:rPr>
              <w:t>uspensión</w:t>
            </w:r>
            <w:r w:rsidRPr="00C057BE">
              <w:rPr>
                <w:rFonts w:eastAsia="Times New Roman"/>
                <w:spacing w:val="11"/>
                <w:lang w:val="es-CL"/>
              </w:rPr>
              <w:t xml:space="preserve"> </w:t>
            </w:r>
            <w:r w:rsidRPr="00C057BE">
              <w:rPr>
                <w:rFonts w:eastAsia="Times New Roman"/>
                <w:lang w:val="es-CL"/>
              </w:rPr>
              <w:t>y</w:t>
            </w:r>
            <w:r w:rsidRPr="00C057BE">
              <w:rPr>
                <w:rFonts w:eastAsia="Times New Roman"/>
                <w:spacing w:val="36"/>
                <w:lang w:val="es-CL"/>
              </w:rPr>
              <w:t xml:space="preserve"> </w:t>
            </w:r>
            <w:r w:rsidRPr="00C057BE">
              <w:rPr>
                <w:rFonts w:eastAsia="Times New Roman"/>
                <w:lang w:val="es-CL"/>
              </w:rPr>
              <w:t>gran parte</w:t>
            </w:r>
            <w:r w:rsidRPr="00C057BE">
              <w:rPr>
                <w:rFonts w:eastAsia="Times New Roman"/>
                <w:spacing w:val="40"/>
                <w:lang w:val="es-CL"/>
              </w:rPr>
              <w:t xml:space="preserve"> </w:t>
            </w:r>
            <w:r w:rsidRPr="00C057BE">
              <w:rPr>
                <w:rFonts w:eastAsia="Times New Roman"/>
                <w:lang w:val="es-CL"/>
              </w:rPr>
              <w:t>de</w:t>
            </w:r>
            <w:r w:rsidRPr="00C057BE">
              <w:rPr>
                <w:rFonts w:eastAsia="Times New Roman"/>
                <w:spacing w:val="1"/>
                <w:lang w:val="es-CL"/>
              </w:rPr>
              <w:t xml:space="preserve"> </w:t>
            </w:r>
            <w:r w:rsidRPr="00C057BE">
              <w:rPr>
                <w:rFonts w:eastAsia="Times New Roman"/>
                <w:lang w:val="es-CL"/>
              </w:rPr>
              <w:t>l</w:t>
            </w:r>
            <w:r w:rsidRPr="00C057BE">
              <w:rPr>
                <w:rFonts w:eastAsia="Times New Roman"/>
                <w:spacing w:val="-7"/>
                <w:lang w:val="es-CL"/>
              </w:rPr>
              <w:t>o</w:t>
            </w:r>
            <w:r w:rsidRPr="00C057BE">
              <w:rPr>
                <w:rFonts w:eastAsia="Times New Roman"/>
                <w:lang w:val="es-CL"/>
              </w:rPr>
              <w:t>s</w:t>
            </w:r>
            <w:r w:rsidRPr="00C057BE">
              <w:rPr>
                <w:rFonts w:eastAsia="Times New Roman"/>
                <w:spacing w:val="38"/>
                <w:lang w:val="es-CL"/>
              </w:rPr>
              <w:t xml:space="preserve"> </w:t>
            </w:r>
            <w:r w:rsidRPr="00C057BE">
              <w:rPr>
                <w:rFonts w:eastAsia="Times New Roman"/>
                <w:w w:val="104"/>
                <w:lang w:val="es-CL"/>
              </w:rPr>
              <w:t>sólid</w:t>
            </w:r>
            <w:r w:rsidRPr="00C057BE">
              <w:rPr>
                <w:rFonts w:eastAsia="Times New Roman"/>
                <w:spacing w:val="-6"/>
                <w:w w:val="105"/>
                <w:lang w:val="es-CL"/>
              </w:rPr>
              <w:t>o</w:t>
            </w:r>
            <w:r w:rsidRPr="00C057BE">
              <w:rPr>
                <w:rFonts w:eastAsia="Times New Roman"/>
                <w:w w:val="122"/>
                <w:lang w:val="es-CL"/>
              </w:rPr>
              <w:t xml:space="preserve">s </w:t>
            </w:r>
            <w:r w:rsidRPr="00C057BE">
              <w:rPr>
                <w:rFonts w:eastAsia="Times New Roman"/>
                <w:lang w:val="es-CL"/>
              </w:rPr>
              <w:t>solubles</w:t>
            </w:r>
            <w:r w:rsidRPr="00C057BE">
              <w:rPr>
                <w:rFonts w:eastAsia="Times New Roman"/>
                <w:spacing w:val="22"/>
                <w:lang w:val="es-CL"/>
              </w:rPr>
              <w:t xml:space="preserve"> </w:t>
            </w:r>
            <w:r w:rsidRPr="00C057BE">
              <w:rPr>
                <w:rFonts w:eastAsia="Times New Roman"/>
                <w:lang w:val="es-CL"/>
              </w:rPr>
              <w:t>se</w:t>
            </w:r>
            <w:r w:rsidRPr="00C057BE">
              <w:rPr>
                <w:rFonts w:eastAsia="Times New Roman"/>
                <w:spacing w:val="9"/>
                <w:lang w:val="es-CL"/>
              </w:rPr>
              <w:t xml:space="preserve"> </w:t>
            </w:r>
            <w:r w:rsidRPr="00C057BE">
              <w:rPr>
                <w:rFonts w:eastAsia="Times New Roman"/>
                <w:lang w:val="es-CL"/>
              </w:rPr>
              <w:t>aglomeren.</w:t>
            </w:r>
            <w:r w:rsidRPr="00C057BE">
              <w:rPr>
                <w:rFonts w:eastAsia="Times New Roman"/>
                <w:spacing w:val="33"/>
                <w:lang w:val="es-CL"/>
              </w:rPr>
              <w:t xml:space="preserve"> </w:t>
            </w:r>
            <w:r w:rsidRPr="00C057BE">
              <w:rPr>
                <w:rFonts w:eastAsia="Times New Roman"/>
                <w:lang w:val="es-CL"/>
              </w:rPr>
              <w:t>El</w:t>
            </w:r>
            <w:r w:rsidRPr="00C057BE">
              <w:rPr>
                <w:rFonts w:eastAsia="Times New Roman"/>
                <w:spacing w:val="28"/>
                <w:lang w:val="es-CL"/>
              </w:rPr>
              <w:t xml:space="preserve"> </w:t>
            </w:r>
            <w:r w:rsidRPr="00C057BE">
              <w:rPr>
                <w:rFonts w:eastAsia="Times New Roman"/>
                <w:lang w:val="es-CL"/>
              </w:rPr>
              <w:t>líquido</w:t>
            </w:r>
            <w:r w:rsidRPr="00C057BE">
              <w:rPr>
                <w:rFonts w:eastAsia="Times New Roman"/>
                <w:spacing w:val="18"/>
                <w:lang w:val="es-CL"/>
              </w:rPr>
              <w:t xml:space="preserve"> </w:t>
            </w:r>
            <w:r w:rsidRPr="00C057BE">
              <w:rPr>
                <w:rFonts w:eastAsia="Times New Roman"/>
                <w:lang w:val="es-CL"/>
              </w:rPr>
              <w:t>coagulado</w:t>
            </w:r>
            <w:r w:rsidRPr="00C057BE">
              <w:rPr>
                <w:rFonts w:eastAsia="Times New Roman"/>
                <w:spacing w:val="29"/>
                <w:lang w:val="es-CL"/>
              </w:rPr>
              <w:t xml:space="preserve"> </w:t>
            </w:r>
            <w:r w:rsidRPr="00C057BE">
              <w:rPr>
                <w:rFonts w:eastAsia="Times New Roman"/>
                <w:lang w:val="es-CL"/>
              </w:rPr>
              <w:t>se</w:t>
            </w:r>
            <w:r w:rsidRPr="00C057BE">
              <w:rPr>
                <w:rFonts w:eastAsia="Times New Roman"/>
                <w:spacing w:val="12"/>
                <w:lang w:val="es-CL"/>
              </w:rPr>
              <w:t xml:space="preserve"> </w:t>
            </w:r>
            <w:r w:rsidRPr="00C057BE">
              <w:rPr>
                <w:rFonts w:eastAsia="Times New Roman"/>
                <w:lang w:val="es-CL"/>
              </w:rPr>
              <w:t>deriva</w:t>
            </w:r>
            <w:r w:rsidRPr="00C057BE">
              <w:rPr>
                <w:rFonts w:eastAsia="Times New Roman"/>
                <w:spacing w:val="34"/>
                <w:lang w:val="es-CL"/>
              </w:rPr>
              <w:t xml:space="preserve"> </w:t>
            </w:r>
            <w:r w:rsidRPr="00C057BE">
              <w:rPr>
                <w:rFonts w:eastAsia="Times New Roman"/>
                <w:lang w:val="es-CL"/>
              </w:rPr>
              <w:t>a</w:t>
            </w:r>
            <w:r w:rsidRPr="00C057BE">
              <w:rPr>
                <w:rFonts w:eastAsia="Times New Roman"/>
                <w:spacing w:val="19"/>
                <w:lang w:val="es-CL"/>
              </w:rPr>
              <w:t xml:space="preserve"> </w:t>
            </w:r>
            <w:r w:rsidRPr="00C057BE">
              <w:rPr>
                <w:rFonts w:eastAsia="Times New Roman"/>
                <w:lang w:val="es-CL"/>
              </w:rPr>
              <w:t>los</w:t>
            </w:r>
            <w:r w:rsidRPr="00C057BE">
              <w:rPr>
                <w:rFonts w:eastAsia="Times New Roman"/>
                <w:spacing w:val="9"/>
                <w:lang w:val="es-CL"/>
              </w:rPr>
              <w:t xml:space="preserve"> </w:t>
            </w:r>
            <w:r w:rsidRPr="00C057BE">
              <w:rPr>
                <w:rFonts w:eastAsia="Times New Roman"/>
                <w:lang w:val="es-CL"/>
              </w:rPr>
              <w:t>conos</w:t>
            </w:r>
            <w:r w:rsidRPr="00C057BE">
              <w:rPr>
                <w:rFonts w:eastAsia="Times New Roman"/>
                <w:spacing w:val="16"/>
                <w:lang w:val="es-CL"/>
              </w:rPr>
              <w:t xml:space="preserve"> </w:t>
            </w:r>
            <w:r w:rsidRPr="00C057BE">
              <w:rPr>
                <w:rFonts w:eastAsia="Times New Roman"/>
                <w:lang w:val="es-CL"/>
              </w:rPr>
              <w:t>de</w:t>
            </w:r>
            <w:r w:rsidRPr="00C057BE">
              <w:rPr>
                <w:rFonts w:eastAsia="Times New Roman"/>
                <w:spacing w:val="21"/>
                <w:lang w:val="es-CL"/>
              </w:rPr>
              <w:t xml:space="preserve"> </w:t>
            </w:r>
            <w:r w:rsidRPr="00C057BE">
              <w:rPr>
                <w:rFonts w:eastAsia="Times New Roman"/>
                <w:lang w:val="es-CL"/>
              </w:rPr>
              <w:t>sedimentación</w:t>
            </w:r>
            <w:r w:rsidRPr="00C057BE">
              <w:rPr>
                <w:rFonts w:eastAsia="Times New Roman"/>
                <w:spacing w:val="49"/>
                <w:lang w:val="es-CL"/>
              </w:rPr>
              <w:t xml:space="preserve"> </w:t>
            </w:r>
            <w:r w:rsidRPr="00C057BE">
              <w:rPr>
                <w:rFonts w:eastAsia="Times New Roman"/>
                <w:spacing w:val="-1"/>
                <w:w w:val="113"/>
                <w:lang w:val="es-CL"/>
              </w:rPr>
              <w:t>2</w:t>
            </w:r>
            <w:r w:rsidRPr="00C057BE">
              <w:rPr>
                <w:rFonts w:eastAsia="Times New Roman"/>
                <w:w w:val="113"/>
                <w:lang w:val="es-CL"/>
              </w:rPr>
              <w:t>,</w:t>
            </w:r>
            <w:r w:rsidRPr="00C057BE">
              <w:rPr>
                <w:rFonts w:eastAsia="Times New Roman"/>
                <w:spacing w:val="-6"/>
                <w:w w:val="113"/>
                <w:lang w:val="es-CL"/>
              </w:rPr>
              <w:t xml:space="preserve"> </w:t>
            </w:r>
            <w:r w:rsidRPr="00C057BE">
              <w:rPr>
                <w:rFonts w:eastAsia="Times New Roman"/>
                <w:lang w:val="es-CL"/>
              </w:rPr>
              <w:t>3</w:t>
            </w:r>
            <w:r w:rsidRPr="00C057BE">
              <w:rPr>
                <w:rFonts w:eastAsia="Times New Roman"/>
                <w:spacing w:val="21"/>
                <w:lang w:val="es-CL"/>
              </w:rPr>
              <w:t xml:space="preserve"> </w:t>
            </w:r>
            <w:r w:rsidRPr="00C057BE">
              <w:rPr>
                <w:rFonts w:eastAsia="Times New Roman"/>
                <w:lang w:val="es-CL"/>
              </w:rPr>
              <w:t>y 4 que</w:t>
            </w:r>
            <w:r w:rsidRPr="00C057BE">
              <w:rPr>
                <w:rFonts w:eastAsia="Times New Roman"/>
                <w:spacing w:val="20"/>
                <w:lang w:val="es-CL"/>
              </w:rPr>
              <w:t xml:space="preserve"> </w:t>
            </w:r>
            <w:r w:rsidRPr="00C057BE">
              <w:rPr>
                <w:rFonts w:eastAsia="Times New Roman"/>
                <w:lang w:val="es-CL"/>
              </w:rPr>
              <w:t>funcionan en</w:t>
            </w:r>
            <w:r w:rsidRPr="00C057BE">
              <w:rPr>
                <w:rFonts w:eastAsia="Times New Roman"/>
                <w:spacing w:val="6"/>
                <w:lang w:val="es-CL"/>
              </w:rPr>
              <w:t xml:space="preserve"> </w:t>
            </w:r>
            <w:r w:rsidRPr="00C057BE">
              <w:rPr>
                <w:rFonts w:eastAsia="Times New Roman"/>
                <w:lang w:val="es-CL"/>
              </w:rPr>
              <w:t>serie (no por</w:t>
            </w:r>
            <w:r w:rsidRPr="00C057BE">
              <w:rPr>
                <w:rFonts w:eastAsia="Times New Roman"/>
                <w:spacing w:val="13"/>
                <w:lang w:val="es-CL"/>
              </w:rPr>
              <w:t xml:space="preserve"> </w:t>
            </w:r>
            <w:r w:rsidRPr="00C057BE">
              <w:rPr>
                <w:rFonts w:eastAsia="Times New Roman"/>
                <w:lang w:val="es-CL"/>
              </w:rPr>
              <w:t>descarga</w:t>
            </w:r>
            <w:r w:rsidRPr="00C057BE">
              <w:rPr>
                <w:rFonts w:eastAsia="Times New Roman"/>
                <w:spacing w:val="37"/>
                <w:lang w:val="es-CL"/>
              </w:rPr>
              <w:t xml:space="preserve"> </w:t>
            </w:r>
            <w:r w:rsidRPr="00C057BE">
              <w:rPr>
                <w:rFonts w:eastAsia="Times New Roman"/>
                <w:w w:val="102"/>
                <w:lang w:val="es-CL"/>
              </w:rPr>
              <w:t>batc</w:t>
            </w:r>
            <w:r w:rsidRPr="00C057BE">
              <w:rPr>
                <w:rFonts w:eastAsia="Times New Roman"/>
                <w:spacing w:val="1"/>
                <w:w w:val="102"/>
                <w:lang w:val="es-CL"/>
              </w:rPr>
              <w:t>h</w:t>
            </w:r>
            <w:r w:rsidRPr="00C057BE">
              <w:rPr>
                <w:rFonts w:eastAsia="Times New Roman"/>
                <w:w w:val="102"/>
                <w:lang w:val="es-CL"/>
              </w:rPr>
              <w:t>,</w:t>
            </w:r>
            <w:r w:rsidRPr="00C057BE">
              <w:rPr>
                <w:rFonts w:eastAsia="Times New Roman"/>
                <w:spacing w:val="52"/>
                <w:w w:val="102"/>
                <w:lang w:val="es-CL"/>
              </w:rPr>
              <w:t xml:space="preserve"> </w:t>
            </w:r>
            <w:r w:rsidRPr="00C057BE">
              <w:rPr>
                <w:rFonts w:eastAsia="Times New Roman"/>
                <w:lang w:val="es-CL"/>
              </w:rPr>
              <w:t>como</w:t>
            </w:r>
            <w:r w:rsidRPr="00C057BE">
              <w:rPr>
                <w:rFonts w:eastAsia="Times New Roman"/>
                <w:spacing w:val="17"/>
                <w:lang w:val="es-CL"/>
              </w:rPr>
              <w:t xml:space="preserve"> </w:t>
            </w:r>
            <w:r w:rsidRPr="00C057BE">
              <w:rPr>
                <w:rFonts w:eastAsia="Times New Roman"/>
                <w:lang w:val="es-CL"/>
              </w:rPr>
              <w:t>en el antiguo</w:t>
            </w:r>
            <w:r w:rsidRPr="00C057BE">
              <w:rPr>
                <w:rFonts w:eastAsia="Times New Roman"/>
                <w:spacing w:val="26"/>
                <w:lang w:val="es-CL"/>
              </w:rPr>
              <w:t xml:space="preserve"> </w:t>
            </w:r>
            <w:r w:rsidRPr="00C057BE">
              <w:rPr>
                <w:rFonts w:eastAsia="Times New Roman"/>
                <w:lang w:val="es-CL"/>
              </w:rPr>
              <w:t>proyecto</w:t>
            </w:r>
            <w:r w:rsidRPr="00C057BE">
              <w:rPr>
                <w:rFonts w:eastAsia="Times New Roman"/>
                <w:spacing w:val="-7"/>
                <w:lang w:val="es-CL"/>
              </w:rPr>
              <w:t>)</w:t>
            </w:r>
            <w:r w:rsidRPr="00C057BE">
              <w:rPr>
                <w:rFonts w:eastAsia="Times New Roman"/>
                <w:lang w:val="es-CL"/>
              </w:rPr>
              <w:t xml:space="preserve">. </w:t>
            </w:r>
            <w:r w:rsidRPr="00C057BE">
              <w:rPr>
                <w:rFonts w:eastAsia="Times New Roman"/>
                <w:spacing w:val="1"/>
                <w:w w:val="108"/>
                <w:lang w:val="es-CL"/>
              </w:rPr>
              <w:t>E</w:t>
            </w:r>
            <w:r w:rsidRPr="00C057BE">
              <w:rPr>
                <w:rFonts w:eastAsia="Times New Roman"/>
                <w:w w:val="81"/>
                <w:lang w:val="es-CL"/>
              </w:rPr>
              <w:t>l</w:t>
            </w:r>
            <w:r w:rsidRPr="00C057BE">
              <w:rPr>
                <w:rFonts w:eastAsia="Times New Roman"/>
                <w:lang w:val="es-CL"/>
              </w:rPr>
              <w:t xml:space="preserve"> clarificado</w:t>
            </w:r>
            <w:r w:rsidRPr="00C057BE">
              <w:rPr>
                <w:rFonts w:eastAsia="Times New Roman"/>
                <w:spacing w:val="24"/>
                <w:lang w:val="es-CL"/>
              </w:rPr>
              <w:t xml:space="preserve"> </w:t>
            </w:r>
            <w:r w:rsidRPr="00C057BE">
              <w:rPr>
                <w:rFonts w:eastAsia="Times New Roman"/>
                <w:spacing w:val="-13"/>
                <w:lang w:val="es-CL"/>
              </w:rPr>
              <w:t>e</w:t>
            </w:r>
            <w:r w:rsidRPr="00C057BE">
              <w:rPr>
                <w:rFonts w:eastAsia="Times New Roman"/>
                <w:lang w:val="es-CL"/>
              </w:rPr>
              <w:t>s</w:t>
            </w:r>
            <w:r w:rsidRPr="00C057BE">
              <w:rPr>
                <w:rFonts w:eastAsia="Times New Roman"/>
                <w:spacing w:val="35"/>
                <w:lang w:val="es-CL"/>
              </w:rPr>
              <w:t xml:space="preserve"> </w:t>
            </w:r>
            <w:r w:rsidRPr="00C057BE">
              <w:rPr>
                <w:rFonts w:eastAsia="Times New Roman"/>
                <w:lang w:val="es-CL"/>
              </w:rPr>
              <w:t>descargado</w:t>
            </w:r>
            <w:r w:rsidRPr="00C057BE">
              <w:rPr>
                <w:rFonts w:eastAsia="Times New Roman"/>
                <w:spacing w:val="51"/>
                <w:lang w:val="es-CL"/>
              </w:rPr>
              <w:t xml:space="preserve"> </w:t>
            </w:r>
            <w:r w:rsidRPr="00C057BE">
              <w:rPr>
                <w:rFonts w:eastAsia="Times New Roman"/>
                <w:lang w:val="es-CL"/>
              </w:rPr>
              <w:t>por</w:t>
            </w:r>
            <w:r w:rsidRPr="00C057BE">
              <w:rPr>
                <w:rFonts w:eastAsia="Times New Roman"/>
                <w:spacing w:val="13"/>
                <w:lang w:val="es-CL"/>
              </w:rPr>
              <w:t xml:space="preserve"> </w:t>
            </w:r>
            <w:r w:rsidRPr="00C057BE">
              <w:rPr>
                <w:rFonts w:eastAsia="Times New Roman"/>
                <w:lang w:val="es-CL"/>
              </w:rPr>
              <w:t>el</w:t>
            </w:r>
            <w:r w:rsidRPr="00C057BE">
              <w:rPr>
                <w:rFonts w:eastAsia="Times New Roman"/>
                <w:spacing w:val="26"/>
                <w:lang w:val="es-CL"/>
              </w:rPr>
              <w:t xml:space="preserve"> </w:t>
            </w:r>
            <w:r w:rsidRPr="00C057BE">
              <w:rPr>
                <w:rFonts w:eastAsia="Times New Roman"/>
                <w:lang w:val="es-CL"/>
              </w:rPr>
              <w:t>tope</w:t>
            </w:r>
            <w:r w:rsidRPr="00C057BE">
              <w:rPr>
                <w:rFonts w:eastAsia="Times New Roman"/>
                <w:spacing w:val="19"/>
                <w:lang w:val="es-CL"/>
              </w:rPr>
              <w:t xml:space="preserve"> </w:t>
            </w:r>
            <w:r w:rsidRPr="00C057BE">
              <w:rPr>
                <w:rFonts w:eastAsia="Times New Roman"/>
                <w:lang w:val="es-CL"/>
              </w:rPr>
              <w:t>y</w:t>
            </w:r>
            <w:r w:rsidRPr="00C057BE">
              <w:rPr>
                <w:rFonts w:eastAsia="Times New Roman"/>
                <w:spacing w:val="19"/>
                <w:lang w:val="es-CL"/>
              </w:rPr>
              <w:t xml:space="preserve"> </w:t>
            </w:r>
            <w:r w:rsidRPr="00C057BE">
              <w:rPr>
                <w:rFonts w:eastAsia="Times New Roman"/>
                <w:lang w:val="es-CL"/>
              </w:rPr>
              <w:t>vaciado</w:t>
            </w:r>
            <w:r w:rsidRPr="00C057BE">
              <w:rPr>
                <w:rFonts w:eastAsia="Times New Roman"/>
                <w:spacing w:val="13"/>
                <w:lang w:val="es-CL"/>
              </w:rPr>
              <w:t xml:space="preserve"> </w:t>
            </w:r>
            <w:r w:rsidRPr="00C057BE">
              <w:rPr>
                <w:rFonts w:eastAsia="Times New Roman"/>
                <w:lang w:val="es-CL"/>
              </w:rPr>
              <w:t>en</w:t>
            </w:r>
            <w:r w:rsidRPr="00C057BE">
              <w:rPr>
                <w:rFonts w:eastAsia="Times New Roman"/>
                <w:spacing w:val="32"/>
                <w:lang w:val="es-CL"/>
              </w:rPr>
              <w:t xml:space="preserve"> </w:t>
            </w:r>
            <w:r w:rsidRPr="00C057BE">
              <w:rPr>
                <w:rFonts w:eastAsia="Times New Roman"/>
                <w:lang w:val="es-CL"/>
              </w:rPr>
              <w:t>la</w:t>
            </w:r>
            <w:r w:rsidRPr="00C057BE">
              <w:rPr>
                <w:rFonts w:eastAsia="Times New Roman"/>
                <w:spacing w:val="15"/>
                <w:lang w:val="es-CL"/>
              </w:rPr>
              <w:t xml:space="preserve"> </w:t>
            </w:r>
            <w:r w:rsidRPr="00C057BE">
              <w:rPr>
                <w:rFonts w:eastAsia="Times New Roman"/>
                <w:lang w:val="es-CL"/>
              </w:rPr>
              <w:t>nueva</w:t>
            </w:r>
            <w:r w:rsidRPr="00C057BE">
              <w:rPr>
                <w:rFonts w:eastAsia="Times New Roman"/>
                <w:spacing w:val="17"/>
                <w:lang w:val="es-CL"/>
              </w:rPr>
              <w:t xml:space="preserve"> </w:t>
            </w:r>
            <w:r w:rsidRPr="00C057BE">
              <w:rPr>
                <w:rFonts w:eastAsia="Times New Roman"/>
                <w:lang w:val="es-CL"/>
              </w:rPr>
              <w:t>piscina</w:t>
            </w:r>
            <w:r w:rsidRPr="00C057BE">
              <w:rPr>
                <w:rFonts w:eastAsia="Times New Roman"/>
                <w:spacing w:val="32"/>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decantación</w:t>
            </w:r>
            <w:r w:rsidRPr="00C057BE">
              <w:rPr>
                <w:rFonts w:eastAsia="Times New Roman"/>
                <w:spacing w:val="36"/>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w w:val="101"/>
                <w:lang w:val="es-CL"/>
              </w:rPr>
              <w:t xml:space="preserve">100 </w:t>
            </w:r>
            <w:r w:rsidRPr="00C057BE">
              <w:rPr>
                <w:rFonts w:eastAsia="Times New Roman"/>
                <w:w w:val="102"/>
                <w:lang w:val="es-CL"/>
              </w:rPr>
              <w:t>m</w:t>
            </w:r>
            <w:r w:rsidRPr="00C057BE">
              <w:rPr>
                <w:rFonts w:eastAsia="Times New Roman"/>
                <w:w w:val="102"/>
                <w:vertAlign w:val="superscript"/>
                <w:lang w:val="es-CL"/>
              </w:rPr>
              <w:t>3</w:t>
            </w:r>
            <w:r w:rsidRPr="00C057BE">
              <w:rPr>
                <w:rFonts w:eastAsia="Times New Roman"/>
                <w:w w:val="102"/>
                <w:lang w:val="es-CL"/>
              </w:rPr>
              <w:t>,</w:t>
            </w:r>
            <w:r w:rsidRPr="00C057BE">
              <w:rPr>
                <w:rFonts w:eastAsia="Times New Roman"/>
                <w:w w:val="103"/>
                <w:lang w:val="es-CL"/>
              </w:rPr>
              <w:t xml:space="preserve"> </w:t>
            </w:r>
            <w:r w:rsidRPr="00C057BE">
              <w:rPr>
                <w:rFonts w:eastAsia="Times New Roman"/>
                <w:spacing w:val="-34"/>
                <w:lang w:val="es-CL"/>
              </w:rPr>
              <w:t xml:space="preserve"> </w:t>
            </w:r>
            <w:r w:rsidRPr="00C057BE">
              <w:rPr>
                <w:rFonts w:eastAsia="Times New Roman"/>
                <w:lang w:val="es-CL"/>
              </w:rPr>
              <w:t>desde</w:t>
            </w:r>
            <w:r w:rsidRPr="00C057BE">
              <w:rPr>
                <w:rFonts w:eastAsia="Times New Roman"/>
                <w:spacing w:val="6"/>
                <w:lang w:val="es-CL"/>
              </w:rPr>
              <w:t xml:space="preserve"> </w:t>
            </w:r>
            <w:r w:rsidRPr="00C057BE">
              <w:rPr>
                <w:rFonts w:eastAsia="Times New Roman"/>
                <w:lang w:val="es-CL"/>
              </w:rPr>
              <w:t>donde</w:t>
            </w:r>
            <w:r w:rsidRPr="00C057BE">
              <w:rPr>
                <w:rFonts w:eastAsia="Times New Roman"/>
                <w:spacing w:val="21"/>
                <w:lang w:val="es-CL"/>
              </w:rPr>
              <w:t xml:space="preserve"> </w:t>
            </w:r>
            <w:r w:rsidRPr="00C057BE">
              <w:rPr>
                <w:rFonts w:eastAsia="Times New Roman"/>
                <w:lang w:val="es-CL"/>
              </w:rPr>
              <w:t>por</w:t>
            </w:r>
            <w:r w:rsidRPr="00C057BE">
              <w:rPr>
                <w:rFonts w:eastAsia="Times New Roman"/>
                <w:spacing w:val="13"/>
                <w:lang w:val="es-CL"/>
              </w:rPr>
              <w:t xml:space="preserve"> </w:t>
            </w:r>
            <w:r w:rsidRPr="00C057BE">
              <w:rPr>
                <w:rFonts w:eastAsia="Times New Roman"/>
                <w:lang w:val="es-CL"/>
              </w:rPr>
              <w:t>reba</w:t>
            </w:r>
            <w:r w:rsidRPr="00C057BE">
              <w:rPr>
                <w:rFonts w:eastAsia="Times New Roman"/>
                <w:spacing w:val="1"/>
                <w:lang w:val="es-CL"/>
              </w:rPr>
              <w:t>l</w:t>
            </w:r>
            <w:r w:rsidRPr="00C057BE">
              <w:rPr>
                <w:rFonts w:eastAsia="Times New Roman"/>
                <w:spacing w:val="-14"/>
                <w:lang w:val="es-CL"/>
              </w:rPr>
              <w:t>s</w:t>
            </w:r>
            <w:r w:rsidRPr="00C057BE">
              <w:rPr>
                <w:rFonts w:eastAsia="Times New Roman"/>
                <w:lang w:val="es-CL"/>
              </w:rPr>
              <w:t>e,</w:t>
            </w:r>
            <w:r w:rsidRPr="00C057BE">
              <w:rPr>
                <w:rFonts w:eastAsia="Times New Roman"/>
                <w:spacing w:val="21"/>
                <w:lang w:val="es-CL"/>
              </w:rPr>
              <w:t xml:space="preserve"> </w:t>
            </w:r>
            <w:r w:rsidRPr="00C057BE">
              <w:rPr>
                <w:rFonts w:eastAsia="Times New Roman"/>
                <w:lang w:val="es-CL"/>
              </w:rPr>
              <w:t>el</w:t>
            </w:r>
            <w:r w:rsidRPr="00C057BE">
              <w:rPr>
                <w:rFonts w:eastAsia="Times New Roman"/>
                <w:spacing w:val="18"/>
                <w:lang w:val="es-CL"/>
              </w:rPr>
              <w:t xml:space="preserve"> </w:t>
            </w:r>
            <w:r w:rsidRPr="00C057BE">
              <w:rPr>
                <w:rFonts w:eastAsia="Times New Roman"/>
                <w:lang w:val="es-CL"/>
              </w:rPr>
              <w:t>RIL</w:t>
            </w:r>
            <w:r w:rsidRPr="00C057BE">
              <w:rPr>
                <w:rFonts w:eastAsia="Times New Roman"/>
                <w:spacing w:val="2"/>
                <w:lang w:val="es-CL"/>
              </w:rPr>
              <w:t xml:space="preserve"> </w:t>
            </w:r>
            <w:r w:rsidRPr="00C057BE">
              <w:rPr>
                <w:rFonts w:eastAsia="Times New Roman"/>
                <w:lang w:val="es-CL"/>
              </w:rPr>
              <w:t>decantad</w:t>
            </w:r>
            <w:r w:rsidRPr="00C057BE">
              <w:rPr>
                <w:rFonts w:eastAsia="Times New Roman"/>
                <w:spacing w:val="-7"/>
                <w:lang w:val="es-CL"/>
              </w:rPr>
              <w:t>o</w:t>
            </w:r>
            <w:r w:rsidRPr="00C057BE">
              <w:rPr>
                <w:rFonts w:eastAsia="Times New Roman"/>
                <w:lang w:val="es-CL"/>
              </w:rPr>
              <w:t>,</w:t>
            </w:r>
            <w:r w:rsidRPr="00C057BE">
              <w:rPr>
                <w:rFonts w:eastAsia="Times New Roman"/>
                <w:spacing w:val="35"/>
                <w:lang w:val="es-CL"/>
              </w:rPr>
              <w:t xml:space="preserve"> </w:t>
            </w:r>
            <w:r w:rsidRPr="00C057BE">
              <w:rPr>
                <w:rFonts w:eastAsia="Times New Roman"/>
                <w:lang w:val="es-CL"/>
              </w:rPr>
              <w:t>pasa</w:t>
            </w:r>
            <w:r w:rsidRPr="00C057BE">
              <w:rPr>
                <w:rFonts w:eastAsia="Times New Roman"/>
                <w:spacing w:val="19"/>
                <w:lang w:val="es-CL"/>
              </w:rPr>
              <w:t xml:space="preserve"> </w:t>
            </w:r>
            <w:r w:rsidRPr="00C057BE">
              <w:rPr>
                <w:rFonts w:eastAsia="Times New Roman"/>
                <w:lang w:val="es-CL"/>
              </w:rPr>
              <w:t>hasta</w:t>
            </w:r>
            <w:r w:rsidRPr="00C057BE">
              <w:rPr>
                <w:rFonts w:eastAsia="Times New Roman"/>
                <w:spacing w:val="2"/>
                <w:lang w:val="es-CL"/>
              </w:rPr>
              <w:t xml:space="preserve"> </w:t>
            </w:r>
            <w:r w:rsidRPr="00C057BE">
              <w:rPr>
                <w:rFonts w:eastAsia="Times New Roman"/>
                <w:lang w:val="es-CL"/>
              </w:rPr>
              <w:t>el</w:t>
            </w:r>
            <w:r w:rsidRPr="00C057BE">
              <w:rPr>
                <w:rFonts w:eastAsia="Times New Roman"/>
                <w:spacing w:val="15"/>
                <w:lang w:val="es-CL"/>
              </w:rPr>
              <w:t xml:space="preserve"> </w:t>
            </w:r>
            <w:r w:rsidRPr="00C057BE">
              <w:rPr>
                <w:rFonts w:eastAsia="Times New Roman"/>
                <w:lang w:val="es-CL"/>
              </w:rPr>
              <w:t>po</w:t>
            </w:r>
            <w:r w:rsidRPr="00C057BE">
              <w:rPr>
                <w:rFonts w:eastAsia="Times New Roman"/>
                <w:spacing w:val="-5"/>
                <w:lang w:val="es-CL"/>
              </w:rPr>
              <w:t>z</w:t>
            </w:r>
            <w:r w:rsidRPr="00C057BE">
              <w:rPr>
                <w:rFonts w:eastAsia="Times New Roman"/>
                <w:lang w:val="es-CL"/>
              </w:rPr>
              <w:t>o</w:t>
            </w:r>
            <w:r w:rsidRPr="00C057BE">
              <w:rPr>
                <w:rFonts w:eastAsia="Times New Roman"/>
                <w:spacing w:val="16"/>
                <w:lang w:val="es-CL"/>
              </w:rPr>
              <w:t xml:space="preserve"> </w:t>
            </w:r>
            <w:r w:rsidRPr="00C057BE">
              <w:rPr>
                <w:rFonts w:eastAsia="Times New Roman"/>
                <w:lang w:val="es-CL"/>
              </w:rPr>
              <w:t>de</w:t>
            </w:r>
            <w:r w:rsidRPr="00C057BE">
              <w:rPr>
                <w:rFonts w:eastAsia="Times New Roman"/>
                <w:spacing w:val="8"/>
                <w:lang w:val="es-CL"/>
              </w:rPr>
              <w:t xml:space="preserve"> </w:t>
            </w:r>
            <w:r w:rsidRPr="00C057BE">
              <w:rPr>
                <w:rFonts w:eastAsia="Times New Roman"/>
                <w:lang w:val="es-CL"/>
              </w:rPr>
              <w:t>impulsión</w:t>
            </w:r>
            <w:r w:rsidRPr="00C057BE">
              <w:rPr>
                <w:rFonts w:eastAsia="Times New Roman"/>
                <w:spacing w:val="25"/>
                <w:lang w:val="es-CL"/>
              </w:rPr>
              <w:t xml:space="preserve"> </w:t>
            </w:r>
            <w:r w:rsidRPr="00C057BE">
              <w:rPr>
                <w:rFonts w:eastAsia="Times New Roman"/>
                <w:lang w:val="es-CL"/>
              </w:rPr>
              <w:t>a</w:t>
            </w:r>
            <w:r w:rsidRPr="00C057BE">
              <w:rPr>
                <w:rFonts w:eastAsia="Times New Roman"/>
                <w:spacing w:val="17"/>
                <w:lang w:val="es-CL"/>
              </w:rPr>
              <w:t xml:space="preserve"> </w:t>
            </w:r>
            <w:r w:rsidRPr="00C057BE">
              <w:rPr>
                <w:rFonts w:eastAsia="Times New Roman"/>
                <w:lang w:val="es-CL"/>
              </w:rPr>
              <w:t>riego.</w:t>
            </w:r>
          </w:p>
          <w:p w14:paraId="6549BE4B" w14:textId="77777777" w:rsidR="00130F3F" w:rsidRPr="00C057BE" w:rsidRDefault="00130F3F" w:rsidP="00130F3F">
            <w:pPr>
              <w:spacing w:line="251" w:lineRule="auto"/>
              <w:ind w:right="153"/>
              <w:jc w:val="both"/>
              <w:rPr>
                <w:rFonts w:eastAsia="Times New Roman"/>
                <w:w w:val="103"/>
                <w:lang w:val="es-CL"/>
              </w:rPr>
            </w:pPr>
            <w:r w:rsidRPr="00C057BE">
              <w:rPr>
                <w:rFonts w:eastAsia="Times New Roman"/>
                <w:lang w:val="es-CL"/>
              </w:rPr>
              <w:t>Los</w:t>
            </w:r>
            <w:r w:rsidRPr="00C057BE">
              <w:rPr>
                <w:rFonts w:eastAsia="Times New Roman"/>
                <w:spacing w:val="43"/>
                <w:lang w:val="es-CL"/>
              </w:rPr>
              <w:t xml:space="preserve"> </w:t>
            </w:r>
            <w:r w:rsidRPr="00C057BE">
              <w:rPr>
                <w:rFonts w:eastAsia="Times New Roman"/>
                <w:lang w:val="es-CL"/>
              </w:rPr>
              <w:t>sólidos</w:t>
            </w:r>
            <w:r w:rsidRPr="00C057BE">
              <w:rPr>
                <w:rFonts w:eastAsia="Times New Roman"/>
                <w:spacing w:val="39"/>
                <w:lang w:val="es-CL"/>
              </w:rPr>
              <w:t xml:space="preserve"> </w:t>
            </w:r>
            <w:r w:rsidRPr="00C057BE">
              <w:rPr>
                <w:rFonts w:eastAsia="Times New Roman"/>
                <w:lang w:val="es-CL"/>
              </w:rPr>
              <w:t>sedimentados</w:t>
            </w:r>
            <w:r w:rsidRPr="00C057BE">
              <w:rPr>
                <w:rFonts w:eastAsia="Times New Roman"/>
                <w:spacing w:val="2"/>
                <w:lang w:val="es-CL"/>
              </w:rPr>
              <w:t xml:space="preserve"> </w:t>
            </w:r>
            <w:r w:rsidRPr="00C057BE">
              <w:rPr>
                <w:rFonts w:eastAsia="Times New Roman"/>
                <w:lang w:val="es-CL"/>
              </w:rPr>
              <w:t>en</w:t>
            </w:r>
            <w:r w:rsidRPr="00C057BE">
              <w:rPr>
                <w:rFonts w:eastAsia="Times New Roman"/>
                <w:spacing w:val="47"/>
                <w:lang w:val="es-CL"/>
              </w:rPr>
              <w:t xml:space="preserve"> </w:t>
            </w:r>
            <w:r w:rsidRPr="00C057BE">
              <w:rPr>
                <w:rFonts w:eastAsia="Times New Roman"/>
                <w:lang w:val="es-CL"/>
              </w:rPr>
              <w:t>los</w:t>
            </w:r>
            <w:r w:rsidRPr="00C057BE">
              <w:rPr>
                <w:rFonts w:eastAsia="Times New Roman"/>
                <w:spacing w:val="32"/>
                <w:lang w:val="es-CL"/>
              </w:rPr>
              <w:t xml:space="preserve"> </w:t>
            </w:r>
            <w:r w:rsidRPr="00C057BE">
              <w:rPr>
                <w:rFonts w:eastAsia="Times New Roman"/>
                <w:lang w:val="es-CL"/>
              </w:rPr>
              <w:t>estanques</w:t>
            </w:r>
            <w:r w:rsidRPr="00C057BE">
              <w:rPr>
                <w:rFonts w:eastAsia="Times New Roman"/>
                <w:spacing w:val="54"/>
                <w:lang w:val="es-CL"/>
              </w:rPr>
              <w:t xml:space="preserve"> </w:t>
            </w:r>
            <w:r w:rsidRPr="00C057BE">
              <w:rPr>
                <w:rFonts w:eastAsia="Times New Roman"/>
                <w:lang w:val="es-CL"/>
              </w:rPr>
              <w:t>cónicos,</w:t>
            </w:r>
            <w:r w:rsidRPr="00C057BE">
              <w:rPr>
                <w:rFonts w:eastAsia="Times New Roman"/>
                <w:spacing w:val="50"/>
                <w:lang w:val="es-CL"/>
              </w:rPr>
              <w:t xml:space="preserve"> </w:t>
            </w:r>
            <w:r w:rsidRPr="00C057BE">
              <w:rPr>
                <w:rFonts w:eastAsia="Times New Roman"/>
                <w:lang w:val="es-CL"/>
              </w:rPr>
              <w:t>son</w:t>
            </w:r>
            <w:r w:rsidRPr="00C057BE">
              <w:rPr>
                <w:rFonts w:eastAsia="Times New Roman"/>
                <w:spacing w:val="45"/>
                <w:lang w:val="es-CL"/>
              </w:rPr>
              <w:t xml:space="preserve"> </w:t>
            </w:r>
            <w:r w:rsidRPr="00C057BE">
              <w:rPr>
                <w:rFonts w:eastAsia="Times New Roman"/>
                <w:lang w:val="es-CL"/>
              </w:rPr>
              <w:t>vaciados</w:t>
            </w:r>
            <w:r w:rsidRPr="00C057BE">
              <w:rPr>
                <w:rFonts w:eastAsia="Times New Roman"/>
                <w:spacing w:val="5"/>
                <w:lang w:val="es-CL"/>
              </w:rPr>
              <w:t xml:space="preserve"> </w:t>
            </w:r>
            <w:r w:rsidRPr="00C057BE">
              <w:rPr>
                <w:rFonts w:eastAsia="Times New Roman"/>
                <w:lang w:val="es-CL"/>
              </w:rPr>
              <w:t>por</w:t>
            </w:r>
            <w:r w:rsidRPr="00C057BE">
              <w:rPr>
                <w:rFonts w:eastAsia="Times New Roman"/>
                <w:spacing w:val="32"/>
                <w:lang w:val="es-CL"/>
              </w:rPr>
              <w:t xml:space="preserve"> </w:t>
            </w:r>
            <w:r w:rsidRPr="00C057BE">
              <w:rPr>
                <w:rFonts w:eastAsia="Times New Roman"/>
                <w:lang w:val="es-CL"/>
              </w:rPr>
              <w:t>el</w:t>
            </w:r>
            <w:r w:rsidRPr="00C057BE">
              <w:rPr>
                <w:rFonts w:eastAsia="Times New Roman"/>
                <w:spacing w:val="40"/>
                <w:lang w:val="es-CL"/>
              </w:rPr>
              <w:t xml:space="preserve"> </w:t>
            </w:r>
            <w:r w:rsidRPr="00C057BE">
              <w:rPr>
                <w:rFonts w:eastAsia="Times New Roman"/>
                <w:lang w:val="es-CL"/>
              </w:rPr>
              <w:t>fondo</w:t>
            </w:r>
            <w:r w:rsidRPr="00C057BE">
              <w:rPr>
                <w:rFonts w:eastAsia="Times New Roman"/>
                <w:spacing w:val="54"/>
                <w:lang w:val="es-CL"/>
              </w:rPr>
              <w:t xml:space="preserve"> </w:t>
            </w:r>
            <w:r w:rsidRPr="00C057BE">
              <w:rPr>
                <w:rFonts w:eastAsia="Times New Roman"/>
                <w:lang w:val="es-CL"/>
              </w:rPr>
              <w:t>del</w:t>
            </w:r>
            <w:r w:rsidRPr="00C057BE">
              <w:rPr>
                <w:rFonts w:eastAsia="Times New Roman"/>
                <w:spacing w:val="43"/>
                <w:lang w:val="es-CL"/>
              </w:rPr>
              <w:t xml:space="preserve"> </w:t>
            </w:r>
            <w:r w:rsidRPr="00C057BE">
              <w:rPr>
                <w:rFonts w:eastAsia="Times New Roman"/>
                <w:w w:val="101"/>
                <w:lang w:val="es-CL"/>
              </w:rPr>
              <w:t xml:space="preserve">cono </w:t>
            </w:r>
            <w:r w:rsidRPr="00C057BE">
              <w:rPr>
                <w:rFonts w:eastAsia="Times New Roman"/>
                <w:lang w:val="es-CL"/>
              </w:rPr>
              <w:t>hasta</w:t>
            </w:r>
            <w:r w:rsidRPr="00C057BE">
              <w:rPr>
                <w:rFonts w:eastAsia="Times New Roman"/>
                <w:spacing w:val="18"/>
                <w:lang w:val="es-CL"/>
              </w:rPr>
              <w:t xml:space="preserve"> </w:t>
            </w:r>
            <w:r w:rsidRPr="00C057BE">
              <w:rPr>
                <w:rFonts w:eastAsia="Times New Roman"/>
                <w:lang w:val="es-CL"/>
              </w:rPr>
              <w:t>la</w:t>
            </w:r>
            <w:r w:rsidRPr="00C057BE">
              <w:rPr>
                <w:rFonts w:eastAsia="Times New Roman"/>
                <w:spacing w:val="-5"/>
                <w:lang w:val="es-CL"/>
              </w:rPr>
              <w:t xml:space="preserve"> </w:t>
            </w:r>
            <w:r w:rsidRPr="00C057BE">
              <w:rPr>
                <w:rFonts w:eastAsia="Times New Roman"/>
                <w:lang w:val="es-CL"/>
              </w:rPr>
              <w:t>cámara</w:t>
            </w:r>
            <w:r w:rsidRPr="00C057BE">
              <w:rPr>
                <w:rFonts w:eastAsia="Times New Roman"/>
                <w:spacing w:val="13"/>
                <w:lang w:val="es-CL"/>
              </w:rPr>
              <w:t xml:space="preserve"> </w:t>
            </w:r>
            <w:r w:rsidRPr="00C057BE">
              <w:rPr>
                <w:rFonts w:eastAsia="Times New Roman"/>
                <w:lang w:val="es-CL"/>
              </w:rPr>
              <w:t>de</w:t>
            </w:r>
            <w:r w:rsidRPr="00C057BE">
              <w:rPr>
                <w:rFonts w:eastAsia="Times New Roman"/>
                <w:spacing w:val="15"/>
                <w:lang w:val="es-CL"/>
              </w:rPr>
              <w:t xml:space="preserve"> </w:t>
            </w:r>
            <w:r w:rsidRPr="00C057BE">
              <w:rPr>
                <w:rFonts w:eastAsia="Times New Roman"/>
                <w:lang w:val="es-CL"/>
              </w:rPr>
              <w:t>espesado</w:t>
            </w:r>
            <w:r w:rsidRPr="00C057BE">
              <w:rPr>
                <w:rFonts w:eastAsia="Times New Roman"/>
                <w:spacing w:val="22"/>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lodo</w:t>
            </w:r>
            <w:r w:rsidRPr="00C057BE">
              <w:rPr>
                <w:rFonts w:eastAsia="Times New Roman"/>
                <w:spacing w:val="-11"/>
                <w:lang w:val="es-CL"/>
              </w:rPr>
              <w:t>s</w:t>
            </w:r>
            <w:r w:rsidRPr="00C057BE">
              <w:rPr>
                <w:rFonts w:eastAsia="Times New Roman"/>
                <w:lang w:val="es-CL"/>
              </w:rPr>
              <w:t>,</w:t>
            </w:r>
            <w:r w:rsidRPr="00C057BE">
              <w:rPr>
                <w:rFonts w:eastAsia="Times New Roman"/>
                <w:spacing w:val="14"/>
                <w:lang w:val="es-CL"/>
              </w:rPr>
              <w:t xml:space="preserve"> </w:t>
            </w:r>
            <w:r w:rsidRPr="00C057BE">
              <w:rPr>
                <w:rFonts w:eastAsia="Times New Roman"/>
                <w:lang w:val="es-CL"/>
              </w:rPr>
              <w:t>desde</w:t>
            </w:r>
            <w:r w:rsidRPr="00C057BE">
              <w:rPr>
                <w:rFonts w:eastAsia="Times New Roman"/>
                <w:spacing w:val="14"/>
                <w:lang w:val="es-CL"/>
              </w:rPr>
              <w:t xml:space="preserve"> </w:t>
            </w:r>
            <w:r w:rsidRPr="00C057BE">
              <w:rPr>
                <w:rFonts w:eastAsia="Times New Roman"/>
                <w:lang w:val="es-CL"/>
              </w:rPr>
              <w:t>donde</w:t>
            </w:r>
            <w:r w:rsidRPr="00C057BE">
              <w:rPr>
                <w:rFonts w:eastAsia="Times New Roman"/>
                <w:spacing w:val="15"/>
                <w:lang w:val="es-CL"/>
              </w:rPr>
              <w:t xml:space="preserve"> </w:t>
            </w:r>
            <w:r w:rsidRPr="00C057BE">
              <w:rPr>
                <w:rFonts w:eastAsia="Times New Roman"/>
                <w:lang w:val="es-CL"/>
              </w:rPr>
              <w:t>son</w:t>
            </w:r>
            <w:r w:rsidRPr="00C057BE">
              <w:rPr>
                <w:rFonts w:eastAsia="Times New Roman"/>
                <w:spacing w:val="27"/>
                <w:lang w:val="es-CL"/>
              </w:rPr>
              <w:t xml:space="preserve"> </w:t>
            </w:r>
            <w:r w:rsidRPr="00C057BE">
              <w:rPr>
                <w:rFonts w:eastAsia="Times New Roman"/>
                <w:lang w:val="es-CL"/>
              </w:rPr>
              <w:t>elevados</w:t>
            </w:r>
            <w:r w:rsidRPr="00C057BE">
              <w:rPr>
                <w:rFonts w:eastAsia="Times New Roman"/>
                <w:spacing w:val="36"/>
                <w:lang w:val="es-CL"/>
              </w:rPr>
              <w:t xml:space="preserve"> </w:t>
            </w:r>
            <w:r w:rsidRPr="00C057BE">
              <w:rPr>
                <w:rFonts w:eastAsia="Times New Roman"/>
                <w:lang w:val="es-CL"/>
              </w:rPr>
              <w:t>por</w:t>
            </w:r>
            <w:r w:rsidRPr="00C057BE">
              <w:rPr>
                <w:rFonts w:eastAsia="Times New Roman"/>
                <w:spacing w:val="12"/>
                <w:lang w:val="es-CL"/>
              </w:rPr>
              <w:t xml:space="preserve"> </w:t>
            </w:r>
            <w:r w:rsidRPr="00C057BE">
              <w:rPr>
                <w:rFonts w:eastAsia="Times New Roman"/>
                <w:lang w:val="es-CL"/>
              </w:rPr>
              <w:t>una</w:t>
            </w:r>
            <w:r w:rsidRPr="00C057BE">
              <w:rPr>
                <w:rFonts w:eastAsia="Times New Roman"/>
                <w:spacing w:val="15"/>
                <w:lang w:val="es-CL"/>
              </w:rPr>
              <w:t xml:space="preserve"> </w:t>
            </w:r>
            <w:r w:rsidRPr="00C057BE">
              <w:rPr>
                <w:rFonts w:eastAsia="Times New Roman"/>
                <w:lang w:val="es-CL"/>
              </w:rPr>
              <w:t>bomba</w:t>
            </w:r>
            <w:r w:rsidRPr="00C057BE">
              <w:rPr>
                <w:rFonts w:eastAsia="Times New Roman"/>
                <w:spacing w:val="7"/>
                <w:lang w:val="es-CL"/>
              </w:rPr>
              <w:t xml:space="preserve"> </w:t>
            </w:r>
            <w:r w:rsidRPr="00C057BE">
              <w:rPr>
                <w:rFonts w:eastAsia="Times New Roman"/>
                <w:w w:val="102"/>
                <w:lang w:val="es-CL"/>
              </w:rPr>
              <w:t xml:space="preserve">sumergida </w:t>
            </w:r>
            <w:r w:rsidRPr="00C057BE">
              <w:rPr>
                <w:rFonts w:eastAsia="Times New Roman"/>
                <w:lang w:val="es-CL"/>
              </w:rPr>
              <w:t>hasta</w:t>
            </w:r>
            <w:r w:rsidRPr="00C057BE">
              <w:rPr>
                <w:rFonts w:eastAsia="Times New Roman"/>
                <w:spacing w:val="2"/>
                <w:lang w:val="es-CL"/>
              </w:rPr>
              <w:t xml:space="preserve"> </w:t>
            </w:r>
            <w:r w:rsidRPr="00C057BE">
              <w:rPr>
                <w:rFonts w:eastAsia="Times New Roman"/>
                <w:lang w:val="es-CL"/>
              </w:rPr>
              <w:t>el</w:t>
            </w:r>
            <w:r w:rsidRPr="00C057BE">
              <w:rPr>
                <w:rFonts w:eastAsia="Times New Roman"/>
                <w:spacing w:val="12"/>
                <w:lang w:val="es-CL"/>
              </w:rPr>
              <w:t xml:space="preserve"> </w:t>
            </w:r>
            <w:r w:rsidRPr="00C057BE">
              <w:rPr>
                <w:rFonts w:eastAsia="Times New Roman"/>
                <w:lang w:val="es-CL"/>
              </w:rPr>
              <w:t>equipo</w:t>
            </w:r>
            <w:r w:rsidRPr="00C057BE">
              <w:rPr>
                <w:rFonts w:eastAsia="Times New Roman"/>
                <w:spacing w:val="13"/>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separación</w:t>
            </w:r>
            <w:r w:rsidRPr="00C057BE">
              <w:rPr>
                <w:rFonts w:eastAsia="Times New Roman"/>
                <w:spacing w:val="36"/>
                <w:lang w:val="es-CL"/>
              </w:rPr>
              <w:t xml:space="preserve"> </w:t>
            </w:r>
            <w:r w:rsidRPr="00C057BE">
              <w:rPr>
                <w:rFonts w:eastAsia="Times New Roman"/>
                <w:lang w:val="es-CL"/>
              </w:rPr>
              <w:t>continuo</w:t>
            </w:r>
            <w:r w:rsidRPr="00C057BE">
              <w:rPr>
                <w:rFonts w:eastAsia="Times New Roman"/>
                <w:spacing w:val="32"/>
                <w:lang w:val="es-CL"/>
              </w:rPr>
              <w:t xml:space="preserve"> </w:t>
            </w:r>
            <w:r w:rsidRPr="00C057BE">
              <w:rPr>
                <w:rFonts w:eastAsia="Times New Roman"/>
                <w:lang w:val="es-CL"/>
              </w:rPr>
              <w:t>Decanter. En</w:t>
            </w:r>
            <w:r w:rsidRPr="00C057BE">
              <w:rPr>
                <w:rFonts w:eastAsia="Times New Roman"/>
                <w:spacing w:val="10"/>
                <w:lang w:val="es-CL"/>
              </w:rPr>
              <w:t xml:space="preserve"> </w:t>
            </w:r>
            <w:r w:rsidRPr="00C057BE">
              <w:rPr>
                <w:rFonts w:eastAsia="Times New Roman"/>
                <w:lang w:val="es-CL"/>
              </w:rPr>
              <w:t>el</w:t>
            </w:r>
            <w:r w:rsidRPr="00C057BE">
              <w:rPr>
                <w:rFonts w:eastAsia="Times New Roman"/>
                <w:spacing w:val="22"/>
                <w:lang w:val="es-CL"/>
              </w:rPr>
              <w:t xml:space="preserve"> </w:t>
            </w:r>
            <w:r w:rsidRPr="00C057BE">
              <w:rPr>
                <w:rFonts w:eastAsia="Times New Roman"/>
                <w:lang w:val="es-CL"/>
              </w:rPr>
              <w:t>interior</w:t>
            </w:r>
            <w:r w:rsidRPr="00C057BE">
              <w:rPr>
                <w:rFonts w:eastAsia="Times New Roman"/>
                <w:spacing w:val="14"/>
                <w:lang w:val="es-CL"/>
              </w:rPr>
              <w:t xml:space="preserve"> </w:t>
            </w:r>
            <w:r w:rsidRPr="00C057BE">
              <w:rPr>
                <w:rFonts w:eastAsia="Times New Roman"/>
                <w:lang w:val="es-CL"/>
              </w:rPr>
              <w:t>de</w:t>
            </w:r>
            <w:r w:rsidRPr="00C057BE">
              <w:rPr>
                <w:rFonts w:eastAsia="Times New Roman"/>
                <w:spacing w:val="6"/>
                <w:lang w:val="es-CL"/>
              </w:rPr>
              <w:t xml:space="preserve"> </w:t>
            </w:r>
            <w:r w:rsidRPr="00C057BE">
              <w:rPr>
                <w:rFonts w:eastAsia="Times New Roman"/>
                <w:lang w:val="es-CL"/>
              </w:rPr>
              <w:t>este</w:t>
            </w:r>
            <w:r w:rsidRPr="00C057BE">
              <w:rPr>
                <w:rFonts w:eastAsia="Times New Roman"/>
                <w:spacing w:val="14"/>
                <w:lang w:val="es-CL"/>
              </w:rPr>
              <w:t xml:space="preserve"> </w:t>
            </w:r>
            <w:r w:rsidRPr="00C057BE">
              <w:rPr>
                <w:rFonts w:eastAsia="Times New Roman"/>
                <w:lang w:val="es-CL"/>
              </w:rPr>
              <w:t>equipo</w:t>
            </w:r>
            <w:r w:rsidRPr="00C057BE">
              <w:rPr>
                <w:rFonts w:eastAsia="Times New Roman"/>
                <w:spacing w:val="26"/>
                <w:lang w:val="es-CL"/>
              </w:rPr>
              <w:t xml:space="preserve"> </w:t>
            </w:r>
            <w:r w:rsidRPr="00C057BE">
              <w:rPr>
                <w:rFonts w:eastAsia="Times New Roman"/>
                <w:spacing w:val="-12"/>
                <w:lang w:val="es-CL"/>
              </w:rPr>
              <w:t>s</w:t>
            </w:r>
            <w:r w:rsidRPr="00C057BE">
              <w:rPr>
                <w:rFonts w:eastAsia="Times New Roman"/>
                <w:lang w:val="es-CL"/>
              </w:rPr>
              <w:t>e</w:t>
            </w:r>
            <w:r w:rsidRPr="00C057BE">
              <w:rPr>
                <w:rFonts w:eastAsia="Times New Roman"/>
                <w:spacing w:val="17"/>
                <w:lang w:val="es-CL"/>
              </w:rPr>
              <w:t xml:space="preserve"> </w:t>
            </w:r>
            <w:r w:rsidRPr="00C057BE">
              <w:rPr>
                <w:rFonts w:eastAsia="Times New Roman"/>
                <w:w w:val="104"/>
                <w:lang w:val="es-CL"/>
              </w:rPr>
              <w:t xml:space="preserve">produce </w:t>
            </w:r>
            <w:r w:rsidRPr="00C057BE">
              <w:rPr>
                <w:rFonts w:eastAsia="Times New Roman"/>
                <w:lang w:val="es-CL"/>
              </w:rPr>
              <w:t>el</w:t>
            </w:r>
            <w:r w:rsidRPr="00C057BE">
              <w:rPr>
                <w:rFonts w:eastAsia="Times New Roman"/>
                <w:spacing w:val="7"/>
                <w:lang w:val="es-CL"/>
              </w:rPr>
              <w:t xml:space="preserve"> </w:t>
            </w:r>
            <w:r w:rsidRPr="00C057BE">
              <w:rPr>
                <w:rFonts w:eastAsia="Times New Roman"/>
                <w:lang w:val="es-CL"/>
              </w:rPr>
              <w:t>desaguado</w:t>
            </w:r>
            <w:r w:rsidRPr="00C057BE">
              <w:rPr>
                <w:rFonts w:eastAsia="Times New Roman"/>
                <w:spacing w:val="18"/>
                <w:lang w:val="es-CL"/>
              </w:rPr>
              <w:t xml:space="preserve"> </w:t>
            </w:r>
            <w:r w:rsidRPr="00C057BE">
              <w:rPr>
                <w:rFonts w:eastAsia="Times New Roman"/>
                <w:lang w:val="es-CL"/>
              </w:rPr>
              <w:t>de</w:t>
            </w:r>
            <w:r w:rsidRPr="00C057BE">
              <w:rPr>
                <w:rFonts w:eastAsia="Times New Roman"/>
                <w:spacing w:val="16"/>
                <w:lang w:val="es-CL"/>
              </w:rPr>
              <w:t xml:space="preserve"> </w:t>
            </w:r>
            <w:r w:rsidRPr="00C057BE">
              <w:rPr>
                <w:rFonts w:eastAsia="Times New Roman"/>
                <w:lang w:val="es-CL"/>
              </w:rPr>
              <w:t>lodos</w:t>
            </w:r>
            <w:r w:rsidRPr="00C057BE">
              <w:rPr>
                <w:rFonts w:eastAsia="Times New Roman"/>
                <w:spacing w:val="8"/>
                <w:lang w:val="es-CL"/>
              </w:rPr>
              <w:t xml:space="preserve"> </w:t>
            </w:r>
            <w:r w:rsidRPr="00C057BE">
              <w:rPr>
                <w:rFonts w:eastAsia="Times New Roman"/>
                <w:lang w:val="es-CL"/>
              </w:rPr>
              <w:t>por</w:t>
            </w:r>
            <w:r w:rsidRPr="00C057BE">
              <w:rPr>
                <w:rFonts w:eastAsia="Times New Roman"/>
                <w:spacing w:val="13"/>
                <w:lang w:val="es-CL"/>
              </w:rPr>
              <w:t xml:space="preserve"> </w:t>
            </w:r>
            <w:r w:rsidRPr="00C057BE">
              <w:rPr>
                <w:rFonts w:eastAsia="Times New Roman"/>
                <w:lang w:val="es-CL"/>
              </w:rPr>
              <w:t>efectos</w:t>
            </w:r>
            <w:r w:rsidRPr="00C057BE">
              <w:rPr>
                <w:rFonts w:eastAsia="Times New Roman"/>
                <w:spacing w:val="9"/>
                <w:lang w:val="es-CL"/>
              </w:rPr>
              <w:t xml:space="preserve"> </w:t>
            </w:r>
            <w:r w:rsidRPr="00C057BE">
              <w:rPr>
                <w:rFonts w:eastAsia="Times New Roman"/>
                <w:lang w:val="es-CL"/>
              </w:rPr>
              <w:t>combinados</w:t>
            </w:r>
            <w:r w:rsidRPr="00C057BE">
              <w:rPr>
                <w:rFonts w:eastAsia="Times New Roman"/>
                <w:spacing w:val="14"/>
                <w:lang w:val="es-CL"/>
              </w:rPr>
              <w:t xml:space="preserve"> </w:t>
            </w:r>
            <w:r w:rsidRPr="00C057BE">
              <w:rPr>
                <w:rFonts w:eastAsia="Times New Roman"/>
                <w:lang w:val="es-CL"/>
              </w:rPr>
              <w:t>de</w:t>
            </w:r>
            <w:r w:rsidRPr="00C057BE">
              <w:rPr>
                <w:rFonts w:eastAsia="Times New Roman"/>
                <w:spacing w:val="8"/>
                <w:lang w:val="es-CL"/>
              </w:rPr>
              <w:t xml:space="preserve"> </w:t>
            </w:r>
            <w:r w:rsidRPr="00C057BE">
              <w:rPr>
                <w:rFonts w:eastAsia="Times New Roman"/>
                <w:lang w:val="es-CL"/>
              </w:rPr>
              <w:t>compresión</w:t>
            </w:r>
            <w:r w:rsidRPr="00C057BE">
              <w:rPr>
                <w:rFonts w:eastAsia="Times New Roman"/>
                <w:spacing w:val="35"/>
                <w:lang w:val="es-CL"/>
              </w:rPr>
              <w:t xml:space="preserve"> </w:t>
            </w:r>
            <w:r w:rsidRPr="00C057BE">
              <w:rPr>
                <w:rFonts w:eastAsia="Times New Roman"/>
                <w:lang w:val="es-CL"/>
              </w:rPr>
              <w:t>y</w:t>
            </w:r>
            <w:r w:rsidRPr="00C057BE">
              <w:rPr>
                <w:rFonts w:eastAsia="Times New Roman"/>
                <w:spacing w:val="5"/>
                <w:lang w:val="es-CL"/>
              </w:rPr>
              <w:t xml:space="preserve"> </w:t>
            </w:r>
            <w:r w:rsidRPr="00C057BE">
              <w:rPr>
                <w:rFonts w:eastAsia="Times New Roman"/>
                <w:lang w:val="es-CL"/>
              </w:rPr>
              <w:t>fue</w:t>
            </w:r>
            <w:r w:rsidRPr="00C057BE">
              <w:rPr>
                <w:rFonts w:eastAsia="Times New Roman"/>
                <w:spacing w:val="-3"/>
                <w:lang w:val="es-CL"/>
              </w:rPr>
              <w:t>r</w:t>
            </w:r>
            <w:r w:rsidRPr="00C057BE">
              <w:rPr>
                <w:rFonts w:eastAsia="Times New Roman"/>
                <w:spacing w:val="-13"/>
                <w:lang w:val="es-CL"/>
              </w:rPr>
              <w:t>z</w:t>
            </w:r>
            <w:r w:rsidRPr="00C057BE">
              <w:rPr>
                <w:rFonts w:eastAsia="Times New Roman"/>
                <w:lang w:val="es-CL"/>
              </w:rPr>
              <w:t>a</w:t>
            </w:r>
            <w:r w:rsidRPr="00C057BE">
              <w:rPr>
                <w:rFonts w:eastAsia="Times New Roman"/>
                <w:spacing w:val="28"/>
                <w:lang w:val="es-CL"/>
              </w:rPr>
              <w:t xml:space="preserve"> </w:t>
            </w:r>
            <w:r w:rsidRPr="00C057BE">
              <w:rPr>
                <w:rFonts w:eastAsia="Times New Roman"/>
                <w:w w:val="103"/>
                <w:lang w:val="es-CL"/>
              </w:rPr>
              <w:t>centrífuga.</w:t>
            </w:r>
          </w:p>
          <w:p w14:paraId="59163390" w14:textId="77777777" w:rsidR="00130F3F" w:rsidRPr="00C057BE" w:rsidRDefault="00130F3F" w:rsidP="00130F3F">
            <w:pPr>
              <w:spacing w:line="253" w:lineRule="auto"/>
              <w:ind w:right="175"/>
              <w:jc w:val="both"/>
              <w:rPr>
                <w:rFonts w:eastAsia="Times New Roman"/>
                <w:lang w:val="es-CL"/>
              </w:rPr>
            </w:pPr>
            <w:r w:rsidRPr="00C057BE">
              <w:rPr>
                <w:rFonts w:eastAsia="Times New Roman"/>
                <w:lang w:val="es-CL"/>
              </w:rPr>
              <w:t>El</w:t>
            </w:r>
            <w:r w:rsidRPr="00C057BE">
              <w:rPr>
                <w:rFonts w:eastAsia="Times New Roman"/>
                <w:spacing w:val="13"/>
                <w:lang w:val="es-CL"/>
              </w:rPr>
              <w:t xml:space="preserve"> </w:t>
            </w:r>
            <w:r w:rsidRPr="00C057BE">
              <w:rPr>
                <w:rFonts w:eastAsia="Times New Roman"/>
                <w:lang w:val="es-CL"/>
              </w:rPr>
              <w:t>decantado</w:t>
            </w:r>
            <w:r w:rsidRPr="00C057BE">
              <w:rPr>
                <w:rFonts w:eastAsia="Times New Roman"/>
                <w:spacing w:val="16"/>
                <w:lang w:val="es-CL"/>
              </w:rPr>
              <w:t xml:space="preserve"> </w:t>
            </w:r>
            <w:r w:rsidRPr="00C057BE">
              <w:rPr>
                <w:rFonts w:eastAsia="Times New Roman"/>
                <w:lang w:val="es-CL"/>
              </w:rPr>
              <w:t>que</w:t>
            </w:r>
            <w:r w:rsidRPr="00C057BE">
              <w:rPr>
                <w:rFonts w:eastAsia="Times New Roman"/>
                <w:spacing w:val="18"/>
                <w:lang w:val="es-CL"/>
              </w:rPr>
              <w:t xml:space="preserve"> </w:t>
            </w:r>
            <w:r w:rsidRPr="00C057BE">
              <w:rPr>
                <w:rFonts w:eastAsia="Times New Roman"/>
                <w:lang w:val="es-CL"/>
              </w:rPr>
              <w:t>se</w:t>
            </w:r>
            <w:r w:rsidRPr="00C057BE">
              <w:rPr>
                <w:rFonts w:eastAsia="Times New Roman"/>
                <w:spacing w:val="24"/>
                <w:lang w:val="es-CL"/>
              </w:rPr>
              <w:t xml:space="preserve"> </w:t>
            </w:r>
            <w:r w:rsidRPr="00C057BE">
              <w:rPr>
                <w:rFonts w:eastAsia="Times New Roman"/>
                <w:lang w:val="es-CL"/>
              </w:rPr>
              <w:t>genere</w:t>
            </w:r>
            <w:r w:rsidRPr="00C057BE">
              <w:rPr>
                <w:rFonts w:eastAsia="Times New Roman"/>
                <w:spacing w:val="11"/>
                <w:lang w:val="es-CL"/>
              </w:rPr>
              <w:t xml:space="preserve"> </w:t>
            </w:r>
            <w:r w:rsidRPr="00C057BE">
              <w:rPr>
                <w:rFonts w:eastAsia="Times New Roman"/>
                <w:lang w:val="es-CL"/>
              </w:rPr>
              <w:t>en</w:t>
            </w:r>
            <w:r w:rsidRPr="00C057BE">
              <w:rPr>
                <w:rFonts w:eastAsia="Times New Roman"/>
                <w:spacing w:val="17"/>
                <w:lang w:val="es-CL"/>
              </w:rPr>
              <w:t xml:space="preserve"> </w:t>
            </w:r>
            <w:r w:rsidRPr="00C057BE">
              <w:rPr>
                <w:rFonts w:eastAsia="Times New Roman"/>
                <w:lang w:val="es-CL"/>
              </w:rPr>
              <w:t>esta</w:t>
            </w:r>
            <w:r w:rsidRPr="00C057BE">
              <w:rPr>
                <w:rFonts w:eastAsia="Times New Roman"/>
                <w:spacing w:val="24"/>
                <w:lang w:val="es-CL"/>
              </w:rPr>
              <w:t xml:space="preserve"> </w:t>
            </w:r>
            <w:r w:rsidRPr="00C057BE">
              <w:rPr>
                <w:rFonts w:eastAsia="Times New Roman"/>
                <w:lang w:val="es-CL"/>
              </w:rPr>
              <w:t>piscina</w:t>
            </w:r>
            <w:r w:rsidRPr="00C057BE">
              <w:rPr>
                <w:rFonts w:eastAsia="Times New Roman"/>
                <w:spacing w:val="12"/>
                <w:lang w:val="es-CL"/>
              </w:rPr>
              <w:t xml:space="preserve"> </w:t>
            </w:r>
            <w:r w:rsidRPr="00C057BE">
              <w:rPr>
                <w:rFonts w:eastAsia="Times New Roman"/>
                <w:lang w:val="es-CL"/>
              </w:rPr>
              <w:t>de</w:t>
            </w:r>
            <w:r w:rsidRPr="00C057BE">
              <w:rPr>
                <w:rFonts w:eastAsia="Times New Roman"/>
                <w:spacing w:val="20"/>
                <w:lang w:val="es-CL"/>
              </w:rPr>
              <w:t xml:space="preserve"> </w:t>
            </w:r>
            <w:r w:rsidRPr="00C057BE">
              <w:rPr>
                <w:rFonts w:eastAsia="Times New Roman"/>
                <w:lang w:val="es-CL"/>
              </w:rPr>
              <w:t>100</w:t>
            </w:r>
            <w:r w:rsidRPr="00C057BE">
              <w:rPr>
                <w:rFonts w:eastAsia="Times New Roman"/>
                <w:spacing w:val="26"/>
                <w:lang w:val="es-CL"/>
              </w:rPr>
              <w:t xml:space="preserve"> </w:t>
            </w:r>
            <w:r w:rsidRPr="00C057BE">
              <w:rPr>
                <w:rFonts w:eastAsia="Times New Roman"/>
                <w:w w:val="105"/>
                <w:lang w:val="es-CL"/>
              </w:rPr>
              <w:t>m</w:t>
            </w:r>
            <w:r w:rsidRPr="00C057BE">
              <w:rPr>
                <w:rFonts w:eastAsia="Times New Roman"/>
                <w:spacing w:val="-5"/>
                <w:w w:val="105"/>
                <w:vertAlign w:val="superscript"/>
                <w:lang w:val="es-CL"/>
              </w:rPr>
              <w:t>3</w:t>
            </w:r>
            <w:r w:rsidRPr="00C057BE">
              <w:rPr>
                <w:rFonts w:eastAsia="Times New Roman"/>
                <w:w w:val="105"/>
                <w:lang w:val="es-CL"/>
              </w:rPr>
              <w:t>,</w:t>
            </w:r>
            <w:r w:rsidRPr="00C057BE">
              <w:rPr>
                <w:rFonts w:eastAsia="Times New Roman"/>
                <w:spacing w:val="-2"/>
                <w:w w:val="105"/>
                <w:lang w:val="es-CL"/>
              </w:rPr>
              <w:t xml:space="preserve"> </w:t>
            </w:r>
            <w:r w:rsidRPr="00C057BE">
              <w:rPr>
                <w:rFonts w:eastAsia="Times New Roman"/>
                <w:lang w:val="es-CL"/>
              </w:rPr>
              <w:t>será</w:t>
            </w:r>
            <w:r w:rsidRPr="00C057BE">
              <w:rPr>
                <w:rFonts w:eastAsia="Times New Roman"/>
                <w:spacing w:val="11"/>
                <w:lang w:val="es-CL"/>
              </w:rPr>
              <w:t xml:space="preserve"> </w:t>
            </w:r>
            <w:r w:rsidRPr="00C057BE">
              <w:rPr>
                <w:rFonts w:eastAsia="Times New Roman"/>
                <w:lang w:val="es-CL"/>
              </w:rPr>
              <w:t>extraído</w:t>
            </w:r>
            <w:r w:rsidRPr="00C057BE">
              <w:rPr>
                <w:rFonts w:eastAsia="Times New Roman"/>
                <w:spacing w:val="27"/>
                <w:lang w:val="es-CL"/>
              </w:rPr>
              <w:t xml:space="preserve"> </w:t>
            </w:r>
            <w:r w:rsidRPr="00C057BE">
              <w:rPr>
                <w:rFonts w:eastAsia="Times New Roman"/>
                <w:lang w:val="es-CL"/>
              </w:rPr>
              <w:t>diariamente desde</w:t>
            </w:r>
            <w:r w:rsidRPr="00C057BE">
              <w:rPr>
                <w:rFonts w:eastAsia="Times New Roman"/>
                <w:spacing w:val="34"/>
                <w:lang w:val="es-CL"/>
              </w:rPr>
              <w:t xml:space="preserve"> </w:t>
            </w:r>
            <w:r w:rsidRPr="00C057BE">
              <w:rPr>
                <w:rFonts w:eastAsia="Times New Roman"/>
                <w:w w:val="102"/>
                <w:lang w:val="es-CL"/>
              </w:rPr>
              <w:t xml:space="preserve">el </w:t>
            </w:r>
            <w:r w:rsidRPr="00C057BE">
              <w:rPr>
                <w:rFonts w:eastAsia="Times New Roman"/>
                <w:lang w:val="es-CL"/>
              </w:rPr>
              <w:t>fondo de la</w:t>
            </w:r>
            <w:r w:rsidRPr="00C057BE">
              <w:rPr>
                <w:rFonts w:eastAsia="Times New Roman"/>
                <w:spacing w:val="52"/>
                <w:lang w:val="es-CL"/>
              </w:rPr>
              <w:t xml:space="preserve"> </w:t>
            </w:r>
            <w:r w:rsidRPr="00C057BE">
              <w:rPr>
                <w:rFonts w:eastAsia="Times New Roman"/>
                <w:lang w:val="es-CL"/>
              </w:rPr>
              <w:t>piscina</w:t>
            </w:r>
            <w:r w:rsidRPr="00C057BE">
              <w:rPr>
                <w:rFonts w:eastAsia="Times New Roman"/>
                <w:spacing w:val="18"/>
                <w:lang w:val="es-CL"/>
              </w:rPr>
              <w:t xml:space="preserve"> </w:t>
            </w:r>
            <w:r w:rsidRPr="00C057BE">
              <w:rPr>
                <w:rFonts w:eastAsia="Times New Roman"/>
                <w:lang w:val="es-CL"/>
              </w:rPr>
              <w:t>por medio de una bomba</w:t>
            </w:r>
            <w:r w:rsidRPr="00C057BE">
              <w:rPr>
                <w:rFonts w:eastAsia="Times New Roman"/>
                <w:spacing w:val="52"/>
                <w:lang w:val="es-CL"/>
              </w:rPr>
              <w:t xml:space="preserve"> </w:t>
            </w:r>
            <w:r w:rsidRPr="00C057BE">
              <w:rPr>
                <w:rFonts w:eastAsia="Times New Roman"/>
                <w:lang w:val="es-CL"/>
              </w:rPr>
              <w:t>sumergida y</w:t>
            </w:r>
            <w:r w:rsidRPr="00C057BE">
              <w:rPr>
                <w:rFonts w:eastAsia="Times New Roman"/>
                <w:spacing w:val="48"/>
                <w:lang w:val="es-CL"/>
              </w:rPr>
              <w:t xml:space="preserve"> </w:t>
            </w:r>
            <w:r w:rsidRPr="00C057BE">
              <w:rPr>
                <w:rFonts w:eastAsia="Times New Roman"/>
                <w:lang w:val="es-CL"/>
              </w:rPr>
              <w:t>enviado</w:t>
            </w:r>
            <w:r w:rsidRPr="00C057BE">
              <w:rPr>
                <w:rFonts w:eastAsia="Times New Roman"/>
                <w:spacing w:val="19"/>
                <w:lang w:val="es-CL"/>
              </w:rPr>
              <w:t xml:space="preserve"> </w:t>
            </w:r>
            <w:r w:rsidRPr="00C057BE">
              <w:rPr>
                <w:rFonts w:eastAsia="Times New Roman"/>
                <w:lang w:val="es-CL"/>
              </w:rPr>
              <w:t xml:space="preserve">al </w:t>
            </w:r>
            <w:r w:rsidRPr="00C057BE">
              <w:rPr>
                <w:rFonts w:eastAsia="Times New Roman"/>
                <w:w w:val="103"/>
                <w:lang w:val="es-CL"/>
              </w:rPr>
              <w:t xml:space="preserve">cono </w:t>
            </w:r>
            <w:r w:rsidRPr="00C057BE">
              <w:rPr>
                <w:rFonts w:eastAsia="Times New Roman"/>
                <w:spacing w:val="-14"/>
                <w:lang w:val="es-CL"/>
              </w:rPr>
              <w:t>s</w:t>
            </w:r>
            <w:r w:rsidRPr="00C057BE">
              <w:rPr>
                <w:rFonts w:eastAsia="Times New Roman"/>
                <w:lang w:val="es-CL"/>
              </w:rPr>
              <w:t>edimentador</w:t>
            </w:r>
            <w:r w:rsidRPr="00C057BE">
              <w:rPr>
                <w:rFonts w:eastAsia="Times New Roman"/>
                <w:spacing w:val="47"/>
                <w:lang w:val="es-CL"/>
              </w:rPr>
              <w:t xml:space="preserve"> </w:t>
            </w:r>
            <w:r w:rsidRPr="00C057BE">
              <w:rPr>
                <w:rFonts w:eastAsia="Times New Roman"/>
                <w:spacing w:val="-14"/>
                <w:w w:val="103"/>
                <w:lang w:val="es-CL"/>
              </w:rPr>
              <w:t>N</w:t>
            </w:r>
            <w:r w:rsidRPr="00C057BE">
              <w:rPr>
                <w:rFonts w:eastAsia="Times New Roman"/>
                <w:spacing w:val="-13"/>
                <w:w w:val="113"/>
                <w:lang w:val="es-CL"/>
              </w:rPr>
              <w:t>°</w:t>
            </w:r>
            <w:r w:rsidRPr="00C057BE">
              <w:rPr>
                <w:rFonts w:eastAsia="Times New Roman"/>
                <w:spacing w:val="11"/>
                <w:w w:val="83"/>
                <w:lang w:val="es-CL"/>
              </w:rPr>
              <w:t>1</w:t>
            </w:r>
            <w:r w:rsidRPr="00C057BE">
              <w:rPr>
                <w:rFonts w:eastAsia="Times New Roman"/>
                <w:w w:val="127"/>
                <w:lang w:val="es-CL"/>
              </w:rPr>
              <w:t>,</w:t>
            </w:r>
            <w:r w:rsidRPr="00C057BE">
              <w:rPr>
                <w:rFonts w:eastAsia="Times New Roman"/>
                <w:spacing w:val="-3"/>
                <w:lang w:val="es-CL"/>
              </w:rPr>
              <w:t xml:space="preserve"> </w:t>
            </w:r>
            <w:r w:rsidRPr="00C057BE">
              <w:rPr>
                <w:rFonts w:eastAsia="Times New Roman"/>
                <w:lang w:val="es-CL"/>
              </w:rPr>
              <w:t>para</w:t>
            </w:r>
            <w:r w:rsidRPr="00C057BE">
              <w:rPr>
                <w:rFonts w:eastAsia="Times New Roman"/>
                <w:spacing w:val="23"/>
                <w:lang w:val="es-CL"/>
              </w:rPr>
              <w:t xml:space="preserve"> </w:t>
            </w:r>
            <w:r w:rsidRPr="00C057BE">
              <w:rPr>
                <w:rFonts w:eastAsia="Times New Roman"/>
                <w:lang w:val="es-CL"/>
              </w:rPr>
              <w:t>hacer</w:t>
            </w:r>
            <w:r w:rsidRPr="00C057BE">
              <w:rPr>
                <w:rFonts w:eastAsia="Times New Roman"/>
                <w:spacing w:val="5"/>
                <w:lang w:val="es-CL"/>
              </w:rPr>
              <w:t xml:space="preserve"> </w:t>
            </w:r>
            <w:r w:rsidRPr="00C057BE">
              <w:rPr>
                <w:rFonts w:eastAsia="Times New Roman"/>
                <w:lang w:val="es-CL"/>
              </w:rPr>
              <w:t>el</w:t>
            </w:r>
            <w:r w:rsidRPr="00C057BE">
              <w:rPr>
                <w:rFonts w:eastAsia="Times New Roman"/>
                <w:spacing w:val="14"/>
                <w:lang w:val="es-CL"/>
              </w:rPr>
              <w:t xml:space="preserve"> </w:t>
            </w:r>
            <w:r w:rsidRPr="00C057BE">
              <w:rPr>
                <w:rFonts w:eastAsia="Times New Roman"/>
                <w:lang w:val="es-CL"/>
              </w:rPr>
              <w:t>proceso</w:t>
            </w:r>
            <w:r w:rsidRPr="00C057BE">
              <w:rPr>
                <w:rFonts w:eastAsia="Times New Roman"/>
                <w:spacing w:val="20"/>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separación</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6"/>
                <w:lang w:val="es-CL"/>
              </w:rPr>
              <w:t xml:space="preserve"> </w:t>
            </w:r>
            <w:r w:rsidRPr="00C057BE">
              <w:rPr>
                <w:rFonts w:eastAsia="Times New Roman"/>
                <w:lang w:val="es-CL"/>
              </w:rPr>
              <w:t>fases.</w:t>
            </w:r>
            <w:r w:rsidRPr="00C057BE">
              <w:rPr>
                <w:rFonts w:eastAsia="Times New Roman"/>
                <w:spacing w:val="25"/>
                <w:lang w:val="es-CL"/>
              </w:rPr>
              <w:t xml:space="preserve"> </w:t>
            </w:r>
            <w:r w:rsidRPr="00C057BE">
              <w:rPr>
                <w:rFonts w:eastAsia="Times New Roman"/>
                <w:lang w:val="es-CL"/>
              </w:rPr>
              <w:t>La</w:t>
            </w:r>
            <w:r w:rsidRPr="00C057BE">
              <w:rPr>
                <w:rFonts w:eastAsia="Times New Roman"/>
                <w:spacing w:val="-1"/>
                <w:lang w:val="es-CL"/>
              </w:rPr>
              <w:t xml:space="preserve"> </w:t>
            </w:r>
            <w:r w:rsidRPr="00C057BE">
              <w:rPr>
                <w:rFonts w:eastAsia="Times New Roman"/>
                <w:lang w:val="es-CL"/>
              </w:rPr>
              <w:t>fase</w:t>
            </w:r>
            <w:r w:rsidRPr="00C057BE">
              <w:rPr>
                <w:rFonts w:eastAsia="Times New Roman"/>
                <w:spacing w:val="17"/>
                <w:lang w:val="es-CL"/>
              </w:rPr>
              <w:t xml:space="preserve"> </w:t>
            </w:r>
            <w:r w:rsidRPr="00C057BE">
              <w:rPr>
                <w:rFonts w:eastAsia="Times New Roman"/>
                <w:lang w:val="es-CL"/>
              </w:rPr>
              <w:t>sólida</w:t>
            </w:r>
            <w:r w:rsidRPr="00C057BE">
              <w:rPr>
                <w:rFonts w:eastAsia="Times New Roman"/>
                <w:spacing w:val="23"/>
                <w:lang w:val="es-CL"/>
              </w:rPr>
              <w:t xml:space="preserve"> </w:t>
            </w:r>
            <w:r w:rsidRPr="00C057BE">
              <w:rPr>
                <w:rFonts w:eastAsia="Times New Roman"/>
                <w:lang w:val="es-CL"/>
              </w:rPr>
              <w:t>se</w:t>
            </w:r>
            <w:r w:rsidRPr="00C057BE">
              <w:rPr>
                <w:rFonts w:eastAsia="Times New Roman"/>
                <w:spacing w:val="6"/>
                <w:lang w:val="es-CL"/>
              </w:rPr>
              <w:t xml:space="preserve"> </w:t>
            </w:r>
            <w:r w:rsidRPr="00C057BE">
              <w:rPr>
                <w:rFonts w:eastAsia="Times New Roman"/>
                <w:lang w:val="es-CL"/>
              </w:rPr>
              <w:t>junta</w:t>
            </w:r>
            <w:r w:rsidRPr="00C057BE">
              <w:rPr>
                <w:rFonts w:eastAsia="Times New Roman"/>
                <w:spacing w:val="15"/>
                <w:lang w:val="es-CL"/>
              </w:rPr>
              <w:t xml:space="preserve"> </w:t>
            </w:r>
            <w:r w:rsidRPr="00C057BE">
              <w:rPr>
                <w:rFonts w:eastAsia="Times New Roman"/>
                <w:w w:val="103"/>
                <w:lang w:val="es-CL"/>
              </w:rPr>
              <w:t xml:space="preserve">con </w:t>
            </w:r>
            <w:r w:rsidRPr="00C057BE">
              <w:rPr>
                <w:rFonts w:eastAsia="Times New Roman"/>
                <w:lang w:val="es-CL"/>
              </w:rPr>
              <w:t>la</w:t>
            </w:r>
            <w:r w:rsidRPr="00C057BE">
              <w:rPr>
                <w:rFonts w:eastAsia="Times New Roman"/>
                <w:spacing w:val="17"/>
                <w:lang w:val="es-CL"/>
              </w:rPr>
              <w:t xml:space="preserve"> </w:t>
            </w:r>
            <w:r w:rsidRPr="00C057BE">
              <w:rPr>
                <w:rFonts w:eastAsia="Times New Roman"/>
                <w:lang w:val="es-CL"/>
              </w:rPr>
              <w:t>de</w:t>
            </w:r>
            <w:r w:rsidRPr="00C057BE">
              <w:rPr>
                <w:rFonts w:eastAsia="Times New Roman"/>
                <w:spacing w:val="52"/>
                <w:lang w:val="es-CL"/>
              </w:rPr>
              <w:t xml:space="preserve"> </w:t>
            </w:r>
            <w:r w:rsidRPr="00C057BE">
              <w:rPr>
                <w:rFonts w:eastAsia="Times New Roman"/>
                <w:lang w:val="es-CL"/>
              </w:rPr>
              <w:t>los</w:t>
            </w:r>
            <w:r w:rsidRPr="00C057BE">
              <w:rPr>
                <w:rFonts w:eastAsia="Times New Roman"/>
                <w:spacing w:val="23"/>
                <w:lang w:val="es-CL"/>
              </w:rPr>
              <w:t xml:space="preserve"> </w:t>
            </w:r>
            <w:r w:rsidRPr="00C057BE">
              <w:rPr>
                <w:rFonts w:eastAsia="Times New Roman"/>
                <w:lang w:val="es-CL"/>
              </w:rPr>
              <w:t>otros</w:t>
            </w:r>
            <w:r w:rsidRPr="00C057BE">
              <w:rPr>
                <w:rFonts w:eastAsia="Times New Roman"/>
                <w:spacing w:val="38"/>
                <w:lang w:val="es-CL"/>
              </w:rPr>
              <w:t xml:space="preserve"> </w:t>
            </w:r>
            <w:r w:rsidRPr="00C057BE">
              <w:rPr>
                <w:rFonts w:eastAsia="Times New Roman"/>
                <w:lang w:val="es-CL"/>
              </w:rPr>
              <w:t>estanques y</w:t>
            </w:r>
            <w:r w:rsidRPr="00C057BE">
              <w:rPr>
                <w:rFonts w:eastAsia="Times New Roman"/>
                <w:spacing w:val="27"/>
                <w:lang w:val="es-CL"/>
              </w:rPr>
              <w:t xml:space="preserve"> </w:t>
            </w:r>
            <w:r w:rsidRPr="00C057BE">
              <w:rPr>
                <w:rFonts w:eastAsia="Times New Roman"/>
                <w:lang w:val="es-CL"/>
              </w:rPr>
              <w:t>es</w:t>
            </w:r>
            <w:r w:rsidRPr="00C057BE">
              <w:rPr>
                <w:rFonts w:eastAsia="Times New Roman"/>
                <w:spacing w:val="35"/>
                <w:lang w:val="es-CL"/>
              </w:rPr>
              <w:t xml:space="preserve"> </w:t>
            </w:r>
            <w:r w:rsidRPr="00C057BE">
              <w:rPr>
                <w:rFonts w:eastAsia="Times New Roman"/>
                <w:lang w:val="es-CL"/>
              </w:rPr>
              <w:t>enviada a</w:t>
            </w:r>
            <w:r w:rsidRPr="00C057BE">
              <w:rPr>
                <w:rFonts w:eastAsia="Times New Roman"/>
                <w:spacing w:val="40"/>
                <w:lang w:val="es-CL"/>
              </w:rPr>
              <w:t xml:space="preserve"> </w:t>
            </w:r>
            <w:r w:rsidRPr="00C057BE">
              <w:rPr>
                <w:rFonts w:eastAsia="Times New Roman"/>
                <w:lang w:val="es-CL"/>
              </w:rPr>
              <w:t>la</w:t>
            </w:r>
            <w:r w:rsidRPr="00C057BE">
              <w:rPr>
                <w:rFonts w:eastAsia="Times New Roman"/>
                <w:spacing w:val="30"/>
                <w:lang w:val="es-CL"/>
              </w:rPr>
              <w:t xml:space="preserve"> </w:t>
            </w:r>
            <w:r w:rsidRPr="00C057BE">
              <w:rPr>
                <w:rFonts w:eastAsia="Times New Roman"/>
                <w:lang w:val="es-CL"/>
              </w:rPr>
              <w:t>cámara</w:t>
            </w:r>
            <w:r w:rsidRPr="00C057BE">
              <w:rPr>
                <w:rFonts w:eastAsia="Times New Roman"/>
                <w:spacing w:val="33"/>
                <w:lang w:val="es-CL"/>
              </w:rPr>
              <w:t xml:space="preserve"> </w:t>
            </w:r>
            <w:r w:rsidRPr="00C057BE">
              <w:rPr>
                <w:rFonts w:eastAsia="Times New Roman"/>
                <w:lang w:val="es-CL"/>
              </w:rPr>
              <w:t>de</w:t>
            </w:r>
            <w:r w:rsidRPr="00C057BE">
              <w:rPr>
                <w:rFonts w:eastAsia="Times New Roman"/>
                <w:spacing w:val="45"/>
                <w:lang w:val="es-CL"/>
              </w:rPr>
              <w:t xml:space="preserve"> </w:t>
            </w:r>
            <w:r w:rsidRPr="00C057BE">
              <w:rPr>
                <w:rFonts w:eastAsia="Times New Roman"/>
                <w:lang w:val="es-CL"/>
              </w:rPr>
              <w:t>lodos</w:t>
            </w:r>
            <w:r w:rsidRPr="00C057BE">
              <w:rPr>
                <w:rFonts w:eastAsia="Times New Roman"/>
                <w:spacing w:val="51"/>
                <w:lang w:val="es-CL"/>
              </w:rPr>
              <w:t xml:space="preserve"> </w:t>
            </w:r>
            <w:r w:rsidRPr="00C057BE">
              <w:rPr>
                <w:rFonts w:eastAsia="Times New Roman"/>
                <w:lang w:val="es-CL"/>
              </w:rPr>
              <w:t>y</w:t>
            </w:r>
            <w:r w:rsidRPr="00C057BE">
              <w:rPr>
                <w:rFonts w:eastAsia="Times New Roman"/>
                <w:spacing w:val="28"/>
                <w:lang w:val="es-CL"/>
              </w:rPr>
              <w:t xml:space="preserve"> </w:t>
            </w:r>
            <w:r w:rsidRPr="00C057BE">
              <w:rPr>
                <w:rFonts w:eastAsia="Times New Roman"/>
                <w:lang w:val="es-CL"/>
              </w:rPr>
              <w:t>decanter, mientras</w:t>
            </w:r>
            <w:r w:rsidRPr="00C057BE">
              <w:rPr>
                <w:rFonts w:eastAsia="Times New Roman"/>
                <w:spacing w:val="42"/>
                <w:lang w:val="es-CL"/>
              </w:rPr>
              <w:t xml:space="preserve"> </w:t>
            </w:r>
            <w:r w:rsidRPr="00C057BE">
              <w:rPr>
                <w:rFonts w:eastAsia="Times New Roman"/>
                <w:lang w:val="es-CL"/>
              </w:rPr>
              <w:t>que</w:t>
            </w:r>
            <w:r w:rsidRPr="00C057BE">
              <w:rPr>
                <w:rFonts w:eastAsia="Times New Roman"/>
                <w:spacing w:val="50"/>
                <w:lang w:val="es-CL"/>
              </w:rPr>
              <w:t xml:space="preserve"> </w:t>
            </w:r>
            <w:r w:rsidRPr="00C057BE">
              <w:rPr>
                <w:rFonts w:eastAsia="Times New Roman"/>
                <w:w w:val="103"/>
                <w:lang w:val="es-CL"/>
              </w:rPr>
              <w:t xml:space="preserve">la </w:t>
            </w:r>
            <w:r w:rsidRPr="00C057BE">
              <w:rPr>
                <w:rFonts w:eastAsia="Times New Roman"/>
                <w:lang w:val="es-CL"/>
              </w:rPr>
              <w:t>fracción</w:t>
            </w:r>
            <w:r w:rsidRPr="00C057BE">
              <w:rPr>
                <w:rFonts w:eastAsia="Times New Roman"/>
                <w:spacing w:val="23"/>
                <w:lang w:val="es-CL"/>
              </w:rPr>
              <w:t xml:space="preserve"> </w:t>
            </w:r>
            <w:r w:rsidRPr="00C057BE">
              <w:rPr>
                <w:rFonts w:eastAsia="Times New Roman"/>
                <w:lang w:val="es-CL"/>
              </w:rPr>
              <w:t>líquida</w:t>
            </w:r>
            <w:r w:rsidRPr="00C057BE">
              <w:rPr>
                <w:rFonts w:eastAsia="Times New Roman"/>
                <w:spacing w:val="17"/>
                <w:lang w:val="es-CL"/>
              </w:rPr>
              <w:t xml:space="preserve"> </w:t>
            </w:r>
            <w:r w:rsidRPr="00C057BE">
              <w:rPr>
                <w:rFonts w:eastAsia="Times New Roman"/>
                <w:lang w:val="es-CL"/>
              </w:rPr>
              <w:t>es</w:t>
            </w:r>
            <w:r w:rsidRPr="00C057BE">
              <w:rPr>
                <w:rFonts w:eastAsia="Times New Roman"/>
                <w:spacing w:val="-3"/>
                <w:lang w:val="es-CL"/>
              </w:rPr>
              <w:t xml:space="preserve"> </w:t>
            </w:r>
            <w:r w:rsidRPr="00C057BE">
              <w:rPr>
                <w:rFonts w:eastAsia="Times New Roman"/>
                <w:lang w:val="es-CL"/>
              </w:rPr>
              <w:t>devuelta</w:t>
            </w:r>
            <w:r w:rsidRPr="00C057BE">
              <w:rPr>
                <w:rFonts w:eastAsia="Times New Roman"/>
                <w:spacing w:val="20"/>
                <w:lang w:val="es-CL"/>
              </w:rPr>
              <w:t xml:space="preserve"> </w:t>
            </w:r>
            <w:r w:rsidRPr="00C057BE">
              <w:rPr>
                <w:rFonts w:eastAsia="Times New Roman"/>
                <w:lang w:val="es-CL"/>
              </w:rPr>
              <w:t>a</w:t>
            </w:r>
            <w:r w:rsidRPr="00C057BE">
              <w:rPr>
                <w:rFonts w:eastAsia="Times New Roman"/>
                <w:spacing w:val="18"/>
                <w:lang w:val="es-CL"/>
              </w:rPr>
              <w:t xml:space="preserve"> </w:t>
            </w:r>
            <w:r w:rsidRPr="00C057BE">
              <w:rPr>
                <w:rFonts w:eastAsia="Times New Roman"/>
                <w:lang w:val="es-CL"/>
              </w:rPr>
              <w:t>la</w:t>
            </w:r>
            <w:r w:rsidRPr="00C057BE">
              <w:rPr>
                <w:rFonts w:eastAsia="Times New Roman"/>
                <w:spacing w:val="-11"/>
                <w:lang w:val="es-CL"/>
              </w:rPr>
              <w:t xml:space="preserve"> </w:t>
            </w:r>
            <w:r w:rsidRPr="00C057BE">
              <w:rPr>
                <w:rFonts w:eastAsia="Times New Roman"/>
                <w:w w:val="104"/>
                <w:lang w:val="es-CL"/>
              </w:rPr>
              <w:t>piscina.</w:t>
            </w:r>
          </w:p>
          <w:p w14:paraId="43C4FFDE" w14:textId="77777777" w:rsidR="00BA25F0" w:rsidRPr="00C057BE" w:rsidRDefault="00BA25F0" w:rsidP="00F14D23">
            <w:pPr>
              <w:rPr>
                <w:b/>
                <w:lang w:val="es-CL"/>
              </w:rPr>
            </w:pPr>
          </w:p>
          <w:p w14:paraId="7798B858" w14:textId="77777777" w:rsidR="00130F3F" w:rsidRPr="00C057BE" w:rsidRDefault="00130F3F" w:rsidP="00130F3F">
            <w:pPr>
              <w:spacing w:before="30"/>
              <w:ind w:right="4645"/>
              <w:jc w:val="both"/>
              <w:rPr>
                <w:rFonts w:eastAsia="Times New Roman"/>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3.2.3.</w:t>
            </w:r>
          </w:p>
          <w:p w14:paraId="38E4F9DC" w14:textId="77777777" w:rsidR="00130F3F" w:rsidRPr="00C057BE" w:rsidRDefault="00130F3F" w:rsidP="00130F3F">
            <w:pPr>
              <w:spacing w:before="30"/>
              <w:ind w:right="4645"/>
              <w:jc w:val="both"/>
              <w:rPr>
                <w:rFonts w:eastAsia="Times New Roman"/>
                <w:u w:val="single"/>
                <w:lang w:val="es-CL"/>
              </w:rPr>
            </w:pPr>
            <w:r w:rsidRPr="00C057BE">
              <w:rPr>
                <w:rFonts w:eastAsia="Times New Roman"/>
                <w:u w:val="single"/>
                <w:lang w:val="es-CL"/>
              </w:rPr>
              <w:t>Estimación</w:t>
            </w:r>
            <w:r w:rsidRPr="00C057BE">
              <w:rPr>
                <w:rFonts w:eastAsia="Times New Roman"/>
                <w:spacing w:val="28"/>
                <w:u w:val="single"/>
                <w:lang w:val="es-CL"/>
              </w:rPr>
              <w:t xml:space="preserve"> </w:t>
            </w:r>
            <w:r w:rsidRPr="00C057BE">
              <w:rPr>
                <w:rFonts w:eastAsia="Times New Roman"/>
                <w:u w:val="single"/>
                <w:lang w:val="es-CL"/>
              </w:rPr>
              <w:t>Producción</w:t>
            </w:r>
            <w:r w:rsidRPr="00C057BE">
              <w:rPr>
                <w:rFonts w:eastAsia="Times New Roman"/>
                <w:spacing w:val="20"/>
                <w:u w:val="single"/>
                <w:lang w:val="es-CL"/>
              </w:rPr>
              <w:t xml:space="preserve"> </w:t>
            </w:r>
            <w:r w:rsidRPr="00C057BE">
              <w:rPr>
                <w:rFonts w:eastAsia="Times New Roman"/>
                <w:u w:val="single"/>
                <w:lang w:val="es-CL"/>
              </w:rPr>
              <w:t>de</w:t>
            </w:r>
            <w:r w:rsidRPr="00C057BE">
              <w:rPr>
                <w:rFonts w:eastAsia="Times New Roman"/>
                <w:spacing w:val="15"/>
                <w:u w:val="single"/>
                <w:lang w:val="es-CL"/>
              </w:rPr>
              <w:t xml:space="preserve"> </w:t>
            </w:r>
            <w:r w:rsidRPr="00C057BE">
              <w:rPr>
                <w:rFonts w:eastAsia="Times New Roman"/>
                <w:u w:val="single"/>
                <w:lang w:val="es-CL"/>
              </w:rPr>
              <w:t>Riles</w:t>
            </w:r>
            <w:r w:rsidRPr="00C057BE">
              <w:rPr>
                <w:rFonts w:eastAsia="Times New Roman"/>
                <w:spacing w:val="9"/>
                <w:u w:val="single"/>
                <w:lang w:val="es-CL"/>
              </w:rPr>
              <w:t xml:space="preserve"> </w:t>
            </w:r>
            <w:r w:rsidRPr="00C057BE">
              <w:rPr>
                <w:rFonts w:eastAsia="Times New Roman"/>
                <w:u w:val="single"/>
                <w:lang w:val="es-CL"/>
              </w:rPr>
              <w:t>al</w:t>
            </w:r>
            <w:r w:rsidRPr="00C057BE">
              <w:rPr>
                <w:rFonts w:eastAsia="Times New Roman"/>
                <w:spacing w:val="6"/>
                <w:u w:val="single"/>
                <w:lang w:val="es-CL"/>
              </w:rPr>
              <w:t xml:space="preserve"> </w:t>
            </w:r>
            <w:r w:rsidRPr="00C057BE">
              <w:rPr>
                <w:rFonts w:eastAsia="Times New Roman"/>
                <w:w w:val="104"/>
                <w:u w:val="single"/>
                <w:lang w:val="es-CL"/>
              </w:rPr>
              <w:t>día</w:t>
            </w:r>
          </w:p>
          <w:p w14:paraId="43524A5C" w14:textId="77777777" w:rsidR="00130F3F" w:rsidRPr="00C057BE" w:rsidRDefault="00130F3F" w:rsidP="00130F3F">
            <w:pPr>
              <w:spacing w:line="237" w:lineRule="auto"/>
              <w:ind w:right="158"/>
              <w:jc w:val="both"/>
              <w:rPr>
                <w:rFonts w:eastAsia="Times New Roman"/>
                <w:lang w:val="es-CL"/>
              </w:rPr>
            </w:pPr>
            <w:r w:rsidRPr="00C057BE">
              <w:rPr>
                <w:rFonts w:eastAsia="Times New Roman"/>
                <w:lang w:val="es-CL"/>
              </w:rPr>
              <w:t>El</w:t>
            </w:r>
            <w:r w:rsidRPr="00C057BE">
              <w:rPr>
                <w:rFonts w:eastAsia="Times New Roman"/>
                <w:spacing w:val="4"/>
                <w:lang w:val="es-CL"/>
              </w:rPr>
              <w:t xml:space="preserve"> </w:t>
            </w:r>
            <w:r w:rsidRPr="00C057BE">
              <w:rPr>
                <w:rFonts w:eastAsia="Times New Roman"/>
                <w:lang w:val="es-CL"/>
              </w:rPr>
              <w:t>sistema de tratamiento</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RILes será modificado, de modo de</w:t>
            </w:r>
            <w:r w:rsidRPr="00C057BE">
              <w:rPr>
                <w:rFonts w:eastAsia="Times New Roman"/>
                <w:spacing w:val="11"/>
                <w:lang w:val="es-CL"/>
              </w:rPr>
              <w:t xml:space="preserve"> </w:t>
            </w:r>
            <w:r w:rsidRPr="00C057BE">
              <w:rPr>
                <w:rFonts w:eastAsia="Times New Roman"/>
                <w:lang w:val="es-CL"/>
              </w:rPr>
              <w:t>que</w:t>
            </w:r>
            <w:r w:rsidRPr="00C057BE">
              <w:rPr>
                <w:rFonts w:eastAsia="Times New Roman"/>
                <w:spacing w:val="21"/>
                <w:lang w:val="es-CL"/>
              </w:rPr>
              <w:t xml:space="preserve"> </w:t>
            </w:r>
            <w:r w:rsidRPr="00C057BE">
              <w:rPr>
                <w:rFonts w:eastAsia="Times New Roman"/>
                <w:lang w:val="es-CL"/>
              </w:rPr>
              <w:t>sea</w:t>
            </w:r>
            <w:r w:rsidRPr="00C057BE">
              <w:rPr>
                <w:rFonts w:eastAsia="Times New Roman"/>
                <w:spacing w:val="15"/>
                <w:lang w:val="es-CL"/>
              </w:rPr>
              <w:t xml:space="preserve"> </w:t>
            </w:r>
            <w:r w:rsidRPr="00C057BE">
              <w:rPr>
                <w:rFonts w:eastAsia="Times New Roman"/>
                <w:lang w:val="es-CL"/>
              </w:rPr>
              <w:t>posible</w:t>
            </w:r>
            <w:r w:rsidRPr="00C057BE">
              <w:rPr>
                <w:rFonts w:eastAsia="Times New Roman"/>
                <w:spacing w:val="3"/>
                <w:lang w:val="es-CL"/>
              </w:rPr>
              <w:t xml:space="preserve"> </w:t>
            </w:r>
            <w:r w:rsidRPr="00C057BE">
              <w:rPr>
                <w:rFonts w:eastAsia="Times New Roman"/>
                <w:w w:val="102"/>
                <w:lang w:val="es-CL"/>
              </w:rPr>
              <w:t xml:space="preserve">el </w:t>
            </w:r>
            <w:r w:rsidRPr="00C057BE">
              <w:rPr>
                <w:rFonts w:eastAsia="Times New Roman"/>
                <w:lang w:val="es-CL"/>
              </w:rPr>
              <w:t>tratamiento</w:t>
            </w:r>
            <w:r w:rsidRPr="00C057BE">
              <w:rPr>
                <w:rFonts w:eastAsia="Times New Roman"/>
                <w:spacing w:val="34"/>
                <w:lang w:val="es-CL"/>
              </w:rPr>
              <w:t xml:space="preserve"> </w:t>
            </w:r>
            <w:r w:rsidRPr="00C057BE">
              <w:rPr>
                <w:rFonts w:eastAsia="Times New Roman"/>
                <w:lang w:val="es-CL"/>
              </w:rPr>
              <w:t>de</w:t>
            </w:r>
            <w:r w:rsidRPr="00C057BE">
              <w:rPr>
                <w:rFonts w:eastAsia="Times New Roman"/>
                <w:spacing w:val="23"/>
                <w:lang w:val="es-CL"/>
              </w:rPr>
              <w:t xml:space="preserve"> </w:t>
            </w:r>
            <w:r w:rsidRPr="00C057BE">
              <w:rPr>
                <w:rFonts w:eastAsia="Times New Roman"/>
                <w:lang w:val="es-CL"/>
              </w:rPr>
              <w:t>un</w:t>
            </w:r>
            <w:r w:rsidRPr="00C057BE">
              <w:rPr>
                <w:rFonts w:eastAsia="Times New Roman"/>
                <w:spacing w:val="2"/>
                <w:lang w:val="es-CL"/>
              </w:rPr>
              <w:t xml:space="preserve"> </w:t>
            </w:r>
            <w:r w:rsidRPr="00C057BE">
              <w:rPr>
                <w:rFonts w:eastAsia="Times New Roman"/>
                <w:lang w:val="es-CL"/>
              </w:rPr>
              <w:t>caudal</w:t>
            </w:r>
            <w:r w:rsidRPr="00C057BE">
              <w:rPr>
                <w:rFonts w:eastAsia="Times New Roman"/>
                <w:spacing w:val="44"/>
                <w:lang w:val="es-CL"/>
              </w:rPr>
              <w:t xml:space="preserve"> </w:t>
            </w:r>
            <w:r w:rsidRPr="00C057BE">
              <w:rPr>
                <w:rFonts w:eastAsia="Times New Roman"/>
                <w:lang w:val="es-CL"/>
              </w:rPr>
              <w:t>máximo</w:t>
            </w:r>
            <w:r w:rsidRPr="00C057BE">
              <w:rPr>
                <w:rFonts w:eastAsia="Times New Roman"/>
                <w:spacing w:val="25"/>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lang w:val="es-CL"/>
              </w:rPr>
              <w:t>1000</w:t>
            </w:r>
            <w:r w:rsidRPr="00C057BE">
              <w:rPr>
                <w:rFonts w:eastAsia="Times New Roman"/>
                <w:spacing w:val="21"/>
                <w:lang w:val="es-CL"/>
              </w:rPr>
              <w:t xml:space="preserve"> </w:t>
            </w:r>
            <w:r w:rsidRPr="00C057BE">
              <w:rPr>
                <w:rFonts w:eastAsia="Times New Roman"/>
                <w:lang w:val="es-CL"/>
              </w:rPr>
              <w:t>m</w:t>
            </w:r>
            <w:r w:rsidRPr="00C057BE">
              <w:rPr>
                <w:rFonts w:eastAsia="Times New Roman"/>
                <w:spacing w:val="-7"/>
                <w:vertAlign w:val="superscript"/>
                <w:lang w:val="es-CL"/>
              </w:rPr>
              <w:t>3</w:t>
            </w:r>
            <w:r w:rsidRPr="00C057BE">
              <w:rPr>
                <w:rFonts w:eastAsia="Times New Roman"/>
                <w:spacing w:val="-7"/>
                <w:lang w:val="es-CL"/>
              </w:rPr>
              <w:t>/</w:t>
            </w:r>
            <w:r w:rsidRPr="00C057BE">
              <w:rPr>
                <w:rFonts w:eastAsia="Times New Roman"/>
                <w:lang w:val="es-CL"/>
              </w:rPr>
              <w:t>día,</w:t>
            </w:r>
            <w:r w:rsidRPr="00C057BE">
              <w:rPr>
                <w:rFonts w:eastAsia="Times New Roman"/>
                <w:spacing w:val="33"/>
                <w:lang w:val="es-CL"/>
              </w:rPr>
              <w:t xml:space="preserve"> </w:t>
            </w:r>
            <w:r w:rsidRPr="00C057BE">
              <w:rPr>
                <w:rFonts w:eastAsia="Times New Roman"/>
                <w:lang w:val="es-CL"/>
              </w:rPr>
              <w:t>incorporando</w:t>
            </w:r>
            <w:r w:rsidRPr="00C057BE">
              <w:rPr>
                <w:rFonts w:eastAsia="Times New Roman"/>
                <w:spacing w:val="42"/>
                <w:lang w:val="es-CL"/>
              </w:rPr>
              <w:t xml:space="preserve"> </w:t>
            </w:r>
            <w:r w:rsidRPr="00C057BE">
              <w:rPr>
                <w:rFonts w:eastAsia="Times New Roman"/>
                <w:lang w:val="es-CL"/>
              </w:rPr>
              <w:t>un segundo</w:t>
            </w:r>
            <w:r w:rsidRPr="00C057BE">
              <w:rPr>
                <w:rFonts w:eastAsia="Times New Roman"/>
                <w:spacing w:val="40"/>
                <w:lang w:val="es-CL"/>
              </w:rPr>
              <w:t xml:space="preserve"> </w:t>
            </w:r>
            <w:r w:rsidRPr="00C057BE">
              <w:rPr>
                <w:rFonts w:eastAsia="Times New Roman"/>
                <w:lang w:val="es-CL"/>
              </w:rPr>
              <w:t>equipo</w:t>
            </w:r>
            <w:r w:rsidRPr="00C057BE">
              <w:rPr>
                <w:rFonts w:eastAsia="Times New Roman"/>
                <w:spacing w:val="23"/>
                <w:lang w:val="es-CL"/>
              </w:rPr>
              <w:t xml:space="preserve"> </w:t>
            </w:r>
            <w:r w:rsidRPr="00C057BE">
              <w:rPr>
                <w:rFonts w:eastAsia="Times New Roman"/>
                <w:w w:val="105"/>
                <w:lang w:val="es-CL"/>
              </w:rPr>
              <w:t xml:space="preserve">de </w:t>
            </w:r>
            <w:r w:rsidRPr="00C057BE">
              <w:rPr>
                <w:rFonts w:eastAsia="Times New Roman"/>
                <w:lang w:val="es-CL"/>
              </w:rPr>
              <w:t>filtración</w:t>
            </w:r>
            <w:r w:rsidRPr="00C057BE">
              <w:rPr>
                <w:rFonts w:eastAsia="Times New Roman"/>
                <w:spacing w:val="42"/>
                <w:lang w:val="es-CL"/>
              </w:rPr>
              <w:t xml:space="preserve"> </w:t>
            </w:r>
            <w:r w:rsidRPr="00C057BE">
              <w:rPr>
                <w:rFonts w:eastAsia="Times New Roman"/>
                <w:lang w:val="es-CL"/>
              </w:rPr>
              <w:t>(Filtro</w:t>
            </w:r>
            <w:r w:rsidRPr="00C057BE">
              <w:rPr>
                <w:rFonts w:eastAsia="Times New Roman"/>
                <w:spacing w:val="43"/>
                <w:lang w:val="es-CL"/>
              </w:rPr>
              <w:t xml:space="preserve"> </w:t>
            </w:r>
            <w:r w:rsidRPr="00C057BE">
              <w:rPr>
                <w:rFonts w:eastAsia="Times New Roman"/>
                <w:lang w:val="es-CL"/>
              </w:rPr>
              <w:t>Rotatorio)</w:t>
            </w:r>
            <w:r w:rsidRPr="00C057BE">
              <w:rPr>
                <w:rFonts w:eastAsia="Times New Roman"/>
                <w:spacing w:val="44"/>
                <w:lang w:val="es-CL"/>
              </w:rPr>
              <w:t xml:space="preserve"> </w:t>
            </w:r>
            <w:r w:rsidRPr="00C057BE">
              <w:rPr>
                <w:rFonts w:eastAsia="Times New Roman"/>
                <w:lang w:val="es-CL"/>
              </w:rPr>
              <w:t>en</w:t>
            </w:r>
            <w:r w:rsidRPr="00C057BE">
              <w:rPr>
                <w:rFonts w:eastAsia="Times New Roman"/>
                <w:spacing w:val="34"/>
                <w:lang w:val="es-CL"/>
              </w:rPr>
              <w:t xml:space="preserve"> </w:t>
            </w:r>
            <w:r w:rsidRPr="00C057BE">
              <w:rPr>
                <w:rFonts w:eastAsia="Times New Roman"/>
                <w:lang w:val="es-CL"/>
              </w:rPr>
              <w:t>paralelo,</w:t>
            </w:r>
            <w:r w:rsidRPr="00C057BE">
              <w:rPr>
                <w:rFonts w:eastAsia="Times New Roman"/>
                <w:spacing w:val="42"/>
                <w:lang w:val="es-CL"/>
              </w:rPr>
              <w:t xml:space="preserve"> </w:t>
            </w:r>
            <w:r w:rsidRPr="00C057BE">
              <w:rPr>
                <w:rFonts w:eastAsia="Times New Roman"/>
                <w:lang w:val="es-CL"/>
              </w:rPr>
              <w:t>un</w:t>
            </w:r>
            <w:r w:rsidRPr="00C057BE">
              <w:rPr>
                <w:rFonts w:eastAsia="Times New Roman"/>
                <w:spacing w:val="27"/>
                <w:lang w:val="es-CL"/>
              </w:rPr>
              <w:t xml:space="preserve"> </w:t>
            </w:r>
            <w:r w:rsidRPr="00C057BE">
              <w:rPr>
                <w:rFonts w:eastAsia="Times New Roman"/>
                <w:lang w:val="es-CL"/>
              </w:rPr>
              <w:t>cuarto</w:t>
            </w:r>
            <w:r w:rsidRPr="00C057BE">
              <w:rPr>
                <w:rFonts w:eastAsia="Times New Roman"/>
                <w:spacing w:val="38"/>
                <w:lang w:val="es-CL"/>
              </w:rPr>
              <w:t xml:space="preserve"> </w:t>
            </w:r>
            <w:r w:rsidRPr="00C057BE">
              <w:rPr>
                <w:rFonts w:eastAsia="Times New Roman"/>
                <w:lang w:val="es-CL"/>
              </w:rPr>
              <w:t>estanque</w:t>
            </w:r>
            <w:r w:rsidRPr="00C057BE">
              <w:rPr>
                <w:rFonts w:eastAsia="Times New Roman"/>
                <w:spacing w:val="44"/>
                <w:lang w:val="es-CL"/>
              </w:rPr>
              <w:t xml:space="preserve"> </w:t>
            </w:r>
            <w:r w:rsidRPr="00C057BE">
              <w:rPr>
                <w:rFonts w:eastAsia="Times New Roman"/>
                <w:lang w:val="es-CL"/>
              </w:rPr>
              <w:t>cónico,</w:t>
            </w:r>
            <w:r w:rsidRPr="00C057BE">
              <w:rPr>
                <w:rFonts w:eastAsia="Times New Roman"/>
                <w:spacing w:val="45"/>
                <w:lang w:val="es-CL"/>
              </w:rPr>
              <w:t xml:space="preserve"> </w:t>
            </w:r>
            <w:r w:rsidRPr="00C057BE">
              <w:rPr>
                <w:rFonts w:eastAsia="Times New Roman"/>
                <w:lang w:val="es-CL"/>
              </w:rPr>
              <w:t>para</w:t>
            </w:r>
            <w:r w:rsidRPr="00C057BE">
              <w:rPr>
                <w:rFonts w:eastAsia="Times New Roman"/>
                <w:spacing w:val="35"/>
                <w:lang w:val="es-CL"/>
              </w:rPr>
              <w:t xml:space="preserve"> </w:t>
            </w:r>
            <w:r w:rsidRPr="00C057BE">
              <w:rPr>
                <w:rFonts w:eastAsia="Times New Roman"/>
                <w:lang w:val="es-CL"/>
              </w:rPr>
              <w:t>la</w:t>
            </w:r>
            <w:r w:rsidRPr="00C057BE">
              <w:rPr>
                <w:rFonts w:eastAsia="Times New Roman"/>
                <w:spacing w:val="28"/>
                <w:lang w:val="es-CL"/>
              </w:rPr>
              <w:t xml:space="preserve"> </w:t>
            </w:r>
            <w:r w:rsidRPr="00C057BE">
              <w:rPr>
                <w:rFonts w:eastAsia="Times New Roman"/>
                <w:w w:val="102"/>
                <w:lang w:val="es-CL"/>
              </w:rPr>
              <w:t xml:space="preserve">sedimentación </w:t>
            </w:r>
            <w:r w:rsidRPr="00C057BE">
              <w:rPr>
                <w:rFonts w:eastAsia="Times New Roman"/>
                <w:lang w:val="es-CL"/>
              </w:rPr>
              <w:t>del RIL y</w:t>
            </w:r>
            <w:r w:rsidRPr="00C057BE">
              <w:rPr>
                <w:rFonts w:eastAsia="Times New Roman"/>
                <w:spacing w:val="50"/>
                <w:lang w:val="es-CL"/>
              </w:rPr>
              <w:t xml:space="preserve"> </w:t>
            </w:r>
            <w:r w:rsidRPr="00C057BE">
              <w:rPr>
                <w:rFonts w:eastAsia="Times New Roman"/>
                <w:lang w:val="es-CL"/>
              </w:rPr>
              <w:t>una</w:t>
            </w:r>
            <w:r w:rsidRPr="00C057BE">
              <w:rPr>
                <w:rFonts w:eastAsia="Times New Roman"/>
                <w:spacing w:val="54"/>
                <w:lang w:val="es-CL"/>
              </w:rPr>
              <w:t xml:space="preserve"> </w:t>
            </w:r>
            <w:r w:rsidRPr="00C057BE">
              <w:rPr>
                <w:rFonts w:eastAsia="Times New Roman"/>
                <w:lang w:val="es-CL"/>
              </w:rPr>
              <w:t>piscina</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2"/>
                <w:lang w:val="es-CL"/>
              </w:rPr>
              <w:t xml:space="preserve"> </w:t>
            </w:r>
            <w:r w:rsidRPr="00C057BE">
              <w:rPr>
                <w:rFonts w:eastAsia="Times New Roman"/>
                <w:lang w:val="es-CL"/>
              </w:rPr>
              <w:t>decantación de</w:t>
            </w:r>
            <w:r w:rsidRPr="00C057BE">
              <w:rPr>
                <w:rFonts w:eastAsia="Times New Roman"/>
                <w:spacing w:val="57"/>
                <w:lang w:val="es-CL"/>
              </w:rPr>
              <w:t xml:space="preserve"> </w:t>
            </w:r>
            <w:r w:rsidRPr="00C057BE">
              <w:rPr>
                <w:rFonts w:eastAsia="Times New Roman"/>
                <w:lang w:val="es-CL"/>
              </w:rPr>
              <w:t>100</w:t>
            </w:r>
            <w:r w:rsidRPr="00C057BE">
              <w:rPr>
                <w:rFonts w:eastAsia="Times New Roman"/>
                <w:spacing w:val="3"/>
                <w:lang w:val="es-CL"/>
              </w:rPr>
              <w:t xml:space="preserve"> </w:t>
            </w:r>
            <w:r w:rsidRPr="00C057BE">
              <w:rPr>
                <w:rFonts w:eastAsia="Times New Roman"/>
                <w:lang w:val="es-CL"/>
              </w:rPr>
              <w:t>m</w:t>
            </w:r>
            <w:r w:rsidRPr="00C057BE">
              <w:rPr>
                <w:rFonts w:eastAsia="Times New Roman"/>
                <w:vertAlign w:val="superscript"/>
                <w:lang w:val="es-CL"/>
              </w:rPr>
              <w:t>3</w:t>
            </w:r>
            <w:r w:rsidRPr="00C057BE">
              <w:rPr>
                <w:rFonts w:eastAsia="Times New Roman"/>
                <w:lang w:val="es-CL"/>
              </w:rPr>
              <w:t>.</w:t>
            </w:r>
            <w:r w:rsidRPr="00C057BE">
              <w:rPr>
                <w:rFonts w:eastAsia="Times New Roman"/>
                <w:spacing w:val="39"/>
                <w:lang w:val="es-CL"/>
              </w:rPr>
              <w:t xml:space="preserve"> </w:t>
            </w:r>
          </w:p>
          <w:p w14:paraId="46FB724E" w14:textId="77777777" w:rsidR="00130F3F" w:rsidRPr="00C057BE" w:rsidRDefault="00130F3F" w:rsidP="00130F3F">
            <w:pPr>
              <w:ind w:right="169"/>
              <w:jc w:val="both"/>
              <w:rPr>
                <w:lang w:val="es-CL"/>
              </w:rPr>
            </w:pPr>
            <w:r w:rsidRPr="00C057BE">
              <w:rPr>
                <w:lang w:val="es-CL"/>
              </w:rPr>
              <w:t>El sistema de decantación está conformado por 4 estanques cónicos de 10 m</w:t>
            </w:r>
            <w:r w:rsidRPr="00C057BE">
              <w:rPr>
                <w:vertAlign w:val="superscript"/>
                <w:lang w:val="es-CL"/>
              </w:rPr>
              <w:t>3</w:t>
            </w:r>
            <w:r w:rsidRPr="00C057BE">
              <w:rPr>
                <w:lang w:val="es-CL"/>
              </w:rPr>
              <w:t xml:space="preserve"> y la piscina de decantación de 100 m</w:t>
            </w:r>
            <w:r w:rsidRPr="00C057BE">
              <w:rPr>
                <w:vertAlign w:val="superscript"/>
                <w:lang w:val="es-CL"/>
              </w:rPr>
              <w:t>3</w:t>
            </w:r>
            <w:r w:rsidRPr="00C057BE">
              <w:rPr>
                <w:lang w:val="es-CL"/>
              </w:rPr>
              <w:t>. De esta forma, considerando que el RIL generado por el centro productivo tendrá un caudal máximo de 1000 m</w:t>
            </w:r>
            <w:r w:rsidRPr="00C057BE">
              <w:rPr>
                <w:vertAlign w:val="superscript"/>
                <w:lang w:val="es-CL"/>
              </w:rPr>
              <w:t>3</w:t>
            </w:r>
            <w:r w:rsidRPr="00C057BE">
              <w:rPr>
                <w:lang w:val="es-CL"/>
              </w:rPr>
              <w:t xml:space="preserve"> por día, con proceso productivo realizado en 24 horas por día (realizado por 3 turnos de trabajo).</w:t>
            </w:r>
          </w:p>
          <w:p w14:paraId="375CEDBB" w14:textId="77777777" w:rsidR="00130F3F" w:rsidRPr="00C057BE" w:rsidRDefault="00130F3F" w:rsidP="00130F3F">
            <w:pPr>
              <w:ind w:right="4879"/>
              <w:jc w:val="both"/>
              <w:rPr>
                <w:b/>
                <w:lang w:val="es-CL"/>
              </w:rPr>
            </w:pPr>
          </w:p>
          <w:p w14:paraId="0318FF25" w14:textId="77777777" w:rsidR="00130F3F" w:rsidRPr="00C057BE" w:rsidRDefault="00130F3F" w:rsidP="00130F3F">
            <w:pPr>
              <w:spacing w:line="260" w:lineRule="exact"/>
              <w:ind w:right="-75"/>
              <w:jc w:val="both"/>
              <w:rPr>
                <w:rFonts w:eastAsia="Times New Roman"/>
                <w:position w:val="-1"/>
                <w:lang w:val="es-CL"/>
              </w:rPr>
            </w:pPr>
            <w:r w:rsidRPr="00C057BE">
              <w:rPr>
                <w:b/>
                <w:lang w:val="es-CL"/>
              </w:rPr>
              <w:t>RCA N°86/2013; Considerando</w:t>
            </w:r>
            <w:r w:rsidRPr="00C057BE">
              <w:rPr>
                <w:rFonts w:eastAsia="Times New Roman"/>
                <w:position w:val="-1"/>
                <w:lang w:val="es-CL"/>
              </w:rPr>
              <w:t xml:space="preserve"> </w:t>
            </w:r>
            <w:r w:rsidRPr="00C057BE">
              <w:rPr>
                <w:rFonts w:eastAsia="Times New Roman"/>
                <w:b/>
                <w:position w:val="-1"/>
                <w:lang w:val="es-CL"/>
              </w:rPr>
              <w:t>3.4.2.</w:t>
            </w:r>
          </w:p>
          <w:p w14:paraId="7100EA9B" w14:textId="77777777" w:rsidR="00130F3F" w:rsidRPr="00C057BE" w:rsidRDefault="00130F3F" w:rsidP="00130F3F">
            <w:pPr>
              <w:spacing w:line="260" w:lineRule="exact"/>
              <w:ind w:right="-75"/>
              <w:jc w:val="both"/>
              <w:rPr>
                <w:rFonts w:eastAsia="Times New Roman"/>
                <w:position w:val="-1"/>
                <w:u w:val="single"/>
                <w:lang w:val="es-CL"/>
              </w:rPr>
            </w:pPr>
            <w:r w:rsidRPr="00C057BE">
              <w:rPr>
                <w:rFonts w:eastAsia="Times New Roman"/>
                <w:position w:val="-1"/>
                <w:u w:val="single"/>
                <w:lang w:val="es-CL"/>
              </w:rPr>
              <w:t>Cantidad</w:t>
            </w:r>
            <w:r w:rsidRPr="00C057BE">
              <w:rPr>
                <w:rFonts w:eastAsia="Times New Roman"/>
                <w:spacing w:val="26"/>
                <w:position w:val="-1"/>
                <w:u w:val="single"/>
                <w:lang w:val="es-CL"/>
              </w:rPr>
              <w:t xml:space="preserve"> </w:t>
            </w:r>
            <w:r w:rsidRPr="00C057BE">
              <w:rPr>
                <w:rFonts w:eastAsia="Times New Roman"/>
                <w:position w:val="-1"/>
                <w:u w:val="single"/>
                <w:lang w:val="es-CL"/>
              </w:rPr>
              <w:t>de</w:t>
            </w:r>
            <w:r w:rsidRPr="00C057BE">
              <w:rPr>
                <w:rFonts w:eastAsia="Times New Roman"/>
                <w:spacing w:val="19"/>
                <w:position w:val="-1"/>
                <w:u w:val="single"/>
                <w:lang w:val="es-CL"/>
              </w:rPr>
              <w:t xml:space="preserve"> </w:t>
            </w:r>
            <w:r w:rsidRPr="00C057BE">
              <w:rPr>
                <w:rFonts w:eastAsia="Times New Roman"/>
                <w:position w:val="-1"/>
                <w:u w:val="single"/>
                <w:lang w:val="es-CL"/>
              </w:rPr>
              <w:t>los</w:t>
            </w:r>
            <w:r w:rsidRPr="00C057BE">
              <w:rPr>
                <w:rFonts w:eastAsia="Times New Roman"/>
                <w:spacing w:val="3"/>
                <w:position w:val="-1"/>
                <w:u w:val="single"/>
                <w:lang w:val="es-CL"/>
              </w:rPr>
              <w:t xml:space="preserve"> </w:t>
            </w:r>
            <w:r w:rsidRPr="00C057BE">
              <w:rPr>
                <w:rFonts w:eastAsia="Times New Roman"/>
                <w:position w:val="-1"/>
                <w:u w:val="single"/>
                <w:lang w:val="es-CL"/>
              </w:rPr>
              <w:t>Residuos</w:t>
            </w:r>
            <w:r w:rsidRPr="00C057BE">
              <w:rPr>
                <w:rFonts w:eastAsia="Times New Roman"/>
                <w:spacing w:val="22"/>
                <w:position w:val="-1"/>
                <w:u w:val="single"/>
                <w:lang w:val="es-CL"/>
              </w:rPr>
              <w:t xml:space="preserve"> </w:t>
            </w:r>
            <w:r w:rsidRPr="00C057BE">
              <w:rPr>
                <w:rFonts w:eastAsia="Times New Roman"/>
                <w:position w:val="-1"/>
                <w:u w:val="single"/>
                <w:lang w:val="es-CL"/>
              </w:rPr>
              <w:t>Sólidos</w:t>
            </w:r>
            <w:r w:rsidRPr="00C057BE">
              <w:rPr>
                <w:rFonts w:eastAsia="Times New Roman"/>
                <w:spacing w:val="27"/>
                <w:position w:val="-1"/>
                <w:u w:val="single"/>
                <w:lang w:val="es-CL"/>
              </w:rPr>
              <w:t xml:space="preserve"> </w:t>
            </w:r>
            <w:r w:rsidRPr="00C057BE">
              <w:rPr>
                <w:rFonts w:eastAsia="Times New Roman"/>
                <w:w w:val="103"/>
                <w:position w:val="-1"/>
                <w:u w:val="single"/>
                <w:lang w:val="es-CL"/>
              </w:rPr>
              <w:t>Generados</w:t>
            </w:r>
          </w:p>
          <w:p w14:paraId="4B35370B" w14:textId="77777777" w:rsidR="00130F3F" w:rsidRPr="00C057BE" w:rsidRDefault="00130F3F" w:rsidP="00130F3F">
            <w:pPr>
              <w:spacing w:before="37" w:line="232" w:lineRule="auto"/>
              <w:ind w:right="156"/>
              <w:jc w:val="both"/>
              <w:rPr>
                <w:rFonts w:eastAsia="Times New Roman"/>
                <w:lang w:val="es-CL"/>
              </w:rPr>
            </w:pPr>
            <w:r w:rsidRPr="00C057BE">
              <w:rPr>
                <w:rFonts w:eastAsia="Times New Roman"/>
                <w:w w:val="104"/>
                <w:lang w:val="es-CL"/>
              </w:rPr>
              <w:t>[…]</w:t>
            </w:r>
            <w:r w:rsidRPr="00C057BE">
              <w:rPr>
                <w:rFonts w:eastAsia="Times New Roman"/>
                <w:lang w:val="es-CL"/>
              </w:rPr>
              <w:t xml:space="preserve"> En</w:t>
            </w:r>
            <w:r w:rsidRPr="00C057BE">
              <w:rPr>
                <w:rFonts w:eastAsia="Times New Roman"/>
                <w:spacing w:val="20"/>
                <w:lang w:val="es-CL"/>
              </w:rPr>
              <w:t xml:space="preserve"> </w:t>
            </w:r>
            <w:r w:rsidRPr="00C057BE">
              <w:rPr>
                <w:rFonts w:eastAsia="Times New Roman"/>
                <w:lang w:val="es-CL"/>
              </w:rPr>
              <w:t>las</w:t>
            </w:r>
            <w:r w:rsidRPr="00C057BE">
              <w:rPr>
                <w:rFonts w:eastAsia="Times New Roman"/>
                <w:spacing w:val="15"/>
                <w:lang w:val="es-CL"/>
              </w:rPr>
              <w:t xml:space="preserve"> </w:t>
            </w:r>
            <w:r w:rsidRPr="00C057BE">
              <w:rPr>
                <w:rFonts w:eastAsia="Times New Roman"/>
                <w:lang w:val="es-CL"/>
              </w:rPr>
              <w:t>primer</w:t>
            </w:r>
            <w:r w:rsidRPr="00C057BE">
              <w:rPr>
                <w:rFonts w:eastAsia="Times New Roman"/>
                <w:spacing w:val="-5"/>
                <w:lang w:val="es-CL"/>
              </w:rPr>
              <w:t>a</w:t>
            </w:r>
            <w:r w:rsidRPr="00C057BE">
              <w:rPr>
                <w:rFonts w:eastAsia="Times New Roman"/>
                <w:lang w:val="es-CL"/>
              </w:rPr>
              <w:t>s</w:t>
            </w:r>
            <w:r w:rsidRPr="00C057BE">
              <w:rPr>
                <w:rFonts w:eastAsia="Times New Roman"/>
                <w:spacing w:val="28"/>
                <w:lang w:val="es-CL"/>
              </w:rPr>
              <w:t xml:space="preserve"> </w:t>
            </w:r>
            <w:r w:rsidRPr="00C057BE">
              <w:rPr>
                <w:rFonts w:eastAsia="Times New Roman"/>
                <w:lang w:val="es-CL"/>
              </w:rPr>
              <w:t>etapas</w:t>
            </w:r>
            <w:r w:rsidRPr="00C057BE">
              <w:rPr>
                <w:rFonts w:eastAsia="Times New Roman"/>
                <w:spacing w:val="21"/>
                <w:lang w:val="es-CL"/>
              </w:rPr>
              <w:t xml:space="preserve"> </w:t>
            </w:r>
            <w:r w:rsidRPr="00C057BE">
              <w:rPr>
                <w:rFonts w:eastAsia="Times New Roman"/>
                <w:lang w:val="es-CL"/>
              </w:rPr>
              <w:t>del</w:t>
            </w:r>
            <w:r w:rsidRPr="00C057BE">
              <w:rPr>
                <w:rFonts w:eastAsia="Times New Roman"/>
                <w:spacing w:val="31"/>
                <w:lang w:val="es-CL"/>
              </w:rPr>
              <w:t xml:space="preserve"> </w:t>
            </w:r>
            <w:r w:rsidRPr="00C057BE">
              <w:rPr>
                <w:rFonts w:eastAsia="Times New Roman"/>
                <w:lang w:val="es-CL"/>
              </w:rPr>
              <w:t>tratamiento</w:t>
            </w:r>
            <w:r w:rsidRPr="00C057BE">
              <w:rPr>
                <w:rFonts w:eastAsia="Times New Roman"/>
                <w:spacing w:val="46"/>
                <w:lang w:val="es-CL"/>
              </w:rPr>
              <w:t xml:space="preserve"> </w:t>
            </w:r>
            <w:r w:rsidRPr="00C057BE">
              <w:rPr>
                <w:rFonts w:eastAsia="Times New Roman"/>
                <w:lang w:val="es-CL"/>
              </w:rPr>
              <w:t>de</w:t>
            </w:r>
            <w:r w:rsidRPr="00C057BE">
              <w:rPr>
                <w:rFonts w:eastAsia="Times New Roman"/>
                <w:spacing w:val="33"/>
                <w:lang w:val="es-CL"/>
              </w:rPr>
              <w:t xml:space="preserve"> </w:t>
            </w:r>
            <w:r w:rsidRPr="00C057BE">
              <w:rPr>
                <w:rFonts w:eastAsia="Times New Roman"/>
                <w:lang w:val="es-CL"/>
              </w:rPr>
              <w:t>los</w:t>
            </w:r>
            <w:r w:rsidRPr="00C057BE">
              <w:rPr>
                <w:rFonts w:eastAsia="Times New Roman"/>
                <w:spacing w:val="18"/>
                <w:lang w:val="es-CL"/>
              </w:rPr>
              <w:t xml:space="preserve"> </w:t>
            </w:r>
            <w:r w:rsidRPr="00C057BE">
              <w:rPr>
                <w:rFonts w:eastAsia="Times New Roman"/>
                <w:lang w:val="es-CL"/>
              </w:rPr>
              <w:t>residuos</w:t>
            </w:r>
            <w:r w:rsidRPr="00C057BE">
              <w:rPr>
                <w:rFonts w:eastAsia="Times New Roman"/>
                <w:spacing w:val="20"/>
                <w:lang w:val="es-CL"/>
              </w:rPr>
              <w:t xml:space="preserve"> </w:t>
            </w:r>
            <w:r w:rsidRPr="00C057BE">
              <w:rPr>
                <w:rFonts w:eastAsia="Times New Roman"/>
                <w:w w:val="105"/>
                <w:lang w:val="es-CL"/>
              </w:rPr>
              <w:t>líquido</w:t>
            </w:r>
            <w:r w:rsidRPr="00C057BE">
              <w:rPr>
                <w:rFonts w:eastAsia="Times New Roman"/>
                <w:spacing w:val="-12"/>
                <w:w w:val="105"/>
                <w:lang w:val="es-CL"/>
              </w:rPr>
              <w:t>s</w:t>
            </w:r>
            <w:r w:rsidRPr="00C057BE">
              <w:rPr>
                <w:rFonts w:eastAsia="Times New Roman"/>
                <w:w w:val="105"/>
                <w:lang w:val="es-CL"/>
              </w:rPr>
              <w:t>,</w:t>
            </w:r>
            <w:r w:rsidRPr="00C057BE">
              <w:rPr>
                <w:rFonts w:eastAsia="Times New Roman"/>
                <w:spacing w:val="3"/>
                <w:w w:val="105"/>
                <w:lang w:val="es-CL"/>
              </w:rPr>
              <w:t xml:space="preserve"> </w:t>
            </w:r>
            <w:r w:rsidRPr="00C057BE">
              <w:rPr>
                <w:rFonts w:eastAsia="Times New Roman"/>
                <w:lang w:val="es-CL"/>
              </w:rPr>
              <w:t>se</w:t>
            </w:r>
            <w:r w:rsidRPr="00C057BE">
              <w:rPr>
                <w:rFonts w:eastAsia="Times New Roman"/>
                <w:spacing w:val="16"/>
                <w:lang w:val="es-CL"/>
              </w:rPr>
              <w:t xml:space="preserve"> </w:t>
            </w:r>
            <w:r w:rsidRPr="00C057BE">
              <w:rPr>
                <w:rFonts w:eastAsia="Times New Roman"/>
                <w:lang w:val="es-CL"/>
              </w:rPr>
              <w:t>efectúa</w:t>
            </w:r>
            <w:r w:rsidRPr="00C057BE">
              <w:rPr>
                <w:rFonts w:eastAsia="Times New Roman"/>
                <w:spacing w:val="39"/>
                <w:lang w:val="es-CL"/>
              </w:rPr>
              <w:t xml:space="preserve"> </w:t>
            </w:r>
            <w:r w:rsidRPr="00C057BE">
              <w:rPr>
                <w:rFonts w:eastAsia="Times New Roman"/>
                <w:lang w:val="es-CL"/>
              </w:rPr>
              <w:t>dos</w:t>
            </w:r>
            <w:r w:rsidRPr="00C057BE">
              <w:rPr>
                <w:rFonts w:eastAsia="Times New Roman"/>
                <w:spacing w:val="32"/>
                <w:lang w:val="es-CL"/>
              </w:rPr>
              <w:t xml:space="preserve"> </w:t>
            </w:r>
            <w:r w:rsidRPr="00C057BE">
              <w:rPr>
                <w:rFonts w:eastAsia="Times New Roman"/>
                <w:lang w:val="es-CL"/>
              </w:rPr>
              <w:t>procesos</w:t>
            </w:r>
            <w:r w:rsidRPr="00C057BE">
              <w:rPr>
                <w:rFonts w:eastAsia="Times New Roman"/>
                <w:spacing w:val="28"/>
                <w:lang w:val="es-CL"/>
              </w:rPr>
              <w:t xml:space="preserve"> </w:t>
            </w:r>
            <w:r w:rsidRPr="00C057BE">
              <w:rPr>
                <w:rFonts w:eastAsia="Times New Roman"/>
                <w:w w:val="105"/>
                <w:lang w:val="es-CL"/>
              </w:rPr>
              <w:t xml:space="preserve">de </w:t>
            </w:r>
            <w:r w:rsidRPr="00C057BE">
              <w:rPr>
                <w:rFonts w:eastAsia="Times New Roman"/>
                <w:lang w:val="es-CL"/>
              </w:rPr>
              <w:t>separación</w:t>
            </w:r>
            <w:r w:rsidRPr="00C057BE">
              <w:rPr>
                <w:rFonts w:eastAsia="Times New Roman"/>
                <w:spacing w:val="42"/>
                <w:lang w:val="es-CL"/>
              </w:rPr>
              <w:t xml:space="preserve"> </w:t>
            </w:r>
            <w:r w:rsidRPr="00C057BE">
              <w:rPr>
                <w:rFonts w:eastAsia="Times New Roman"/>
                <w:lang w:val="es-CL"/>
              </w:rPr>
              <w:t>de</w:t>
            </w:r>
            <w:r w:rsidRPr="00C057BE">
              <w:rPr>
                <w:rFonts w:eastAsia="Times New Roman"/>
                <w:spacing w:val="6"/>
                <w:lang w:val="es-CL"/>
              </w:rPr>
              <w:t xml:space="preserve"> </w:t>
            </w:r>
            <w:r w:rsidRPr="00C057BE">
              <w:rPr>
                <w:rFonts w:eastAsia="Times New Roman"/>
                <w:lang w:val="es-CL"/>
              </w:rPr>
              <w:t>sólidos.</w:t>
            </w:r>
            <w:r w:rsidRPr="00C057BE">
              <w:rPr>
                <w:rFonts w:eastAsia="Times New Roman"/>
                <w:spacing w:val="34"/>
                <w:lang w:val="es-CL"/>
              </w:rPr>
              <w:t xml:space="preserve"> </w:t>
            </w:r>
            <w:r w:rsidRPr="00C057BE">
              <w:rPr>
                <w:rFonts w:eastAsia="Times New Roman"/>
                <w:lang w:val="es-CL"/>
              </w:rPr>
              <w:t>Adicionalmente,</w:t>
            </w:r>
            <w:r w:rsidRPr="00C057BE">
              <w:rPr>
                <w:rFonts w:eastAsia="Times New Roman"/>
                <w:spacing w:val="45"/>
                <w:lang w:val="es-CL"/>
              </w:rPr>
              <w:t xml:space="preserve"> </w:t>
            </w:r>
            <w:r w:rsidRPr="00C057BE">
              <w:rPr>
                <w:rFonts w:eastAsia="Times New Roman"/>
                <w:lang w:val="es-CL"/>
              </w:rPr>
              <w:t>se</w:t>
            </w:r>
            <w:r w:rsidRPr="00C057BE">
              <w:rPr>
                <w:rFonts w:eastAsia="Times New Roman"/>
                <w:spacing w:val="9"/>
                <w:lang w:val="es-CL"/>
              </w:rPr>
              <w:t xml:space="preserve"> </w:t>
            </w:r>
            <w:r w:rsidRPr="00C057BE">
              <w:rPr>
                <w:rFonts w:eastAsia="Times New Roman"/>
                <w:lang w:val="es-CL"/>
              </w:rPr>
              <w:t>efectúa</w:t>
            </w:r>
            <w:r w:rsidRPr="00C057BE">
              <w:rPr>
                <w:rFonts w:eastAsia="Times New Roman"/>
                <w:spacing w:val="32"/>
                <w:lang w:val="es-CL"/>
              </w:rPr>
              <w:t xml:space="preserve"> </w:t>
            </w:r>
            <w:r w:rsidRPr="00C057BE">
              <w:rPr>
                <w:rFonts w:eastAsia="Times New Roman"/>
                <w:lang w:val="es-CL"/>
              </w:rPr>
              <w:t>al</w:t>
            </w:r>
            <w:r w:rsidRPr="00C057BE">
              <w:rPr>
                <w:rFonts w:eastAsia="Times New Roman"/>
                <w:spacing w:val="23"/>
                <w:lang w:val="es-CL"/>
              </w:rPr>
              <w:t xml:space="preserve"> </w:t>
            </w:r>
            <w:r w:rsidRPr="00C057BE">
              <w:rPr>
                <w:rFonts w:eastAsia="Times New Roman"/>
                <w:lang w:val="es-CL"/>
              </w:rPr>
              <w:t>interior</w:t>
            </w:r>
            <w:r w:rsidRPr="00C057BE">
              <w:rPr>
                <w:rFonts w:eastAsia="Times New Roman"/>
                <w:spacing w:val="29"/>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lang w:val="es-CL"/>
              </w:rPr>
              <w:t>la</w:t>
            </w:r>
            <w:r w:rsidRPr="00C057BE">
              <w:rPr>
                <w:rFonts w:eastAsia="Times New Roman"/>
                <w:spacing w:val="20"/>
                <w:lang w:val="es-CL"/>
              </w:rPr>
              <w:t xml:space="preserve"> </w:t>
            </w:r>
            <w:r w:rsidRPr="00C057BE">
              <w:rPr>
                <w:rFonts w:eastAsia="Times New Roman"/>
                <w:lang w:val="es-CL"/>
              </w:rPr>
              <w:t>planta</w:t>
            </w:r>
            <w:r w:rsidRPr="00C057BE">
              <w:rPr>
                <w:rFonts w:eastAsia="Times New Roman"/>
                <w:spacing w:val="25"/>
                <w:lang w:val="es-CL"/>
              </w:rPr>
              <w:t xml:space="preserve"> </w:t>
            </w:r>
            <w:r w:rsidRPr="00C057BE">
              <w:rPr>
                <w:rFonts w:eastAsia="Times New Roman"/>
                <w:lang w:val="es-CL"/>
              </w:rPr>
              <w:t>(a</w:t>
            </w:r>
            <w:r w:rsidRPr="00C057BE">
              <w:rPr>
                <w:rFonts w:eastAsia="Times New Roman"/>
                <w:spacing w:val="3"/>
                <w:lang w:val="es-CL"/>
              </w:rPr>
              <w:t>n</w:t>
            </w:r>
            <w:r w:rsidRPr="00C057BE">
              <w:rPr>
                <w:rFonts w:eastAsia="Times New Roman"/>
                <w:lang w:val="es-CL"/>
              </w:rPr>
              <w:t>t</w:t>
            </w:r>
            <w:r w:rsidRPr="00C057BE">
              <w:rPr>
                <w:rFonts w:eastAsia="Times New Roman"/>
                <w:spacing w:val="-6"/>
                <w:lang w:val="es-CL"/>
              </w:rPr>
              <w:t>e</w:t>
            </w:r>
            <w:r w:rsidRPr="00C057BE">
              <w:rPr>
                <w:rFonts w:eastAsia="Times New Roman"/>
                <w:lang w:val="es-CL"/>
              </w:rPr>
              <w:t>s</w:t>
            </w:r>
            <w:r w:rsidRPr="00C057BE">
              <w:rPr>
                <w:rFonts w:eastAsia="Times New Roman"/>
                <w:spacing w:val="25"/>
                <w:lang w:val="es-CL"/>
              </w:rPr>
              <w:t xml:space="preserve"> </w:t>
            </w:r>
            <w:r w:rsidRPr="00C057BE">
              <w:rPr>
                <w:rFonts w:eastAsia="Times New Roman"/>
                <w:lang w:val="es-CL"/>
              </w:rPr>
              <w:t>que</w:t>
            </w:r>
            <w:r w:rsidRPr="00C057BE">
              <w:rPr>
                <w:rFonts w:eastAsia="Times New Roman"/>
                <w:spacing w:val="25"/>
                <w:lang w:val="es-CL"/>
              </w:rPr>
              <w:t xml:space="preserve"> </w:t>
            </w:r>
            <w:r w:rsidRPr="00C057BE">
              <w:rPr>
                <w:rFonts w:eastAsia="Times New Roman"/>
                <w:lang w:val="es-CL"/>
              </w:rPr>
              <w:t>el</w:t>
            </w:r>
            <w:r w:rsidRPr="00C057BE">
              <w:rPr>
                <w:rFonts w:eastAsia="Times New Roman"/>
                <w:spacing w:val="27"/>
                <w:lang w:val="es-CL"/>
              </w:rPr>
              <w:t xml:space="preserve"> </w:t>
            </w:r>
            <w:r w:rsidRPr="00C057BE">
              <w:rPr>
                <w:rFonts w:eastAsia="Times New Roman"/>
                <w:w w:val="102"/>
                <w:lang w:val="es-CL"/>
              </w:rPr>
              <w:t xml:space="preserve">RIL </w:t>
            </w:r>
            <w:r w:rsidRPr="00C057BE">
              <w:rPr>
                <w:rFonts w:eastAsia="Times New Roman"/>
                <w:lang w:val="es-CL"/>
              </w:rPr>
              <w:t>salga</w:t>
            </w:r>
            <w:r w:rsidRPr="00C057BE">
              <w:rPr>
                <w:rFonts w:eastAsia="Times New Roman"/>
                <w:spacing w:val="13"/>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lang w:val="es-CL"/>
              </w:rPr>
              <w:t>la</w:t>
            </w:r>
            <w:r w:rsidRPr="00C057BE">
              <w:rPr>
                <w:rFonts w:eastAsia="Times New Roman"/>
                <w:spacing w:val="13"/>
                <w:lang w:val="es-CL"/>
              </w:rPr>
              <w:t xml:space="preserve"> </w:t>
            </w:r>
            <w:r w:rsidRPr="00C057BE">
              <w:rPr>
                <w:rFonts w:eastAsia="Times New Roman"/>
                <w:lang w:val="es-CL"/>
              </w:rPr>
              <w:t>planta</w:t>
            </w:r>
            <w:r w:rsidRPr="00C057BE">
              <w:rPr>
                <w:rFonts w:eastAsia="Times New Roman"/>
                <w:spacing w:val="11"/>
                <w:lang w:val="es-CL"/>
              </w:rPr>
              <w:t xml:space="preserve"> </w:t>
            </w:r>
            <w:r w:rsidRPr="00C057BE">
              <w:rPr>
                <w:rFonts w:eastAsia="Times New Roman"/>
                <w:lang w:val="es-CL"/>
              </w:rPr>
              <w:t>hacia</w:t>
            </w:r>
            <w:r w:rsidRPr="00C057BE">
              <w:rPr>
                <w:rFonts w:eastAsia="Times New Roman"/>
                <w:spacing w:val="15"/>
                <w:lang w:val="es-CL"/>
              </w:rPr>
              <w:t xml:space="preserve"> </w:t>
            </w:r>
            <w:r w:rsidRPr="00C057BE">
              <w:rPr>
                <w:rFonts w:eastAsia="Times New Roman"/>
                <w:lang w:val="es-CL"/>
              </w:rPr>
              <w:t>el</w:t>
            </w:r>
            <w:r w:rsidRPr="00C057BE">
              <w:rPr>
                <w:rFonts w:eastAsia="Times New Roman"/>
                <w:spacing w:val="12"/>
                <w:lang w:val="es-CL"/>
              </w:rPr>
              <w:t xml:space="preserve"> </w:t>
            </w:r>
            <w:r w:rsidRPr="00C057BE">
              <w:rPr>
                <w:rFonts w:eastAsia="Times New Roman"/>
                <w:lang w:val="es-CL"/>
              </w:rPr>
              <w:t>Sistema</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14"/>
                <w:lang w:val="es-CL"/>
              </w:rPr>
              <w:t xml:space="preserve"> </w:t>
            </w:r>
            <w:r w:rsidRPr="00C057BE">
              <w:rPr>
                <w:rFonts w:eastAsia="Times New Roman"/>
                <w:lang w:val="es-CL"/>
              </w:rPr>
              <w:t>Tratamiento</w:t>
            </w:r>
            <w:r w:rsidRPr="00C057BE">
              <w:rPr>
                <w:rFonts w:eastAsia="Times New Roman"/>
                <w:spacing w:val="40"/>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RILes)</w:t>
            </w:r>
            <w:r w:rsidRPr="00C057BE">
              <w:rPr>
                <w:rFonts w:eastAsia="Times New Roman"/>
                <w:spacing w:val="23"/>
                <w:lang w:val="es-CL"/>
              </w:rPr>
              <w:t xml:space="preserve"> </w:t>
            </w:r>
            <w:r w:rsidRPr="00C057BE">
              <w:rPr>
                <w:rFonts w:eastAsia="Times New Roman"/>
                <w:lang w:val="es-CL"/>
              </w:rPr>
              <w:t>una</w:t>
            </w:r>
            <w:r w:rsidRPr="00C057BE">
              <w:rPr>
                <w:rFonts w:eastAsia="Times New Roman"/>
                <w:spacing w:val="6"/>
                <w:lang w:val="es-CL"/>
              </w:rPr>
              <w:t xml:space="preserve"> </w:t>
            </w:r>
            <w:r w:rsidRPr="00C057BE">
              <w:rPr>
                <w:rFonts w:eastAsia="Times New Roman"/>
                <w:lang w:val="es-CL"/>
              </w:rPr>
              <w:t>separación</w:t>
            </w:r>
            <w:r w:rsidRPr="00C057BE">
              <w:rPr>
                <w:rFonts w:eastAsia="Times New Roman"/>
                <w:spacing w:val="42"/>
                <w:lang w:val="es-CL"/>
              </w:rPr>
              <w:t xml:space="preserve"> </w:t>
            </w:r>
            <w:r w:rsidRPr="00C057BE">
              <w:rPr>
                <w:rFonts w:eastAsia="Times New Roman"/>
                <w:lang w:val="es-CL"/>
              </w:rPr>
              <w:t>sólido</w:t>
            </w:r>
            <w:r w:rsidRPr="00C057BE">
              <w:rPr>
                <w:rFonts w:eastAsia="Times New Roman"/>
                <w:spacing w:val="42"/>
                <w:lang w:val="es-CL"/>
              </w:rPr>
              <w:t xml:space="preserve"> </w:t>
            </w:r>
            <w:r w:rsidRPr="00C057BE">
              <w:rPr>
                <w:rFonts w:eastAsia="Times New Roman"/>
                <w:w w:val="102"/>
                <w:lang w:val="es-CL"/>
              </w:rPr>
              <w:t xml:space="preserve">líquido, </w:t>
            </w:r>
            <w:r w:rsidRPr="00C057BE">
              <w:rPr>
                <w:rFonts w:eastAsia="Times New Roman"/>
                <w:lang w:val="es-CL"/>
              </w:rPr>
              <w:t>de</w:t>
            </w:r>
            <w:r w:rsidRPr="00C057BE">
              <w:rPr>
                <w:rFonts w:eastAsia="Times New Roman"/>
                <w:spacing w:val="37"/>
                <w:lang w:val="es-CL"/>
              </w:rPr>
              <w:t xml:space="preserve"> </w:t>
            </w:r>
            <w:r w:rsidRPr="00C057BE">
              <w:rPr>
                <w:rFonts w:eastAsia="Times New Roman"/>
                <w:lang w:val="es-CL"/>
              </w:rPr>
              <w:t>modo</w:t>
            </w:r>
            <w:r w:rsidRPr="00C057BE">
              <w:rPr>
                <w:rFonts w:eastAsia="Times New Roman"/>
                <w:spacing w:val="32"/>
                <w:lang w:val="es-CL"/>
              </w:rPr>
              <w:t xml:space="preserve"> </w:t>
            </w:r>
            <w:r w:rsidRPr="00C057BE">
              <w:rPr>
                <w:rFonts w:eastAsia="Times New Roman"/>
                <w:lang w:val="es-CL"/>
              </w:rPr>
              <w:t>de</w:t>
            </w:r>
            <w:r w:rsidRPr="00C057BE">
              <w:rPr>
                <w:rFonts w:eastAsia="Times New Roman"/>
                <w:spacing w:val="23"/>
                <w:lang w:val="es-CL"/>
              </w:rPr>
              <w:t xml:space="preserve"> </w:t>
            </w:r>
            <w:r w:rsidRPr="00C057BE">
              <w:rPr>
                <w:rFonts w:eastAsia="Times New Roman"/>
                <w:lang w:val="es-CL"/>
              </w:rPr>
              <w:t>captar</w:t>
            </w:r>
            <w:r w:rsidRPr="00C057BE">
              <w:rPr>
                <w:rFonts w:eastAsia="Times New Roman"/>
                <w:spacing w:val="54"/>
                <w:lang w:val="es-CL"/>
              </w:rPr>
              <w:t xml:space="preserve"> </w:t>
            </w:r>
            <w:r w:rsidRPr="00C057BE">
              <w:rPr>
                <w:rFonts w:eastAsia="Times New Roman"/>
                <w:lang w:val="es-CL"/>
              </w:rPr>
              <w:t>los</w:t>
            </w:r>
            <w:r w:rsidRPr="00C057BE">
              <w:rPr>
                <w:rFonts w:eastAsia="Times New Roman"/>
                <w:spacing w:val="26"/>
                <w:lang w:val="es-CL"/>
              </w:rPr>
              <w:t xml:space="preserve"> </w:t>
            </w:r>
            <w:r w:rsidRPr="00C057BE">
              <w:rPr>
                <w:rFonts w:eastAsia="Times New Roman"/>
                <w:lang w:val="es-CL"/>
              </w:rPr>
              <w:t>sólidos</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41"/>
                <w:lang w:val="es-CL"/>
              </w:rPr>
              <w:t xml:space="preserve"> </w:t>
            </w:r>
            <w:r w:rsidRPr="00C057BE">
              <w:rPr>
                <w:rFonts w:eastAsia="Times New Roman"/>
                <w:lang w:val="es-CL"/>
              </w:rPr>
              <w:t>las</w:t>
            </w:r>
            <w:r w:rsidRPr="00C057BE">
              <w:rPr>
                <w:rFonts w:eastAsia="Times New Roman"/>
                <w:spacing w:val="44"/>
                <w:lang w:val="es-CL"/>
              </w:rPr>
              <w:t xml:space="preserve"> </w:t>
            </w:r>
            <w:r w:rsidRPr="00C057BE">
              <w:rPr>
                <w:rFonts w:eastAsia="Times New Roman"/>
                <w:lang w:val="es-CL"/>
              </w:rPr>
              <w:t>líneas</w:t>
            </w:r>
            <w:r w:rsidRPr="00C057BE">
              <w:rPr>
                <w:rFonts w:eastAsia="Times New Roman"/>
                <w:spacing w:val="31"/>
                <w:lang w:val="es-CL"/>
              </w:rPr>
              <w:t xml:space="preserve"> </w:t>
            </w:r>
            <w:r w:rsidRPr="00C057BE">
              <w:rPr>
                <w:rFonts w:eastAsia="Times New Roman"/>
                <w:lang w:val="es-CL"/>
              </w:rPr>
              <w:t>de</w:t>
            </w:r>
            <w:r w:rsidRPr="00C057BE">
              <w:rPr>
                <w:rFonts w:eastAsia="Times New Roman"/>
                <w:spacing w:val="33"/>
                <w:lang w:val="es-CL"/>
              </w:rPr>
              <w:t xml:space="preserve"> </w:t>
            </w:r>
            <w:r w:rsidRPr="00C057BE">
              <w:rPr>
                <w:rFonts w:eastAsia="Times New Roman"/>
                <w:lang w:val="es-CL"/>
              </w:rPr>
              <w:t>las</w:t>
            </w:r>
            <w:r w:rsidRPr="00C057BE">
              <w:rPr>
                <w:rFonts w:eastAsia="Times New Roman"/>
                <w:spacing w:val="32"/>
                <w:lang w:val="es-CL"/>
              </w:rPr>
              <w:t xml:space="preserve"> </w:t>
            </w:r>
            <w:r w:rsidRPr="00C057BE">
              <w:rPr>
                <w:rFonts w:eastAsia="Times New Roman"/>
                <w:lang w:val="es-CL"/>
              </w:rPr>
              <w:t>manzanas</w:t>
            </w:r>
            <w:r w:rsidRPr="00C057BE">
              <w:rPr>
                <w:rFonts w:eastAsia="Times New Roman"/>
                <w:spacing w:val="48"/>
                <w:lang w:val="es-CL"/>
              </w:rPr>
              <w:t xml:space="preserve"> </w:t>
            </w:r>
            <w:r w:rsidRPr="00C057BE">
              <w:rPr>
                <w:rFonts w:eastAsia="Arial" w:cs="Arial"/>
                <w:lang w:val="es-CL"/>
              </w:rPr>
              <w:t>y</w:t>
            </w:r>
            <w:r w:rsidRPr="00C057BE">
              <w:rPr>
                <w:rFonts w:eastAsia="Arial" w:cs="Arial"/>
                <w:spacing w:val="42"/>
                <w:lang w:val="es-CL"/>
              </w:rPr>
              <w:t xml:space="preserve"> </w:t>
            </w:r>
            <w:r w:rsidRPr="00C057BE">
              <w:rPr>
                <w:rFonts w:eastAsia="Times New Roman"/>
                <w:lang w:val="es-CL"/>
              </w:rPr>
              <w:t>pimentones.</w:t>
            </w:r>
            <w:r w:rsidRPr="00C057BE">
              <w:rPr>
                <w:rFonts w:eastAsia="Times New Roman"/>
                <w:spacing w:val="54"/>
                <w:lang w:val="es-CL"/>
              </w:rPr>
              <w:t xml:space="preserve"> </w:t>
            </w:r>
            <w:r w:rsidRPr="00C057BE">
              <w:rPr>
                <w:rFonts w:eastAsia="Times New Roman"/>
                <w:lang w:val="es-CL"/>
              </w:rPr>
              <w:t>Como</w:t>
            </w:r>
            <w:r w:rsidRPr="00C057BE">
              <w:rPr>
                <w:rFonts w:eastAsia="Times New Roman"/>
                <w:spacing w:val="43"/>
                <w:lang w:val="es-CL"/>
              </w:rPr>
              <w:t xml:space="preserve"> </w:t>
            </w:r>
            <w:r w:rsidRPr="00C057BE">
              <w:rPr>
                <w:rFonts w:eastAsia="Times New Roman"/>
                <w:w w:val="105"/>
                <w:lang w:val="es-CL"/>
              </w:rPr>
              <w:t xml:space="preserve">ambas </w:t>
            </w:r>
            <w:r w:rsidRPr="00C057BE">
              <w:rPr>
                <w:rFonts w:eastAsia="Times New Roman"/>
                <w:lang w:val="es-CL"/>
              </w:rPr>
              <w:t>líneas</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34"/>
                <w:lang w:val="es-CL"/>
              </w:rPr>
              <w:t xml:space="preserve"> </w:t>
            </w:r>
            <w:r w:rsidRPr="00C057BE">
              <w:rPr>
                <w:rFonts w:eastAsia="Times New Roman"/>
                <w:lang w:val="es-CL"/>
              </w:rPr>
              <w:t>procesos</w:t>
            </w:r>
            <w:r w:rsidRPr="00C057BE">
              <w:rPr>
                <w:rFonts w:eastAsia="Times New Roman"/>
                <w:spacing w:val="24"/>
                <w:lang w:val="es-CL"/>
              </w:rPr>
              <w:t xml:space="preserve"> </w:t>
            </w:r>
            <w:r w:rsidRPr="00C057BE">
              <w:rPr>
                <w:rFonts w:eastAsia="Times New Roman"/>
                <w:lang w:val="es-CL"/>
              </w:rPr>
              <w:t>se</w:t>
            </w:r>
            <w:r w:rsidRPr="00C057BE">
              <w:rPr>
                <w:rFonts w:eastAsia="Times New Roman"/>
                <w:spacing w:val="34"/>
                <w:lang w:val="es-CL"/>
              </w:rPr>
              <w:t xml:space="preserve"> </w:t>
            </w:r>
            <w:r w:rsidRPr="00C057BE">
              <w:rPr>
                <w:rFonts w:eastAsia="Times New Roman"/>
                <w:lang w:val="es-CL"/>
              </w:rPr>
              <w:t>unen</w:t>
            </w:r>
            <w:r w:rsidRPr="00C057BE">
              <w:rPr>
                <w:rFonts w:eastAsia="Times New Roman"/>
                <w:spacing w:val="15"/>
                <w:lang w:val="es-CL"/>
              </w:rPr>
              <w:t xml:space="preserve"> </w:t>
            </w:r>
            <w:r w:rsidRPr="00C057BE">
              <w:rPr>
                <w:rFonts w:eastAsia="Times New Roman"/>
                <w:lang w:val="es-CL"/>
              </w:rPr>
              <w:t>en</w:t>
            </w:r>
            <w:r w:rsidRPr="00C057BE">
              <w:rPr>
                <w:rFonts w:eastAsia="Times New Roman"/>
                <w:spacing w:val="34"/>
                <w:lang w:val="es-CL"/>
              </w:rPr>
              <w:t xml:space="preserve"> </w:t>
            </w:r>
            <w:r w:rsidRPr="00C057BE">
              <w:rPr>
                <w:rFonts w:eastAsia="Times New Roman"/>
                <w:lang w:val="es-CL"/>
              </w:rPr>
              <w:t>forma</w:t>
            </w:r>
            <w:r w:rsidRPr="00C057BE">
              <w:rPr>
                <w:rFonts w:eastAsia="Times New Roman"/>
                <w:spacing w:val="46"/>
                <w:lang w:val="es-CL"/>
              </w:rPr>
              <w:t xml:space="preserve"> </w:t>
            </w:r>
            <w:r w:rsidRPr="00C057BE">
              <w:rPr>
                <w:rFonts w:eastAsia="Times New Roman"/>
                <w:lang w:val="es-CL"/>
              </w:rPr>
              <w:t>previa</w:t>
            </w:r>
            <w:r w:rsidRPr="00C057BE">
              <w:rPr>
                <w:rFonts w:eastAsia="Times New Roman"/>
                <w:spacing w:val="20"/>
                <w:lang w:val="es-CL"/>
              </w:rPr>
              <w:t xml:space="preserve"> </w:t>
            </w:r>
            <w:r w:rsidRPr="00C057BE">
              <w:rPr>
                <w:rFonts w:eastAsia="Times New Roman"/>
                <w:lang w:val="es-CL"/>
              </w:rPr>
              <w:t>al</w:t>
            </w:r>
            <w:r w:rsidRPr="00C057BE">
              <w:rPr>
                <w:rFonts w:eastAsia="Times New Roman"/>
                <w:spacing w:val="14"/>
                <w:lang w:val="es-CL"/>
              </w:rPr>
              <w:t xml:space="preserve"> </w:t>
            </w:r>
            <w:r w:rsidRPr="00C057BE">
              <w:rPr>
                <w:rFonts w:eastAsia="Times New Roman"/>
                <w:lang w:val="es-CL"/>
              </w:rPr>
              <w:t>primer</w:t>
            </w:r>
            <w:r w:rsidRPr="00C057BE">
              <w:rPr>
                <w:rFonts w:eastAsia="Times New Roman"/>
                <w:spacing w:val="30"/>
                <w:lang w:val="es-CL"/>
              </w:rPr>
              <w:t xml:space="preserve"> </w:t>
            </w:r>
            <w:r w:rsidRPr="00C057BE">
              <w:rPr>
                <w:rFonts w:eastAsia="Times New Roman"/>
                <w:lang w:val="es-CL"/>
              </w:rPr>
              <w:t>se</w:t>
            </w:r>
            <w:r w:rsidRPr="00C057BE">
              <w:rPr>
                <w:rFonts w:eastAsia="Times New Roman"/>
                <w:spacing w:val="-9"/>
                <w:lang w:val="es-CL"/>
              </w:rPr>
              <w:t>p</w:t>
            </w:r>
            <w:r w:rsidRPr="00C057BE">
              <w:rPr>
                <w:rFonts w:eastAsia="Times New Roman"/>
                <w:lang w:val="es-CL"/>
              </w:rPr>
              <w:t>arador</w:t>
            </w:r>
            <w:r w:rsidRPr="00C057BE">
              <w:rPr>
                <w:rFonts w:eastAsia="Times New Roman"/>
                <w:spacing w:val="2"/>
                <w:lang w:val="es-CL"/>
              </w:rPr>
              <w:t xml:space="preserve"> </w:t>
            </w:r>
            <w:r w:rsidRPr="00C057BE">
              <w:rPr>
                <w:rFonts w:eastAsia="Times New Roman"/>
                <w:lang w:val="es-CL"/>
              </w:rPr>
              <w:t>de</w:t>
            </w:r>
            <w:r w:rsidRPr="00C057BE">
              <w:rPr>
                <w:rFonts w:eastAsia="Times New Roman"/>
                <w:spacing w:val="20"/>
                <w:lang w:val="es-CL"/>
              </w:rPr>
              <w:t xml:space="preserve"> </w:t>
            </w:r>
            <w:r w:rsidRPr="00C057BE">
              <w:rPr>
                <w:rFonts w:eastAsia="Times New Roman"/>
                <w:lang w:val="es-CL"/>
              </w:rPr>
              <w:t>s</w:t>
            </w:r>
            <w:r w:rsidRPr="00C057BE">
              <w:rPr>
                <w:rFonts w:eastAsia="Times New Roman"/>
                <w:spacing w:val="-3"/>
                <w:lang w:val="es-CL"/>
              </w:rPr>
              <w:t>ó</w:t>
            </w:r>
            <w:r w:rsidRPr="00C057BE">
              <w:rPr>
                <w:rFonts w:eastAsia="Times New Roman"/>
                <w:lang w:val="es-CL"/>
              </w:rPr>
              <w:t>lidos</w:t>
            </w:r>
            <w:r w:rsidRPr="00C057BE">
              <w:rPr>
                <w:rFonts w:eastAsia="Times New Roman"/>
                <w:spacing w:val="2"/>
                <w:lang w:val="es-CL"/>
              </w:rPr>
              <w:t xml:space="preserve"> </w:t>
            </w:r>
            <w:r w:rsidRPr="00C057BE">
              <w:rPr>
                <w:rFonts w:eastAsia="Times New Roman"/>
                <w:lang w:val="es-CL"/>
              </w:rPr>
              <w:t>no</w:t>
            </w:r>
            <w:r w:rsidRPr="00C057BE">
              <w:rPr>
                <w:rFonts w:eastAsia="Times New Roman"/>
                <w:spacing w:val="35"/>
                <w:lang w:val="es-CL"/>
              </w:rPr>
              <w:t xml:space="preserve"> </w:t>
            </w:r>
            <w:r w:rsidRPr="00C057BE">
              <w:rPr>
                <w:rFonts w:eastAsia="Times New Roman"/>
                <w:lang w:val="es-CL"/>
              </w:rPr>
              <w:t xml:space="preserve">es </w:t>
            </w:r>
            <w:r w:rsidRPr="00C057BE">
              <w:rPr>
                <w:rFonts w:eastAsia="Times New Roman"/>
                <w:w w:val="103"/>
                <w:lang w:val="es-CL"/>
              </w:rPr>
              <w:t xml:space="preserve">posible </w:t>
            </w:r>
            <w:r w:rsidRPr="00C057BE">
              <w:rPr>
                <w:rFonts w:eastAsia="Times New Roman"/>
                <w:lang w:val="es-CL"/>
              </w:rPr>
              <w:t>separar</w:t>
            </w:r>
            <w:r w:rsidRPr="00C057BE">
              <w:rPr>
                <w:rFonts w:eastAsia="Times New Roman"/>
                <w:spacing w:val="45"/>
                <w:lang w:val="es-CL"/>
              </w:rPr>
              <w:t xml:space="preserve"> </w:t>
            </w:r>
            <w:r w:rsidRPr="00C057BE">
              <w:rPr>
                <w:rFonts w:eastAsia="Times New Roman"/>
                <w:lang w:val="es-CL"/>
              </w:rPr>
              <w:t>los sólidos</w:t>
            </w:r>
            <w:r w:rsidRPr="00C057BE">
              <w:rPr>
                <w:rFonts w:eastAsia="Times New Roman"/>
                <w:spacing w:val="39"/>
                <w:lang w:val="es-CL"/>
              </w:rPr>
              <w:t xml:space="preserve"> </w:t>
            </w:r>
            <w:r w:rsidRPr="00C057BE">
              <w:rPr>
                <w:rFonts w:eastAsia="Times New Roman"/>
                <w:lang w:val="es-CL"/>
              </w:rPr>
              <w:t>por</w:t>
            </w:r>
            <w:r w:rsidRPr="00C057BE">
              <w:rPr>
                <w:rFonts w:eastAsia="Times New Roman"/>
                <w:spacing w:val="37"/>
                <w:lang w:val="es-CL"/>
              </w:rPr>
              <w:t xml:space="preserve"> </w:t>
            </w:r>
            <w:r w:rsidRPr="00C057BE">
              <w:rPr>
                <w:rFonts w:eastAsia="Times New Roman"/>
                <w:lang w:val="es-CL"/>
              </w:rPr>
              <w:t xml:space="preserve">producto. </w:t>
            </w:r>
          </w:p>
          <w:p w14:paraId="538D7FC8" w14:textId="77777777" w:rsidR="00130F3F" w:rsidRPr="00C057BE" w:rsidRDefault="00130F3F" w:rsidP="00130F3F">
            <w:pPr>
              <w:spacing w:before="30" w:line="241" w:lineRule="auto"/>
              <w:ind w:right="145"/>
              <w:jc w:val="both"/>
              <w:rPr>
                <w:rFonts w:eastAsia="Times New Roman"/>
                <w:lang w:val="es-CL"/>
              </w:rPr>
            </w:pPr>
            <w:r w:rsidRPr="00C057BE">
              <w:rPr>
                <w:rFonts w:eastAsia="Times New Roman"/>
                <w:lang w:val="es-CL"/>
              </w:rPr>
              <w:t>El</w:t>
            </w:r>
            <w:r w:rsidRPr="00C057BE">
              <w:rPr>
                <w:rFonts w:eastAsia="Times New Roman"/>
                <w:spacing w:val="11"/>
                <w:lang w:val="es-CL"/>
              </w:rPr>
              <w:t xml:space="preserve"> </w:t>
            </w:r>
            <w:r w:rsidRPr="00C057BE">
              <w:rPr>
                <w:rFonts w:eastAsia="Times New Roman"/>
                <w:lang w:val="es-CL"/>
              </w:rPr>
              <w:t>sistema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tratamiento,</w:t>
            </w:r>
            <w:r w:rsidRPr="00C057BE">
              <w:rPr>
                <w:rFonts w:eastAsia="Times New Roman"/>
                <w:spacing w:val="29"/>
                <w:lang w:val="es-CL"/>
              </w:rPr>
              <w:t xml:space="preserve"> </w:t>
            </w:r>
            <w:r w:rsidRPr="00C057BE">
              <w:rPr>
                <w:rFonts w:eastAsia="Times New Roman"/>
                <w:lang w:val="es-CL"/>
              </w:rPr>
              <w:t>cuenta</w:t>
            </w:r>
            <w:r w:rsidRPr="00C057BE">
              <w:rPr>
                <w:rFonts w:eastAsia="Times New Roman"/>
                <w:spacing w:val="24"/>
                <w:lang w:val="es-CL"/>
              </w:rPr>
              <w:t xml:space="preserve"> </w:t>
            </w:r>
            <w:r w:rsidRPr="00C057BE">
              <w:rPr>
                <w:rFonts w:eastAsia="Times New Roman"/>
                <w:lang w:val="es-CL"/>
              </w:rPr>
              <w:t>con</w:t>
            </w:r>
            <w:r w:rsidRPr="00C057BE">
              <w:rPr>
                <w:rFonts w:eastAsia="Times New Roman"/>
                <w:spacing w:val="32"/>
                <w:lang w:val="es-CL"/>
              </w:rPr>
              <w:t xml:space="preserve"> </w:t>
            </w:r>
            <w:r w:rsidRPr="00C057BE">
              <w:rPr>
                <w:rFonts w:eastAsia="Times New Roman"/>
                <w:lang w:val="es-CL"/>
              </w:rPr>
              <w:t>una</w:t>
            </w:r>
            <w:r w:rsidRPr="00C057BE">
              <w:rPr>
                <w:rFonts w:eastAsia="Times New Roman"/>
                <w:spacing w:val="10"/>
                <w:lang w:val="es-CL"/>
              </w:rPr>
              <w:t xml:space="preserve"> </w:t>
            </w:r>
            <w:r w:rsidRPr="00C057BE">
              <w:rPr>
                <w:rFonts w:eastAsia="Times New Roman"/>
                <w:lang w:val="es-CL"/>
              </w:rPr>
              <w:t>etapa</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separación</w:t>
            </w:r>
            <w:r w:rsidRPr="00C057BE">
              <w:rPr>
                <w:rFonts w:eastAsia="Times New Roman"/>
                <w:spacing w:val="37"/>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w w:val="104"/>
                <w:lang w:val="es-CL"/>
              </w:rPr>
              <w:t>sólido</w:t>
            </w:r>
            <w:r w:rsidRPr="00C057BE">
              <w:rPr>
                <w:rFonts w:eastAsia="Times New Roman"/>
                <w:spacing w:val="-13"/>
                <w:w w:val="104"/>
                <w:lang w:val="es-CL"/>
              </w:rPr>
              <w:t>s</w:t>
            </w:r>
            <w:r w:rsidRPr="00C057BE">
              <w:rPr>
                <w:rFonts w:eastAsia="Times New Roman"/>
                <w:spacing w:val="-6"/>
                <w:w w:val="104"/>
                <w:lang w:val="es-CL"/>
              </w:rPr>
              <w:t>-</w:t>
            </w:r>
            <w:r w:rsidRPr="00C057BE">
              <w:rPr>
                <w:rFonts w:eastAsia="Times New Roman"/>
                <w:w w:val="104"/>
                <w:lang w:val="es-CL"/>
              </w:rPr>
              <w:t>líquid</w:t>
            </w:r>
            <w:r w:rsidRPr="00C057BE">
              <w:rPr>
                <w:rFonts w:eastAsia="Times New Roman"/>
                <w:spacing w:val="-7"/>
                <w:w w:val="104"/>
                <w:lang w:val="es-CL"/>
              </w:rPr>
              <w:t>o</w:t>
            </w:r>
            <w:r w:rsidRPr="00C057BE">
              <w:rPr>
                <w:rFonts w:eastAsia="Times New Roman"/>
                <w:w w:val="104"/>
                <w:lang w:val="es-CL"/>
              </w:rPr>
              <w:t>,</w:t>
            </w:r>
            <w:r w:rsidRPr="00C057BE">
              <w:rPr>
                <w:rFonts w:eastAsia="Times New Roman"/>
                <w:spacing w:val="45"/>
                <w:w w:val="104"/>
                <w:lang w:val="es-CL"/>
              </w:rPr>
              <w:t xml:space="preserve"> </w:t>
            </w:r>
            <w:r w:rsidRPr="00C057BE">
              <w:rPr>
                <w:rFonts w:eastAsia="Times New Roman"/>
                <w:w w:val="104"/>
                <w:lang w:val="es-CL"/>
              </w:rPr>
              <w:t xml:space="preserve">realizada </w:t>
            </w:r>
            <w:r w:rsidRPr="00C057BE">
              <w:rPr>
                <w:rFonts w:eastAsia="Times New Roman"/>
                <w:lang w:val="es-CL"/>
              </w:rPr>
              <w:t>en</w:t>
            </w:r>
            <w:r w:rsidRPr="00C057BE">
              <w:rPr>
                <w:rFonts w:eastAsia="Times New Roman"/>
                <w:spacing w:val="57"/>
                <w:lang w:val="es-CL"/>
              </w:rPr>
              <w:t xml:space="preserve"> </w:t>
            </w:r>
            <w:r w:rsidRPr="00C057BE">
              <w:rPr>
                <w:rFonts w:eastAsia="Times New Roman"/>
                <w:lang w:val="es-CL"/>
              </w:rPr>
              <w:t>la</w:t>
            </w:r>
            <w:r w:rsidRPr="00C057BE">
              <w:rPr>
                <w:rFonts w:eastAsia="Times New Roman"/>
                <w:spacing w:val="21"/>
                <w:lang w:val="es-CL"/>
              </w:rPr>
              <w:t xml:space="preserve"> </w:t>
            </w:r>
            <w:r w:rsidRPr="00C057BE">
              <w:rPr>
                <w:rFonts w:eastAsia="Times New Roman"/>
                <w:lang w:val="es-CL"/>
              </w:rPr>
              <w:t>z</w:t>
            </w:r>
            <w:r w:rsidRPr="00C057BE">
              <w:rPr>
                <w:rFonts w:eastAsia="Times New Roman"/>
                <w:spacing w:val="5"/>
                <w:lang w:val="es-CL"/>
              </w:rPr>
              <w:t>o</w:t>
            </w:r>
            <w:r w:rsidRPr="00C057BE">
              <w:rPr>
                <w:rFonts w:eastAsia="Times New Roman"/>
                <w:lang w:val="es-CL"/>
              </w:rPr>
              <w:t>na</w:t>
            </w:r>
            <w:r w:rsidRPr="00C057BE">
              <w:rPr>
                <w:rFonts w:eastAsia="Times New Roman"/>
                <w:spacing w:val="37"/>
                <w:lang w:val="es-CL"/>
              </w:rPr>
              <w:t xml:space="preserve"> </w:t>
            </w:r>
            <w:r w:rsidRPr="00C057BE">
              <w:rPr>
                <w:rFonts w:eastAsia="Times New Roman"/>
                <w:lang w:val="es-CL"/>
              </w:rPr>
              <w:t>de</w:t>
            </w:r>
            <w:r w:rsidRPr="00C057BE">
              <w:rPr>
                <w:rFonts w:eastAsia="Times New Roman"/>
                <w:spacing w:val="42"/>
                <w:lang w:val="es-CL"/>
              </w:rPr>
              <w:t xml:space="preserve"> </w:t>
            </w:r>
            <w:r w:rsidRPr="00C057BE">
              <w:rPr>
                <w:rFonts w:eastAsia="Times New Roman"/>
                <w:lang w:val="es-CL"/>
              </w:rPr>
              <w:t>pre</w:t>
            </w:r>
            <w:r w:rsidRPr="00C057BE">
              <w:rPr>
                <w:rFonts w:eastAsia="Times New Roman"/>
                <w:spacing w:val="38"/>
                <w:lang w:val="es-CL"/>
              </w:rPr>
              <w:t xml:space="preserve"> </w:t>
            </w:r>
            <w:r w:rsidRPr="00C057BE">
              <w:rPr>
                <w:rFonts w:eastAsia="Times New Roman"/>
                <w:w w:val="105"/>
                <w:lang w:val="es-CL"/>
              </w:rPr>
              <w:t>tratamient</w:t>
            </w:r>
            <w:r w:rsidRPr="00C057BE">
              <w:rPr>
                <w:rFonts w:eastAsia="Times New Roman"/>
                <w:spacing w:val="-7"/>
                <w:w w:val="105"/>
                <w:lang w:val="es-CL"/>
              </w:rPr>
              <w:t>o</w:t>
            </w:r>
            <w:r w:rsidRPr="00C057BE">
              <w:rPr>
                <w:rFonts w:eastAsia="Times New Roman"/>
                <w:w w:val="105"/>
                <w:lang w:val="es-CL"/>
              </w:rPr>
              <w:t>,</w:t>
            </w:r>
            <w:r w:rsidRPr="00C057BE">
              <w:rPr>
                <w:rFonts w:eastAsia="Times New Roman"/>
                <w:spacing w:val="18"/>
                <w:w w:val="105"/>
                <w:lang w:val="es-CL"/>
              </w:rPr>
              <w:t xml:space="preserve"> </w:t>
            </w:r>
            <w:r w:rsidRPr="00C057BE">
              <w:rPr>
                <w:rFonts w:eastAsia="Times New Roman"/>
                <w:lang w:val="es-CL"/>
              </w:rPr>
              <w:t>antes</w:t>
            </w:r>
            <w:r w:rsidRPr="00C057BE">
              <w:rPr>
                <w:rFonts w:eastAsia="Times New Roman"/>
                <w:spacing w:val="45"/>
                <w:lang w:val="es-CL"/>
              </w:rPr>
              <w:t xml:space="preserve"> </w:t>
            </w:r>
            <w:r w:rsidRPr="00C057BE">
              <w:rPr>
                <w:rFonts w:eastAsia="Times New Roman"/>
                <w:lang w:val="es-CL"/>
              </w:rPr>
              <w:t>de</w:t>
            </w:r>
            <w:r w:rsidRPr="00C057BE">
              <w:rPr>
                <w:rFonts w:eastAsia="Times New Roman"/>
                <w:spacing w:val="39"/>
                <w:lang w:val="es-CL"/>
              </w:rPr>
              <w:t xml:space="preserve"> </w:t>
            </w:r>
            <w:r w:rsidRPr="00C057BE">
              <w:rPr>
                <w:rFonts w:eastAsia="Times New Roman"/>
                <w:lang w:val="es-CL"/>
              </w:rPr>
              <w:t>enviar</w:t>
            </w:r>
            <w:r w:rsidRPr="00C057BE">
              <w:rPr>
                <w:rFonts w:eastAsia="Times New Roman"/>
                <w:spacing w:val="56"/>
                <w:lang w:val="es-CL"/>
              </w:rPr>
              <w:t xml:space="preserve"> </w:t>
            </w:r>
            <w:r w:rsidRPr="00C057BE">
              <w:rPr>
                <w:rFonts w:eastAsia="Times New Roman"/>
                <w:lang w:val="es-CL"/>
              </w:rPr>
              <w:t>los</w:t>
            </w:r>
            <w:r w:rsidRPr="00C057BE">
              <w:rPr>
                <w:rFonts w:eastAsia="Times New Roman"/>
                <w:spacing w:val="31"/>
                <w:lang w:val="es-CL"/>
              </w:rPr>
              <w:t xml:space="preserve"> </w:t>
            </w:r>
            <w:r w:rsidRPr="00C057BE">
              <w:rPr>
                <w:rFonts w:eastAsia="Times New Roman"/>
                <w:lang w:val="es-CL"/>
              </w:rPr>
              <w:t>Riles</w:t>
            </w:r>
            <w:r w:rsidRPr="00C057BE">
              <w:rPr>
                <w:rFonts w:eastAsia="Times New Roman"/>
                <w:spacing w:val="42"/>
                <w:lang w:val="es-CL"/>
              </w:rPr>
              <w:t xml:space="preserve"> </w:t>
            </w:r>
            <w:r w:rsidRPr="00C057BE">
              <w:rPr>
                <w:rFonts w:eastAsia="Times New Roman"/>
                <w:lang w:val="es-CL"/>
              </w:rPr>
              <w:t>al</w:t>
            </w:r>
            <w:r w:rsidRPr="00C057BE">
              <w:rPr>
                <w:rFonts w:eastAsia="Times New Roman"/>
                <w:spacing w:val="42"/>
                <w:lang w:val="es-CL"/>
              </w:rPr>
              <w:t xml:space="preserve"> </w:t>
            </w:r>
            <w:r w:rsidRPr="00C057BE">
              <w:rPr>
                <w:rFonts w:eastAsia="Times New Roman"/>
                <w:lang w:val="es-CL"/>
              </w:rPr>
              <w:t>tranque</w:t>
            </w:r>
            <w:r w:rsidRPr="00C057BE">
              <w:rPr>
                <w:rFonts w:eastAsia="Times New Roman"/>
                <w:spacing w:val="53"/>
                <w:lang w:val="es-CL"/>
              </w:rPr>
              <w:t xml:space="preserve"> </w:t>
            </w:r>
            <w:r w:rsidRPr="00C057BE">
              <w:rPr>
                <w:rFonts w:eastAsia="Times New Roman"/>
                <w:lang w:val="es-CL"/>
              </w:rPr>
              <w:t>de</w:t>
            </w:r>
            <w:r w:rsidRPr="00C057BE">
              <w:rPr>
                <w:rFonts w:eastAsia="Times New Roman"/>
                <w:spacing w:val="47"/>
                <w:lang w:val="es-CL"/>
              </w:rPr>
              <w:t xml:space="preserve"> </w:t>
            </w:r>
            <w:r w:rsidRPr="00C057BE">
              <w:rPr>
                <w:rFonts w:eastAsia="Times New Roman"/>
                <w:lang w:val="es-CL"/>
              </w:rPr>
              <w:t xml:space="preserve">acumulación. </w:t>
            </w:r>
            <w:r w:rsidRPr="00C057BE">
              <w:rPr>
                <w:rFonts w:eastAsia="Times New Roman"/>
                <w:w w:val="102"/>
                <w:lang w:val="es-CL"/>
              </w:rPr>
              <w:t>Este</w:t>
            </w:r>
            <w:r w:rsidRPr="00C057BE">
              <w:rPr>
                <w:rFonts w:eastAsia="Times New Roman"/>
                <w:lang w:val="es-CL"/>
              </w:rPr>
              <w:t xml:space="preserve"> proceso</w:t>
            </w:r>
            <w:r w:rsidRPr="00C057BE">
              <w:rPr>
                <w:rFonts w:eastAsia="Times New Roman"/>
                <w:spacing w:val="27"/>
                <w:lang w:val="es-CL"/>
              </w:rPr>
              <w:t xml:space="preserve"> </w:t>
            </w:r>
            <w:r w:rsidRPr="00C057BE">
              <w:rPr>
                <w:rFonts w:eastAsia="Times New Roman"/>
                <w:lang w:val="es-CL"/>
              </w:rPr>
              <w:t>es</w:t>
            </w:r>
            <w:r w:rsidRPr="00C057BE">
              <w:rPr>
                <w:rFonts w:eastAsia="Times New Roman"/>
                <w:spacing w:val="43"/>
                <w:lang w:val="es-CL"/>
              </w:rPr>
              <w:t xml:space="preserve"> </w:t>
            </w:r>
            <w:r w:rsidRPr="00C057BE">
              <w:rPr>
                <w:rFonts w:eastAsia="Times New Roman"/>
                <w:lang w:val="es-CL"/>
              </w:rPr>
              <w:t>realizado</w:t>
            </w:r>
            <w:r w:rsidRPr="00C057BE">
              <w:rPr>
                <w:rFonts w:eastAsia="Times New Roman"/>
                <w:spacing w:val="46"/>
                <w:lang w:val="es-CL"/>
              </w:rPr>
              <w:t xml:space="preserve"> </w:t>
            </w:r>
            <w:r w:rsidRPr="00C057BE">
              <w:rPr>
                <w:rFonts w:eastAsia="Times New Roman"/>
                <w:lang w:val="es-CL"/>
              </w:rPr>
              <w:t>por</w:t>
            </w:r>
            <w:r w:rsidRPr="00C057BE">
              <w:rPr>
                <w:rFonts w:eastAsia="Times New Roman"/>
                <w:spacing w:val="28"/>
                <w:lang w:val="es-CL"/>
              </w:rPr>
              <w:t xml:space="preserve"> </w:t>
            </w:r>
            <w:r w:rsidRPr="00C057BE">
              <w:rPr>
                <w:rFonts w:eastAsia="Times New Roman"/>
                <w:lang w:val="es-CL"/>
              </w:rPr>
              <w:t>dos</w:t>
            </w:r>
            <w:r w:rsidRPr="00C057BE">
              <w:rPr>
                <w:rFonts w:eastAsia="Times New Roman"/>
                <w:spacing w:val="35"/>
                <w:lang w:val="es-CL"/>
              </w:rPr>
              <w:t xml:space="preserve"> </w:t>
            </w:r>
            <w:r w:rsidRPr="00C057BE">
              <w:rPr>
                <w:rFonts w:eastAsia="Times New Roman"/>
                <w:lang w:val="es-CL"/>
              </w:rPr>
              <w:t>equipos</w:t>
            </w:r>
            <w:r w:rsidRPr="00C057BE">
              <w:rPr>
                <w:rFonts w:eastAsia="Times New Roman"/>
                <w:spacing w:val="37"/>
                <w:lang w:val="es-CL"/>
              </w:rPr>
              <w:t xml:space="preserve"> </w:t>
            </w:r>
            <w:r w:rsidRPr="00C057BE">
              <w:rPr>
                <w:rFonts w:eastAsia="Times New Roman"/>
                <w:lang w:val="es-CL"/>
              </w:rPr>
              <w:t>en</w:t>
            </w:r>
            <w:r w:rsidRPr="00C057BE">
              <w:rPr>
                <w:rFonts w:eastAsia="Times New Roman"/>
                <w:spacing w:val="44"/>
                <w:lang w:val="es-CL"/>
              </w:rPr>
              <w:t xml:space="preserve"> </w:t>
            </w:r>
            <w:r w:rsidRPr="00C057BE">
              <w:rPr>
                <w:rFonts w:eastAsia="Times New Roman"/>
                <w:lang w:val="es-CL"/>
              </w:rPr>
              <w:t>paralelo,</w:t>
            </w:r>
            <w:r w:rsidRPr="00C057BE">
              <w:rPr>
                <w:rFonts w:eastAsia="Times New Roman"/>
                <w:spacing w:val="42"/>
                <w:lang w:val="es-CL"/>
              </w:rPr>
              <w:t xml:space="preserve"> </w:t>
            </w:r>
            <w:r w:rsidRPr="00C057BE">
              <w:rPr>
                <w:rFonts w:eastAsia="Times New Roman"/>
                <w:lang w:val="es-CL"/>
              </w:rPr>
              <w:t>un</w:t>
            </w:r>
            <w:r w:rsidRPr="00C057BE">
              <w:rPr>
                <w:rFonts w:eastAsia="Times New Roman"/>
                <w:spacing w:val="16"/>
                <w:lang w:val="es-CL"/>
              </w:rPr>
              <w:t xml:space="preserve"> </w:t>
            </w:r>
            <w:r w:rsidRPr="00C057BE">
              <w:rPr>
                <w:rFonts w:eastAsia="Times New Roman"/>
                <w:lang w:val="es-CL"/>
              </w:rPr>
              <w:t>separador</w:t>
            </w:r>
            <w:r w:rsidRPr="00C057BE">
              <w:rPr>
                <w:rFonts w:eastAsia="Times New Roman"/>
                <w:spacing w:val="52"/>
                <w:lang w:val="es-CL"/>
              </w:rPr>
              <w:t xml:space="preserve"> </w:t>
            </w:r>
            <w:r w:rsidRPr="00C057BE">
              <w:rPr>
                <w:rFonts w:eastAsia="Times New Roman"/>
                <w:lang w:val="es-CL"/>
              </w:rPr>
              <w:t>estático</w:t>
            </w:r>
            <w:r w:rsidRPr="00C057BE">
              <w:rPr>
                <w:rFonts w:eastAsia="Times New Roman"/>
                <w:spacing w:val="56"/>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spacing w:val="-2"/>
                <w:lang w:val="es-CL"/>
              </w:rPr>
              <w:t>s</w:t>
            </w:r>
            <w:r w:rsidRPr="00C057BE">
              <w:rPr>
                <w:rFonts w:eastAsia="Times New Roman"/>
                <w:lang w:val="es-CL"/>
              </w:rPr>
              <w:t>ólidos</w:t>
            </w:r>
            <w:r w:rsidRPr="00C057BE">
              <w:rPr>
                <w:rFonts w:eastAsia="Times New Roman"/>
                <w:w w:val="104"/>
                <w:lang w:val="es-CL"/>
              </w:rPr>
              <w:t xml:space="preserve"> Filtro </w:t>
            </w:r>
            <w:r w:rsidRPr="00C057BE">
              <w:rPr>
                <w:rFonts w:eastAsia="Times New Roman"/>
                <w:lang w:val="es-CL"/>
              </w:rPr>
              <w:t>parabólico</w:t>
            </w:r>
            <w:r w:rsidRPr="00C057BE">
              <w:rPr>
                <w:rFonts w:eastAsia="Times New Roman"/>
                <w:spacing w:val="37"/>
                <w:lang w:val="es-CL"/>
              </w:rPr>
              <w:t xml:space="preserve"> </w:t>
            </w:r>
            <w:r w:rsidRPr="00C057BE">
              <w:rPr>
                <w:rFonts w:eastAsia="Times New Roman"/>
                <w:lang w:val="es-CL"/>
              </w:rPr>
              <w:t>y</w:t>
            </w:r>
            <w:r w:rsidRPr="00C057BE">
              <w:rPr>
                <w:rFonts w:eastAsia="Times New Roman"/>
                <w:spacing w:val="7"/>
                <w:lang w:val="es-CL"/>
              </w:rPr>
              <w:t xml:space="preserve"> </w:t>
            </w:r>
            <w:r w:rsidRPr="00C057BE">
              <w:rPr>
                <w:rFonts w:eastAsia="Times New Roman"/>
                <w:lang w:val="es-CL"/>
              </w:rPr>
              <w:t>un</w:t>
            </w:r>
            <w:r w:rsidRPr="00C057BE">
              <w:rPr>
                <w:rFonts w:eastAsia="Times New Roman"/>
                <w:spacing w:val="10"/>
                <w:lang w:val="es-CL"/>
              </w:rPr>
              <w:t xml:space="preserve"> </w:t>
            </w:r>
            <w:r w:rsidRPr="00C057BE">
              <w:rPr>
                <w:rFonts w:eastAsia="Times New Roman"/>
                <w:lang w:val="es-CL"/>
              </w:rPr>
              <w:t>segundo</w:t>
            </w:r>
            <w:r w:rsidRPr="00C057BE">
              <w:rPr>
                <w:rFonts w:eastAsia="Times New Roman"/>
                <w:spacing w:val="29"/>
                <w:lang w:val="es-CL"/>
              </w:rPr>
              <w:t xml:space="preserve"> </w:t>
            </w:r>
            <w:r w:rsidRPr="00C057BE">
              <w:rPr>
                <w:rFonts w:eastAsia="Times New Roman"/>
                <w:lang w:val="es-CL"/>
              </w:rPr>
              <w:t>equipo</w:t>
            </w:r>
            <w:r w:rsidRPr="00C057BE">
              <w:rPr>
                <w:rFonts w:eastAsia="Times New Roman"/>
                <w:spacing w:val="31"/>
                <w:lang w:val="es-CL"/>
              </w:rPr>
              <w:t xml:space="preserve"> </w:t>
            </w:r>
            <w:r w:rsidRPr="00C057BE">
              <w:rPr>
                <w:rFonts w:eastAsia="Times New Roman"/>
                <w:lang w:val="es-CL"/>
              </w:rPr>
              <w:t>automático</w:t>
            </w:r>
            <w:r w:rsidRPr="00C057BE">
              <w:rPr>
                <w:rFonts w:eastAsia="Times New Roman"/>
                <w:spacing w:val="19"/>
                <w:lang w:val="es-CL"/>
              </w:rPr>
              <w:t xml:space="preserve"> </w:t>
            </w:r>
            <w:r w:rsidRPr="00C057BE">
              <w:rPr>
                <w:rFonts w:eastAsia="Times New Roman"/>
                <w:lang w:val="es-CL"/>
              </w:rPr>
              <w:t>filtro</w:t>
            </w:r>
            <w:r w:rsidRPr="00C057BE">
              <w:rPr>
                <w:rFonts w:eastAsia="Times New Roman"/>
                <w:spacing w:val="-7"/>
                <w:lang w:val="es-CL"/>
              </w:rPr>
              <w:t xml:space="preserve"> </w:t>
            </w:r>
            <w:r w:rsidRPr="00C057BE">
              <w:rPr>
                <w:rFonts w:eastAsia="Times New Roman"/>
                <w:lang w:val="es-CL"/>
              </w:rPr>
              <w:t>Rotatorio,</w:t>
            </w:r>
            <w:r w:rsidRPr="00C057BE">
              <w:rPr>
                <w:rFonts w:eastAsia="Times New Roman"/>
                <w:spacing w:val="45"/>
                <w:lang w:val="es-CL"/>
              </w:rPr>
              <w:t xml:space="preserve"> </w:t>
            </w:r>
            <w:r w:rsidRPr="00C057BE">
              <w:rPr>
                <w:rFonts w:eastAsia="Times New Roman"/>
                <w:lang w:val="es-CL"/>
              </w:rPr>
              <w:t>para</w:t>
            </w:r>
            <w:r w:rsidRPr="00C057BE">
              <w:rPr>
                <w:rFonts w:eastAsia="Times New Roman"/>
                <w:spacing w:val="6"/>
                <w:lang w:val="es-CL"/>
              </w:rPr>
              <w:t xml:space="preserve"> </w:t>
            </w:r>
            <w:r w:rsidRPr="00C057BE">
              <w:rPr>
                <w:rFonts w:eastAsia="Times New Roman"/>
                <w:lang w:val="es-CL"/>
              </w:rPr>
              <w:t>asegurar</w:t>
            </w:r>
            <w:r w:rsidRPr="00C057BE">
              <w:rPr>
                <w:rFonts w:eastAsia="Times New Roman"/>
                <w:spacing w:val="40"/>
                <w:lang w:val="es-CL"/>
              </w:rPr>
              <w:t xml:space="preserve"> </w:t>
            </w:r>
            <w:r w:rsidRPr="00C057BE">
              <w:rPr>
                <w:rFonts w:eastAsia="Times New Roman"/>
                <w:lang w:val="es-CL"/>
              </w:rPr>
              <w:t>la</w:t>
            </w:r>
            <w:r w:rsidRPr="00C057BE">
              <w:rPr>
                <w:rFonts w:eastAsia="Times New Roman"/>
                <w:spacing w:val="8"/>
                <w:lang w:val="es-CL"/>
              </w:rPr>
              <w:t xml:space="preserve"> </w:t>
            </w:r>
            <w:r w:rsidRPr="00C057BE">
              <w:rPr>
                <w:rFonts w:eastAsia="Times New Roman"/>
                <w:w w:val="103"/>
                <w:lang w:val="es-CL"/>
              </w:rPr>
              <w:t xml:space="preserve">separación </w:t>
            </w:r>
            <w:r w:rsidRPr="00C057BE">
              <w:rPr>
                <w:rFonts w:eastAsia="Times New Roman"/>
                <w:lang w:val="es-CL"/>
              </w:rPr>
              <w:t>completa</w:t>
            </w:r>
            <w:r w:rsidRPr="00C057BE">
              <w:rPr>
                <w:rFonts w:eastAsia="Times New Roman"/>
                <w:spacing w:val="23"/>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lang w:val="es-CL"/>
              </w:rPr>
              <w:t>los</w:t>
            </w:r>
            <w:r w:rsidRPr="00C057BE">
              <w:rPr>
                <w:rFonts w:eastAsia="Times New Roman"/>
                <w:spacing w:val="4"/>
                <w:lang w:val="es-CL"/>
              </w:rPr>
              <w:t xml:space="preserve"> </w:t>
            </w:r>
            <w:r w:rsidRPr="00C057BE">
              <w:rPr>
                <w:rFonts w:eastAsia="Times New Roman"/>
                <w:lang w:val="es-CL"/>
              </w:rPr>
              <w:t>sólidos</w:t>
            </w:r>
            <w:r w:rsidRPr="00C057BE">
              <w:rPr>
                <w:rFonts w:eastAsia="Times New Roman"/>
                <w:spacing w:val="19"/>
                <w:lang w:val="es-CL"/>
              </w:rPr>
              <w:t xml:space="preserve"> </w:t>
            </w:r>
            <w:r w:rsidRPr="00C057BE">
              <w:rPr>
                <w:rFonts w:eastAsia="Times New Roman"/>
                <w:lang w:val="es-CL"/>
              </w:rPr>
              <w:t>orgánicos</w:t>
            </w:r>
            <w:r w:rsidRPr="00C057BE">
              <w:rPr>
                <w:rFonts w:eastAsia="Times New Roman"/>
                <w:spacing w:val="33"/>
                <w:lang w:val="es-CL"/>
              </w:rPr>
              <w:t xml:space="preserve"> </w:t>
            </w:r>
            <w:r w:rsidRPr="00C057BE">
              <w:rPr>
                <w:rFonts w:eastAsia="Times New Roman"/>
                <w:lang w:val="es-CL"/>
              </w:rPr>
              <w:t>de</w:t>
            </w:r>
            <w:r w:rsidRPr="00C057BE">
              <w:rPr>
                <w:rFonts w:eastAsia="Times New Roman"/>
                <w:spacing w:val="21"/>
                <w:lang w:val="es-CL"/>
              </w:rPr>
              <w:t xml:space="preserve"> </w:t>
            </w:r>
            <w:r w:rsidRPr="00C057BE">
              <w:rPr>
                <w:rFonts w:eastAsia="Times New Roman"/>
                <w:lang w:val="es-CL"/>
              </w:rPr>
              <w:t>los</w:t>
            </w:r>
            <w:r w:rsidRPr="00C057BE">
              <w:rPr>
                <w:rFonts w:eastAsia="Times New Roman"/>
                <w:spacing w:val="-20"/>
                <w:lang w:val="es-CL"/>
              </w:rPr>
              <w:t xml:space="preserve"> </w:t>
            </w:r>
            <w:r w:rsidRPr="00C057BE">
              <w:rPr>
                <w:rFonts w:eastAsia="Times New Roman"/>
                <w:w w:val="102"/>
                <w:lang w:val="es-CL"/>
              </w:rPr>
              <w:t>procesos.</w:t>
            </w:r>
          </w:p>
          <w:p w14:paraId="766BECE0" w14:textId="77777777" w:rsidR="00130F3F" w:rsidRPr="00C057BE" w:rsidRDefault="00130F3F" w:rsidP="00F14D23">
            <w:pPr>
              <w:rPr>
                <w:b/>
                <w:lang w:val="es-CL"/>
              </w:rPr>
            </w:pPr>
          </w:p>
          <w:p w14:paraId="256B49AF" w14:textId="77777777" w:rsidR="005B58CE" w:rsidRPr="00C057BE" w:rsidRDefault="005B58CE" w:rsidP="00F14D23">
            <w:pPr>
              <w:rPr>
                <w:b/>
                <w:lang w:val="es-CL"/>
              </w:rPr>
            </w:pPr>
          </w:p>
          <w:p w14:paraId="1FF67F3D" w14:textId="77777777" w:rsidR="005B58CE" w:rsidRPr="00C057BE" w:rsidRDefault="005B58CE" w:rsidP="00F14D23">
            <w:pPr>
              <w:rPr>
                <w:b/>
                <w:lang w:val="es-CL"/>
              </w:rPr>
            </w:pPr>
          </w:p>
          <w:p w14:paraId="4E7C17A2" w14:textId="77777777" w:rsidR="005B58CE" w:rsidRPr="00C057BE" w:rsidRDefault="005B58CE" w:rsidP="00F14D23">
            <w:pPr>
              <w:rPr>
                <w:b/>
                <w:lang w:val="es-CL"/>
              </w:rPr>
            </w:pPr>
          </w:p>
          <w:p w14:paraId="09A37ED7" w14:textId="77777777" w:rsidR="005B58CE" w:rsidRPr="00C057BE" w:rsidRDefault="005B58CE" w:rsidP="005B58CE">
            <w:pPr>
              <w:outlineLvl w:val="2"/>
              <w:rPr>
                <w:rFonts w:eastAsia="Times New Roman" w:cs="Tahoma"/>
                <w:b/>
                <w:bCs/>
                <w:color w:val="000000"/>
                <w:lang w:eastAsia="es-CL"/>
              </w:rPr>
            </w:pPr>
            <w:bookmarkStart w:id="140" w:name="_Toc523824736"/>
            <w:r w:rsidRPr="00C057BE">
              <w:rPr>
                <w:rFonts w:asciiTheme="minorHAnsi" w:eastAsia="Times New Roman" w:hAnsiTheme="minorHAnsi"/>
                <w:b/>
                <w:lang w:eastAsia="es-CL"/>
              </w:rPr>
              <w:lastRenderedPageBreak/>
              <w:t>RCA N°06/2007; Considerando</w:t>
            </w:r>
            <w:r w:rsidRPr="00C057BE">
              <w:rPr>
                <w:rFonts w:asciiTheme="minorHAnsi" w:eastAsia="Times New Roman" w:hAnsiTheme="minorHAnsi" w:cs="Tahoma"/>
                <w:b/>
                <w:bCs/>
                <w:color w:val="000000"/>
                <w:lang w:eastAsia="es-CL"/>
              </w:rPr>
              <w:t xml:space="preserve"> 4.3.</w:t>
            </w:r>
            <w:bookmarkEnd w:id="140"/>
            <w:r w:rsidRPr="00C057BE">
              <w:rPr>
                <w:rFonts w:asciiTheme="minorHAnsi" w:eastAsia="Times New Roman" w:hAnsiTheme="minorHAnsi" w:cs="Tahoma"/>
                <w:b/>
                <w:bCs/>
                <w:color w:val="000000"/>
                <w:lang w:eastAsia="es-CL"/>
              </w:rPr>
              <w:t xml:space="preserve"> </w:t>
            </w:r>
          </w:p>
          <w:p w14:paraId="6045C18A" w14:textId="77777777" w:rsidR="005B58CE" w:rsidRPr="00C057BE" w:rsidRDefault="005B58CE" w:rsidP="005B58CE">
            <w:pPr>
              <w:spacing w:after="160" w:line="259" w:lineRule="auto"/>
              <w:outlineLvl w:val="2"/>
              <w:rPr>
                <w:rFonts w:asciiTheme="minorHAnsi" w:eastAsia="Times New Roman" w:hAnsiTheme="minorHAnsi" w:cs="Tahoma"/>
                <w:bCs/>
                <w:color w:val="000000"/>
                <w:u w:val="single"/>
                <w:lang w:eastAsia="es-CL"/>
              </w:rPr>
            </w:pPr>
            <w:bookmarkStart w:id="141" w:name="_Toc523824737"/>
            <w:r w:rsidRPr="00C057BE">
              <w:rPr>
                <w:rFonts w:asciiTheme="minorHAnsi" w:eastAsia="Times New Roman" w:hAnsiTheme="minorHAnsi" w:cs="Tahoma"/>
                <w:bCs/>
                <w:color w:val="000000"/>
                <w:u w:val="single"/>
                <w:lang w:eastAsia="es-CL"/>
              </w:rPr>
              <w:t>Permisos ambientales sectoriales</w:t>
            </w:r>
            <w:bookmarkEnd w:id="141"/>
          </w:p>
          <w:p w14:paraId="6F1EB740" w14:textId="77777777" w:rsidR="005B58CE" w:rsidRPr="00C057BE" w:rsidRDefault="005B58CE" w:rsidP="005B58CE">
            <w:pPr>
              <w:spacing w:after="160" w:line="259" w:lineRule="auto"/>
              <w:jc w:val="both"/>
              <w:outlineLvl w:val="2"/>
              <w:rPr>
                <w:rFonts w:asciiTheme="minorHAnsi" w:eastAsia="Times New Roman" w:hAnsiTheme="minorHAnsi" w:cs="Tahoma"/>
                <w:bCs/>
                <w:color w:val="000000"/>
                <w:u w:val="single"/>
                <w:lang w:eastAsia="es-CL"/>
              </w:rPr>
            </w:pPr>
            <w:bookmarkStart w:id="142" w:name="_Toc523824738"/>
            <w:r w:rsidRPr="00C057BE">
              <w:rPr>
                <w:rFonts w:asciiTheme="minorHAnsi" w:eastAsia="Times New Roman" w:hAnsiTheme="minorHAnsi" w:cs="Tahoma"/>
                <w:color w:val="000000"/>
                <w:lang w:eastAsia="es-CL"/>
              </w:rPr>
              <w:t>Que, sobre la base de los antecedentes que constan en el expediente de evaluación, debe indicarse que la ejecución del proyecto "MANEJO DE RESIDUOS AGROINDUSTRIAL SURFRUT" requiere de los permisos ambientales sectoriales contemplados en los artículos Nº90 y Nº93 del D.S. Nº95/01 del Ministerio Secretaría General de la Presidencia, Reglamento del Sistema de Evaluación de Impacto Ambiental.</w:t>
            </w:r>
            <w:bookmarkEnd w:id="142"/>
          </w:p>
          <w:p w14:paraId="08691694" w14:textId="77777777" w:rsidR="005B58CE" w:rsidRPr="00C057BE" w:rsidRDefault="005B58CE" w:rsidP="005B58CE">
            <w:pPr>
              <w:rPr>
                <w:rFonts w:asciiTheme="minorHAnsi" w:hAnsiTheme="minorHAnsi"/>
              </w:rPr>
            </w:pPr>
          </w:p>
          <w:p w14:paraId="4293D6D9" w14:textId="77777777" w:rsidR="005B58CE" w:rsidRPr="00C057BE" w:rsidRDefault="005B58CE" w:rsidP="005B58CE">
            <w:pPr>
              <w:spacing w:after="160" w:line="259" w:lineRule="auto"/>
              <w:outlineLvl w:val="2"/>
              <w:rPr>
                <w:rFonts w:asciiTheme="minorHAnsi" w:eastAsiaTheme="minorHAnsi" w:hAnsiTheme="minorHAnsi" w:cstheme="minorBidi"/>
                <w:lang w:eastAsia="en-US"/>
              </w:rPr>
            </w:pPr>
            <w:bookmarkStart w:id="143" w:name="_Toc523824739"/>
            <w:r w:rsidRPr="00C057BE">
              <w:rPr>
                <w:rFonts w:asciiTheme="minorHAnsi" w:eastAsia="Times New Roman" w:hAnsiTheme="minorHAnsi"/>
                <w:b/>
                <w:lang w:eastAsia="es-CL"/>
              </w:rPr>
              <w:t xml:space="preserve">RCA N°06/2007; </w:t>
            </w:r>
            <w:r w:rsidRPr="00C057BE">
              <w:rPr>
                <w:rFonts w:asciiTheme="minorHAnsi" w:eastAsia="Times New Roman" w:hAnsiTheme="minorHAnsi" w:cs="Arial"/>
                <w:b/>
                <w:bCs/>
                <w:color w:val="000000"/>
                <w:lang w:eastAsia="es-CL"/>
              </w:rPr>
              <w:t>R</w:t>
            </w:r>
            <w:r w:rsidRPr="00C057BE">
              <w:rPr>
                <w:rFonts w:eastAsia="Times New Roman" w:cs="Arial"/>
                <w:b/>
                <w:bCs/>
                <w:color w:val="000000"/>
                <w:lang w:eastAsia="es-CL"/>
              </w:rPr>
              <w:t>esuelve 2.</w:t>
            </w:r>
            <w:bookmarkEnd w:id="143"/>
          </w:p>
          <w:p w14:paraId="3CA62DAE" w14:textId="77777777" w:rsidR="005B58CE" w:rsidRPr="00C057BE" w:rsidRDefault="005B58CE" w:rsidP="005B58CE">
            <w:pPr>
              <w:spacing w:after="100"/>
              <w:jc w:val="both"/>
              <w:rPr>
                <w:rFonts w:asciiTheme="minorHAnsi" w:eastAsia="Times New Roman" w:hAnsiTheme="minorHAnsi" w:cs="Tahoma"/>
                <w:color w:val="000000"/>
                <w:lang w:eastAsia="es-CL"/>
              </w:rPr>
            </w:pPr>
            <w:r w:rsidRPr="00C057BE">
              <w:rPr>
                <w:rFonts w:asciiTheme="minorHAnsi" w:eastAsia="Times New Roman" w:hAnsiTheme="minorHAnsi" w:cs="Tahoma"/>
                <w:bCs/>
                <w:color w:val="000000"/>
                <w:lang w:eastAsia="es-CL"/>
              </w:rPr>
              <w:t>CERTIFICAR</w:t>
            </w:r>
            <w:r w:rsidRPr="00C057BE">
              <w:rPr>
                <w:rFonts w:asciiTheme="minorHAnsi" w:eastAsia="Times New Roman" w:hAnsiTheme="minorHAnsi" w:cs="Tahoma"/>
                <w:color w:val="000000"/>
                <w:lang w:eastAsia="es-CL"/>
              </w:rPr>
              <w:t> que se cumplen con todos los requisitos ambientales aplicables, y que el proyecto "MANEJO DE RESIDUOS AGROINDUSTRIAL SURFRUT" cumple con la normativa de carácter ambiental, incluidos los requisitos de carácter ambiental contenidos en los permisos ambientales sectoriales que se señalan en los artículos Nº90 y Nº93 del Reglamento del Sistema de Evaluación de Impacto Ambiental.</w:t>
            </w:r>
          </w:p>
          <w:p w14:paraId="4E3346CC" w14:textId="77777777" w:rsidR="005B58CE" w:rsidRPr="00C057BE" w:rsidRDefault="005B58CE" w:rsidP="005B58CE">
            <w:pPr>
              <w:spacing w:after="100"/>
              <w:jc w:val="both"/>
              <w:rPr>
                <w:rFonts w:asciiTheme="minorHAnsi" w:eastAsia="Times New Roman" w:hAnsiTheme="minorHAnsi" w:cs="Tahoma"/>
                <w:color w:val="000000"/>
                <w:lang w:eastAsia="es-CL"/>
              </w:rPr>
            </w:pPr>
          </w:p>
          <w:p w14:paraId="202FF11A" w14:textId="77777777" w:rsidR="005B58CE" w:rsidRPr="00C057BE" w:rsidRDefault="005B58CE" w:rsidP="005B58CE">
            <w:pPr>
              <w:spacing w:before="30"/>
              <w:ind w:right="4645"/>
              <w:jc w:val="both"/>
              <w:rPr>
                <w:rFonts w:eastAsia="Times New Roman"/>
              </w:rPr>
            </w:pPr>
            <w:r w:rsidRPr="00C057BE">
              <w:rPr>
                <w:rFonts w:asciiTheme="minorHAnsi" w:hAnsiTheme="minorHAnsi"/>
                <w:b/>
                <w:lang w:val="es-CL"/>
              </w:rPr>
              <w:t>RCA N°86/2013; Considerando</w:t>
            </w:r>
            <w:r w:rsidRPr="00C057BE">
              <w:rPr>
                <w:rFonts w:asciiTheme="minorHAnsi" w:eastAsia="Times New Roman" w:hAnsiTheme="minorHAnsi"/>
                <w:lang w:val="es-CL"/>
              </w:rPr>
              <w:t xml:space="preserve"> </w:t>
            </w:r>
            <w:r w:rsidRPr="00C057BE">
              <w:rPr>
                <w:rFonts w:eastAsia="Times New Roman"/>
                <w:b/>
              </w:rPr>
              <w:t>4.2.</w:t>
            </w:r>
          </w:p>
          <w:p w14:paraId="6A4148FC" w14:textId="77777777" w:rsidR="005B58CE" w:rsidRPr="00C057BE" w:rsidRDefault="005B58CE" w:rsidP="005B58CE">
            <w:pPr>
              <w:spacing w:before="30" w:after="160" w:line="259" w:lineRule="auto"/>
              <w:ind w:right="4645"/>
              <w:jc w:val="both"/>
              <w:rPr>
                <w:rFonts w:asciiTheme="minorHAnsi" w:eastAsia="Times New Roman" w:hAnsiTheme="minorHAnsi" w:cstheme="minorBidi"/>
                <w:u w:val="single"/>
                <w:lang w:eastAsia="en-US"/>
              </w:rPr>
            </w:pPr>
            <w:r w:rsidRPr="00C057BE">
              <w:rPr>
                <w:rFonts w:asciiTheme="minorHAnsi" w:eastAsia="Times New Roman" w:hAnsiTheme="minorHAnsi" w:cs="Tahoma"/>
                <w:color w:val="000000"/>
                <w:u w:val="single"/>
                <w:lang w:eastAsia="es-CL"/>
              </w:rPr>
              <w:t>Permisos ambientales sectoriales</w:t>
            </w:r>
          </w:p>
          <w:p w14:paraId="6599E3E1" w14:textId="77777777" w:rsidR="005B58CE" w:rsidRPr="00C057BE" w:rsidRDefault="005B58CE" w:rsidP="005B58CE">
            <w:pPr>
              <w:spacing w:after="100"/>
              <w:jc w:val="both"/>
              <w:rPr>
                <w:rFonts w:asciiTheme="minorHAnsi" w:eastAsia="Times New Roman" w:hAnsiTheme="minorHAnsi" w:cs="Tahoma"/>
                <w:color w:val="000000"/>
                <w:lang w:eastAsia="es-CL"/>
              </w:rPr>
            </w:pPr>
            <w:r w:rsidRPr="00C057BE">
              <w:rPr>
                <w:rFonts w:asciiTheme="minorHAnsi" w:eastAsia="Times New Roman" w:hAnsiTheme="minorHAnsi" w:cs="Tahoma"/>
                <w:color w:val="000000"/>
                <w:lang w:eastAsia="es-CL"/>
              </w:rPr>
              <w:t>Que, sobre la base de los antecedentes que constan en el expediente de evaluación, debe indicarse que la ejecución del proyecto "Modificación del Sistema de Manejo de Residuos." requiere del permiso ambiental sectorial contemplado en el artículo 90 del D.S. N°95/01 del Ministerio Secretaría General de la Presidencia, Reglamento del Sistema de Evaluación de Impacto Ambiental.</w:t>
            </w:r>
          </w:p>
          <w:p w14:paraId="5BC82400" w14:textId="77777777" w:rsidR="005B58CE" w:rsidRPr="00C057BE" w:rsidRDefault="005B58CE" w:rsidP="005B58CE">
            <w:pPr>
              <w:spacing w:after="100"/>
              <w:jc w:val="both"/>
              <w:rPr>
                <w:rFonts w:asciiTheme="minorHAnsi" w:eastAsia="Times New Roman" w:hAnsiTheme="minorHAnsi" w:cs="Tahoma"/>
                <w:color w:val="000000"/>
                <w:lang w:eastAsia="es-CL"/>
              </w:rPr>
            </w:pPr>
          </w:p>
          <w:p w14:paraId="2819F81B" w14:textId="77777777" w:rsidR="005B58CE" w:rsidRPr="00C057BE" w:rsidRDefault="005B58CE" w:rsidP="005B58CE">
            <w:pPr>
              <w:outlineLvl w:val="2"/>
              <w:rPr>
                <w:rFonts w:eastAsia="Times New Roman" w:cs="Tahoma"/>
                <w:b/>
                <w:bCs/>
                <w:color w:val="000000"/>
                <w:lang w:eastAsia="es-CL"/>
              </w:rPr>
            </w:pPr>
            <w:bookmarkStart w:id="144" w:name="_Toc523824740"/>
            <w:r w:rsidRPr="00C057BE">
              <w:rPr>
                <w:rFonts w:asciiTheme="minorHAnsi" w:eastAsia="Times New Roman" w:hAnsiTheme="minorHAnsi"/>
                <w:b/>
                <w:lang w:eastAsia="es-CL"/>
              </w:rPr>
              <w:t>RCA N°06/2007; Considerando</w:t>
            </w:r>
            <w:r w:rsidRPr="00C057BE">
              <w:rPr>
                <w:rFonts w:asciiTheme="minorHAnsi" w:eastAsia="Times New Roman" w:hAnsiTheme="minorHAnsi" w:cs="Tahoma"/>
                <w:b/>
                <w:bCs/>
                <w:color w:val="000000"/>
                <w:lang w:eastAsia="es-CL"/>
              </w:rPr>
              <w:t xml:space="preserve"> </w:t>
            </w:r>
            <w:r w:rsidRPr="00C057BE">
              <w:rPr>
                <w:rFonts w:asciiTheme="minorHAnsi" w:eastAsia="Times New Roman" w:hAnsiTheme="minorHAnsi" w:cs="Arial"/>
                <w:b/>
                <w:bCs/>
                <w:color w:val="000000"/>
                <w:lang w:eastAsia="es-CL"/>
              </w:rPr>
              <w:t>R</w:t>
            </w:r>
            <w:r w:rsidRPr="00C057BE">
              <w:rPr>
                <w:rFonts w:eastAsia="Times New Roman" w:cs="Arial"/>
                <w:b/>
                <w:bCs/>
                <w:color w:val="000000"/>
                <w:lang w:eastAsia="es-CL"/>
              </w:rPr>
              <w:t>esuelve 2.</w:t>
            </w:r>
            <w:bookmarkEnd w:id="144"/>
          </w:p>
          <w:p w14:paraId="074FF110" w14:textId="77777777" w:rsidR="00592D6B" w:rsidRPr="00C057BE" w:rsidRDefault="005B58CE" w:rsidP="005B58CE">
            <w:pPr>
              <w:spacing w:after="160" w:line="259" w:lineRule="auto"/>
              <w:jc w:val="both"/>
              <w:outlineLvl w:val="2"/>
              <w:rPr>
                <w:rFonts w:asciiTheme="minorHAnsi" w:eastAsia="Times New Roman" w:hAnsiTheme="minorHAnsi" w:cs="Tahoma"/>
                <w:b/>
                <w:bCs/>
                <w:color w:val="000000"/>
                <w:lang w:eastAsia="es-CL"/>
              </w:rPr>
            </w:pPr>
            <w:bookmarkStart w:id="145" w:name="_Toc523824741"/>
            <w:r w:rsidRPr="00C057BE">
              <w:rPr>
                <w:rFonts w:asciiTheme="minorHAnsi" w:eastAsia="Times New Roman" w:hAnsiTheme="minorHAnsi" w:cs="Tahoma"/>
                <w:color w:val="000000"/>
                <w:lang w:eastAsia="es-CL"/>
              </w:rPr>
              <w:t>CERTIFICAR que se cumplen con todos los requisitos ambientales aplicables, y que el proyecto "Modificación del Sistema de Manejo de Residuos." cumple con la normativa de carácter ambiental, incluidos los requisitos de carácter ambiental contenido en el permiso ambiental sectorial que se señala en el artículo 90 del</w:t>
            </w:r>
            <w:r w:rsidRPr="00C057BE">
              <w:rPr>
                <w:rFonts w:eastAsia="Times New Roman" w:cs="Tahoma"/>
                <w:color w:val="000000"/>
                <w:lang w:eastAsia="es-CL"/>
              </w:rPr>
              <w:t xml:space="preserve"> </w:t>
            </w:r>
            <w:r w:rsidRPr="00C057BE">
              <w:rPr>
                <w:rFonts w:asciiTheme="minorHAnsi" w:eastAsia="Times New Roman" w:hAnsiTheme="minorHAnsi" w:cs="Tahoma"/>
                <w:color w:val="000000"/>
                <w:lang w:eastAsia="es-CL"/>
              </w:rPr>
              <w:t>Reglamento del Sistema de Evaluación de Impacto Ambiental.</w:t>
            </w:r>
            <w:bookmarkEnd w:id="145"/>
          </w:p>
        </w:tc>
      </w:tr>
      <w:tr w:rsidR="00F14D23" w:rsidRPr="00C057BE" w14:paraId="2D8CB133" w14:textId="77777777" w:rsidTr="00F14D23">
        <w:trPr>
          <w:trHeight w:val="627"/>
        </w:trPr>
        <w:tc>
          <w:tcPr>
            <w:tcW w:w="5000" w:type="pct"/>
            <w:gridSpan w:val="2"/>
          </w:tcPr>
          <w:p w14:paraId="408AC494" w14:textId="77777777" w:rsidR="00F14D23" w:rsidRPr="00C057BE" w:rsidRDefault="00F14D23" w:rsidP="00F14D23">
            <w:r w:rsidRPr="00C057BE">
              <w:rPr>
                <w:b/>
              </w:rPr>
              <w:lastRenderedPageBreak/>
              <w:t>Hechos:</w:t>
            </w:r>
            <w:r w:rsidRPr="00C057BE">
              <w:t xml:space="preserve"> </w:t>
            </w:r>
          </w:p>
          <w:p w14:paraId="67091C57" w14:textId="77777777" w:rsidR="004F22CC" w:rsidRPr="004F22CC" w:rsidRDefault="008C580C" w:rsidP="004F22CC">
            <w:pPr>
              <w:pStyle w:val="Prrafodelista"/>
              <w:numPr>
                <w:ilvl w:val="0"/>
                <w:numId w:val="10"/>
              </w:numPr>
              <w:rPr>
                <w:b/>
              </w:rPr>
            </w:pPr>
            <w:r w:rsidRPr="00C057BE">
              <w:rPr>
                <w:iCs/>
              </w:rPr>
              <w:t xml:space="preserve">La actividad de inspección ambiental comenzó con la reunión informativa, en la cual estuvieron presentes el Sr. Rodrigo Gutiérrez (encargado ambiental y de prevención de riesgos) y la Sra. Drina Sotomayor (gerenta de relaciones de personas, comunidad y ambiente). En dicha reunión se informó las materias específicas objeto de la fiscalización, la normativa pertinente, el orden de la inspección y se realizó una breve explicación de los métodos a utilizar para documentar y registrar el estado de la unidad fiscalizable. </w:t>
            </w:r>
          </w:p>
          <w:p w14:paraId="578B9573" w14:textId="2BA26391" w:rsidR="004B6855" w:rsidRPr="004F22CC" w:rsidRDefault="008C580C" w:rsidP="004F22CC">
            <w:pPr>
              <w:pStyle w:val="Prrafodelista"/>
              <w:numPr>
                <w:ilvl w:val="0"/>
                <w:numId w:val="10"/>
              </w:numPr>
              <w:rPr>
                <w:b/>
              </w:rPr>
            </w:pPr>
            <w:r w:rsidRPr="004F22CC">
              <w:rPr>
                <w:iCs/>
              </w:rPr>
              <w:t xml:space="preserve">Se informó </w:t>
            </w:r>
            <w:r w:rsidR="00CE7E1C" w:rsidRPr="004F22CC">
              <w:rPr>
                <w:iCs/>
              </w:rPr>
              <w:t xml:space="preserve">en la reunión informativa </w:t>
            </w:r>
            <w:r w:rsidRPr="004F22CC">
              <w:rPr>
                <w:iCs/>
              </w:rPr>
              <w:t xml:space="preserve">que la </w:t>
            </w:r>
            <w:r w:rsidRPr="004F22CC">
              <w:t>RCA N°06/2007, no está operativa</w:t>
            </w:r>
            <w:r w:rsidRPr="004F22CC">
              <w:rPr>
                <w:iCs/>
              </w:rPr>
              <w:t>.</w:t>
            </w:r>
            <w:r w:rsidR="004B6855" w:rsidRPr="004F22CC">
              <w:rPr>
                <w:lang w:val="es-CL"/>
              </w:rPr>
              <w:t xml:space="preserve"> No </w:t>
            </w:r>
            <w:r w:rsidR="004F22CC" w:rsidRPr="004F22CC">
              <w:rPr>
                <w:lang w:val="es-CL"/>
              </w:rPr>
              <w:t>obstante,</w:t>
            </w:r>
            <w:r w:rsidR="004B6855" w:rsidRPr="004F22CC">
              <w:rPr>
                <w:lang w:val="es-CL"/>
              </w:rPr>
              <w:t xml:space="preserve"> </w:t>
            </w:r>
            <w:r w:rsidR="004F22CC" w:rsidRPr="004F22CC">
              <w:rPr>
                <w:lang w:val="es-CL"/>
              </w:rPr>
              <w:t xml:space="preserve">la </w:t>
            </w:r>
            <w:r w:rsidR="004B6855" w:rsidRPr="004F22CC">
              <w:rPr>
                <w:lang w:val="es-CL"/>
              </w:rPr>
              <w:t>RCA N°86/2013</w:t>
            </w:r>
            <w:r w:rsidR="004F22CC" w:rsidRPr="004F22CC">
              <w:rPr>
                <w:lang w:val="es-CL"/>
              </w:rPr>
              <w:t xml:space="preserve"> (en el </w:t>
            </w:r>
            <w:r w:rsidR="004B6855" w:rsidRPr="004F22CC">
              <w:rPr>
                <w:lang w:val="es-CL"/>
              </w:rPr>
              <w:t>Considerando 3</w:t>
            </w:r>
            <w:r w:rsidR="004F22CC" w:rsidRPr="004F22CC">
              <w:rPr>
                <w:lang w:val="es-CL"/>
              </w:rPr>
              <w:t xml:space="preserve">), menciona que el proyecto </w:t>
            </w:r>
            <w:r w:rsidR="004B6855" w:rsidRPr="004F22CC">
              <w:rPr>
                <w:rFonts w:eastAsia="Times New Roman"/>
                <w:lang w:val="es-CL"/>
              </w:rPr>
              <w:t>"Modificación del Sistema</w:t>
            </w:r>
            <w:r w:rsidR="004F22CC" w:rsidRPr="004F22CC">
              <w:rPr>
                <w:rFonts w:eastAsia="Times New Roman"/>
                <w:lang w:val="es-CL"/>
              </w:rPr>
              <w:t xml:space="preserve"> </w:t>
            </w:r>
            <w:r w:rsidR="004B6855" w:rsidRPr="004F22CC">
              <w:rPr>
                <w:rFonts w:eastAsia="Times New Roman"/>
                <w:lang w:val="es-CL"/>
              </w:rPr>
              <w:t>de</w:t>
            </w:r>
            <w:r w:rsidR="004B6855" w:rsidRPr="004F22CC">
              <w:rPr>
                <w:rFonts w:eastAsia="Times New Roman"/>
                <w:spacing w:val="1"/>
                <w:lang w:val="es-CL"/>
              </w:rPr>
              <w:t xml:space="preserve"> </w:t>
            </w:r>
            <w:r w:rsidR="004B6855" w:rsidRPr="004F22CC">
              <w:rPr>
                <w:rFonts w:eastAsia="Times New Roman"/>
                <w:lang w:val="es-CL"/>
              </w:rPr>
              <w:t>Manejo</w:t>
            </w:r>
            <w:r w:rsidR="004B6855" w:rsidRPr="004F22CC">
              <w:rPr>
                <w:rFonts w:eastAsia="Times New Roman"/>
                <w:spacing w:val="5"/>
                <w:lang w:val="es-CL"/>
              </w:rPr>
              <w:t xml:space="preserve"> </w:t>
            </w:r>
            <w:r w:rsidR="004B6855" w:rsidRPr="004F22CC">
              <w:rPr>
                <w:rFonts w:eastAsia="Times New Roman"/>
                <w:lang w:val="es-CL"/>
              </w:rPr>
              <w:t>de</w:t>
            </w:r>
            <w:r w:rsidR="004B6855" w:rsidRPr="004F22CC">
              <w:rPr>
                <w:rFonts w:eastAsia="Times New Roman"/>
                <w:spacing w:val="51"/>
                <w:lang w:val="es-CL"/>
              </w:rPr>
              <w:t xml:space="preserve"> </w:t>
            </w:r>
            <w:r w:rsidR="004B6855" w:rsidRPr="004F22CC">
              <w:rPr>
                <w:rFonts w:eastAsia="Times New Roman"/>
                <w:lang w:val="es-CL"/>
              </w:rPr>
              <w:t>R</w:t>
            </w:r>
            <w:r w:rsidR="004B6855" w:rsidRPr="004F22CC">
              <w:rPr>
                <w:rFonts w:eastAsia="Times New Roman"/>
                <w:spacing w:val="-5"/>
                <w:lang w:val="es-CL"/>
              </w:rPr>
              <w:t>e</w:t>
            </w:r>
            <w:r w:rsidR="004B6855" w:rsidRPr="004F22CC">
              <w:rPr>
                <w:rFonts w:eastAsia="Times New Roman"/>
                <w:spacing w:val="-12"/>
                <w:lang w:val="es-CL"/>
              </w:rPr>
              <w:t>s</w:t>
            </w:r>
            <w:r w:rsidR="004B6855" w:rsidRPr="004F22CC">
              <w:rPr>
                <w:rFonts w:eastAsia="Times New Roman"/>
                <w:lang w:val="es-CL"/>
              </w:rPr>
              <w:t>iduos" co</w:t>
            </w:r>
            <w:r w:rsidR="004B6855" w:rsidRPr="004F22CC">
              <w:rPr>
                <w:rFonts w:eastAsia="Times New Roman"/>
                <w:spacing w:val="-13"/>
                <w:lang w:val="es-CL"/>
              </w:rPr>
              <w:t>n</w:t>
            </w:r>
            <w:r w:rsidR="004B6855" w:rsidRPr="004F22CC">
              <w:rPr>
                <w:rFonts w:eastAsia="Times New Roman"/>
                <w:spacing w:val="-10"/>
                <w:lang w:val="es-CL"/>
              </w:rPr>
              <w:t>s</w:t>
            </w:r>
            <w:r w:rsidR="004B6855" w:rsidRPr="004F22CC">
              <w:rPr>
                <w:rFonts w:eastAsia="Times New Roman"/>
                <w:spacing w:val="-4"/>
                <w:lang w:val="es-CL"/>
              </w:rPr>
              <w:t>i</w:t>
            </w:r>
            <w:r w:rsidR="004B6855" w:rsidRPr="004F22CC">
              <w:rPr>
                <w:rFonts w:eastAsia="Times New Roman"/>
                <w:spacing w:val="-15"/>
                <w:lang w:val="es-CL"/>
              </w:rPr>
              <w:t>s</w:t>
            </w:r>
            <w:r w:rsidR="004B6855" w:rsidRPr="004F22CC">
              <w:rPr>
                <w:rFonts w:eastAsia="Times New Roman"/>
                <w:lang w:val="es-CL"/>
              </w:rPr>
              <w:t>te</w:t>
            </w:r>
            <w:r w:rsidR="004B6855" w:rsidRPr="004F22CC">
              <w:rPr>
                <w:rFonts w:eastAsia="Times New Roman"/>
                <w:spacing w:val="46"/>
                <w:lang w:val="es-CL"/>
              </w:rPr>
              <w:t xml:space="preserve"> </w:t>
            </w:r>
            <w:r w:rsidR="004B6855" w:rsidRPr="004F22CC">
              <w:rPr>
                <w:rFonts w:eastAsia="Times New Roman"/>
                <w:w w:val="110"/>
                <w:lang w:val="es-CL"/>
              </w:rPr>
              <w:t xml:space="preserve">en </w:t>
            </w:r>
            <w:r w:rsidR="004B6855" w:rsidRPr="004F22CC">
              <w:rPr>
                <w:rFonts w:eastAsia="Times New Roman"/>
                <w:lang w:val="es-CL"/>
              </w:rPr>
              <w:t>real</w:t>
            </w:r>
            <w:r w:rsidR="004B6855" w:rsidRPr="004F22CC">
              <w:rPr>
                <w:rFonts w:eastAsia="Times New Roman"/>
                <w:spacing w:val="3"/>
                <w:lang w:val="es-CL"/>
              </w:rPr>
              <w:t>i</w:t>
            </w:r>
            <w:r w:rsidR="004B6855" w:rsidRPr="004F22CC">
              <w:rPr>
                <w:rFonts w:eastAsia="Times New Roman"/>
                <w:spacing w:val="-12"/>
                <w:lang w:val="es-CL"/>
              </w:rPr>
              <w:t>z</w:t>
            </w:r>
            <w:r w:rsidR="004B6855" w:rsidRPr="004F22CC">
              <w:rPr>
                <w:rFonts w:eastAsia="Times New Roman"/>
                <w:lang w:val="es-CL"/>
              </w:rPr>
              <w:t>ar</w:t>
            </w:r>
            <w:r w:rsidR="004B6855" w:rsidRPr="004F22CC">
              <w:rPr>
                <w:rFonts w:eastAsia="Times New Roman"/>
                <w:spacing w:val="53"/>
                <w:lang w:val="es-CL"/>
              </w:rPr>
              <w:t xml:space="preserve"> </w:t>
            </w:r>
            <w:r w:rsidR="004B6855" w:rsidRPr="004F22CC">
              <w:rPr>
                <w:rFonts w:eastAsia="Times New Roman"/>
                <w:lang w:val="es-CL"/>
              </w:rPr>
              <w:t>modificaciones</w:t>
            </w:r>
            <w:r w:rsidR="004B6855" w:rsidRPr="004F22CC">
              <w:rPr>
                <w:rFonts w:eastAsia="Times New Roman"/>
                <w:spacing w:val="3"/>
                <w:lang w:val="es-CL"/>
              </w:rPr>
              <w:t xml:space="preserve"> </w:t>
            </w:r>
            <w:r w:rsidR="004B6855" w:rsidRPr="004F22CC">
              <w:rPr>
                <w:rFonts w:eastAsia="Times New Roman"/>
                <w:lang w:val="es-CL"/>
              </w:rPr>
              <w:t>a</w:t>
            </w:r>
            <w:r w:rsidR="004B6855" w:rsidRPr="004F22CC">
              <w:rPr>
                <w:rFonts w:eastAsia="Times New Roman"/>
                <w:spacing w:val="42"/>
                <w:lang w:val="es-CL"/>
              </w:rPr>
              <w:t xml:space="preserve"> </w:t>
            </w:r>
            <w:r w:rsidR="004B6855" w:rsidRPr="004F22CC">
              <w:rPr>
                <w:rFonts w:eastAsia="Times New Roman"/>
                <w:lang w:val="es-CL"/>
              </w:rPr>
              <w:t>la</w:t>
            </w:r>
            <w:r w:rsidR="004B6855" w:rsidRPr="004F22CC">
              <w:rPr>
                <w:rFonts w:eastAsia="Times New Roman"/>
                <w:spacing w:val="22"/>
                <w:lang w:val="es-CL"/>
              </w:rPr>
              <w:t xml:space="preserve"> </w:t>
            </w:r>
            <w:r w:rsidR="004B6855" w:rsidRPr="004F22CC">
              <w:rPr>
                <w:rFonts w:eastAsia="Times New Roman"/>
                <w:lang w:val="es-CL"/>
              </w:rPr>
              <w:t>RCA</w:t>
            </w:r>
            <w:r w:rsidR="004B6855" w:rsidRPr="004F22CC">
              <w:rPr>
                <w:rFonts w:eastAsia="Times New Roman"/>
                <w:spacing w:val="55"/>
                <w:lang w:val="es-CL"/>
              </w:rPr>
              <w:t xml:space="preserve"> </w:t>
            </w:r>
            <w:r w:rsidR="004B6855" w:rsidRPr="004F22CC">
              <w:rPr>
                <w:rFonts w:eastAsia="Times New Roman"/>
                <w:spacing w:val="-14"/>
                <w:w w:val="105"/>
                <w:lang w:val="es-CL"/>
              </w:rPr>
              <w:t>N°</w:t>
            </w:r>
            <w:r w:rsidR="004B6855" w:rsidRPr="004F22CC">
              <w:rPr>
                <w:rFonts w:eastAsia="Times New Roman"/>
                <w:w w:val="105"/>
                <w:lang w:val="es-CL"/>
              </w:rPr>
              <w:t>0</w:t>
            </w:r>
            <w:r w:rsidR="004B6855" w:rsidRPr="004F22CC">
              <w:rPr>
                <w:rFonts w:eastAsia="Times New Roman"/>
                <w:spacing w:val="-14"/>
                <w:w w:val="105"/>
                <w:lang w:val="es-CL"/>
              </w:rPr>
              <w:t>6</w:t>
            </w:r>
            <w:r w:rsidR="004B6855" w:rsidRPr="004F22CC">
              <w:rPr>
                <w:rFonts w:eastAsia="Times New Roman"/>
                <w:spacing w:val="-4"/>
                <w:w w:val="105"/>
                <w:lang w:val="es-CL"/>
              </w:rPr>
              <w:t>/</w:t>
            </w:r>
            <w:r w:rsidR="004B6855" w:rsidRPr="004F22CC">
              <w:rPr>
                <w:rFonts w:eastAsia="Times New Roman"/>
                <w:w w:val="105"/>
                <w:lang w:val="es-CL"/>
              </w:rPr>
              <w:t>2007</w:t>
            </w:r>
            <w:r w:rsidR="004F22CC" w:rsidRPr="004F22CC">
              <w:rPr>
                <w:rFonts w:eastAsia="Times New Roman"/>
                <w:w w:val="105"/>
                <w:lang w:val="es-CL"/>
              </w:rPr>
              <w:t xml:space="preserve">, por lo que </w:t>
            </w:r>
            <w:r w:rsidR="004F22CC">
              <w:rPr>
                <w:rFonts w:eastAsia="Times New Roman"/>
                <w:w w:val="105"/>
                <w:lang w:val="es-CL"/>
              </w:rPr>
              <w:t xml:space="preserve">se puede mencionar que la </w:t>
            </w:r>
            <w:r w:rsidR="004F22CC" w:rsidRPr="004F22CC">
              <w:rPr>
                <w:lang w:val="es-CL"/>
              </w:rPr>
              <w:t xml:space="preserve">RCA N°86/2013 </w:t>
            </w:r>
            <w:r w:rsidR="004F22CC" w:rsidRPr="004F22CC">
              <w:rPr>
                <w:rFonts w:eastAsia="Times New Roman"/>
                <w:w w:val="105"/>
                <w:lang w:val="es-CL"/>
              </w:rPr>
              <w:t xml:space="preserve">es un complemento a </w:t>
            </w:r>
            <w:r w:rsidR="004F22CC">
              <w:rPr>
                <w:rFonts w:eastAsia="Times New Roman"/>
                <w:w w:val="105"/>
                <w:lang w:val="es-CL"/>
              </w:rPr>
              <w:t xml:space="preserve">la </w:t>
            </w:r>
            <w:r w:rsidR="004F22CC" w:rsidRPr="004F22CC">
              <w:rPr>
                <w:rFonts w:eastAsia="Times New Roman"/>
                <w:w w:val="105"/>
                <w:lang w:val="es-CL"/>
              </w:rPr>
              <w:t>RCA</w:t>
            </w:r>
            <w:r w:rsidR="004F22CC">
              <w:rPr>
                <w:rFonts w:eastAsia="Times New Roman"/>
                <w:w w:val="105"/>
                <w:lang w:val="es-CL"/>
              </w:rPr>
              <w:t xml:space="preserve"> del año 2007</w:t>
            </w:r>
            <w:r w:rsidR="004F22CC" w:rsidRPr="004F22CC">
              <w:rPr>
                <w:rFonts w:eastAsia="Times New Roman"/>
                <w:w w:val="105"/>
                <w:lang w:val="es-CL"/>
              </w:rPr>
              <w:t>.</w:t>
            </w:r>
          </w:p>
          <w:p w14:paraId="6A67C766" w14:textId="77777777" w:rsidR="008C580C" w:rsidRPr="004F22CC" w:rsidRDefault="008C580C" w:rsidP="004F22CC">
            <w:pPr>
              <w:pStyle w:val="Prrafodelista"/>
              <w:numPr>
                <w:ilvl w:val="0"/>
                <w:numId w:val="10"/>
              </w:numPr>
              <w:rPr>
                <w:b/>
              </w:rPr>
            </w:pPr>
            <w:r w:rsidRPr="004F22CC">
              <w:rPr>
                <w:rFonts w:eastAsia="Times New Roman"/>
                <w:color w:val="000000"/>
                <w:lang w:eastAsia="es-CL"/>
              </w:rPr>
              <w:t xml:space="preserve">Durante las actividades de inspección, se constató </w:t>
            </w:r>
            <w:r w:rsidRPr="004F22CC">
              <w:rPr>
                <w:iCs/>
              </w:rPr>
              <w:t>la existencia de todos los componentes de la planta de tratamiento de RILes descritos en la RCA (cámaras de inspección, piscinas, pozos, filtro rotatorio, filtro parabólico, conos sedimentadores, piscina de decantación de 100 m</w:t>
            </w:r>
            <w:r w:rsidRPr="004F22CC">
              <w:rPr>
                <w:iCs/>
                <w:vertAlign w:val="superscript"/>
              </w:rPr>
              <w:t>3</w:t>
            </w:r>
            <w:r w:rsidRPr="004F22CC">
              <w:rPr>
                <w:iCs/>
              </w:rPr>
              <w:t>).</w:t>
            </w:r>
            <w:r w:rsidR="005313CE" w:rsidRPr="004F22CC">
              <w:rPr>
                <w:iCs/>
              </w:rPr>
              <w:t xml:space="preserve"> Fotografías 1, 2, 3, 4, 5, 6 y 7.</w:t>
            </w:r>
          </w:p>
          <w:p w14:paraId="2A599382" w14:textId="77777777" w:rsidR="00A26E37" w:rsidRPr="00C057BE" w:rsidRDefault="008C580C" w:rsidP="004A5E53">
            <w:pPr>
              <w:pStyle w:val="Prrafodelista"/>
              <w:numPr>
                <w:ilvl w:val="0"/>
                <w:numId w:val="10"/>
              </w:numPr>
              <w:rPr>
                <w:b/>
              </w:rPr>
            </w:pPr>
            <w:r w:rsidRPr="00C057BE">
              <w:rPr>
                <w:iCs/>
              </w:rPr>
              <w:t>En sector contiguo a la planta de tratamiento se constató la presencia de 3 contenedores de 1 m</w:t>
            </w:r>
            <w:r w:rsidRPr="00C057BE">
              <w:rPr>
                <w:iCs/>
                <w:vertAlign w:val="superscript"/>
              </w:rPr>
              <w:t xml:space="preserve">3 </w:t>
            </w:r>
            <w:r w:rsidRPr="00C057BE">
              <w:rPr>
                <w:iCs/>
              </w:rPr>
              <w:t>con floculantes y coagulantes.</w:t>
            </w:r>
            <w:r w:rsidR="005313CE" w:rsidRPr="00C057BE">
              <w:rPr>
                <w:iCs/>
              </w:rPr>
              <w:t xml:space="preserve"> Fotografía 8.</w:t>
            </w:r>
          </w:p>
          <w:p w14:paraId="497CBAF1" w14:textId="77777777" w:rsidR="008C580C" w:rsidRPr="00C057BE" w:rsidRDefault="008C580C" w:rsidP="004A5E53">
            <w:pPr>
              <w:pStyle w:val="Prrafodelista"/>
              <w:numPr>
                <w:ilvl w:val="0"/>
                <w:numId w:val="10"/>
              </w:numPr>
              <w:rPr>
                <w:b/>
              </w:rPr>
            </w:pPr>
            <w:r w:rsidRPr="00C057BE">
              <w:rPr>
                <w:iCs/>
              </w:rPr>
              <w:t xml:space="preserve">Se informó que </w:t>
            </w:r>
            <w:r w:rsidR="00A26E37" w:rsidRPr="00C057BE">
              <w:rPr>
                <w:iCs/>
              </w:rPr>
              <w:t xml:space="preserve">se </w:t>
            </w:r>
            <w:r w:rsidRPr="00C057BE">
              <w:rPr>
                <w:iCs/>
              </w:rPr>
              <w:t xml:space="preserve">está optimizando el proceso de la </w:t>
            </w:r>
            <w:r w:rsidR="00A26E37" w:rsidRPr="00C057BE">
              <w:rPr>
                <w:iCs/>
              </w:rPr>
              <w:t>planta de tratamiento</w:t>
            </w:r>
            <w:r w:rsidRPr="00C057BE">
              <w:rPr>
                <w:iCs/>
              </w:rPr>
              <w:t xml:space="preserve">. </w:t>
            </w:r>
          </w:p>
          <w:p w14:paraId="511C8BC9" w14:textId="77777777" w:rsidR="008C580C" w:rsidRPr="00C057BE" w:rsidRDefault="008C580C" w:rsidP="004A5E53">
            <w:pPr>
              <w:pStyle w:val="Prrafodelista"/>
              <w:numPr>
                <w:ilvl w:val="0"/>
                <w:numId w:val="10"/>
              </w:numPr>
              <w:rPr>
                <w:b/>
              </w:rPr>
            </w:pPr>
            <w:r w:rsidRPr="00C057BE">
              <w:rPr>
                <w:iCs/>
              </w:rPr>
              <w:lastRenderedPageBreak/>
              <w:t>Se visitó caseta de control de pH en donde se aplica soda caustica para neutralización. Al momento de la inspección se constató un pH de RIL entrante de 7.16.</w:t>
            </w:r>
            <w:r w:rsidR="005313CE" w:rsidRPr="00C057BE">
              <w:rPr>
                <w:iCs/>
              </w:rPr>
              <w:t xml:space="preserve"> Fotografía 9.</w:t>
            </w:r>
          </w:p>
          <w:p w14:paraId="4F2B8EDC" w14:textId="77777777" w:rsidR="00A26E37" w:rsidRPr="00C057BE" w:rsidRDefault="008C580C" w:rsidP="004A5E53">
            <w:pPr>
              <w:pStyle w:val="Prrafodelista"/>
              <w:numPr>
                <w:ilvl w:val="0"/>
                <w:numId w:val="10"/>
              </w:numPr>
              <w:rPr>
                <w:b/>
              </w:rPr>
            </w:pPr>
            <w:r w:rsidRPr="00C057BE">
              <w:rPr>
                <w:iCs/>
              </w:rPr>
              <w:t>Se informó que se procesan actualmente 500 a 600 m</w:t>
            </w:r>
            <w:r w:rsidRPr="00C057BE">
              <w:rPr>
                <w:iCs/>
                <w:vertAlign w:val="superscript"/>
              </w:rPr>
              <w:t>3</w:t>
            </w:r>
            <w:r w:rsidRPr="00C057BE">
              <w:rPr>
                <w:iCs/>
              </w:rPr>
              <w:t xml:space="preserve"> de RIL diario. En temporada alta entre 800 a 900 m</w:t>
            </w:r>
            <w:r w:rsidRPr="00C057BE">
              <w:rPr>
                <w:iCs/>
                <w:vertAlign w:val="superscript"/>
              </w:rPr>
              <w:t>3</w:t>
            </w:r>
            <w:r w:rsidRPr="00C057BE">
              <w:rPr>
                <w:iCs/>
              </w:rPr>
              <w:t>.</w:t>
            </w:r>
          </w:p>
          <w:p w14:paraId="55147CE4" w14:textId="77777777" w:rsidR="00A26E37" w:rsidRPr="00C057BE" w:rsidRDefault="008C580C" w:rsidP="004A5E53">
            <w:pPr>
              <w:pStyle w:val="Prrafodelista"/>
              <w:numPr>
                <w:ilvl w:val="0"/>
                <w:numId w:val="10"/>
              </w:numPr>
              <w:rPr>
                <w:b/>
              </w:rPr>
            </w:pPr>
            <w:r w:rsidRPr="00C057BE">
              <w:rPr>
                <w:iCs/>
              </w:rPr>
              <w:t>Se mostró registro de medición de RILes (flujo de riego por hr).</w:t>
            </w:r>
            <w:r w:rsidR="005313CE" w:rsidRPr="00C057BE">
              <w:rPr>
                <w:iCs/>
              </w:rPr>
              <w:t xml:space="preserve"> Fotografía 10.</w:t>
            </w:r>
          </w:p>
          <w:p w14:paraId="0E08110C" w14:textId="77777777" w:rsidR="008C580C" w:rsidRPr="00C057BE" w:rsidRDefault="008C580C" w:rsidP="004A5E53">
            <w:pPr>
              <w:pStyle w:val="Prrafodelista"/>
              <w:numPr>
                <w:ilvl w:val="0"/>
                <w:numId w:val="10"/>
              </w:numPr>
              <w:rPr>
                <w:b/>
              </w:rPr>
            </w:pPr>
            <w:r w:rsidRPr="00C057BE">
              <w:rPr>
                <w:iCs/>
              </w:rPr>
              <w:t xml:space="preserve">Finalmente, se informó que los días domingo se realiza limpieza de </w:t>
            </w:r>
            <w:r w:rsidR="00571B40" w:rsidRPr="00C057BE">
              <w:rPr>
                <w:iCs/>
              </w:rPr>
              <w:t xml:space="preserve">la </w:t>
            </w:r>
            <w:r w:rsidRPr="00C057BE">
              <w:rPr>
                <w:iCs/>
              </w:rPr>
              <w:t>piscina de decantación, entre otros.</w:t>
            </w:r>
          </w:p>
          <w:p w14:paraId="6682A125" w14:textId="77777777" w:rsidR="005313CE" w:rsidRPr="00C057BE" w:rsidRDefault="005313CE" w:rsidP="008C580C">
            <w:pPr>
              <w:contextualSpacing/>
              <w:rPr>
                <w:b/>
              </w:rPr>
            </w:pPr>
          </w:p>
          <w:p w14:paraId="3C6CF397" w14:textId="77777777" w:rsidR="00F14D23" w:rsidRPr="00C057BE" w:rsidRDefault="00197F6C" w:rsidP="008C580C">
            <w:pPr>
              <w:contextualSpacing/>
              <w:jc w:val="both"/>
              <w:rPr>
                <w:b/>
              </w:rPr>
            </w:pPr>
            <w:r w:rsidRPr="00C057BE">
              <w:rPr>
                <w:b/>
              </w:rPr>
              <w:t>E</w:t>
            </w:r>
            <w:r w:rsidR="00F14D23" w:rsidRPr="00C057BE">
              <w:rPr>
                <w:b/>
              </w:rPr>
              <w:t>xamen de informac</w:t>
            </w:r>
            <w:r w:rsidR="007C1EB9" w:rsidRPr="00C057BE">
              <w:rPr>
                <w:b/>
              </w:rPr>
              <w:t>ión</w:t>
            </w:r>
            <w:r w:rsidRPr="00C057BE">
              <w:rPr>
                <w:b/>
              </w:rPr>
              <w:t>:</w:t>
            </w:r>
          </w:p>
          <w:p w14:paraId="3AC9B7F4" w14:textId="77777777" w:rsidR="00197F6C" w:rsidRPr="00C057BE" w:rsidRDefault="00197F6C" w:rsidP="00D641F8">
            <w:pPr>
              <w:pStyle w:val="Prrafodelista"/>
              <w:numPr>
                <w:ilvl w:val="0"/>
                <w:numId w:val="16"/>
              </w:numPr>
              <w:rPr>
                <w:lang w:eastAsia="es-CL"/>
              </w:rPr>
            </w:pPr>
            <w:r w:rsidRPr="00C057BE">
              <w:t xml:space="preserve">Sobre el requerimiento de presentar la autorización sanitaria de la planta tratamiento de RILes, de tratamiento de compost y de sustancias químicas, el titular indicó lo siguiente (Anexo 4): </w:t>
            </w:r>
            <w:r w:rsidRPr="00C057BE">
              <w:rPr>
                <w:i/>
              </w:rPr>
              <w:t>“Respecto a la  autorización sanitaria de planta de tratamiento RILes, esta no la tenemos ya que cuando se presentó la documentación en el año 2007, no fue solicitada por la autoridad sanitaria y posterior a ello cuando se pidió una segunda RCA por Modificación del Sistema de Manejo de Residuos en mayo del 2013 tampoco fue solicitada, este punto fue consultado a la autoridad sanitaria de Curicó quien se comprometió a enviarnos los requisitos para iniciar este proceso y obtener la autorización sanitaria para nuestra planta de RILes. Respecto a la autorización sanitaria para almacenar productos químicos informamos que según DS 78, Surfrut no supera las 10 Ton de sustancias químicas almacenadas, por lo cual no requiere autorización sanitaria para almacenar productos químicos”.</w:t>
            </w:r>
            <w:r w:rsidR="00D641F8" w:rsidRPr="00C057BE">
              <w:t xml:space="preserve"> En base a lo anterior se puede mencionar que el titular</w:t>
            </w:r>
            <w:r w:rsidR="00D641F8" w:rsidRPr="00C057BE">
              <w:rPr>
                <w:i/>
              </w:rPr>
              <w:t xml:space="preserve"> </w:t>
            </w:r>
            <w:r w:rsidR="00D641F8" w:rsidRPr="00C057BE">
              <w:t xml:space="preserve">no </w:t>
            </w:r>
            <w:r w:rsidR="0039099F" w:rsidRPr="00C057BE">
              <w:t xml:space="preserve">ha tramitado </w:t>
            </w:r>
            <w:r w:rsidR="00EF7662" w:rsidRPr="00C057BE">
              <w:t xml:space="preserve">en la Autoridad Sanitaria </w:t>
            </w:r>
            <w:r w:rsidR="00D641F8" w:rsidRPr="00C057BE">
              <w:t>el permiso sectorial asociado al PAS 90 del D.S. N°95/01</w:t>
            </w:r>
            <w:r w:rsidR="00EF7662" w:rsidRPr="00C057BE">
              <w:t>.</w:t>
            </w:r>
            <w:r w:rsidR="00D641F8" w:rsidRPr="00C057BE">
              <w:t xml:space="preserve"> </w:t>
            </w:r>
          </w:p>
          <w:p w14:paraId="67A2EC25" w14:textId="77777777" w:rsidR="00197F6C" w:rsidRPr="00C057BE" w:rsidRDefault="00197F6C" w:rsidP="00D641F8">
            <w:pPr>
              <w:pStyle w:val="Prrafodelista"/>
              <w:numPr>
                <w:ilvl w:val="0"/>
                <w:numId w:val="16"/>
              </w:numPr>
              <w:rPr>
                <w:lang w:eastAsia="es-CL"/>
              </w:rPr>
            </w:pPr>
            <w:r w:rsidRPr="00C057BE">
              <w:t>En cuanto al compost, el titular presentó copia de carta y antecedentes de Julio de 2012, en donde el encargado de medio ambiente de la empresa solicitó al encargado de</w:t>
            </w:r>
            <w:r w:rsidR="00571B40" w:rsidRPr="00C057BE">
              <w:t>l</w:t>
            </w:r>
            <w:r w:rsidRPr="00C057BE">
              <w:t xml:space="preserve"> programa de residuos peligrosos y no peligrosos del Servicio de Salud del Maule Provincial Curicó, autorización de Resolución sanitaria de proceso de compostaje que se realiza con los residuos sólidos de producción de Surfrut. Se presentó informativo para el proceso de </w:t>
            </w:r>
            <w:r w:rsidR="00571B40" w:rsidRPr="00C057BE">
              <w:t>R</w:t>
            </w:r>
            <w:r w:rsidRPr="00C057BE">
              <w:t>esolución sanitaria de proceso de compostaje de agroindustrial Surfrut Ltda. de la SEREMI de Salud de la Región del Maule del año 2012 (Anexo 4).</w:t>
            </w:r>
            <w:r w:rsidR="00D641F8" w:rsidRPr="00C057BE">
              <w:t xml:space="preserve"> En base a lo anterior se puede mencionar que el titular</w:t>
            </w:r>
            <w:r w:rsidR="00D641F8" w:rsidRPr="00C057BE">
              <w:rPr>
                <w:i/>
              </w:rPr>
              <w:t xml:space="preserve"> </w:t>
            </w:r>
            <w:r w:rsidR="00D641F8" w:rsidRPr="00C057BE">
              <w:t xml:space="preserve">no </w:t>
            </w:r>
            <w:r w:rsidR="00EF7662" w:rsidRPr="00C057BE">
              <w:t xml:space="preserve">ha tramitado en la Autoridad Sanitaria el </w:t>
            </w:r>
            <w:r w:rsidR="00D641F8" w:rsidRPr="00C057BE">
              <w:t>permiso sectorial asociado al PAS 93 del D.S. N°95/01</w:t>
            </w:r>
            <w:r w:rsidR="00D641F8" w:rsidRPr="00C057BE">
              <w:rPr>
                <w:lang w:eastAsia="es-CL"/>
              </w:rPr>
              <w:t>.</w:t>
            </w:r>
          </w:p>
          <w:p w14:paraId="704A45D8" w14:textId="77777777" w:rsidR="00197F6C" w:rsidRPr="00C057BE" w:rsidRDefault="00197F6C" w:rsidP="00D641F8">
            <w:pPr>
              <w:pStyle w:val="Prrafodelista"/>
              <w:numPr>
                <w:ilvl w:val="0"/>
                <w:numId w:val="16"/>
              </w:numPr>
            </w:pPr>
            <w:r w:rsidRPr="00C057BE">
              <w:t>Finalmente, en cuanto a las sustancias químicas, el titular entregó ficha de seguridad del producto NTWT CL 323 (coagulante clarificador de aguas), clase de riesgo no peligroso, y del producto NTWT FL 381 (floculante), clase de riesgo no peligroso (Anexo 4).</w:t>
            </w:r>
          </w:p>
          <w:p w14:paraId="6C6659B7" w14:textId="77777777" w:rsidR="00D9384E" w:rsidRPr="00C057BE" w:rsidRDefault="00D9384E" w:rsidP="00D9384E">
            <w:pPr>
              <w:ind w:left="313"/>
              <w:contextualSpacing/>
              <w:jc w:val="both"/>
            </w:pPr>
          </w:p>
        </w:tc>
      </w:tr>
    </w:tbl>
    <w:p w14:paraId="0976C4C7" w14:textId="77777777" w:rsidR="00D42470" w:rsidRPr="00C057BE" w:rsidRDefault="00D42470" w:rsidP="00D42470">
      <w:pPr>
        <w:rPr>
          <w:rFonts w:ascii="Calibri" w:eastAsia="Calibri" w:hAnsi="Calibri" w:cs="Calibri"/>
          <w:sz w:val="28"/>
          <w:szCs w:val="32"/>
        </w:rPr>
      </w:pPr>
    </w:p>
    <w:p w14:paraId="2C67B234" w14:textId="77777777" w:rsidR="00D42470" w:rsidRPr="00C057BE" w:rsidRDefault="00D42470" w:rsidP="00D42470">
      <w:pPr>
        <w:rPr>
          <w:rFonts w:ascii="Calibri" w:eastAsia="Calibri" w:hAnsi="Calibri" w:cs="Calibri"/>
          <w:sz w:val="28"/>
          <w:szCs w:val="32"/>
        </w:rPr>
      </w:pPr>
    </w:p>
    <w:p w14:paraId="212C394D" w14:textId="77777777" w:rsidR="00592D6B" w:rsidRPr="00C057BE" w:rsidRDefault="00592D6B" w:rsidP="00D42470">
      <w:pPr>
        <w:rPr>
          <w:rFonts w:ascii="Calibri" w:eastAsia="Calibri" w:hAnsi="Calibri" w:cs="Calibri"/>
          <w:sz w:val="28"/>
          <w:szCs w:val="32"/>
        </w:rPr>
      </w:pPr>
    </w:p>
    <w:p w14:paraId="389F1298" w14:textId="77777777" w:rsidR="0051244E" w:rsidRPr="00C057BE" w:rsidRDefault="0051244E" w:rsidP="00D42470">
      <w:pPr>
        <w:rPr>
          <w:rFonts w:ascii="Calibri" w:eastAsia="Calibri" w:hAnsi="Calibri" w:cs="Calibri"/>
          <w:sz w:val="28"/>
          <w:szCs w:val="32"/>
        </w:rPr>
      </w:pPr>
    </w:p>
    <w:p w14:paraId="49991FF8" w14:textId="77777777" w:rsidR="00EF7662" w:rsidRPr="00C057BE" w:rsidRDefault="00EF7662" w:rsidP="00D42470">
      <w:pPr>
        <w:rPr>
          <w:rFonts w:ascii="Calibri" w:eastAsia="Calibri" w:hAnsi="Calibri" w:cs="Calibri"/>
          <w:sz w:val="28"/>
          <w:szCs w:val="32"/>
        </w:rPr>
      </w:pPr>
    </w:p>
    <w:p w14:paraId="126C4344" w14:textId="77777777" w:rsidR="00EF7662" w:rsidRPr="00C057BE" w:rsidRDefault="00EF7662" w:rsidP="00D42470">
      <w:pPr>
        <w:rPr>
          <w:rFonts w:ascii="Calibri" w:eastAsia="Calibri" w:hAnsi="Calibri" w:cs="Calibri"/>
          <w:sz w:val="28"/>
          <w:szCs w:val="32"/>
        </w:rPr>
      </w:pPr>
    </w:p>
    <w:p w14:paraId="390D6CE2" w14:textId="77777777" w:rsidR="00EF7662" w:rsidRPr="00C057BE" w:rsidRDefault="00EF7662"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C057BE" w14:paraId="33DB27BD"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16FC55" w14:textId="77777777" w:rsidR="00D42470" w:rsidRPr="00C057BE" w:rsidRDefault="00D42470" w:rsidP="00D42470">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D42470" w:rsidRPr="00C057BE" w14:paraId="2735A6C8"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99055D9" w14:textId="77777777" w:rsidR="00D42470" w:rsidRPr="00C057BE" w:rsidRDefault="00BB7FB3" w:rsidP="00D42470">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02434E65" wp14:editId="6B2333F5">
                  <wp:extent cx="288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13A5E05" w14:textId="77777777" w:rsidR="00D42470" w:rsidRPr="00C057BE" w:rsidRDefault="00BB7FB3" w:rsidP="00D42470">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408D31D8" wp14:editId="03BE1559">
                  <wp:extent cx="288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42470" w:rsidRPr="00C057BE" w14:paraId="2A6EFE99"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4C0CA3" w14:textId="77777777" w:rsidR="00D42470" w:rsidRPr="00C057BE"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46" w:name="_Toc353998127"/>
            <w:bookmarkStart w:id="147" w:name="_Toc353998200"/>
            <w:bookmarkStart w:id="148" w:name="_Toc382383551"/>
            <w:bookmarkStart w:id="149" w:name="_Toc382472373"/>
            <w:bookmarkStart w:id="150" w:name="_Toc390184283"/>
            <w:bookmarkStart w:id="151" w:name="_Toc390360014"/>
            <w:bookmarkStart w:id="152" w:name="_Toc390777035"/>
            <w:bookmarkStart w:id="153" w:name="_Toc447875246"/>
            <w:bookmarkStart w:id="154" w:name="_Toc448926736"/>
            <w:bookmarkStart w:id="155" w:name="_Toc448926925"/>
            <w:bookmarkStart w:id="156" w:name="_Toc448927013"/>
            <w:bookmarkStart w:id="157" w:name="_Toc448928076"/>
            <w:bookmarkStart w:id="158" w:name="_Toc449085424"/>
            <w:bookmarkStart w:id="159" w:name="_Toc449105982"/>
            <w:bookmarkStart w:id="160" w:name="_Toc449106098"/>
            <w:bookmarkStart w:id="161" w:name="_Toc523824742"/>
            <w:r w:rsidRPr="00C057BE">
              <w:rPr>
                <w:rFonts w:ascii="Calibri" w:eastAsia="Calibri" w:hAnsi="Calibri" w:cs="Calibri"/>
                <w:b/>
                <w:sz w:val="18"/>
                <w:szCs w:val="20"/>
              </w:rPr>
              <w:t xml:space="preserve">Fotografía </w:t>
            </w:r>
            <w:r w:rsidR="00D9384E" w:rsidRPr="00C057BE">
              <w:rPr>
                <w:rFonts w:ascii="Calibri" w:eastAsia="Calibri" w:hAnsi="Calibri" w:cs="Calibri"/>
                <w:b/>
                <w:sz w:val="18"/>
                <w:szCs w:val="20"/>
              </w:rPr>
              <w:t>1</w:t>
            </w:r>
            <w:r w:rsidRPr="00C057BE">
              <w:rPr>
                <w:rFonts w:ascii="Calibri" w:eastAsia="Calibri" w:hAnsi="Calibri" w:cs="Calibri"/>
                <w:b/>
                <w:sz w:val="18"/>
                <w:szCs w:val="20"/>
              </w:rPr>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8DBC15" w14:textId="77777777" w:rsidR="00D42470" w:rsidRPr="00C057BE" w:rsidRDefault="00D42470" w:rsidP="00D4247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w:t>
            </w:r>
            <w:r w:rsidR="00D9384E" w:rsidRPr="00C057BE">
              <w:rPr>
                <w:rFonts w:ascii="Calibri" w:eastAsia="Times New Roman" w:hAnsi="Calibri" w:cs="Times New Roman"/>
                <w:color w:val="000000"/>
                <w:sz w:val="18"/>
                <w:szCs w:val="18"/>
                <w:lang w:eastAsia="es-CL"/>
              </w:rPr>
              <w:t>01-03-2018</w:t>
            </w:r>
          </w:p>
        </w:tc>
        <w:tc>
          <w:tcPr>
            <w:tcW w:w="1341" w:type="pct"/>
            <w:tcBorders>
              <w:top w:val="single" w:sz="4" w:space="0" w:color="auto"/>
              <w:left w:val="nil"/>
              <w:bottom w:val="single" w:sz="4" w:space="0" w:color="auto"/>
              <w:right w:val="nil"/>
            </w:tcBorders>
            <w:shd w:val="clear" w:color="auto" w:fill="auto"/>
            <w:noWrap/>
            <w:vAlign w:val="center"/>
            <w:hideMark/>
          </w:tcPr>
          <w:p w14:paraId="28753691" w14:textId="77777777" w:rsidR="00D42470" w:rsidRPr="00C057BE" w:rsidRDefault="00D42470" w:rsidP="00D42470">
            <w:pPr>
              <w:spacing w:after="0" w:line="240" w:lineRule="auto"/>
              <w:contextualSpacing/>
              <w:outlineLvl w:val="1"/>
              <w:rPr>
                <w:rFonts w:ascii="Calibri" w:eastAsia="Calibri" w:hAnsi="Calibri" w:cs="Calibri"/>
                <w:b/>
                <w:sz w:val="18"/>
                <w:szCs w:val="20"/>
              </w:rPr>
            </w:pPr>
            <w:bookmarkStart w:id="162" w:name="_Toc353998128"/>
            <w:bookmarkStart w:id="163" w:name="_Toc353998201"/>
            <w:bookmarkStart w:id="164" w:name="_Toc382383552"/>
            <w:bookmarkStart w:id="165" w:name="_Toc382472374"/>
            <w:bookmarkStart w:id="166" w:name="_Toc390184284"/>
            <w:bookmarkStart w:id="167" w:name="_Toc390360015"/>
            <w:bookmarkStart w:id="168" w:name="_Toc390777036"/>
            <w:bookmarkStart w:id="169" w:name="_Toc447875247"/>
            <w:bookmarkStart w:id="170" w:name="_Toc448926737"/>
            <w:bookmarkStart w:id="171" w:name="_Toc448926926"/>
            <w:bookmarkStart w:id="172" w:name="_Toc448927014"/>
            <w:bookmarkStart w:id="173" w:name="_Toc448928077"/>
            <w:bookmarkStart w:id="174" w:name="_Toc449085425"/>
            <w:bookmarkStart w:id="175" w:name="_Toc449105983"/>
            <w:bookmarkStart w:id="176" w:name="_Toc449106099"/>
            <w:bookmarkStart w:id="177" w:name="_Toc523824743"/>
            <w:r w:rsidRPr="00C057BE">
              <w:rPr>
                <w:rFonts w:ascii="Calibri" w:eastAsia="Calibri" w:hAnsi="Calibri" w:cs="Calibri"/>
                <w:b/>
                <w:sz w:val="18"/>
                <w:szCs w:val="20"/>
              </w:rPr>
              <w:t xml:space="preserve">Fotografía </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D9384E" w:rsidRPr="00C057BE">
              <w:rPr>
                <w:rFonts w:ascii="Calibri" w:eastAsia="Calibri" w:hAnsi="Calibri" w:cs="Calibri"/>
                <w:b/>
                <w:sz w:val="18"/>
                <w:szCs w:val="20"/>
              </w:rPr>
              <w:t>2.</w:t>
            </w:r>
            <w:bookmarkEnd w:id="17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BB1059" w14:textId="77777777" w:rsidR="00D42470" w:rsidRPr="00C057BE" w:rsidRDefault="00D42470" w:rsidP="00D4247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00D9384E" w:rsidRPr="00C057BE">
              <w:rPr>
                <w:rFonts w:ascii="Calibri" w:eastAsia="Times New Roman" w:hAnsi="Calibri" w:cs="Times New Roman"/>
                <w:color w:val="000000"/>
                <w:sz w:val="18"/>
                <w:szCs w:val="18"/>
                <w:lang w:eastAsia="es-CL"/>
              </w:rPr>
              <w:t>01-03-2018</w:t>
            </w:r>
          </w:p>
        </w:tc>
      </w:tr>
      <w:tr w:rsidR="00F4197F" w:rsidRPr="00C057BE" w14:paraId="0FCF95A2"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A0C5E"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297BB8"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17C0833"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E537BE0"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C3F0B5"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F6094D"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r>
      <w:tr w:rsidR="00D42470" w:rsidRPr="00C057BE" w14:paraId="27B11598" w14:textId="77777777"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AC2658" w14:textId="77777777" w:rsidR="00DD2656" w:rsidRPr="00C057BE" w:rsidRDefault="00D42470" w:rsidP="00EB1D0F">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planta de tratamiento de RILes (cámara de inspección).</w:t>
            </w:r>
          </w:p>
          <w:p w14:paraId="4C47C42D" w14:textId="77777777" w:rsidR="00D42470" w:rsidRPr="00C057BE" w:rsidRDefault="00D42470" w:rsidP="00DD2656">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3DD3C0" w14:textId="77777777" w:rsidR="00DD2656" w:rsidRPr="00C057BE" w:rsidRDefault="00D42470" w:rsidP="00EB1D0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planta de tratamiento de RILes</w:t>
            </w:r>
            <w:r w:rsidR="00EB1D0F" w:rsidRPr="00C057BE">
              <w:rPr>
                <w:iCs/>
                <w:sz w:val="18"/>
                <w:szCs w:val="18"/>
              </w:rPr>
              <w:t>.</w:t>
            </w:r>
          </w:p>
          <w:p w14:paraId="76F1720B" w14:textId="77777777" w:rsidR="00D42470" w:rsidRPr="00C057BE" w:rsidRDefault="00D42470" w:rsidP="00DD2656">
            <w:pPr>
              <w:pStyle w:val="Prrafodelista"/>
              <w:rPr>
                <w:rFonts w:ascii="Calibri" w:eastAsia="Times New Roman" w:hAnsi="Calibri"/>
                <w:b/>
                <w:color w:val="000000"/>
                <w:sz w:val="18"/>
                <w:szCs w:val="18"/>
                <w:lang w:eastAsia="es-CL"/>
              </w:rPr>
            </w:pPr>
          </w:p>
        </w:tc>
      </w:tr>
      <w:tr w:rsidR="00D42470" w:rsidRPr="00C057BE" w14:paraId="0B105D17"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F963CF6" w14:textId="77777777" w:rsidR="00D42470" w:rsidRPr="00C057BE" w:rsidRDefault="00BB7FB3" w:rsidP="00D42470">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2E459DB2" wp14:editId="3FBF8F81">
                  <wp:extent cx="288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1AD93EA" w14:textId="77777777" w:rsidR="00D42470" w:rsidRPr="00C057BE" w:rsidRDefault="00BB7FB3" w:rsidP="00D42470">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32F11989" wp14:editId="666D7628">
                  <wp:extent cx="288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42470" w:rsidRPr="00C057BE" w14:paraId="3E020A9B"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DCFF01C" w14:textId="77777777" w:rsidR="00D42470" w:rsidRPr="00C057BE"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78" w:name="_Toc353998129"/>
            <w:bookmarkStart w:id="179" w:name="_Toc353998202"/>
            <w:bookmarkStart w:id="180" w:name="_Toc382383553"/>
            <w:bookmarkStart w:id="181" w:name="_Toc382472375"/>
            <w:bookmarkStart w:id="182" w:name="_Toc390184285"/>
            <w:bookmarkStart w:id="183" w:name="_Toc390360016"/>
            <w:bookmarkStart w:id="184" w:name="_Toc390777037"/>
            <w:bookmarkStart w:id="185" w:name="_Toc447875248"/>
            <w:bookmarkStart w:id="186" w:name="_Toc448926738"/>
            <w:bookmarkStart w:id="187" w:name="_Toc448926927"/>
            <w:bookmarkStart w:id="188" w:name="_Toc448927015"/>
            <w:bookmarkStart w:id="189" w:name="_Toc448928078"/>
            <w:bookmarkStart w:id="190" w:name="_Toc449085426"/>
            <w:bookmarkStart w:id="191" w:name="_Toc449105984"/>
            <w:bookmarkStart w:id="192" w:name="_Toc449106100"/>
            <w:bookmarkStart w:id="193" w:name="_Toc523824744"/>
            <w:r w:rsidRPr="00C057BE">
              <w:rPr>
                <w:rFonts w:ascii="Calibri" w:eastAsia="Calibri" w:hAnsi="Calibri" w:cs="Calibri"/>
                <w:b/>
                <w:sz w:val="18"/>
                <w:szCs w:val="20"/>
              </w:rPr>
              <w:t xml:space="preserve">Fotografía </w:t>
            </w:r>
            <w:r w:rsidR="00D9384E" w:rsidRPr="00C057BE">
              <w:rPr>
                <w:rFonts w:ascii="Calibri" w:eastAsia="Calibri" w:hAnsi="Calibri" w:cs="Calibri"/>
                <w:b/>
                <w:sz w:val="18"/>
                <w:szCs w:val="20"/>
              </w:rPr>
              <w:t>3</w:t>
            </w:r>
            <w:r w:rsidRPr="00C057BE">
              <w:rPr>
                <w:rFonts w:ascii="Calibri" w:eastAsia="Calibri" w:hAnsi="Calibri" w:cs="Calibri"/>
                <w:b/>
                <w:sz w:val="18"/>
                <w:szCs w:val="20"/>
              </w:rPr>
              <w: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3B10D9" w14:textId="77777777" w:rsidR="00D42470" w:rsidRPr="00C057BE" w:rsidRDefault="00D42470" w:rsidP="00D4247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00D9384E"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5E025B40" w14:textId="77777777" w:rsidR="00D42470" w:rsidRPr="00C057BE" w:rsidRDefault="00D42470" w:rsidP="00D42470">
            <w:pPr>
              <w:spacing w:after="0" w:line="240" w:lineRule="auto"/>
              <w:contextualSpacing/>
              <w:outlineLvl w:val="1"/>
              <w:rPr>
                <w:rFonts w:ascii="Calibri" w:eastAsia="Calibri" w:hAnsi="Calibri" w:cs="Calibri"/>
                <w:b/>
                <w:sz w:val="18"/>
                <w:szCs w:val="20"/>
              </w:rPr>
            </w:pPr>
            <w:bookmarkStart w:id="194" w:name="_Toc353998130"/>
            <w:bookmarkStart w:id="195" w:name="_Toc353998203"/>
            <w:bookmarkStart w:id="196" w:name="_Toc382383554"/>
            <w:bookmarkStart w:id="197" w:name="_Toc382472376"/>
            <w:bookmarkStart w:id="198" w:name="_Toc390184286"/>
            <w:bookmarkStart w:id="199" w:name="_Toc390360017"/>
            <w:bookmarkStart w:id="200" w:name="_Toc390777038"/>
            <w:bookmarkStart w:id="201" w:name="_Toc447875249"/>
            <w:bookmarkStart w:id="202" w:name="_Toc448926739"/>
            <w:bookmarkStart w:id="203" w:name="_Toc448926928"/>
            <w:bookmarkStart w:id="204" w:name="_Toc448927016"/>
            <w:bookmarkStart w:id="205" w:name="_Toc448928079"/>
            <w:bookmarkStart w:id="206" w:name="_Toc449085427"/>
            <w:bookmarkStart w:id="207" w:name="_Toc449105985"/>
            <w:bookmarkStart w:id="208" w:name="_Toc449106101"/>
            <w:bookmarkStart w:id="209" w:name="_Toc523824745"/>
            <w:r w:rsidRPr="00C057BE">
              <w:rPr>
                <w:rFonts w:ascii="Calibri" w:eastAsia="Calibri" w:hAnsi="Calibri" w:cs="Calibri"/>
                <w:b/>
                <w:sz w:val="18"/>
                <w:szCs w:val="20"/>
              </w:rPr>
              <w:t xml:space="preserve">Fotografía </w:t>
            </w:r>
            <w:r w:rsidR="00D9384E" w:rsidRPr="00C057BE">
              <w:rPr>
                <w:rFonts w:ascii="Calibri" w:eastAsia="Calibri" w:hAnsi="Calibri" w:cs="Calibri"/>
                <w:b/>
                <w:sz w:val="18"/>
                <w:szCs w:val="20"/>
              </w:rPr>
              <w:t>4</w:t>
            </w:r>
            <w:r w:rsidRPr="00C057BE">
              <w:rPr>
                <w:rFonts w:ascii="Calibri" w:eastAsia="Calibri" w:hAnsi="Calibri" w:cs="Calibri"/>
                <w:b/>
                <w:sz w:val="18"/>
                <w:szCs w:val="20"/>
              </w:rPr>
              <w: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3A15C" w14:textId="77777777" w:rsidR="00D42470" w:rsidRPr="00C057BE" w:rsidRDefault="00D42470" w:rsidP="00D4247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00D9384E" w:rsidRPr="00C057BE">
              <w:rPr>
                <w:rFonts w:ascii="Calibri" w:eastAsia="Times New Roman" w:hAnsi="Calibri" w:cs="Times New Roman"/>
                <w:color w:val="000000"/>
                <w:sz w:val="18"/>
                <w:szCs w:val="18"/>
                <w:lang w:eastAsia="es-CL"/>
              </w:rPr>
              <w:t>01-03-2018</w:t>
            </w:r>
          </w:p>
        </w:tc>
      </w:tr>
      <w:tr w:rsidR="00F4197F" w:rsidRPr="00C057BE" w14:paraId="3B2B9954"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DC162"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D0CE13"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7EAA4F"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15878D6"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A205EF2"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E71C0B"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r>
      <w:tr w:rsidR="00D42470" w:rsidRPr="00C057BE" w14:paraId="7DC4A43A" w14:textId="77777777"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2A6025C" w14:textId="77777777" w:rsidR="00DD2656" w:rsidRPr="00C057BE" w:rsidRDefault="00D42470" w:rsidP="00EB1D0F">
            <w:pPr>
              <w:spacing w:after="0" w:line="240" w:lineRule="auto"/>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planta de tratamiento de RILes</w:t>
            </w:r>
            <w:r w:rsidR="00EB1D0F" w:rsidRPr="00C057BE">
              <w:rPr>
                <w:iCs/>
                <w:sz w:val="18"/>
                <w:szCs w:val="18"/>
              </w:rPr>
              <w:t>.</w:t>
            </w:r>
          </w:p>
          <w:p w14:paraId="05B54AE8" w14:textId="77777777" w:rsidR="00D42470" w:rsidRPr="00C057BE" w:rsidRDefault="00D42470" w:rsidP="00DD2656">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70764B3" w14:textId="77777777" w:rsidR="00DD2656" w:rsidRPr="00C057BE" w:rsidRDefault="00D42470" w:rsidP="00EB1D0F">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planta de tratamiento de RILes (pozo).</w:t>
            </w:r>
          </w:p>
          <w:p w14:paraId="11AEE645" w14:textId="77777777" w:rsidR="00D42470" w:rsidRPr="00C057BE" w:rsidRDefault="00D42470" w:rsidP="00DD2656">
            <w:pPr>
              <w:pStyle w:val="Prrafodelista"/>
              <w:rPr>
                <w:rFonts w:ascii="Calibri" w:eastAsia="Times New Roman" w:hAnsi="Calibri"/>
                <w:color w:val="000000"/>
                <w:sz w:val="18"/>
                <w:szCs w:val="18"/>
                <w:lang w:eastAsia="es-CL"/>
              </w:rPr>
            </w:pPr>
          </w:p>
        </w:tc>
      </w:tr>
    </w:tbl>
    <w:p w14:paraId="7BDD49FD" w14:textId="77777777" w:rsidR="00D9384E" w:rsidRPr="00C057BE" w:rsidRDefault="00D9384E" w:rsidP="00D9384E">
      <w:pPr>
        <w:spacing w:after="0" w:line="240" w:lineRule="auto"/>
        <w:contextualSpacing/>
        <w:outlineLvl w:val="0"/>
        <w:rPr>
          <w:rFonts w:ascii="Calibri" w:eastAsia="Calibri" w:hAnsi="Calibri" w:cs="Calibri"/>
          <w:b/>
          <w:sz w:val="24"/>
          <w:szCs w:val="20"/>
        </w:rPr>
      </w:pPr>
      <w:bookmarkStart w:id="210" w:name="_Toc352840403"/>
      <w:bookmarkStart w:id="211" w:name="_Toc352841463"/>
      <w:bookmarkStart w:id="212" w:name="_Toc447875250"/>
      <w:bookmarkStart w:id="213" w:name="_Toc449085428"/>
    </w:p>
    <w:p w14:paraId="736C781A" w14:textId="77777777" w:rsidR="00592D6B" w:rsidRPr="00C057BE" w:rsidRDefault="00592D6B" w:rsidP="00D9384E">
      <w:pPr>
        <w:spacing w:after="0" w:line="240" w:lineRule="auto"/>
        <w:contextualSpacing/>
        <w:outlineLvl w:val="0"/>
        <w:rPr>
          <w:rFonts w:ascii="Calibri" w:eastAsia="Calibri" w:hAnsi="Calibri" w:cs="Calibri"/>
          <w:b/>
          <w:sz w:val="24"/>
          <w:szCs w:val="20"/>
        </w:rPr>
      </w:pPr>
    </w:p>
    <w:p w14:paraId="23486DC4"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12F21" w:rsidRPr="00C057BE" w14:paraId="390FF143" w14:textId="77777777" w:rsidTr="00AE522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7B678" w14:textId="77777777" w:rsidR="00A12F21" w:rsidRPr="00C057BE" w:rsidRDefault="00A12F21" w:rsidP="00AE522C">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t>Registros</w:t>
            </w:r>
          </w:p>
        </w:tc>
      </w:tr>
      <w:tr w:rsidR="00A12F21" w:rsidRPr="00C057BE" w14:paraId="62839EE3" w14:textId="77777777" w:rsidTr="00AE52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3A75EBF" w14:textId="77777777" w:rsidR="00A12F21" w:rsidRPr="00C057BE" w:rsidRDefault="00BB7FB3"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105AD11F" wp14:editId="07155E05">
                  <wp:extent cx="288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6EAA333" w14:textId="77777777" w:rsidR="00A12F21" w:rsidRPr="00C057BE" w:rsidRDefault="00BB7FB3"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59C48B6E" wp14:editId="6425DBD7">
                  <wp:extent cx="288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12F21" w:rsidRPr="00C057BE" w14:paraId="04CFE6FE"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734F9E" w14:textId="77777777" w:rsidR="00A12F21" w:rsidRPr="00C057BE" w:rsidRDefault="00A12F21" w:rsidP="00AE522C">
            <w:pPr>
              <w:spacing w:after="0" w:line="240" w:lineRule="auto"/>
              <w:contextualSpacing/>
              <w:outlineLvl w:val="1"/>
              <w:rPr>
                <w:rFonts w:ascii="Calibri" w:eastAsia="Times New Roman" w:hAnsi="Calibri" w:cs="Calibri"/>
                <w:b/>
                <w:color w:val="000000"/>
                <w:sz w:val="18"/>
                <w:szCs w:val="20"/>
                <w:lang w:eastAsia="es-CL"/>
              </w:rPr>
            </w:pPr>
            <w:bookmarkStart w:id="214" w:name="_Toc523824746"/>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5</w:t>
            </w:r>
            <w:r w:rsidRPr="00C057BE">
              <w:rPr>
                <w:rFonts w:ascii="Calibri" w:eastAsia="Calibri" w:hAnsi="Calibri" w:cs="Calibri"/>
                <w:b/>
                <w:sz w:val="18"/>
                <w:szCs w:val="20"/>
              </w:rPr>
              <w:t>.</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C2427A" w14:textId="77777777" w:rsidR="00A12F21" w:rsidRPr="00C057BE" w:rsidRDefault="00A12F21"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2F7D39AF" w14:textId="77777777" w:rsidR="00A12F21" w:rsidRPr="00C057BE" w:rsidRDefault="00A12F21" w:rsidP="00AE522C">
            <w:pPr>
              <w:spacing w:after="0" w:line="240" w:lineRule="auto"/>
              <w:contextualSpacing/>
              <w:outlineLvl w:val="1"/>
              <w:rPr>
                <w:rFonts w:ascii="Calibri" w:eastAsia="Calibri" w:hAnsi="Calibri" w:cs="Calibri"/>
                <w:b/>
                <w:sz w:val="18"/>
                <w:szCs w:val="20"/>
              </w:rPr>
            </w:pPr>
            <w:bookmarkStart w:id="215" w:name="_Toc523824747"/>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6</w:t>
            </w:r>
            <w:r w:rsidRPr="00C057BE">
              <w:rPr>
                <w:rFonts w:ascii="Calibri" w:eastAsia="Calibri" w:hAnsi="Calibri" w:cs="Calibri"/>
                <w:b/>
                <w:sz w:val="18"/>
                <w:szCs w:val="20"/>
              </w:rPr>
              <w:t>.</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AAF9C" w14:textId="77777777" w:rsidR="00A12F21" w:rsidRPr="00C057BE" w:rsidRDefault="00A12F21"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F4197F" w:rsidRPr="00C057BE" w14:paraId="47CDE029"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D405E"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0FB226C"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D6485FE"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475254F"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D251ED8"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41D0175"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r>
      <w:tr w:rsidR="00A12F21" w:rsidRPr="00C057BE" w14:paraId="34213292" w14:textId="77777777" w:rsidTr="00AE52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1D6BFF" w14:textId="77777777" w:rsidR="00DD2656" w:rsidRPr="00C057BE" w:rsidRDefault="00A12F21" w:rsidP="00EB1D0F">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planta de tratamiento de RILes (pozo).</w:t>
            </w:r>
          </w:p>
          <w:p w14:paraId="43C4ED14" w14:textId="77777777" w:rsidR="00A12F21" w:rsidRPr="00C057BE" w:rsidRDefault="00A12F21" w:rsidP="00DD2656">
            <w:pPr>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C7F121" w14:textId="77777777" w:rsidR="00DD2656" w:rsidRPr="00C057BE" w:rsidRDefault="00A12F21" w:rsidP="00F85678">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planta de tratamiento de RILes</w:t>
            </w:r>
            <w:r w:rsidR="00F85678" w:rsidRPr="00C057BE">
              <w:rPr>
                <w:iCs/>
                <w:sz w:val="18"/>
                <w:szCs w:val="18"/>
              </w:rPr>
              <w:t>.</w:t>
            </w:r>
          </w:p>
          <w:p w14:paraId="357A692A" w14:textId="77777777" w:rsidR="00A12F21" w:rsidRPr="00C057BE" w:rsidRDefault="00A12F21" w:rsidP="00DD2656">
            <w:pPr>
              <w:pStyle w:val="Prrafodelista"/>
              <w:rPr>
                <w:rFonts w:ascii="Calibri" w:eastAsia="Times New Roman" w:hAnsi="Calibri"/>
                <w:b/>
                <w:color w:val="000000"/>
                <w:sz w:val="18"/>
                <w:szCs w:val="18"/>
                <w:lang w:eastAsia="es-CL"/>
              </w:rPr>
            </w:pPr>
          </w:p>
        </w:tc>
      </w:tr>
      <w:tr w:rsidR="00A12F21" w:rsidRPr="00C057BE" w14:paraId="0FB7D67F" w14:textId="77777777" w:rsidTr="00AE522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89DDB5C" w14:textId="77777777" w:rsidR="00A12F21" w:rsidRPr="00C057BE" w:rsidRDefault="00ED286B"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1B6FC1FE" wp14:editId="2971DC8E">
                      <wp:simplePos x="0" y="0"/>
                      <wp:positionH relativeFrom="column">
                        <wp:posOffset>926465</wp:posOffset>
                      </wp:positionH>
                      <wp:positionV relativeFrom="paragraph">
                        <wp:posOffset>508000</wp:posOffset>
                      </wp:positionV>
                      <wp:extent cx="2578735" cy="562610"/>
                      <wp:effectExtent l="0" t="0" r="12065" b="27940"/>
                      <wp:wrapNone/>
                      <wp:docPr id="3" name="Elipse 3"/>
                      <wp:cNvGraphicFramePr/>
                      <a:graphic xmlns:a="http://schemas.openxmlformats.org/drawingml/2006/main">
                        <a:graphicData uri="http://schemas.microsoft.com/office/word/2010/wordprocessingShape">
                          <wps:wsp>
                            <wps:cNvSpPr/>
                            <wps:spPr>
                              <a:xfrm>
                                <a:off x="0" y="0"/>
                                <a:ext cx="2578735" cy="56261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37D20" id="Elipse 3" o:spid="_x0000_s1026" style="position:absolute;margin-left:72.95pt;margin-top:40pt;width:203.05pt;height:4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" filled="f" strokecolor="red" strokeweight="1.5pt">
                      <v:stroke joinstyle="miter"/>
                    </v:oval>
                  </w:pict>
                </mc:Fallback>
              </mc:AlternateContent>
            </w:r>
            <w:r w:rsidR="00BB7FB3" w:rsidRPr="00C057BE">
              <w:rPr>
                <w:rFonts w:ascii="Calibri" w:eastAsia="Times New Roman" w:hAnsi="Calibri" w:cs="Times New Roman"/>
                <w:noProof/>
                <w:color w:val="000000"/>
                <w:sz w:val="20"/>
                <w:szCs w:val="20"/>
                <w:lang w:eastAsia="es-CL"/>
              </w:rPr>
              <w:drawing>
                <wp:inline distT="0" distB="0" distL="0" distR="0" wp14:anchorId="1026FEAB" wp14:editId="430499BF">
                  <wp:extent cx="288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AF54DD5" w14:textId="77777777" w:rsidR="00A12F21" w:rsidRPr="00C057BE" w:rsidRDefault="00ED286B"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228B13FF" wp14:editId="4C8AEEC9">
                      <wp:simplePos x="0" y="0"/>
                      <wp:positionH relativeFrom="column">
                        <wp:posOffset>1723390</wp:posOffset>
                      </wp:positionH>
                      <wp:positionV relativeFrom="paragraph">
                        <wp:posOffset>718820</wp:posOffset>
                      </wp:positionV>
                      <wp:extent cx="1101725" cy="996315"/>
                      <wp:effectExtent l="0" t="0" r="22225" b="13335"/>
                      <wp:wrapNone/>
                      <wp:docPr id="2" name="Elipse 2"/>
                      <wp:cNvGraphicFramePr/>
                      <a:graphic xmlns:a="http://schemas.openxmlformats.org/drawingml/2006/main">
                        <a:graphicData uri="http://schemas.microsoft.com/office/word/2010/wordprocessingShape">
                          <wps:wsp>
                            <wps:cNvSpPr/>
                            <wps:spPr>
                              <a:xfrm>
                                <a:off x="0" y="0"/>
                                <a:ext cx="1101725" cy="99631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34A2F" id="Elipse 2" o:spid="_x0000_s1026" style="position:absolute;margin-left:135.7pt;margin-top:56.6pt;width:86.75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" filled="f" strokecolor="red" strokeweight="1.5pt">
                      <v:stroke joinstyle="miter"/>
                    </v:oval>
                  </w:pict>
                </mc:Fallback>
              </mc:AlternateContent>
            </w:r>
            <w:r w:rsidR="00BB7FB3" w:rsidRPr="00C057BE">
              <w:rPr>
                <w:rFonts w:ascii="Calibri" w:eastAsia="Times New Roman" w:hAnsi="Calibri" w:cs="Times New Roman"/>
                <w:noProof/>
                <w:color w:val="000000"/>
                <w:sz w:val="20"/>
                <w:szCs w:val="20"/>
                <w:lang w:eastAsia="es-CL"/>
              </w:rPr>
              <w:drawing>
                <wp:inline distT="0" distB="0" distL="0" distR="0" wp14:anchorId="08F763FF" wp14:editId="15C3F259">
                  <wp:extent cx="288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12F21" w:rsidRPr="00C057BE" w14:paraId="7DA4DC88"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AC921E" w14:textId="77777777" w:rsidR="00A12F21" w:rsidRPr="00C057BE" w:rsidRDefault="00A12F21" w:rsidP="00AE522C">
            <w:pPr>
              <w:spacing w:after="0" w:line="240" w:lineRule="auto"/>
              <w:contextualSpacing/>
              <w:outlineLvl w:val="1"/>
              <w:rPr>
                <w:rFonts w:ascii="Calibri" w:eastAsia="Times New Roman" w:hAnsi="Calibri" w:cs="Calibri"/>
                <w:b/>
                <w:color w:val="000000"/>
                <w:sz w:val="18"/>
                <w:szCs w:val="20"/>
                <w:lang w:eastAsia="es-CL"/>
              </w:rPr>
            </w:pPr>
            <w:bookmarkStart w:id="216" w:name="_Toc523824748"/>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7</w:t>
            </w:r>
            <w:r w:rsidRPr="00C057BE">
              <w:rPr>
                <w:rFonts w:ascii="Calibri" w:eastAsia="Calibri" w:hAnsi="Calibri" w:cs="Calibri"/>
                <w:b/>
                <w:sz w:val="18"/>
                <w:szCs w:val="20"/>
              </w:rPr>
              <w:t>.</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6E436A" w14:textId="77777777" w:rsidR="00A12F21" w:rsidRPr="00C057BE" w:rsidRDefault="00A12F21"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461D3464" w14:textId="77777777" w:rsidR="00A12F21" w:rsidRPr="00C057BE" w:rsidRDefault="00A12F21" w:rsidP="00AE522C">
            <w:pPr>
              <w:spacing w:after="0" w:line="240" w:lineRule="auto"/>
              <w:contextualSpacing/>
              <w:outlineLvl w:val="1"/>
              <w:rPr>
                <w:rFonts w:ascii="Calibri" w:eastAsia="Calibri" w:hAnsi="Calibri" w:cs="Calibri"/>
                <w:b/>
                <w:sz w:val="18"/>
                <w:szCs w:val="20"/>
              </w:rPr>
            </w:pPr>
            <w:bookmarkStart w:id="217" w:name="_Toc523824749"/>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8</w:t>
            </w:r>
            <w:r w:rsidRPr="00C057BE">
              <w:rPr>
                <w:rFonts w:ascii="Calibri" w:eastAsia="Calibri" w:hAnsi="Calibri" w:cs="Calibri"/>
                <w:b/>
                <w:sz w:val="18"/>
                <w:szCs w:val="20"/>
              </w:rPr>
              <w:t>.</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6FB5F8" w14:textId="77777777" w:rsidR="00A12F21" w:rsidRPr="00C057BE" w:rsidRDefault="00A12F21"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F4197F" w:rsidRPr="00C057BE" w14:paraId="646A1FB2"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AD4DC2"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B8CEB28"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265C03"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2A4A9F2"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2186DFF"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40BB9D"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r>
      <w:tr w:rsidR="00A12F21" w:rsidRPr="00C057BE" w14:paraId="37D65A8A" w14:textId="77777777" w:rsidTr="00AE522C">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64EC934" w14:textId="77777777" w:rsidR="00DD2656" w:rsidRPr="00C057BE" w:rsidRDefault="00A12F21" w:rsidP="00F85678">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 xml:space="preserve">planta de tratamiento de RILes </w:t>
            </w:r>
            <w:r w:rsidR="00F85678" w:rsidRPr="00C057BE">
              <w:rPr>
                <w:iCs/>
                <w:sz w:val="18"/>
                <w:szCs w:val="18"/>
              </w:rPr>
              <w:t>(</w:t>
            </w:r>
            <w:r w:rsidR="00DD2656" w:rsidRPr="00C057BE">
              <w:rPr>
                <w:iCs/>
                <w:sz w:val="18"/>
                <w:szCs w:val="18"/>
              </w:rPr>
              <w:t>piscina de decantación de 100 m</w:t>
            </w:r>
            <w:r w:rsidR="00DD2656" w:rsidRPr="00C057BE">
              <w:rPr>
                <w:iCs/>
                <w:sz w:val="18"/>
                <w:szCs w:val="18"/>
                <w:vertAlign w:val="superscript"/>
              </w:rPr>
              <w:t>3</w:t>
            </w:r>
            <w:r w:rsidR="00DD2656" w:rsidRPr="00C057BE">
              <w:rPr>
                <w:iCs/>
                <w:sz w:val="18"/>
                <w:szCs w:val="18"/>
              </w:rPr>
              <w:t>).</w:t>
            </w:r>
          </w:p>
          <w:p w14:paraId="2789AC0E" w14:textId="77777777" w:rsidR="00A12F21" w:rsidRPr="00C057BE" w:rsidRDefault="00A12F21" w:rsidP="00DD2656">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79A5898" w14:textId="77777777" w:rsidR="00DD2656" w:rsidRPr="00C057BE" w:rsidRDefault="00A12F21" w:rsidP="00EB1D0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presencia de 3 contenedores de 1 m</w:t>
            </w:r>
            <w:r w:rsidR="00DD2656" w:rsidRPr="00C057BE">
              <w:rPr>
                <w:iCs/>
                <w:sz w:val="18"/>
                <w:szCs w:val="18"/>
                <w:vertAlign w:val="superscript"/>
              </w:rPr>
              <w:t xml:space="preserve">3 </w:t>
            </w:r>
            <w:r w:rsidR="00DD2656" w:rsidRPr="00C057BE">
              <w:rPr>
                <w:iCs/>
                <w:sz w:val="18"/>
                <w:szCs w:val="18"/>
              </w:rPr>
              <w:t>con floculantes y coagulantes.</w:t>
            </w:r>
          </w:p>
          <w:p w14:paraId="2745B24F" w14:textId="77777777" w:rsidR="00A12F21" w:rsidRPr="00C057BE" w:rsidRDefault="00A12F21" w:rsidP="00DD2656">
            <w:pPr>
              <w:pStyle w:val="Prrafodelista"/>
              <w:rPr>
                <w:rFonts w:ascii="Calibri" w:eastAsia="Times New Roman" w:hAnsi="Calibri"/>
                <w:color w:val="000000"/>
                <w:sz w:val="18"/>
                <w:szCs w:val="18"/>
                <w:lang w:eastAsia="es-CL"/>
              </w:rPr>
            </w:pPr>
          </w:p>
        </w:tc>
      </w:tr>
    </w:tbl>
    <w:p w14:paraId="355C31CE"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583"/>
        <w:gridCol w:w="1690"/>
        <w:gridCol w:w="1508"/>
        <w:gridCol w:w="3583"/>
        <w:gridCol w:w="1690"/>
        <w:gridCol w:w="1508"/>
      </w:tblGrid>
      <w:tr w:rsidR="00A12F21" w:rsidRPr="00C057BE" w14:paraId="7BD6D04B" w14:textId="77777777" w:rsidTr="00AE522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EF853A" w14:textId="77777777" w:rsidR="00A12F21" w:rsidRPr="00C057BE" w:rsidRDefault="00A12F21" w:rsidP="00AE522C">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A12F21" w:rsidRPr="00C057BE" w14:paraId="4B06DFAB" w14:textId="77777777" w:rsidTr="00AE52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B01BF5C" w14:textId="77777777" w:rsidR="00A12F21" w:rsidRPr="00C057BE" w:rsidRDefault="00ED286B"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9350977" wp14:editId="22B8D87F">
                      <wp:simplePos x="0" y="0"/>
                      <wp:positionH relativeFrom="column">
                        <wp:posOffset>1864360</wp:posOffset>
                      </wp:positionH>
                      <wp:positionV relativeFrom="paragraph">
                        <wp:posOffset>621030</wp:posOffset>
                      </wp:positionV>
                      <wp:extent cx="550545" cy="304165"/>
                      <wp:effectExtent l="0" t="0" r="20955" b="19685"/>
                      <wp:wrapNone/>
                      <wp:docPr id="5" name="Elipse 5"/>
                      <wp:cNvGraphicFramePr/>
                      <a:graphic xmlns:a="http://schemas.openxmlformats.org/drawingml/2006/main">
                        <a:graphicData uri="http://schemas.microsoft.com/office/word/2010/wordprocessingShape">
                          <wps:wsp>
                            <wps:cNvSpPr/>
                            <wps:spPr>
                              <a:xfrm>
                                <a:off x="0" y="0"/>
                                <a:ext cx="550545" cy="3041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75924" id="Elipse 5" o:spid="_x0000_s1026" style="position:absolute;margin-left:146.8pt;margin-top:48.9pt;width:43.35pt;height: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" filled="f" strokecolor="red" strokeweight="1.5pt">
                      <v:stroke joinstyle="miter"/>
                    </v:oval>
                  </w:pict>
                </mc:Fallback>
              </mc:AlternateContent>
            </w:r>
            <w:r w:rsidR="00BB7FB3" w:rsidRPr="00C057BE">
              <w:rPr>
                <w:rFonts w:ascii="Calibri" w:eastAsia="Times New Roman" w:hAnsi="Calibri" w:cs="Times New Roman"/>
                <w:noProof/>
                <w:color w:val="000000"/>
                <w:sz w:val="20"/>
                <w:szCs w:val="20"/>
                <w:lang w:eastAsia="es-CL"/>
              </w:rPr>
              <w:drawing>
                <wp:inline distT="0" distB="0" distL="0" distR="0" wp14:anchorId="285657CE" wp14:editId="1373413F">
                  <wp:extent cx="288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D171ED7" w14:textId="77777777" w:rsidR="00A12F21" w:rsidRPr="00C057BE" w:rsidRDefault="00BB7FB3"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479AC555" wp14:editId="1791379B">
                  <wp:extent cx="288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12F21" w:rsidRPr="00C057BE" w14:paraId="47F48A5B" w14:textId="77777777" w:rsidTr="00BB7FB3">
        <w:trPr>
          <w:trHeight w:val="300"/>
          <w:jc w:val="center"/>
        </w:trPr>
        <w:tc>
          <w:tcPr>
            <w:tcW w:w="1321" w:type="pct"/>
            <w:tcBorders>
              <w:top w:val="single" w:sz="4" w:space="0" w:color="auto"/>
              <w:left w:val="single" w:sz="4" w:space="0" w:color="auto"/>
              <w:bottom w:val="single" w:sz="4" w:space="0" w:color="auto"/>
              <w:right w:val="nil"/>
            </w:tcBorders>
            <w:shd w:val="clear" w:color="auto" w:fill="auto"/>
            <w:noWrap/>
            <w:vAlign w:val="center"/>
            <w:hideMark/>
          </w:tcPr>
          <w:p w14:paraId="61BF7A7C" w14:textId="77777777" w:rsidR="00A12F21" w:rsidRPr="00C057BE" w:rsidRDefault="00A12F21" w:rsidP="00AE522C">
            <w:pPr>
              <w:spacing w:after="0" w:line="240" w:lineRule="auto"/>
              <w:contextualSpacing/>
              <w:outlineLvl w:val="1"/>
              <w:rPr>
                <w:rFonts w:ascii="Calibri" w:eastAsia="Times New Roman" w:hAnsi="Calibri" w:cs="Calibri"/>
                <w:b/>
                <w:color w:val="000000"/>
                <w:sz w:val="18"/>
                <w:szCs w:val="20"/>
                <w:lang w:eastAsia="es-CL"/>
              </w:rPr>
            </w:pPr>
            <w:bookmarkStart w:id="218" w:name="_Toc523824750"/>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9</w:t>
            </w:r>
            <w:r w:rsidRPr="00C057BE">
              <w:rPr>
                <w:rFonts w:ascii="Calibri" w:eastAsia="Calibri" w:hAnsi="Calibri" w:cs="Calibri"/>
                <w:b/>
                <w:sz w:val="18"/>
                <w:szCs w:val="20"/>
              </w:rPr>
              <w:t>.</w:t>
            </w:r>
            <w:bookmarkEnd w:id="218"/>
          </w:p>
        </w:tc>
        <w:tc>
          <w:tcPr>
            <w:tcW w:w="117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CADF4F" w14:textId="77777777" w:rsidR="00A12F21" w:rsidRPr="00C057BE" w:rsidRDefault="00A12F21"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21" w:type="pct"/>
            <w:tcBorders>
              <w:top w:val="single" w:sz="4" w:space="0" w:color="auto"/>
              <w:left w:val="nil"/>
              <w:bottom w:val="single" w:sz="4" w:space="0" w:color="auto"/>
              <w:right w:val="nil"/>
            </w:tcBorders>
            <w:shd w:val="clear" w:color="auto" w:fill="auto"/>
            <w:noWrap/>
            <w:vAlign w:val="center"/>
            <w:hideMark/>
          </w:tcPr>
          <w:p w14:paraId="46E5A1A1" w14:textId="77777777" w:rsidR="00A12F21" w:rsidRPr="00C057BE" w:rsidRDefault="00A12F21" w:rsidP="00AE522C">
            <w:pPr>
              <w:spacing w:after="0" w:line="240" w:lineRule="auto"/>
              <w:contextualSpacing/>
              <w:outlineLvl w:val="1"/>
              <w:rPr>
                <w:rFonts w:ascii="Calibri" w:eastAsia="Calibri" w:hAnsi="Calibri" w:cs="Calibri"/>
                <w:b/>
                <w:sz w:val="18"/>
                <w:szCs w:val="20"/>
              </w:rPr>
            </w:pPr>
            <w:bookmarkStart w:id="219" w:name="_Toc523824751"/>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10</w:t>
            </w:r>
            <w:r w:rsidRPr="00C057BE">
              <w:rPr>
                <w:rFonts w:ascii="Calibri" w:eastAsia="Calibri" w:hAnsi="Calibri" w:cs="Calibri"/>
                <w:b/>
                <w:sz w:val="18"/>
                <w:szCs w:val="20"/>
              </w:rPr>
              <w:t>.</w:t>
            </w:r>
            <w:bookmarkEnd w:id="219"/>
          </w:p>
        </w:tc>
        <w:tc>
          <w:tcPr>
            <w:tcW w:w="117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7685B6" w14:textId="77777777" w:rsidR="00A12F21" w:rsidRPr="00C057BE" w:rsidRDefault="00A12F21"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F4197F" w:rsidRPr="00C057BE" w14:paraId="434489BF" w14:textId="77777777" w:rsidTr="00BB7FB3">
        <w:trPr>
          <w:trHeight w:val="300"/>
          <w:jc w:val="center"/>
        </w:trPr>
        <w:tc>
          <w:tcPr>
            <w:tcW w:w="13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6CACFD"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23" w:type="pct"/>
            <w:tcBorders>
              <w:top w:val="single" w:sz="4" w:space="0" w:color="auto"/>
              <w:left w:val="nil"/>
              <w:bottom w:val="single" w:sz="4" w:space="0" w:color="auto"/>
              <w:right w:val="single" w:sz="4" w:space="0" w:color="000000"/>
            </w:tcBorders>
            <w:shd w:val="clear" w:color="auto" w:fill="auto"/>
            <w:noWrap/>
            <w:vAlign w:val="center"/>
            <w:hideMark/>
          </w:tcPr>
          <w:p w14:paraId="633516E9"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56" w:type="pct"/>
            <w:tcBorders>
              <w:top w:val="single" w:sz="4" w:space="0" w:color="auto"/>
              <w:left w:val="nil"/>
              <w:bottom w:val="single" w:sz="4" w:space="0" w:color="auto"/>
              <w:right w:val="single" w:sz="4" w:space="0" w:color="000000"/>
            </w:tcBorders>
            <w:shd w:val="clear" w:color="auto" w:fill="auto"/>
            <w:noWrap/>
            <w:vAlign w:val="center"/>
            <w:hideMark/>
          </w:tcPr>
          <w:p w14:paraId="06BCE0E9"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c>
          <w:tcPr>
            <w:tcW w:w="1321" w:type="pct"/>
            <w:tcBorders>
              <w:top w:val="single" w:sz="4" w:space="0" w:color="auto"/>
              <w:left w:val="nil"/>
              <w:bottom w:val="single" w:sz="4" w:space="0" w:color="auto"/>
              <w:right w:val="single" w:sz="4" w:space="0" w:color="000000"/>
            </w:tcBorders>
            <w:shd w:val="clear" w:color="auto" w:fill="auto"/>
            <w:noWrap/>
            <w:vAlign w:val="center"/>
            <w:hideMark/>
          </w:tcPr>
          <w:p w14:paraId="170CEC37"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23" w:type="pct"/>
            <w:tcBorders>
              <w:top w:val="single" w:sz="4" w:space="0" w:color="auto"/>
              <w:left w:val="nil"/>
              <w:bottom w:val="single" w:sz="4" w:space="0" w:color="auto"/>
              <w:right w:val="single" w:sz="4" w:space="0" w:color="000000"/>
            </w:tcBorders>
            <w:shd w:val="clear" w:color="auto" w:fill="auto"/>
            <w:noWrap/>
            <w:vAlign w:val="center"/>
            <w:hideMark/>
          </w:tcPr>
          <w:p w14:paraId="65CEBBD7"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56" w:type="pct"/>
            <w:tcBorders>
              <w:top w:val="single" w:sz="4" w:space="0" w:color="auto"/>
              <w:left w:val="nil"/>
              <w:bottom w:val="single" w:sz="4" w:space="0" w:color="auto"/>
              <w:right w:val="single" w:sz="4" w:space="0" w:color="000000"/>
            </w:tcBorders>
            <w:shd w:val="clear" w:color="auto" w:fill="auto"/>
            <w:noWrap/>
            <w:vAlign w:val="center"/>
            <w:hideMark/>
          </w:tcPr>
          <w:p w14:paraId="47091A58"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r>
      <w:tr w:rsidR="00A12F21" w:rsidRPr="00C057BE" w14:paraId="3EAD343D" w14:textId="77777777" w:rsidTr="00AE52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652DD1" w14:textId="77777777" w:rsidR="00DD2656" w:rsidRPr="00C057BE" w:rsidRDefault="00A12F21" w:rsidP="00EB1D0F">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caseta de control de pH en donde se aplica soda caustica para neutralización. Al momento de la inspección se constató un pH de RIL entrante de 7.16.</w:t>
            </w:r>
          </w:p>
          <w:p w14:paraId="3F9B8511" w14:textId="77777777" w:rsidR="00A12F21" w:rsidRPr="00C057BE" w:rsidRDefault="00A12F21" w:rsidP="00DD2656">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C4CA45B" w14:textId="77777777" w:rsidR="00DD2656" w:rsidRPr="00C057BE" w:rsidRDefault="00A12F21" w:rsidP="00EB1D0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DD2656" w:rsidRPr="00C057BE">
              <w:rPr>
                <w:iCs/>
                <w:sz w:val="18"/>
                <w:szCs w:val="18"/>
              </w:rPr>
              <w:t>registro de medición de RILes (flujo de riego por hr).</w:t>
            </w:r>
          </w:p>
          <w:p w14:paraId="334A2654" w14:textId="77777777" w:rsidR="00A12F21" w:rsidRPr="00C057BE" w:rsidRDefault="00A12F21" w:rsidP="00AE522C">
            <w:pPr>
              <w:spacing w:after="0" w:line="240" w:lineRule="auto"/>
              <w:rPr>
                <w:rFonts w:ascii="Calibri" w:eastAsia="Times New Roman" w:hAnsi="Calibri" w:cs="Times New Roman"/>
                <w:b/>
                <w:color w:val="000000"/>
                <w:sz w:val="18"/>
                <w:szCs w:val="18"/>
                <w:lang w:eastAsia="es-CL"/>
              </w:rPr>
            </w:pPr>
          </w:p>
        </w:tc>
      </w:tr>
    </w:tbl>
    <w:p w14:paraId="15B9EC31"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18A6DA16"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54094001"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01E9412E"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6C763AE1"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0EBDBA49"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1FA04655"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62B6ED1D" w14:textId="77777777" w:rsidR="00A12F21" w:rsidRPr="00C057BE" w:rsidRDefault="00A12F21" w:rsidP="00D9384E">
      <w:pPr>
        <w:spacing w:after="0" w:line="240" w:lineRule="auto"/>
        <w:contextualSpacing/>
        <w:outlineLvl w:val="0"/>
        <w:rPr>
          <w:rFonts w:ascii="Calibri" w:eastAsia="Calibri" w:hAnsi="Calibri" w:cs="Calibri"/>
          <w:b/>
          <w:sz w:val="24"/>
          <w:szCs w:val="20"/>
        </w:rPr>
      </w:pPr>
    </w:p>
    <w:p w14:paraId="1EB36141" w14:textId="77777777" w:rsidR="00BB7FB3" w:rsidRPr="00C057BE" w:rsidRDefault="00BB7FB3" w:rsidP="00D9384E">
      <w:pPr>
        <w:spacing w:after="0" w:line="240" w:lineRule="auto"/>
        <w:contextualSpacing/>
        <w:outlineLvl w:val="0"/>
        <w:rPr>
          <w:rFonts w:ascii="Calibri" w:eastAsia="Calibri" w:hAnsi="Calibri" w:cs="Calibri"/>
          <w:b/>
          <w:sz w:val="24"/>
          <w:szCs w:val="20"/>
        </w:rPr>
      </w:pPr>
    </w:p>
    <w:p w14:paraId="62A6CDC8" w14:textId="77777777" w:rsidR="00BB7FB3" w:rsidRPr="00C057BE" w:rsidRDefault="00BB7FB3" w:rsidP="00D9384E">
      <w:pPr>
        <w:spacing w:after="0" w:line="240" w:lineRule="auto"/>
        <w:contextualSpacing/>
        <w:outlineLvl w:val="0"/>
        <w:rPr>
          <w:rFonts w:ascii="Calibri" w:eastAsia="Calibri" w:hAnsi="Calibri" w:cs="Calibri"/>
          <w:b/>
          <w:sz w:val="24"/>
          <w:szCs w:val="20"/>
        </w:rPr>
      </w:pPr>
    </w:p>
    <w:p w14:paraId="34316353" w14:textId="77777777" w:rsidR="00BB7FB3" w:rsidRPr="00C057BE" w:rsidRDefault="00BB7FB3" w:rsidP="00D9384E">
      <w:pPr>
        <w:spacing w:after="0" w:line="240" w:lineRule="auto"/>
        <w:contextualSpacing/>
        <w:outlineLvl w:val="0"/>
        <w:rPr>
          <w:rFonts w:ascii="Calibri" w:eastAsia="Calibri" w:hAnsi="Calibri" w:cs="Calibri"/>
          <w:b/>
          <w:sz w:val="24"/>
          <w:szCs w:val="20"/>
        </w:rPr>
      </w:pPr>
    </w:p>
    <w:p w14:paraId="65BC2FAE" w14:textId="77777777" w:rsidR="00BB7FB3" w:rsidRPr="00C057BE" w:rsidRDefault="00BB7FB3" w:rsidP="00D9384E">
      <w:pPr>
        <w:spacing w:after="0" w:line="240" w:lineRule="auto"/>
        <w:contextualSpacing/>
        <w:outlineLvl w:val="0"/>
        <w:rPr>
          <w:rFonts w:ascii="Calibri" w:eastAsia="Calibri" w:hAnsi="Calibri" w:cs="Calibri"/>
          <w:b/>
          <w:sz w:val="24"/>
          <w:szCs w:val="20"/>
        </w:rPr>
      </w:pPr>
    </w:p>
    <w:p w14:paraId="7F7E1FD1" w14:textId="77777777" w:rsidR="0051244E" w:rsidRPr="00C057BE" w:rsidRDefault="0051244E" w:rsidP="00D9384E">
      <w:pPr>
        <w:spacing w:after="0" w:line="240" w:lineRule="auto"/>
        <w:contextualSpacing/>
        <w:outlineLvl w:val="0"/>
        <w:rPr>
          <w:rFonts w:ascii="Calibri" w:eastAsia="Calibri" w:hAnsi="Calibri" w:cs="Calibri"/>
          <w:b/>
          <w:sz w:val="24"/>
          <w:szCs w:val="20"/>
        </w:rPr>
      </w:pPr>
    </w:p>
    <w:p w14:paraId="24978D90" w14:textId="77777777" w:rsidR="0051244E" w:rsidRPr="00C057BE" w:rsidRDefault="0051244E" w:rsidP="00D9384E">
      <w:pPr>
        <w:spacing w:after="0" w:line="240" w:lineRule="auto"/>
        <w:contextualSpacing/>
        <w:outlineLvl w:val="0"/>
        <w:rPr>
          <w:rFonts w:ascii="Calibri" w:eastAsia="Calibri" w:hAnsi="Calibri" w:cs="Calibri"/>
          <w:b/>
          <w:sz w:val="24"/>
          <w:szCs w:val="20"/>
        </w:rPr>
      </w:pPr>
    </w:p>
    <w:p w14:paraId="651E91DF" w14:textId="77777777" w:rsidR="0051244E" w:rsidRPr="00C057BE" w:rsidRDefault="0051244E" w:rsidP="00D9384E">
      <w:pPr>
        <w:spacing w:after="0" w:line="240" w:lineRule="auto"/>
        <w:contextualSpacing/>
        <w:outlineLvl w:val="0"/>
        <w:rPr>
          <w:rFonts w:ascii="Calibri" w:eastAsia="Calibri" w:hAnsi="Calibri" w:cs="Calibri"/>
          <w:b/>
          <w:sz w:val="24"/>
          <w:szCs w:val="20"/>
        </w:rPr>
      </w:pPr>
    </w:p>
    <w:p w14:paraId="60CEF991" w14:textId="77777777" w:rsidR="0051244E" w:rsidRPr="00C057BE" w:rsidRDefault="0051244E" w:rsidP="00D9384E">
      <w:pPr>
        <w:spacing w:after="0" w:line="240" w:lineRule="auto"/>
        <w:contextualSpacing/>
        <w:outlineLvl w:val="0"/>
        <w:rPr>
          <w:rFonts w:ascii="Calibri" w:eastAsia="Calibri" w:hAnsi="Calibri" w:cs="Calibri"/>
          <w:b/>
          <w:sz w:val="24"/>
          <w:szCs w:val="20"/>
        </w:rPr>
      </w:pPr>
    </w:p>
    <w:p w14:paraId="7F491C8B" w14:textId="77777777" w:rsidR="00BB7FB3" w:rsidRPr="00C057BE" w:rsidRDefault="00BB7FB3" w:rsidP="00D9384E">
      <w:pPr>
        <w:spacing w:after="0" w:line="240" w:lineRule="auto"/>
        <w:contextualSpacing/>
        <w:outlineLvl w:val="0"/>
        <w:rPr>
          <w:rFonts w:ascii="Calibri" w:eastAsia="Calibri" w:hAnsi="Calibri" w:cs="Calibri"/>
          <w:b/>
          <w:sz w:val="24"/>
          <w:szCs w:val="20"/>
        </w:rPr>
      </w:pPr>
    </w:p>
    <w:p w14:paraId="32D8FDC7" w14:textId="77777777" w:rsidR="00D9384E" w:rsidRPr="00C057BE" w:rsidRDefault="00D9384E" w:rsidP="00D9384E">
      <w:pPr>
        <w:pStyle w:val="Ttulo2"/>
      </w:pPr>
      <w:bookmarkStart w:id="220" w:name="_Toc523824752"/>
      <w:r w:rsidRPr="00C057BE">
        <w:lastRenderedPageBreak/>
        <w:t>Cumplimiento del plan de riego.</w:t>
      </w:r>
      <w:bookmarkEnd w:id="220"/>
    </w:p>
    <w:p w14:paraId="498C89BE" w14:textId="77777777" w:rsidR="00D9384E" w:rsidRPr="00C057BE" w:rsidRDefault="00D9384E" w:rsidP="00D9384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9384E" w:rsidRPr="00C057BE" w14:paraId="28251672" w14:textId="77777777" w:rsidTr="00F73A62">
        <w:trPr>
          <w:trHeight w:val="142"/>
        </w:trPr>
        <w:tc>
          <w:tcPr>
            <w:tcW w:w="1389" w:type="pct"/>
          </w:tcPr>
          <w:p w14:paraId="2F8D1EAF" w14:textId="77777777" w:rsidR="00D9384E" w:rsidRPr="00C057BE" w:rsidRDefault="00D9384E" w:rsidP="00F73A62">
            <w:pPr>
              <w:rPr>
                <w:lang w:val="es-CL"/>
              </w:rPr>
            </w:pPr>
            <w:r w:rsidRPr="00C057BE">
              <w:rPr>
                <w:rFonts w:eastAsia="Times New Roman"/>
                <w:b/>
                <w:bCs/>
                <w:color w:val="000000"/>
                <w:lang w:eastAsia="es-CL"/>
              </w:rPr>
              <w:t xml:space="preserve">Número de hecho constatado: </w:t>
            </w:r>
            <w:r w:rsidR="00EE0530" w:rsidRPr="00C057BE">
              <w:rPr>
                <w:rFonts w:eastAsia="Times New Roman"/>
                <w:b/>
                <w:bCs/>
                <w:color w:val="000000"/>
                <w:lang w:eastAsia="es-CL"/>
              </w:rPr>
              <w:t>2</w:t>
            </w:r>
            <w:r w:rsidRPr="00C057BE">
              <w:rPr>
                <w:rFonts w:eastAsia="Times New Roman"/>
                <w:b/>
                <w:bCs/>
                <w:color w:val="000000"/>
                <w:lang w:eastAsia="es-CL"/>
              </w:rPr>
              <w:t>.</w:t>
            </w:r>
          </w:p>
        </w:tc>
        <w:tc>
          <w:tcPr>
            <w:tcW w:w="3611" w:type="pct"/>
          </w:tcPr>
          <w:p w14:paraId="53DEDF30" w14:textId="77777777" w:rsidR="00D9384E" w:rsidRPr="00C057BE" w:rsidRDefault="00D9384E" w:rsidP="00F73A62">
            <w:r w:rsidRPr="00C057BE">
              <w:rPr>
                <w:rFonts w:eastAsia="Times New Roman"/>
                <w:b/>
                <w:bCs/>
                <w:color w:val="000000"/>
                <w:lang w:eastAsia="es-CL"/>
              </w:rPr>
              <w:t>Estación N°</w:t>
            </w:r>
            <w:r w:rsidRPr="00C057BE">
              <w:rPr>
                <w:rFonts w:eastAsia="Times New Roman"/>
                <w:color w:val="000000"/>
                <w:lang w:eastAsia="es-CL"/>
              </w:rPr>
              <w:t>:</w:t>
            </w:r>
            <w:r w:rsidR="006A3F5E" w:rsidRPr="00C057BE">
              <w:rPr>
                <w:rFonts w:eastAsia="Times New Roman"/>
                <w:color w:val="000000"/>
                <w:lang w:eastAsia="es-CL"/>
              </w:rPr>
              <w:t xml:space="preserve"> 2, 3 y 4.</w:t>
            </w:r>
          </w:p>
        </w:tc>
      </w:tr>
      <w:tr w:rsidR="00D9384E" w:rsidRPr="00C057BE" w14:paraId="362F3AE2" w14:textId="77777777" w:rsidTr="00F73A62">
        <w:trPr>
          <w:trHeight w:val="319"/>
        </w:trPr>
        <w:tc>
          <w:tcPr>
            <w:tcW w:w="5000" w:type="pct"/>
            <w:gridSpan w:val="2"/>
            <w:tcBorders>
              <w:bottom w:val="single" w:sz="4" w:space="0" w:color="auto"/>
            </w:tcBorders>
          </w:tcPr>
          <w:p w14:paraId="31DADD5F" w14:textId="77777777" w:rsidR="00D9384E" w:rsidRPr="00C057BE" w:rsidRDefault="00D9384E" w:rsidP="00F73A62">
            <w:r w:rsidRPr="00C057BE">
              <w:rPr>
                <w:rFonts w:eastAsia="Times New Roman"/>
                <w:b/>
                <w:bCs/>
                <w:color w:val="000000"/>
                <w:lang w:eastAsia="es-CL"/>
              </w:rPr>
              <w:t>Documentación Revisada:</w:t>
            </w:r>
            <w:r w:rsidRPr="00C057BE">
              <w:rPr>
                <w:rFonts w:eastAsia="Times New Roman"/>
                <w:bCs/>
                <w:color w:val="000000"/>
                <w:lang w:eastAsia="es-CL"/>
              </w:rPr>
              <w:t xml:space="preserve"> </w:t>
            </w:r>
          </w:p>
          <w:p w14:paraId="346B43B4" w14:textId="77777777" w:rsidR="003F7244" w:rsidRPr="00C057BE" w:rsidRDefault="003F7244" w:rsidP="004A5E53">
            <w:pPr>
              <w:pStyle w:val="Prrafodelista"/>
              <w:numPr>
                <w:ilvl w:val="0"/>
                <w:numId w:val="6"/>
              </w:numPr>
              <w:rPr>
                <w:lang w:eastAsia="es-CL"/>
              </w:rPr>
            </w:pPr>
            <w:r w:rsidRPr="00C057BE">
              <w:rPr>
                <w:lang w:eastAsia="es-CL"/>
              </w:rPr>
              <w:t xml:space="preserve">Registro de control de caudal - pH – </w:t>
            </w:r>
            <w:r w:rsidR="00DD1A9F" w:rsidRPr="00C057BE">
              <w:rPr>
                <w:lang w:eastAsia="es-CL"/>
              </w:rPr>
              <w:t>c</w:t>
            </w:r>
            <w:r w:rsidRPr="00C057BE">
              <w:rPr>
                <w:lang w:eastAsia="es-CL"/>
              </w:rPr>
              <w:t>argas, año 2017. Indicar aplicación de RILes por sector, carga orgánica y caudal (por ha y tipo de plantación).</w:t>
            </w:r>
          </w:p>
          <w:p w14:paraId="12112117" w14:textId="77777777" w:rsidR="003F7244" w:rsidRPr="00C057BE" w:rsidRDefault="003F7244" w:rsidP="00F05E3A">
            <w:pPr>
              <w:pStyle w:val="Prrafodelista"/>
              <w:rPr>
                <w:lang w:eastAsia="es-CL"/>
              </w:rPr>
            </w:pPr>
          </w:p>
        </w:tc>
      </w:tr>
      <w:tr w:rsidR="00D9384E" w:rsidRPr="00C057BE" w14:paraId="6E97D0E6" w14:textId="77777777" w:rsidTr="00F73A62">
        <w:trPr>
          <w:trHeight w:val="627"/>
        </w:trPr>
        <w:tc>
          <w:tcPr>
            <w:tcW w:w="5000" w:type="pct"/>
            <w:gridSpan w:val="2"/>
          </w:tcPr>
          <w:p w14:paraId="4CF2CD89" w14:textId="77777777" w:rsidR="00D9384E" w:rsidRPr="00C057BE" w:rsidRDefault="00D9384E" w:rsidP="00F73A62">
            <w:bookmarkStart w:id="221" w:name="_Hlk523409430"/>
            <w:r w:rsidRPr="00C057BE">
              <w:rPr>
                <w:b/>
              </w:rPr>
              <w:t xml:space="preserve">Exigencias: </w:t>
            </w:r>
          </w:p>
          <w:p w14:paraId="19C3EE05" w14:textId="77777777" w:rsidR="00BA25F0" w:rsidRPr="00C057BE" w:rsidRDefault="00BA25F0" w:rsidP="00BA25F0">
            <w:pPr>
              <w:rPr>
                <w:rFonts w:eastAsia="Times New Roman"/>
                <w:color w:val="000000"/>
                <w:lang w:eastAsia="es-CL"/>
              </w:rPr>
            </w:pPr>
            <w:r w:rsidRPr="00C057BE">
              <w:rPr>
                <w:rFonts w:eastAsia="Times New Roman"/>
                <w:b/>
                <w:lang w:eastAsia="es-CL"/>
              </w:rPr>
              <w:t xml:space="preserve">RCA N°06/2007; Considerando </w:t>
            </w:r>
            <w:r w:rsidRPr="00C057BE">
              <w:rPr>
                <w:rFonts w:eastAsia="Times New Roman" w:cs="Tahoma"/>
                <w:b/>
                <w:color w:val="000000"/>
                <w:lang w:eastAsia="es-CL"/>
              </w:rPr>
              <w:t>3.</w:t>
            </w:r>
            <w:r w:rsidRPr="00C057BE">
              <w:rPr>
                <w:rFonts w:eastAsia="Times New Roman"/>
                <w:color w:val="000000"/>
                <w:lang w:eastAsia="es-CL"/>
              </w:rPr>
              <w:t>       </w:t>
            </w:r>
          </w:p>
          <w:p w14:paraId="0C8EE2DA" w14:textId="77777777" w:rsidR="00BA25F0" w:rsidRPr="00C057BE" w:rsidRDefault="00BA25F0" w:rsidP="00BA25F0">
            <w:pPr>
              <w:jc w:val="both"/>
              <w:rPr>
                <w:rFonts w:eastAsia="Times New Roman" w:cs="Tahoma"/>
                <w:color w:val="000000"/>
                <w:spacing w:val="-3"/>
                <w:lang w:eastAsia="es-CL"/>
              </w:rPr>
            </w:pPr>
            <w:r w:rsidRPr="00C057BE">
              <w:rPr>
                <w:rFonts w:eastAsia="Times New Roman" w:cs="Tahoma"/>
                <w:color w:val="000000"/>
                <w:spacing w:val="-3"/>
                <w:lang w:eastAsia="es-CL"/>
              </w:rPr>
              <w:t>[…] Los efluentes líquidos tratados se dispondrán en suelo de uso agrícola […]</w:t>
            </w:r>
          </w:p>
          <w:p w14:paraId="60A17F0A"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 </w:t>
            </w:r>
            <w:r w:rsidRPr="00C057BE">
              <w:rPr>
                <w:rFonts w:eastAsia="Times New Roman" w:cs="Tahoma"/>
                <w:b/>
                <w:bCs/>
                <w:color w:val="000000"/>
                <w:lang w:eastAsia="es-CL"/>
              </w:rPr>
              <w:t> </w:t>
            </w:r>
            <w:r w:rsidRPr="00C057BE">
              <w:rPr>
                <w:rFonts w:eastAsia="Times New Roman" w:cs="Tahoma"/>
                <w:color w:val="000000"/>
                <w:lang w:eastAsia="es-CL"/>
              </w:rPr>
              <w:t> </w:t>
            </w:r>
            <w:r w:rsidRPr="00C057BE">
              <w:rPr>
                <w:rFonts w:eastAsia="Times New Roman" w:cs="Tahoma"/>
                <w:color w:val="000000"/>
                <w:lang w:val="es-ES_tradnl" w:eastAsia="es-CL"/>
              </w:rPr>
              <w:t>   </w:t>
            </w:r>
          </w:p>
          <w:p w14:paraId="2E93852A" w14:textId="77777777" w:rsidR="00BA25F0" w:rsidRPr="00C057BE" w:rsidRDefault="00BA25F0" w:rsidP="00BA25F0">
            <w:pPr>
              <w:rPr>
                <w:rFonts w:eastAsia="Times New Roman" w:cs="Tahoma"/>
                <w:b/>
                <w:bCs/>
                <w:color w:val="000000"/>
                <w:lang w:eastAsia="es-CL"/>
              </w:rPr>
            </w:pPr>
            <w:r w:rsidRPr="00C057BE">
              <w:rPr>
                <w:rFonts w:eastAsia="Times New Roman"/>
                <w:b/>
                <w:lang w:eastAsia="es-CL"/>
              </w:rPr>
              <w:t>RCA N°06/2007; Considerando</w:t>
            </w:r>
            <w:bookmarkStart w:id="222" w:name="_Toc141677981"/>
            <w:r w:rsidRPr="00C057BE">
              <w:rPr>
                <w:rFonts w:eastAsia="Times New Roman" w:cs="Tahoma"/>
                <w:b/>
                <w:bCs/>
                <w:color w:val="000000"/>
                <w:lang w:eastAsia="es-CL"/>
              </w:rPr>
              <w:t xml:space="preserve"> 3.3.2. </w:t>
            </w:r>
            <w:bookmarkEnd w:id="222"/>
            <w:r w:rsidRPr="00C057BE">
              <w:rPr>
                <w:rFonts w:eastAsia="Times New Roman" w:cs="Tahoma"/>
                <w:color w:val="000000"/>
                <w:spacing w:val="-2"/>
                <w:lang w:eastAsia="es-CL"/>
              </w:rPr>
              <w:t> </w:t>
            </w:r>
          </w:p>
          <w:p w14:paraId="6C6870A0"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xml:space="preserve">[…] </w:t>
            </w:r>
            <w:r w:rsidRPr="00C057BE">
              <w:rPr>
                <w:rFonts w:eastAsia="Times New Roman" w:cs="Tahoma"/>
                <w:color w:val="000000"/>
                <w:spacing w:val="-2"/>
                <w:lang w:eastAsia="es-CL"/>
              </w:rPr>
              <w:t xml:space="preserve">Durante la etapa de operación se recolectarán los RILes generados en los procesos productivos de Agroindustrial SURFRUT, posteriormente serán pretratados y acondicionados para ser dispuestos finalmente en terreno </w:t>
            </w:r>
            <w:r w:rsidRPr="00C057BE">
              <w:rPr>
                <w:rFonts w:eastAsia="Times New Roman" w:cs="Tahoma"/>
                <w:color w:val="000000"/>
                <w:spacing w:val="-3"/>
                <w:lang w:eastAsia="es-CL"/>
              </w:rPr>
              <w:t>[…]</w:t>
            </w:r>
          </w:p>
          <w:p w14:paraId="7DB59831"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spacing w:val="-3"/>
                <w:lang w:eastAsia="es-CL"/>
              </w:rPr>
              <w:t> </w:t>
            </w:r>
            <w:bookmarkStart w:id="223" w:name="_Toc120356456"/>
            <w:bookmarkStart w:id="224" w:name="_Toc120356457"/>
            <w:bookmarkEnd w:id="223"/>
            <w:r w:rsidRPr="00C057BE">
              <w:rPr>
                <w:rFonts w:eastAsia="Times New Roman" w:cs="Tahoma"/>
                <w:b/>
                <w:bCs/>
                <w:color w:val="000000"/>
                <w:lang w:eastAsia="es-CL"/>
              </w:rPr>
              <w:t> </w:t>
            </w:r>
            <w:bookmarkEnd w:id="224"/>
          </w:p>
          <w:p w14:paraId="3A9C898F" w14:textId="77777777" w:rsidR="00BA25F0" w:rsidRPr="00C057BE" w:rsidRDefault="00BA25F0" w:rsidP="00BA25F0">
            <w:pPr>
              <w:outlineLvl w:val="2"/>
              <w:rPr>
                <w:rFonts w:eastAsia="Times New Roman" w:cs="Tahoma"/>
                <w:b/>
                <w:bCs/>
                <w:color w:val="000000"/>
                <w:lang w:eastAsia="es-CL"/>
              </w:rPr>
            </w:pPr>
            <w:bookmarkStart w:id="225" w:name="_Toc523824753"/>
            <w:bookmarkStart w:id="226" w:name="_Toc141677983"/>
            <w:r w:rsidRPr="00C057BE">
              <w:rPr>
                <w:rFonts w:eastAsia="Times New Roman"/>
                <w:b/>
                <w:lang w:eastAsia="es-CL"/>
              </w:rPr>
              <w:t>RCA N°06/2007; Considerando</w:t>
            </w:r>
            <w:r w:rsidRPr="00C057BE">
              <w:rPr>
                <w:rFonts w:eastAsia="Times New Roman" w:cs="Tahoma"/>
                <w:b/>
                <w:bCs/>
                <w:color w:val="000000"/>
                <w:lang w:eastAsia="es-CL"/>
              </w:rPr>
              <w:t xml:space="preserve"> 3.3.2.2.</w:t>
            </w:r>
            <w:bookmarkEnd w:id="225"/>
          </w:p>
          <w:p w14:paraId="2256133C" w14:textId="77777777" w:rsidR="00BA25F0" w:rsidRPr="00C057BE" w:rsidRDefault="00BA25F0" w:rsidP="00BA25F0">
            <w:pPr>
              <w:outlineLvl w:val="2"/>
              <w:rPr>
                <w:rFonts w:eastAsia="Times New Roman" w:cs="Tahoma"/>
                <w:bCs/>
                <w:color w:val="000000"/>
                <w:u w:val="single"/>
                <w:lang w:eastAsia="es-CL"/>
              </w:rPr>
            </w:pPr>
            <w:bookmarkStart w:id="227" w:name="_Toc523824754"/>
            <w:r w:rsidRPr="00C057BE">
              <w:rPr>
                <w:rFonts w:eastAsia="Times New Roman" w:cs="Tahoma"/>
                <w:bCs/>
                <w:color w:val="000000"/>
                <w:u w:val="single"/>
                <w:lang w:eastAsia="es-CL"/>
              </w:rPr>
              <w:t>Generación y manejo de Residuos Industriales (RILES)</w:t>
            </w:r>
            <w:bookmarkEnd w:id="226"/>
            <w:bookmarkEnd w:id="227"/>
          </w:p>
          <w:p w14:paraId="5B2CA7EE"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No se generarán residuos industriales líquidos como consecuencia de la operación del proyecto, los RILes tratados y dispuestos serán los generados en la planta productiva de SURFRUT.</w:t>
            </w:r>
          </w:p>
          <w:p w14:paraId="5B334C12"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spacing w:val="-3"/>
                <w:lang w:eastAsia="es-CL"/>
              </w:rPr>
              <w:t> </w:t>
            </w:r>
            <w:bookmarkStart w:id="228" w:name="_Toc120356458"/>
            <w:bookmarkStart w:id="229" w:name="_Toc120356459"/>
            <w:bookmarkEnd w:id="228"/>
            <w:r w:rsidRPr="00C057BE">
              <w:rPr>
                <w:rFonts w:eastAsia="Times New Roman" w:cs="Tahoma"/>
                <w:color w:val="000000"/>
                <w:lang w:val="es-ES_tradnl" w:eastAsia="es-CL"/>
              </w:rPr>
              <w:t> </w:t>
            </w:r>
            <w:bookmarkEnd w:id="229"/>
            <w:r w:rsidRPr="00C057BE">
              <w:rPr>
                <w:rFonts w:eastAsia="Times New Roman" w:cs="Tahoma"/>
                <w:b/>
                <w:bCs/>
                <w:color w:val="000000"/>
                <w:spacing w:val="-3"/>
                <w:lang w:eastAsia="es-CL"/>
              </w:rPr>
              <w:t> </w:t>
            </w:r>
            <w:bookmarkStart w:id="230" w:name="_Toc120356460"/>
            <w:bookmarkEnd w:id="230"/>
            <w:r w:rsidRPr="00C057BE">
              <w:rPr>
                <w:rFonts w:eastAsia="Times New Roman" w:cs="Tahoma"/>
                <w:color w:val="000000"/>
                <w:spacing w:val="-3"/>
                <w:lang w:eastAsia="es-CL"/>
              </w:rPr>
              <w:t> </w:t>
            </w:r>
            <w:bookmarkStart w:id="231" w:name="_Toc120356461"/>
            <w:bookmarkStart w:id="232" w:name="_Toc120356462"/>
            <w:bookmarkStart w:id="233" w:name="_Toc120356467"/>
            <w:bookmarkEnd w:id="231"/>
            <w:bookmarkEnd w:id="232"/>
            <w:bookmarkEnd w:id="233"/>
            <w:r w:rsidRPr="00C057BE">
              <w:rPr>
                <w:rFonts w:eastAsia="Times New Roman" w:cs="Tahoma"/>
                <w:color w:val="000000"/>
                <w:spacing w:val="-3"/>
                <w:lang w:eastAsia="es-CL"/>
              </w:rPr>
              <w:t> </w:t>
            </w:r>
            <w:r w:rsidRPr="00C057BE">
              <w:rPr>
                <w:rFonts w:eastAsia="Times New Roman" w:cs="Tahoma"/>
                <w:color w:val="000000"/>
                <w:lang w:eastAsia="es-CL"/>
              </w:rPr>
              <w:t> </w:t>
            </w:r>
            <w:bookmarkStart w:id="234" w:name="_Toc120356491"/>
            <w:bookmarkStart w:id="235" w:name="_Toc120356493"/>
            <w:bookmarkEnd w:id="234"/>
            <w:r w:rsidRPr="00C057BE">
              <w:rPr>
                <w:rFonts w:eastAsia="Times New Roman" w:cs="Tahoma"/>
                <w:b/>
                <w:bCs/>
                <w:color w:val="000000"/>
                <w:lang w:eastAsia="es-CL"/>
              </w:rPr>
              <w:t> </w:t>
            </w:r>
            <w:bookmarkStart w:id="236" w:name="_Toc141677992"/>
            <w:bookmarkEnd w:id="235"/>
          </w:p>
          <w:p w14:paraId="59FA3CFB" w14:textId="77777777" w:rsidR="00BA25F0" w:rsidRPr="00C057BE" w:rsidRDefault="00BA25F0" w:rsidP="00BA25F0">
            <w:pPr>
              <w:jc w:val="both"/>
              <w:outlineLvl w:val="1"/>
              <w:rPr>
                <w:rFonts w:eastAsia="Times New Roman" w:cs="Tahoma"/>
                <w:b/>
                <w:bCs/>
                <w:color w:val="000000"/>
                <w:lang w:eastAsia="es-CL"/>
              </w:rPr>
            </w:pPr>
            <w:bookmarkStart w:id="237" w:name="_Toc523824755"/>
            <w:r w:rsidRPr="00C057BE">
              <w:rPr>
                <w:rFonts w:eastAsia="Times New Roman"/>
                <w:b/>
                <w:lang w:eastAsia="es-CL"/>
              </w:rPr>
              <w:t>RCA N°06/2007; Considerando</w:t>
            </w:r>
            <w:bookmarkStart w:id="238" w:name="_Toc141677994"/>
            <w:bookmarkEnd w:id="236"/>
            <w:r w:rsidRPr="00C057BE">
              <w:rPr>
                <w:rFonts w:eastAsia="Times New Roman" w:cs="Tahoma"/>
                <w:b/>
                <w:bCs/>
                <w:color w:val="000000"/>
                <w:lang w:eastAsia="es-CL"/>
              </w:rPr>
              <w:t xml:space="preserve"> 4.2.2.</w:t>
            </w:r>
            <w:bookmarkEnd w:id="237"/>
            <w:r w:rsidRPr="00C057BE">
              <w:rPr>
                <w:rFonts w:eastAsia="Times New Roman" w:cs="Tahoma"/>
                <w:b/>
                <w:bCs/>
                <w:color w:val="000000"/>
                <w:lang w:eastAsia="es-CL"/>
              </w:rPr>
              <w:t xml:space="preserve"> </w:t>
            </w:r>
          </w:p>
          <w:p w14:paraId="70025F58" w14:textId="77777777" w:rsidR="00BA25F0" w:rsidRPr="00C057BE" w:rsidRDefault="00BA25F0" w:rsidP="00BA25F0">
            <w:pPr>
              <w:outlineLvl w:val="2"/>
              <w:rPr>
                <w:rFonts w:eastAsia="Times New Roman" w:cs="Arial"/>
                <w:bCs/>
                <w:color w:val="000000"/>
                <w:u w:val="single"/>
                <w:lang w:eastAsia="es-CL"/>
              </w:rPr>
            </w:pPr>
            <w:bookmarkStart w:id="239" w:name="_Toc523824756"/>
            <w:r w:rsidRPr="00C057BE">
              <w:rPr>
                <w:rFonts w:eastAsia="Times New Roman" w:cs="Tahoma"/>
                <w:bCs/>
                <w:color w:val="000000"/>
                <w:u w:val="single"/>
                <w:lang w:eastAsia="es-CL"/>
              </w:rPr>
              <w:t>Descargas de Residuos Líquidos de Origen Industrial</w:t>
            </w:r>
            <w:bookmarkEnd w:id="238"/>
            <w:bookmarkEnd w:id="239"/>
          </w:p>
          <w:p w14:paraId="26109DF8"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La regulación de descarga de estos residuos se encuentra contenida en distintos textos normativos los cuales a continuación se entregan:</w:t>
            </w:r>
          </w:p>
          <w:p w14:paraId="6688F541" w14:textId="77777777" w:rsidR="00BA25F0" w:rsidRPr="00C057BE" w:rsidRDefault="00BA25F0" w:rsidP="00BA25F0">
            <w:pPr>
              <w:jc w:val="both"/>
              <w:rPr>
                <w:rFonts w:eastAsia="Times New Roman" w:cs="Tahoma"/>
                <w:color w:val="000000"/>
                <w:spacing w:val="-3"/>
                <w:lang w:eastAsia="es-CL"/>
              </w:rPr>
            </w:pPr>
            <w:r w:rsidRPr="00C057BE">
              <w:rPr>
                <w:rFonts w:eastAsia="Times New Roman" w:cs="Tahoma"/>
                <w:bCs/>
                <w:color w:val="000000"/>
                <w:spacing w:val="-3"/>
                <w:lang w:eastAsia="es-CL"/>
              </w:rPr>
              <w:t>c.</w:t>
            </w:r>
            <w:r w:rsidRPr="00C057BE">
              <w:rPr>
                <w:rFonts w:eastAsia="Times New Roman" w:cs="Tahoma"/>
                <w:color w:val="000000"/>
                <w:spacing w:val="-3"/>
                <w:lang w:eastAsia="es-CL"/>
              </w:rPr>
              <w:t>   Norma Chilena Oficial Nº 1.333 del 5 de junio de 1968 correspondiente al Ministerio de Obras Públicas</w:t>
            </w:r>
            <w:r w:rsidRPr="00C057BE">
              <w:rPr>
                <w:rFonts w:eastAsia="Times New Roman" w:cs="Arial"/>
                <w:color w:val="000000"/>
                <w:lang w:eastAsia="es-CL"/>
              </w:rPr>
              <w:t xml:space="preserve"> </w:t>
            </w:r>
            <w:r w:rsidRPr="00C057BE">
              <w:rPr>
                <w:rFonts w:eastAsia="Times New Roman" w:cs="Tahoma"/>
                <w:color w:val="000000"/>
                <w:spacing w:val="-3"/>
                <w:lang w:eastAsia="es-CL"/>
              </w:rPr>
              <w:t xml:space="preserve">[…] </w:t>
            </w:r>
          </w:p>
          <w:p w14:paraId="2F35A75D"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Las descargas de RILes se dispondrán en suelo de uso agrícola sin sobrepasar una carga máxima de 112 kg DBO</w:t>
            </w:r>
            <w:r w:rsidRPr="00C057BE">
              <w:rPr>
                <w:rFonts w:eastAsia="Times New Roman" w:cs="Tahoma"/>
                <w:color w:val="000000"/>
                <w:spacing w:val="-3"/>
                <w:vertAlign w:val="subscript"/>
                <w:lang w:eastAsia="es-CL"/>
              </w:rPr>
              <w:t>5</w:t>
            </w:r>
            <w:r w:rsidRPr="00C057BE">
              <w:rPr>
                <w:rFonts w:eastAsia="Times New Roman" w:cs="Tahoma"/>
                <w:color w:val="000000"/>
                <w:spacing w:val="-3"/>
                <w:lang w:eastAsia="es-CL"/>
              </w:rPr>
              <w:t>/Ha/d atendiendo al ajuste de parámetros para resguardar la integridad de los cultivos que en el se encuentran.</w:t>
            </w:r>
          </w:p>
          <w:p w14:paraId="38627214" w14:textId="77777777" w:rsidR="00BA25F0" w:rsidRPr="00C057BE" w:rsidRDefault="00BA25F0" w:rsidP="00592D6B">
            <w:pPr>
              <w:ind w:left="1080"/>
              <w:outlineLvl w:val="2"/>
              <w:rPr>
                <w:rFonts w:eastAsia="Times New Roman" w:cs="Arial"/>
                <w:b/>
                <w:bCs/>
                <w:color w:val="000000"/>
                <w:lang w:eastAsia="es-CL"/>
              </w:rPr>
            </w:pPr>
            <w:bookmarkStart w:id="240" w:name="_Toc120356497"/>
            <w:r w:rsidRPr="00C057BE">
              <w:rPr>
                <w:rFonts w:eastAsia="Times New Roman" w:cs="Tahoma"/>
                <w:b/>
                <w:bCs/>
                <w:color w:val="000000"/>
                <w:lang w:eastAsia="es-CL"/>
              </w:rPr>
              <w:t> </w:t>
            </w:r>
            <w:bookmarkStart w:id="241" w:name="_Toc141677996"/>
            <w:bookmarkEnd w:id="240"/>
            <w:bookmarkEnd w:id="241"/>
          </w:p>
          <w:p w14:paraId="33BF3432" w14:textId="77777777" w:rsidR="00130F3F" w:rsidRPr="00C057BE" w:rsidRDefault="00130F3F" w:rsidP="00130F3F">
            <w:pPr>
              <w:spacing w:line="200" w:lineRule="exact"/>
              <w:jc w:val="both"/>
              <w:rPr>
                <w:b/>
                <w:lang w:val="es-CL"/>
              </w:rPr>
            </w:pPr>
            <w:r w:rsidRPr="00C057BE">
              <w:rPr>
                <w:b/>
                <w:lang w:val="es-CL"/>
              </w:rPr>
              <w:t xml:space="preserve">RCA N°86/2013; Considerando 3. </w:t>
            </w:r>
          </w:p>
          <w:p w14:paraId="49422E37" w14:textId="77777777" w:rsidR="00130F3F" w:rsidRPr="00C057BE" w:rsidRDefault="00130F3F" w:rsidP="00130F3F">
            <w:pPr>
              <w:spacing w:line="252" w:lineRule="auto"/>
              <w:ind w:right="114"/>
              <w:jc w:val="both"/>
              <w:rPr>
                <w:rFonts w:eastAsia="Times New Roman"/>
                <w:lang w:val="es-CL"/>
              </w:rPr>
            </w:pPr>
            <w:r w:rsidRPr="00C057BE">
              <w:rPr>
                <w:rFonts w:eastAsia="Times New Roman"/>
                <w:w w:val="104"/>
                <w:lang w:val="es-CL"/>
              </w:rPr>
              <w:t>[…]</w:t>
            </w:r>
            <w:r w:rsidRPr="00C057BE">
              <w:rPr>
                <w:rFonts w:eastAsia="Times New Roman"/>
                <w:lang w:val="es-CL"/>
              </w:rPr>
              <w:t xml:space="preserve"> Las</w:t>
            </w:r>
            <w:r w:rsidRPr="00C057BE">
              <w:rPr>
                <w:rFonts w:eastAsia="Times New Roman"/>
                <w:spacing w:val="-2"/>
                <w:lang w:val="es-CL"/>
              </w:rPr>
              <w:t xml:space="preserve"> </w:t>
            </w:r>
            <w:r w:rsidRPr="00C057BE">
              <w:rPr>
                <w:rFonts w:eastAsia="Times New Roman"/>
                <w:lang w:val="es-CL"/>
              </w:rPr>
              <w:t>obras</w:t>
            </w:r>
            <w:r w:rsidRPr="00C057BE">
              <w:rPr>
                <w:rFonts w:eastAsia="Times New Roman"/>
                <w:spacing w:val="13"/>
                <w:lang w:val="es-CL"/>
              </w:rPr>
              <w:t xml:space="preserve"> </w:t>
            </w:r>
            <w:r w:rsidRPr="00C057BE">
              <w:rPr>
                <w:rFonts w:eastAsia="Times New Roman"/>
                <w:lang w:val="es-CL"/>
              </w:rPr>
              <w:t>a</w:t>
            </w:r>
            <w:r w:rsidRPr="00C057BE">
              <w:rPr>
                <w:rFonts w:eastAsia="Times New Roman"/>
                <w:spacing w:val="11"/>
                <w:lang w:val="es-CL"/>
              </w:rPr>
              <w:t xml:space="preserve"> </w:t>
            </w:r>
            <w:r w:rsidRPr="00C057BE">
              <w:rPr>
                <w:rFonts w:eastAsia="Times New Roman"/>
                <w:lang w:val="es-CL"/>
              </w:rPr>
              <w:t>modificar</w:t>
            </w:r>
            <w:r w:rsidRPr="00C057BE">
              <w:rPr>
                <w:rFonts w:eastAsia="Times New Roman"/>
                <w:spacing w:val="25"/>
                <w:lang w:val="es-CL"/>
              </w:rPr>
              <w:t xml:space="preserve"> </w:t>
            </w:r>
            <w:r w:rsidRPr="00C057BE">
              <w:rPr>
                <w:rFonts w:eastAsia="Times New Roman"/>
                <w:w w:val="108"/>
                <w:lang w:val="es-CL"/>
              </w:rPr>
              <w:t>so</w:t>
            </w:r>
            <w:r w:rsidRPr="00C057BE">
              <w:rPr>
                <w:rFonts w:eastAsia="Times New Roman"/>
                <w:spacing w:val="-7"/>
                <w:w w:val="108"/>
                <w:lang w:val="es-CL"/>
              </w:rPr>
              <w:t>n</w:t>
            </w:r>
            <w:r w:rsidRPr="00C057BE">
              <w:rPr>
                <w:rFonts w:eastAsia="Times New Roman"/>
                <w:w w:val="114"/>
                <w:lang w:val="es-CL"/>
              </w:rPr>
              <w:t>:</w:t>
            </w:r>
          </w:p>
          <w:p w14:paraId="0AF3DBD6" w14:textId="77777777" w:rsidR="00130F3F" w:rsidRPr="00C057BE" w:rsidRDefault="00130F3F" w:rsidP="00130F3F">
            <w:pPr>
              <w:spacing w:line="248" w:lineRule="auto"/>
              <w:ind w:right="78"/>
              <w:jc w:val="both"/>
              <w:rPr>
                <w:rFonts w:eastAsia="Times New Roman"/>
                <w:lang w:val="es-CL"/>
              </w:rPr>
            </w:pPr>
            <w:r w:rsidRPr="00C057BE">
              <w:rPr>
                <w:rFonts w:eastAsia="Times New Roman"/>
                <w:lang w:val="es-CL"/>
              </w:rPr>
              <w:t>a)</w:t>
            </w:r>
            <w:r w:rsidRPr="00C057BE">
              <w:rPr>
                <w:rFonts w:eastAsia="Times New Roman"/>
                <w:spacing w:val="41"/>
                <w:lang w:val="es-CL"/>
              </w:rPr>
              <w:t xml:space="preserve"> </w:t>
            </w:r>
            <w:r w:rsidRPr="00C057BE">
              <w:rPr>
                <w:rFonts w:eastAsia="Times New Roman"/>
                <w:lang w:val="es-CL"/>
              </w:rPr>
              <w:t>Aumento de</w:t>
            </w:r>
            <w:r w:rsidRPr="00C057BE">
              <w:rPr>
                <w:rFonts w:eastAsia="Times New Roman"/>
                <w:spacing w:val="52"/>
                <w:lang w:val="es-CL"/>
              </w:rPr>
              <w:t xml:space="preserve"> </w:t>
            </w:r>
            <w:r w:rsidRPr="00C057BE">
              <w:rPr>
                <w:rFonts w:eastAsia="Times New Roman"/>
                <w:lang w:val="es-CL"/>
              </w:rPr>
              <w:t>la</w:t>
            </w:r>
            <w:r w:rsidRPr="00C057BE">
              <w:rPr>
                <w:rFonts w:eastAsia="Times New Roman"/>
                <w:spacing w:val="31"/>
                <w:lang w:val="es-CL"/>
              </w:rPr>
              <w:t xml:space="preserve"> </w:t>
            </w:r>
            <w:r w:rsidRPr="00C057BE">
              <w:rPr>
                <w:rFonts w:eastAsia="Times New Roman"/>
                <w:lang w:val="es-CL"/>
              </w:rPr>
              <w:t>zona de</w:t>
            </w:r>
            <w:r w:rsidRPr="00C057BE">
              <w:rPr>
                <w:rFonts w:eastAsia="Times New Roman"/>
                <w:spacing w:val="52"/>
                <w:lang w:val="es-CL"/>
              </w:rPr>
              <w:t xml:space="preserve"> </w:t>
            </w:r>
            <w:r w:rsidRPr="00C057BE">
              <w:rPr>
                <w:rFonts w:eastAsia="Times New Roman"/>
                <w:lang w:val="es-CL"/>
              </w:rPr>
              <w:t>disposición de</w:t>
            </w:r>
            <w:r w:rsidRPr="00C057BE">
              <w:rPr>
                <w:rFonts w:eastAsia="Times New Roman"/>
                <w:spacing w:val="52"/>
                <w:lang w:val="es-CL"/>
              </w:rPr>
              <w:t xml:space="preserve"> </w:t>
            </w:r>
            <w:r w:rsidRPr="00C057BE">
              <w:rPr>
                <w:rFonts w:eastAsia="Times New Roman"/>
                <w:lang w:val="es-CL"/>
              </w:rPr>
              <w:t xml:space="preserve">los </w:t>
            </w:r>
            <w:r w:rsidRPr="00C057BE">
              <w:rPr>
                <w:rFonts w:eastAsia="Times New Roman"/>
                <w:w w:val="105"/>
                <w:lang w:val="es-CL"/>
              </w:rPr>
              <w:t>RILe</w:t>
            </w:r>
            <w:r w:rsidRPr="00C057BE">
              <w:rPr>
                <w:rFonts w:eastAsia="Times New Roman"/>
                <w:spacing w:val="-9"/>
                <w:w w:val="105"/>
                <w:lang w:val="es-CL"/>
              </w:rPr>
              <w:t>s</w:t>
            </w:r>
            <w:r w:rsidRPr="00C057BE">
              <w:rPr>
                <w:rFonts w:eastAsia="Times New Roman"/>
                <w:w w:val="105"/>
                <w:lang w:val="es-CL"/>
              </w:rPr>
              <w:t>,</w:t>
            </w:r>
            <w:r w:rsidRPr="00C057BE">
              <w:rPr>
                <w:rFonts w:eastAsia="Times New Roman"/>
                <w:spacing w:val="26"/>
                <w:w w:val="105"/>
                <w:lang w:val="es-CL"/>
              </w:rPr>
              <w:t xml:space="preserve"> </w:t>
            </w:r>
            <w:r w:rsidRPr="00C057BE">
              <w:rPr>
                <w:rFonts w:eastAsia="Times New Roman"/>
                <w:lang w:val="es-CL"/>
              </w:rPr>
              <w:t>desde</w:t>
            </w:r>
            <w:r w:rsidRPr="00C057BE">
              <w:rPr>
                <w:rFonts w:eastAsia="Times New Roman"/>
                <w:spacing w:val="38"/>
                <w:lang w:val="es-CL"/>
              </w:rPr>
              <w:t xml:space="preserve"> </w:t>
            </w:r>
            <w:r w:rsidRPr="00C057BE">
              <w:rPr>
                <w:rFonts w:eastAsia="Times New Roman"/>
                <w:lang w:val="es-CL"/>
              </w:rPr>
              <w:t>14</w:t>
            </w:r>
            <w:r w:rsidRPr="00C057BE">
              <w:rPr>
                <w:rFonts w:eastAsia="Times New Roman"/>
                <w:spacing w:val="20"/>
                <w:lang w:val="es-CL"/>
              </w:rPr>
              <w:t xml:space="preserve"> </w:t>
            </w:r>
            <w:r w:rsidRPr="00C057BE">
              <w:rPr>
                <w:rFonts w:eastAsia="Times New Roman"/>
                <w:lang w:val="es-CL"/>
              </w:rPr>
              <w:t>a</w:t>
            </w:r>
            <w:r w:rsidRPr="00C057BE">
              <w:rPr>
                <w:rFonts w:eastAsia="Times New Roman"/>
                <w:spacing w:val="46"/>
                <w:lang w:val="es-CL"/>
              </w:rPr>
              <w:t xml:space="preserve"> </w:t>
            </w:r>
            <w:r w:rsidRPr="00C057BE">
              <w:rPr>
                <w:rFonts w:eastAsia="Times New Roman"/>
                <w:lang w:val="es-CL"/>
              </w:rPr>
              <w:t>4</w:t>
            </w:r>
            <w:r w:rsidRPr="00C057BE">
              <w:rPr>
                <w:rFonts w:eastAsia="Times New Roman"/>
                <w:spacing w:val="-7"/>
                <w:lang w:val="es-CL"/>
              </w:rPr>
              <w:t>3</w:t>
            </w:r>
            <w:r w:rsidRPr="00C057BE">
              <w:rPr>
                <w:rFonts w:eastAsia="Times New Roman"/>
                <w:spacing w:val="-1"/>
                <w:lang w:val="es-CL"/>
              </w:rPr>
              <w:t>,</w:t>
            </w:r>
            <w:r w:rsidRPr="00C057BE">
              <w:rPr>
                <w:rFonts w:eastAsia="Times New Roman"/>
                <w:lang w:val="es-CL"/>
              </w:rPr>
              <w:t xml:space="preserve">32 </w:t>
            </w:r>
            <w:r w:rsidRPr="00C057BE">
              <w:rPr>
                <w:rFonts w:eastAsia="Times New Roman"/>
                <w:w w:val="101"/>
                <w:lang w:val="es-CL"/>
              </w:rPr>
              <w:t xml:space="preserve">hás. </w:t>
            </w:r>
            <w:r w:rsidRPr="00C057BE">
              <w:rPr>
                <w:rFonts w:eastAsia="Times New Roman"/>
                <w:w w:val="102"/>
                <w:lang w:val="es-CL"/>
              </w:rPr>
              <w:t>aproximadamente.</w:t>
            </w:r>
          </w:p>
          <w:p w14:paraId="48454AC7" w14:textId="77777777" w:rsidR="00130F3F" w:rsidRPr="00C057BE" w:rsidRDefault="00130F3F" w:rsidP="00130F3F">
            <w:pPr>
              <w:spacing w:line="256" w:lineRule="auto"/>
              <w:ind w:right="75"/>
              <w:jc w:val="both"/>
              <w:rPr>
                <w:rFonts w:eastAsia="Times New Roman"/>
                <w:lang w:val="es-CL"/>
              </w:rPr>
            </w:pPr>
            <w:r w:rsidRPr="00C057BE">
              <w:rPr>
                <w:rFonts w:eastAsia="Times New Roman"/>
                <w:spacing w:val="10"/>
                <w:lang w:val="es-CL"/>
              </w:rPr>
              <w:t>d</w:t>
            </w:r>
            <w:r w:rsidRPr="00C057BE">
              <w:rPr>
                <w:rFonts w:eastAsia="Times New Roman"/>
                <w:lang w:val="es-CL"/>
              </w:rPr>
              <w:t>)</w:t>
            </w:r>
            <w:r w:rsidRPr="00C057BE">
              <w:rPr>
                <w:rFonts w:eastAsia="Times New Roman"/>
                <w:spacing w:val="14"/>
                <w:lang w:val="es-CL"/>
              </w:rPr>
              <w:t xml:space="preserve"> </w:t>
            </w:r>
            <w:r w:rsidRPr="00C057BE">
              <w:rPr>
                <w:rFonts w:eastAsia="Times New Roman"/>
                <w:lang w:val="es-CL"/>
              </w:rPr>
              <w:t>Construcción y</w:t>
            </w:r>
            <w:r w:rsidRPr="00C057BE">
              <w:rPr>
                <w:rFonts w:eastAsia="Times New Roman"/>
                <w:spacing w:val="-1"/>
                <w:lang w:val="es-CL"/>
              </w:rPr>
              <w:t xml:space="preserve"> </w:t>
            </w:r>
            <w:r w:rsidRPr="00C057BE">
              <w:rPr>
                <w:rFonts w:eastAsia="Times New Roman"/>
                <w:lang w:val="es-CL"/>
              </w:rPr>
              <w:t>habilitación</w:t>
            </w:r>
            <w:r w:rsidRPr="00C057BE">
              <w:rPr>
                <w:rFonts w:eastAsia="Times New Roman"/>
                <w:spacing w:val="40"/>
                <w:lang w:val="es-CL"/>
              </w:rPr>
              <w:t xml:space="preserve"> </w:t>
            </w:r>
            <w:r w:rsidRPr="00C057BE">
              <w:rPr>
                <w:rFonts w:eastAsia="Times New Roman"/>
                <w:lang w:val="es-CL"/>
              </w:rPr>
              <w:t>de</w:t>
            </w:r>
            <w:r w:rsidRPr="00C057BE">
              <w:rPr>
                <w:rFonts w:eastAsia="Times New Roman"/>
                <w:spacing w:val="34"/>
                <w:lang w:val="es-CL"/>
              </w:rPr>
              <w:t xml:space="preserve"> </w:t>
            </w:r>
            <w:r w:rsidRPr="00C057BE">
              <w:rPr>
                <w:rFonts w:eastAsia="Times New Roman"/>
                <w:lang w:val="es-CL"/>
              </w:rPr>
              <w:t>una</w:t>
            </w:r>
            <w:r w:rsidRPr="00C057BE">
              <w:rPr>
                <w:rFonts w:eastAsia="Times New Roman"/>
                <w:spacing w:val="16"/>
                <w:lang w:val="es-CL"/>
              </w:rPr>
              <w:t xml:space="preserve"> </w:t>
            </w:r>
            <w:r w:rsidRPr="00C057BE">
              <w:rPr>
                <w:rFonts w:eastAsia="Times New Roman"/>
                <w:lang w:val="es-CL"/>
              </w:rPr>
              <w:t>Piscina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4"/>
                <w:lang w:val="es-CL"/>
              </w:rPr>
              <w:t xml:space="preserve"> </w:t>
            </w:r>
            <w:r w:rsidRPr="00C057BE">
              <w:rPr>
                <w:rFonts w:eastAsia="Times New Roman"/>
                <w:lang w:val="es-CL"/>
              </w:rPr>
              <w:t>Decantación de</w:t>
            </w:r>
            <w:r w:rsidRPr="00C057BE">
              <w:rPr>
                <w:rFonts w:eastAsia="Times New Roman"/>
                <w:spacing w:val="20"/>
                <w:lang w:val="es-CL"/>
              </w:rPr>
              <w:t xml:space="preserve"> </w:t>
            </w:r>
            <w:r w:rsidRPr="00C057BE">
              <w:rPr>
                <w:rFonts w:eastAsia="Times New Roman"/>
                <w:lang w:val="es-CL"/>
              </w:rPr>
              <w:t>100</w:t>
            </w:r>
            <w:r w:rsidRPr="00C057BE">
              <w:rPr>
                <w:rFonts w:eastAsia="Times New Roman"/>
                <w:spacing w:val="26"/>
                <w:lang w:val="es-CL"/>
              </w:rPr>
              <w:t xml:space="preserve"> </w:t>
            </w:r>
            <w:r w:rsidRPr="00C057BE">
              <w:rPr>
                <w:rFonts w:eastAsia="Times New Roman"/>
                <w:w w:val="109"/>
                <w:lang w:val="es-CL"/>
              </w:rPr>
              <w:t>m</w:t>
            </w:r>
            <w:r w:rsidRPr="00C057BE">
              <w:rPr>
                <w:rFonts w:eastAsia="Times New Roman"/>
                <w:spacing w:val="-5"/>
                <w:w w:val="109"/>
                <w:vertAlign w:val="superscript"/>
                <w:lang w:val="es-CL"/>
              </w:rPr>
              <w:t>3</w:t>
            </w:r>
            <w:r w:rsidRPr="00C057BE">
              <w:rPr>
                <w:rFonts w:eastAsia="Times New Roman"/>
                <w:w w:val="109"/>
                <w:lang w:val="es-CL"/>
              </w:rPr>
              <w:t>,</w:t>
            </w:r>
            <w:r w:rsidRPr="00C057BE">
              <w:rPr>
                <w:rFonts w:eastAsia="Times New Roman"/>
                <w:spacing w:val="-8"/>
                <w:w w:val="109"/>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respaldo</w:t>
            </w:r>
            <w:r w:rsidRPr="00C057BE">
              <w:rPr>
                <w:rFonts w:eastAsia="Times New Roman"/>
                <w:spacing w:val="28"/>
                <w:lang w:val="es-CL"/>
              </w:rPr>
              <w:t xml:space="preserve"> </w:t>
            </w:r>
            <w:r w:rsidRPr="00C057BE">
              <w:rPr>
                <w:rFonts w:eastAsia="Times New Roman"/>
                <w:lang w:val="es-CL"/>
              </w:rPr>
              <w:t>a</w:t>
            </w:r>
            <w:r w:rsidRPr="00C057BE">
              <w:rPr>
                <w:rFonts w:eastAsia="Times New Roman"/>
                <w:spacing w:val="27"/>
                <w:lang w:val="es-CL"/>
              </w:rPr>
              <w:t xml:space="preserve"> </w:t>
            </w:r>
            <w:r w:rsidRPr="00C057BE">
              <w:rPr>
                <w:rFonts w:eastAsia="Times New Roman"/>
                <w:w w:val="104"/>
                <w:lang w:val="es-CL"/>
              </w:rPr>
              <w:t xml:space="preserve">los </w:t>
            </w:r>
            <w:r w:rsidRPr="00C057BE">
              <w:rPr>
                <w:rFonts w:eastAsia="Times New Roman"/>
                <w:lang w:val="es-CL"/>
              </w:rPr>
              <w:t>conos</w:t>
            </w:r>
            <w:r w:rsidRPr="00C057BE">
              <w:rPr>
                <w:rFonts w:eastAsia="Times New Roman"/>
                <w:spacing w:val="18"/>
                <w:lang w:val="es-CL"/>
              </w:rPr>
              <w:t xml:space="preserve"> </w:t>
            </w:r>
            <w:r w:rsidRPr="00C057BE">
              <w:rPr>
                <w:rFonts w:eastAsia="Times New Roman"/>
                <w:lang w:val="es-CL"/>
              </w:rPr>
              <w:t>de</w:t>
            </w:r>
            <w:r w:rsidRPr="00C057BE">
              <w:rPr>
                <w:rFonts w:eastAsia="Times New Roman"/>
                <w:spacing w:val="6"/>
                <w:lang w:val="es-CL"/>
              </w:rPr>
              <w:t xml:space="preserve"> </w:t>
            </w:r>
            <w:r w:rsidRPr="00C057BE">
              <w:rPr>
                <w:rFonts w:eastAsia="Times New Roman"/>
                <w:spacing w:val="-12"/>
                <w:w w:val="113"/>
                <w:lang w:val="es-CL"/>
              </w:rPr>
              <w:t>s</w:t>
            </w:r>
            <w:r w:rsidRPr="00C057BE">
              <w:rPr>
                <w:rFonts w:eastAsia="Times New Roman"/>
                <w:w w:val="103"/>
                <w:lang w:val="es-CL"/>
              </w:rPr>
              <w:t>edimentación.</w:t>
            </w:r>
          </w:p>
          <w:p w14:paraId="25528A50" w14:textId="77777777" w:rsidR="00130F3F" w:rsidRPr="00C057BE" w:rsidRDefault="00130F3F" w:rsidP="00130F3F">
            <w:pPr>
              <w:ind w:right="623"/>
              <w:jc w:val="both"/>
              <w:rPr>
                <w:rFonts w:eastAsia="Times New Roman"/>
                <w:lang w:val="es-CL"/>
              </w:rPr>
            </w:pPr>
            <w:r w:rsidRPr="00C057BE">
              <w:rPr>
                <w:rFonts w:eastAsia="Times New Roman"/>
                <w:lang w:val="es-CL"/>
              </w:rPr>
              <w:t>e)</w:t>
            </w:r>
            <w:r w:rsidRPr="00C057BE">
              <w:rPr>
                <w:rFonts w:eastAsia="Times New Roman"/>
                <w:spacing w:val="10"/>
                <w:lang w:val="es-CL"/>
              </w:rPr>
              <w:t xml:space="preserve"> </w:t>
            </w:r>
            <w:r w:rsidRPr="00C057BE">
              <w:rPr>
                <w:rFonts w:eastAsia="Times New Roman"/>
                <w:lang w:val="es-CL"/>
              </w:rPr>
              <w:t>Incorporación</w:t>
            </w:r>
            <w:r w:rsidRPr="00C057BE">
              <w:rPr>
                <w:rFonts w:eastAsia="Times New Roman"/>
                <w:spacing w:val="39"/>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un</w:t>
            </w:r>
            <w:r w:rsidRPr="00C057BE">
              <w:rPr>
                <w:rFonts w:eastAsia="Times New Roman"/>
                <w:spacing w:val="4"/>
                <w:lang w:val="es-CL"/>
              </w:rPr>
              <w:t xml:space="preserve"> </w:t>
            </w:r>
            <w:r w:rsidRPr="00C057BE">
              <w:rPr>
                <w:rFonts w:eastAsia="Times New Roman"/>
                <w:lang w:val="es-CL"/>
              </w:rPr>
              <w:t>sistema</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16"/>
                <w:lang w:val="es-CL"/>
              </w:rPr>
              <w:t xml:space="preserve"> </w:t>
            </w:r>
            <w:r w:rsidRPr="00C057BE">
              <w:rPr>
                <w:rFonts w:eastAsia="Times New Roman"/>
                <w:lang w:val="es-CL"/>
              </w:rPr>
              <w:t>recirculación</w:t>
            </w:r>
            <w:r w:rsidRPr="00C057BE">
              <w:rPr>
                <w:rFonts w:eastAsia="Times New Roman"/>
                <w:spacing w:val="23"/>
                <w:lang w:val="es-CL"/>
              </w:rPr>
              <w:t xml:space="preserve"> </w:t>
            </w:r>
            <w:r w:rsidRPr="00C057BE">
              <w:rPr>
                <w:rFonts w:eastAsia="Times New Roman"/>
                <w:lang w:val="es-CL"/>
              </w:rPr>
              <w:t>del</w:t>
            </w:r>
            <w:r w:rsidRPr="00C057BE">
              <w:rPr>
                <w:rFonts w:eastAsia="Times New Roman"/>
                <w:spacing w:val="26"/>
                <w:lang w:val="es-CL"/>
              </w:rPr>
              <w:t xml:space="preserve"> </w:t>
            </w:r>
            <w:r w:rsidRPr="00C057BE">
              <w:rPr>
                <w:rFonts w:eastAsia="Times New Roman"/>
                <w:w w:val="113"/>
                <w:lang w:val="es-CL"/>
              </w:rPr>
              <w:t>RIL en</w:t>
            </w:r>
            <w:r w:rsidRPr="00C057BE">
              <w:rPr>
                <w:rFonts w:eastAsia="Times New Roman"/>
                <w:spacing w:val="-1"/>
                <w:w w:val="113"/>
                <w:lang w:val="es-CL"/>
              </w:rPr>
              <w:t xml:space="preserve"> </w:t>
            </w:r>
            <w:r w:rsidRPr="00C057BE">
              <w:rPr>
                <w:rFonts w:eastAsia="Times New Roman"/>
                <w:lang w:val="es-CL"/>
              </w:rPr>
              <w:t>el</w:t>
            </w:r>
            <w:r w:rsidRPr="00C057BE">
              <w:rPr>
                <w:rFonts w:eastAsia="Times New Roman"/>
                <w:spacing w:val="13"/>
                <w:lang w:val="es-CL"/>
              </w:rPr>
              <w:t xml:space="preserve"> </w:t>
            </w:r>
            <w:r w:rsidRPr="00C057BE">
              <w:rPr>
                <w:rFonts w:eastAsia="Times New Roman"/>
                <w:lang w:val="es-CL"/>
              </w:rPr>
              <w:t>tranque</w:t>
            </w:r>
            <w:r w:rsidRPr="00C057BE">
              <w:rPr>
                <w:rFonts w:eastAsia="Times New Roman"/>
                <w:spacing w:val="20"/>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w w:val="105"/>
                <w:lang w:val="es-CL"/>
              </w:rPr>
              <w:t>acumulación.</w:t>
            </w:r>
          </w:p>
          <w:p w14:paraId="6A90E69E" w14:textId="77777777" w:rsidR="00130F3F" w:rsidRPr="00C057BE" w:rsidRDefault="00130F3F" w:rsidP="00130F3F">
            <w:pPr>
              <w:spacing w:line="200" w:lineRule="exact"/>
              <w:jc w:val="both"/>
              <w:rPr>
                <w:lang w:val="es-CL"/>
              </w:rPr>
            </w:pPr>
          </w:p>
          <w:p w14:paraId="53EC2725" w14:textId="77777777" w:rsidR="00130F3F" w:rsidRPr="00C057BE" w:rsidRDefault="00130F3F" w:rsidP="00130F3F">
            <w:pPr>
              <w:ind w:right="4194"/>
              <w:jc w:val="both"/>
              <w:rPr>
                <w:rFonts w:eastAsia="Times New Roman"/>
                <w:spacing w:val="24"/>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3.1.9.</w:t>
            </w:r>
            <w:r w:rsidRPr="00C057BE">
              <w:rPr>
                <w:rFonts w:eastAsia="Times New Roman"/>
                <w:spacing w:val="24"/>
                <w:lang w:val="es-CL"/>
              </w:rPr>
              <w:t xml:space="preserve"> </w:t>
            </w:r>
          </w:p>
          <w:p w14:paraId="25A697ED" w14:textId="77777777" w:rsidR="00130F3F" w:rsidRPr="00C057BE" w:rsidRDefault="00130F3F" w:rsidP="00130F3F">
            <w:pPr>
              <w:ind w:right="4194"/>
              <w:jc w:val="both"/>
              <w:rPr>
                <w:rFonts w:eastAsia="Times New Roman"/>
                <w:u w:val="single"/>
                <w:lang w:val="es-CL"/>
              </w:rPr>
            </w:pPr>
            <w:r w:rsidRPr="00C057BE">
              <w:rPr>
                <w:rFonts w:eastAsia="Times New Roman"/>
                <w:u w:val="single"/>
                <w:lang w:val="es-CL"/>
              </w:rPr>
              <w:t>P</w:t>
            </w:r>
            <w:r w:rsidRPr="00C057BE">
              <w:rPr>
                <w:rFonts w:eastAsia="Times New Roman"/>
                <w:spacing w:val="7"/>
                <w:u w:val="single"/>
                <w:lang w:val="es-CL"/>
              </w:rPr>
              <w:t>i</w:t>
            </w:r>
            <w:r w:rsidRPr="00C057BE">
              <w:rPr>
                <w:rFonts w:eastAsia="Times New Roman"/>
                <w:u w:val="single"/>
                <w:lang w:val="es-CL"/>
              </w:rPr>
              <w:t>s</w:t>
            </w:r>
            <w:r w:rsidRPr="00C057BE">
              <w:rPr>
                <w:rFonts w:eastAsia="Times New Roman"/>
                <w:spacing w:val="6"/>
                <w:u w:val="single"/>
                <w:lang w:val="es-CL"/>
              </w:rPr>
              <w:t>c</w:t>
            </w:r>
            <w:r w:rsidRPr="00C057BE">
              <w:rPr>
                <w:rFonts w:eastAsia="Times New Roman"/>
                <w:u w:val="single"/>
                <w:lang w:val="es-CL"/>
              </w:rPr>
              <w:t>ina</w:t>
            </w:r>
            <w:r w:rsidRPr="00C057BE">
              <w:rPr>
                <w:rFonts w:eastAsia="Times New Roman"/>
                <w:spacing w:val="-2"/>
                <w:u w:val="single"/>
                <w:lang w:val="es-CL"/>
              </w:rPr>
              <w:t xml:space="preserve"> </w:t>
            </w:r>
            <w:r w:rsidRPr="00C057BE">
              <w:rPr>
                <w:rFonts w:eastAsia="Times New Roman"/>
                <w:u w:val="single"/>
                <w:lang w:val="es-CL"/>
              </w:rPr>
              <w:t>de</w:t>
            </w:r>
            <w:r w:rsidRPr="00C057BE">
              <w:rPr>
                <w:rFonts w:eastAsia="Times New Roman"/>
                <w:spacing w:val="15"/>
                <w:u w:val="single"/>
                <w:lang w:val="es-CL"/>
              </w:rPr>
              <w:t xml:space="preserve"> </w:t>
            </w:r>
            <w:r w:rsidRPr="00C057BE">
              <w:rPr>
                <w:rFonts w:eastAsia="Times New Roman"/>
                <w:u w:val="single"/>
                <w:lang w:val="es-CL"/>
              </w:rPr>
              <w:t>Decantación</w:t>
            </w:r>
            <w:r w:rsidRPr="00C057BE">
              <w:rPr>
                <w:rFonts w:eastAsia="Times New Roman"/>
                <w:spacing w:val="40"/>
                <w:u w:val="single"/>
                <w:lang w:val="es-CL"/>
              </w:rPr>
              <w:t xml:space="preserve"> </w:t>
            </w:r>
            <w:r w:rsidRPr="00C057BE">
              <w:rPr>
                <w:rFonts w:eastAsia="Times New Roman"/>
                <w:u w:val="single"/>
                <w:lang w:val="es-CL"/>
              </w:rPr>
              <w:t>(nuevo)</w:t>
            </w:r>
            <w:r w:rsidRPr="00C057BE">
              <w:rPr>
                <w:rFonts w:eastAsia="Times New Roman"/>
                <w:spacing w:val="20"/>
                <w:u w:val="single"/>
                <w:lang w:val="es-CL"/>
              </w:rPr>
              <w:t xml:space="preserve"> </w:t>
            </w:r>
            <w:r w:rsidRPr="00C057BE">
              <w:rPr>
                <w:rFonts w:eastAsia="Times New Roman"/>
                <w:u w:val="single"/>
                <w:lang w:val="es-CL"/>
              </w:rPr>
              <w:t>de</w:t>
            </w:r>
            <w:r w:rsidRPr="00C057BE">
              <w:rPr>
                <w:rFonts w:eastAsia="Times New Roman"/>
                <w:spacing w:val="28"/>
                <w:u w:val="single"/>
                <w:lang w:val="es-CL"/>
              </w:rPr>
              <w:t xml:space="preserve"> </w:t>
            </w:r>
            <w:r w:rsidRPr="00C057BE">
              <w:rPr>
                <w:rFonts w:eastAsia="Times New Roman"/>
                <w:w w:val="110"/>
                <w:u w:val="single"/>
                <w:lang w:val="es-CL"/>
              </w:rPr>
              <w:t>100</w:t>
            </w:r>
            <w:r w:rsidR="007C1BDF" w:rsidRPr="00C057BE">
              <w:rPr>
                <w:rFonts w:eastAsia="Times New Roman"/>
                <w:w w:val="110"/>
                <w:u w:val="single"/>
                <w:lang w:val="es-CL"/>
              </w:rPr>
              <w:t xml:space="preserve"> </w:t>
            </w:r>
            <w:r w:rsidRPr="00C057BE">
              <w:rPr>
                <w:rFonts w:eastAsia="Times New Roman"/>
                <w:w w:val="110"/>
                <w:u w:val="single"/>
                <w:lang w:val="es-CL"/>
              </w:rPr>
              <w:t>m</w:t>
            </w:r>
            <w:r w:rsidRPr="00C057BE">
              <w:rPr>
                <w:rFonts w:eastAsia="Times New Roman"/>
                <w:w w:val="110"/>
                <w:u w:val="single"/>
                <w:vertAlign w:val="superscript"/>
                <w:lang w:val="es-CL"/>
              </w:rPr>
              <w:t>3</w:t>
            </w:r>
          </w:p>
          <w:p w14:paraId="031F1EA4" w14:textId="77777777" w:rsidR="00130F3F" w:rsidRPr="00C057BE" w:rsidRDefault="00130F3F" w:rsidP="00130F3F">
            <w:pPr>
              <w:spacing w:line="251" w:lineRule="auto"/>
              <w:ind w:right="78"/>
              <w:jc w:val="both"/>
              <w:rPr>
                <w:rFonts w:eastAsia="Times New Roman"/>
                <w:lang w:val="es-CL"/>
              </w:rPr>
            </w:pPr>
            <w:r w:rsidRPr="00C057BE">
              <w:rPr>
                <w:rFonts w:eastAsia="Times New Roman"/>
                <w:lang w:val="es-CL"/>
              </w:rPr>
              <w:t>Como</w:t>
            </w:r>
            <w:r w:rsidRPr="00C057BE">
              <w:rPr>
                <w:rFonts w:eastAsia="Times New Roman"/>
                <w:spacing w:val="28"/>
                <w:lang w:val="es-CL"/>
              </w:rPr>
              <w:t xml:space="preserve"> </w:t>
            </w:r>
            <w:r w:rsidRPr="00C057BE">
              <w:rPr>
                <w:rFonts w:eastAsia="Times New Roman"/>
                <w:lang w:val="es-CL"/>
              </w:rPr>
              <w:t>complemento</w:t>
            </w:r>
            <w:r w:rsidRPr="00C057BE">
              <w:rPr>
                <w:rFonts w:eastAsia="Times New Roman"/>
                <w:spacing w:val="36"/>
                <w:lang w:val="es-CL"/>
              </w:rPr>
              <w:t xml:space="preserve"> </w:t>
            </w:r>
            <w:r w:rsidRPr="00C057BE">
              <w:rPr>
                <w:rFonts w:eastAsia="Times New Roman"/>
                <w:lang w:val="es-CL"/>
              </w:rPr>
              <w:t>al</w:t>
            </w:r>
            <w:r w:rsidRPr="00C057BE">
              <w:rPr>
                <w:rFonts w:eastAsia="Times New Roman"/>
                <w:spacing w:val="15"/>
                <w:lang w:val="es-CL"/>
              </w:rPr>
              <w:t xml:space="preserve"> </w:t>
            </w:r>
            <w:r w:rsidRPr="00C057BE">
              <w:rPr>
                <w:rFonts w:eastAsia="Times New Roman"/>
                <w:lang w:val="es-CL"/>
              </w:rPr>
              <w:t>sistema</w:t>
            </w:r>
            <w:r w:rsidRPr="00C057BE">
              <w:rPr>
                <w:rFonts w:eastAsia="Times New Roman"/>
                <w:spacing w:val="33"/>
                <w:lang w:val="es-CL"/>
              </w:rPr>
              <w:t xml:space="preserve"> </w:t>
            </w:r>
            <w:r w:rsidRPr="00C057BE">
              <w:rPr>
                <w:rFonts w:eastAsia="Times New Roman"/>
                <w:lang w:val="es-CL"/>
              </w:rPr>
              <w:t>de</w:t>
            </w:r>
            <w:r w:rsidRPr="00C057BE">
              <w:rPr>
                <w:rFonts w:eastAsia="Times New Roman"/>
                <w:spacing w:val="14"/>
                <w:lang w:val="es-CL"/>
              </w:rPr>
              <w:t xml:space="preserve"> </w:t>
            </w:r>
            <w:r w:rsidRPr="00C057BE">
              <w:rPr>
                <w:rFonts w:eastAsia="Times New Roman"/>
                <w:lang w:val="es-CL"/>
              </w:rPr>
              <w:t>sedimentación</w:t>
            </w:r>
            <w:r w:rsidRPr="00C057BE">
              <w:rPr>
                <w:rFonts w:eastAsia="Times New Roman"/>
                <w:spacing w:val="40"/>
                <w:lang w:val="es-CL"/>
              </w:rPr>
              <w:t xml:space="preserve"> </w:t>
            </w:r>
            <w:r w:rsidRPr="00C057BE">
              <w:rPr>
                <w:rFonts w:eastAsia="Times New Roman"/>
                <w:lang w:val="es-CL"/>
              </w:rPr>
              <w:t>del</w:t>
            </w:r>
            <w:r w:rsidRPr="00C057BE">
              <w:rPr>
                <w:rFonts w:eastAsia="Times New Roman"/>
                <w:spacing w:val="33"/>
                <w:lang w:val="es-CL"/>
              </w:rPr>
              <w:t xml:space="preserve"> </w:t>
            </w:r>
            <w:r w:rsidRPr="00C057BE">
              <w:rPr>
                <w:rFonts w:eastAsia="Times New Roman"/>
                <w:w w:val="103"/>
                <w:lang w:val="es-CL"/>
              </w:rPr>
              <w:t>RI</w:t>
            </w:r>
            <w:r w:rsidRPr="00C057BE">
              <w:rPr>
                <w:rFonts w:eastAsia="Times New Roman"/>
                <w:spacing w:val="-3"/>
                <w:w w:val="103"/>
                <w:lang w:val="es-CL"/>
              </w:rPr>
              <w:t>L</w:t>
            </w:r>
            <w:r w:rsidRPr="00C057BE">
              <w:rPr>
                <w:rFonts w:eastAsia="Times New Roman"/>
                <w:w w:val="103"/>
                <w:lang w:val="es-CL"/>
              </w:rPr>
              <w:t xml:space="preserve">, </w:t>
            </w:r>
            <w:r w:rsidRPr="00C057BE">
              <w:rPr>
                <w:rFonts w:eastAsia="Times New Roman"/>
                <w:lang w:val="es-CL"/>
              </w:rPr>
              <w:t>se</w:t>
            </w:r>
            <w:r w:rsidRPr="00C057BE">
              <w:rPr>
                <w:rFonts w:eastAsia="Times New Roman"/>
                <w:spacing w:val="17"/>
                <w:lang w:val="es-CL"/>
              </w:rPr>
              <w:t xml:space="preserve"> </w:t>
            </w:r>
            <w:r w:rsidRPr="00C057BE">
              <w:rPr>
                <w:rFonts w:eastAsia="Times New Roman"/>
                <w:lang w:val="es-CL"/>
              </w:rPr>
              <w:t>incorporará</w:t>
            </w:r>
            <w:r w:rsidRPr="00C057BE">
              <w:rPr>
                <w:rFonts w:eastAsia="Times New Roman"/>
                <w:spacing w:val="43"/>
                <w:lang w:val="es-CL"/>
              </w:rPr>
              <w:t xml:space="preserve"> </w:t>
            </w:r>
            <w:r w:rsidRPr="00C057BE">
              <w:rPr>
                <w:rFonts w:eastAsia="Times New Roman"/>
                <w:lang w:val="es-CL"/>
              </w:rPr>
              <w:t>esta</w:t>
            </w:r>
            <w:r w:rsidRPr="00C057BE">
              <w:rPr>
                <w:rFonts w:eastAsia="Times New Roman"/>
                <w:spacing w:val="29"/>
                <w:lang w:val="es-CL"/>
              </w:rPr>
              <w:t xml:space="preserve"> </w:t>
            </w:r>
            <w:r w:rsidRPr="00C057BE">
              <w:rPr>
                <w:rFonts w:eastAsia="Times New Roman"/>
                <w:lang w:val="es-CL"/>
              </w:rPr>
              <w:t>piscina, construida</w:t>
            </w:r>
            <w:r w:rsidRPr="00C057BE">
              <w:rPr>
                <w:rFonts w:eastAsia="Times New Roman"/>
                <w:spacing w:val="56"/>
                <w:lang w:val="es-CL"/>
              </w:rPr>
              <w:t xml:space="preserve"> </w:t>
            </w:r>
            <w:r w:rsidRPr="00C057BE">
              <w:rPr>
                <w:rFonts w:eastAsia="Times New Roman"/>
                <w:lang w:val="es-CL"/>
              </w:rPr>
              <w:t>y</w:t>
            </w:r>
            <w:r w:rsidRPr="00C057BE">
              <w:rPr>
                <w:rFonts w:eastAsia="Times New Roman"/>
                <w:spacing w:val="20"/>
                <w:lang w:val="es-CL"/>
              </w:rPr>
              <w:t xml:space="preserve"> </w:t>
            </w:r>
            <w:r w:rsidRPr="00C057BE">
              <w:rPr>
                <w:rFonts w:eastAsia="Times New Roman"/>
                <w:lang w:val="es-CL"/>
              </w:rPr>
              <w:t>revestido</w:t>
            </w:r>
            <w:r w:rsidRPr="00C057BE">
              <w:rPr>
                <w:rFonts w:eastAsia="Times New Roman"/>
                <w:spacing w:val="37"/>
                <w:lang w:val="es-CL"/>
              </w:rPr>
              <w:t xml:space="preserve"> </w:t>
            </w:r>
            <w:r w:rsidRPr="00C057BE">
              <w:rPr>
                <w:rFonts w:eastAsia="Times New Roman"/>
                <w:lang w:val="es-CL"/>
              </w:rPr>
              <w:t>por</w:t>
            </w:r>
            <w:r w:rsidRPr="00C057BE">
              <w:rPr>
                <w:rFonts w:eastAsia="Times New Roman"/>
                <w:spacing w:val="27"/>
                <w:lang w:val="es-CL"/>
              </w:rPr>
              <w:t xml:space="preserve"> </w:t>
            </w:r>
            <w:r w:rsidRPr="00C057BE">
              <w:rPr>
                <w:rFonts w:eastAsia="Times New Roman"/>
                <w:lang w:val="es-CL"/>
              </w:rPr>
              <w:t>medio</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27"/>
                <w:lang w:val="es-CL"/>
              </w:rPr>
              <w:t xml:space="preserve"> </w:t>
            </w:r>
            <w:r w:rsidRPr="00C057BE">
              <w:rPr>
                <w:rFonts w:eastAsia="Times New Roman"/>
                <w:lang w:val="es-CL"/>
              </w:rPr>
              <w:t>geomembrana</w:t>
            </w:r>
            <w:r w:rsidRPr="00C057BE">
              <w:rPr>
                <w:rFonts w:eastAsia="Times New Roman"/>
                <w:spacing w:val="56"/>
                <w:lang w:val="es-CL"/>
              </w:rPr>
              <w:t xml:space="preserve"> </w:t>
            </w:r>
            <w:r w:rsidRPr="00C057BE">
              <w:rPr>
                <w:rFonts w:eastAsia="Times New Roman"/>
                <w:lang w:val="es-CL"/>
              </w:rPr>
              <w:t>HDPE</w:t>
            </w:r>
            <w:r w:rsidRPr="00C057BE">
              <w:rPr>
                <w:rFonts w:eastAsia="Times New Roman"/>
                <w:spacing w:val="37"/>
                <w:lang w:val="es-CL"/>
              </w:rPr>
              <w:t xml:space="preserve"> </w:t>
            </w:r>
            <w:r w:rsidRPr="00C057BE">
              <w:rPr>
                <w:rFonts w:eastAsia="Times New Roman"/>
                <w:lang w:val="es-CL"/>
              </w:rPr>
              <w:t>(alta</w:t>
            </w:r>
            <w:r w:rsidRPr="00C057BE">
              <w:rPr>
                <w:rFonts w:eastAsia="Times New Roman"/>
                <w:spacing w:val="34"/>
                <w:lang w:val="es-CL"/>
              </w:rPr>
              <w:t xml:space="preserve"> </w:t>
            </w:r>
            <w:r w:rsidRPr="00C057BE">
              <w:rPr>
                <w:rFonts w:eastAsia="Times New Roman"/>
                <w:lang w:val="es-CL"/>
              </w:rPr>
              <w:t>densida</w:t>
            </w:r>
            <w:r w:rsidRPr="00C057BE">
              <w:rPr>
                <w:rFonts w:eastAsia="Times New Roman"/>
                <w:spacing w:val="-5"/>
                <w:lang w:val="es-CL"/>
              </w:rPr>
              <w:t>d</w:t>
            </w:r>
            <w:r w:rsidRPr="00C057BE">
              <w:rPr>
                <w:rFonts w:eastAsia="Times New Roman"/>
                <w:lang w:val="es-CL"/>
              </w:rPr>
              <w:t>)</w:t>
            </w:r>
            <w:r w:rsidRPr="00C057BE">
              <w:rPr>
                <w:rFonts w:eastAsia="Times New Roman"/>
                <w:spacing w:val="55"/>
                <w:lang w:val="es-CL"/>
              </w:rPr>
              <w:t xml:space="preserve"> </w:t>
            </w:r>
            <w:r w:rsidRPr="00C057BE">
              <w:rPr>
                <w:rFonts w:eastAsia="Times New Roman"/>
                <w:lang w:val="es-CL"/>
              </w:rPr>
              <w:t>o</w:t>
            </w:r>
            <w:r w:rsidRPr="00C057BE">
              <w:rPr>
                <w:rFonts w:eastAsia="Times New Roman"/>
                <w:spacing w:val="29"/>
                <w:lang w:val="es-CL"/>
              </w:rPr>
              <w:t xml:space="preserve"> </w:t>
            </w:r>
            <w:r w:rsidRPr="00C057BE">
              <w:rPr>
                <w:rFonts w:eastAsia="Times New Roman"/>
                <w:lang w:val="es-CL"/>
              </w:rPr>
              <w:t>de</w:t>
            </w:r>
            <w:r w:rsidRPr="00C057BE">
              <w:rPr>
                <w:rFonts w:eastAsia="Times New Roman"/>
                <w:spacing w:val="28"/>
                <w:lang w:val="es-CL"/>
              </w:rPr>
              <w:t xml:space="preserve"> </w:t>
            </w:r>
            <w:r w:rsidRPr="00C057BE">
              <w:rPr>
                <w:rFonts w:eastAsia="Times New Roman"/>
                <w:lang w:val="es-CL"/>
              </w:rPr>
              <w:t>PVC, de</w:t>
            </w:r>
            <w:r w:rsidRPr="00C057BE">
              <w:rPr>
                <w:rFonts w:eastAsia="Times New Roman"/>
                <w:spacing w:val="19"/>
                <w:lang w:val="es-CL"/>
              </w:rPr>
              <w:t xml:space="preserve"> </w:t>
            </w:r>
            <w:r w:rsidRPr="00C057BE">
              <w:rPr>
                <w:rFonts w:eastAsia="Times New Roman"/>
                <w:w w:val="107"/>
                <w:lang w:val="es-CL"/>
              </w:rPr>
              <w:t xml:space="preserve">1 </w:t>
            </w:r>
            <w:r w:rsidRPr="00C057BE">
              <w:rPr>
                <w:rFonts w:eastAsia="Times New Roman"/>
                <w:lang w:val="es-CL"/>
              </w:rPr>
              <w:t>mm</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lang w:val="es-CL"/>
              </w:rPr>
              <w:t>espesor.</w:t>
            </w:r>
            <w:r w:rsidRPr="00C057BE">
              <w:rPr>
                <w:rFonts w:eastAsia="Times New Roman"/>
                <w:spacing w:val="45"/>
                <w:lang w:val="es-CL"/>
              </w:rPr>
              <w:t xml:space="preserve"> </w:t>
            </w:r>
            <w:r w:rsidRPr="00C057BE">
              <w:rPr>
                <w:rFonts w:eastAsia="Times New Roman"/>
                <w:lang w:val="es-CL"/>
              </w:rPr>
              <w:t>La</w:t>
            </w:r>
            <w:r w:rsidRPr="00C057BE">
              <w:rPr>
                <w:rFonts w:eastAsia="Times New Roman"/>
                <w:spacing w:val="25"/>
                <w:lang w:val="es-CL"/>
              </w:rPr>
              <w:t xml:space="preserve"> </w:t>
            </w:r>
            <w:r w:rsidRPr="00C057BE">
              <w:rPr>
                <w:rFonts w:eastAsia="Times New Roman"/>
                <w:lang w:val="es-CL"/>
              </w:rPr>
              <w:t>capacidad</w:t>
            </w:r>
            <w:r w:rsidRPr="00C057BE">
              <w:rPr>
                <w:rFonts w:eastAsia="Times New Roman"/>
                <w:spacing w:val="8"/>
                <w:lang w:val="es-CL"/>
              </w:rPr>
              <w:t xml:space="preserve"> </w:t>
            </w:r>
            <w:r w:rsidRPr="00C057BE">
              <w:rPr>
                <w:rFonts w:eastAsia="Times New Roman"/>
                <w:lang w:val="es-CL"/>
              </w:rPr>
              <w:t>utilizable</w:t>
            </w:r>
            <w:r w:rsidRPr="00C057BE">
              <w:rPr>
                <w:rFonts w:eastAsia="Times New Roman"/>
                <w:spacing w:val="37"/>
                <w:lang w:val="es-CL"/>
              </w:rPr>
              <w:t xml:space="preserve"> </w:t>
            </w:r>
            <w:r w:rsidRPr="00C057BE">
              <w:rPr>
                <w:rFonts w:eastAsia="Times New Roman"/>
                <w:lang w:val="es-CL"/>
              </w:rPr>
              <w:t>es</w:t>
            </w:r>
            <w:r w:rsidRPr="00C057BE">
              <w:rPr>
                <w:rFonts w:eastAsia="Times New Roman"/>
                <w:spacing w:val="20"/>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lang w:val="es-CL"/>
              </w:rPr>
              <w:t>100</w:t>
            </w:r>
            <w:r w:rsidRPr="00C057BE">
              <w:rPr>
                <w:rFonts w:eastAsia="Times New Roman"/>
                <w:spacing w:val="31"/>
                <w:lang w:val="es-CL"/>
              </w:rPr>
              <w:t xml:space="preserve"> </w:t>
            </w:r>
            <w:r w:rsidRPr="00C057BE">
              <w:rPr>
                <w:rFonts w:eastAsia="Times New Roman"/>
                <w:lang w:val="es-CL"/>
              </w:rPr>
              <w:t>m</w:t>
            </w:r>
            <w:r w:rsidRPr="00C057BE">
              <w:rPr>
                <w:rFonts w:eastAsia="Times New Roman"/>
                <w:vertAlign w:val="superscript"/>
                <w:lang w:val="es-CL"/>
              </w:rPr>
              <w:t>3</w:t>
            </w:r>
            <w:r w:rsidRPr="00C057BE">
              <w:rPr>
                <w:rFonts w:eastAsia="Times New Roman"/>
                <w:lang w:val="es-CL"/>
              </w:rPr>
              <w:t>,</w:t>
            </w:r>
            <w:r w:rsidRPr="00C057BE">
              <w:rPr>
                <w:rFonts w:eastAsia="Times New Roman"/>
                <w:spacing w:val="48"/>
                <w:lang w:val="es-CL"/>
              </w:rPr>
              <w:t xml:space="preserve"> </w:t>
            </w:r>
            <w:r w:rsidRPr="00C057BE">
              <w:rPr>
                <w:rFonts w:eastAsia="Times New Roman"/>
                <w:lang w:val="es-CL"/>
              </w:rPr>
              <w:t>teniendo</w:t>
            </w:r>
            <w:r w:rsidRPr="00C057BE">
              <w:rPr>
                <w:rFonts w:eastAsia="Times New Roman"/>
                <w:spacing w:val="43"/>
                <w:lang w:val="es-CL"/>
              </w:rPr>
              <w:t xml:space="preserve"> </w:t>
            </w:r>
            <w:r w:rsidRPr="00C057BE">
              <w:rPr>
                <w:rFonts w:eastAsia="Times New Roman"/>
                <w:lang w:val="es-CL"/>
              </w:rPr>
              <w:t>como</w:t>
            </w:r>
            <w:r w:rsidRPr="00C057BE">
              <w:rPr>
                <w:rFonts w:eastAsia="Times New Roman"/>
                <w:spacing w:val="47"/>
                <w:lang w:val="es-CL"/>
              </w:rPr>
              <w:t xml:space="preserve"> </w:t>
            </w:r>
            <w:r w:rsidRPr="00C057BE">
              <w:rPr>
                <w:rFonts w:eastAsia="Times New Roman"/>
                <w:lang w:val="es-CL"/>
              </w:rPr>
              <w:t>dimensiones</w:t>
            </w:r>
            <w:r w:rsidRPr="00C057BE">
              <w:rPr>
                <w:rFonts w:eastAsia="Times New Roman"/>
                <w:spacing w:val="54"/>
                <w:lang w:val="es-CL"/>
              </w:rPr>
              <w:t xml:space="preserve"> </w:t>
            </w:r>
            <w:r w:rsidRPr="00C057BE">
              <w:rPr>
                <w:rFonts w:eastAsia="Times New Roman"/>
                <w:lang w:val="es-CL"/>
              </w:rPr>
              <w:t>9</w:t>
            </w:r>
            <w:r w:rsidRPr="00C057BE">
              <w:rPr>
                <w:rFonts w:eastAsia="Times New Roman"/>
                <w:spacing w:val="35"/>
                <w:lang w:val="es-CL"/>
              </w:rPr>
              <w:t xml:space="preserve"> </w:t>
            </w:r>
            <w:r w:rsidRPr="00C057BE">
              <w:rPr>
                <w:rFonts w:eastAsia="Times New Roman"/>
                <w:lang w:val="es-CL"/>
              </w:rPr>
              <w:t>x</w:t>
            </w:r>
            <w:r w:rsidRPr="00C057BE">
              <w:rPr>
                <w:rFonts w:eastAsia="Times New Roman"/>
                <w:spacing w:val="22"/>
                <w:lang w:val="es-CL"/>
              </w:rPr>
              <w:t xml:space="preserve"> </w:t>
            </w:r>
            <w:r w:rsidRPr="00C057BE">
              <w:rPr>
                <w:rFonts w:eastAsia="Times New Roman"/>
                <w:w w:val="112"/>
                <w:lang w:val="es-CL"/>
              </w:rPr>
              <w:t>9</w:t>
            </w:r>
            <w:r w:rsidRPr="00C057BE">
              <w:rPr>
                <w:rFonts w:eastAsia="Times New Roman"/>
                <w:lang w:val="es-CL"/>
              </w:rPr>
              <w:t xml:space="preserve"> metros</w:t>
            </w:r>
            <w:r w:rsidRPr="00C057BE">
              <w:rPr>
                <w:rFonts w:eastAsia="Times New Roman"/>
                <w:spacing w:val="22"/>
                <w:lang w:val="es-CL"/>
              </w:rPr>
              <w:t xml:space="preserve"> </w:t>
            </w:r>
            <w:r w:rsidRPr="00C057BE">
              <w:rPr>
                <w:rFonts w:eastAsia="Times New Roman"/>
                <w:lang w:val="es-CL"/>
              </w:rPr>
              <w:t>en</w:t>
            </w:r>
            <w:r w:rsidRPr="00C057BE">
              <w:rPr>
                <w:rFonts w:eastAsia="Times New Roman"/>
                <w:spacing w:val="17"/>
                <w:lang w:val="es-CL"/>
              </w:rPr>
              <w:t xml:space="preserve"> </w:t>
            </w:r>
            <w:r w:rsidRPr="00C057BE">
              <w:rPr>
                <w:rFonts w:eastAsia="Times New Roman"/>
                <w:lang w:val="es-CL"/>
              </w:rPr>
              <w:t>su</w:t>
            </w:r>
            <w:r w:rsidRPr="00C057BE">
              <w:rPr>
                <w:rFonts w:eastAsia="Times New Roman"/>
                <w:spacing w:val="30"/>
                <w:lang w:val="es-CL"/>
              </w:rPr>
              <w:t xml:space="preserve"> </w:t>
            </w:r>
            <w:r w:rsidRPr="00C057BE">
              <w:rPr>
                <w:rFonts w:eastAsia="Times New Roman"/>
                <w:lang w:val="es-CL"/>
              </w:rPr>
              <w:t>boca</w:t>
            </w:r>
            <w:r w:rsidRPr="00C057BE">
              <w:rPr>
                <w:rFonts w:eastAsia="Times New Roman"/>
                <w:spacing w:val="7"/>
                <w:lang w:val="es-CL"/>
              </w:rPr>
              <w:t xml:space="preserve"> </w:t>
            </w:r>
            <w:r w:rsidRPr="00C057BE">
              <w:rPr>
                <w:rFonts w:eastAsia="Times New Roman"/>
                <w:lang w:val="es-CL"/>
              </w:rPr>
              <w:t>superior.</w:t>
            </w:r>
            <w:r w:rsidRPr="00C057BE">
              <w:rPr>
                <w:rFonts w:eastAsia="Times New Roman"/>
                <w:spacing w:val="47"/>
                <w:lang w:val="es-CL"/>
              </w:rPr>
              <w:t xml:space="preserve"> </w:t>
            </w:r>
            <w:r w:rsidRPr="00C057BE">
              <w:rPr>
                <w:rFonts w:eastAsia="Times New Roman"/>
                <w:lang w:val="es-CL"/>
              </w:rPr>
              <w:t>Esta</w:t>
            </w:r>
            <w:r w:rsidRPr="00C057BE">
              <w:rPr>
                <w:rFonts w:eastAsia="Times New Roman"/>
                <w:spacing w:val="18"/>
                <w:lang w:val="es-CL"/>
              </w:rPr>
              <w:t xml:space="preserve"> </w:t>
            </w:r>
            <w:r w:rsidRPr="00C057BE">
              <w:rPr>
                <w:rFonts w:eastAsia="Times New Roman"/>
                <w:lang w:val="es-CL"/>
              </w:rPr>
              <w:t>se</w:t>
            </w:r>
            <w:r w:rsidRPr="00C057BE">
              <w:rPr>
                <w:rFonts w:eastAsia="Times New Roman"/>
                <w:spacing w:val="26"/>
                <w:lang w:val="es-CL"/>
              </w:rPr>
              <w:t xml:space="preserve"> </w:t>
            </w:r>
            <w:r w:rsidRPr="00C057BE">
              <w:rPr>
                <w:rFonts w:eastAsia="Times New Roman"/>
                <w:lang w:val="es-CL"/>
              </w:rPr>
              <w:t>ubicará</w:t>
            </w:r>
            <w:r w:rsidRPr="00C057BE">
              <w:rPr>
                <w:rFonts w:eastAsia="Times New Roman"/>
                <w:spacing w:val="27"/>
                <w:lang w:val="es-CL"/>
              </w:rPr>
              <w:t xml:space="preserve"> </w:t>
            </w:r>
            <w:r w:rsidRPr="00C057BE">
              <w:rPr>
                <w:rFonts w:eastAsia="Times New Roman"/>
                <w:lang w:val="es-CL"/>
              </w:rPr>
              <w:t>a</w:t>
            </w:r>
            <w:r w:rsidRPr="00C057BE">
              <w:rPr>
                <w:rFonts w:eastAsia="Times New Roman"/>
                <w:spacing w:val="20"/>
                <w:lang w:val="es-CL"/>
              </w:rPr>
              <w:t xml:space="preserve"> </w:t>
            </w:r>
            <w:r w:rsidRPr="00C057BE">
              <w:rPr>
                <w:rFonts w:eastAsia="Times New Roman"/>
                <w:lang w:val="es-CL"/>
              </w:rPr>
              <w:t>un</w:t>
            </w:r>
            <w:r w:rsidRPr="00C057BE">
              <w:rPr>
                <w:rFonts w:eastAsia="Times New Roman"/>
                <w:spacing w:val="6"/>
                <w:lang w:val="es-CL"/>
              </w:rPr>
              <w:t xml:space="preserve"> </w:t>
            </w:r>
            <w:r w:rsidRPr="00C057BE">
              <w:rPr>
                <w:rFonts w:eastAsia="Times New Roman"/>
                <w:lang w:val="es-CL"/>
              </w:rPr>
              <w:t>costado</w:t>
            </w:r>
            <w:r w:rsidRPr="00C057BE">
              <w:rPr>
                <w:rFonts w:eastAsia="Times New Roman"/>
                <w:spacing w:val="42"/>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la</w:t>
            </w:r>
            <w:r w:rsidRPr="00C057BE">
              <w:rPr>
                <w:rFonts w:eastAsia="Times New Roman"/>
                <w:spacing w:val="11"/>
                <w:lang w:val="es-CL"/>
              </w:rPr>
              <w:t xml:space="preserve"> </w:t>
            </w:r>
            <w:r w:rsidRPr="00C057BE">
              <w:rPr>
                <w:rFonts w:eastAsia="Times New Roman"/>
                <w:lang w:val="es-CL"/>
              </w:rPr>
              <w:t>actual</w:t>
            </w:r>
            <w:r w:rsidRPr="00C057BE">
              <w:rPr>
                <w:rFonts w:eastAsia="Times New Roman"/>
                <w:spacing w:val="46"/>
                <w:lang w:val="es-CL"/>
              </w:rPr>
              <w:t xml:space="preserve"> </w:t>
            </w:r>
            <w:r w:rsidRPr="00C057BE">
              <w:rPr>
                <w:rFonts w:eastAsia="Times New Roman"/>
                <w:lang w:val="es-CL"/>
              </w:rPr>
              <w:t>planta</w:t>
            </w:r>
            <w:r w:rsidRPr="00C057BE">
              <w:rPr>
                <w:rFonts w:eastAsia="Times New Roman"/>
                <w:spacing w:val="24"/>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w w:val="103"/>
                <w:lang w:val="es-CL"/>
              </w:rPr>
              <w:t xml:space="preserve">tratamiento, </w:t>
            </w:r>
            <w:r w:rsidRPr="00C057BE">
              <w:rPr>
                <w:rFonts w:eastAsia="Times New Roman"/>
                <w:lang w:val="es-CL"/>
              </w:rPr>
              <w:t>al</w:t>
            </w:r>
            <w:r w:rsidRPr="00C057BE">
              <w:rPr>
                <w:rFonts w:eastAsia="Times New Roman"/>
                <w:spacing w:val="21"/>
                <w:lang w:val="es-CL"/>
              </w:rPr>
              <w:t xml:space="preserve"> </w:t>
            </w:r>
            <w:r w:rsidRPr="00C057BE">
              <w:rPr>
                <w:rFonts w:eastAsia="Times New Roman"/>
                <w:lang w:val="es-CL"/>
              </w:rPr>
              <w:t>lado</w:t>
            </w:r>
            <w:r w:rsidRPr="00C057BE">
              <w:rPr>
                <w:rFonts w:eastAsia="Times New Roman"/>
                <w:spacing w:val="12"/>
                <w:lang w:val="es-CL"/>
              </w:rPr>
              <w:t xml:space="preserve"> </w:t>
            </w:r>
            <w:r w:rsidRPr="00C057BE">
              <w:rPr>
                <w:rFonts w:eastAsia="Times New Roman"/>
                <w:w w:val="102"/>
                <w:lang w:val="es-CL"/>
              </w:rPr>
              <w:t>poniente […]</w:t>
            </w:r>
          </w:p>
          <w:p w14:paraId="5BE72E40" w14:textId="77777777" w:rsidR="00130F3F" w:rsidRPr="00C057BE" w:rsidRDefault="00130F3F" w:rsidP="00130F3F">
            <w:pPr>
              <w:spacing w:before="17" w:line="260" w:lineRule="exact"/>
              <w:jc w:val="both"/>
              <w:rPr>
                <w:lang w:val="es-CL"/>
              </w:rPr>
            </w:pPr>
          </w:p>
          <w:p w14:paraId="4EE641B1" w14:textId="77777777" w:rsidR="00130F3F" w:rsidRPr="00C057BE" w:rsidRDefault="00130F3F" w:rsidP="00130F3F">
            <w:pPr>
              <w:ind w:right="4240"/>
              <w:jc w:val="both"/>
              <w:rPr>
                <w:rFonts w:eastAsia="Times New Roman"/>
                <w:lang w:val="es-CL"/>
              </w:rPr>
            </w:pPr>
            <w:r w:rsidRPr="00C057BE">
              <w:rPr>
                <w:b/>
                <w:lang w:val="es-CL"/>
              </w:rPr>
              <w:lastRenderedPageBreak/>
              <w:t>RCA N°86/2013; Considerando</w:t>
            </w:r>
            <w:r w:rsidRPr="00C057BE">
              <w:rPr>
                <w:rFonts w:eastAsia="Times New Roman"/>
                <w:spacing w:val="-2"/>
                <w:lang w:val="es-CL"/>
              </w:rPr>
              <w:t xml:space="preserve"> </w:t>
            </w:r>
            <w:r w:rsidRPr="00C057BE">
              <w:rPr>
                <w:rFonts w:eastAsia="Times New Roman"/>
                <w:b/>
                <w:spacing w:val="-2"/>
                <w:lang w:val="es-CL"/>
              </w:rPr>
              <w:t>3</w:t>
            </w:r>
            <w:r w:rsidRPr="00C057BE">
              <w:rPr>
                <w:rFonts w:eastAsia="Times New Roman"/>
                <w:b/>
                <w:lang w:val="es-CL"/>
              </w:rPr>
              <w:t>.1</w:t>
            </w:r>
            <w:r w:rsidRPr="00C057BE">
              <w:rPr>
                <w:rFonts w:eastAsia="Times New Roman"/>
                <w:b/>
                <w:spacing w:val="2"/>
                <w:lang w:val="es-CL"/>
              </w:rPr>
              <w:t>.</w:t>
            </w:r>
            <w:r w:rsidRPr="00C057BE">
              <w:rPr>
                <w:rFonts w:eastAsia="Times New Roman"/>
                <w:b/>
                <w:lang w:val="es-CL"/>
              </w:rPr>
              <w:t>11.</w:t>
            </w:r>
          </w:p>
          <w:p w14:paraId="7272F81E" w14:textId="77777777" w:rsidR="00130F3F" w:rsidRPr="00C057BE" w:rsidRDefault="00130F3F" w:rsidP="00130F3F">
            <w:pPr>
              <w:ind w:right="4240"/>
              <w:jc w:val="both"/>
              <w:rPr>
                <w:rFonts w:eastAsia="Times New Roman"/>
                <w:spacing w:val="-2"/>
                <w:u w:val="single"/>
                <w:lang w:val="es-CL"/>
              </w:rPr>
            </w:pPr>
            <w:r w:rsidRPr="00C057BE">
              <w:rPr>
                <w:rFonts w:eastAsia="Times New Roman"/>
                <w:u w:val="single"/>
                <w:lang w:val="es-CL"/>
              </w:rPr>
              <w:t>Medidor</w:t>
            </w:r>
            <w:r w:rsidRPr="00C057BE">
              <w:rPr>
                <w:rFonts w:eastAsia="Times New Roman"/>
                <w:spacing w:val="18"/>
                <w:u w:val="single"/>
                <w:lang w:val="es-CL"/>
              </w:rPr>
              <w:t xml:space="preserve"> </w:t>
            </w:r>
            <w:r w:rsidRPr="00C057BE">
              <w:rPr>
                <w:rFonts w:eastAsia="Times New Roman"/>
                <w:u w:val="single"/>
                <w:lang w:val="es-CL"/>
              </w:rPr>
              <w:t>de</w:t>
            </w:r>
            <w:r w:rsidRPr="00C057BE">
              <w:rPr>
                <w:rFonts w:eastAsia="Times New Roman"/>
                <w:spacing w:val="4"/>
                <w:u w:val="single"/>
                <w:lang w:val="es-CL"/>
              </w:rPr>
              <w:t xml:space="preserve"> </w:t>
            </w:r>
            <w:r w:rsidRPr="00C057BE">
              <w:rPr>
                <w:rFonts w:eastAsia="Times New Roman"/>
                <w:w w:val="104"/>
                <w:u w:val="single"/>
                <w:lang w:val="es-CL"/>
              </w:rPr>
              <w:t>caudal</w:t>
            </w:r>
          </w:p>
          <w:p w14:paraId="3FA5886A" w14:textId="77777777" w:rsidR="00130F3F" w:rsidRPr="00C057BE" w:rsidRDefault="00130F3F" w:rsidP="00130F3F">
            <w:pPr>
              <w:spacing w:line="254" w:lineRule="auto"/>
              <w:ind w:right="114"/>
              <w:jc w:val="both"/>
              <w:rPr>
                <w:rFonts w:eastAsia="Times New Roman"/>
                <w:lang w:val="es-CL"/>
              </w:rPr>
            </w:pPr>
            <w:r w:rsidRPr="00C057BE">
              <w:rPr>
                <w:rFonts w:eastAsia="Times New Roman"/>
                <w:lang w:val="es-CL"/>
              </w:rPr>
              <w:t>Consta</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6"/>
                <w:lang w:val="es-CL"/>
              </w:rPr>
              <w:t xml:space="preserve"> </w:t>
            </w:r>
            <w:r w:rsidRPr="00C057BE">
              <w:rPr>
                <w:rFonts w:eastAsia="Times New Roman"/>
                <w:lang w:val="es-CL"/>
              </w:rPr>
              <w:t>un</w:t>
            </w:r>
            <w:r w:rsidRPr="00C057BE">
              <w:rPr>
                <w:rFonts w:eastAsia="Times New Roman"/>
                <w:spacing w:val="35"/>
                <w:lang w:val="es-CL"/>
              </w:rPr>
              <w:t xml:space="preserve"> </w:t>
            </w:r>
            <w:r w:rsidRPr="00C057BE">
              <w:rPr>
                <w:rFonts w:eastAsia="Times New Roman"/>
                <w:lang w:val="es-CL"/>
              </w:rPr>
              <w:t>equipo medidor de</w:t>
            </w:r>
            <w:r w:rsidRPr="00C057BE">
              <w:rPr>
                <w:rFonts w:eastAsia="Times New Roman"/>
                <w:spacing w:val="44"/>
                <w:lang w:val="es-CL"/>
              </w:rPr>
              <w:t xml:space="preserve"> </w:t>
            </w:r>
            <w:r w:rsidRPr="00C057BE">
              <w:rPr>
                <w:rFonts w:eastAsia="Times New Roman"/>
                <w:lang w:val="es-CL"/>
              </w:rPr>
              <w:t>caudal</w:t>
            </w:r>
            <w:r w:rsidRPr="00C057BE">
              <w:rPr>
                <w:rFonts w:eastAsia="Times New Roman"/>
                <w:spacing w:val="10"/>
                <w:lang w:val="es-CL"/>
              </w:rPr>
              <w:t xml:space="preserve"> </w:t>
            </w:r>
            <w:r w:rsidRPr="00C057BE">
              <w:rPr>
                <w:rFonts w:eastAsia="Times New Roman"/>
                <w:lang w:val="es-CL"/>
              </w:rPr>
              <w:t>electromagnético. Este</w:t>
            </w:r>
            <w:r w:rsidRPr="00C057BE">
              <w:rPr>
                <w:rFonts w:eastAsia="Times New Roman"/>
                <w:spacing w:val="55"/>
                <w:lang w:val="es-CL"/>
              </w:rPr>
              <w:t xml:space="preserve"> </w:t>
            </w:r>
            <w:r w:rsidRPr="00C057BE">
              <w:rPr>
                <w:rFonts w:eastAsia="Times New Roman"/>
                <w:lang w:val="es-CL"/>
              </w:rPr>
              <w:t>tiene</w:t>
            </w:r>
            <w:r w:rsidRPr="00C057BE">
              <w:rPr>
                <w:rFonts w:eastAsia="Times New Roman"/>
                <w:spacing w:val="52"/>
                <w:lang w:val="es-CL"/>
              </w:rPr>
              <w:t xml:space="preserve"> </w:t>
            </w:r>
            <w:r w:rsidRPr="00C057BE">
              <w:rPr>
                <w:rFonts w:eastAsia="Times New Roman"/>
                <w:lang w:val="es-CL"/>
              </w:rPr>
              <w:t>por</w:t>
            </w:r>
            <w:r w:rsidRPr="00C057BE">
              <w:rPr>
                <w:rFonts w:eastAsia="Times New Roman"/>
                <w:spacing w:val="51"/>
                <w:lang w:val="es-CL"/>
              </w:rPr>
              <w:t xml:space="preserve"> </w:t>
            </w:r>
            <w:r w:rsidRPr="00C057BE">
              <w:rPr>
                <w:rFonts w:eastAsia="Times New Roman"/>
                <w:lang w:val="es-CL"/>
              </w:rPr>
              <w:t>función</w:t>
            </w:r>
            <w:r w:rsidRPr="00C057BE">
              <w:rPr>
                <w:rFonts w:eastAsia="Times New Roman"/>
                <w:spacing w:val="19"/>
                <w:lang w:val="es-CL"/>
              </w:rPr>
              <w:t xml:space="preserve"> </w:t>
            </w:r>
            <w:r w:rsidRPr="00C057BE">
              <w:rPr>
                <w:rFonts w:eastAsia="Times New Roman"/>
                <w:w w:val="102"/>
                <w:lang w:val="es-CL"/>
              </w:rPr>
              <w:t xml:space="preserve">medir </w:t>
            </w:r>
            <w:r w:rsidRPr="00C057BE">
              <w:rPr>
                <w:rFonts w:eastAsia="Times New Roman"/>
                <w:lang w:val="es-CL"/>
              </w:rPr>
              <w:t>flujo</w:t>
            </w:r>
            <w:r w:rsidRPr="00C057BE">
              <w:rPr>
                <w:rFonts w:eastAsia="Times New Roman"/>
                <w:spacing w:val="24"/>
                <w:lang w:val="es-CL"/>
              </w:rPr>
              <w:t xml:space="preserve"> </w:t>
            </w:r>
            <w:r w:rsidRPr="00C057BE">
              <w:rPr>
                <w:rFonts w:eastAsia="Times New Roman"/>
                <w:lang w:val="es-CL"/>
              </w:rPr>
              <w:t>de</w:t>
            </w:r>
            <w:r w:rsidRPr="00C057BE">
              <w:rPr>
                <w:rFonts w:eastAsia="Times New Roman"/>
                <w:spacing w:val="11"/>
                <w:lang w:val="es-CL"/>
              </w:rPr>
              <w:t xml:space="preserve"> </w:t>
            </w:r>
            <w:r w:rsidRPr="00C057BE">
              <w:rPr>
                <w:rFonts w:eastAsia="Times New Roman"/>
                <w:lang w:val="es-CL"/>
              </w:rPr>
              <w:t>agua</w:t>
            </w:r>
            <w:r w:rsidRPr="00C057BE">
              <w:rPr>
                <w:rFonts w:eastAsia="Times New Roman"/>
                <w:spacing w:val="21"/>
                <w:lang w:val="es-CL"/>
              </w:rPr>
              <w:t xml:space="preserve"> </w:t>
            </w:r>
            <w:r w:rsidRPr="00C057BE">
              <w:rPr>
                <w:rFonts w:eastAsia="Times New Roman"/>
                <w:lang w:val="es-CL"/>
              </w:rPr>
              <w:t>hacia</w:t>
            </w:r>
            <w:r w:rsidRPr="00C057BE">
              <w:rPr>
                <w:rFonts w:eastAsia="Times New Roman"/>
                <w:spacing w:val="20"/>
                <w:lang w:val="es-CL"/>
              </w:rPr>
              <w:t xml:space="preserve"> </w:t>
            </w:r>
            <w:r w:rsidRPr="00C057BE">
              <w:rPr>
                <w:rFonts w:eastAsia="Times New Roman"/>
                <w:lang w:val="es-CL"/>
              </w:rPr>
              <w:t>el</w:t>
            </w:r>
            <w:r w:rsidRPr="00C057BE">
              <w:rPr>
                <w:rFonts w:eastAsia="Times New Roman"/>
                <w:spacing w:val="17"/>
                <w:lang w:val="es-CL"/>
              </w:rPr>
              <w:t xml:space="preserve"> </w:t>
            </w:r>
            <w:r w:rsidRPr="00C057BE">
              <w:rPr>
                <w:rFonts w:eastAsia="Times New Roman"/>
                <w:lang w:val="es-CL"/>
              </w:rPr>
              <w:t>sistema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9"/>
                <w:lang w:val="es-CL"/>
              </w:rPr>
              <w:t xml:space="preserve"> </w:t>
            </w:r>
            <w:r w:rsidRPr="00C057BE">
              <w:rPr>
                <w:rFonts w:eastAsia="Times New Roman"/>
                <w:lang w:val="es-CL"/>
              </w:rPr>
              <w:t>disposición</w:t>
            </w:r>
            <w:r w:rsidRPr="00C057BE">
              <w:rPr>
                <w:rFonts w:eastAsia="Times New Roman"/>
                <w:spacing w:val="39"/>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RILes.</w:t>
            </w:r>
            <w:r w:rsidRPr="00C057BE">
              <w:rPr>
                <w:rFonts w:eastAsia="Times New Roman"/>
                <w:spacing w:val="30"/>
                <w:lang w:val="es-CL"/>
              </w:rPr>
              <w:t xml:space="preserve"> </w:t>
            </w:r>
          </w:p>
          <w:p w14:paraId="4C6F2B8A" w14:textId="77777777" w:rsidR="00130F3F" w:rsidRPr="00C057BE" w:rsidRDefault="00130F3F" w:rsidP="00130F3F">
            <w:pPr>
              <w:ind w:right="5374"/>
              <w:jc w:val="both"/>
              <w:rPr>
                <w:lang w:val="es-CL"/>
              </w:rPr>
            </w:pPr>
          </w:p>
          <w:p w14:paraId="5FE62F96" w14:textId="77777777" w:rsidR="00626807" w:rsidRPr="00C057BE" w:rsidRDefault="00130F3F" w:rsidP="00130F3F">
            <w:pPr>
              <w:ind w:right="5374"/>
              <w:jc w:val="both"/>
              <w:rPr>
                <w:rFonts w:eastAsia="Times New Roman"/>
                <w:spacing w:val="7"/>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3.1.12.</w:t>
            </w:r>
            <w:r w:rsidRPr="00C057BE">
              <w:rPr>
                <w:rFonts w:eastAsia="Times New Roman"/>
                <w:lang w:val="es-CL"/>
              </w:rPr>
              <w:t xml:space="preserve"> </w:t>
            </w:r>
            <w:r w:rsidRPr="00C057BE">
              <w:rPr>
                <w:rFonts w:eastAsia="Times New Roman"/>
                <w:spacing w:val="7"/>
                <w:lang w:val="es-CL"/>
              </w:rPr>
              <w:t xml:space="preserve"> </w:t>
            </w:r>
          </w:p>
          <w:p w14:paraId="1CBC8142" w14:textId="77777777" w:rsidR="00130F3F" w:rsidRPr="00C057BE" w:rsidRDefault="00130F3F" w:rsidP="00130F3F">
            <w:pPr>
              <w:ind w:right="5374"/>
              <w:jc w:val="both"/>
              <w:rPr>
                <w:rFonts w:eastAsia="Times New Roman"/>
                <w:lang w:val="es-CL"/>
              </w:rPr>
            </w:pPr>
            <w:r w:rsidRPr="00C057BE">
              <w:rPr>
                <w:rFonts w:eastAsia="Times New Roman"/>
                <w:u w:val="single"/>
                <w:lang w:val="es-CL"/>
              </w:rPr>
              <w:t>Tranque</w:t>
            </w:r>
            <w:r w:rsidRPr="00C057BE">
              <w:rPr>
                <w:rFonts w:eastAsia="Times New Roman"/>
                <w:spacing w:val="15"/>
                <w:u w:val="single"/>
                <w:lang w:val="es-CL"/>
              </w:rPr>
              <w:t xml:space="preserve"> </w:t>
            </w:r>
            <w:r w:rsidRPr="00C057BE">
              <w:rPr>
                <w:rFonts w:eastAsia="Times New Roman"/>
                <w:u w:val="single"/>
                <w:lang w:val="es-CL"/>
              </w:rPr>
              <w:t>de</w:t>
            </w:r>
            <w:r w:rsidRPr="00C057BE">
              <w:rPr>
                <w:rFonts w:eastAsia="Times New Roman"/>
                <w:spacing w:val="19"/>
                <w:u w:val="single"/>
                <w:lang w:val="es-CL"/>
              </w:rPr>
              <w:t xml:space="preserve"> </w:t>
            </w:r>
            <w:r w:rsidRPr="00C057BE">
              <w:rPr>
                <w:rFonts w:eastAsia="Times New Roman"/>
                <w:w w:val="103"/>
                <w:u w:val="single"/>
                <w:lang w:val="es-CL"/>
              </w:rPr>
              <w:t>Acumulación</w:t>
            </w:r>
          </w:p>
          <w:p w14:paraId="06B78CCF" w14:textId="77777777" w:rsidR="00130F3F" w:rsidRPr="00C057BE" w:rsidRDefault="00130F3F" w:rsidP="00130F3F">
            <w:pPr>
              <w:spacing w:line="247" w:lineRule="auto"/>
              <w:ind w:right="143"/>
              <w:jc w:val="both"/>
              <w:rPr>
                <w:rFonts w:eastAsia="Times New Roman"/>
                <w:lang w:val="es-CL"/>
              </w:rPr>
            </w:pPr>
            <w:r w:rsidRPr="00C057BE">
              <w:rPr>
                <w:rFonts w:eastAsia="Times New Roman"/>
                <w:lang w:val="es-CL"/>
              </w:rPr>
              <w:t>Para</w:t>
            </w:r>
            <w:r w:rsidRPr="00C057BE">
              <w:rPr>
                <w:rFonts w:eastAsia="Times New Roman"/>
                <w:spacing w:val="50"/>
                <w:lang w:val="es-CL"/>
              </w:rPr>
              <w:t xml:space="preserve"> </w:t>
            </w:r>
            <w:r w:rsidRPr="00C057BE">
              <w:rPr>
                <w:rFonts w:eastAsia="Times New Roman"/>
                <w:lang w:val="es-CL"/>
              </w:rPr>
              <w:t>los</w:t>
            </w:r>
            <w:r w:rsidRPr="00C057BE">
              <w:rPr>
                <w:rFonts w:eastAsia="Times New Roman"/>
                <w:spacing w:val="50"/>
                <w:lang w:val="es-CL"/>
              </w:rPr>
              <w:t xml:space="preserve"> </w:t>
            </w:r>
            <w:r w:rsidRPr="00C057BE">
              <w:rPr>
                <w:rFonts w:eastAsia="Times New Roman"/>
                <w:lang w:val="es-CL"/>
              </w:rPr>
              <w:t>días</w:t>
            </w:r>
            <w:r w:rsidRPr="00C057BE">
              <w:rPr>
                <w:rFonts w:eastAsia="Times New Roman"/>
                <w:spacing w:val="3"/>
                <w:lang w:val="es-CL"/>
              </w:rPr>
              <w:t xml:space="preserve"> </w:t>
            </w:r>
            <w:r w:rsidRPr="00C057BE">
              <w:rPr>
                <w:rFonts w:eastAsia="Times New Roman"/>
                <w:lang w:val="es-CL"/>
              </w:rPr>
              <w:t>que</w:t>
            </w:r>
            <w:r w:rsidRPr="00C057BE">
              <w:rPr>
                <w:rFonts w:eastAsia="Times New Roman"/>
                <w:spacing w:val="1"/>
                <w:lang w:val="es-CL"/>
              </w:rPr>
              <w:t xml:space="preserve"> </w:t>
            </w:r>
            <w:r w:rsidRPr="00C057BE">
              <w:rPr>
                <w:rFonts w:eastAsia="Times New Roman"/>
                <w:lang w:val="es-CL"/>
              </w:rPr>
              <w:t>no</w:t>
            </w:r>
            <w:r w:rsidRPr="00C057BE">
              <w:rPr>
                <w:rFonts w:eastAsia="Times New Roman"/>
                <w:spacing w:val="54"/>
                <w:lang w:val="es-CL"/>
              </w:rPr>
              <w:t xml:space="preserve"> </w:t>
            </w:r>
            <w:r w:rsidRPr="00C057BE">
              <w:rPr>
                <w:rFonts w:eastAsia="Times New Roman"/>
                <w:lang w:val="es-CL"/>
              </w:rPr>
              <w:t>sea posible</w:t>
            </w:r>
            <w:r w:rsidRPr="00C057BE">
              <w:rPr>
                <w:rFonts w:eastAsia="Times New Roman"/>
                <w:spacing w:val="12"/>
                <w:lang w:val="es-CL"/>
              </w:rPr>
              <w:t xml:space="preserve"> </w:t>
            </w:r>
            <w:r w:rsidRPr="00C057BE">
              <w:rPr>
                <w:rFonts w:eastAsia="Times New Roman"/>
                <w:lang w:val="es-CL"/>
              </w:rPr>
              <w:t>aplicar</w:t>
            </w:r>
            <w:r w:rsidRPr="00C057BE">
              <w:rPr>
                <w:rFonts w:eastAsia="Times New Roman"/>
                <w:spacing w:val="28"/>
                <w:lang w:val="es-CL"/>
              </w:rPr>
              <w:t xml:space="preserve"> </w:t>
            </w:r>
            <w:r w:rsidRPr="00C057BE">
              <w:rPr>
                <w:rFonts w:eastAsia="Times New Roman"/>
                <w:lang w:val="es-CL"/>
              </w:rPr>
              <w:t>los</w:t>
            </w:r>
            <w:r w:rsidRPr="00C057BE">
              <w:rPr>
                <w:rFonts w:eastAsia="Times New Roman"/>
                <w:spacing w:val="48"/>
                <w:lang w:val="es-CL"/>
              </w:rPr>
              <w:t xml:space="preserve"> </w:t>
            </w:r>
            <w:r w:rsidRPr="00C057BE">
              <w:rPr>
                <w:rFonts w:eastAsia="Times New Roman"/>
                <w:lang w:val="es-CL"/>
              </w:rPr>
              <w:t>riles</w:t>
            </w:r>
            <w:r w:rsidRPr="00C057BE">
              <w:rPr>
                <w:rFonts w:eastAsia="Times New Roman"/>
                <w:spacing w:val="55"/>
                <w:lang w:val="es-CL"/>
              </w:rPr>
              <w:t xml:space="preserve"> </w:t>
            </w:r>
            <w:r w:rsidRPr="00C057BE">
              <w:rPr>
                <w:rFonts w:eastAsia="Times New Roman"/>
                <w:lang w:val="es-CL"/>
              </w:rPr>
              <w:t>tratados</w:t>
            </w:r>
            <w:r w:rsidRPr="00C057BE">
              <w:rPr>
                <w:rFonts w:eastAsia="Times New Roman"/>
                <w:spacing w:val="4"/>
                <w:lang w:val="es-CL"/>
              </w:rPr>
              <w:t xml:space="preserve"> </w:t>
            </w:r>
            <w:r w:rsidRPr="00C057BE">
              <w:rPr>
                <w:rFonts w:eastAsia="Times New Roman"/>
                <w:lang w:val="es-CL"/>
              </w:rPr>
              <w:t>al suelo</w:t>
            </w:r>
            <w:r w:rsidRPr="00C057BE">
              <w:rPr>
                <w:rFonts w:eastAsia="Times New Roman"/>
                <w:spacing w:val="10"/>
                <w:lang w:val="es-CL"/>
              </w:rPr>
              <w:t xml:space="preserve"> </w:t>
            </w:r>
            <w:r w:rsidRPr="00C057BE">
              <w:rPr>
                <w:rFonts w:eastAsia="Times New Roman"/>
                <w:spacing w:val="-9"/>
                <w:lang w:val="es-CL"/>
              </w:rPr>
              <w:t>(</w:t>
            </w:r>
            <w:r w:rsidRPr="00C057BE">
              <w:rPr>
                <w:rFonts w:eastAsia="Times New Roman"/>
                <w:lang w:val="es-CL"/>
              </w:rPr>
              <w:t>cuando el</w:t>
            </w:r>
            <w:r w:rsidRPr="00C057BE">
              <w:rPr>
                <w:rFonts w:eastAsia="Times New Roman"/>
                <w:spacing w:val="56"/>
                <w:lang w:val="es-CL"/>
              </w:rPr>
              <w:t xml:space="preserve"> </w:t>
            </w:r>
            <w:r w:rsidRPr="00C057BE">
              <w:rPr>
                <w:rFonts w:eastAsia="Times New Roman"/>
                <w:lang w:val="es-CL"/>
              </w:rPr>
              <w:t xml:space="preserve">suelo </w:t>
            </w:r>
            <w:r w:rsidRPr="00C057BE">
              <w:rPr>
                <w:rFonts w:eastAsia="Times New Roman"/>
                <w:w w:val="106"/>
                <w:lang w:val="es-CL"/>
              </w:rPr>
              <w:t xml:space="preserve">se </w:t>
            </w:r>
            <w:r w:rsidRPr="00C057BE">
              <w:rPr>
                <w:rFonts w:eastAsia="Times New Roman"/>
                <w:lang w:val="es-CL"/>
              </w:rPr>
              <w:t>encuentre</w:t>
            </w:r>
            <w:r w:rsidRPr="00C057BE">
              <w:rPr>
                <w:rFonts w:eastAsia="Times New Roman"/>
                <w:spacing w:val="30"/>
                <w:lang w:val="es-CL"/>
              </w:rPr>
              <w:t xml:space="preserve"> </w:t>
            </w:r>
            <w:r w:rsidRPr="00C057BE">
              <w:rPr>
                <w:rFonts w:eastAsia="Times New Roman"/>
                <w:lang w:val="es-CL"/>
              </w:rPr>
              <w:t>saturado</w:t>
            </w:r>
            <w:r w:rsidRPr="00C057BE">
              <w:rPr>
                <w:rFonts w:eastAsia="Times New Roman"/>
                <w:spacing w:val="30"/>
                <w:lang w:val="es-CL"/>
              </w:rPr>
              <w:t xml:space="preserve"> </w:t>
            </w:r>
            <w:r w:rsidRPr="00C057BE">
              <w:rPr>
                <w:rFonts w:eastAsia="Times New Roman"/>
                <w:lang w:val="es-CL"/>
              </w:rPr>
              <w:t>por</w:t>
            </w:r>
            <w:r w:rsidRPr="00C057BE">
              <w:rPr>
                <w:rFonts w:eastAsia="Times New Roman"/>
                <w:spacing w:val="22"/>
                <w:lang w:val="es-CL"/>
              </w:rPr>
              <w:t xml:space="preserve"> </w:t>
            </w:r>
            <w:r w:rsidRPr="00C057BE">
              <w:rPr>
                <w:rFonts w:eastAsia="Times New Roman"/>
                <w:lang w:val="es-CL"/>
              </w:rPr>
              <w:t>la</w:t>
            </w:r>
            <w:r w:rsidRPr="00C057BE">
              <w:rPr>
                <w:rFonts w:eastAsia="Times New Roman"/>
                <w:spacing w:val="13"/>
                <w:lang w:val="es-CL"/>
              </w:rPr>
              <w:t xml:space="preserve"> </w:t>
            </w:r>
            <w:r w:rsidRPr="00C057BE">
              <w:rPr>
                <w:rFonts w:eastAsia="Times New Roman"/>
                <w:lang w:val="es-CL"/>
              </w:rPr>
              <w:t>presencia</w:t>
            </w:r>
            <w:r w:rsidRPr="00C057BE">
              <w:rPr>
                <w:rFonts w:eastAsia="Times New Roman"/>
                <w:spacing w:val="16"/>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lang w:val="es-CL"/>
              </w:rPr>
              <w:t>lluvias</w:t>
            </w:r>
            <w:r w:rsidRPr="00C057BE">
              <w:rPr>
                <w:rFonts w:eastAsia="Times New Roman"/>
                <w:spacing w:val="28"/>
                <w:lang w:val="es-CL"/>
              </w:rPr>
              <w:t xml:space="preserve"> </w:t>
            </w:r>
            <w:r w:rsidRPr="00C057BE">
              <w:rPr>
                <w:rFonts w:eastAsia="Times New Roman"/>
                <w:w w:val="103"/>
                <w:lang w:val="es-CL"/>
              </w:rPr>
              <w:t>persistentes</w:t>
            </w:r>
            <w:r w:rsidRPr="00C057BE">
              <w:rPr>
                <w:rFonts w:eastAsia="Times New Roman"/>
                <w:spacing w:val="-10"/>
                <w:w w:val="103"/>
                <w:lang w:val="es-CL"/>
              </w:rPr>
              <w:t>)</w:t>
            </w:r>
            <w:r w:rsidRPr="00C057BE">
              <w:rPr>
                <w:rFonts w:eastAsia="Times New Roman"/>
                <w:w w:val="103"/>
                <w:lang w:val="es-CL"/>
              </w:rPr>
              <w:t>,</w:t>
            </w:r>
            <w:r w:rsidRPr="00C057BE">
              <w:rPr>
                <w:rFonts w:eastAsia="Times New Roman"/>
                <w:spacing w:val="-3"/>
                <w:w w:val="103"/>
                <w:lang w:val="es-CL"/>
              </w:rPr>
              <w:t xml:space="preserve"> </w:t>
            </w:r>
            <w:r w:rsidRPr="00C057BE">
              <w:rPr>
                <w:rFonts w:eastAsia="Times New Roman"/>
                <w:lang w:val="es-CL"/>
              </w:rPr>
              <w:t>estos</w:t>
            </w:r>
            <w:r w:rsidRPr="00C057BE">
              <w:rPr>
                <w:rFonts w:eastAsia="Times New Roman"/>
                <w:spacing w:val="23"/>
                <w:lang w:val="es-CL"/>
              </w:rPr>
              <w:t xml:space="preserve"> </w:t>
            </w:r>
            <w:r w:rsidRPr="00C057BE">
              <w:rPr>
                <w:rFonts w:eastAsia="Times New Roman"/>
                <w:lang w:val="es-CL"/>
              </w:rPr>
              <w:t>podrán</w:t>
            </w:r>
            <w:r w:rsidRPr="00C057BE">
              <w:rPr>
                <w:rFonts w:eastAsia="Times New Roman"/>
                <w:spacing w:val="22"/>
                <w:lang w:val="es-CL"/>
              </w:rPr>
              <w:t xml:space="preserve"> </w:t>
            </w:r>
            <w:r w:rsidRPr="00C057BE">
              <w:rPr>
                <w:rFonts w:eastAsia="Times New Roman"/>
                <w:lang w:val="es-CL"/>
              </w:rPr>
              <w:t>ser</w:t>
            </w:r>
            <w:r w:rsidRPr="00C057BE">
              <w:rPr>
                <w:rFonts w:eastAsia="Times New Roman"/>
                <w:spacing w:val="14"/>
                <w:lang w:val="es-CL"/>
              </w:rPr>
              <w:t xml:space="preserve"> </w:t>
            </w:r>
            <w:r w:rsidRPr="00C057BE">
              <w:rPr>
                <w:rFonts w:eastAsia="Times New Roman"/>
                <w:lang w:val="es-CL"/>
              </w:rPr>
              <w:t>acumulados</w:t>
            </w:r>
            <w:r w:rsidRPr="00C057BE">
              <w:rPr>
                <w:rFonts w:eastAsia="Times New Roman"/>
                <w:spacing w:val="38"/>
                <w:lang w:val="es-CL"/>
              </w:rPr>
              <w:t xml:space="preserve"> </w:t>
            </w:r>
            <w:r w:rsidRPr="00C057BE">
              <w:rPr>
                <w:rFonts w:eastAsia="Times New Roman"/>
                <w:w w:val="103"/>
                <w:lang w:val="es-CL"/>
              </w:rPr>
              <w:t xml:space="preserve">en </w:t>
            </w:r>
            <w:r w:rsidRPr="00C057BE">
              <w:rPr>
                <w:rFonts w:eastAsia="Times New Roman"/>
                <w:lang w:val="es-CL"/>
              </w:rPr>
              <w:t>el</w:t>
            </w:r>
            <w:r w:rsidRPr="00C057BE">
              <w:rPr>
                <w:rFonts w:eastAsia="Times New Roman"/>
                <w:spacing w:val="15"/>
                <w:lang w:val="es-CL"/>
              </w:rPr>
              <w:t xml:space="preserve"> </w:t>
            </w:r>
            <w:r w:rsidRPr="00C057BE">
              <w:rPr>
                <w:rFonts w:eastAsia="Times New Roman"/>
                <w:lang w:val="es-CL"/>
              </w:rPr>
              <w:t>tranque</w:t>
            </w:r>
            <w:r w:rsidRPr="00C057BE">
              <w:rPr>
                <w:rFonts w:eastAsia="Times New Roman"/>
                <w:spacing w:val="4"/>
                <w:lang w:val="es-CL"/>
              </w:rPr>
              <w:t xml:space="preserve"> </w:t>
            </w:r>
            <w:r w:rsidRPr="00C057BE">
              <w:rPr>
                <w:rFonts w:eastAsia="Times New Roman"/>
                <w:lang w:val="es-CL"/>
              </w:rPr>
              <w:t>de</w:t>
            </w:r>
            <w:r w:rsidRPr="00C057BE">
              <w:rPr>
                <w:rFonts w:eastAsia="Times New Roman"/>
                <w:spacing w:val="4"/>
                <w:lang w:val="es-CL"/>
              </w:rPr>
              <w:t xml:space="preserve"> </w:t>
            </w:r>
            <w:r w:rsidRPr="00C057BE">
              <w:rPr>
                <w:rFonts w:eastAsia="Times New Roman"/>
                <w:w w:val="104"/>
                <w:lang w:val="es-CL"/>
              </w:rPr>
              <w:t>acumulación.</w:t>
            </w:r>
          </w:p>
          <w:p w14:paraId="4AA18DC8" w14:textId="77777777" w:rsidR="00130F3F" w:rsidRPr="00C057BE" w:rsidRDefault="00130F3F" w:rsidP="00130F3F">
            <w:pPr>
              <w:spacing w:line="243" w:lineRule="auto"/>
              <w:ind w:right="133"/>
              <w:jc w:val="both"/>
              <w:rPr>
                <w:rFonts w:eastAsia="Times New Roman"/>
                <w:lang w:val="es-CL"/>
              </w:rPr>
            </w:pPr>
            <w:r w:rsidRPr="00C057BE">
              <w:rPr>
                <w:rFonts w:eastAsia="Times New Roman"/>
                <w:lang w:val="es-CL"/>
              </w:rPr>
              <w:t>La</w:t>
            </w:r>
            <w:r w:rsidRPr="00C057BE">
              <w:rPr>
                <w:rFonts w:eastAsia="Times New Roman"/>
                <w:spacing w:val="4"/>
                <w:lang w:val="es-CL"/>
              </w:rPr>
              <w:t xml:space="preserve"> </w:t>
            </w:r>
            <w:r w:rsidRPr="00C057BE">
              <w:rPr>
                <w:rFonts w:eastAsia="Times New Roman"/>
                <w:lang w:val="es-CL"/>
              </w:rPr>
              <w:t>acumulación,</w:t>
            </w:r>
            <w:r w:rsidRPr="00C057BE">
              <w:rPr>
                <w:rFonts w:eastAsia="Times New Roman"/>
                <w:spacing w:val="42"/>
                <w:lang w:val="es-CL"/>
              </w:rPr>
              <w:t xml:space="preserve"> </w:t>
            </w:r>
            <w:r w:rsidRPr="00C057BE">
              <w:rPr>
                <w:rFonts w:eastAsia="Times New Roman"/>
                <w:lang w:val="es-CL"/>
              </w:rPr>
              <w:t>será</w:t>
            </w:r>
            <w:r w:rsidRPr="00C057BE">
              <w:rPr>
                <w:rFonts w:eastAsia="Times New Roman"/>
                <w:spacing w:val="16"/>
                <w:lang w:val="es-CL"/>
              </w:rPr>
              <w:t xml:space="preserve"> </w:t>
            </w:r>
            <w:r w:rsidRPr="00C057BE">
              <w:rPr>
                <w:rFonts w:eastAsia="Times New Roman"/>
                <w:lang w:val="es-CL"/>
              </w:rPr>
              <w:t>realizada</w:t>
            </w:r>
            <w:r w:rsidRPr="00C057BE">
              <w:rPr>
                <w:rFonts w:eastAsia="Times New Roman"/>
                <w:spacing w:val="24"/>
                <w:lang w:val="es-CL"/>
              </w:rPr>
              <w:t xml:space="preserve"> </w:t>
            </w:r>
            <w:r w:rsidRPr="00C057BE">
              <w:rPr>
                <w:rFonts w:eastAsia="Times New Roman"/>
                <w:lang w:val="es-CL"/>
              </w:rPr>
              <w:t>en</w:t>
            </w:r>
            <w:r w:rsidRPr="00C057BE">
              <w:rPr>
                <w:rFonts w:eastAsia="Times New Roman"/>
                <w:spacing w:val="19"/>
                <w:lang w:val="es-CL"/>
              </w:rPr>
              <w:t xml:space="preserve"> </w:t>
            </w:r>
            <w:r w:rsidRPr="00C057BE">
              <w:rPr>
                <w:rFonts w:eastAsia="Times New Roman"/>
                <w:lang w:val="es-CL"/>
              </w:rPr>
              <w:t>el</w:t>
            </w:r>
            <w:r w:rsidRPr="00C057BE">
              <w:rPr>
                <w:rFonts w:eastAsia="Times New Roman"/>
                <w:spacing w:val="19"/>
                <w:lang w:val="es-CL"/>
              </w:rPr>
              <w:t xml:space="preserve"> </w:t>
            </w:r>
            <w:r w:rsidRPr="00C057BE">
              <w:rPr>
                <w:rFonts w:eastAsia="Times New Roman"/>
                <w:lang w:val="es-CL"/>
              </w:rPr>
              <w:t>mismo</w:t>
            </w:r>
            <w:r w:rsidRPr="00C057BE">
              <w:rPr>
                <w:rFonts w:eastAsia="Times New Roman"/>
                <w:spacing w:val="24"/>
                <w:lang w:val="es-CL"/>
              </w:rPr>
              <w:t xml:space="preserve"> </w:t>
            </w:r>
            <w:r w:rsidRPr="00C057BE">
              <w:rPr>
                <w:rFonts w:eastAsia="Times New Roman"/>
                <w:lang w:val="es-CL"/>
              </w:rPr>
              <w:t>tranque</w:t>
            </w:r>
            <w:r w:rsidRPr="00C057BE">
              <w:rPr>
                <w:rFonts w:eastAsia="Times New Roman"/>
                <w:spacing w:val="21"/>
                <w:lang w:val="es-CL"/>
              </w:rPr>
              <w:t xml:space="preserve"> </w:t>
            </w:r>
            <w:r w:rsidRPr="00C057BE">
              <w:rPr>
                <w:rFonts w:eastAsia="Times New Roman"/>
                <w:lang w:val="es-CL"/>
              </w:rPr>
              <w:t>incorporado</w:t>
            </w:r>
            <w:r w:rsidRPr="00C057BE">
              <w:rPr>
                <w:rFonts w:eastAsia="Times New Roman"/>
                <w:spacing w:val="31"/>
                <w:lang w:val="es-CL"/>
              </w:rPr>
              <w:t xml:space="preserve"> </w:t>
            </w:r>
            <w:r w:rsidRPr="00C057BE">
              <w:rPr>
                <w:rFonts w:eastAsia="Times New Roman"/>
                <w:lang w:val="es-CL"/>
              </w:rPr>
              <w:t>en</w:t>
            </w:r>
            <w:r w:rsidRPr="00C057BE">
              <w:rPr>
                <w:rFonts w:eastAsia="Times New Roman"/>
                <w:spacing w:val="20"/>
                <w:lang w:val="es-CL"/>
              </w:rPr>
              <w:t xml:space="preserve"> </w:t>
            </w:r>
            <w:r w:rsidRPr="00C057BE">
              <w:rPr>
                <w:rFonts w:eastAsia="Times New Roman"/>
                <w:lang w:val="es-CL"/>
              </w:rPr>
              <w:t>el</w:t>
            </w:r>
            <w:r w:rsidRPr="00C057BE">
              <w:rPr>
                <w:rFonts w:eastAsia="Times New Roman"/>
                <w:spacing w:val="16"/>
                <w:lang w:val="es-CL"/>
              </w:rPr>
              <w:t xml:space="preserve"> </w:t>
            </w:r>
            <w:r w:rsidRPr="00C057BE">
              <w:rPr>
                <w:rFonts w:eastAsia="Times New Roman"/>
                <w:lang w:val="es-CL"/>
              </w:rPr>
              <w:t>proyecto</w:t>
            </w:r>
            <w:r w:rsidRPr="00C057BE">
              <w:rPr>
                <w:rFonts w:eastAsia="Times New Roman"/>
                <w:spacing w:val="21"/>
                <w:lang w:val="es-CL"/>
              </w:rPr>
              <w:t xml:space="preserve"> </w:t>
            </w:r>
            <w:r w:rsidRPr="00C057BE">
              <w:rPr>
                <w:rFonts w:eastAsia="Times New Roman"/>
                <w:lang w:val="es-CL"/>
              </w:rPr>
              <w:t>original</w:t>
            </w:r>
            <w:r w:rsidRPr="00C057BE">
              <w:rPr>
                <w:rFonts w:eastAsia="Times New Roman"/>
                <w:spacing w:val="29"/>
                <w:lang w:val="es-CL"/>
              </w:rPr>
              <w:t xml:space="preserve"> </w:t>
            </w:r>
            <w:r w:rsidRPr="00C057BE">
              <w:rPr>
                <w:rFonts w:eastAsia="Times New Roman"/>
                <w:spacing w:val="8"/>
                <w:w w:val="104"/>
                <w:lang w:val="es-CL"/>
              </w:rPr>
              <w:t>(</w:t>
            </w:r>
            <w:r w:rsidRPr="00C057BE">
              <w:rPr>
                <w:rFonts w:eastAsia="Times New Roman"/>
                <w:w w:val="99"/>
                <w:lang w:val="es-CL"/>
              </w:rPr>
              <w:t xml:space="preserve">ya </w:t>
            </w:r>
            <w:r w:rsidRPr="00C057BE">
              <w:rPr>
                <w:rFonts w:eastAsia="Times New Roman"/>
                <w:w w:val="91"/>
                <w:lang w:val="es-CL"/>
              </w:rPr>
              <w:t>construido),</w:t>
            </w:r>
            <w:r w:rsidRPr="00C057BE">
              <w:rPr>
                <w:rFonts w:eastAsia="Times New Roman"/>
                <w:spacing w:val="1"/>
                <w:w w:val="91"/>
                <w:lang w:val="es-CL"/>
              </w:rPr>
              <w:t xml:space="preserve"> </w:t>
            </w:r>
            <w:r w:rsidRPr="00C057BE">
              <w:rPr>
                <w:rFonts w:eastAsia="Times New Roman"/>
                <w:lang w:val="es-CL"/>
              </w:rPr>
              <w:t>este</w:t>
            </w:r>
            <w:r w:rsidRPr="00C057BE">
              <w:rPr>
                <w:rFonts w:eastAsia="Times New Roman"/>
                <w:spacing w:val="41"/>
                <w:lang w:val="es-CL"/>
              </w:rPr>
              <w:t xml:space="preserve"> </w:t>
            </w:r>
            <w:r w:rsidRPr="00C057BE">
              <w:rPr>
                <w:rFonts w:eastAsia="Times New Roman"/>
                <w:lang w:val="es-CL"/>
              </w:rPr>
              <w:t>posee</w:t>
            </w:r>
            <w:r w:rsidRPr="00C057BE">
              <w:rPr>
                <w:rFonts w:eastAsia="Times New Roman"/>
                <w:spacing w:val="20"/>
                <w:lang w:val="es-CL"/>
              </w:rPr>
              <w:t xml:space="preserve"> </w:t>
            </w:r>
            <w:r w:rsidRPr="00C057BE">
              <w:rPr>
                <w:rFonts w:eastAsia="Times New Roman"/>
                <w:lang w:val="es-CL"/>
              </w:rPr>
              <w:t>una</w:t>
            </w:r>
            <w:r w:rsidRPr="00C057BE">
              <w:rPr>
                <w:rFonts w:eastAsia="Times New Roman"/>
                <w:spacing w:val="16"/>
                <w:lang w:val="es-CL"/>
              </w:rPr>
              <w:t xml:space="preserve"> </w:t>
            </w:r>
            <w:r w:rsidRPr="00C057BE">
              <w:rPr>
                <w:rFonts w:eastAsia="Times New Roman"/>
                <w:lang w:val="es-CL"/>
              </w:rPr>
              <w:t>capacidad</w:t>
            </w:r>
            <w:r w:rsidRPr="00C057BE">
              <w:rPr>
                <w:rFonts w:eastAsia="Times New Roman"/>
                <w:spacing w:val="-16"/>
                <w:lang w:val="es-CL"/>
              </w:rPr>
              <w:t xml:space="preserve"> </w:t>
            </w:r>
            <w:r w:rsidRPr="00C057BE">
              <w:rPr>
                <w:rFonts w:eastAsia="Times New Roman"/>
                <w:lang w:val="es-CL"/>
              </w:rPr>
              <w:t>útil</w:t>
            </w:r>
            <w:r w:rsidRPr="00C057BE">
              <w:rPr>
                <w:rFonts w:eastAsia="Times New Roman"/>
                <w:spacing w:val="24"/>
                <w:lang w:val="es-CL"/>
              </w:rPr>
              <w:t xml:space="preserve"> </w:t>
            </w:r>
            <w:r w:rsidRPr="00C057BE">
              <w:rPr>
                <w:rFonts w:eastAsia="Times New Roman"/>
                <w:lang w:val="es-CL"/>
              </w:rPr>
              <w:t>de</w:t>
            </w:r>
            <w:r w:rsidRPr="00C057BE">
              <w:rPr>
                <w:rFonts w:eastAsia="Times New Roman"/>
                <w:spacing w:val="46"/>
                <w:lang w:val="es-CL"/>
              </w:rPr>
              <w:t xml:space="preserve"> </w:t>
            </w:r>
            <w:r w:rsidRPr="00C057BE">
              <w:rPr>
                <w:rFonts w:eastAsia="Times New Roman"/>
                <w:lang w:val="es-CL"/>
              </w:rPr>
              <w:t>7.000</w:t>
            </w:r>
            <w:r w:rsidRPr="00C057BE">
              <w:rPr>
                <w:rFonts w:eastAsia="Times New Roman"/>
                <w:spacing w:val="26"/>
                <w:lang w:val="es-CL"/>
              </w:rPr>
              <w:t xml:space="preserve"> </w:t>
            </w:r>
            <w:r w:rsidRPr="00C057BE">
              <w:rPr>
                <w:rFonts w:eastAsia="Times New Roman"/>
                <w:lang w:val="es-CL"/>
              </w:rPr>
              <w:t>m</w:t>
            </w:r>
            <w:r w:rsidRPr="00C057BE">
              <w:rPr>
                <w:rFonts w:eastAsia="Times New Roman"/>
                <w:vertAlign w:val="superscript"/>
                <w:lang w:val="es-CL"/>
              </w:rPr>
              <w:t>3</w:t>
            </w:r>
            <w:r w:rsidRPr="00C057BE">
              <w:rPr>
                <w:rFonts w:eastAsia="Times New Roman"/>
                <w:lang w:val="es-CL"/>
              </w:rPr>
              <w:t>,</w:t>
            </w:r>
            <w:r w:rsidRPr="00C057BE">
              <w:rPr>
                <w:rFonts w:eastAsia="Times New Roman"/>
                <w:spacing w:val="27"/>
                <w:lang w:val="es-CL"/>
              </w:rPr>
              <w:t xml:space="preserve"> </w:t>
            </w:r>
            <w:r w:rsidRPr="00C057BE">
              <w:rPr>
                <w:rFonts w:eastAsia="Times New Roman"/>
                <w:lang w:val="es-CL"/>
              </w:rPr>
              <w:t>una</w:t>
            </w:r>
            <w:r w:rsidRPr="00C057BE">
              <w:rPr>
                <w:rFonts w:eastAsia="Times New Roman"/>
                <w:spacing w:val="28"/>
                <w:lang w:val="es-CL"/>
              </w:rPr>
              <w:t xml:space="preserve"> </w:t>
            </w:r>
            <w:r w:rsidRPr="00C057BE">
              <w:rPr>
                <w:rFonts w:eastAsia="Times New Roman"/>
                <w:w w:val="92"/>
                <w:lang w:val="es-CL"/>
              </w:rPr>
              <w:t xml:space="preserve">superficie </w:t>
            </w:r>
            <w:r w:rsidRPr="00C057BE">
              <w:rPr>
                <w:rFonts w:eastAsia="Times New Roman"/>
                <w:lang w:val="es-CL"/>
              </w:rPr>
              <w:t>de</w:t>
            </w:r>
            <w:r w:rsidRPr="00C057BE">
              <w:rPr>
                <w:rFonts w:eastAsia="Times New Roman"/>
                <w:spacing w:val="48"/>
                <w:lang w:val="es-CL"/>
              </w:rPr>
              <w:t xml:space="preserve"> </w:t>
            </w:r>
            <w:r w:rsidRPr="00C057BE">
              <w:rPr>
                <w:rFonts w:eastAsia="Times New Roman"/>
                <w:lang w:val="es-CL"/>
              </w:rPr>
              <w:t>2500</w:t>
            </w:r>
            <w:r w:rsidRPr="00C057BE">
              <w:rPr>
                <w:rFonts w:eastAsia="Times New Roman"/>
                <w:spacing w:val="18"/>
                <w:lang w:val="es-CL"/>
              </w:rPr>
              <w:t xml:space="preserve"> </w:t>
            </w:r>
            <w:r w:rsidRPr="00C057BE">
              <w:rPr>
                <w:rFonts w:eastAsia="Arial" w:cs="Arial"/>
                <w:lang w:val="es-CL"/>
              </w:rPr>
              <w:t>m</w:t>
            </w:r>
            <w:r w:rsidRPr="00C057BE">
              <w:rPr>
                <w:rFonts w:eastAsia="Arial" w:cs="Arial"/>
                <w:vertAlign w:val="superscript"/>
                <w:lang w:val="es-CL"/>
              </w:rPr>
              <w:t>2</w:t>
            </w:r>
            <w:r w:rsidRPr="00C057BE">
              <w:rPr>
                <w:rFonts w:eastAsia="Arial" w:cs="Arial"/>
                <w:lang w:val="es-CL"/>
              </w:rPr>
              <w:t xml:space="preserve"> </w:t>
            </w:r>
            <w:r w:rsidRPr="00C057BE">
              <w:rPr>
                <w:rFonts w:eastAsia="Times New Roman"/>
                <w:lang w:val="es-CL"/>
              </w:rPr>
              <w:t>aproximadamente</w:t>
            </w:r>
            <w:r w:rsidRPr="00C057BE">
              <w:rPr>
                <w:rFonts w:eastAsia="Times New Roman"/>
                <w:spacing w:val="38"/>
                <w:lang w:val="es-CL"/>
              </w:rPr>
              <w:t xml:space="preserve"> </w:t>
            </w:r>
            <w:r w:rsidRPr="00C057BE">
              <w:rPr>
                <w:rFonts w:eastAsia="Times New Roman"/>
                <w:lang w:val="es-CL"/>
              </w:rPr>
              <w:t>y una</w:t>
            </w:r>
            <w:r w:rsidRPr="00C057BE">
              <w:rPr>
                <w:rFonts w:eastAsia="Times New Roman"/>
                <w:spacing w:val="6"/>
                <w:lang w:val="es-CL"/>
              </w:rPr>
              <w:t xml:space="preserve"> </w:t>
            </w:r>
            <w:r w:rsidRPr="00C057BE">
              <w:rPr>
                <w:rFonts w:eastAsia="Times New Roman"/>
                <w:lang w:val="es-CL"/>
              </w:rPr>
              <w:t>profundidad de alrededor</w:t>
            </w:r>
            <w:r w:rsidRPr="00C057BE">
              <w:rPr>
                <w:rFonts w:eastAsia="Times New Roman"/>
                <w:spacing w:val="13"/>
                <w:lang w:val="es-CL"/>
              </w:rPr>
              <w:t xml:space="preserve"> </w:t>
            </w:r>
            <w:r w:rsidRPr="00C057BE">
              <w:rPr>
                <w:rFonts w:eastAsia="Times New Roman"/>
                <w:lang w:val="es-CL"/>
              </w:rPr>
              <w:t>de 3</w:t>
            </w:r>
            <w:r w:rsidRPr="00C057BE">
              <w:rPr>
                <w:rFonts w:eastAsia="Times New Roman"/>
                <w:spacing w:val="4"/>
                <w:lang w:val="es-CL"/>
              </w:rPr>
              <w:t xml:space="preserve"> </w:t>
            </w:r>
            <w:r w:rsidRPr="00C057BE">
              <w:rPr>
                <w:rFonts w:eastAsia="Times New Roman"/>
                <w:spacing w:val="13"/>
                <w:w w:val="106"/>
                <w:lang w:val="es-CL"/>
              </w:rPr>
              <w:t>m</w:t>
            </w:r>
            <w:r w:rsidRPr="00C057BE">
              <w:rPr>
                <w:rFonts w:eastAsia="Times New Roman"/>
                <w:w w:val="106"/>
                <w:lang w:val="es-CL"/>
              </w:rPr>
              <w:t>,</w:t>
            </w:r>
            <w:r w:rsidRPr="00C057BE">
              <w:rPr>
                <w:rFonts w:eastAsia="Times New Roman"/>
                <w:spacing w:val="40"/>
                <w:w w:val="106"/>
                <w:lang w:val="es-CL"/>
              </w:rPr>
              <w:t xml:space="preserve"> </w:t>
            </w:r>
            <w:r w:rsidRPr="00C057BE">
              <w:rPr>
                <w:rFonts w:eastAsia="Times New Roman"/>
                <w:lang w:val="es-CL"/>
              </w:rPr>
              <w:t>y</w:t>
            </w:r>
            <w:r w:rsidRPr="00C057BE">
              <w:rPr>
                <w:rFonts w:eastAsia="Times New Roman"/>
                <w:spacing w:val="50"/>
                <w:lang w:val="es-CL"/>
              </w:rPr>
              <w:t xml:space="preserve"> </w:t>
            </w:r>
            <w:r w:rsidRPr="00C057BE">
              <w:rPr>
                <w:rFonts w:eastAsia="Times New Roman"/>
                <w:lang w:val="es-CL"/>
              </w:rPr>
              <w:t>está revestido por geomembrana,</w:t>
            </w:r>
            <w:r w:rsidRPr="00C057BE">
              <w:rPr>
                <w:rFonts w:eastAsia="Times New Roman"/>
                <w:spacing w:val="38"/>
                <w:lang w:val="es-CL"/>
              </w:rPr>
              <w:t xml:space="preserve"> </w:t>
            </w:r>
            <w:r w:rsidRPr="00C057BE">
              <w:rPr>
                <w:rFonts w:eastAsia="Times New Roman"/>
                <w:lang w:val="es-CL"/>
              </w:rPr>
              <w:t>para</w:t>
            </w:r>
            <w:r w:rsidRPr="00C057BE">
              <w:rPr>
                <w:rFonts w:eastAsia="Times New Roman"/>
                <w:spacing w:val="1"/>
                <w:lang w:val="es-CL"/>
              </w:rPr>
              <w:t xml:space="preserve"> </w:t>
            </w:r>
            <w:r w:rsidRPr="00C057BE">
              <w:rPr>
                <w:rFonts w:eastAsia="Times New Roman"/>
                <w:lang w:val="es-CL"/>
              </w:rPr>
              <w:t>garantizar</w:t>
            </w:r>
            <w:r w:rsidRPr="00C057BE">
              <w:rPr>
                <w:rFonts w:eastAsia="Times New Roman"/>
                <w:spacing w:val="34"/>
                <w:lang w:val="es-CL"/>
              </w:rPr>
              <w:t xml:space="preserve"> </w:t>
            </w:r>
            <w:r w:rsidRPr="00C057BE">
              <w:rPr>
                <w:rFonts w:eastAsia="Times New Roman"/>
                <w:lang w:val="es-CL"/>
              </w:rPr>
              <w:t>su</w:t>
            </w:r>
            <w:r w:rsidRPr="00C057BE">
              <w:rPr>
                <w:rFonts w:eastAsia="Times New Roman"/>
                <w:spacing w:val="21"/>
                <w:lang w:val="es-CL"/>
              </w:rPr>
              <w:t xml:space="preserve"> </w:t>
            </w:r>
            <w:r w:rsidRPr="00C057BE">
              <w:rPr>
                <w:rFonts w:eastAsia="Times New Roman"/>
                <w:lang w:val="es-CL"/>
              </w:rPr>
              <w:t>impermeabi</w:t>
            </w:r>
            <w:r w:rsidRPr="00C057BE">
              <w:rPr>
                <w:rFonts w:eastAsia="Times New Roman"/>
                <w:w w:val="68"/>
                <w:lang w:val="es-CL"/>
              </w:rPr>
              <w:t>l</w:t>
            </w:r>
            <w:r w:rsidRPr="00C057BE">
              <w:rPr>
                <w:rFonts w:eastAsia="Times New Roman"/>
                <w:w w:val="101"/>
                <w:lang w:val="es-CL"/>
              </w:rPr>
              <w:t>idad.</w:t>
            </w:r>
          </w:p>
          <w:p w14:paraId="32C90E6B" w14:textId="77777777" w:rsidR="00130F3F" w:rsidRPr="00C057BE" w:rsidRDefault="00130F3F" w:rsidP="00130F3F">
            <w:pPr>
              <w:spacing w:before="10" w:line="120" w:lineRule="exact"/>
              <w:jc w:val="both"/>
              <w:rPr>
                <w:lang w:val="es-CL"/>
              </w:rPr>
            </w:pPr>
          </w:p>
          <w:p w14:paraId="663AF3C3" w14:textId="77777777" w:rsidR="00130F3F" w:rsidRPr="00C057BE" w:rsidRDefault="00130F3F" w:rsidP="00130F3F">
            <w:pPr>
              <w:spacing w:before="10" w:line="120" w:lineRule="exact"/>
              <w:jc w:val="both"/>
              <w:rPr>
                <w:lang w:val="es-CL"/>
              </w:rPr>
            </w:pPr>
          </w:p>
          <w:p w14:paraId="7EA67852" w14:textId="77777777" w:rsidR="00C702AF" w:rsidRPr="00C057BE" w:rsidRDefault="00130F3F" w:rsidP="00130F3F">
            <w:pPr>
              <w:spacing w:before="30"/>
              <w:ind w:right="5521"/>
              <w:jc w:val="both"/>
              <w:rPr>
                <w:rFonts w:eastAsia="Times New Roman"/>
                <w:spacing w:val="18"/>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3.1.13.</w:t>
            </w:r>
            <w:r w:rsidRPr="00C057BE">
              <w:rPr>
                <w:rFonts w:eastAsia="Times New Roman"/>
                <w:spacing w:val="18"/>
                <w:lang w:val="es-CL"/>
              </w:rPr>
              <w:t xml:space="preserve"> </w:t>
            </w:r>
          </w:p>
          <w:p w14:paraId="5362E4FD" w14:textId="77777777" w:rsidR="00130F3F" w:rsidRPr="00C057BE" w:rsidRDefault="00130F3F" w:rsidP="00130F3F">
            <w:pPr>
              <w:spacing w:before="30"/>
              <w:ind w:right="5521"/>
              <w:jc w:val="both"/>
              <w:rPr>
                <w:rFonts w:eastAsia="Times New Roman"/>
                <w:lang w:val="es-CL"/>
              </w:rPr>
            </w:pPr>
            <w:r w:rsidRPr="00C057BE">
              <w:rPr>
                <w:rFonts w:eastAsia="Times New Roman"/>
                <w:u w:val="single"/>
                <w:lang w:val="es-CL"/>
              </w:rPr>
              <w:t>Piscina</w:t>
            </w:r>
            <w:r w:rsidRPr="00C057BE">
              <w:rPr>
                <w:rFonts w:eastAsia="Times New Roman"/>
                <w:spacing w:val="18"/>
                <w:u w:val="single"/>
                <w:lang w:val="es-CL"/>
              </w:rPr>
              <w:t xml:space="preserve"> </w:t>
            </w:r>
            <w:r w:rsidRPr="00C057BE">
              <w:rPr>
                <w:rFonts w:eastAsia="Times New Roman"/>
                <w:u w:val="single"/>
                <w:lang w:val="es-CL"/>
              </w:rPr>
              <w:t>de</w:t>
            </w:r>
            <w:r w:rsidRPr="00C057BE">
              <w:rPr>
                <w:rFonts w:eastAsia="Times New Roman"/>
                <w:spacing w:val="15"/>
                <w:u w:val="single"/>
                <w:lang w:val="es-CL"/>
              </w:rPr>
              <w:t xml:space="preserve"> </w:t>
            </w:r>
            <w:r w:rsidRPr="00C057BE">
              <w:rPr>
                <w:rFonts w:eastAsia="Times New Roman"/>
                <w:u w:val="single"/>
                <w:lang w:val="es-CL"/>
              </w:rPr>
              <w:t>RILes</w:t>
            </w:r>
            <w:r w:rsidRPr="00C057BE">
              <w:rPr>
                <w:rFonts w:eastAsia="Times New Roman"/>
                <w:spacing w:val="19"/>
                <w:u w:val="single"/>
                <w:lang w:val="es-CL"/>
              </w:rPr>
              <w:t xml:space="preserve"> </w:t>
            </w:r>
            <w:r w:rsidRPr="00C057BE">
              <w:rPr>
                <w:rFonts w:eastAsia="Times New Roman"/>
                <w:u w:val="single"/>
                <w:lang w:val="es-CL"/>
              </w:rPr>
              <w:t>para</w:t>
            </w:r>
            <w:r w:rsidRPr="00C057BE">
              <w:rPr>
                <w:rFonts w:eastAsia="Times New Roman"/>
                <w:spacing w:val="21"/>
                <w:u w:val="single"/>
                <w:lang w:val="es-CL"/>
              </w:rPr>
              <w:t xml:space="preserve"> </w:t>
            </w:r>
            <w:r w:rsidRPr="00C057BE">
              <w:rPr>
                <w:rFonts w:eastAsia="Times New Roman"/>
                <w:w w:val="102"/>
                <w:u w:val="single"/>
                <w:lang w:val="es-CL"/>
              </w:rPr>
              <w:t>Riego</w:t>
            </w:r>
          </w:p>
          <w:p w14:paraId="13F799DA" w14:textId="77777777" w:rsidR="00130F3F" w:rsidRPr="00C057BE" w:rsidRDefault="00130F3F" w:rsidP="00130F3F">
            <w:pPr>
              <w:spacing w:line="252" w:lineRule="auto"/>
              <w:ind w:right="67"/>
              <w:jc w:val="both"/>
              <w:rPr>
                <w:rFonts w:eastAsia="Times New Roman"/>
                <w:lang w:val="es-CL"/>
              </w:rPr>
            </w:pPr>
            <w:r w:rsidRPr="00C057BE">
              <w:rPr>
                <w:rFonts w:eastAsia="Times New Roman"/>
                <w:lang w:val="es-CL"/>
              </w:rPr>
              <w:t>El</w:t>
            </w:r>
            <w:r w:rsidRPr="00C057BE">
              <w:rPr>
                <w:rFonts w:eastAsia="Times New Roman"/>
                <w:spacing w:val="12"/>
                <w:lang w:val="es-CL"/>
              </w:rPr>
              <w:t xml:space="preserve"> </w:t>
            </w:r>
            <w:r w:rsidRPr="00C057BE">
              <w:rPr>
                <w:rFonts w:eastAsia="Times New Roman"/>
                <w:lang w:val="es-CL"/>
              </w:rPr>
              <w:t>RIL</w:t>
            </w:r>
            <w:r w:rsidRPr="00C057BE">
              <w:rPr>
                <w:rFonts w:eastAsia="Times New Roman"/>
                <w:spacing w:val="12"/>
                <w:lang w:val="es-CL"/>
              </w:rPr>
              <w:t xml:space="preserve"> </w:t>
            </w:r>
            <w:r w:rsidRPr="00C057BE">
              <w:rPr>
                <w:rFonts w:eastAsia="Times New Roman"/>
                <w:w w:val="105"/>
                <w:lang w:val="es-CL"/>
              </w:rPr>
              <w:t>tratad</w:t>
            </w:r>
            <w:r w:rsidRPr="00C057BE">
              <w:rPr>
                <w:rFonts w:eastAsia="Times New Roman"/>
                <w:spacing w:val="-8"/>
                <w:w w:val="105"/>
                <w:lang w:val="es-CL"/>
              </w:rPr>
              <w:t>o</w:t>
            </w:r>
            <w:r w:rsidRPr="00C057BE">
              <w:rPr>
                <w:rFonts w:eastAsia="Times New Roman"/>
                <w:w w:val="105"/>
                <w:lang w:val="es-CL"/>
              </w:rPr>
              <w:t>,</w:t>
            </w:r>
            <w:r w:rsidRPr="00C057BE">
              <w:rPr>
                <w:rFonts w:eastAsia="Times New Roman"/>
                <w:spacing w:val="-12"/>
                <w:w w:val="105"/>
                <w:lang w:val="es-CL"/>
              </w:rPr>
              <w:t xml:space="preserve"> </w:t>
            </w:r>
            <w:r w:rsidRPr="00C057BE">
              <w:rPr>
                <w:rFonts w:eastAsia="Times New Roman"/>
                <w:lang w:val="es-CL"/>
              </w:rPr>
              <w:t>que</w:t>
            </w:r>
            <w:r w:rsidRPr="00C057BE">
              <w:rPr>
                <w:rFonts w:eastAsia="Times New Roman"/>
                <w:spacing w:val="10"/>
                <w:lang w:val="es-CL"/>
              </w:rPr>
              <w:t xml:space="preserve"> </w:t>
            </w:r>
            <w:r w:rsidRPr="00C057BE">
              <w:rPr>
                <w:rFonts w:eastAsia="Times New Roman"/>
                <w:lang w:val="es-CL"/>
              </w:rPr>
              <w:t>es</w:t>
            </w:r>
            <w:r w:rsidRPr="00C057BE">
              <w:rPr>
                <w:rFonts w:eastAsia="Times New Roman"/>
                <w:spacing w:val="24"/>
                <w:lang w:val="es-CL"/>
              </w:rPr>
              <w:t xml:space="preserve"> </w:t>
            </w:r>
            <w:r w:rsidRPr="00C057BE">
              <w:rPr>
                <w:rFonts w:eastAsia="Times New Roman"/>
                <w:lang w:val="es-CL"/>
              </w:rPr>
              <w:t>impulsado</w:t>
            </w:r>
            <w:r w:rsidRPr="00C057BE">
              <w:rPr>
                <w:rFonts w:eastAsia="Times New Roman"/>
                <w:spacing w:val="28"/>
                <w:lang w:val="es-CL"/>
              </w:rPr>
              <w:t xml:space="preserve"> </w:t>
            </w:r>
            <w:r w:rsidRPr="00C057BE">
              <w:rPr>
                <w:rFonts w:eastAsia="Times New Roman"/>
                <w:lang w:val="es-CL"/>
              </w:rPr>
              <w:t>desde</w:t>
            </w:r>
            <w:r w:rsidRPr="00C057BE">
              <w:rPr>
                <w:rFonts w:eastAsia="Times New Roman"/>
                <w:spacing w:val="33"/>
                <w:lang w:val="es-CL"/>
              </w:rPr>
              <w:t xml:space="preserve"> </w:t>
            </w: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planta</w:t>
            </w:r>
            <w:r w:rsidRPr="00C057BE">
              <w:rPr>
                <w:rFonts w:eastAsia="Times New Roman"/>
                <w:spacing w:val="10"/>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tratamiento</w:t>
            </w:r>
            <w:r w:rsidRPr="00C057BE">
              <w:rPr>
                <w:rFonts w:eastAsia="Times New Roman"/>
                <w:spacing w:val="38"/>
                <w:lang w:val="es-CL"/>
              </w:rPr>
              <w:t xml:space="preserve"> </w:t>
            </w:r>
            <w:r w:rsidRPr="00C057BE">
              <w:rPr>
                <w:rFonts w:eastAsia="Times New Roman"/>
                <w:lang w:val="es-CL"/>
              </w:rPr>
              <w:t>(funcionamiento</w:t>
            </w:r>
            <w:r w:rsidRPr="00C057BE">
              <w:rPr>
                <w:rFonts w:eastAsia="Times New Roman"/>
                <w:spacing w:val="8"/>
                <w:lang w:val="es-CL"/>
              </w:rPr>
              <w:t xml:space="preserve"> </w:t>
            </w:r>
            <w:r w:rsidRPr="00C057BE">
              <w:rPr>
                <w:rFonts w:eastAsia="Times New Roman"/>
                <w:w w:val="104"/>
                <w:lang w:val="es-CL"/>
              </w:rPr>
              <w:t>normal</w:t>
            </w:r>
            <w:r w:rsidRPr="00C057BE">
              <w:rPr>
                <w:rFonts w:eastAsia="Times New Roman"/>
                <w:spacing w:val="-1"/>
                <w:w w:val="104"/>
                <w:lang w:val="es-CL"/>
              </w:rPr>
              <w:t>)</w:t>
            </w:r>
            <w:r w:rsidRPr="00C057BE">
              <w:rPr>
                <w:rFonts w:eastAsia="Times New Roman"/>
                <w:w w:val="104"/>
                <w:lang w:val="es-CL"/>
              </w:rPr>
              <w:t>,</w:t>
            </w:r>
            <w:r w:rsidRPr="00C057BE">
              <w:rPr>
                <w:rFonts w:eastAsia="Times New Roman"/>
                <w:spacing w:val="-14"/>
                <w:w w:val="104"/>
                <w:lang w:val="es-CL"/>
              </w:rPr>
              <w:t xml:space="preserve"> </w:t>
            </w:r>
            <w:r w:rsidRPr="00C057BE">
              <w:rPr>
                <w:rFonts w:eastAsia="Times New Roman"/>
                <w:w w:val="109"/>
                <w:lang w:val="es-CL"/>
              </w:rPr>
              <w:t xml:space="preserve">o </w:t>
            </w:r>
            <w:r w:rsidRPr="00C057BE">
              <w:rPr>
                <w:rFonts w:eastAsia="Times New Roman"/>
                <w:lang w:val="es-CL"/>
              </w:rPr>
              <w:t>es</w:t>
            </w:r>
            <w:r w:rsidRPr="00C057BE">
              <w:rPr>
                <w:rFonts w:eastAsia="Times New Roman"/>
                <w:spacing w:val="40"/>
                <w:lang w:val="es-CL"/>
              </w:rPr>
              <w:t xml:space="preserve"> </w:t>
            </w:r>
            <w:r w:rsidRPr="00C057BE">
              <w:rPr>
                <w:rFonts w:eastAsia="Times New Roman"/>
                <w:lang w:val="es-CL"/>
              </w:rPr>
              <w:t>sacado</w:t>
            </w:r>
            <w:r w:rsidRPr="00C057BE">
              <w:rPr>
                <w:rFonts w:eastAsia="Times New Roman"/>
                <w:spacing w:val="2"/>
                <w:lang w:val="es-CL"/>
              </w:rPr>
              <w:t xml:space="preserve"> </w:t>
            </w:r>
            <w:r w:rsidRPr="00C057BE">
              <w:rPr>
                <w:rFonts w:eastAsia="Times New Roman"/>
                <w:lang w:val="es-CL"/>
              </w:rPr>
              <w:t>del</w:t>
            </w:r>
            <w:r w:rsidRPr="00C057BE">
              <w:rPr>
                <w:rFonts w:eastAsia="Times New Roman"/>
                <w:spacing w:val="48"/>
                <w:lang w:val="es-CL"/>
              </w:rPr>
              <w:t xml:space="preserve"> </w:t>
            </w:r>
            <w:r w:rsidRPr="00C057BE">
              <w:rPr>
                <w:rFonts w:eastAsia="Times New Roman"/>
                <w:lang w:val="es-CL"/>
              </w:rPr>
              <w:t>tranque</w:t>
            </w:r>
            <w:r w:rsidRPr="00C057BE">
              <w:rPr>
                <w:rFonts w:eastAsia="Times New Roman"/>
                <w:spacing w:val="55"/>
                <w:lang w:val="es-CL"/>
              </w:rPr>
              <w:t xml:space="preserve"> </w:t>
            </w:r>
            <w:r w:rsidRPr="00C057BE">
              <w:rPr>
                <w:rFonts w:eastAsia="Times New Roman"/>
                <w:lang w:val="es-CL"/>
              </w:rPr>
              <w:t>de</w:t>
            </w:r>
            <w:r w:rsidRPr="00C057BE">
              <w:rPr>
                <w:rFonts w:eastAsia="Times New Roman"/>
                <w:spacing w:val="47"/>
                <w:lang w:val="es-CL"/>
              </w:rPr>
              <w:t xml:space="preserve"> </w:t>
            </w:r>
            <w:r w:rsidRPr="00C057BE">
              <w:rPr>
                <w:rFonts w:eastAsia="Times New Roman"/>
                <w:lang w:val="es-CL"/>
              </w:rPr>
              <w:t>acumulación</w:t>
            </w:r>
            <w:r w:rsidRPr="00C057BE">
              <w:rPr>
                <w:rFonts w:eastAsia="Times New Roman"/>
                <w:spacing w:val="19"/>
                <w:lang w:val="es-CL"/>
              </w:rPr>
              <w:t xml:space="preserve"> </w:t>
            </w:r>
            <w:r w:rsidRPr="00C057BE">
              <w:rPr>
                <w:rFonts w:eastAsia="Times New Roman"/>
                <w:lang w:val="es-CL"/>
              </w:rPr>
              <w:t>(en</w:t>
            </w:r>
            <w:r w:rsidRPr="00C057BE">
              <w:rPr>
                <w:rFonts w:eastAsia="Times New Roman"/>
                <w:spacing w:val="53"/>
                <w:lang w:val="es-CL"/>
              </w:rPr>
              <w:t xml:space="preserve"> </w:t>
            </w:r>
            <w:r w:rsidRPr="00C057BE">
              <w:rPr>
                <w:rFonts w:eastAsia="Times New Roman"/>
                <w:lang w:val="es-CL"/>
              </w:rPr>
              <w:t>caso</w:t>
            </w:r>
            <w:r w:rsidRPr="00C057BE">
              <w:rPr>
                <w:rFonts w:eastAsia="Times New Roman"/>
                <w:spacing w:val="43"/>
                <w:lang w:val="es-CL"/>
              </w:rPr>
              <w:t xml:space="preserve"> </w:t>
            </w:r>
            <w:r w:rsidRPr="00C057BE">
              <w:rPr>
                <w:rFonts w:eastAsia="Times New Roman"/>
                <w:lang w:val="es-CL"/>
              </w:rPr>
              <w:t>de</w:t>
            </w:r>
            <w:r w:rsidRPr="00C057BE">
              <w:rPr>
                <w:rFonts w:eastAsia="Times New Roman"/>
                <w:spacing w:val="47"/>
                <w:lang w:val="es-CL"/>
              </w:rPr>
              <w:t xml:space="preserve"> </w:t>
            </w:r>
            <w:r w:rsidRPr="00C057BE">
              <w:rPr>
                <w:rFonts w:eastAsia="Times New Roman"/>
                <w:lang w:val="es-CL"/>
              </w:rPr>
              <w:t>que</w:t>
            </w:r>
            <w:r w:rsidRPr="00C057BE">
              <w:rPr>
                <w:rFonts w:eastAsia="Times New Roman"/>
                <w:spacing w:val="51"/>
                <w:lang w:val="es-CL"/>
              </w:rPr>
              <w:t xml:space="preserve"> </w:t>
            </w:r>
            <w:r w:rsidRPr="00C057BE">
              <w:rPr>
                <w:rFonts w:eastAsia="Times New Roman"/>
                <w:lang w:val="es-CL"/>
              </w:rPr>
              <w:t>haya</w:t>
            </w:r>
            <w:r w:rsidRPr="00C057BE">
              <w:rPr>
                <w:rFonts w:eastAsia="Times New Roman"/>
                <w:spacing w:val="47"/>
                <w:lang w:val="es-CL"/>
              </w:rPr>
              <w:t xml:space="preserve"> </w:t>
            </w:r>
            <w:r w:rsidRPr="00C057BE">
              <w:rPr>
                <w:rFonts w:eastAsia="Times New Roman"/>
                <w:lang w:val="es-CL"/>
              </w:rPr>
              <w:t>sido</w:t>
            </w:r>
            <w:r w:rsidRPr="00C057BE">
              <w:rPr>
                <w:rFonts w:eastAsia="Times New Roman"/>
                <w:spacing w:val="56"/>
                <w:lang w:val="es-CL"/>
              </w:rPr>
              <w:t xml:space="preserve"> </w:t>
            </w:r>
            <w:r w:rsidRPr="00C057BE">
              <w:rPr>
                <w:rFonts w:eastAsia="Times New Roman"/>
                <w:lang w:val="es-CL"/>
              </w:rPr>
              <w:t xml:space="preserve">necesario </w:t>
            </w:r>
            <w:r w:rsidRPr="00C057BE">
              <w:rPr>
                <w:rFonts w:eastAsia="Times New Roman"/>
                <w:w w:val="104"/>
                <w:lang w:val="es-CL"/>
              </w:rPr>
              <w:t>acumularlo</w:t>
            </w:r>
            <w:r w:rsidRPr="00C057BE">
              <w:rPr>
                <w:rFonts w:eastAsia="Times New Roman"/>
                <w:spacing w:val="-10"/>
                <w:w w:val="105"/>
                <w:lang w:val="es-CL"/>
              </w:rPr>
              <w:t>)</w:t>
            </w:r>
            <w:r w:rsidRPr="00C057BE">
              <w:rPr>
                <w:rFonts w:eastAsia="Times New Roman"/>
                <w:w w:val="129"/>
                <w:lang w:val="es-CL"/>
              </w:rPr>
              <w:t xml:space="preserve">, </w:t>
            </w:r>
            <w:r w:rsidRPr="00C057BE">
              <w:rPr>
                <w:rFonts w:eastAsia="Times New Roman"/>
                <w:lang w:val="es-CL"/>
              </w:rPr>
              <w:t>llega</w:t>
            </w:r>
            <w:r w:rsidRPr="00C057BE">
              <w:rPr>
                <w:rFonts w:eastAsia="Times New Roman"/>
                <w:spacing w:val="50"/>
                <w:lang w:val="es-CL"/>
              </w:rPr>
              <w:t xml:space="preserve"> </w:t>
            </w:r>
            <w:r w:rsidRPr="00C057BE">
              <w:rPr>
                <w:rFonts w:eastAsia="Times New Roman"/>
                <w:lang w:val="es-CL"/>
              </w:rPr>
              <w:t>a</w:t>
            </w:r>
            <w:r w:rsidRPr="00C057BE">
              <w:rPr>
                <w:rFonts w:eastAsia="Times New Roman"/>
                <w:spacing w:val="49"/>
                <w:lang w:val="es-CL"/>
              </w:rPr>
              <w:t xml:space="preserve"> </w:t>
            </w:r>
            <w:r w:rsidRPr="00C057BE">
              <w:rPr>
                <w:rFonts w:eastAsia="Times New Roman"/>
                <w:lang w:val="es-CL"/>
              </w:rPr>
              <w:t>una</w:t>
            </w:r>
            <w:r w:rsidRPr="00C057BE">
              <w:rPr>
                <w:rFonts w:eastAsia="Times New Roman"/>
                <w:spacing w:val="5"/>
                <w:lang w:val="es-CL"/>
              </w:rPr>
              <w:t xml:space="preserve"> </w:t>
            </w:r>
            <w:r w:rsidRPr="00C057BE">
              <w:rPr>
                <w:rFonts w:eastAsia="Times New Roman"/>
                <w:lang w:val="es-CL"/>
              </w:rPr>
              <w:t>piscina de</w:t>
            </w:r>
            <w:r w:rsidR="00C702AF" w:rsidRPr="00C057BE">
              <w:rPr>
                <w:rFonts w:eastAsia="Times New Roman"/>
                <w:lang w:val="es-CL"/>
              </w:rPr>
              <w:t xml:space="preserve"> r</w:t>
            </w:r>
            <w:r w:rsidRPr="00C057BE">
              <w:rPr>
                <w:rFonts w:eastAsia="Times New Roman"/>
                <w:w w:val="104"/>
                <w:lang w:val="es-CL"/>
              </w:rPr>
              <w:t>iego,</w:t>
            </w:r>
            <w:r w:rsidRPr="00C057BE">
              <w:rPr>
                <w:rFonts w:eastAsia="Times New Roman"/>
                <w:spacing w:val="34"/>
                <w:w w:val="104"/>
                <w:lang w:val="es-CL"/>
              </w:rPr>
              <w:t xml:space="preserve"> </w:t>
            </w:r>
            <w:r w:rsidRPr="00C057BE">
              <w:rPr>
                <w:rFonts w:eastAsia="Times New Roman"/>
                <w:lang w:val="es-CL"/>
              </w:rPr>
              <w:t>desde donde se</w:t>
            </w:r>
            <w:r w:rsidRPr="00C057BE">
              <w:rPr>
                <w:rFonts w:eastAsia="Times New Roman"/>
                <w:spacing w:val="52"/>
                <w:lang w:val="es-CL"/>
              </w:rPr>
              <w:t xml:space="preserve"> </w:t>
            </w:r>
            <w:r w:rsidRPr="00C057BE">
              <w:rPr>
                <w:rFonts w:eastAsia="Times New Roman"/>
                <w:lang w:val="es-CL"/>
              </w:rPr>
              <w:t>succiona por</w:t>
            </w:r>
            <w:r w:rsidRPr="00C057BE">
              <w:rPr>
                <w:rFonts w:eastAsia="Times New Roman"/>
                <w:spacing w:val="4"/>
                <w:lang w:val="es-CL"/>
              </w:rPr>
              <w:t xml:space="preserve"> </w:t>
            </w:r>
            <w:r w:rsidRPr="00C057BE">
              <w:rPr>
                <w:rFonts w:eastAsia="Times New Roman"/>
                <w:lang w:val="es-CL"/>
              </w:rPr>
              <w:t>los</w:t>
            </w:r>
            <w:r w:rsidRPr="00C057BE">
              <w:rPr>
                <w:rFonts w:eastAsia="Times New Roman"/>
                <w:spacing w:val="56"/>
                <w:lang w:val="es-CL"/>
              </w:rPr>
              <w:t xml:space="preserve"> </w:t>
            </w:r>
            <w:r w:rsidRPr="00C057BE">
              <w:rPr>
                <w:rFonts w:eastAsia="Times New Roman"/>
                <w:lang w:val="es-CL"/>
              </w:rPr>
              <w:t>equipos</w:t>
            </w:r>
            <w:r w:rsidRPr="00C057BE">
              <w:rPr>
                <w:rFonts w:eastAsia="Times New Roman"/>
                <w:spacing w:val="12"/>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bombeo</w:t>
            </w:r>
            <w:r w:rsidRPr="00C057BE">
              <w:rPr>
                <w:rFonts w:eastAsia="Times New Roman"/>
                <w:spacing w:val="56"/>
                <w:lang w:val="es-CL"/>
              </w:rPr>
              <w:t xml:space="preserve"> </w:t>
            </w:r>
            <w:r w:rsidRPr="00C057BE">
              <w:rPr>
                <w:rFonts w:eastAsia="Times New Roman"/>
                <w:w w:val="104"/>
                <w:lang w:val="es-CL"/>
              </w:rPr>
              <w:t xml:space="preserve">del </w:t>
            </w:r>
            <w:r w:rsidRPr="00C057BE">
              <w:rPr>
                <w:rFonts w:eastAsia="Times New Roman"/>
                <w:lang w:val="es-CL"/>
              </w:rPr>
              <w:t>sistema</w:t>
            </w:r>
            <w:r w:rsidRPr="00C057BE">
              <w:rPr>
                <w:rFonts w:eastAsia="Times New Roman"/>
                <w:spacing w:val="12"/>
                <w:lang w:val="es-CL"/>
              </w:rPr>
              <w:t xml:space="preserve"> </w:t>
            </w:r>
            <w:r w:rsidRPr="00C057BE">
              <w:rPr>
                <w:rFonts w:eastAsia="Times New Roman"/>
                <w:lang w:val="es-CL"/>
              </w:rPr>
              <w:t>de</w:t>
            </w:r>
            <w:r w:rsidRPr="00C057BE">
              <w:rPr>
                <w:rFonts w:eastAsia="Times New Roman"/>
                <w:spacing w:val="11"/>
                <w:lang w:val="es-CL"/>
              </w:rPr>
              <w:t xml:space="preserve"> </w:t>
            </w:r>
            <w:r w:rsidRPr="00C057BE">
              <w:rPr>
                <w:rFonts w:eastAsia="Times New Roman"/>
                <w:lang w:val="es-CL"/>
              </w:rPr>
              <w:t>disposición,</w:t>
            </w:r>
            <w:r w:rsidRPr="00C057BE">
              <w:rPr>
                <w:rFonts w:eastAsia="Times New Roman"/>
                <w:spacing w:val="42"/>
                <w:lang w:val="es-CL"/>
              </w:rPr>
              <w:t xml:space="preserve"> </w:t>
            </w:r>
            <w:r w:rsidRPr="00C057BE">
              <w:rPr>
                <w:rFonts w:eastAsia="Times New Roman"/>
                <w:lang w:val="es-CL"/>
              </w:rPr>
              <w:t>por</w:t>
            </w:r>
            <w:r w:rsidRPr="00C057BE">
              <w:rPr>
                <w:rFonts w:eastAsia="Times New Roman"/>
                <w:spacing w:val="15"/>
                <w:lang w:val="es-CL"/>
              </w:rPr>
              <w:t xml:space="preserve"> </w:t>
            </w:r>
            <w:r w:rsidRPr="00C057BE">
              <w:rPr>
                <w:rFonts w:eastAsia="Times New Roman"/>
                <w:lang w:val="es-CL"/>
              </w:rPr>
              <w:t>micro</w:t>
            </w:r>
            <w:r w:rsidRPr="00C057BE">
              <w:rPr>
                <w:rFonts w:eastAsia="Times New Roman"/>
                <w:spacing w:val="7"/>
                <w:lang w:val="es-CL"/>
              </w:rPr>
              <w:t xml:space="preserve"> </w:t>
            </w:r>
            <w:r w:rsidRPr="00C057BE">
              <w:rPr>
                <w:rFonts w:eastAsia="Times New Roman"/>
                <w:w w:val="104"/>
                <w:lang w:val="es-CL"/>
              </w:rPr>
              <w:t>aspersores.</w:t>
            </w:r>
          </w:p>
          <w:p w14:paraId="1CD5EECE" w14:textId="77777777" w:rsidR="00130F3F" w:rsidRPr="00C057BE" w:rsidRDefault="00130F3F" w:rsidP="00130F3F">
            <w:pPr>
              <w:spacing w:line="252" w:lineRule="auto"/>
              <w:ind w:right="67"/>
              <w:jc w:val="both"/>
              <w:rPr>
                <w:rFonts w:eastAsia="Times New Roman"/>
                <w:lang w:val="es-CL"/>
              </w:rPr>
            </w:pPr>
            <w:r w:rsidRPr="00C057BE">
              <w:rPr>
                <w:rFonts w:eastAsia="Times New Roman"/>
                <w:lang w:val="es-CL"/>
              </w:rPr>
              <w:t>Esta</w:t>
            </w:r>
            <w:r w:rsidRPr="00C057BE">
              <w:rPr>
                <w:rFonts w:eastAsia="Times New Roman"/>
                <w:spacing w:val="16"/>
                <w:lang w:val="es-CL"/>
              </w:rPr>
              <w:t xml:space="preserve"> </w:t>
            </w:r>
            <w:r w:rsidRPr="00C057BE">
              <w:rPr>
                <w:rFonts w:eastAsia="Times New Roman"/>
                <w:lang w:val="es-CL"/>
              </w:rPr>
              <w:t>piscina</w:t>
            </w:r>
            <w:r w:rsidRPr="00C057BE">
              <w:rPr>
                <w:rFonts w:eastAsia="Times New Roman"/>
                <w:spacing w:val="10"/>
                <w:lang w:val="es-CL"/>
              </w:rPr>
              <w:t xml:space="preserve"> </w:t>
            </w:r>
            <w:r w:rsidRPr="00C057BE">
              <w:rPr>
                <w:rFonts w:eastAsia="Times New Roman"/>
                <w:lang w:val="es-CL"/>
              </w:rPr>
              <w:t>(existente),</w:t>
            </w:r>
            <w:r w:rsidRPr="00C057BE">
              <w:rPr>
                <w:rFonts w:eastAsia="Times New Roman"/>
                <w:spacing w:val="33"/>
                <w:lang w:val="es-CL"/>
              </w:rPr>
              <w:t xml:space="preserve"> </w:t>
            </w:r>
            <w:r w:rsidRPr="00C057BE">
              <w:rPr>
                <w:rFonts w:eastAsia="Times New Roman"/>
                <w:lang w:val="es-CL"/>
              </w:rPr>
              <w:t>posee</w:t>
            </w:r>
            <w:r w:rsidRPr="00C057BE">
              <w:rPr>
                <w:rFonts w:eastAsia="Times New Roman"/>
                <w:spacing w:val="24"/>
                <w:lang w:val="es-CL"/>
              </w:rPr>
              <w:t xml:space="preserve"> </w:t>
            </w:r>
            <w:r w:rsidRPr="00C057BE">
              <w:rPr>
                <w:rFonts w:eastAsia="Times New Roman"/>
                <w:lang w:val="es-CL"/>
              </w:rPr>
              <w:t>las</w:t>
            </w:r>
            <w:r w:rsidRPr="00C057BE">
              <w:rPr>
                <w:rFonts w:eastAsia="Times New Roman"/>
                <w:spacing w:val="4"/>
                <w:lang w:val="es-CL"/>
              </w:rPr>
              <w:t xml:space="preserve"> </w:t>
            </w:r>
            <w:r w:rsidRPr="00C057BE">
              <w:rPr>
                <w:rFonts w:eastAsia="Times New Roman"/>
                <w:lang w:val="es-CL"/>
              </w:rPr>
              <w:t>siguientes</w:t>
            </w:r>
            <w:r w:rsidRPr="00C057BE">
              <w:rPr>
                <w:rFonts w:eastAsia="Times New Roman"/>
                <w:spacing w:val="34"/>
                <w:lang w:val="es-CL"/>
              </w:rPr>
              <w:t xml:space="preserve"> </w:t>
            </w:r>
            <w:r w:rsidRPr="00C057BE">
              <w:rPr>
                <w:rFonts w:eastAsia="Times New Roman"/>
                <w:w w:val="103"/>
                <w:lang w:val="es-CL"/>
              </w:rPr>
              <w:t xml:space="preserve">características: </w:t>
            </w:r>
            <w:r w:rsidRPr="00C057BE">
              <w:rPr>
                <w:rFonts w:eastAsia="Times New Roman"/>
                <w:lang w:val="es-CL"/>
              </w:rPr>
              <w:t>Volumen:</w:t>
            </w:r>
            <w:r w:rsidR="0043168F" w:rsidRPr="00C057BE">
              <w:rPr>
                <w:rFonts w:eastAsia="Times New Roman"/>
                <w:lang w:val="es-CL"/>
              </w:rPr>
              <w:t xml:space="preserve"> </w:t>
            </w:r>
            <w:r w:rsidRPr="00C057BE">
              <w:rPr>
                <w:rFonts w:eastAsia="Times New Roman"/>
                <w:lang w:val="es-CL"/>
              </w:rPr>
              <w:t>200</w:t>
            </w:r>
            <w:r w:rsidRPr="00C057BE">
              <w:rPr>
                <w:rFonts w:eastAsia="Times New Roman"/>
                <w:spacing w:val="9"/>
                <w:lang w:val="es-CL"/>
              </w:rPr>
              <w:t xml:space="preserve"> </w:t>
            </w:r>
            <w:r w:rsidRPr="00C057BE">
              <w:rPr>
                <w:rFonts w:eastAsia="Times New Roman"/>
                <w:w w:val="105"/>
                <w:lang w:val="es-CL"/>
              </w:rPr>
              <w:t>m</w:t>
            </w:r>
            <w:r w:rsidRPr="00C057BE">
              <w:rPr>
                <w:rFonts w:eastAsia="Times New Roman"/>
                <w:w w:val="105"/>
                <w:vertAlign w:val="superscript"/>
                <w:lang w:val="es-CL"/>
              </w:rPr>
              <w:t>3</w:t>
            </w:r>
            <w:r w:rsidRPr="00C057BE">
              <w:rPr>
                <w:rFonts w:eastAsia="Times New Roman"/>
                <w:w w:val="105"/>
                <w:lang w:val="es-CL"/>
              </w:rPr>
              <w:t>.</w:t>
            </w:r>
          </w:p>
          <w:p w14:paraId="56370790" w14:textId="77777777" w:rsidR="00130F3F" w:rsidRPr="00C057BE" w:rsidRDefault="00130F3F" w:rsidP="00130F3F">
            <w:pPr>
              <w:spacing w:line="227" w:lineRule="exact"/>
              <w:ind w:right="7077"/>
              <w:jc w:val="both"/>
              <w:rPr>
                <w:rFonts w:eastAsia="Times New Roman"/>
                <w:lang w:val="es-CL"/>
              </w:rPr>
            </w:pPr>
            <w:r w:rsidRPr="00C057BE">
              <w:rPr>
                <w:rFonts w:eastAsia="Times New Roman"/>
                <w:lang w:val="es-CL"/>
              </w:rPr>
              <w:t>Superficie:</w:t>
            </w:r>
            <w:r w:rsidRPr="00C057BE">
              <w:rPr>
                <w:rFonts w:eastAsia="Times New Roman"/>
                <w:spacing w:val="26"/>
                <w:lang w:val="es-CL"/>
              </w:rPr>
              <w:t xml:space="preserve"> </w:t>
            </w:r>
            <w:r w:rsidRPr="00C057BE">
              <w:rPr>
                <w:rFonts w:eastAsia="Times New Roman"/>
                <w:w w:val="111"/>
                <w:lang w:val="es-CL"/>
              </w:rPr>
              <w:t>125m</w:t>
            </w:r>
            <w:r w:rsidRPr="00C057BE">
              <w:rPr>
                <w:rFonts w:eastAsia="Times New Roman"/>
                <w:w w:val="111"/>
                <w:vertAlign w:val="superscript"/>
                <w:lang w:val="es-CL"/>
              </w:rPr>
              <w:t>2</w:t>
            </w:r>
            <w:r w:rsidRPr="00C057BE">
              <w:rPr>
                <w:rFonts w:eastAsia="Times New Roman"/>
                <w:w w:val="111"/>
                <w:lang w:val="es-CL"/>
              </w:rPr>
              <w:t>.</w:t>
            </w:r>
          </w:p>
          <w:p w14:paraId="1829F808" w14:textId="77777777" w:rsidR="00130F3F" w:rsidRPr="00C057BE" w:rsidRDefault="00130F3F" w:rsidP="00130F3F">
            <w:pPr>
              <w:spacing w:before="9"/>
              <w:ind w:right="7049"/>
              <w:jc w:val="both"/>
              <w:rPr>
                <w:rFonts w:eastAsia="Times New Roman"/>
                <w:lang w:val="es-CL"/>
              </w:rPr>
            </w:pPr>
            <w:r w:rsidRPr="00C057BE">
              <w:rPr>
                <w:rFonts w:eastAsia="Times New Roman"/>
                <w:lang w:val="es-CL"/>
              </w:rPr>
              <w:t>Profundida</w:t>
            </w:r>
            <w:r w:rsidRPr="00C057BE">
              <w:rPr>
                <w:rFonts w:eastAsia="Times New Roman"/>
                <w:spacing w:val="2"/>
                <w:lang w:val="es-CL"/>
              </w:rPr>
              <w:t>d</w:t>
            </w:r>
            <w:r w:rsidRPr="00C057BE">
              <w:rPr>
                <w:rFonts w:eastAsia="Times New Roman"/>
                <w:lang w:val="es-CL"/>
              </w:rPr>
              <w:t>:</w:t>
            </w:r>
            <w:r w:rsidRPr="00C057BE">
              <w:rPr>
                <w:rFonts w:eastAsia="Times New Roman"/>
                <w:spacing w:val="43"/>
                <w:lang w:val="es-CL"/>
              </w:rPr>
              <w:t xml:space="preserve"> </w:t>
            </w:r>
            <w:r w:rsidRPr="00C057BE">
              <w:rPr>
                <w:rFonts w:eastAsia="Times New Roman"/>
                <w:lang w:val="es-CL"/>
              </w:rPr>
              <w:t>2,5</w:t>
            </w:r>
            <w:r w:rsidRPr="00C057BE">
              <w:rPr>
                <w:rFonts w:eastAsia="Times New Roman"/>
                <w:spacing w:val="12"/>
                <w:lang w:val="es-CL"/>
              </w:rPr>
              <w:t xml:space="preserve"> </w:t>
            </w:r>
            <w:r w:rsidRPr="00C057BE">
              <w:rPr>
                <w:rFonts w:eastAsia="Times New Roman"/>
                <w:w w:val="102"/>
                <w:lang w:val="es-CL"/>
              </w:rPr>
              <w:t>m.</w:t>
            </w:r>
          </w:p>
          <w:p w14:paraId="1D1D00C8" w14:textId="77777777" w:rsidR="00130F3F" w:rsidRPr="00C057BE" w:rsidRDefault="00130F3F" w:rsidP="00130F3F">
            <w:pPr>
              <w:spacing w:before="23"/>
              <w:ind w:right="5483"/>
              <w:jc w:val="both"/>
              <w:rPr>
                <w:rFonts w:eastAsia="Times New Roman"/>
                <w:lang w:val="es-CL"/>
              </w:rPr>
            </w:pPr>
            <w:r w:rsidRPr="00C057BE">
              <w:rPr>
                <w:rFonts w:eastAsia="Times New Roman"/>
                <w:lang w:val="es-CL"/>
              </w:rPr>
              <w:t>Impermeabilización:</w:t>
            </w:r>
            <w:r w:rsidRPr="00C057BE">
              <w:rPr>
                <w:rFonts w:eastAsia="Times New Roman"/>
                <w:spacing w:val="35"/>
                <w:lang w:val="es-CL"/>
              </w:rPr>
              <w:t xml:space="preserve"> </w:t>
            </w:r>
            <w:r w:rsidRPr="00C057BE">
              <w:rPr>
                <w:rFonts w:eastAsia="Times New Roman"/>
                <w:w w:val="103"/>
                <w:lang w:val="es-CL"/>
              </w:rPr>
              <w:t>Geomembrana.</w:t>
            </w:r>
          </w:p>
          <w:p w14:paraId="7CB3C322" w14:textId="77777777" w:rsidR="00130F3F" w:rsidRPr="00C057BE" w:rsidRDefault="00130F3F" w:rsidP="00130F3F">
            <w:pPr>
              <w:spacing w:line="254" w:lineRule="auto"/>
              <w:ind w:right="99"/>
              <w:jc w:val="both"/>
              <w:rPr>
                <w:rFonts w:eastAsia="Times New Roman"/>
                <w:lang w:val="es-CL"/>
              </w:rPr>
            </w:pPr>
            <w:r w:rsidRPr="00C057BE">
              <w:rPr>
                <w:rFonts w:eastAsia="Times New Roman"/>
                <w:lang w:val="es-CL"/>
              </w:rPr>
              <w:t>Aledaña</w:t>
            </w:r>
            <w:r w:rsidRPr="00C057BE">
              <w:rPr>
                <w:rFonts w:eastAsia="Times New Roman"/>
                <w:spacing w:val="21"/>
                <w:lang w:val="es-CL"/>
              </w:rPr>
              <w:t xml:space="preserve"> </w:t>
            </w:r>
            <w:r w:rsidRPr="00C057BE">
              <w:rPr>
                <w:rFonts w:eastAsia="Times New Roman"/>
                <w:lang w:val="es-CL"/>
              </w:rPr>
              <w:t>a</w:t>
            </w:r>
            <w:r w:rsidRPr="00C057BE">
              <w:rPr>
                <w:rFonts w:eastAsia="Times New Roman"/>
                <w:spacing w:val="12"/>
                <w:lang w:val="es-CL"/>
              </w:rPr>
              <w:t xml:space="preserve"> </w:t>
            </w:r>
            <w:r w:rsidRPr="00C057BE">
              <w:rPr>
                <w:rFonts w:eastAsia="Times New Roman"/>
                <w:lang w:val="es-CL"/>
              </w:rPr>
              <w:t>esta</w:t>
            </w:r>
            <w:r w:rsidRPr="00C057BE">
              <w:rPr>
                <w:rFonts w:eastAsia="Times New Roman"/>
                <w:spacing w:val="28"/>
                <w:lang w:val="es-CL"/>
              </w:rPr>
              <w:t xml:space="preserve"> </w:t>
            </w:r>
            <w:r w:rsidRPr="00C057BE">
              <w:rPr>
                <w:rFonts w:eastAsia="Times New Roman"/>
                <w:lang w:val="es-CL"/>
              </w:rPr>
              <w:t>piscina,</w:t>
            </w:r>
            <w:r w:rsidRPr="00C057BE">
              <w:rPr>
                <w:rFonts w:eastAsia="Times New Roman"/>
                <w:spacing w:val="14"/>
                <w:lang w:val="es-CL"/>
              </w:rPr>
              <w:t xml:space="preserve"> </w:t>
            </w:r>
            <w:r w:rsidRPr="00C057BE">
              <w:rPr>
                <w:rFonts w:eastAsia="Times New Roman"/>
                <w:lang w:val="es-CL"/>
              </w:rPr>
              <w:t>se</w:t>
            </w:r>
            <w:r w:rsidRPr="00C057BE">
              <w:rPr>
                <w:rFonts w:eastAsia="Times New Roman"/>
                <w:spacing w:val="18"/>
                <w:lang w:val="es-CL"/>
              </w:rPr>
              <w:t xml:space="preserve"> </w:t>
            </w:r>
            <w:r w:rsidRPr="00C057BE">
              <w:rPr>
                <w:rFonts w:eastAsia="Times New Roman"/>
                <w:lang w:val="es-CL"/>
              </w:rPr>
              <w:t>encuentra</w:t>
            </w:r>
            <w:r w:rsidRPr="00C057BE">
              <w:rPr>
                <w:rFonts w:eastAsia="Times New Roman"/>
                <w:spacing w:val="41"/>
                <w:lang w:val="es-CL"/>
              </w:rPr>
              <w:t xml:space="preserve"> </w:t>
            </w:r>
            <w:r w:rsidRPr="00C057BE">
              <w:rPr>
                <w:rFonts w:eastAsia="Times New Roman"/>
                <w:lang w:val="es-CL"/>
              </w:rPr>
              <w:t>otro</w:t>
            </w:r>
            <w:r w:rsidRPr="00C057BE">
              <w:rPr>
                <w:rFonts w:eastAsia="Times New Roman"/>
                <w:spacing w:val="25"/>
                <w:lang w:val="es-CL"/>
              </w:rPr>
              <w:t xml:space="preserve"> </w:t>
            </w:r>
            <w:r w:rsidRPr="00C057BE">
              <w:rPr>
                <w:rFonts w:eastAsia="Times New Roman"/>
                <w:lang w:val="es-CL"/>
              </w:rPr>
              <w:t>poz</w:t>
            </w:r>
            <w:r w:rsidRPr="00C057BE">
              <w:rPr>
                <w:rFonts w:eastAsia="Times New Roman"/>
                <w:spacing w:val="-8"/>
                <w:lang w:val="es-CL"/>
              </w:rPr>
              <w:t>o</w:t>
            </w:r>
            <w:r w:rsidRPr="00C057BE">
              <w:rPr>
                <w:rFonts w:eastAsia="Times New Roman"/>
                <w:lang w:val="es-CL"/>
              </w:rPr>
              <w:t>,</w:t>
            </w:r>
            <w:r w:rsidRPr="00C057BE">
              <w:rPr>
                <w:rFonts w:eastAsia="Times New Roman"/>
                <w:spacing w:val="24"/>
                <w:lang w:val="es-CL"/>
              </w:rPr>
              <w:t xml:space="preserve"> </w:t>
            </w:r>
            <w:r w:rsidRPr="00C057BE">
              <w:rPr>
                <w:rFonts w:eastAsia="Times New Roman"/>
                <w:lang w:val="es-CL"/>
              </w:rPr>
              <w:t>donde</w:t>
            </w:r>
            <w:r w:rsidRPr="00C057BE">
              <w:rPr>
                <w:rFonts w:eastAsia="Times New Roman"/>
                <w:spacing w:val="33"/>
                <w:lang w:val="es-CL"/>
              </w:rPr>
              <w:t xml:space="preserve"> </w:t>
            </w:r>
            <w:r w:rsidRPr="00C057BE">
              <w:rPr>
                <w:rFonts w:eastAsia="Times New Roman"/>
                <w:lang w:val="es-CL"/>
              </w:rPr>
              <w:t>llega</w:t>
            </w:r>
            <w:r w:rsidRPr="00C057BE">
              <w:rPr>
                <w:rFonts w:eastAsia="Times New Roman"/>
                <w:spacing w:val="14"/>
                <w:lang w:val="es-CL"/>
              </w:rPr>
              <w:t xml:space="preserve"> </w:t>
            </w:r>
            <w:r w:rsidRPr="00C057BE">
              <w:rPr>
                <w:rFonts w:eastAsia="Times New Roman"/>
                <w:lang w:val="es-CL"/>
              </w:rPr>
              <w:t>el</w:t>
            </w:r>
            <w:r w:rsidRPr="00C057BE">
              <w:rPr>
                <w:rFonts w:eastAsia="Times New Roman"/>
                <w:spacing w:val="21"/>
                <w:lang w:val="es-CL"/>
              </w:rPr>
              <w:t xml:space="preserve"> </w:t>
            </w:r>
            <w:r w:rsidRPr="00C057BE">
              <w:rPr>
                <w:rFonts w:eastAsia="Times New Roman"/>
                <w:lang w:val="es-CL"/>
              </w:rPr>
              <w:t>agua</w:t>
            </w:r>
            <w:r w:rsidRPr="00C057BE">
              <w:rPr>
                <w:rFonts w:eastAsia="Times New Roman"/>
                <w:spacing w:val="23"/>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w w:val="106"/>
                <w:lang w:val="es-CL"/>
              </w:rPr>
              <w:t>rieg</w:t>
            </w:r>
            <w:r w:rsidRPr="00C057BE">
              <w:rPr>
                <w:rFonts w:eastAsia="Times New Roman"/>
                <w:spacing w:val="-8"/>
                <w:w w:val="106"/>
                <w:lang w:val="es-CL"/>
              </w:rPr>
              <w:t>o</w:t>
            </w:r>
            <w:r w:rsidRPr="00C057BE">
              <w:rPr>
                <w:rFonts w:eastAsia="Times New Roman"/>
                <w:w w:val="106"/>
                <w:lang w:val="es-CL"/>
              </w:rPr>
              <w:t>,</w:t>
            </w:r>
            <w:r w:rsidRPr="00C057BE">
              <w:rPr>
                <w:rFonts w:eastAsia="Times New Roman"/>
                <w:spacing w:val="1"/>
                <w:w w:val="106"/>
                <w:lang w:val="es-CL"/>
              </w:rPr>
              <w:t xml:space="preserve"> </w:t>
            </w:r>
            <w:r w:rsidRPr="00C057BE">
              <w:rPr>
                <w:rFonts w:eastAsia="Times New Roman"/>
                <w:lang w:val="es-CL"/>
              </w:rPr>
              <w:t>para</w:t>
            </w:r>
            <w:r w:rsidRPr="00C057BE">
              <w:rPr>
                <w:rFonts w:eastAsia="Times New Roman"/>
                <w:spacing w:val="17"/>
                <w:lang w:val="es-CL"/>
              </w:rPr>
              <w:t xml:space="preserve"> </w:t>
            </w:r>
            <w:r w:rsidRPr="00C057BE">
              <w:rPr>
                <w:rFonts w:eastAsia="Times New Roman"/>
                <w:w w:val="104"/>
                <w:lang w:val="es-CL"/>
              </w:rPr>
              <w:t xml:space="preserve">alimentar </w:t>
            </w:r>
            <w:r w:rsidRPr="00C057BE">
              <w:rPr>
                <w:rFonts w:eastAsia="Times New Roman"/>
                <w:lang w:val="es-CL"/>
              </w:rPr>
              <w:t>la</w:t>
            </w:r>
            <w:r w:rsidRPr="00C057BE">
              <w:rPr>
                <w:rFonts w:eastAsia="Times New Roman"/>
                <w:spacing w:val="10"/>
                <w:lang w:val="es-CL"/>
              </w:rPr>
              <w:t xml:space="preserve"> </w:t>
            </w:r>
            <w:r w:rsidRPr="00C057BE">
              <w:rPr>
                <w:rFonts w:eastAsia="Times New Roman"/>
                <w:lang w:val="es-CL"/>
              </w:rPr>
              <w:t>misma</w:t>
            </w:r>
            <w:r w:rsidRPr="00C057BE">
              <w:rPr>
                <w:rFonts w:eastAsia="Times New Roman"/>
                <w:spacing w:val="9"/>
                <w:lang w:val="es-CL"/>
              </w:rPr>
              <w:t xml:space="preserve"> </w:t>
            </w:r>
            <w:r w:rsidRPr="00C057BE">
              <w:rPr>
                <w:rFonts w:eastAsia="Times New Roman"/>
                <w:lang w:val="es-CL"/>
              </w:rPr>
              <w:t>caseta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8"/>
                <w:lang w:val="es-CL"/>
              </w:rPr>
              <w:t xml:space="preserve"> </w:t>
            </w:r>
            <w:r w:rsidRPr="00C057BE">
              <w:rPr>
                <w:rFonts w:eastAsia="Times New Roman"/>
                <w:lang w:val="es-CL"/>
              </w:rPr>
              <w:t>bombeo</w:t>
            </w:r>
            <w:r w:rsidRPr="00C057BE">
              <w:rPr>
                <w:rFonts w:eastAsia="Times New Roman"/>
                <w:spacing w:val="14"/>
                <w:lang w:val="es-CL"/>
              </w:rPr>
              <w:t xml:space="preserve"> </w:t>
            </w:r>
            <w:r w:rsidRPr="00C057BE">
              <w:rPr>
                <w:rFonts w:eastAsia="Times New Roman"/>
                <w:lang w:val="es-CL"/>
              </w:rPr>
              <w:t>del</w:t>
            </w:r>
            <w:r w:rsidRPr="00C057BE">
              <w:rPr>
                <w:rFonts w:eastAsia="Times New Roman"/>
                <w:spacing w:val="10"/>
                <w:lang w:val="es-CL"/>
              </w:rPr>
              <w:t xml:space="preserve"> </w:t>
            </w:r>
            <w:r w:rsidRPr="00C057BE">
              <w:rPr>
                <w:rFonts w:eastAsia="Times New Roman"/>
                <w:lang w:val="es-CL"/>
              </w:rPr>
              <w:t>sistema</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riego</w:t>
            </w:r>
            <w:r w:rsidRPr="00C057BE">
              <w:rPr>
                <w:rFonts w:eastAsia="Times New Roman"/>
                <w:spacing w:val="16"/>
                <w:lang w:val="es-CL"/>
              </w:rPr>
              <w:t xml:space="preserve"> </w:t>
            </w:r>
            <w:r w:rsidRPr="00C057BE">
              <w:rPr>
                <w:rFonts w:eastAsia="Times New Roman"/>
                <w:lang w:val="es-CL"/>
              </w:rPr>
              <w:t>por</w:t>
            </w:r>
            <w:r w:rsidRPr="00C057BE">
              <w:rPr>
                <w:rFonts w:eastAsia="Times New Roman"/>
                <w:spacing w:val="16"/>
                <w:lang w:val="es-CL"/>
              </w:rPr>
              <w:t xml:space="preserve"> </w:t>
            </w:r>
            <w:r w:rsidRPr="00C057BE">
              <w:rPr>
                <w:rFonts w:eastAsia="Times New Roman"/>
                <w:lang w:val="es-CL"/>
              </w:rPr>
              <w:t>micro</w:t>
            </w:r>
            <w:r w:rsidRPr="00C057BE">
              <w:rPr>
                <w:rFonts w:eastAsia="Times New Roman"/>
                <w:spacing w:val="14"/>
                <w:lang w:val="es-CL"/>
              </w:rPr>
              <w:t xml:space="preserve"> </w:t>
            </w:r>
            <w:r w:rsidRPr="00C057BE">
              <w:rPr>
                <w:rFonts w:eastAsia="Times New Roman"/>
                <w:w w:val="104"/>
                <w:lang w:val="es-CL"/>
              </w:rPr>
              <w:t>aspersores.</w:t>
            </w:r>
          </w:p>
          <w:p w14:paraId="1751DE53" w14:textId="77777777" w:rsidR="00130F3F" w:rsidRPr="00C057BE" w:rsidRDefault="00130F3F" w:rsidP="00130F3F">
            <w:pPr>
              <w:ind w:right="4382"/>
              <w:jc w:val="both"/>
              <w:rPr>
                <w:lang w:val="es-CL"/>
              </w:rPr>
            </w:pPr>
          </w:p>
          <w:p w14:paraId="3ACACA14" w14:textId="77777777" w:rsidR="00130F3F" w:rsidRPr="00C057BE" w:rsidRDefault="00130F3F" w:rsidP="00130F3F">
            <w:pPr>
              <w:ind w:right="4382"/>
              <w:jc w:val="both"/>
              <w:rPr>
                <w:rFonts w:eastAsia="Times New Roman"/>
                <w:lang w:val="es-CL"/>
              </w:rPr>
            </w:pPr>
            <w:r w:rsidRPr="00C057BE">
              <w:rPr>
                <w:b/>
                <w:lang w:val="es-CL"/>
              </w:rPr>
              <w:t>RCA N°86/2013; Considerando</w:t>
            </w:r>
            <w:r w:rsidRPr="00C057BE">
              <w:rPr>
                <w:rFonts w:eastAsia="Times New Roman"/>
                <w:spacing w:val="-2"/>
                <w:lang w:val="es-CL"/>
              </w:rPr>
              <w:t xml:space="preserve"> </w:t>
            </w:r>
            <w:r w:rsidRPr="00C057BE">
              <w:rPr>
                <w:rFonts w:eastAsia="Times New Roman"/>
                <w:b/>
                <w:spacing w:val="-2"/>
                <w:lang w:val="es-CL"/>
              </w:rPr>
              <w:t>3</w:t>
            </w:r>
            <w:r w:rsidRPr="00C057BE">
              <w:rPr>
                <w:rFonts w:eastAsia="Times New Roman"/>
                <w:b/>
                <w:lang w:val="es-CL"/>
              </w:rPr>
              <w:t>.1.14.</w:t>
            </w:r>
          </w:p>
          <w:p w14:paraId="10B73663" w14:textId="77777777" w:rsidR="00130F3F" w:rsidRPr="00C057BE" w:rsidRDefault="00130F3F" w:rsidP="00130F3F">
            <w:pPr>
              <w:ind w:right="4382"/>
              <w:jc w:val="both"/>
              <w:rPr>
                <w:rFonts w:eastAsia="Times New Roman"/>
                <w:spacing w:val="-2"/>
                <w:u w:val="single"/>
                <w:lang w:val="es-CL"/>
              </w:rPr>
            </w:pPr>
            <w:r w:rsidRPr="00C057BE">
              <w:rPr>
                <w:rFonts w:eastAsia="Times New Roman"/>
                <w:u w:val="single"/>
                <w:lang w:val="es-CL"/>
              </w:rPr>
              <w:t>Caseta</w:t>
            </w:r>
            <w:r w:rsidRPr="00C057BE">
              <w:rPr>
                <w:rFonts w:eastAsia="Times New Roman"/>
                <w:spacing w:val="17"/>
                <w:u w:val="single"/>
                <w:lang w:val="es-CL"/>
              </w:rPr>
              <w:t xml:space="preserve"> </w:t>
            </w:r>
            <w:r w:rsidRPr="00C057BE">
              <w:rPr>
                <w:rFonts w:eastAsia="Times New Roman"/>
                <w:u w:val="single"/>
                <w:lang w:val="es-CL"/>
              </w:rPr>
              <w:t>de</w:t>
            </w:r>
            <w:r w:rsidRPr="00C057BE">
              <w:rPr>
                <w:rFonts w:eastAsia="Times New Roman"/>
                <w:spacing w:val="14"/>
                <w:u w:val="single"/>
                <w:lang w:val="es-CL"/>
              </w:rPr>
              <w:t xml:space="preserve"> </w:t>
            </w:r>
            <w:r w:rsidRPr="00C057BE">
              <w:rPr>
                <w:rFonts w:eastAsia="Times New Roman"/>
                <w:w w:val="102"/>
                <w:u w:val="single"/>
                <w:lang w:val="es-CL"/>
              </w:rPr>
              <w:t>Riego</w:t>
            </w:r>
          </w:p>
          <w:p w14:paraId="5FAE34A0" w14:textId="77777777" w:rsidR="00130F3F" w:rsidRPr="00C057BE" w:rsidRDefault="00130F3F" w:rsidP="00130F3F">
            <w:pPr>
              <w:spacing w:line="254" w:lineRule="auto"/>
              <w:ind w:right="77"/>
              <w:jc w:val="both"/>
              <w:rPr>
                <w:rFonts w:eastAsia="Times New Roman"/>
                <w:lang w:val="es-CL"/>
              </w:rPr>
            </w:pPr>
            <w:r w:rsidRPr="00C057BE">
              <w:rPr>
                <w:rFonts w:eastAsia="Times New Roman"/>
                <w:lang w:val="es-CL"/>
              </w:rPr>
              <w:t>Desde</w:t>
            </w:r>
            <w:r w:rsidRPr="00C057BE">
              <w:rPr>
                <w:rFonts w:eastAsia="Times New Roman"/>
                <w:spacing w:val="11"/>
                <w:lang w:val="es-CL"/>
              </w:rPr>
              <w:t xml:space="preserve"> </w:t>
            </w: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piscina</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RILes</w:t>
            </w:r>
            <w:r w:rsidRPr="00C057BE">
              <w:rPr>
                <w:rFonts w:eastAsia="Times New Roman"/>
                <w:spacing w:val="21"/>
                <w:lang w:val="es-CL"/>
              </w:rPr>
              <w:t xml:space="preserve"> </w:t>
            </w:r>
            <w:r w:rsidRPr="00C057BE">
              <w:rPr>
                <w:rFonts w:eastAsia="Times New Roman"/>
                <w:lang w:val="es-CL"/>
              </w:rPr>
              <w:t>para</w:t>
            </w:r>
            <w:r w:rsidRPr="00C057BE">
              <w:rPr>
                <w:rFonts w:eastAsia="Times New Roman"/>
                <w:spacing w:val="28"/>
                <w:lang w:val="es-CL"/>
              </w:rPr>
              <w:t xml:space="preserve"> </w:t>
            </w:r>
            <w:r w:rsidRPr="00C057BE">
              <w:rPr>
                <w:rFonts w:eastAsia="Times New Roman"/>
                <w:lang w:val="es-CL"/>
              </w:rPr>
              <w:t>riego,</w:t>
            </w:r>
            <w:r w:rsidRPr="00C057BE">
              <w:rPr>
                <w:rFonts w:eastAsia="Times New Roman"/>
                <w:spacing w:val="10"/>
                <w:lang w:val="es-CL"/>
              </w:rPr>
              <w:t xml:space="preserve"> </w:t>
            </w:r>
            <w:r w:rsidRPr="00C057BE">
              <w:rPr>
                <w:rFonts w:eastAsia="Times New Roman"/>
                <w:lang w:val="es-CL"/>
              </w:rPr>
              <w:t>se</w:t>
            </w:r>
            <w:r w:rsidRPr="00C057BE">
              <w:rPr>
                <w:rFonts w:eastAsia="Times New Roman"/>
                <w:spacing w:val="8"/>
                <w:lang w:val="es-CL"/>
              </w:rPr>
              <w:t xml:space="preserve"> </w:t>
            </w:r>
            <w:r w:rsidRPr="00C057BE">
              <w:rPr>
                <w:rFonts w:eastAsia="Times New Roman"/>
                <w:lang w:val="es-CL"/>
              </w:rPr>
              <w:t>succiona</w:t>
            </w:r>
            <w:r w:rsidRPr="00C057BE">
              <w:rPr>
                <w:rFonts w:eastAsia="Times New Roman"/>
                <w:spacing w:val="22"/>
                <w:lang w:val="es-CL"/>
              </w:rPr>
              <w:t xml:space="preserve"> </w:t>
            </w:r>
            <w:r w:rsidRPr="00C057BE">
              <w:rPr>
                <w:rFonts w:eastAsia="Times New Roman"/>
                <w:lang w:val="es-CL"/>
              </w:rPr>
              <w:t>el</w:t>
            </w:r>
            <w:r w:rsidRPr="00C057BE">
              <w:rPr>
                <w:rFonts w:eastAsia="Times New Roman"/>
                <w:spacing w:val="26"/>
                <w:lang w:val="es-CL"/>
              </w:rPr>
              <w:t xml:space="preserve"> </w:t>
            </w:r>
            <w:r w:rsidRPr="00C057BE">
              <w:rPr>
                <w:rFonts w:eastAsia="Times New Roman"/>
                <w:lang w:val="es-CL"/>
              </w:rPr>
              <w:t>RIL</w:t>
            </w:r>
            <w:r w:rsidRPr="00C057BE">
              <w:rPr>
                <w:rFonts w:eastAsia="Times New Roman"/>
                <w:spacing w:val="21"/>
                <w:lang w:val="es-CL"/>
              </w:rPr>
              <w:t xml:space="preserve"> </w:t>
            </w:r>
            <w:r w:rsidRPr="00C057BE">
              <w:rPr>
                <w:rFonts w:eastAsia="Times New Roman"/>
                <w:lang w:val="es-CL"/>
              </w:rPr>
              <w:t>por</w:t>
            </w:r>
            <w:r w:rsidRPr="00C057BE">
              <w:rPr>
                <w:rFonts w:eastAsia="Times New Roman"/>
                <w:spacing w:val="18"/>
                <w:lang w:val="es-CL"/>
              </w:rPr>
              <w:t xml:space="preserve"> </w:t>
            </w:r>
            <w:r w:rsidRPr="00C057BE">
              <w:rPr>
                <w:rFonts w:eastAsia="Times New Roman"/>
                <w:lang w:val="es-CL"/>
              </w:rPr>
              <w:t>los</w:t>
            </w:r>
            <w:r w:rsidRPr="00C057BE">
              <w:rPr>
                <w:rFonts w:eastAsia="Times New Roman"/>
                <w:spacing w:val="15"/>
                <w:lang w:val="es-CL"/>
              </w:rPr>
              <w:t xml:space="preserve"> </w:t>
            </w:r>
            <w:r w:rsidRPr="00C057BE">
              <w:rPr>
                <w:rFonts w:eastAsia="Times New Roman"/>
                <w:lang w:val="es-CL"/>
              </w:rPr>
              <w:t>equipos</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w w:val="104"/>
                <w:lang w:val="es-CL"/>
              </w:rPr>
              <w:t>bombe</w:t>
            </w:r>
            <w:r w:rsidRPr="00C057BE">
              <w:rPr>
                <w:rFonts w:eastAsia="Times New Roman"/>
                <w:spacing w:val="-7"/>
                <w:w w:val="104"/>
                <w:lang w:val="es-CL"/>
              </w:rPr>
              <w:t>o</w:t>
            </w:r>
            <w:r w:rsidRPr="00C057BE">
              <w:rPr>
                <w:rFonts w:eastAsia="Times New Roman"/>
                <w:w w:val="104"/>
                <w:lang w:val="es-CL"/>
              </w:rPr>
              <w:t>,</w:t>
            </w:r>
            <w:r w:rsidRPr="00C057BE">
              <w:rPr>
                <w:rFonts w:eastAsia="Times New Roman"/>
                <w:spacing w:val="-5"/>
                <w:w w:val="104"/>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7"/>
                <w:lang w:val="es-CL"/>
              </w:rPr>
              <w:t xml:space="preserve">los </w:t>
            </w:r>
            <w:r w:rsidRPr="00C057BE">
              <w:rPr>
                <w:rFonts w:eastAsia="Times New Roman"/>
                <w:lang w:val="es-CL"/>
              </w:rPr>
              <w:t>sistemas</w:t>
            </w:r>
            <w:r w:rsidRPr="00C057BE">
              <w:rPr>
                <w:rFonts w:eastAsia="Times New Roman"/>
                <w:spacing w:val="49"/>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riego</w:t>
            </w:r>
            <w:r w:rsidRPr="00C057BE">
              <w:rPr>
                <w:rFonts w:eastAsia="Times New Roman"/>
                <w:spacing w:val="40"/>
                <w:lang w:val="es-CL"/>
              </w:rPr>
              <w:t xml:space="preserve"> </w:t>
            </w:r>
            <w:r w:rsidRPr="00C057BE">
              <w:rPr>
                <w:rFonts w:eastAsia="Times New Roman"/>
                <w:lang w:val="es-CL"/>
              </w:rPr>
              <w:t>enviándolos</w:t>
            </w:r>
            <w:r w:rsidRPr="00C057BE">
              <w:rPr>
                <w:rFonts w:eastAsia="Times New Roman"/>
                <w:spacing w:val="53"/>
                <w:lang w:val="es-CL"/>
              </w:rPr>
              <w:t xml:space="preserve"> </w:t>
            </w:r>
            <w:r w:rsidRPr="00C057BE">
              <w:rPr>
                <w:rFonts w:eastAsia="Times New Roman"/>
                <w:lang w:val="es-CL"/>
              </w:rPr>
              <w:t>a</w:t>
            </w:r>
            <w:r w:rsidRPr="00C057BE">
              <w:rPr>
                <w:rFonts w:eastAsia="Times New Roman"/>
                <w:spacing w:val="42"/>
                <w:lang w:val="es-CL"/>
              </w:rPr>
              <w:t xml:space="preserve"> </w:t>
            </w:r>
            <w:r w:rsidRPr="00C057BE">
              <w:rPr>
                <w:rFonts w:eastAsia="Times New Roman"/>
                <w:lang w:val="es-CL"/>
              </w:rPr>
              <w:t>los</w:t>
            </w:r>
            <w:r w:rsidRPr="00C057BE">
              <w:rPr>
                <w:rFonts w:eastAsia="Times New Roman"/>
                <w:spacing w:val="30"/>
                <w:lang w:val="es-CL"/>
              </w:rPr>
              <w:t xml:space="preserve"> </w:t>
            </w:r>
            <w:r w:rsidRPr="00C057BE">
              <w:rPr>
                <w:rFonts w:eastAsia="Times New Roman"/>
                <w:lang w:val="es-CL"/>
              </w:rPr>
              <w:t>distintos</w:t>
            </w:r>
            <w:r w:rsidRPr="00C057BE">
              <w:rPr>
                <w:rFonts w:eastAsia="Times New Roman"/>
                <w:spacing w:val="54"/>
                <w:lang w:val="es-CL"/>
              </w:rPr>
              <w:t xml:space="preserve"> </w:t>
            </w:r>
            <w:r w:rsidRPr="00C057BE">
              <w:rPr>
                <w:rFonts w:eastAsia="Times New Roman"/>
                <w:lang w:val="es-CL"/>
              </w:rPr>
              <w:t>sectores</w:t>
            </w:r>
            <w:r w:rsidRPr="00C057BE">
              <w:rPr>
                <w:rFonts w:eastAsia="Times New Roman"/>
                <w:spacing w:val="42"/>
                <w:lang w:val="es-CL"/>
              </w:rPr>
              <w:t xml:space="preserve"> </w:t>
            </w:r>
            <w:r w:rsidRPr="00C057BE">
              <w:rPr>
                <w:rFonts w:eastAsia="Times New Roman"/>
                <w:lang w:val="es-CL"/>
              </w:rPr>
              <w:t xml:space="preserve">de disposición, previa </w:t>
            </w:r>
            <w:r w:rsidRPr="00C057BE">
              <w:rPr>
                <w:rFonts w:eastAsia="Times New Roman"/>
                <w:w w:val="105"/>
                <w:lang w:val="es-CL"/>
              </w:rPr>
              <w:t xml:space="preserve">filtración </w:t>
            </w:r>
            <w:r w:rsidRPr="00C057BE">
              <w:rPr>
                <w:rFonts w:eastAsia="Times New Roman"/>
                <w:lang w:val="es-CL"/>
              </w:rPr>
              <w:t>por</w:t>
            </w:r>
            <w:r w:rsidRPr="00C057BE">
              <w:rPr>
                <w:rFonts w:eastAsia="Times New Roman"/>
                <w:spacing w:val="7"/>
                <w:lang w:val="es-CL"/>
              </w:rPr>
              <w:t xml:space="preserve"> </w:t>
            </w:r>
            <w:r w:rsidRPr="00C057BE">
              <w:rPr>
                <w:rFonts w:eastAsia="Times New Roman"/>
                <w:lang w:val="es-CL"/>
              </w:rPr>
              <w:t>medio</w:t>
            </w:r>
            <w:r w:rsidRPr="00C057BE">
              <w:rPr>
                <w:rFonts w:eastAsia="Times New Roman"/>
                <w:spacing w:val="18"/>
                <w:lang w:val="es-CL"/>
              </w:rPr>
              <w:t xml:space="preserve"> </w:t>
            </w:r>
            <w:r w:rsidRPr="00C057BE">
              <w:rPr>
                <w:rFonts w:eastAsia="Times New Roman"/>
                <w:lang w:val="es-CL"/>
              </w:rPr>
              <w:t>de Filtro</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Arena,</w:t>
            </w:r>
            <w:r w:rsidRPr="00C057BE">
              <w:rPr>
                <w:rFonts w:eastAsia="Times New Roman"/>
                <w:spacing w:val="15"/>
                <w:lang w:val="es-CL"/>
              </w:rPr>
              <w:t xml:space="preserve"> </w:t>
            </w:r>
            <w:r w:rsidRPr="00C057BE">
              <w:rPr>
                <w:rFonts w:eastAsia="Times New Roman"/>
                <w:lang w:val="es-CL"/>
              </w:rPr>
              <w:t>instalados</w:t>
            </w:r>
            <w:r w:rsidRPr="00C057BE">
              <w:rPr>
                <w:rFonts w:eastAsia="Times New Roman"/>
                <w:spacing w:val="32"/>
                <w:lang w:val="es-CL"/>
              </w:rPr>
              <w:t xml:space="preserve"> </w:t>
            </w:r>
            <w:r w:rsidRPr="00C057BE">
              <w:rPr>
                <w:rFonts w:eastAsia="Times New Roman"/>
                <w:lang w:val="es-CL"/>
              </w:rPr>
              <w:t>al</w:t>
            </w:r>
            <w:r w:rsidRPr="00C057BE">
              <w:rPr>
                <w:rFonts w:eastAsia="Times New Roman"/>
                <w:spacing w:val="8"/>
                <w:lang w:val="es-CL"/>
              </w:rPr>
              <w:t xml:space="preserve"> </w:t>
            </w:r>
            <w:r w:rsidRPr="00C057BE">
              <w:rPr>
                <w:rFonts w:eastAsia="Times New Roman"/>
                <w:lang w:val="es-CL"/>
              </w:rPr>
              <w:t>interior</w:t>
            </w:r>
            <w:r w:rsidRPr="00C057BE">
              <w:rPr>
                <w:rFonts w:eastAsia="Times New Roman"/>
                <w:spacing w:val="15"/>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la</w:t>
            </w:r>
            <w:r w:rsidRPr="00C057BE">
              <w:rPr>
                <w:rFonts w:eastAsia="Times New Roman"/>
                <w:spacing w:val="5"/>
                <w:lang w:val="es-CL"/>
              </w:rPr>
              <w:t xml:space="preserve"> </w:t>
            </w:r>
            <w:r w:rsidRPr="00C057BE">
              <w:rPr>
                <w:rFonts w:eastAsia="Times New Roman"/>
                <w:lang w:val="es-CL"/>
              </w:rPr>
              <w:t>caseta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5"/>
                <w:lang w:val="es-CL"/>
              </w:rPr>
              <w:t>riego.</w:t>
            </w:r>
          </w:p>
          <w:p w14:paraId="3925D4F6" w14:textId="77777777" w:rsidR="00130F3F" w:rsidRPr="00C057BE" w:rsidRDefault="00130F3F" w:rsidP="00130F3F">
            <w:pPr>
              <w:spacing w:before="7" w:line="260" w:lineRule="exact"/>
              <w:jc w:val="both"/>
              <w:rPr>
                <w:lang w:val="es-CL"/>
              </w:rPr>
            </w:pPr>
          </w:p>
          <w:p w14:paraId="7B67BE5A" w14:textId="77777777" w:rsidR="00130F3F" w:rsidRPr="00C057BE" w:rsidRDefault="00130F3F" w:rsidP="00130F3F">
            <w:pPr>
              <w:ind w:right="5658"/>
              <w:jc w:val="both"/>
              <w:rPr>
                <w:rFonts w:eastAsia="Times New Roman"/>
                <w:spacing w:val="-2"/>
                <w:lang w:val="es-CL"/>
              </w:rPr>
            </w:pPr>
            <w:r w:rsidRPr="00C057BE">
              <w:rPr>
                <w:b/>
                <w:lang w:val="es-CL"/>
              </w:rPr>
              <w:t>RCA N°86/2013; Considerando</w:t>
            </w:r>
            <w:r w:rsidRPr="00C057BE">
              <w:rPr>
                <w:rFonts w:eastAsia="Times New Roman"/>
                <w:spacing w:val="-2"/>
                <w:lang w:val="es-CL"/>
              </w:rPr>
              <w:t xml:space="preserve"> </w:t>
            </w:r>
            <w:r w:rsidRPr="00C057BE">
              <w:rPr>
                <w:rFonts w:eastAsia="Times New Roman"/>
                <w:b/>
                <w:spacing w:val="-2"/>
                <w:lang w:val="es-CL"/>
              </w:rPr>
              <w:t>3</w:t>
            </w:r>
            <w:r w:rsidRPr="00C057BE">
              <w:rPr>
                <w:rFonts w:eastAsia="Times New Roman"/>
                <w:b/>
                <w:lang w:val="es-CL"/>
              </w:rPr>
              <w:t>.1.15.</w:t>
            </w:r>
          </w:p>
          <w:p w14:paraId="55FE6C7E" w14:textId="77777777" w:rsidR="00130F3F" w:rsidRPr="00C057BE" w:rsidRDefault="00130F3F" w:rsidP="00130F3F">
            <w:pPr>
              <w:ind w:right="6229"/>
              <w:jc w:val="both"/>
              <w:rPr>
                <w:rFonts w:eastAsia="Times New Roman"/>
                <w:u w:val="single"/>
                <w:lang w:val="es-CL"/>
              </w:rPr>
            </w:pPr>
            <w:r w:rsidRPr="00C057BE">
              <w:rPr>
                <w:rFonts w:eastAsia="Times New Roman"/>
                <w:u w:val="single"/>
                <w:lang w:val="es-CL"/>
              </w:rPr>
              <w:t>Zona</w:t>
            </w:r>
            <w:r w:rsidRPr="00C057BE">
              <w:rPr>
                <w:rFonts w:eastAsia="Times New Roman"/>
                <w:spacing w:val="5"/>
                <w:u w:val="single"/>
                <w:lang w:val="es-CL"/>
              </w:rPr>
              <w:t xml:space="preserve"> </w:t>
            </w:r>
            <w:r w:rsidRPr="00C057BE">
              <w:rPr>
                <w:rFonts w:eastAsia="Times New Roman"/>
                <w:u w:val="single"/>
                <w:lang w:val="es-CL"/>
              </w:rPr>
              <w:t>de</w:t>
            </w:r>
            <w:r w:rsidRPr="00C057BE">
              <w:rPr>
                <w:rFonts w:eastAsia="Times New Roman"/>
                <w:spacing w:val="16"/>
                <w:u w:val="single"/>
                <w:lang w:val="es-CL"/>
              </w:rPr>
              <w:t xml:space="preserve"> </w:t>
            </w:r>
            <w:r w:rsidRPr="00C057BE">
              <w:rPr>
                <w:rFonts w:eastAsia="Times New Roman"/>
                <w:w w:val="104"/>
                <w:u w:val="single"/>
                <w:lang w:val="es-CL"/>
              </w:rPr>
              <w:t>Disposición</w:t>
            </w:r>
          </w:p>
          <w:p w14:paraId="1C9509E6" w14:textId="77777777" w:rsidR="00130F3F" w:rsidRPr="00C057BE" w:rsidRDefault="00130F3F" w:rsidP="00130F3F">
            <w:pPr>
              <w:spacing w:line="252" w:lineRule="auto"/>
              <w:ind w:right="92"/>
              <w:jc w:val="both"/>
              <w:rPr>
                <w:rFonts w:eastAsia="Times New Roman"/>
                <w:lang w:val="es-CL"/>
              </w:rPr>
            </w:pPr>
            <w:r w:rsidRPr="00C057BE">
              <w:rPr>
                <w:rFonts w:eastAsia="Times New Roman"/>
                <w:lang w:val="es-CL"/>
              </w:rPr>
              <w:t>La</w:t>
            </w:r>
            <w:r w:rsidRPr="00C057BE">
              <w:rPr>
                <w:rFonts w:eastAsia="Times New Roman"/>
                <w:spacing w:val="57"/>
                <w:lang w:val="es-CL"/>
              </w:rPr>
              <w:t xml:space="preserve"> </w:t>
            </w:r>
            <w:r w:rsidRPr="00C057BE">
              <w:rPr>
                <w:rFonts w:eastAsia="Times New Roman"/>
                <w:lang w:val="es-CL"/>
              </w:rPr>
              <w:t>superficie de riego tecnificado,</w:t>
            </w:r>
            <w:r w:rsidRPr="00C057BE">
              <w:rPr>
                <w:rFonts w:eastAsia="Times New Roman"/>
                <w:spacing w:val="32"/>
                <w:lang w:val="es-CL"/>
              </w:rPr>
              <w:t xml:space="preserve"> </w:t>
            </w:r>
            <w:r w:rsidRPr="00C057BE">
              <w:rPr>
                <w:rFonts w:eastAsia="Times New Roman"/>
                <w:lang w:val="es-CL"/>
              </w:rPr>
              <w:t>en</w:t>
            </w:r>
            <w:r w:rsidRPr="00C057BE">
              <w:rPr>
                <w:rFonts w:eastAsia="Times New Roman"/>
                <w:spacing w:val="7"/>
                <w:lang w:val="es-CL"/>
              </w:rPr>
              <w:t xml:space="preserve"> </w:t>
            </w:r>
            <w:r w:rsidRPr="00C057BE">
              <w:rPr>
                <w:rFonts w:eastAsia="Times New Roman"/>
                <w:lang w:val="es-CL"/>
              </w:rPr>
              <w:t>donde</w:t>
            </w:r>
            <w:r w:rsidRPr="00C057BE">
              <w:rPr>
                <w:rFonts w:eastAsia="Times New Roman"/>
                <w:spacing w:val="18"/>
                <w:lang w:val="es-CL"/>
              </w:rPr>
              <w:t xml:space="preserve"> </w:t>
            </w:r>
            <w:r w:rsidRPr="00C057BE">
              <w:rPr>
                <w:rFonts w:eastAsia="Times New Roman"/>
                <w:lang w:val="es-CL"/>
              </w:rPr>
              <w:t>se</w:t>
            </w:r>
            <w:r w:rsidRPr="00C057BE">
              <w:rPr>
                <w:rFonts w:eastAsia="Times New Roman"/>
                <w:spacing w:val="12"/>
                <w:lang w:val="es-CL"/>
              </w:rPr>
              <w:t xml:space="preserve"> </w:t>
            </w:r>
            <w:r w:rsidRPr="00C057BE">
              <w:rPr>
                <w:rFonts w:eastAsia="Times New Roman"/>
                <w:lang w:val="es-CL"/>
              </w:rPr>
              <w:t>aplican</w:t>
            </w:r>
            <w:r w:rsidRPr="00C057BE">
              <w:rPr>
                <w:rFonts w:eastAsia="Times New Roman"/>
                <w:spacing w:val="28"/>
                <w:lang w:val="es-CL"/>
              </w:rPr>
              <w:t xml:space="preserve"> </w:t>
            </w:r>
            <w:r w:rsidRPr="00C057BE">
              <w:rPr>
                <w:rFonts w:eastAsia="Times New Roman"/>
                <w:lang w:val="es-CL"/>
              </w:rPr>
              <w:t>los RILes</w:t>
            </w:r>
            <w:r w:rsidRPr="00C057BE">
              <w:rPr>
                <w:rFonts w:eastAsia="Times New Roman"/>
                <w:spacing w:val="17"/>
                <w:lang w:val="es-CL"/>
              </w:rPr>
              <w:t xml:space="preserve"> </w:t>
            </w:r>
            <w:r w:rsidRPr="00C057BE">
              <w:rPr>
                <w:rFonts w:eastAsia="Times New Roman"/>
                <w:lang w:val="es-CL"/>
              </w:rPr>
              <w:t>tratados,</w:t>
            </w:r>
            <w:r w:rsidRPr="00C057BE">
              <w:rPr>
                <w:rFonts w:eastAsia="Times New Roman"/>
                <w:spacing w:val="29"/>
                <w:lang w:val="es-CL"/>
              </w:rPr>
              <w:t xml:space="preserve"> </w:t>
            </w:r>
            <w:r w:rsidRPr="00C057BE">
              <w:rPr>
                <w:rFonts w:eastAsia="Times New Roman"/>
                <w:lang w:val="es-CL"/>
              </w:rPr>
              <w:t xml:space="preserve">posee </w:t>
            </w:r>
            <w:r w:rsidRPr="00C057BE">
              <w:rPr>
                <w:rFonts w:eastAsia="Times New Roman"/>
                <w:w w:val="101"/>
                <w:lang w:val="es-CL"/>
              </w:rPr>
              <w:t xml:space="preserve">un </w:t>
            </w:r>
            <w:r w:rsidRPr="00C057BE">
              <w:rPr>
                <w:rFonts w:eastAsia="Times New Roman"/>
                <w:lang w:val="es-CL"/>
              </w:rPr>
              <w:t>sistema</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disposición</w:t>
            </w:r>
            <w:r w:rsidRPr="00C057BE">
              <w:rPr>
                <w:rFonts w:eastAsia="Times New Roman"/>
                <w:spacing w:val="50"/>
                <w:lang w:val="es-CL"/>
              </w:rPr>
              <w:t xml:space="preserve"> </w:t>
            </w:r>
            <w:r w:rsidRPr="00C057BE">
              <w:rPr>
                <w:rFonts w:eastAsia="Times New Roman"/>
                <w:lang w:val="es-CL"/>
              </w:rPr>
              <w:t>por</w:t>
            </w:r>
            <w:r w:rsidRPr="00C057BE">
              <w:rPr>
                <w:rFonts w:eastAsia="Times New Roman"/>
                <w:spacing w:val="14"/>
                <w:lang w:val="es-CL"/>
              </w:rPr>
              <w:t xml:space="preserve"> </w:t>
            </w:r>
            <w:r w:rsidRPr="00C057BE">
              <w:rPr>
                <w:rFonts w:eastAsia="Times New Roman"/>
                <w:lang w:val="es-CL"/>
              </w:rPr>
              <w:t>micro</w:t>
            </w:r>
            <w:r w:rsidRPr="00C057BE">
              <w:rPr>
                <w:rFonts w:eastAsia="Times New Roman"/>
                <w:spacing w:val="19"/>
                <w:lang w:val="es-CL"/>
              </w:rPr>
              <w:t xml:space="preserve"> </w:t>
            </w:r>
            <w:r w:rsidRPr="00C057BE">
              <w:rPr>
                <w:rFonts w:eastAsia="Times New Roman"/>
                <w:lang w:val="es-CL"/>
              </w:rPr>
              <w:t>aspersión</w:t>
            </w:r>
            <w:r w:rsidRPr="00C057BE">
              <w:rPr>
                <w:rFonts w:eastAsia="Times New Roman"/>
                <w:spacing w:val="48"/>
                <w:lang w:val="es-CL"/>
              </w:rPr>
              <w:t xml:space="preserve"> </w:t>
            </w:r>
            <w:r w:rsidRPr="00C057BE">
              <w:rPr>
                <w:rFonts w:eastAsia="Times New Roman"/>
                <w:w w:val="107"/>
                <w:lang w:val="es-CL"/>
              </w:rPr>
              <w:t>fij</w:t>
            </w:r>
            <w:r w:rsidRPr="00C057BE">
              <w:rPr>
                <w:rFonts w:eastAsia="Times New Roman"/>
                <w:spacing w:val="-15"/>
                <w:w w:val="107"/>
                <w:lang w:val="es-CL"/>
              </w:rPr>
              <w:t>a</w:t>
            </w:r>
            <w:r w:rsidRPr="00C057BE">
              <w:rPr>
                <w:rFonts w:eastAsia="Times New Roman"/>
                <w:w w:val="107"/>
                <w:lang w:val="es-CL"/>
              </w:rPr>
              <w:t>,</w:t>
            </w:r>
            <w:r w:rsidRPr="00C057BE">
              <w:rPr>
                <w:rFonts w:eastAsia="Times New Roman"/>
                <w:spacing w:val="-8"/>
                <w:w w:val="107"/>
                <w:lang w:val="es-CL"/>
              </w:rPr>
              <w:t xml:space="preserve"> </w:t>
            </w:r>
            <w:r w:rsidRPr="00C057BE">
              <w:rPr>
                <w:rFonts w:eastAsia="Times New Roman"/>
                <w:lang w:val="es-CL"/>
              </w:rPr>
              <w:t>colocadas</w:t>
            </w:r>
            <w:r w:rsidRPr="00C057BE">
              <w:rPr>
                <w:rFonts w:eastAsia="Times New Roman"/>
                <w:spacing w:val="33"/>
                <w:lang w:val="es-CL"/>
              </w:rPr>
              <w:t xml:space="preserve"> </w:t>
            </w:r>
            <w:r w:rsidRPr="00C057BE">
              <w:rPr>
                <w:rFonts w:eastAsia="Times New Roman"/>
                <w:lang w:val="es-CL"/>
              </w:rPr>
              <w:t>por</w:t>
            </w:r>
            <w:r w:rsidRPr="00C057BE">
              <w:rPr>
                <w:rFonts w:eastAsia="Times New Roman"/>
                <w:spacing w:val="14"/>
                <w:lang w:val="es-CL"/>
              </w:rPr>
              <w:t xml:space="preserve"> </w:t>
            </w:r>
            <w:r w:rsidRPr="00C057BE">
              <w:rPr>
                <w:rFonts w:eastAsia="Times New Roman"/>
                <w:lang w:val="es-CL"/>
              </w:rPr>
              <w:t>medio</w:t>
            </w:r>
            <w:r w:rsidRPr="00C057BE">
              <w:rPr>
                <w:rFonts w:eastAsia="Times New Roman"/>
                <w:spacing w:val="35"/>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lang w:val="es-CL"/>
              </w:rPr>
              <w:t>estacas,</w:t>
            </w:r>
            <w:r w:rsidRPr="00C057BE">
              <w:rPr>
                <w:rFonts w:eastAsia="Times New Roman"/>
                <w:spacing w:val="33"/>
                <w:lang w:val="es-CL"/>
              </w:rPr>
              <w:t xml:space="preserve"> </w:t>
            </w:r>
            <w:r w:rsidRPr="00C057BE">
              <w:rPr>
                <w:rFonts w:eastAsia="Times New Roman"/>
                <w:w w:val="104"/>
                <w:lang w:val="es-CL"/>
              </w:rPr>
              <w:t xml:space="preserve">platabanda </w:t>
            </w:r>
            <w:r w:rsidRPr="00C057BE">
              <w:rPr>
                <w:rFonts w:eastAsia="Times New Roman"/>
                <w:lang w:val="es-CL"/>
              </w:rPr>
              <w:t>y</w:t>
            </w:r>
            <w:r w:rsidRPr="00C057BE">
              <w:rPr>
                <w:rFonts w:eastAsia="Times New Roman"/>
                <w:spacing w:val="8"/>
                <w:lang w:val="es-CL"/>
              </w:rPr>
              <w:t xml:space="preserve"> </w:t>
            </w:r>
            <w:r w:rsidRPr="00C057BE">
              <w:rPr>
                <w:rFonts w:eastAsia="Times New Roman"/>
                <w:lang w:val="es-CL"/>
              </w:rPr>
              <w:t>colgados para el</w:t>
            </w:r>
            <w:r w:rsidRPr="00C057BE">
              <w:rPr>
                <w:rFonts w:eastAsia="Times New Roman"/>
                <w:spacing w:val="22"/>
                <w:lang w:val="es-CL"/>
              </w:rPr>
              <w:t xml:space="preserve"> </w:t>
            </w:r>
            <w:r w:rsidRPr="00C057BE">
              <w:rPr>
                <w:rFonts w:eastAsia="Times New Roman"/>
                <w:lang w:val="es-CL"/>
              </w:rPr>
              <w:t>caso de los sectores</w:t>
            </w:r>
            <w:r w:rsidRPr="00C057BE">
              <w:rPr>
                <w:rFonts w:eastAsia="Times New Roman"/>
                <w:spacing w:val="35"/>
                <w:lang w:val="es-CL"/>
              </w:rPr>
              <w:t xml:space="preserve"> </w:t>
            </w:r>
            <w:r w:rsidRPr="00C057BE">
              <w:rPr>
                <w:rFonts w:eastAsia="Times New Roman"/>
                <w:lang w:val="es-CL"/>
              </w:rPr>
              <w:t>donde se encuentra plantado kiwi</w:t>
            </w:r>
            <w:r w:rsidRPr="00C057BE">
              <w:rPr>
                <w:rFonts w:eastAsia="Times New Roman"/>
                <w:spacing w:val="20"/>
                <w:lang w:val="es-CL"/>
              </w:rPr>
              <w:t xml:space="preserve"> </w:t>
            </w:r>
            <w:r w:rsidRPr="00C057BE">
              <w:rPr>
                <w:rFonts w:eastAsia="Times New Roman"/>
                <w:lang w:val="es-CL"/>
              </w:rPr>
              <w:t>(2,5</w:t>
            </w:r>
            <w:r w:rsidRPr="00C057BE">
              <w:rPr>
                <w:rFonts w:eastAsia="Times New Roman"/>
                <w:spacing w:val="30"/>
                <w:lang w:val="es-CL"/>
              </w:rPr>
              <w:t xml:space="preserve"> </w:t>
            </w:r>
            <w:r w:rsidRPr="00C057BE">
              <w:rPr>
                <w:rFonts w:eastAsia="Times New Roman"/>
                <w:w w:val="103"/>
                <w:lang w:val="es-CL"/>
              </w:rPr>
              <w:t>hás</w:t>
            </w:r>
            <w:r w:rsidRPr="00C057BE">
              <w:rPr>
                <w:rFonts w:eastAsia="Times New Roman"/>
                <w:w w:val="104"/>
                <w:lang w:val="es-CL"/>
              </w:rPr>
              <w:t xml:space="preserve">), </w:t>
            </w:r>
            <w:r w:rsidRPr="00C057BE">
              <w:rPr>
                <w:rFonts w:eastAsia="Times New Roman"/>
                <w:lang w:val="es-CL"/>
              </w:rPr>
              <w:t>vertiendo</w:t>
            </w:r>
            <w:r w:rsidRPr="00C057BE">
              <w:rPr>
                <w:rFonts w:eastAsia="Times New Roman"/>
                <w:spacing w:val="16"/>
                <w:lang w:val="es-CL"/>
              </w:rPr>
              <w:t xml:space="preserve"> </w:t>
            </w:r>
            <w:r w:rsidRPr="00C057BE">
              <w:rPr>
                <w:rFonts w:eastAsia="Times New Roman"/>
                <w:lang w:val="es-CL"/>
              </w:rPr>
              <w:t>el</w:t>
            </w:r>
            <w:r w:rsidRPr="00C057BE">
              <w:rPr>
                <w:rFonts w:eastAsia="Times New Roman"/>
                <w:spacing w:val="8"/>
                <w:lang w:val="es-CL"/>
              </w:rPr>
              <w:t xml:space="preserve"> </w:t>
            </w:r>
            <w:r w:rsidRPr="00C057BE">
              <w:rPr>
                <w:rFonts w:eastAsia="Times New Roman"/>
                <w:lang w:val="es-CL"/>
              </w:rPr>
              <w:t>efluente</w:t>
            </w:r>
            <w:r w:rsidRPr="00C057BE">
              <w:rPr>
                <w:rFonts w:eastAsia="Times New Roman"/>
                <w:spacing w:val="28"/>
                <w:lang w:val="es-CL"/>
              </w:rPr>
              <w:t xml:space="preserve"> </w:t>
            </w:r>
            <w:r w:rsidRPr="00C057BE">
              <w:rPr>
                <w:rFonts w:eastAsia="Times New Roman"/>
                <w:lang w:val="es-CL"/>
              </w:rPr>
              <w:t>a</w:t>
            </w:r>
            <w:r w:rsidRPr="00C057BE">
              <w:rPr>
                <w:rFonts w:eastAsia="Times New Roman"/>
                <w:spacing w:val="14"/>
                <w:lang w:val="es-CL"/>
              </w:rPr>
              <w:t xml:space="preserve"> </w:t>
            </w:r>
            <w:r w:rsidRPr="00C057BE">
              <w:rPr>
                <w:rFonts w:eastAsia="Times New Roman"/>
                <w:lang w:val="es-CL"/>
              </w:rPr>
              <w:t>plantaciones</w:t>
            </w:r>
            <w:r w:rsidRPr="00C057BE">
              <w:rPr>
                <w:rFonts w:eastAsia="Times New Roman"/>
                <w:spacing w:val="40"/>
                <w:lang w:val="es-CL"/>
              </w:rPr>
              <w:t xml:space="preserve"> </w:t>
            </w:r>
            <w:r w:rsidRPr="00C057BE">
              <w:rPr>
                <w:rFonts w:eastAsia="Times New Roman"/>
                <w:lang w:val="es-CL"/>
              </w:rPr>
              <w:t>principalmente</w:t>
            </w:r>
            <w:r w:rsidRPr="00C057BE">
              <w:rPr>
                <w:rFonts w:eastAsia="Times New Roman"/>
                <w:spacing w:val="39"/>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lang w:val="es-CL"/>
              </w:rPr>
              <w:t>cerezos</w:t>
            </w:r>
            <w:r w:rsidRPr="00C057BE">
              <w:rPr>
                <w:rFonts w:eastAsia="Times New Roman"/>
                <w:spacing w:val="29"/>
                <w:lang w:val="es-CL"/>
              </w:rPr>
              <w:t xml:space="preserve"> </w:t>
            </w:r>
            <w:r w:rsidRPr="00C057BE">
              <w:rPr>
                <w:rFonts w:eastAsia="Times New Roman"/>
                <w:lang w:val="es-CL"/>
              </w:rPr>
              <w:t>(36,9</w:t>
            </w:r>
            <w:r w:rsidRPr="00C057BE">
              <w:rPr>
                <w:rFonts w:eastAsia="Times New Roman"/>
                <w:spacing w:val="33"/>
                <w:lang w:val="es-CL"/>
              </w:rPr>
              <w:t xml:space="preserve"> </w:t>
            </w:r>
            <w:r w:rsidRPr="00C057BE">
              <w:rPr>
                <w:rFonts w:eastAsia="Times New Roman"/>
                <w:lang w:val="es-CL"/>
              </w:rPr>
              <w:t>hás</w:t>
            </w:r>
            <w:r w:rsidRPr="00C057BE">
              <w:rPr>
                <w:rFonts w:eastAsia="Times New Roman"/>
                <w:spacing w:val="4"/>
                <w:lang w:val="es-CL"/>
              </w:rPr>
              <w:t xml:space="preserve"> </w:t>
            </w:r>
            <w:r w:rsidRPr="00C057BE">
              <w:rPr>
                <w:rFonts w:eastAsia="Times New Roman"/>
                <w:w w:val="104"/>
                <w:lang w:val="es-CL"/>
              </w:rPr>
              <w:t>aproximadamente</w:t>
            </w:r>
            <w:r w:rsidRPr="00C057BE">
              <w:rPr>
                <w:rFonts w:eastAsia="Times New Roman"/>
                <w:spacing w:val="-10"/>
                <w:w w:val="105"/>
                <w:lang w:val="es-CL"/>
              </w:rPr>
              <w:t>)</w:t>
            </w:r>
            <w:r w:rsidRPr="00C057BE">
              <w:rPr>
                <w:rFonts w:eastAsia="Times New Roman"/>
                <w:w w:val="129"/>
                <w:lang w:val="es-CL"/>
              </w:rPr>
              <w:t xml:space="preserve">, </w:t>
            </w:r>
            <w:r w:rsidRPr="00C057BE">
              <w:rPr>
                <w:rFonts w:eastAsia="Times New Roman"/>
                <w:lang w:val="es-CL"/>
              </w:rPr>
              <w:t>además</w:t>
            </w:r>
            <w:r w:rsidRPr="00C057BE">
              <w:rPr>
                <w:rFonts w:eastAsia="Times New Roman"/>
                <w:spacing w:val="53"/>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eucaliptus</w:t>
            </w:r>
            <w:r w:rsidRPr="00C057BE">
              <w:rPr>
                <w:rFonts w:eastAsia="Times New Roman"/>
                <w:spacing w:val="4"/>
                <w:lang w:val="es-CL"/>
              </w:rPr>
              <w:t xml:space="preserve"> </w:t>
            </w:r>
            <w:r w:rsidRPr="00C057BE">
              <w:rPr>
                <w:rFonts w:eastAsia="Times New Roman"/>
                <w:w w:val="108"/>
                <w:lang w:val="es-CL"/>
              </w:rPr>
              <w:t>(</w:t>
            </w:r>
            <w:r w:rsidRPr="00C057BE">
              <w:rPr>
                <w:rFonts w:eastAsia="Times New Roman"/>
                <w:spacing w:val="-5"/>
                <w:w w:val="108"/>
                <w:lang w:val="es-CL"/>
              </w:rPr>
              <w:t>3,</w:t>
            </w:r>
            <w:r w:rsidRPr="00C057BE">
              <w:rPr>
                <w:rFonts w:eastAsia="Times New Roman"/>
                <w:w w:val="108"/>
                <w:lang w:val="es-CL"/>
              </w:rPr>
              <w:t>75</w:t>
            </w:r>
            <w:r w:rsidRPr="00C057BE">
              <w:rPr>
                <w:rFonts w:eastAsia="Times New Roman"/>
                <w:spacing w:val="34"/>
                <w:w w:val="108"/>
                <w:lang w:val="es-CL"/>
              </w:rPr>
              <w:t xml:space="preserve"> </w:t>
            </w:r>
            <w:r w:rsidRPr="00C057BE">
              <w:rPr>
                <w:rFonts w:eastAsia="Times New Roman"/>
                <w:lang w:val="es-CL"/>
              </w:rPr>
              <w:t>hás).</w:t>
            </w:r>
            <w:r w:rsidRPr="00C057BE">
              <w:rPr>
                <w:rFonts w:eastAsia="Times New Roman"/>
                <w:spacing w:val="38"/>
                <w:lang w:val="es-CL"/>
              </w:rPr>
              <w:t xml:space="preserve"> </w:t>
            </w:r>
            <w:r w:rsidRPr="00C057BE">
              <w:rPr>
                <w:rFonts w:eastAsia="Times New Roman"/>
                <w:lang w:val="es-CL"/>
              </w:rPr>
              <w:t>Para</w:t>
            </w:r>
            <w:r w:rsidRPr="00C057BE">
              <w:rPr>
                <w:rFonts w:eastAsia="Times New Roman"/>
                <w:spacing w:val="34"/>
                <w:lang w:val="es-CL"/>
              </w:rPr>
              <w:t xml:space="preserve"> </w:t>
            </w:r>
            <w:r w:rsidRPr="00C057BE">
              <w:rPr>
                <w:rFonts w:eastAsia="Times New Roman"/>
                <w:w w:val="108"/>
                <w:lang w:val="es-CL"/>
              </w:rPr>
              <w:t>esto,</w:t>
            </w:r>
            <w:r w:rsidRPr="00C057BE">
              <w:rPr>
                <w:rFonts w:eastAsia="Times New Roman"/>
                <w:spacing w:val="14"/>
                <w:w w:val="108"/>
                <w:lang w:val="es-CL"/>
              </w:rPr>
              <w:t xml:space="preserve"> </w:t>
            </w:r>
            <w:r w:rsidRPr="00C057BE">
              <w:rPr>
                <w:rFonts w:eastAsia="Times New Roman"/>
                <w:lang w:val="es-CL"/>
              </w:rPr>
              <w:t>al</w:t>
            </w:r>
            <w:r w:rsidRPr="00C057BE">
              <w:rPr>
                <w:rFonts w:eastAsia="Times New Roman"/>
                <w:spacing w:val="36"/>
                <w:lang w:val="es-CL"/>
              </w:rPr>
              <w:t xml:space="preserve"> </w:t>
            </w:r>
            <w:r w:rsidRPr="00C057BE">
              <w:rPr>
                <w:rFonts w:eastAsia="Times New Roman"/>
                <w:spacing w:val="10"/>
                <w:w w:val="83"/>
                <w:lang w:val="es-CL"/>
              </w:rPr>
              <w:t>i</w:t>
            </w:r>
            <w:r w:rsidRPr="00C057BE">
              <w:rPr>
                <w:rFonts w:eastAsia="Times New Roman"/>
                <w:w w:val="104"/>
                <w:lang w:val="es-CL"/>
              </w:rPr>
              <w:t>nterio</w:t>
            </w:r>
            <w:r w:rsidRPr="00C057BE">
              <w:rPr>
                <w:rFonts w:eastAsia="Times New Roman"/>
                <w:w w:val="105"/>
                <w:lang w:val="es-CL"/>
              </w:rPr>
              <w:t>r</w:t>
            </w:r>
            <w:r w:rsidRPr="00C057BE">
              <w:rPr>
                <w:rFonts w:eastAsia="Times New Roman"/>
                <w:spacing w:val="-28"/>
                <w:lang w:val="es-CL"/>
              </w:rPr>
              <w:t xml:space="preserve"> </w:t>
            </w:r>
            <w:r w:rsidRPr="00C057BE">
              <w:rPr>
                <w:rFonts w:eastAsia="Times New Roman"/>
                <w:lang w:val="es-CL"/>
              </w:rPr>
              <w:t>del</w:t>
            </w:r>
            <w:r w:rsidRPr="00C057BE">
              <w:rPr>
                <w:rFonts w:eastAsia="Times New Roman"/>
                <w:spacing w:val="51"/>
                <w:lang w:val="es-CL"/>
              </w:rPr>
              <w:t xml:space="preserve"> </w:t>
            </w:r>
            <w:r w:rsidRPr="00C057BE">
              <w:rPr>
                <w:rFonts w:eastAsia="Times New Roman"/>
                <w:lang w:val="es-CL"/>
              </w:rPr>
              <w:t>predio</w:t>
            </w:r>
            <w:r w:rsidRPr="00C057BE">
              <w:rPr>
                <w:rFonts w:eastAsia="Times New Roman"/>
                <w:spacing w:val="48"/>
                <w:lang w:val="es-CL"/>
              </w:rPr>
              <w:t xml:space="preserve"> </w:t>
            </w:r>
            <w:r w:rsidRPr="00C057BE">
              <w:rPr>
                <w:rFonts w:eastAsia="Times New Roman"/>
                <w:lang w:val="es-CL"/>
              </w:rPr>
              <w:t>se</w:t>
            </w:r>
            <w:r w:rsidRPr="00C057BE">
              <w:rPr>
                <w:rFonts w:eastAsia="Times New Roman"/>
                <w:spacing w:val="47"/>
                <w:lang w:val="es-CL"/>
              </w:rPr>
              <w:t xml:space="preserve"> </w:t>
            </w:r>
            <w:r w:rsidRPr="00C057BE">
              <w:rPr>
                <w:rFonts w:eastAsia="Times New Roman"/>
                <w:lang w:val="es-CL"/>
              </w:rPr>
              <w:t>han</w:t>
            </w:r>
            <w:r w:rsidRPr="00C057BE">
              <w:rPr>
                <w:rFonts w:eastAsia="Times New Roman"/>
                <w:spacing w:val="35"/>
                <w:lang w:val="es-CL"/>
              </w:rPr>
              <w:t xml:space="preserve"> </w:t>
            </w:r>
            <w:r w:rsidRPr="00C057BE">
              <w:rPr>
                <w:rFonts w:eastAsia="Times New Roman"/>
                <w:lang w:val="es-CL"/>
              </w:rPr>
              <w:t xml:space="preserve">conformado </w:t>
            </w:r>
            <w:r w:rsidRPr="00C057BE">
              <w:rPr>
                <w:rFonts w:eastAsia="Times New Roman"/>
                <w:w w:val="107"/>
                <w:lang w:val="es-CL"/>
              </w:rPr>
              <w:t xml:space="preserve">dos </w:t>
            </w:r>
            <w:r w:rsidRPr="00C057BE">
              <w:rPr>
                <w:rFonts w:eastAsia="Times New Roman"/>
                <w:lang w:val="es-CL"/>
              </w:rPr>
              <w:t>sistemas</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31"/>
                <w:lang w:val="es-CL"/>
              </w:rPr>
              <w:t xml:space="preserve"> </w:t>
            </w:r>
            <w:r w:rsidRPr="00C057BE">
              <w:rPr>
                <w:rFonts w:eastAsia="Times New Roman"/>
                <w:w w:val="105"/>
                <w:lang w:val="es-CL"/>
              </w:rPr>
              <w:t>rieg</w:t>
            </w:r>
            <w:r w:rsidRPr="00C057BE">
              <w:rPr>
                <w:rFonts w:eastAsia="Times New Roman"/>
                <w:spacing w:val="-7"/>
                <w:w w:val="105"/>
                <w:lang w:val="es-CL"/>
              </w:rPr>
              <w:t>o</w:t>
            </w:r>
            <w:r w:rsidRPr="00C057BE">
              <w:rPr>
                <w:rFonts w:eastAsia="Times New Roman"/>
                <w:w w:val="105"/>
                <w:lang w:val="es-CL"/>
              </w:rPr>
              <w:t xml:space="preserve">, </w:t>
            </w:r>
            <w:r w:rsidRPr="00C057BE">
              <w:rPr>
                <w:rFonts w:eastAsia="Times New Roman"/>
                <w:lang w:val="es-CL"/>
              </w:rPr>
              <w:t>con sus respectivos</w:t>
            </w:r>
            <w:r w:rsidRPr="00C057BE">
              <w:rPr>
                <w:rFonts w:eastAsia="Times New Roman"/>
                <w:spacing w:val="6"/>
                <w:lang w:val="es-CL"/>
              </w:rPr>
              <w:t xml:space="preserve"> </w:t>
            </w:r>
            <w:r w:rsidRPr="00C057BE">
              <w:rPr>
                <w:rFonts w:eastAsia="Times New Roman"/>
                <w:lang w:val="es-CL"/>
              </w:rPr>
              <w:t>sistemas de</w:t>
            </w:r>
            <w:r w:rsidRPr="00C057BE">
              <w:rPr>
                <w:rFonts w:eastAsia="Times New Roman"/>
                <w:spacing w:val="41"/>
                <w:lang w:val="es-CL"/>
              </w:rPr>
              <w:t xml:space="preserve"> </w:t>
            </w:r>
            <w:r w:rsidRPr="00C057BE">
              <w:rPr>
                <w:rFonts w:eastAsia="Times New Roman"/>
                <w:lang w:val="es-CL"/>
              </w:rPr>
              <w:t>conducción del</w:t>
            </w:r>
            <w:r w:rsidRPr="00C057BE">
              <w:rPr>
                <w:rFonts w:eastAsia="Times New Roman"/>
                <w:spacing w:val="39"/>
                <w:lang w:val="es-CL"/>
              </w:rPr>
              <w:t xml:space="preserve"> </w:t>
            </w:r>
            <w:r w:rsidRPr="00C057BE">
              <w:rPr>
                <w:rFonts w:eastAsia="Times New Roman"/>
                <w:lang w:val="es-CL"/>
              </w:rPr>
              <w:t>RIL,</w:t>
            </w:r>
            <w:r w:rsidRPr="00C057BE">
              <w:rPr>
                <w:rFonts w:eastAsia="Times New Roman"/>
                <w:spacing w:val="47"/>
                <w:lang w:val="es-CL"/>
              </w:rPr>
              <w:t xml:space="preserve"> </w:t>
            </w:r>
            <w:r w:rsidRPr="00C057BE">
              <w:rPr>
                <w:rFonts w:eastAsia="Times New Roman"/>
                <w:lang w:val="es-CL"/>
              </w:rPr>
              <w:t>sistemas</w:t>
            </w:r>
            <w:r w:rsidRPr="00C057BE">
              <w:rPr>
                <w:rFonts w:eastAsia="Times New Roman"/>
                <w:spacing w:val="49"/>
                <w:lang w:val="es-CL"/>
              </w:rPr>
              <w:t xml:space="preserve"> </w:t>
            </w:r>
            <w:r w:rsidRPr="00C057BE">
              <w:rPr>
                <w:rFonts w:eastAsia="Times New Roman"/>
                <w:w w:val="105"/>
                <w:lang w:val="es-CL"/>
              </w:rPr>
              <w:t xml:space="preserve">de </w:t>
            </w:r>
            <w:r w:rsidRPr="00C057BE">
              <w:rPr>
                <w:rFonts w:eastAsia="Times New Roman"/>
                <w:lang w:val="es-CL"/>
              </w:rPr>
              <w:t>filtración</w:t>
            </w:r>
            <w:r w:rsidRPr="00C057BE">
              <w:rPr>
                <w:rFonts w:eastAsia="Times New Roman"/>
                <w:spacing w:val="39"/>
                <w:lang w:val="es-CL"/>
              </w:rPr>
              <w:t xml:space="preserve"> </w:t>
            </w:r>
            <w:r w:rsidRPr="00C057BE">
              <w:rPr>
                <w:rFonts w:eastAsia="Times New Roman"/>
                <w:lang w:val="es-CL"/>
              </w:rPr>
              <w:t>y</w:t>
            </w:r>
            <w:r w:rsidRPr="00C057BE">
              <w:rPr>
                <w:rFonts w:eastAsia="Times New Roman"/>
                <w:spacing w:val="-8"/>
                <w:lang w:val="es-CL"/>
              </w:rPr>
              <w:t xml:space="preserve"> </w:t>
            </w:r>
            <w:r w:rsidRPr="00C057BE">
              <w:rPr>
                <w:rFonts w:eastAsia="Times New Roman"/>
                <w:lang w:val="es-CL"/>
              </w:rPr>
              <w:t>estaciones</w:t>
            </w:r>
            <w:r w:rsidRPr="00C057BE">
              <w:rPr>
                <w:rFonts w:eastAsia="Times New Roman"/>
                <w:spacing w:val="35"/>
                <w:lang w:val="es-CL"/>
              </w:rPr>
              <w:t xml:space="preserve"> </w:t>
            </w:r>
            <w:r w:rsidRPr="00C057BE">
              <w:rPr>
                <w:rFonts w:eastAsia="Times New Roman"/>
                <w:lang w:val="es-CL"/>
              </w:rPr>
              <w:t>de</w:t>
            </w:r>
            <w:r w:rsidRPr="00C057BE">
              <w:rPr>
                <w:rFonts w:eastAsia="Times New Roman"/>
                <w:spacing w:val="19"/>
                <w:lang w:val="es-CL"/>
              </w:rPr>
              <w:t xml:space="preserve"> </w:t>
            </w:r>
            <w:r w:rsidRPr="00C057BE">
              <w:rPr>
                <w:rFonts w:eastAsia="Times New Roman"/>
                <w:w w:val="103"/>
                <w:lang w:val="es-CL"/>
              </w:rPr>
              <w:t>impulsió</w:t>
            </w:r>
            <w:r w:rsidRPr="00C057BE">
              <w:rPr>
                <w:rFonts w:eastAsia="Times New Roman"/>
                <w:spacing w:val="-3"/>
                <w:w w:val="104"/>
                <w:lang w:val="es-CL"/>
              </w:rPr>
              <w:t>n</w:t>
            </w:r>
            <w:r w:rsidRPr="00C057BE">
              <w:rPr>
                <w:rFonts w:eastAsia="Times New Roman"/>
                <w:w w:val="116"/>
                <w:lang w:val="es-CL"/>
              </w:rPr>
              <w:t>.</w:t>
            </w:r>
          </w:p>
          <w:p w14:paraId="1CA97427" w14:textId="77777777" w:rsidR="00130F3F" w:rsidRPr="00C057BE" w:rsidRDefault="00130F3F" w:rsidP="00130F3F">
            <w:pPr>
              <w:ind w:right="5535"/>
              <w:jc w:val="both"/>
              <w:rPr>
                <w:b/>
                <w:lang w:val="es-CL"/>
              </w:rPr>
            </w:pPr>
          </w:p>
          <w:p w14:paraId="2BD9CD77" w14:textId="77777777" w:rsidR="00130F3F" w:rsidRPr="00C057BE" w:rsidRDefault="00130F3F" w:rsidP="00130F3F">
            <w:pPr>
              <w:ind w:right="5535"/>
              <w:jc w:val="both"/>
              <w:rPr>
                <w:rFonts w:eastAsia="Times New Roman"/>
                <w:spacing w:val="11"/>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3.2.</w:t>
            </w:r>
            <w:r w:rsidRPr="00C057BE">
              <w:rPr>
                <w:rFonts w:eastAsia="Times New Roman"/>
                <w:spacing w:val="11"/>
                <w:lang w:val="es-CL"/>
              </w:rPr>
              <w:t xml:space="preserve"> </w:t>
            </w:r>
          </w:p>
          <w:p w14:paraId="5DAC2B24" w14:textId="77777777" w:rsidR="00130F3F" w:rsidRPr="00C057BE" w:rsidRDefault="00130F3F" w:rsidP="00130F3F">
            <w:pPr>
              <w:ind w:right="5535"/>
              <w:jc w:val="both"/>
              <w:rPr>
                <w:rFonts w:eastAsia="Times New Roman"/>
                <w:lang w:val="es-CL"/>
              </w:rPr>
            </w:pPr>
            <w:r w:rsidRPr="00C057BE">
              <w:rPr>
                <w:rFonts w:eastAsia="Times New Roman"/>
                <w:u w:val="single"/>
                <w:lang w:val="es-CL"/>
              </w:rPr>
              <w:t>Sistema</w:t>
            </w:r>
            <w:r w:rsidRPr="00C057BE">
              <w:rPr>
                <w:rFonts w:eastAsia="Times New Roman"/>
                <w:spacing w:val="20"/>
                <w:u w:val="single"/>
                <w:lang w:val="es-CL"/>
              </w:rPr>
              <w:t xml:space="preserve"> </w:t>
            </w:r>
            <w:r w:rsidRPr="00C057BE">
              <w:rPr>
                <w:rFonts w:eastAsia="Times New Roman"/>
                <w:u w:val="single"/>
                <w:lang w:val="es-CL"/>
              </w:rPr>
              <w:t>de</w:t>
            </w:r>
            <w:r w:rsidRPr="00C057BE">
              <w:rPr>
                <w:rFonts w:eastAsia="Times New Roman"/>
                <w:spacing w:val="17"/>
                <w:u w:val="single"/>
                <w:lang w:val="es-CL"/>
              </w:rPr>
              <w:t xml:space="preserve"> </w:t>
            </w:r>
            <w:r w:rsidRPr="00C057BE">
              <w:rPr>
                <w:rFonts w:eastAsia="Times New Roman"/>
                <w:u w:val="single"/>
                <w:lang w:val="es-CL"/>
              </w:rPr>
              <w:t>tratamiento</w:t>
            </w:r>
            <w:r w:rsidRPr="00C057BE">
              <w:rPr>
                <w:rFonts w:eastAsia="Times New Roman"/>
                <w:spacing w:val="30"/>
                <w:u w:val="single"/>
                <w:lang w:val="es-CL"/>
              </w:rPr>
              <w:t xml:space="preserve"> </w:t>
            </w:r>
            <w:r w:rsidRPr="00C057BE">
              <w:rPr>
                <w:rFonts w:eastAsia="Times New Roman"/>
                <w:u w:val="single"/>
                <w:lang w:val="es-CL"/>
              </w:rPr>
              <w:t>de</w:t>
            </w:r>
            <w:r w:rsidRPr="00C057BE">
              <w:rPr>
                <w:rFonts w:eastAsia="Times New Roman"/>
                <w:spacing w:val="14"/>
                <w:u w:val="single"/>
                <w:lang w:val="es-CL"/>
              </w:rPr>
              <w:t xml:space="preserve"> </w:t>
            </w:r>
            <w:r w:rsidRPr="00C057BE">
              <w:rPr>
                <w:rFonts w:eastAsia="Times New Roman"/>
                <w:w w:val="104"/>
                <w:u w:val="single"/>
                <w:lang w:val="es-CL"/>
              </w:rPr>
              <w:t>Riles</w:t>
            </w:r>
          </w:p>
          <w:p w14:paraId="30FFE6E9" w14:textId="77777777" w:rsidR="00130F3F" w:rsidRPr="00C057BE" w:rsidRDefault="00130F3F" w:rsidP="00130F3F">
            <w:pPr>
              <w:spacing w:line="250" w:lineRule="auto"/>
              <w:ind w:right="146"/>
              <w:jc w:val="both"/>
              <w:rPr>
                <w:rFonts w:eastAsia="Times New Roman"/>
                <w:lang w:val="es-CL"/>
              </w:rPr>
            </w:pPr>
            <w:r w:rsidRPr="00C057BE">
              <w:rPr>
                <w:rFonts w:eastAsia="Times New Roman"/>
                <w:lang w:val="es-CL"/>
              </w:rPr>
              <w:t>El</w:t>
            </w:r>
            <w:r w:rsidRPr="00C057BE">
              <w:rPr>
                <w:rFonts w:eastAsia="Times New Roman"/>
                <w:spacing w:val="19"/>
                <w:lang w:val="es-CL"/>
              </w:rPr>
              <w:t xml:space="preserve"> </w:t>
            </w:r>
            <w:r w:rsidRPr="00C057BE">
              <w:rPr>
                <w:rFonts w:eastAsia="Times New Roman"/>
                <w:lang w:val="es-CL"/>
              </w:rPr>
              <w:t>sistema</w:t>
            </w:r>
            <w:r w:rsidRPr="00C057BE">
              <w:rPr>
                <w:rFonts w:eastAsia="Times New Roman"/>
                <w:spacing w:val="41"/>
                <w:lang w:val="es-CL"/>
              </w:rPr>
              <w:t xml:space="preserve"> </w:t>
            </w:r>
            <w:r w:rsidRPr="00C057BE">
              <w:rPr>
                <w:rFonts w:eastAsia="Times New Roman"/>
                <w:lang w:val="es-CL"/>
              </w:rPr>
              <w:t>de</w:t>
            </w:r>
            <w:r w:rsidRPr="00C057BE">
              <w:rPr>
                <w:rFonts w:eastAsia="Times New Roman"/>
                <w:spacing w:val="39"/>
                <w:lang w:val="es-CL"/>
              </w:rPr>
              <w:t xml:space="preserve"> </w:t>
            </w:r>
            <w:r w:rsidRPr="00C057BE">
              <w:rPr>
                <w:rFonts w:eastAsia="Times New Roman"/>
                <w:lang w:val="es-CL"/>
              </w:rPr>
              <w:t>tratamiento de</w:t>
            </w:r>
            <w:r w:rsidRPr="00C057BE">
              <w:rPr>
                <w:rFonts w:eastAsia="Times New Roman"/>
                <w:spacing w:val="32"/>
                <w:lang w:val="es-CL"/>
              </w:rPr>
              <w:t xml:space="preserve"> </w:t>
            </w:r>
            <w:r w:rsidRPr="00C057BE">
              <w:rPr>
                <w:rFonts w:eastAsia="Times New Roman"/>
                <w:lang w:val="es-CL"/>
              </w:rPr>
              <w:t>los</w:t>
            </w:r>
            <w:r w:rsidRPr="00C057BE">
              <w:rPr>
                <w:rFonts w:eastAsia="Times New Roman"/>
                <w:spacing w:val="27"/>
                <w:lang w:val="es-CL"/>
              </w:rPr>
              <w:t xml:space="preserve"> </w:t>
            </w:r>
            <w:r w:rsidRPr="00C057BE">
              <w:rPr>
                <w:rFonts w:eastAsia="Times New Roman"/>
                <w:lang w:val="es-CL"/>
              </w:rPr>
              <w:t>residuos</w:t>
            </w:r>
            <w:r w:rsidRPr="00C057BE">
              <w:rPr>
                <w:rFonts w:eastAsia="Times New Roman"/>
                <w:spacing w:val="50"/>
                <w:lang w:val="es-CL"/>
              </w:rPr>
              <w:t xml:space="preserve"> </w:t>
            </w:r>
            <w:r w:rsidRPr="00C057BE">
              <w:rPr>
                <w:rFonts w:eastAsia="Times New Roman"/>
                <w:w w:val="105"/>
                <w:lang w:val="es-CL"/>
              </w:rPr>
              <w:t>líquido</w:t>
            </w:r>
            <w:r w:rsidRPr="00C057BE">
              <w:rPr>
                <w:rFonts w:eastAsia="Times New Roman"/>
                <w:spacing w:val="-10"/>
                <w:w w:val="105"/>
                <w:lang w:val="es-CL"/>
              </w:rPr>
              <w:t>s</w:t>
            </w:r>
            <w:r w:rsidRPr="00C057BE">
              <w:rPr>
                <w:rFonts w:eastAsia="Times New Roman"/>
                <w:w w:val="105"/>
                <w:lang w:val="es-CL"/>
              </w:rPr>
              <w:t>,</w:t>
            </w:r>
            <w:r w:rsidRPr="00C057BE">
              <w:rPr>
                <w:rFonts w:eastAsia="Times New Roman"/>
                <w:spacing w:val="-1"/>
                <w:w w:val="105"/>
                <w:lang w:val="es-CL"/>
              </w:rPr>
              <w:t xml:space="preserve"> </w:t>
            </w:r>
            <w:r w:rsidRPr="00C057BE">
              <w:rPr>
                <w:rFonts w:eastAsia="Times New Roman"/>
                <w:lang w:val="es-CL"/>
              </w:rPr>
              <w:t>considera</w:t>
            </w:r>
            <w:r w:rsidRPr="00C057BE">
              <w:rPr>
                <w:rFonts w:eastAsia="Times New Roman"/>
                <w:spacing w:val="7"/>
                <w:lang w:val="es-CL"/>
              </w:rPr>
              <w:t xml:space="preserve"> </w:t>
            </w:r>
            <w:r w:rsidRPr="00C057BE">
              <w:rPr>
                <w:rFonts w:eastAsia="Times New Roman"/>
                <w:lang w:val="es-CL"/>
              </w:rPr>
              <w:t>operaciones</w:t>
            </w:r>
            <w:r w:rsidRPr="00C057BE">
              <w:rPr>
                <w:rFonts w:eastAsia="Times New Roman"/>
                <w:spacing w:val="53"/>
                <w:lang w:val="es-CL"/>
              </w:rPr>
              <w:t xml:space="preserve"> </w:t>
            </w:r>
            <w:r w:rsidRPr="00C057BE">
              <w:rPr>
                <w:rFonts w:eastAsia="Times New Roman"/>
                <w:lang w:val="es-CL"/>
              </w:rPr>
              <w:t>físicas</w:t>
            </w:r>
            <w:r w:rsidRPr="00C057BE">
              <w:rPr>
                <w:rFonts w:eastAsia="Times New Roman"/>
                <w:spacing w:val="55"/>
                <w:lang w:val="es-CL"/>
              </w:rPr>
              <w:t xml:space="preserve"> </w:t>
            </w:r>
            <w:r w:rsidRPr="00C057BE">
              <w:rPr>
                <w:rFonts w:eastAsia="Times New Roman"/>
                <w:w w:val="103"/>
                <w:lang w:val="es-CL"/>
              </w:rPr>
              <w:t xml:space="preserve">unitarias </w:t>
            </w:r>
            <w:r w:rsidRPr="00C057BE">
              <w:rPr>
                <w:rFonts w:eastAsia="Times New Roman"/>
                <w:lang w:val="es-CL"/>
              </w:rPr>
              <w:t>tales como:</w:t>
            </w:r>
            <w:r w:rsidRPr="00C057BE">
              <w:rPr>
                <w:rFonts w:eastAsia="Times New Roman"/>
                <w:spacing w:val="11"/>
                <w:lang w:val="es-CL"/>
              </w:rPr>
              <w:t xml:space="preserve"> </w:t>
            </w:r>
            <w:r w:rsidRPr="00C057BE">
              <w:rPr>
                <w:rFonts w:eastAsia="Times New Roman"/>
                <w:lang w:val="es-CL"/>
              </w:rPr>
              <w:t>separación sólido -</w:t>
            </w:r>
            <w:r w:rsidRPr="00C057BE">
              <w:rPr>
                <w:rFonts w:eastAsia="Times New Roman"/>
                <w:spacing w:val="53"/>
                <w:lang w:val="es-CL"/>
              </w:rPr>
              <w:t xml:space="preserve"> </w:t>
            </w:r>
            <w:r w:rsidRPr="00C057BE">
              <w:rPr>
                <w:rFonts w:eastAsia="Times New Roman"/>
                <w:w w:val="105"/>
                <w:lang w:val="es-CL"/>
              </w:rPr>
              <w:t>líquid</w:t>
            </w:r>
            <w:r w:rsidRPr="00C057BE">
              <w:rPr>
                <w:rFonts w:eastAsia="Times New Roman"/>
                <w:spacing w:val="-8"/>
                <w:w w:val="105"/>
                <w:lang w:val="es-CL"/>
              </w:rPr>
              <w:t>o</w:t>
            </w:r>
            <w:r w:rsidRPr="00C057BE">
              <w:rPr>
                <w:rFonts w:eastAsia="Times New Roman"/>
                <w:w w:val="105"/>
                <w:lang w:val="es-CL"/>
              </w:rPr>
              <w:t>, floculació</w:t>
            </w:r>
            <w:r w:rsidRPr="00C057BE">
              <w:rPr>
                <w:rFonts w:eastAsia="Times New Roman"/>
                <w:spacing w:val="1"/>
                <w:w w:val="105"/>
                <w:lang w:val="es-CL"/>
              </w:rPr>
              <w:t>n</w:t>
            </w:r>
            <w:r w:rsidRPr="00C057BE">
              <w:rPr>
                <w:rFonts w:eastAsia="Times New Roman"/>
                <w:w w:val="105"/>
                <w:lang w:val="es-CL"/>
              </w:rPr>
              <w:t>,</w:t>
            </w:r>
            <w:r w:rsidRPr="00C057BE">
              <w:rPr>
                <w:rFonts w:eastAsia="Times New Roman"/>
                <w:spacing w:val="19"/>
                <w:w w:val="105"/>
                <w:lang w:val="es-CL"/>
              </w:rPr>
              <w:t xml:space="preserve"> </w:t>
            </w:r>
            <w:r w:rsidRPr="00C057BE">
              <w:rPr>
                <w:rFonts w:eastAsia="Times New Roman"/>
                <w:w w:val="105"/>
                <w:lang w:val="es-CL"/>
              </w:rPr>
              <w:t>sedimentació</w:t>
            </w:r>
            <w:r w:rsidRPr="00C057BE">
              <w:rPr>
                <w:rFonts w:eastAsia="Times New Roman"/>
                <w:spacing w:val="-7"/>
                <w:w w:val="105"/>
                <w:lang w:val="es-CL"/>
              </w:rPr>
              <w:t>n</w:t>
            </w:r>
            <w:r w:rsidRPr="00C057BE">
              <w:rPr>
                <w:rFonts w:eastAsia="Times New Roman"/>
                <w:w w:val="105"/>
                <w:lang w:val="es-CL"/>
              </w:rPr>
              <w:t xml:space="preserve">, </w:t>
            </w:r>
            <w:r w:rsidRPr="00C057BE">
              <w:rPr>
                <w:rFonts w:eastAsia="Times New Roman"/>
                <w:w w:val="103"/>
                <w:lang w:val="es-CL"/>
              </w:rPr>
              <w:t>neutralizació</w:t>
            </w:r>
            <w:r w:rsidRPr="00C057BE">
              <w:rPr>
                <w:rFonts w:eastAsia="Times New Roman"/>
                <w:spacing w:val="1"/>
                <w:w w:val="104"/>
                <w:lang w:val="es-CL"/>
              </w:rPr>
              <w:t>n</w:t>
            </w:r>
            <w:r w:rsidRPr="00C057BE">
              <w:rPr>
                <w:rFonts w:eastAsia="Times New Roman"/>
                <w:w w:val="129"/>
                <w:lang w:val="es-CL"/>
              </w:rPr>
              <w:t xml:space="preserve">, </w:t>
            </w:r>
            <w:r w:rsidRPr="00C057BE">
              <w:rPr>
                <w:rFonts w:eastAsia="Times New Roman"/>
                <w:lang w:val="es-CL"/>
              </w:rPr>
              <w:t>medición</w:t>
            </w:r>
            <w:r w:rsidRPr="00C057BE">
              <w:rPr>
                <w:rFonts w:eastAsia="Times New Roman"/>
                <w:spacing w:val="10"/>
                <w:lang w:val="es-CL"/>
              </w:rPr>
              <w:t xml:space="preserve"> </w:t>
            </w:r>
            <w:r w:rsidRPr="00C057BE">
              <w:rPr>
                <w:rFonts w:eastAsia="Times New Roman"/>
                <w:lang w:val="es-CL"/>
              </w:rPr>
              <w:t>de</w:t>
            </w:r>
            <w:r w:rsidRPr="00C057BE">
              <w:rPr>
                <w:rFonts w:eastAsia="Times New Roman"/>
                <w:spacing w:val="11"/>
                <w:lang w:val="es-CL"/>
              </w:rPr>
              <w:t xml:space="preserve"> </w:t>
            </w:r>
            <w:r w:rsidRPr="00C057BE">
              <w:rPr>
                <w:rFonts w:eastAsia="Times New Roman"/>
                <w:lang w:val="es-CL"/>
              </w:rPr>
              <w:t>caudal</w:t>
            </w:r>
            <w:r w:rsidRPr="00C057BE">
              <w:rPr>
                <w:rFonts w:eastAsia="Times New Roman"/>
                <w:spacing w:val="30"/>
                <w:lang w:val="es-CL"/>
              </w:rPr>
              <w:t xml:space="preserve"> </w:t>
            </w:r>
            <w:r w:rsidRPr="00C057BE">
              <w:rPr>
                <w:rFonts w:eastAsia="Times New Roman"/>
                <w:lang w:val="es-CL"/>
              </w:rPr>
              <w:t>y</w:t>
            </w:r>
            <w:r w:rsidRPr="00C057BE">
              <w:rPr>
                <w:rFonts w:eastAsia="Times New Roman"/>
                <w:spacing w:val="1"/>
                <w:lang w:val="es-CL"/>
              </w:rPr>
              <w:t xml:space="preserve"> </w:t>
            </w:r>
            <w:r w:rsidRPr="00C057BE">
              <w:rPr>
                <w:rFonts w:eastAsia="Times New Roman"/>
                <w:lang w:val="es-CL"/>
              </w:rPr>
              <w:t>disposición</w:t>
            </w:r>
            <w:r w:rsidRPr="00C057BE">
              <w:rPr>
                <w:rFonts w:eastAsia="Times New Roman"/>
                <w:spacing w:val="35"/>
                <w:lang w:val="es-CL"/>
              </w:rPr>
              <w:t xml:space="preserve"> </w:t>
            </w:r>
            <w:r w:rsidRPr="00C057BE">
              <w:rPr>
                <w:rFonts w:eastAsia="Times New Roman"/>
                <w:lang w:val="es-CL"/>
              </w:rPr>
              <w:t>de</w:t>
            </w:r>
            <w:r w:rsidRPr="00C057BE">
              <w:rPr>
                <w:rFonts w:eastAsia="Times New Roman"/>
                <w:spacing w:val="16"/>
                <w:lang w:val="es-CL"/>
              </w:rPr>
              <w:t xml:space="preserve"> </w:t>
            </w:r>
            <w:r w:rsidRPr="00C057BE">
              <w:rPr>
                <w:rFonts w:eastAsia="Times New Roman"/>
                <w:lang w:val="es-CL"/>
              </w:rPr>
              <w:t>RILes</w:t>
            </w:r>
            <w:r w:rsidRPr="00C057BE">
              <w:rPr>
                <w:rFonts w:eastAsia="Times New Roman"/>
                <w:spacing w:val="19"/>
                <w:lang w:val="es-CL"/>
              </w:rPr>
              <w:t xml:space="preserve"> </w:t>
            </w:r>
            <w:r w:rsidRPr="00C057BE">
              <w:rPr>
                <w:rFonts w:eastAsia="Times New Roman"/>
                <w:lang w:val="es-CL"/>
              </w:rPr>
              <w:t>al</w:t>
            </w:r>
            <w:r w:rsidRPr="00C057BE">
              <w:rPr>
                <w:rFonts w:eastAsia="Times New Roman"/>
                <w:spacing w:val="11"/>
                <w:lang w:val="es-CL"/>
              </w:rPr>
              <w:t xml:space="preserve"> </w:t>
            </w:r>
            <w:r w:rsidRPr="00C057BE">
              <w:rPr>
                <w:rFonts w:eastAsia="Times New Roman"/>
                <w:lang w:val="es-CL"/>
              </w:rPr>
              <w:t>suelo</w:t>
            </w:r>
            <w:r w:rsidRPr="00C057BE">
              <w:rPr>
                <w:rFonts w:eastAsia="Times New Roman"/>
                <w:spacing w:val="10"/>
                <w:lang w:val="es-CL"/>
              </w:rPr>
              <w:t xml:space="preserve"> </w:t>
            </w:r>
            <w:r w:rsidRPr="00C057BE">
              <w:rPr>
                <w:rFonts w:eastAsia="Times New Roman"/>
                <w:lang w:val="es-CL"/>
              </w:rPr>
              <w:t>agrícola,</w:t>
            </w:r>
            <w:r w:rsidRPr="00C057BE">
              <w:rPr>
                <w:rFonts w:eastAsia="Times New Roman"/>
                <w:spacing w:val="41"/>
                <w:lang w:val="es-CL"/>
              </w:rPr>
              <w:t xml:space="preserve"> </w:t>
            </w:r>
            <w:r w:rsidRPr="00C057BE">
              <w:rPr>
                <w:rFonts w:eastAsia="Times New Roman"/>
                <w:lang w:val="es-CL"/>
              </w:rPr>
              <w:t>mediante</w:t>
            </w:r>
            <w:r w:rsidRPr="00C057BE">
              <w:rPr>
                <w:rFonts w:eastAsia="Times New Roman"/>
                <w:spacing w:val="39"/>
                <w:lang w:val="es-CL"/>
              </w:rPr>
              <w:t xml:space="preserve"> </w:t>
            </w:r>
            <w:r w:rsidRPr="00C057BE">
              <w:rPr>
                <w:rFonts w:eastAsia="Times New Roman"/>
                <w:lang w:val="es-CL"/>
              </w:rPr>
              <w:t>un</w:t>
            </w:r>
            <w:r w:rsidRPr="00C057BE">
              <w:rPr>
                <w:rFonts w:eastAsia="Times New Roman"/>
                <w:spacing w:val="4"/>
                <w:lang w:val="es-CL"/>
              </w:rPr>
              <w:t xml:space="preserve"> </w:t>
            </w:r>
            <w:r w:rsidRPr="00C057BE">
              <w:rPr>
                <w:rFonts w:eastAsia="Times New Roman"/>
                <w:lang w:val="es-CL"/>
              </w:rPr>
              <w:t>sistema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4"/>
                <w:lang w:val="es-CL"/>
              </w:rPr>
              <w:t xml:space="preserve"> </w:t>
            </w:r>
            <w:r w:rsidRPr="00C057BE">
              <w:rPr>
                <w:rFonts w:eastAsia="Times New Roman"/>
                <w:w w:val="102"/>
                <w:lang w:val="es-CL"/>
              </w:rPr>
              <w:t xml:space="preserve">Micro </w:t>
            </w:r>
            <w:r w:rsidRPr="00C057BE">
              <w:rPr>
                <w:rFonts w:eastAsia="Times New Roman"/>
                <w:w w:val="103"/>
                <w:lang w:val="es-CL"/>
              </w:rPr>
              <w:t>Aspersió</w:t>
            </w:r>
            <w:r w:rsidRPr="00C057BE">
              <w:rPr>
                <w:rFonts w:eastAsia="Times New Roman"/>
                <w:spacing w:val="-3"/>
                <w:w w:val="104"/>
                <w:lang w:val="es-CL"/>
              </w:rPr>
              <w:t>n</w:t>
            </w:r>
            <w:r w:rsidRPr="00C057BE">
              <w:rPr>
                <w:rFonts w:eastAsia="Times New Roman"/>
                <w:w w:val="116"/>
                <w:lang w:val="es-CL"/>
              </w:rPr>
              <w:t>.</w:t>
            </w:r>
          </w:p>
          <w:p w14:paraId="644A4286" w14:textId="77777777" w:rsidR="00504971" w:rsidRPr="00C057BE" w:rsidRDefault="00130F3F" w:rsidP="00130F3F">
            <w:pPr>
              <w:ind w:right="5486"/>
              <w:jc w:val="both"/>
              <w:rPr>
                <w:rFonts w:eastAsia="Times New Roman"/>
                <w:spacing w:val="45"/>
                <w:lang w:val="es-CL"/>
              </w:rPr>
            </w:pPr>
            <w:r w:rsidRPr="00C057BE">
              <w:rPr>
                <w:b/>
                <w:lang w:val="es-CL"/>
              </w:rPr>
              <w:lastRenderedPageBreak/>
              <w:t>RCA N°86/2013; Considerando</w:t>
            </w:r>
            <w:r w:rsidRPr="00C057BE">
              <w:rPr>
                <w:rFonts w:eastAsia="Times New Roman"/>
                <w:lang w:val="es-CL"/>
              </w:rPr>
              <w:t xml:space="preserve"> </w:t>
            </w:r>
            <w:r w:rsidRPr="00C057BE">
              <w:rPr>
                <w:rFonts w:eastAsia="Times New Roman"/>
                <w:b/>
                <w:lang w:val="es-CL"/>
              </w:rPr>
              <w:t>3.2.1.</w:t>
            </w:r>
            <w:r w:rsidRPr="00C057BE">
              <w:rPr>
                <w:rFonts w:eastAsia="Times New Roman"/>
                <w:spacing w:val="45"/>
                <w:lang w:val="es-CL"/>
              </w:rPr>
              <w:t xml:space="preserve"> </w:t>
            </w:r>
          </w:p>
          <w:p w14:paraId="0FE6EC45" w14:textId="77777777" w:rsidR="00130F3F" w:rsidRPr="00C057BE" w:rsidRDefault="00130F3F" w:rsidP="00130F3F">
            <w:pPr>
              <w:ind w:right="5486"/>
              <w:jc w:val="both"/>
              <w:rPr>
                <w:rFonts w:eastAsia="Times New Roman"/>
                <w:lang w:val="es-CL"/>
              </w:rPr>
            </w:pPr>
            <w:r w:rsidRPr="00C057BE">
              <w:rPr>
                <w:rFonts w:eastAsia="Times New Roman"/>
                <w:u w:val="single"/>
                <w:lang w:val="es-CL"/>
              </w:rPr>
              <w:t>Disposición</w:t>
            </w:r>
            <w:r w:rsidRPr="00C057BE">
              <w:rPr>
                <w:rFonts w:eastAsia="Times New Roman"/>
                <w:spacing w:val="17"/>
                <w:u w:val="single"/>
                <w:lang w:val="es-CL"/>
              </w:rPr>
              <w:t xml:space="preserve"> </w:t>
            </w:r>
            <w:r w:rsidRPr="00C057BE">
              <w:rPr>
                <w:rFonts w:eastAsia="Times New Roman"/>
                <w:u w:val="single"/>
                <w:lang w:val="es-CL"/>
              </w:rPr>
              <w:t>de</w:t>
            </w:r>
            <w:r w:rsidRPr="00C057BE">
              <w:rPr>
                <w:rFonts w:eastAsia="Times New Roman"/>
                <w:spacing w:val="6"/>
                <w:u w:val="single"/>
                <w:lang w:val="es-CL"/>
              </w:rPr>
              <w:t xml:space="preserve"> </w:t>
            </w:r>
            <w:r w:rsidRPr="00C057BE">
              <w:rPr>
                <w:rFonts w:eastAsia="Times New Roman"/>
                <w:u w:val="single"/>
                <w:lang w:val="es-CL"/>
              </w:rPr>
              <w:t>riles</w:t>
            </w:r>
            <w:r w:rsidRPr="00C057BE">
              <w:rPr>
                <w:rFonts w:eastAsia="Times New Roman"/>
                <w:spacing w:val="-3"/>
                <w:u w:val="single"/>
                <w:lang w:val="es-CL"/>
              </w:rPr>
              <w:t xml:space="preserve"> </w:t>
            </w:r>
            <w:r w:rsidRPr="00C057BE">
              <w:rPr>
                <w:rFonts w:eastAsia="Times New Roman"/>
                <w:u w:val="single"/>
                <w:lang w:val="es-CL"/>
              </w:rPr>
              <w:t>en</w:t>
            </w:r>
            <w:r w:rsidRPr="00C057BE">
              <w:rPr>
                <w:rFonts w:eastAsia="Times New Roman"/>
                <w:spacing w:val="9"/>
                <w:u w:val="single"/>
                <w:lang w:val="es-CL"/>
              </w:rPr>
              <w:t xml:space="preserve"> </w:t>
            </w:r>
            <w:r w:rsidRPr="00C057BE">
              <w:rPr>
                <w:rFonts w:eastAsia="Times New Roman"/>
                <w:w w:val="104"/>
                <w:u w:val="single"/>
                <w:lang w:val="es-CL"/>
              </w:rPr>
              <w:t>suelos</w:t>
            </w:r>
          </w:p>
          <w:p w14:paraId="2902C186" w14:textId="77777777" w:rsidR="00130F3F" w:rsidRPr="00C057BE" w:rsidRDefault="00130F3F" w:rsidP="00130F3F">
            <w:pPr>
              <w:spacing w:line="250" w:lineRule="auto"/>
              <w:ind w:right="189"/>
              <w:jc w:val="both"/>
              <w:rPr>
                <w:rFonts w:eastAsia="Times New Roman"/>
                <w:lang w:val="es-CL"/>
              </w:rPr>
            </w:pPr>
            <w:r w:rsidRPr="00C057BE">
              <w:rPr>
                <w:rFonts w:eastAsia="Times New Roman"/>
                <w:lang w:val="es-CL"/>
              </w:rPr>
              <w:t>Una</w:t>
            </w:r>
            <w:r w:rsidRPr="00C057BE">
              <w:rPr>
                <w:rFonts w:eastAsia="Times New Roman"/>
                <w:spacing w:val="56"/>
                <w:lang w:val="es-CL"/>
              </w:rPr>
              <w:t xml:space="preserve"> </w:t>
            </w:r>
            <w:r w:rsidRPr="00C057BE">
              <w:rPr>
                <w:rFonts w:eastAsia="Times New Roman"/>
                <w:lang w:val="es-CL"/>
              </w:rPr>
              <w:t>vez</w:t>
            </w:r>
            <w:r w:rsidRPr="00C057BE">
              <w:rPr>
                <w:rFonts w:eastAsia="Times New Roman"/>
                <w:spacing w:val="46"/>
                <w:lang w:val="es-CL"/>
              </w:rPr>
              <w:t xml:space="preserve"> </w:t>
            </w:r>
            <w:r w:rsidRPr="00C057BE">
              <w:rPr>
                <w:rFonts w:eastAsia="Times New Roman"/>
                <w:lang w:val="es-CL"/>
              </w:rPr>
              <w:t>tratados</w:t>
            </w:r>
            <w:r w:rsidRPr="00C057BE">
              <w:rPr>
                <w:rFonts w:eastAsia="Times New Roman"/>
                <w:spacing w:val="53"/>
                <w:lang w:val="es-CL"/>
              </w:rPr>
              <w:t xml:space="preserve"> </w:t>
            </w:r>
            <w:r w:rsidRPr="00C057BE">
              <w:rPr>
                <w:rFonts w:eastAsia="Times New Roman"/>
                <w:lang w:val="es-CL"/>
              </w:rPr>
              <w:t>los</w:t>
            </w:r>
            <w:r w:rsidRPr="00C057BE">
              <w:rPr>
                <w:rFonts w:eastAsia="Times New Roman"/>
                <w:spacing w:val="51"/>
                <w:lang w:val="es-CL"/>
              </w:rPr>
              <w:t xml:space="preserve"> </w:t>
            </w:r>
            <w:r w:rsidRPr="00C057BE">
              <w:rPr>
                <w:rFonts w:eastAsia="Times New Roman"/>
                <w:lang w:val="es-CL"/>
              </w:rPr>
              <w:t>Riles,</w:t>
            </w:r>
            <w:r w:rsidRPr="00C057BE">
              <w:rPr>
                <w:rFonts w:eastAsia="Times New Roman"/>
                <w:spacing w:val="47"/>
                <w:lang w:val="es-CL"/>
              </w:rPr>
              <w:t xml:space="preserve"> </w:t>
            </w:r>
            <w:r w:rsidRPr="00C057BE">
              <w:rPr>
                <w:rFonts w:eastAsia="Times New Roman"/>
                <w:lang w:val="es-CL"/>
              </w:rPr>
              <w:t>estos son impulsado y</w:t>
            </w:r>
            <w:r w:rsidRPr="00C057BE">
              <w:rPr>
                <w:rFonts w:eastAsia="Times New Roman"/>
                <w:spacing w:val="50"/>
                <w:lang w:val="es-CL"/>
              </w:rPr>
              <w:t xml:space="preserve"> </w:t>
            </w:r>
            <w:r w:rsidRPr="00C057BE">
              <w:rPr>
                <w:rFonts w:eastAsia="Times New Roman"/>
                <w:lang w:val="es-CL"/>
              </w:rPr>
              <w:t>llevados a</w:t>
            </w:r>
            <w:r w:rsidRPr="00C057BE">
              <w:rPr>
                <w:rFonts w:eastAsia="Times New Roman"/>
                <w:spacing w:val="4"/>
                <w:lang w:val="es-CL"/>
              </w:rPr>
              <w:t xml:space="preserve"> </w:t>
            </w:r>
            <w:r w:rsidRPr="00C057BE">
              <w:rPr>
                <w:rFonts w:eastAsia="Times New Roman"/>
                <w:lang w:val="es-CL"/>
              </w:rPr>
              <w:t>los</w:t>
            </w:r>
            <w:r w:rsidRPr="00C057BE">
              <w:rPr>
                <w:rFonts w:eastAsia="Times New Roman"/>
                <w:spacing w:val="39"/>
                <w:lang w:val="es-CL"/>
              </w:rPr>
              <w:t xml:space="preserve"> </w:t>
            </w:r>
            <w:r w:rsidRPr="00C057BE">
              <w:rPr>
                <w:rFonts w:eastAsia="Times New Roman"/>
                <w:lang w:val="es-CL"/>
              </w:rPr>
              <w:t>distintos sistemas</w:t>
            </w:r>
            <w:r w:rsidRPr="00C057BE">
              <w:rPr>
                <w:rFonts w:eastAsia="Times New Roman"/>
                <w:spacing w:val="11"/>
                <w:lang w:val="es-CL"/>
              </w:rPr>
              <w:t xml:space="preserve"> </w:t>
            </w:r>
            <w:r w:rsidRPr="00C057BE">
              <w:rPr>
                <w:rFonts w:eastAsia="Times New Roman"/>
                <w:w w:val="104"/>
                <w:lang w:val="es-CL"/>
              </w:rPr>
              <w:t xml:space="preserve">de </w:t>
            </w:r>
            <w:r w:rsidRPr="00C057BE">
              <w:rPr>
                <w:rFonts w:eastAsia="Times New Roman"/>
                <w:lang w:val="es-CL"/>
              </w:rPr>
              <w:t>bombeo</w:t>
            </w:r>
            <w:r w:rsidRPr="00C057BE">
              <w:rPr>
                <w:rFonts w:eastAsia="Times New Roman"/>
                <w:spacing w:val="-1"/>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los</w:t>
            </w:r>
            <w:r w:rsidRPr="00C057BE">
              <w:rPr>
                <w:rFonts w:eastAsia="Times New Roman"/>
                <w:spacing w:val="-13"/>
                <w:lang w:val="es-CL"/>
              </w:rPr>
              <w:t xml:space="preserve"> </w:t>
            </w:r>
            <w:r w:rsidRPr="00C057BE">
              <w:rPr>
                <w:rFonts w:eastAsia="Times New Roman"/>
                <w:lang w:val="es-CL"/>
              </w:rPr>
              <w:t>campos</w:t>
            </w:r>
            <w:r w:rsidRPr="00C057BE">
              <w:rPr>
                <w:rFonts w:eastAsia="Times New Roman"/>
                <w:spacing w:val="17"/>
                <w:lang w:val="es-CL"/>
              </w:rPr>
              <w:t xml:space="preserve"> </w:t>
            </w:r>
            <w:r w:rsidRPr="00C057BE">
              <w:rPr>
                <w:rFonts w:eastAsia="Times New Roman"/>
                <w:lang w:val="es-CL"/>
              </w:rPr>
              <w:t>para</w:t>
            </w:r>
            <w:r w:rsidRPr="00C057BE">
              <w:rPr>
                <w:rFonts w:eastAsia="Times New Roman"/>
                <w:spacing w:val="10"/>
                <w:lang w:val="es-CL"/>
              </w:rPr>
              <w:t xml:space="preserve"> </w:t>
            </w:r>
            <w:r w:rsidRPr="00C057BE">
              <w:rPr>
                <w:rFonts w:eastAsia="Times New Roman"/>
                <w:lang w:val="es-CL"/>
              </w:rPr>
              <w:t>ser</w:t>
            </w:r>
            <w:r w:rsidRPr="00C057BE">
              <w:rPr>
                <w:rFonts w:eastAsia="Times New Roman"/>
                <w:spacing w:val="13"/>
                <w:lang w:val="es-CL"/>
              </w:rPr>
              <w:t xml:space="preserve"> </w:t>
            </w:r>
            <w:r w:rsidRPr="00C057BE">
              <w:rPr>
                <w:rFonts w:eastAsia="Times New Roman"/>
                <w:lang w:val="es-CL"/>
              </w:rPr>
              <w:t>dispuesto</w:t>
            </w:r>
            <w:r w:rsidRPr="00C057BE">
              <w:rPr>
                <w:rFonts w:eastAsia="Times New Roman"/>
                <w:spacing w:val="23"/>
                <w:lang w:val="es-CL"/>
              </w:rPr>
              <w:t xml:space="preserve"> </w:t>
            </w:r>
            <w:r w:rsidRPr="00C057BE">
              <w:rPr>
                <w:rFonts w:eastAsia="Times New Roman"/>
                <w:lang w:val="es-CL"/>
              </w:rPr>
              <w:t>en</w:t>
            </w:r>
            <w:r w:rsidRPr="00C057BE">
              <w:rPr>
                <w:rFonts w:eastAsia="Times New Roman"/>
                <w:spacing w:val="9"/>
                <w:lang w:val="es-CL"/>
              </w:rPr>
              <w:t xml:space="preserve"> </w:t>
            </w:r>
            <w:r w:rsidRPr="00C057BE">
              <w:rPr>
                <w:rFonts w:eastAsia="Times New Roman"/>
                <w:lang w:val="es-CL"/>
              </w:rPr>
              <w:t>el</w:t>
            </w:r>
            <w:r w:rsidRPr="00C057BE">
              <w:rPr>
                <w:rFonts w:eastAsia="Times New Roman"/>
                <w:spacing w:val="4"/>
                <w:lang w:val="es-CL"/>
              </w:rPr>
              <w:t xml:space="preserve"> </w:t>
            </w:r>
            <w:r w:rsidRPr="00C057BE">
              <w:rPr>
                <w:rFonts w:eastAsia="Times New Roman"/>
                <w:lang w:val="es-CL"/>
              </w:rPr>
              <w:t>suelo</w:t>
            </w:r>
            <w:r w:rsidRPr="00C057BE">
              <w:rPr>
                <w:rFonts w:eastAsia="Times New Roman"/>
                <w:spacing w:val="12"/>
                <w:lang w:val="es-CL"/>
              </w:rPr>
              <w:t xml:space="preserve"> </w:t>
            </w:r>
            <w:r w:rsidRPr="00C057BE">
              <w:rPr>
                <w:rFonts w:eastAsia="Times New Roman"/>
                <w:w w:val="105"/>
                <w:lang w:val="es-CL"/>
              </w:rPr>
              <w:t>agrícol</w:t>
            </w:r>
            <w:r w:rsidRPr="00C057BE">
              <w:rPr>
                <w:rFonts w:eastAsia="Times New Roman"/>
                <w:spacing w:val="-16"/>
                <w:w w:val="105"/>
                <w:lang w:val="es-CL"/>
              </w:rPr>
              <w:t>a</w:t>
            </w:r>
            <w:r w:rsidRPr="00C057BE">
              <w:rPr>
                <w:rFonts w:eastAsia="Times New Roman"/>
                <w:w w:val="105"/>
                <w:lang w:val="es-CL"/>
              </w:rPr>
              <w:t xml:space="preserve">, </w:t>
            </w:r>
            <w:r w:rsidRPr="00C057BE">
              <w:rPr>
                <w:rFonts w:eastAsia="Times New Roman"/>
                <w:lang w:val="es-CL"/>
              </w:rPr>
              <w:t>por</w:t>
            </w:r>
            <w:r w:rsidRPr="00C057BE">
              <w:rPr>
                <w:rFonts w:eastAsia="Times New Roman"/>
                <w:spacing w:val="19"/>
                <w:lang w:val="es-CL"/>
              </w:rPr>
              <w:t xml:space="preserve"> </w:t>
            </w:r>
            <w:r w:rsidRPr="00C057BE">
              <w:rPr>
                <w:rFonts w:eastAsia="Times New Roman"/>
                <w:lang w:val="es-CL"/>
              </w:rPr>
              <w:t>medio</w:t>
            </w:r>
            <w:r w:rsidRPr="00C057BE">
              <w:rPr>
                <w:rFonts w:eastAsia="Times New Roman"/>
                <w:spacing w:val="4"/>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los</w:t>
            </w:r>
            <w:r w:rsidRPr="00C057BE">
              <w:rPr>
                <w:rFonts w:eastAsia="Times New Roman"/>
                <w:spacing w:val="1"/>
                <w:lang w:val="es-CL"/>
              </w:rPr>
              <w:t xml:space="preserve"> </w:t>
            </w:r>
            <w:r w:rsidRPr="00C057BE">
              <w:rPr>
                <w:rFonts w:eastAsia="Times New Roman"/>
                <w:lang w:val="es-CL"/>
              </w:rPr>
              <w:t>sistemas</w:t>
            </w:r>
            <w:r w:rsidRPr="00C057BE">
              <w:rPr>
                <w:rFonts w:eastAsia="Times New Roman"/>
                <w:spacing w:val="20"/>
                <w:lang w:val="es-CL"/>
              </w:rPr>
              <w:t xml:space="preserve"> </w:t>
            </w:r>
            <w:r w:rsidRPr="00C057BE">
              <w:rPr>
                <w:rFonts w:eastAsia="Times New Roman"/>
                <w:w w:val="104"/>
                <w:lang w:val="es-CL"/>
              </w:rPr>
              <w:t xml:space="preserve">de </w:t>
            </w:r>
            <w:r w:rsidRPr="00C057BE">
              <w:rPr>
                <w:rFonts w:eastAsia="Times New Roman"/>
                <w:lang w:val="es-CL"/>
              </w:rPr>
              <w:t>micro</w:t>
            </w:r>
            <w:r w:rsidRPr="00C057BE">
              <w:rPr>
                <w:rFonts w:eastAsia="Times New Roman"/>
                <w:spacing w:val="3"/>
                <w:lang w:val="es-CL"/>
              </w:rPr>
              <w:t xml:space="preserve"> </w:t>
            </w:r>
            <w:r w:rsidRPr="00C057BE">
              <w:rPr>
                <w:rFonts w:eastAsia="Times New Roman"/>
                <w:w w:val="102"/>
                <w:lang w:val="es-CL"/>
              </w:rPr>
              <w:t>aspersió</w:t>
            </w:r>
            <w:r w:rsidRPr="00C057BE">
              <w:rPr>
                <w:rFonts w:eastAsia="Times New Roman"/>
                <w:spacing w:val="8"/>
                <w:w w:val="102"/>
                <w:lang w:val="es-CL"/>
              </w:rPr>
              <w:t>n</w:t>
            </w:r>
            <w:r w:rsidRPr="00C057BE">
              <w:rPr>
                <w:rFonts w:eastAsia="Times New Roman"/>
                <w:w w:val="102"/>
                <w:lang w:val="es-CL"/>
              </w:rPr>
              <w:t>,</w:t>
            </w:r>
            <w:r w:rsidRPr="00C057BE">
              <w:rPr>
                <w:rFonts w:eastAsia="Times New Roman"/>
                <w:spacing w:val="-14"/>
                <w:w w:val="102"/>
                <w:lang w:val="es-CL"/>
              </w:rPr>
              <w:t xml:space="preserve"> </w:t>
            </w:r>
            <w:r w:rsidRPr="00C057BE">
              <w:rPr>
                <w:rFonts w:eastAsia="Times New Roman"/>
                <w:lang w:val="es-CL"/>
              </w:rPr>
              <w:t>en</w:t>
            </w:r>
            <w:r w:rsidRPr="00C057BE">
              <w:rPr>
                <w:rFonts w:eastAsia="Times New Roman"/>
                <w:spacing w:val="16"/>
                <w:lang w:val="es-CL"/>
              </w:rPr>
              <w:t xml:space="preserve"> </w:t>
            </w:r>
            <w:r w:rsidRPr="00C057BE">
              <w:rPr>
                <w:rFonts w:eastAsia="Times New Roman"/>
                <w:lang w:val="es-CL"/>
              </w:rPr>
              <w:t>43,32</w:t>
            </w:r>
            <w:r w:rsidRPr="00C057BE">
              <w:rPr>
                <w:rFonts w:eastAsia="Times New Roman"/>
                <w:spacing w:val="27"/>
                <w:lang w:val="es-CL"/>
              </w:rPr>
              <w:t xml:space="preserve"> </w:t>
            </w:r>
            <w:r w:rsidRPr="00C057BE">
              <w:rPr>
                <w:rFonts w:eastAsia="Times New Roman"/>
                <w:lang w:val="es-CL"/>
              </w:rPr>
              <w:t>hás</w:t>
            </w:r>
            <w:r w:rsidRPr="00C057BE">
              <w:rPr>
                <w:rFonts w:eastAsia="Times New Roman"/>
                <w:spacing w:val="-6"/>
                <w:lang w:val="es-CL"/>
              </w:rPr>
              <w:t xml:space="preserve"> </w:t>
            </w:r>
            <w:r w:rsidRPr="00C057BE">
              <w:rPr>
                <w:rFonts w:eastAsia="Times New Roman"/>
                <w:lang w:val="es-CL"/>
              </w:rPr>
              <w:t>[…]</w:t>
            </w:r>
          </w:p>
          <w:p w14:paraId="69C6FCD5" w14:textId="77777777" w:rsidR="00130F3F" w:rsidRPr="00C057BE" w:rsidRDefault="00130F3F" w:rsidP="00130F3F">
            <w:pPr>
              <w:spacing w:before="30"/>
              <w:ind w:right="4645"/>
              <w:jc w:val="both"/>
              <w:rPr>
                <w:lang w:val="es-CL"/>
              </w:rPr>
            </w:pPr>
          </w:p>
          <w:p w14:paraId="11DE5857" w14:textId="77777777" w:rsidR="00130F3F" w:rsidRPr="00C057BE" w:rsidRDefault="00130F3F" w:rsidP="00130F3F">
            <w:pPr>
              <w:spacing w:before="30"/>
              <w:ind w:right="4645"/>
              <w:jc w:val="both"/>
              <w:rPr>
                <w:rFonts w:eastAsia="Times New Roman"/>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3.2.3.</w:t>
            </w:r>
          </w:p>
          <w:p w14:paraId="19EFB6BB" w14:textId="77777777" w:rsidR="00130F3F" w:rsidRPr="00C057BE" w:rsidRDefault="00130F3F" w:rsidP="00130F3F">
            <w:pPr>
              <w:spacing w:before="30"/>
              <w:ind w:right="4645"/>
              <w:jc w:val="both"/>
              <w:rPr>
                <w:rFonts w:eastAsia="Times New Roman"/>
                <w:u w:val="single"/>
                <w:lang w:val="es-CL"/>
              </w:rPr>
            </w:pPr>
            <w:r w:rsidRPr="00C057BE">
              <w:rPr>
                <w:rFonts w:eastAsia="Times New Roman"/>
                <w:u w:val="single"/>
                <w:lang w:val="es-CL"/>
              </w:rPr>
              <w:t>Estimación</w:t>
            </w:r>
            <w:r w:rsidRPr="00C057BE">
              <w:rPr>
                <w:rFonts w:eastAsia="Times New Roman"/>
                <w:spacing w:val="28"/>
                <w:u w:val="single"/>
                <w:lang w:val="es-CL"/>
              </w:rPr>
              <w:t xml:space="preserve"> </w:t>
            </w:r>
            <w:r w:rsidRPr="00C057BE">
              <w:rPr>
                <w:rFonts w:eastAsia="Times New Roman"/>
                <w:u w:val="single"/>
                <w:lang w:val="es-CL"/>
              </w:rPr>
              <w:t>Producción</w:t>
            </w:r>
            <w:r w:rsidRPr="00C057BE">
              <w:rPr>
                <w:rFonts w:eastAsia="Times New Roman"/>
                <w:spacing w:val="20"/>
                <w:u w:val="single"/>
                <w:lang w:val="es-CL"/>
              </w:rPr>
              <w:t xml:space="preserve"> </w:t>
            </w:r>
            <w:r w:rsidRPr="00C057BE">
              <w:rPr>
                <w:rFonts w:eastAsia="Times New Roman"/>
                <w:u w:val="single"/>
                <w:lang w:val="es-CL"/>
              </w:rPr>
              <w:t>de</w:t>
            </w:r>
            <w:r w:rsidRPr="00C057BE">
              <w:rPr>
                <w:rFonts w:eastAsia="Times New Roman"/>
                <w:spacing w:val="15"/>
                <w:u w:val="single"/>
                <w:lang w:val="es-CL"/>
              </w:rPr>
              <w:t xml:space="preserve"> </w:t>
            </w:r>
            <w:r w:rsidRPr="00C057BE">
              <w:rPr>
                <w:rFonts w:eastAsia="Times New Roman"/>
                <w:u w:val="single"/>
                <w:lang w:val="es-CL"/>
              </w:rPr>
              <w:t>Riles</w:t>
            </w:r>
            <w:r w:rsidRPr="00C057BE">
              <w:rPr>
                <w:rFonts w:eastAsia="Times New Roman"/>
                <w:spacing w:val="9"/>
                <w:u w:val="single"/>
                <w:lang w:val="es-CL"/>
              </w:rPr>
              <w:t xml:space="preserve"> </w:t>
            </w:r>
            <w:r w:rsidRPr="00C057BE">
              <w:rPr>
                <w:rFonts w:eastAsia="Times New Roman"/>
                <w:u w:val="single"/>
                <w:lang w:val="es-CL"/>
              </w:rPr>
              <w:t>al</w:t>
            </w:r>
            <w:r w:rsidRPr="00C057BE">
              <w:rPr>
                <w:rFonts w:eastAsia="Times New Roman"/>
                <w:spacing w:val="6"/>
                <w:u w:val="single"/>
                <w:lang w:val="es-CL"/>
              </w:rPr>
              <w:t xml:space="preserve"> </w:t>
            </w:r>
            <w:r w:rsidRPr="00C057BE">
              <w:rPr>
                <w:rFonts w:eastAsia="Times New Roman"/>
                <w:w w:val="104"/>
                <w:u w:val="single"/>
                <w:lang w:val="es-CL"/>
              </w:rPr>
              <w:t>día</w:t>
            </w:r>
          </w:p>
          <w:p w14:paraId="1C41F575" w14:textId="77777777" w:rsidR="00130F3F" w:rsidRPr="00C057BE" w:rsidRDefault="00130F3F" w:rsidP="00130F3F">
            <w:pPr>
              <w:spacing w:line="237" w:lineRule="auto"/>
              <w:ind w:right="158"/>
              <w:jc w:val="both"/>
              <w:rPr>
                <w:rFonts w:eastAsia="Times New Roman"/>
                <w:lang w:val="es-CL"/>
              </w:rPr>
            </w:pPr>
            <w:r w:rsidRPr="00C057BE">
              <w:rPr>
                <w:rFonts w:eastAsia="Times New Roman"/>
                <w:lang w:val="es-CL"/>
              </w:rPr>
              <w:t>El</w:t>
            </w:r>
            <w:r w:rsidRPr="00C057BE">
              <w:rPr>
                <w:rFonts w:eastAsia="Times New Roman"/>
                <w:spacing w:val="4"/>
                <w:lang w:val="es-CL"/>
              </w:rPr>
              <w:t xml:space="preserve"> </w:t>
            </w:r>
            <w:r w:rsidRPr="00C057BE">
              <w:rPr>
                <w:rFonts w:eastAsia="Times New Roman"/>
                <w:lang w:val="es-CL"/>
              </w:rPr>
              <w:t>sistema de tratamiento</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RILes será modificado, de modo de</w:t>
            </w:r>
            <w:r w:rsidRPr="00C057BE">
              <w:rPr>
                <w:rFonts w:eastAsia="Times New Roman"/>
                <w:spacing w:val="11"/>
                <w:lang w:val="es-CL"/>
              </w:rPr>
              <w:t xml:space="preserve"> </w:t>
            </w:r>
            <w:r w:rsidRPr="00C057BE">
              <w:rPr>
                <w:rFonts w:eastAsia="Times New Roman"/>
                <w:lang w:val="es-CL"/>
              </w:rPr>
              <w:t>que</w:t>
            </w:r>
            <w:r w:rsidRPr="00C057BE">
              <w:rPr>
                <w:rFonts w:eastAsia="Times New Roman"/>
                <w:spacing w:val="21"/>
                <w:lang w:val="es-CL"/>
              </w:rPr>
              <w:t xml:space="preserve"> </w:t>
            </w:r>
            <w:r w:rsidRPr="00C057BE">
              <w:rPr>
                <w:rFonts w:eastAsia="Times New Roman"/>
                <w:lang w:val="es-CL"/>
              </w:rPr>
              <w:t>sea</w:t>
            </w:r>
            <w:r w:rsidRPr="00C057BE">
              <w:rPr>
                <w:rFonts w:eastAsia="Times New Roman"/>
                <w:spacing w:val="15"/>
                <w:lang w:val="es-CL"/>
              </w:rPr>
              <w:t xml:space="preserve"> </w:t>
            </w:r>
            <w:r w:rsidRPr="00C057BE">
              <w:rPr>
                <w:rFonts w:eastAsia="Times New Roman"/>
                <w:lang w:val="es-CL"/>
              </w:rPr>
              <w:t>posible</w:t>
            </w:r>
            <w:r w:rsidRPr="00C057BE">
              <w:rPr>
                <w:rFonts w:eastAsia="Times New Roman"/>
                <w:spacing w:val="3"/>
                <w:lang w:val="es-CL"/>
              </w:rPr>
              <w:t xml:space="preserve"> </w:t>
            </w:r>
            <w:r w:rsidRPr="00C057BE">
              <w:rPr>
                <w:rFonts w:eastAsia="Times New Roman"/>
                <w:w w:val="102"/>
                <w:lang w:val="es-CL"/>
              </w:rPr>
              <w:t xml:space="preserve">el </w:t>
            </w:r>
            <w:r w:rsidRPr="00C057BE">
              <w:rPr>
                <w:rFonts w:eastAsia="Times New Roman"/>
                <w:lang w:val="es-CL"/>
              </w:rPr>
              <w:t>tratamiento</w:t>
            </w:r>
            <w:r w:rsidRPr="00C057BE">
              <w:rPr>
                <w:rFonts w:eastAsia="Times New Roman"/>
                <w:spacing w:val="34"/>
                <w:lang w:val="es-CL"/>
              </w:rPr>
              <w:t xml:space="preserve"> </w:t>
            </w:r>
            <w:r w:rsidRPr="00C057BE">
              <w:rPr>
                <w:rFonts w:eastAsia="Times New Roman"/>
                <w:lang w:val="es-CL"/>
              </w:rPr>
              <w:t>de</w:t>
            </w:r>
            <w:r w:rsidRPr="00C057BE">
              <w:rPr>
                <w:rFonts w:eastAsia="Times New Roman"/>
                <w:spacing w:val="23"/>
                <w:lang w:val="es-CL"/>
              </w:rPr>
              <w:t xml:space="preserve"> </w:t>
            </w:r>
            <w:r w:rsidRPr="00C057BE">
              <w:rPr>
                <w:rFonts w:eastAsia="Times New Roman"/>
                <w:lang w:val="es-CL"/>
              </w:rPr>
              <w:t>un</w:t>
            </w:r>
            <w:r w:rsidRPr="00C057BE">
              <w:rPr>
                <w:rFonts w:eastAsia="Times New Roman"/>
                <w:spacing w:val="2"/>
                <w:lang w:val="es-CL"/>
              </w:rPr>
              <w:t xml:space="preserve"> </w:t>
            </w:r>
            <w:r w:rsidRPr="00C057BE">
              <w:rPr>
                <w:rFonts w:eastAsia="Times New Roman"/>
                <w:lang w:val="es-CL"/>
              </w:rPr>
              <w:t>caudal</w:t>
            </w:r>
            <w:r w:rsidRPr="00C057BE">
              <w:rPr>
                <w:rFonts w:eastAsia="Times New Roman"/>
                <w:spacing w:val="44"/>
                <w:lang w:val="es-CL"/>
              </w:rPr>
              <w:t xml:space="preserve"> </w:t>
            </w:r>
            <w:r w:rsidRPr="00C057BE">
              <w:rPr>
                <w:rFonts w:eastAsia="Times New Roman"/>
                <w:lang w:val="es-CL"/>
              </w:rPr>
              <w:t>máximo</w:t>
            </w:r>
            <w:r w:rsidRPr="00C057BE">
              <w:rPr>
                <w:rFonts w:eastAsia="Times New Roman"/>
                <w:spacing w:val="25"/>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lang w:val="es-CL"/>
              </w:rPr>
              <w:t>1000</w:t>
            </w:r>
            <w:r w:rsidRPr="00C057BE">
              <w:rPr>
                <w:rFonts w:eastAsia="Times New Roman"/>
                <w:spacing w:val="21"/>
                <w:lang w:val="es-CL"/>
              </w:rPr>
              <w:t xml:space="preserve"> </w:t>
            </w:r>
            <w:r w:rsidRPr="00C057BE">
              <w:rPr>
                <w:rFonts w:eastAsia="Times New Roman"/>
                <w:lang w:val="es-CL"/>
              </w:rPr>
              <w:t>m</w:t>
            </w:r>
            <w:r w:rsidRPr="00C057BE">
              <w:rPr>
                <w:rFonts w:eastAsia="Times New Roman"/>
                <w:spacing w:val="-7"/>
                <w:vertAlign w:val="superscript"/>
                <w:lang w:val="es-CL"/>
              </w:rPr>
              <w:t>3</w:t>
            </w:r>
            <w:r w:rsidRPr="00C057BE">
              <w:rPr>
                <w:rFonts w:eastAsia="Times New Roman"/>
                <w:spacing w:val="-7"/>
                <w:lang w:val="es-CL"/>
              </w:rPr>
              <w:t>/</w:t>
            </w:r>
            <w:r w:rsidRPr="00C057BE">
              <w:rPr>
                <w:rFonts w:eastAsia="Times New Roman"/>
                <w:lang w:val="es-CL"/>
              </w:rPr>
              <w:t>día,</w:t>
            </w:r>
            <w:r w:rsidRPr="00C057BE">
              <w:rPr>
                <w:rFonts w:eastAsia="Times New Roman"/>
                <w:spacing w:val="33"/>
                <w:lang w:val="es-CL"/>
              </w:rPr>
              <w:t xml:space="preserve"> </w:t>
            </w:r>
            <w:r w:rsidRPr="00C057BE">
              <w:rPr>
                <w:rFonts w:eastAsia="Times New Roman"/>
                <w:lang w:val="es-CL"/>
              </w:rPr>
              <w:t>incorporando</w:t>
            </w:r>
            <w:r w:rsidRPr="00C057BE">
              <w:rPr>
                <w:rFonts w:eastAsia="Times New Roman"/>
                <w:spacing w:val="42"/>
                <w:lang w:val="es-CL"/>
              </w:rPr>
              <w:t xml:space="preserve"> </w:t>
            </w:r>
            <w:r w:rsidRPr="00C057BE">
              <w:rPr>
                <w:rFonts w:eastAsia="Times New Roman"/>
                <w:lang w:val="es-CL"/>
              </w:rPr>
              <w:t>un segundo</w:t>
            </w:r>
            <w:r w:rsidRPr="00C057BE">
              <w:rPr>
                <w:rFonts w:eastAsia="Times New Roman"/>
                <w:spacing w:val="40"/>
                <w:lang w:val="es-CL"/>
              </w:rPr>
              <w:t xml:space="preserve"> </w:t>
            </w:r>
            <w:r w:rsidRPr="00C057BE">
              <w:rPr>
                <w:rFonts w:eastAsia="Times New Roman"/>
                <w:lang w:val="es-CL"/>
              </w:rPr>
              <w:t>equipo</w:t>
            </w:r>
            <w:r w:rsidRPr="00C057BE">
              <w:rPr>
                <w:rFonts w:eastAsia="Times New Roman"/>
                <w:spacing w:val="23"/>
                <w:lang w:val="es-CL"/>
              </w:rPr>
              <w:t xml:space="preserve"> </w:t>
            </w:r>
            <w:r w:rsidRPr="00C057BE">
              <w:rPr>
                <w:rFonts w:eastAsia="Times New Roman"/>
                <w:w w:val="105"/>
                <w:lang w:val="es-CL"/>
              </w:rPr>
              <w:t xml:space="preserve">de </w:t>
            </w:r>
            <w:r w:rsidRPr="00C057BE">
              <w:rPr>
                <w:rFonts w:eastAsia="Times New Roman"/>
                <w:lang w:val="es-CL"/>
              </w:rPr>
              <w:t>filtración</w:t>
            </w:r>
            <w:r w:rsidRPr="00C057BE">
              <w:rPr>
                <w:rFonts w:eastAsia="Times New Roman"/>
                <w:spacing w:val="42"/>
                <w:lang w:val="es-CL"/>
              </w:rPr>
              <w:t xml:space="preserve"> </w:t>
            </w:r>
            <w:r w:rsidRPr="00C057BE">
              <w:rPr>
                <w:rFonts w:eastAsia="Times New Roman"/>
                <w:lang w:val="es-CL"/>
              </w:rPr>
              <w:t>(Filtro</w:t>
            </w:r>
            <w:r w:rsidRPr="00C057BE">
              <w:rPr>
                <w:rFonts w:eastAsia="Times New Roman"/>
                <w:spacing w:val="43"/>
                <w:lang w:val="es-CL"/>
              </w:rPr>
              <w:t xml:space="preserve"> </w:t>
            </w:r>
            <w:r w:rsidRPr="00C057BE">
              <w:rPr>
                <w:rFonts w:eastAsia="Times New Roman"/>
                <w:lang w:val="es-CL"/>
              </w:rPr>
              <w:t>Rotatorio)</w:t>
            </w:r>
            <w:r w:rsidRPr="00C057BE">
              <w:rPr>
                <w:rFonts w:eastAsia="Times New Roman"/>
                <w:spacing w:val="44"/>
                <w:lang w:val="es-CL"/>
              </w:rPr>
              <w:t xml:space="preserve"> </w:t>
            </w:r>
            <w:r w:rsidRPr="00C057BE">
              <w:rPr>
                <w:rFonts w:eastAsia="Times New Roman"/>
                <w:lang w:val="es-CL"/>
              </w:rPr>
              <w:t>en</w:t>
            </w:r>
            <w:r w:rsidRPr="00C057BE">
              <w:rPr>
                <w:rFonts w:eastAsia="Times New Roman"/>
                <w:spacing w:val="34"/>
                <w:lang w:val="es-CL"/>
              </w:rPr>
              <w:t xml:space="preserve"> </w:t>
            </w:r>
            <w:r w:rsidRPr="00C057BE">
              <w:rPr>
                <w:rFonts w:eastAsia="Times New Roman"/>
                <w:lang w:val="es-CL"/>
              </w:rPr>
              <w:t>paralelo,</w:t>
            </w:r>
            <w:r w:rsidRPr="00C057BE">
              <w:rPr>
                <w:rFonts w:eastAsia="Times New Roman"/>
                <w:spacing w:val="42"/>
                <w:lang w:val="es-CL"/>
              </w:rPr>
              <w:t xml:space="preserve"> </w:t>
            </w:r>
            <w:r w:rsidRPr="00C057BE">
              <w:rPr>
                <w:rFonts w:eastAsia="Times New Roman"/>
                <w:lang w:val="es-CL"/>
              </w:rPr>
              <w:t>un</w:t>
            </w:r>
            <w:r w:rsidRPr="00C057BE">
              <w:rPr>
                <w:rFonts w:eastAsia="Times New Roman"/>
                <w:spacing w:val="27"/>
                <w:lang w:val="es-CL"/>
              </w:rPr>
              <w:t xml:space="preserve"> </w:t>
            </w:r>
            <w:r w:rsidRPr="00C057BE">
              <w:rPr>
                <w:rFonts w:eastAsia="Times New Roman"/>
                <w:lang w:val="es-CL"/>
              </w:rPr>
              <w:t>cuarto</w:t>
            </w:r>
            <w:r w:rsidRPr="00C057BE">
              <w:rPr>
                <w:rFonts w:eastAsia="Times New Roman"/>
                <w:spacing w:val="38"/>
                <w:lang w:val="es-CL"/>
              </w:rPr>
              <w:t xml:space="preserve"> </w:t>
            </w:r>
            <w:r w:rsidRPr="00C057BE">
              <w:rPr>
                <w:rFonts w:eastAsia="Times New Roman"/>
                <w:lang w:val="es-CL"/>
              </w:rPr>
              <w:t>estanque</w:t>
            </w:r>
            <w:r w:rsidRPr="00C057BE">
              <w:rPr>
                <w:rFonts w:eastAsia="Times New Roman"/>
                <w:spacing w:val="44"/>
                <w:lang w:val="es-CL"/>
              </w:rPr>
              <w:t xml:space="preserve"> </w:t>
            </w:r>
            <w:r w:rsidRPr="00C057BE">
              <w:rPr>
                <w:rFonts w:eastAsia="Times New Roman"/>
                <w:lang w:val="es-CL"/>
              </w:rPr>
              <w:t>cónico,</w:t>
            </w:r>
            <w:r w:rsidRPr="00C057BE">
              <w:rPr>
                <w:rFonts w:eastAsia="Times New Roman"/>
                <w:spacing w:val="45"/>
                <w:lang w:val="es-CL"/>
              </w:rPr>
              <w:t xml:space="preserve"> </w:t>
            </w:r>
            <w:r w:rsidRPr="00C057BE">
              <w:rPr>
                <w:rFonts w:eastAsia="Times New Roman"/>
                <w:lang w:val="es-CL"/>
              </w:rPr>
              <w:t>para</w:t>
            </w:r>
            <w:r w:rsidRPr="00C057BE">
              <w:rPr>
                <w:rFonts w:eastAsia="Times New Roman"/>
                <w:spacing w:val="35"/>
                <w:lang w:val="es-CL"/>
              </w:rPr>
              <w:t xml:space="preserve"> </w:t>
            </w:r>
            <w:r w:rsidRPr="00C057BE">
              <w:rPr>
                <w:rFonts w:eastAsia="Times New Roman"/>
                <w:lang w:val="es-CL"/>
              </w:rPr>
              <w:t>la</w:t>
            </w:r>
            <w:r w:rsidRPr="00C057BE">
              <w:rPr>
                <w:rFonts w:eastAsia="Times New Roman"/>
                <w:spacing w:val="28"/>
                <w:lang w:val="es-CL"/>
              </w:rPr>
              <w:t xml:space="preserve"> </w:t>
            </w:r>
            <w:r w:rsidRPr="00C057BE">
              <w:rPr>
                <w:rFonts w:eastAsia="Times New Roman"/>
                <w:w w:val="102"/>
                <w:lang w:val="es-CL"/>
              </w:rPr>
              <w:t xml:space="preserve">sedimentación </w:t>
            </w:r>
            <w:r w:rsidRPr="00C057BE">
              <w:rPr>
                <w:rFonts w:eastAsia="Times New Roman"/>
                <w:lang w:val="es-CL"/>
              </w:rPr>
              <w:t>del RIL y</w:t>
            </w:r>
            <w:r w:rsidRPr="00C057BE">
              <w:rPr>
                <w:rFonts w:eastAsia="Times New Roman"/>
                <w:spacing w:val="50"/>
                <w:lang w:val="es-CL"/>
              </w:rPr>
              <w:t xml:space="preserve"> </w:t>
            </w:r>
            <w:r w:rsidRPr="00C057BE">
              <w:rPr>
                <w:rFonts w:eastAsia="Times New Roman"/>
                <w:lang w:val="es-CL"/>
              </w:rPr>
              <w:t>una</w:t>
            </w:r>
            <w:r w:rsidRPr="00C057BE">
              <w:rPr>
                <w:rFonts w:eastAsia="Times New Roman"/>
                <w:spacing w:val="54"/>
                <w:lang w:val="es-CL"/>
              </w:rPr>
              <w:t xml:space="preserve"> </w:t>
            </w:r>
            <w:r w:rsidRPr="00C057BE">
              <w:rPr>
                <w:rFonts w:eastAsia="Times New Roman"/>
                <w:lang w:val="es-CL"/>
              </w:rPr>
              <w:t>piscina</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2"/>
                <w:lang w:val="es-CL"/>
              </w:rPr>
              <w:t xml:space="preserve"> </w:t>
            </w:r>
            <w:r w:rsidRPr="00C057BE">
              <w:rPr>
                <w:rFonts w:eastAsia="Times New Roman"/>
                <w:lang w:val="es-CL"/>
              </w:rPr>
              <w:t>decantación de</w:t>
            </w:r>
            <w:r w:rsidRPr="00C057BE">
              <w:rPr>
                <w:rFonts w:eastAsia="Times New Roman"/>
                <w:spacing w:val="57"/>
                <w:lang w:val="es-CL"/>
              </w:rPr>
              <w:t xml:space="preserve"> </w:t>
            </w:r>
            <w:r w:rsidRPr="00C057BE">
              <w:rPr>
                <w:rFonts w:eastAsia="Times New Roman"/>
                <w:lang w:val="es-CL"/>
              </w:rPr>
              <w:t>100</w:t>
            </w:r>
            <w:r w:rsidRPr="00C057BE">
              <w:rPr>
                <w:rFonts w:eastAsia="Times New Roman"/>
                <w:spacing w:val="3"/>
                <w:lang w:val="es-CL"/>
              </w:rPr>
              <w:t xml:space="preserve"> </w:t>
            </w:r>
            <w:r w:rsidRPr="00C057BE">
              <w:rPr>
                <w:rFonts w:eastAsia="Times New Roman"/>
                <w:lang w:val="es-CL"/>
              </w:rPr>
              <w:t>m</w:t>
            </w:r>
            <w:r w:rsidRPr="00C057BE">
              <w:rPr>
                <w:rFonts w:eastAsia="Times New Roman"/>
                <w:vertAlign w:val="superscript"/>
                <w:lang w:val="es-CL"/>
              </w:rPr>
              <w:t>3</w:t>
            </w:r>
            <w:r w:rsidRPr="00C057BE">
              <w:rPr>
                <w:rFonts w:eastAsia="Times New Roman"/>
                <w:lang w:val="es-CL"/>
              </w:rPr>
              <w:t>.</w:t>
            </w:r>
            <w:r w:rsidRPr="00C057BE">
              <w:rPr>
                <w:rFonts w:eastAsia="Times New Roman"/>
                <w:spacing w:val="39"/>
                <w:lang w:val="es-CL"/>
              </w:rPr>
              <w:t xml:space="preserve"> </w:t>
            </w:r>
            <w:r w:rsidRPr="00C057BE">
              <w:rPr>
                <w:rFonts w:eastAsia="Times New Roman"/>
                <w:lang w:val="es-CL"/>
              </w:rPr>
              <w:t>A</w:t>
            </w:r>
            <w:r w:rsidRPr="00C057BE">
              <w:rPr>
                <w:rFonts w:eastAsia="Times New Roman"/>
                <w:spacing w:val="42"/>
                <w:lang w:val="es-CL"/>
              </w:rPr>
              <w:t xml:space="preserve"> </w:t>
            </w:r>
            <w:r w:rsidRPr="00C057BE">
              <w:rPr>
                <w:rFonts w:eastAsia="Times New Roman"/>
                <w:lang w:val="es-CL"/>
              </w:rPr>
              <w:t>esto se</w:t>
            </w:r>
            <w:r w:rsidRPr="00C057BE">
              <w:rPr>
                <w:rFonts w:eastAsia="Times New Roman"/>
                <w:spacing w:val="53"/>
                <w:lang w:val="es-CL"/>
              </w:rPr>
              <w:t xml:space="preserve"> </w:t>
            </w:r>
            <w:r w:rsidRPr="00C057BE">
              <w:rPr>
                <w:rFonts w:eastAsia="Times New Roman"/>
                <w:lang w:val="es-CL"/>
              </w:rPr>
              <w:t>adiciona</w:t>
            </w:r>
            <w:r w:rsidRPr="00C057BE">
              <w:rPr>
                <w:rFonts w:eastAsia="Times New Roman"/>
                <w:spacing w:val="13"/>
                <w:lang w:val="es-CL"/>
              </w:rPr>
              <w:t xml:space="preserve"> </w:t>
            </w:r>
            <w:r w:rsidRPr="00C057BE">
              <w:rPr>
                <w:rFonts w:eastAsia="Times New Roman"/>
                <w:lang w:val="es-CL"/>
              </w:rPr>
              <w:t>el</w:t>
            </w:r>
            <w:r w:rsidRPr="00C057BE">
              <w:rPr>
                <w:rFonts w:eastAsia="Times New Roman"/>
                <w:spacing w:val="48"/>
                <w:lang w:val="es-CL"/>
              </w:rPr>
              <w:t xml:space="preserve"> </w:t>
            </w:r>
            <w:r w:rsidRPr="00C057BE">
              <w:rPr>
                <w:rFonts w:eastAsia="Times New Roman"/>
                <w:lang w:val="es-CL"/>
              </w:rPr>
              <w:t>cambio en la operación</w:t>
            </w:r>
            <w:r w:rsidRPr="00C057BE">
              <w:rPr>
                <w:rFonts w:eastAsia="Times New Roman"/>
                <w:spacing w:val="25"/>
                <w:lang w:val="es-CL"/>
              </w:rPr>
              <w:t xml:space="preserve"> </w:t>
            </w:r>
            <w:r w:rsidRPr="00C057BE">
              <w:rPr>
                <w:rFonts w:eastAsia="Times New Roman"/>
                <w:lang w:val="es-CL"/>
              </w:rPr>
              <w:t>del</w:t>
            </w:r>
            <w:r w:rsidRPr="00C057BE">
              <w:rPr>
                <w:rFonts w:eastAsia="Times New Roman"/>
                <w:spacing w:val="9"/>
                <w:lang w:val="es-CL"/>
              </w:rPr>
              <w:t xml:space="preserve"> </w:t>
            </w:r>
            <w:r w:rsidRPr="00C057BE">
              <w:rPr>
                <w:rFonts w:eastAsia="Times New Roman"/>
                <w:lang w:val="es-CL"/>
              </w:rPr>
              <w:t>sistema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5"/>
                <w:lang w:val="es-CL"/>
              </w:rPr>
              <w:t xml:space="preserve"> </w:t>
            </w:r>
            <w:r w:rsidRPr="00C057BE">
              <w:rPr>
                <w:rFonts w:eastAsia="Times New Roman"/>
                <w:lang w:val="es-CL"/>
              </w:rPr>
              <w:t>tratamiento</w:t>
            </w:r>
            <w:r w:rsidRPr="00C057BE">
              <w:rPr>
                <w:rFonts w:eastAsia="Times New Roman"/>
                <w:spacing w:val="31"/>
                <w:lang w:val="es-CL"/>
              </w:rPr>
              <w:t xml:space="preserve"> </w:t>
            </w:r>
            <w:r w:rsidRPr="00C057BE">
              <w:rPr>
                <w:rFonts w:eastAsia="Times New Roman"/>
                <w:lang w:val="es-CL"/>
              </w:rPr>
              <w:t>del</w:t>
            </w:r>
            <w:r w:rsidRPr="00C057BE">
              <w:rPr>
                <w:rFonts w:eastAsia="Times New Roman"/>
                <w:spacing w:val="14"/>
                <w:lang w:val="es-CL"/>
              </w:rPr>
              <w:t xml:space="preserve"> </w:t>
            </w:r>
            <w:r w:rsidRPr="00C057BE">
              <w:rPr>
                <w:rFonts w:eastAsia="Times New Roman"/>
                <w:lang w:val="es-CL"/>
              </w:rPr>
              <w:t>RIL</w:t>
            </w:r>
            <w:r w:rsidRPr="00C057BE">
              <w:rPr>
                <w:rFonts w:eastAsia="Times New Roman"/>
                <w:spacing w:val="15"/>
                <w:lang w:val="es-CL"/>
              </w:rPr>
              <w:t xml:space="preserve"> </w:t>
            </w:r>
            <w:r w:rsidRPr="00C057BE">
              <w:rPr>
                <w:rFonts w:eastAsia="Times New Roman"/>
                <w:lang w:val="es-CL"/>
              </w:rPr>
              <w:t>para</w:t>
            </w:r>
            <w:r w:rsidRPr="00C057BE">
              <w:rPr>
                <w:rFonts w:eastAsia="Times New Roman"/>
                <w:spacing w:val="-2"/>
                <w:lang w:val="es-CL"/>
              </w:rPr>
              <w:t xml:space="preserve"> </w:t>
            </w:r>
            <w:r w:rsidRPr="00C057BE">
              <w:rPr>
                <w:rFonts w:eastAsia="Times New Roman"/>
                <w:lang w:val="es-CL"/>
              </w:rPr>
              <w:t>que</w:t>
            </w:r>
            <w:r w:rsidRPr="00C057BE">
              <w:rPr>
                <w:rFonts w:eastAsia="Times New Roman"/>
                <w:spacing w:val="8"/>
                <w:lang w:val="es-CL"/>
              </w:rPr>
              <w:t xml:space="preserve"> </w:t>
            </w:r>
            <w:r w:rsidRPr="00C057BE">
              <w:rPr>
                <w:rFonts w:eastAsia="Times New Roman"/>
                <w:lang w:val="es-CL"/>
              </w:rPr>
              <w:t>sea</w:t>
            </w:r>
            <w:r w:rsidRPr="00C057BE">
              <w:rPr>
                <w:rFonts w:eastAsia="Times New Roman"/>
                <w:spacing w:val="16"/>
                <w:lang w:val="es-CL"/>
              </w:rPr>
              <w:t xml:space="preserve"> </w:t>
            </w:r>
            <w:r w:rsidRPr="00C057BE">
              <w:rPr>
                <w:rFonts w:eastAsia="Times New Roman"/>
                <w:lang w:val="es-CL"/>
              </w:rPr>
              <w:t>aplicado</w:t>
            </w:r>
            <w:r w:rsidRPr="00C057BE">
              <w:rPr>
                <w:rFonts w:eastAsia="Times New Roman"/>
                <w:spacing w:val="22"/>
                <w:lang w:val="es-CL"/>
              </w:rPr>
              <w:t xml:space="preserve"> </w:t>
            </w:r>
            <w:r w:rsidRPr="00C057BE">
              <w:rPr>
                <w:rFonts w:eastAsia="Times New Roman"/>
                <w:lang w:val="es-CL"/>
              </w:rPr>
              <w:t>al</w:t>
            </w:r>
            <w:r w:rsidRPr="00C057BE">
              <w:rPr>
                <w:rFonts w:eastAsia="Times New Roman"/>
                <w:spacing w:val="18"/>
                <w:lang w:val="es-CL"/>
              </w:rPr>
              <w:t xml:space="preserve"> </w:t>
            </w:r>
            <w:r w:rsidRPr="00C057BE">
              <w:rPr>
                <w:rFonts w:eastAsia="Times New Roman"/>
                <w:lang w:val="es-CL"/>
              </w:rPr>
              <w:t>suelo</w:t>
            </w:r>
            <w:r w:rsidRPr="00C057BE">
              <w:rPr>
                <w:rFonts w:eastAsia="Times New Roman"/>
                <w:spacing w:val="12"/>
                <w:lang w:val="es-CL"/>
              </w:rPr>
              <w:t xml:space="preserve"> </w:t>
            </w:r>
            <w:r w:rsidRPr="00C057BE">
              <w:rPr>
                <w:rFonts w:eastAsia="Times New Roman"/>
                <w:w w:val="104"/>
                <w:lang w:val="es-CL"/>
              </w:rPr>
              <w:t>agrícola.</w:t>
            </w:r>
          </w:p>
          <w:p w14:paraId="297254F5" w14:textId="77777777" w:rsidR="00130F3F" w:rsidRPr="00C057BE" w:rsidRDefault="00130F3F" w:rsidP="00130F3F">
            <w:pPr>
              <w:spacing w:line="252" w:lineRule="auto"/>
              <w:ind w:right="161"/>
              <w:jc w:val="both"/>
              <w:rPr>
                <w:rFonts w:eastAsia="Times New Roman"/>
                <w:lang w:val="es-CL"/>
              </w:rPr>
            </w:pPr>
            <w:r w:rsidRPr="00C057BE">
              <w:rPr>
                <w:rFonts w:eastAsia="Times New Roman"/>
                <w:lang w:val="es-CL"/>
              </w:rPr>
              <w:t>No</w:t>
            </w:r>
            <w:r w:rsidRPr="00C057BE">
              <w:rPr>
                <w:rFonts w:eastAsia="Times New Roman"/>
                <w:spacing w:val="2"/>
                <w:lang w:val="es-CL"/>
              </w:rPr>
              <w:t xml:space="preserve"> </w:t>
            </w:r>
            <w:r w:rsidRPr="00C057BE">
              <w:rPr>
                <w:rFonts w:eastAsia="Times New Roman"/>
                <w:lang w:val="es-CL"/>
              </w:rPr>
              <w:t>se</w:t>
            </w:r>
            <w:r w:rsidRPr="00C057BE">
              <w:rPr>
                <w:rFonts w:eastAsia="Times New Roman"/>
                <w:spacing w:val="30"/>
                <w:lang w:val="es-CL"/>
              </w:rPr>
              <w:t xml:space="preserve"> </w:t>
            </w:r>
            <w:r w:rsidRPr="00C057BE">
              <w:rPr>
                <w:rFonts w:eastAsia="Times New Roman"/>
                <w:lang w:val="es-CL"/>
              </w:rPr>
              <w:t>real</w:t>
            </w:r>
            <w:r w:rsidRPr="00C057BE">
              <w:rPr>
                <w:rFonts w:eastAsia="Times New Roman"/>
                <w:spacing w:val="14"/>
                <w:lang w:val="es-CL"/>
              </w:rPr>
              <w:t>i</w:t>
            </w:r>
            <w:r w:rsidRPr="00C057BE">
              <w:rPr>
                <w:rFonts w:eastAsia="Times New Roman"/>
                <w:spacing w:val="-12"/>
                <w:lang w:val="es-CL"/>
              </w:rPr>
              <w:t>z</w:t>
            </w:r>
            <w:r w:rsidRPr="00C057BE">
              <w:rPr>
                <w:rFonts w:eastAsia="Times New Roman"/>
                <w:lang w:val="es-CL"/>
              </w:rPr>
              <w:t>ará</w:t>
            </w:r>
            <w:r w:rsidRPr="00C057BE">
              <w:rPr>
                <w:rFonts w:eastAsia="Times New Roman"/>
                <w:spacing w:val="16"/>
                <w:lang w:val="es-CL"/>
              </w:rPr>
              <w:t xml:space="preserve"> </w:t>
            </w:r>
            <w:r w:rsidRPr="00C057BE">
              <w:rPr>
                <w:rFonts w:eastAsia="Times New Roman"/>
                <w:lang w:val="es-CL"/>
              </w:rPr>
              <w:t>cambios</w:t>
            </w:r>
            <w:r w:rsidRPr="00C057BE">
              <w:rPr>
                <w:rFonts w:eastAsia="Times New Roman"/>
                <w:spacing w:val="24"/>
                <w:lang w:val="es-CL"/>
              </w:rPr>
              <w:t xml:space="preserve"> </w:t>
            </w:r>
            <w:r w:rsidRPr="00C057BE">
              <w:rPr>
                <w:rFonts w:eastAsia="Times New Roman"/>
                <w:lang w:val="es-CL"/>
              </w:rPr>
              <w:t>en</w:t>
            </w:r>
            <w:r w:rsidRPr="00C057BE">
              <w:rPr>
                <w:rFonts w:eastAsia="Times New Roman"/>
                <w:spacing w:val="17"/>
                <w:lang w:val="es-CL"/>
              </w:rPr>
              <w:t xml:space="preserve"> </w:t>
            </w:r>
            <w:r w:rsidRPr="00C057BE">
              <w:rPr>
                <w:rFonts w:eastAsia="Times New Roman"/>
                <w:lang w:val="es-CL"/>
              </w:rPr>
              <w:t>el</w:t>
            </w:r>
            <w:r w:rsidRPr="00C057BE">
              <w:rPr>
                <w:rFonts w:eastAsia="Times New Roman"/>
                <w:spacing w:val="17"/>
                <w:lang w:val="es-CL"/>
              </w:rPr>
              <w:t xml:space="preserve"> </w:t>
            </w:r>
            <w:r w:rsidRPr="00C057BE">
              <w:rPr>
                <w:rFonts w:eastAsia="Times New Roman"/>
                <w:lang w:val="es-CL"/>
              </w:rPr>
              <w:t>sistema</w:t>
            </w:r>
            <w:r w:rsidRPr="00C057BE">
              <w:rPr>
                <w:rFonts w:eastAsia="Times New Roman"/>
                <w:spacing w:val="39"/>
                <w:lang w:val="es-CL"/>
              </w:rPr>
              <w:t xml:space="preserve"> </w:t>
            </w:r>
            <w:r w:rsidRPr="00C057BE">
              <w:rPr>
                <w:rFonts w:eastAsia="Times New Roman"/>
                <w:lang w:val="es-CL"/>
              </w:rPr>
              <w:t>de</w:t>
            </w:r>
            <w:r w:rsidRPr="00C057BE">
              <w:rPr>
                <w:rFonts w:eastAsia="Times New Roman"/>
                <w:spacing w:val="8"/>
                <w:lang w:val="es-CL"/>
              </w:rPr>
              <w:t xml:space="preserve"> </w:t>
            </w:r>
            <w:r w:rsidRPr="00C057BE">
              <w:rPr>
                <w:rFonts w:eastAsia="Times New Roman"/>
                <w:lang w:val="es-CL"/>
              </w:rPr>
              <w:t>acumulación</w:t>
            </w:r>
            <w:r w:rsidRPr="00C057BE">
              <w:rPr>
                <w:rFonts w:eastAsia="Times New Roman"/>
                <w:spacing w:val="43"/>
                <w:lang w:val="es-CL"/>
              </w:rPr>
              <w:t xml:space="preserve"> </w:t>
            </w:r>
            <w:r w:rsidRPr="00C057BE">
              <w:rPr>
                <w:rFonts w:eastAsia="Times New Roman"/>
                <w:lang w:val="es-CL"/>
              </w:rPr>
              <w:t>del</w:t>
            </w:r>
            <w:r w:rsidRPr="00C057BE">
              <w:rPr>
                <w:rFonts w:eastAsia="Times New Roman"/>
                <w:spacing w:val="21"/>
                <w:lang w:val="es-CL"/>
              </w:rPr>
              <w:t xml:space="preserve"> </w:t>
            </w:r>
            <w:r w:rsidRPr="00C057BE">
              <w:rPr>
                <w:rFonts w:eastAsia="Times New Roman"/>
                <w:w w:val="105"/>
                <w:lang w:val="es-CL"/>
              </w:rPr>
              <w:t>RI</w:t>
            </w:r>
            <w:r w:rsidRPr="00C057BE">
              <w:rPr>
                <w:rFonts w:eastAsia="Times New Roman"/>
                <w:spacing w:val="-3"/>
                <w:w w:val="105"/>
                <w:lang w:val="es-CL"/>
              </w:rPr>
              <w:t>L</w:t>
            </w:r>
            <w:r w:rsidRPr="00C057BE">
              <w:rPr>
                <w:rFonts w:eastAsia="Times New Roman"/>
                <w:w w:val="105"/>
                <w:lang w:val="es-CL"/>
              </w:rPr>
              <w:t xml:space="preserve">, </w:t>
            </w:r>
            <w:r w:rsidRPr="00C057BE">
              <w:rPr>
                <w:rFonts w:eastAsia="Times New Roman"/>
                <w:lang w:val="es-CL"/>
              </w:rPr>
              <w:t>continuando</w:t>
            </w:r>
            <w:r w:rsidRPr="00C057BE">
              <w:rPr>
                <w:rFonts w:eastAsia="Times New Roman"/>
                <w:spacing w:val="38"/>
                <w:lang w:val="es-CL"/>
              </w:rPr>
              <w:t xml:space="preserve"> </w:t>
            </w:r>
            <w:r w:rsidRPr="00C057BE">
              <w:rPr>
                <w:rFonts w:eastAsia="Times New Roman"/>
                <w:lang w:val="es-CL"/>
              </w:rPr>
              <w:t>con</w:t>
            </w:r>
            <w:r w:rsidRPr="00C057BE">
              <w:rPr>
                <w:rFonts w:eastAsia="Times New Roman"/>
                <w:spacing w:val="30"/>
                <w:lang w:val="es-CL"/>
              </w:rPr>
              <w:t xml:space="preserve"> </w:t>
            </w:r>
            <w:r w:rsidRPr="00C057BE">
              <w:rPr>
                <w:rFonts w:eastAsia="Times New Roman"/>
                <w:lang w:val="es-CL"/>
              </w:rPr>
              <w:t xml:space="preserve">la </w:t>
            </w:r>
            <w:r w:rsidRPr="00C057BE">
              <w:rPr>
                <w:rFonts w:eastAsia="Times New Roman"/>
                <w:w w:val="103"/>
                <w:lang w:val="es-CL"/>
              </w:rPr>
              <w:t>acumulación,</w:t>
            </w:r>
            <w:r w:rsidRPr="00C057BE">
              <w:rPr>
                <w:rFonts w:eastAsia="Times New Roman"/>
                <w:spacing w:val="15"/>
                <w:w w:val="103"/>
                <w:lang w:val="es-CL"/>
              </w:rPr>
              <w:t xml:space="preserve"> </w:t>
            </w:r>
            <w:r w:rsidRPr="00C057BE">
              <w:rPr>
                <w:rFonts w:eastAsia="Times New Roman"/>
                <w:lang w:val="es-CL"/>
              </w:rPr>
              <w:t>solo</w:t>
            </w:r>
            <w:r w:rsidRPr="00C057BE">
              <w:rPr>
                <w:rFonts w:eastAsia="Times New Roman"/>
                <w:spacing w:val="45"/>
                <w:lang w:val="es-CL"/>
              </w:rPr>
              <w:t xml:space="preserve"> </w:t>
            </w:r>
            <w:r w:rsidRPr="00C057BE">
              <w:rPr>
                <w:rFonts w:eastAsia="Times New Roman"/>
                <w:lang w:val="es-CL"/>
              </w:rPr>
              <w:t>en</w:t>
            </w:r>
            <w:r w:rsidRPr="00C057BE">
              <w:rPr>
                <w:rFonts w:eastAsia="Times New Roman"/>
                <w:spacing w:val="42"/>
                <w:lang w:val="es-CL"/>
              </w:rPr>
              <w:t xml:space="preserve"> </w:t>
            </w:r>
            <w:r w:rsidRPr="00C057BE">
              <w:rPr>
                <w:rFonts w:eastAsia="Times New Roman"/>
                <w:lang w:val="es-CL"/>
              </w:rPr>
              <w:t>caso</w:t>
            </w:r>
            <w:r w:rsidRPr="00C057BE">
              <w:rPr>
                <w:rFonts w:eastAsia="Times New Roman"/>
                <w:spacing w:val="47"/>
                <w:lang w:val="es-CL"/>
              </w:rPr>
              <w:t xml:space="preserve"> </w:t>
            </w:r>
            <w:r w:rsidRPr="00C057BE">
              <w:rPr>
                <w:rFonts w:eastAsia="Times New Roman"/>
                <w:lang w:val="es-CL"/>
              </w:rPr>
              <w:t>de</w:t>
            </w:r>
            <w:r w:rsidRPr="00C057BE">
              <w:rPr>
                <w:rFonts w:eastAsia="Times New Roman"/>
                <w:spacing w:val="39"/>
                <w:lang w:val="es-CL"/>
              </w:rPr>
              <w:t xml:space="preserve"> </w:t>
            </w:r>
            <w:r w:rsidRPr="00C057BE">
              <w:rPr>
                <w:rFonts w:eastAsia="Times New Roman"/>
                <w:lang w:val="es-CL"/>
              </w:rPr>
              <w:t>que</w:t>
            </w:r>
            <w:r w:rsidRPr="00C057BE">
              <w:rPr>
                <w:rFonts w:eastAsia="Times New Roman"/>
                <w:spacing w:val="54"/>
                <w:lang w:val="es-CL"/>
              </w:rPr>
              <w:t xml:space="preserve"> </w:t>
            </w:r>
            <w:r w:rsidRPr="00C057BE">
              <w:rPr>
                <w:rFonts w:eastAsia="Times New Roman"/>
                <w:lang w:val="es-CL"/>
              </w:rPr>
              <w:t>no</w:t>
            </w:r>
            <w:r w:rsidRPr="00C057BE">
              <w:rPr>
                <w:rFonts w:eastAsia="Times New Roman"/>
                <w:spacing w:val="30"/>
                <w:lang w:val="es-CL"/>
              </w:rPr>
              <w:t xml:space="preserve"> </w:t>
            </w:r>
            <w:r w:rsidRPr="00C057BE">
              <w:rPr>
                <w:rFonts w:eastAsia="Times New Roman"/>
                <w:lang w:val="es-CL"/>
              </w:rPr>
              <w:t>sea</w:t>
            </w:r>
            <w:r w:rsidRPr="00C057BE">
              <w:rPr>
                <w:rFonts w:eastAsia="Times New Roman"/>
                <w:spacing w:val="38"/>
                <w:lang w:val="es-CL"/>
              </w:rPr>
              <w:t xml:space="preserve"> </w:t>
            </w:r>
            <w:r w:rsidRPr="00C057BE">
              <w:rPr>
                <w:rFonts w:eastAsia="Times New Roman"/>
                <w:lang w:val="es-CL"/>
              </w:rPr>
              <w:t>posible</w:t>
            </w:r>
            <w:r w:rsidRPr="00C057BE">
              <w:rPr>
                <w:rFonts w:eastAsia="Times New Roman"/>
                <w:spacing w:val="41"/>
                <w:lang w:val="es-CL"/>
              </w:rPr>
              <w:t xml:space="preserve"> </w:t>
            </w:r>
            <w:r w:rsidRPr="00C057BE">
              <w:rPr>
                <w:rFonts w:eastAsia="Times New Roman"/>
                <w:lang w:val="es-CL"/>
              </w:rPr>
              <w:t>disponer</w:t>
            </w:r>
            <w:r w:rsidRPr="00C057BE">
              <w:rPr>
                <w:rFonts w:eastAsia="Times New Roman"/>
                <w:spacing w:val="6"/>
                <w:lang w:val="es-CL"/>
              </w:rPr>
              <w:t xml:space="preserve"> </w:t>
            </w:r>
            <w:r w:rsidRPr="00C057BE">
              <w:rPr>
                <w:rFonts w:eastAsia="Times New Roman"/>
                <w:lang w:val="es-CL"/>
              </w:rPr>
              <w:t>por</w:t>
            </w:r>
            <w:r w:rsidRPr="00C057BE">
              <w:rPr>
                <w:rFonts w:eastAsia="Times New Roman"/>
                <w:spacing w:val="50"/>
                <w:lang w:val="es-CL"/>
              </w:rPr>
              <w:t xml:space="preserve"> </w:t>
            </w:r>
            <w:r w:rsidRPr="00C057BE">
              <w:rPr>
                <w:rFonts w:eastAsia="Times New Roman"/>
                <w:lang w:val="es-CL"/>
              </w:rPr>
              <w:t>lluvias</w:t>
            </w:r>
            <w:r w:rsidRPr="00C057BE">
              <w:rPr>
                <w:rFonts w:eastAsia="Times New Roman"/>
                <w:spacing w:val="54"/>
                <w:lang w:val="es-CL"/>
              </w:rPr>
              <w:t xml:space="preserve"> </w:t>
            </w:r>
            <w:r w:rsidRPr="00C057BE">
              <w:rPr>
                <w:rFonts w:eastAsia="Times New Roman"/>
                <w:lang w:val="es-CL"/>
              </w:rPr>
              <w:t>persistente</w:t>
            </w:r>
            <w:r w:rsidRPr="00C057BE">
              <w:rPr>
                <w:rFonts w:eastAsia="Times New Roman"/>
                <w:spacing w:val="-10"/>
                <w:lang w:val="es-CL"/>
              </w:rPr>
              <w:t>s</w:t>
            </w:r>
            <w:r w:rsidRPr="00C057BE">
              <w:rPr>
                <w:rFonts w:eastAsia="Times New Roman"/>
                <w:lang w:val="es-CL"/>
              </w:rPr>
              <w:t>,</w:t>
            </w:r>
            <w:r w:rsidRPr="00C057BE">
              <w:rPr>
                <w:rFonts w:eastAsia="Times New Roman"/>
                <w:spacing w:val="8"/>
                <w:lang w:val="es-CL"/>
              </w:rPr>
              <w:t xml:space="preserve"> </w:t>
            </w:r>
            <w:r w:rsidRPr="00C057BE">
              <w:rPr>
                <w:rFonts w:eastAsia="Times New Roman"/>
                <w:lang w:val="es-CL"/>
              </w:rPr>
              <w:t>en</w:t>
            </w:r>
            <w:r w:rsidRPr="00C057BE">
              <w:rPr>
                <w:rFonts w:eastAsia="Times New Roman"/>
                <w:spacing w:val="39"/>
                <w:lang w:val="es-CL"/>
              </w:rPr>
              <w:t xml:space="preserve"> </w:t>
            </w:r>
            <w:r w:rsidRPr="00C057BE">
              <w:rPr>
                <w:rFonts w:eastAsia="Times New Roman"/>
                <w:lang w:val="es-CL"/>
              </w:rPr>
              <w:t>el tranque</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acumulación</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39"/>
                <w:lang w:val="es-CL"/>
              </w:rPr>
              <w:t xml:space="preserve"> </w:t>
            </w:r>
            <w:r w:rsidRPr="00C057BE">
              <w:rPr>
                <w:rFonts w:eastAsia="Times New Roman"/>
                <w:lang w:val="es-CL"/>
              </w:rPr>
              <w:t>7000</w:t>
            </w:r>
            <w:r w:rsidRPr="00C057BE">
              <w:rPr>
                <w:rFonts w:eastAsia="Times New Roman"/>
                <w:spacing w:val="39"/>
                <w:lang w:val="es-CL"/>
              </w:rPr>
              <w:t xml:space="preserve"> </w:t>
            </w:r>
            <w:r w:rsidRPr="00C057BE">
              <w:rPr>
                <w:rFonts w:eastAsia="Times New Roman"/>
                <w:w w:val="105"/>
                <w:lang w:val="es-CL"/>
              </w:rPr>
              <w:t>m</w:t>
            </w:r>
            <w:r w:rsidRPr="00C057BE">
              <w:rPr>
                <w:rFonts w:eastAsia="Times New Roman"/>
                <w:spacing w:val="-3"/>
                <w:w w:val="105"/>
                <w:vertAlign w:val="superscript"/>
                <w:lang w:val="es-CL"/>
              </w:rPr>
              <w:t>3</w:t>
            </w:r>
            <w:r w:rsidRPr="00C057BE">
              <w:rPr>
                <w:rFonts w:eastAsia="Times New Roman"/>
                <w:w w:val="105"/>
                <w:lang w:val="es-CL"/>
              </w:rPr>
              <w:t>,</w:t>
            </w:r>
            <w:r w:rsidRPr="00C057BE">
              <w:rPr>
                <w:rFonts w:eastAsia="Times New Roman"/>
                <w:spacing w:val="17"/>
                <w:w w:val="105"/>
                <w:lang w:val="es-CL"/>
              </w:rPr>
              <w:t xml:space="preserve"> </w:t>
            </w:r>
            <w:r w:rsidRPr="00C057BE">
              <w:rPr>
                <w:rFonts w:eastAsia="Times New Roman"/>
                <w:lang w:val="es-CL"/>
              </w:rPr>
              <w:t>lo</w:t>
            </w:r>
            <w:r w:rsidRPr="00C057BE">
              <w:rPr>
                <w:rFonts w:eastAsia="Times New Roman"/>
                <w:spacing w:val="18"/>
                <w:lang w:val="es-CL"/>
              </w:rPr>
              <w:t xml:space="preserve"> </w:t>
            </w:r>
            <w:r w:rsidRPr="00C057BE">
              <w:rPr>
                <w:rFonts w:eastAsia="Times New Roman"/>
                <w:lang w:val="es-CL"/>
              </w:rPr>
              <w:t>que</w:t>
            </w:r>
            <w:r w:rsidRPr="00C057BE">
              <w:rPr>
                <w:rFonts w:eastAsia="Times New Roman"/>
                <w:spacing w:val="25"/>
                <w:lang w:val="es-CL"/>
              </w:rPr>
              <w:t xml:space="preserve"> </w:t>
            </w:r>
            <w:r w:rsidRPr="00C057BE">
              <w:rPr>
                <w:rFonts w:eastAsia="Times New Roman"/>
                <w:lang w:val="es-CL"/>
              </w:rPr>
              <w:t>da</w:t>
            </w:r>
            <w:r w:rsidRPr="00C057BE">
              <w:rPr>
                <w:rFonts w:eastAsia="Times New Roman"/>
                <w:spacing w:val="32"/>
                <w:lang w:val="es-CL"/>
              </w:rPr>
              <w:t xml:space="preserve"> </w:t>
            </w:r>
            <w:r w:rsidRPr="00C057BE">
              <w:rPr>
                <w:rFonts w:eastAsia="Times New Roman"/>
                <w:lang w:val="es-CL"/>
              </w:rPr>
              <w:t>una</w:t>
            </w:r>
            <w:r w:rsidRPr="00C057BE">
              <w:rPr>
                <w:rFonts w:eastAsia="Times New Roman"/>
                <w:spacing w:val="23"/>
                <w:lang w:val="es-CL"/>
              </w:rPr>
              <w:t xml:space="preserve"> </w:t>
            </w:r>
            <w:r w:rsidRPr="00C057BE">
              <w:rPr>
                <w:rFonts w:eastAsia="Times New Roman"/>
                <w:lang w:val="es-CL"/>
              </w:rPr>
              <w:t>capacidad</w:t>
            </w:r>
            <w:r w:rsidRPr="00C057BE">
              <w:rPr>
                <w:rFonts w:eastAsia="Times New Roman"/>
                <w:spacing w:val="51"/>
                <w:lang w:val="es-CL"/>
              </w:rPr>
              <w:t xml:space="preserve"> </w:t>
            </w:r>
            <w:r w:rsidRPr="00C057BE">
              <w:rPr>
                <w:rFonts w:eastAsia="Times New Roman"/>
                <w:lang w:val="es-CL"/>
              </w:rPr>
              <w:t>de</w:t>
            </w:r>
            <w:r w:rsidRPr="00C057BE">
              <w:rPr>
                <w:rFonts w:eastAsia="Times New Roman"/>
                <w:spacing w:val="31"/>
                <w:lang w:val="es-CL"/>
              </w:rPr>
              <w:t xml:space="preserve"> </w:t>
            </w:r>
            <w:r w:rsidRPr="00C057BE">
              <w:rPr>
                <w:rFonts w:eastAsia="Times New Roman"/>
                <w:lang w:val="es-CL"/>
              </w:rPr>
              <w:t>acumulación</w:t>
            </w:r>
            <w:r w:rsidRPr="00C057BE">
              <w:rPr>
                <w:rFonts w:eastAsia="Times New Roman"/>
                <w:spacing w:val="55"/>
                <w:lang w:val="es-CL"/>
              </w:rPr>
              <w:t xml:space="preserve"> </w:t>
            </w:r>
            <w:r w:rsidRPr="00C057BE">
              <w:rPr>
                <w:rFonts w:eastAsia="Times New Roman"/>
                <w:lang w:val="es-CL"/>
              </w:rPr>
              <w:t>en</w:t>
            </w:r>
            <w:r w:rsidRPr="00C057BE">
              <w:rPr>
                <w:rFonts w:eastAsia="Times New Roman"/>
                <w:spacing w:val="33"/>
                <w:lang w:val="es-CL"/>
              </w:rPr>
              <w:t xml:space="preserve"> </w:t>
            </w:r>
            <w:r w:rsidRPr="00C057BE">
              <w:rPr>
                <w:rFonts w:eastAsia="Times New Roman"/>
                <w:lang w:val="es-CL"/>
              </w:rPr>
              <w:t>días</w:t>
            </w:r>
            <w:r w:rsidRPr="00C057BE">
              <w:rPr>
                <w:rFonts w:eastAsia="Times New Roman"/>
                <w:spacing w:val="25"/>
                <w:lang w:val="es-CL"/>
              </w:rPr>
              <w:t xml:space="preserve"> </w:t>
            </w:r>
            <w:r w:rsidRPr="00C057BE">
              <w:rPr>
                <w:rFonts w:eastAsia="Times New Roman"/>
                <w:w w:val="105"/>
                <w:lang w:val="es-CL"/>
              </w:rPr>
              <w:t xml:space="preserve">de </w:t>
            </w:r>
            <w:r w:rsidRPr="00C057BE">
              <w:rPr>
                <w:rFonts w:eastAsia="Times New Roman"/>
                <w:lang w:val="es-CL"/>
              </w:rPr>
              <w:t>lluvia</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2"/>
                <w:lang w:val="es-CL"/>
              </w:rPr>
              <w:t xml:space="preserve"> </w:t>
            </w:r>
            <w:r w:rsidRPr="00C057BE">
              <w:rPr>
                <w:rFonts w:eastAsia="Times New Roman"/>
                <w:lang w:val="es-CL"/>
              </w:rPr>
              <w:t>alrededor</w:t>
            </w:r>
            <w:r w:rsidRPr="00C057BE">
              <w:rPr>
                <w:rFonts w:eastAsia="Times New Roman"/>
                <w:spacing w:val="20"/>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lang w:val="es-CL"/>
              </w:rPr>
              <w:t xml:space="preserve">7 </w:t>
            </w:r>
            <w:r w:rsidRPr="00C057BE">
              <w:rPr>
                <w:rFonts w:eastAsia="Times New Roman"/>
                <w:w w:val="105"/>
                <w:lang w:val="es-CL"/>
              </w:rPr>
              <w:t>días.</w:t>
            </w:r>
          </w:p>
          <w:p w14:paraId="22321179" w14:textId="77777777" w:rsidR="00130F3F" w:rsidRPr="00C057BE" w:rsidRDefault="00130F3F" w:rsidP="00130F3F">
            <w:pPr>
              <w:ind w:right="4879"/>
              <w:jc w:val="both"/>
              <w:rPr>
                <w:b/>
                <w:lang w:val="es-CL"/>
              </w:rPr>
            </w:pPr>
          </w:p>
          <w:p w14:paraId="75D519F5" w14:textId="77777777" w:rsidR="00130F3F" w:rsidRPr="00C057BE" w:rsidRDefault="00130F3F" w:rsidP="00130F3F">
            <w:pPr>
              <w:ind w:right="5049"/>
              <w:jc w:val="both"/>
              <w:rPr>
                <w:rFonts w:eastAsia="Times New Roman"/>
                <w:lang w:val="es-CL"/>
              </w:rPr>
            </w:pPr>
            <w:r w:rsidRPr="00C057BE">
              <w:rPr>
                <w:b/>
                <w:lang w:val="es-CL"/>
              </w:rPr>
              <w:t xml:space="preserve">RCA N°86/2013; Considerando </w:t>
            </w:r>
            <w:r w:rsidRPr="00C057BE">
              <w:rPr>
                <w:rFonts w:eastAsia="Times New Roman"/>
                <w:b/>
                <w:lang w:val="es-CL"/>
              </w:rPr>
              <w:t>3.5.2.3.</w:t>
            </w:r>
          </w:p>
          <w:p w14:paraId="0B51C564" w14:textId="77777777" w:rsidR="00130F3F" w:rsidRPr="00C057BE" w:rsidRDefault="00130F3F" w:rsidP="00130F3F">
            <w:pPr>
              <w:ind w:right="6208"/>
              <w:jc w:val="both"/>
              <w:rPr>
                <w:rFonts w:eastAsia="Times New Roman"/>
                <w:u w:val="single"/>
                <w:lang w:val="es-CL"/>
              </w:rPr>
            </w:pPr>
            <w:r w:rsidRPr="00C057BE">
              <w:rPr>
                <w:rFonts w:eastAsia="Times New Roman"/>
                <w:u w:val="single"/>
                <w:lang w:val="es-CL"/>
              </w:rPr>
              <w:t>Residuos</w:t>
            </w:r>
            <w:r w:rsidRPr="00C057BE">
              <w:rPr>
                <w:rFonts w:eastAsia="Times New Roman"/>
                <w:spacing w:val="34"/>
                <w:u w:val="single"/>
                <w:lang w:val="es-CL"/>
              </w:rPr>
              <w:t xml:space="preserve"> </w:t>
            </w:r>
            <w:r w:rsidRPr="00C057BE">
              <w:rPr>
                <w:rFonts w:eastAsia="Times New Roman"/>
                <w:w w:val="104"/>
                <w:u w:val="single"/>
                <w:lang w:val="es-CL"/>
              </w:rPr>
              <w:t>Líquidos</w:t>
            </w:r>
          </w:p>
          <w:p w14:paraId="5B0E4AB1" w14:textId="77777777" w:rsidR="00130F3F" w:rsidRPr="00C057BE" w:rsidRDefault="00130F3F" w:rsidP="00130F3F">
            <w:pPr>
              <w:spacing w:line="241" w:lineRule="auto"/>
              <w:ind w:right="120"/>
              <w:jc w:val="both"/>
              <w:rPr>
                <w:rFonts w:eastAsia="Times New Roman"/>
                <w:lang w:val="es-CL"/>
              </w:rPr>
            </w:pPr>
            <w:r w:rsidRPr="00C057BE">
              <w:rPr>
                <w:rFonts w:eastAsia="Times New Roman"/>
                <w:lang w:val="es-CL"/>
              </w:rPr>
              <w:t>Se</w:t>
            </w:r>
            <w:r w:rsidRPr="00C057BE">
              <w:rPr>
                <w:rFonts w:eastAsia="Times New Roman"/>
                <w:spacing w:val="21"/>
                <w:lang w:val="es-CL"/>
              </w:rPr>
              <w:t xml:space="preserve"> </w:t>
            </w:r>
            <w:r w:rsidRPr="00C057BE">
              <w:rPr>
                <w:rFonts w:eastAsia="Times New Roman"/>
                <w:lang w:val="es-CL"/>
              </w:rPr>
              <w:t>generarán</w:t>
            </w:r>
            <w:r w:rsidRPr="00C057BE">
              <w:rPr>
                <w:rFonts w:eastAsia="Times New Roman"/>
                <w:spacing w:val="38"/>
                <w:lang w:val="es-CL"/>
              </w:rPr>
              <w:t xml:space="preserve"> </w:t>
            </w:r>
            <w:r w:rsidRPr="00C057BE">
              <w:rPr>
                <w:rFonts w:eastAsia="Times New Roman"/>
                <w:lang w:val="es-CL"/>
              </w:rPr>
              <w:t>residuos</w:t>
            </w:r>
            <w:r w:rsidRPr="00C057BE">
              <w:rPr>
                <w:rFonts w:eastAsia="Times New Roman"/>
                <w:spacing w:val="43"/>
                <w:lang w:val="es-CL"/>
              </w:rPr>
              <w:t xml:space="preserve"> </w:t>
            </w:r>
            <w:r w:rsidRPr="00C057BE">
              <w:rPr>
                <w:rFonts w:eastAsia="Times New Roman"/>
                <w:lang w:val="es-CL"/>
              </w:rPr>
              <w:t>líquidos</w:t>
            </w:r>
            <w:r w:rsidRPr="00C057BE">
              <w:rPr>
                <w:rFonts w:eastAsia="Times New Roman"/>
                <w:spacing w:val="34"/>
                <w:lang w:val="es-CL"/>
              </w:rPr>
              <w:t xml:space="preserve"> </w:t>
            </w:r>
            <w:r w:rsidRPr="00C057BE">
              <w:rPr>
                <w:rFonts w:eastAsia="Times New Roman"/>
                <w:lang w:val="es-CL"/>
              </w:rPr>
              <w:t>del</w:t>
            </w:r>
            <w:r w:rsidRPr="00C057BE">
              <w:rPr>
                <w:rFonts w:eastAsia="Times New Roman"/>
                <w:spacing w:val="27"/>
                <w:lang w:val="es-CL"/>
              </w:rPr>
              <w:t xml:space="preserve"> </w:t>
            </w:r>
            <w:r w:rsidRPr="00C057BE">
              <w:rPr>
                <w:rFonts w:eastAsia="Times New Roman"/>
                <w:lang w:val="es-CL"/>
              </w:rPr>
              <w:t>tipo</w:t>
            </w:r>
            <w:r w:rsidRPr="00C057BE">
              <w:rPr>
                <w:rFonts w:eastAsia="Times New Roman"/>
                <w:spacing w:val="39"/>
                <w:lang w:val="es-CL"/>
              </w:rPr>
              <w:t xml:space="preserve"> </w:t>
            </w:r>
            <w:r w:rsidRPr="00C057BE">
              <w:rPr>
                <w:rFonts w:eastAsia="Times New Roman"/>
                <w:lang w:val="es-CL"/>
              </w:rPr>
              <w:t>industrial</w:t>
            </w:r>
            <w:r w:rsidRPr="00C057BE">
              <w:rPr>
                <w:rFonts w:eastAsia="Times New Roman"/>
                <w:spacing w:val="26"/>
                <w:lang w:val="es-CL"/>
              </w:rPr>
              <w:t xml:space="preserve"> </w:t>
            </w:r>
            <w:r w:rsidRPr="00C057BE">
              <w:rPr>
                <w:rFonts w:eastAsia="Times New Roman"/>
                <w:lang w:val="es-CL"/>
              </w:rPr>
              <w:t>disponiendo</w:t>
            </w:r>
            <w:r w:rsidRPr="00C057BE">
              <w:rPr>
                <w:rFonts w:eastAsia="Times New Roman"/>
                <w:spacing w:val="2"/>
                <w:lang w:val="es-CL"/>
              </w:rPr>
              <w:t xml:space="preserve"> </w:t>
            </w:r>
            <w:r w:rsidRPr="00C057BE">
              <w:rPr>
                <w:rFonts w:eastAsia="Times New Roman"/>
                <w:lang w:val="es-CL"/>
              </w:rPr>
              <w:t>en</w:t>
            </w:r>
            <w:r w:rsidRPr="00C057BE">
              <w:rPr>
                <w:rFonts w:eastAsia="Times New Roman"/>
                <w:spacing w:val="28"/>
                <w:lang w:val="es-CL"/>
              </w:rPr>
              <w:t xml:space="preserve"> </w:t>
            </w:r>
            <w:r w:rsidRPr="00C057BE">
              <w:rPr>
                <w:rFonts w:eastAsia="Times New Roman"/>
                <w:lang w:val="es-CL"/>
              </w:rPr>
              <w:t>el</w:t>
            </w:r>
            <w:r w:rsidRPr="00C057BE">
              <w:rPr>
                <w:rFonts w:eastAsia="Times New Roman"/>
                <w:spacing w:val="20"/>
                <w:lang w:val="es-CL"/>
              </w:rPr>
              <w:t xml:space="preserve"> </w:t>
            </w:r>
            <w:r w:rsidRPr="00C057BE">
              <w:rPr>
                <w:rFonts w:eastAsia="Times New Roman"/>
                <w:w w:val="108"/>
                <w:lang w:val="es-CL"/>
              </w:rPr>
              <w:t>suel</w:t>
            </w:r>
            <w:r w:rsidRPr="00C057BE">
              <w:rPr>
                <w:rFonts w:eastAsia="Times New Roman"/>
                <w:spacing w:val="-8"/>
                <w:w w:val="108"/>
                <w:lang w:val="es-CL"/>
              </w:rPr>
              <w:t xml:space="preserve">o </w:t>
            </w:r>
            <w:r w:rsidRPr="00C057BE">
              <w:rPr>
                <w:rFonts w:eastAsia="Times New Roman"/>
                <w:lang w:val="es-CL"/>
              </w:rPr>
              <w:t>[…].</w:t>
            </w:r>
            <w:r w:rsidRPr="00C057BE">
              <w:rPr>
                <w:rFonts w:eastAsia="Times New Roman"/>
                <w:spacing w:val="24"/>
                <w:lang w:val="es-CL"/>
              </w:rPr>
              <w:t xml:space="preserve"> </w:t>
            </w:r>
            <w:r w:rsidRPr="00C057BE">
              <w:rPr>
                <w:rFonts w:eastAsia="Times New Roman"/>
                <w:lang w:val="es-CL"/>
              </w:rPr>
              <w:t>La</w:t>
            </w:r>
            <w:r w:rsidRPr="00C057BE">
              <w:rPr>
                <w:rFonts w:eastAsia="Times New Roman"/>
                <w:spacing w:val="25"/>
                <w:lang w:val="es-CL"/>
              </w:rPr>
              <w:t xml:space="preserve"> </w:t>
            </w:r>
            <w:r w:rsidRPr="00C057BE">
              <w:rPr>
                <w:rFonts w:eastAsia="Times New Roman"/>
                <w:lang w:val="es-CL"/>
              </w:rPr>
              <w:t>disposición, será</w:t>
            </w:r>
            <w:r w:rsidRPr="00C057BE">
              <w:rPr>
                <w:rFonts w:eastAsia="Times New Roman"/>
                <w:spacing w:val="30"/>
                <w:lang w:val="es-CL"/>
              </w:rPr>
              <w:t xml:space="preserve"> </w:t>
            </w:r>
            <w:r w:rsidRPr="00C057BE">
              <w:rPr>
                <w:rFonts w:eastAsia="Times New Roman"/>
                <w:lang w:val="es-CL"/>
              </w:rPr>
              <w:t>realizada</w:t>
            </w:r>
            <w:r w:rsidRPr="00C057BE">
              <w:rPr>
                <w:rFonts w:eastAsia="Times New Roman"/>
                <w:spacing w:val="47"/>
                <w:lang w:val="es-CL"/>
              </w:rPr>
              <w:t xml:space="preserve"> </w:t>
            </w:r>
            <w:r w:rsidRPr="00C057BE">
              <w:rPr>
                <w:rFonts w:eastAsia="Times New Roman"/>
                <w:w w:val="105"/>
                <w:lang w:val="es-CL"/>
              </w:rPr>
              <w:t xml:space="preserve">por </w:t>
            </w:r>
            <w:r w:rsidRPr="00C057BE">
              <w:rPr>
                <w:rFonts w:eastAsia="Times New Roman"/>
                <w:lang w:val="es-CL"/>
              </w:rPr>
              <w:t>medio</w:t>
            </w:r>
            <w:r w:rsidRPr="00C057BE">
              <w:rPr>
                <w:rFonts w:eastAsia="Times New Roman"/>
                <w:spacing w:val="11"/>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un</w:t>
            </w:r>
            <w:r w:rsidRPr="00C057BE">
              <w:rPr>
                <w:rFonts w:eastAsia="Times New Roman"/>
                <w:spacing w:val="5"/>
                <w:lang w:val="es-CL"/>
              </w:rPr>
              <w:t xml:space="preserve"> </w:t>
            </w:r>
            <w:r w:rsidRPr="00C057BE">
              <w:rPr>
                <w:rFonts w:eastAsia="Times New Roman"/>
                <w:lang w:val="es-CL"/>
              </w:rPr>
              <w:t>sistema</w:t>
            </w:r>
            <w:r w:rsidRPr="00C057BE">
              <w:rPr>
                <w:rFonts w:eastAsia="Times New Roman"/>
                <w:spacing w:val="32"/>
                <w:lang w:val="es-CL"/>
              </w:rPr>
              <w:t xml:space="preserve"> </w:t>
            </w:r>
            <w:r w:rsidRPr="00C057BE">
              <w:rPr>
                <w:rFonts w:eastAsia="Times New Roman"/>
                <w:lang w:val="es-CL"/>
              </w:rPr>
              <w:t>tecnificado</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16"/>
                <w:lang w:val="es-CL"/>
              </w:rPr>
              <w:t xml:space="preserve"> </w:t>
            </w:r>
            <w:r w:rsidRPr="00C057BE">
              <w:rPr>
                <w:rFonts w:eastAsia="Times New Roman"/>
                <w:lang w:val="es-CL"/>
              </w:rPr>
              <w:t>micro</w:t>
            </w:r>
            <w:r w:rsidRPr="00C057BE">
              <w:rPr>
                <w:rFonts w:eastAsia="Times New Roman"/>
                <w:spacing w:val="13"/>
                <w:lang w:val="es-CL"/>
              </w:rPr>
              <w:t xml:space="preserve"> </w:t>
            </w:r>
            <w:r w:rsidRPr="00C057BE">
              <w:rPr>
                <w:rFonts w:eastAsia="Times New Roman"/>
                <w:w w:val="104"/>
                <w:lang w:val="es-CL"/>
              </w:rPr>
              <w:t>aspersión.</w:t>
            </w:r>
          </w:p>
          <w:p w14:paraId="4E545F70" w14:textId="77777777" w:rsidR="00D9384E" w:rsidRPr="00C057BE" w:rsidRDefault="00D9384E" w:rsidP="00F73A62">
            <w:pPr>
              <w:rPr>
                <w:b/>
                <w:lang w:val="es-CL"/>
              </w:rPr>
            </w:pPr>
          </w:p>
          <w:p w14:paraId="15DE1E30" w14:textId="77777777" w:rsidR="00C43531" w:rsidRPr="00C057BE" w:rsidRDefault="00C43531" w:rsidP="00F73A62">
            <w:pPr>
              <w:rPr>
                <w:b/>
                <w:lang w:val="es-CL"/>
              </w:rPr>
            </w:pPr>
            <w:r w:rsidRPr="00C057BE">
              <w:rPr>
                <w:b/>
                <w:lang w:val="es-CL"/>
              </w:rPr>
              <w:t>Anexo B de la Adenda N°1 en respuesta a la Solicitud de Aclaraciones, Rectificaciones o Ampliaciones a la Declaración de Impacto Ambiental del Proyecto “Modificación del Sistema de Manejo de Residuos”</w:t>
            </w:r>
          </w:p>
          <w:p w14:paraId="0538CA65" w14:textId="77777777" w:rsidR="00C43531" w:rsidRPr="00C057BE" w:rsidRDefault="00C43531" w:rsidP="00C43531">
            <w:pPr>
              <w:jc w:val="both"/>
              <w:rPr>
                <w:lang w:val="es-CL"/>
              </w:rPr>
            </w:pPr>
            <w:r w:rsidRPr="00C057BE">
              <w:rPr>
                <w:lang w:val="es-CL"/>
              </w:rPr>
              <w:t>La superficie de riego tecnificado, en donde se disponen los RILes tratados, poseen un sistema de disposición por microaspersión fija, colocadas por medio de estacas, platabanda y colgados para el caso de los sectores donde se encuentra plantado kiwi, vertiendo el efluente a plantaciones principalmente de cerezos. Para esto, al interior del predio se han conformado tres sistemas de riego, con sus respectivos sistemas de conducción del RIL, sistemas de filtración y estaciones de impulsión, las que serán detallados más adelante dentro de este documento.</w:t>
            </w:r>
          </w:p>
          <w:p w14:paraId="6EB92595" w14:textId="77777777" w:rsidR="00C43531" w:rsidRPr="00C057BE" w:rsidRDefault="00C43531" w:rsidP="00C43531">
            <w:pPr>
              <w:jc w:val="both"/>
              <w:rPr>
                <w:lang w:val="es-CL"/>
              </w:rPr>
            </w:pPr>
            <w:r w:rsidRPr="00C057BE">
              <w:rPr>
                <w:lang w:val="es-CL"/>
              </w:rPr>
              <w:t>El objetivo que se persigue mediante este tipo de riego, es el de disponer riles lo más homogéneamente posible, es decir la distribución sobre el suelo debe ser uniforme, lo que se consigue asperjando con los emisores en un marco de disposición constante, para cada uno de los tres sistemas de riego, con una cobertura de suelo mojado superior a un 90%, en cada caso.</w:t>
            </w:r>
          </w:p>
          <w:p w14:paraId="4FE3BB5D" w14:textId="77777777" w:rsidR="00C43531" w:rsidRPr="00C057BE" w:rsidRDefault="00C43531" w:rsidP="00C43531">
            <w:pPr>
              <w:jc w:val="both"/>
              <w:rPr>
                <w:lang w:val="es-CL"/>
              </w:rPr>
            </w:pPr>
          </w:p>
        </w:tc>
      </w:tr>
      <w:bookmarkEnd w:id="221"/>
      <w:tr w:rsidR="00D9384E" w:rsidRPr="00C057BE" w14:paraId="729DB4C0" w14:textId="77777777" w:rsidTr="00F73A62">
        <w:trPr>
          <w:trHeight w:val="627"/>
        </w:trPr>
        <w:tc>
          <w:tcPr>
            <w:tcW w:w="5000" w:type="pct"/>
            <w:gridSpan w:val="2"/>
          </w:tcPr>
          <w:p w14:paraId="5135F9E5" w14:textId="77777777" w:rsidR="00D9384E" w:rsidRPr="00C057BE" w:rsidRDefault="00D9384E" w:rsidP="00F73A62">
            <w:r w:rsidRPr="00C057BE">
              <w:rPr>
                <w:b/>
              </w:rPr>
              <w:lastRenderedPageBreak/>
              <w:t>Hechos:</w:t>
            </w:r>
            <w:r w:rsidRPr="00C057BE">
              <w:t xml:space="preserve"> </w:t>
            </w:r>
          </w:p>
          <w:p w14:paraId="1EC0A73A" w14:textId="77777777" w:rsidR="00FE30E0" w:rsidRPr="00C057BE" w:rsidRDefault="00FE30E0" w:rsidP="004A5E53">
            <w:pPr>
              <w:pStyle w:val="Prrafodelista"/>
              <w:numPr>
                <w:ilvl w:val="0"/>
                <w:numId w:val="11"/>
              </w:numPr>
              <w:rPr>
                <w:iCs/>
              </w:rPr>
            </w:pPr>
            <w:r w:rsidRPr="00C057BE">
              <w:rPr>
                <w:iCs/>
              </w:rPr>
              <w:t>En la reunión informativa, el Sr. Rodrigo Gutiérrez (encargado ambiental y de prevención de riesgos)</w:t>
            </w:r>
            <w:r w:rsidR="003A3380" w:rsidRPr="00C057BE">
              <w:rPr>
                <w:iCs/>
              </w:rPr>
              <w:t>,</w:t>
            </w:r>
            <w:r w:rsidRPr="00C057BE">
              <w:rPr>
                <w:iCs/>
              </w:rPr>
              <w:t xml:space="preserve"> informó que los RILes sólo se utilizan en riego de plantaciones de frutales y de Eucaliptus.</w:t>
            </w:r>
          </w:p>
          <w:p w14:paraId="5FDC1829" w14:textId="77777777" w:rsidR="00E315E7" w:rsidRPr="00C057BE" w:rsidRDefault="00FE30E0" w:rsidP="00E315E7">
            <w:pPr>
              <w:pStyle w:val="Prrafodelista"/>
              <w:numPr>
                <w:ilvl w:val="0"/>
                <w:numId w:val="11"/>
              </w:numPr>
              <w:rPr>
                <w:iCs/>
              </w:rPr>
            </w:pPr>
            <w:r w:rsidRPr="00C057BE">
              <w:rPr>
                <w:iCs/>
              </w:rPr>
              <w:t>Para el riego de Eucaliptus se informó por parte del Sr</w:t>
            </w:r>
            <w:r w:rsidR="00215EE5" w:rsidRPr="00C057BE">
              <w:rPr>
                <w:iCs/>
              </w:rPr>
              <w:t>.</w:t>
            </w:r>
            <w:r w:rsidRPr="00C057BE">
              <w:rPr>
                <w:iCs/>
              </w:rPr>
              <w:t xml:space="preserve"> Diego Silva (encargado de RILes y compost), que se utiliza RILes desde el pozo de impulsión (RIL tratado). Se envían directamente a las plantaciones de Eucaliptus con 3 turnos de riego diarios. Al momento de la inspección se constató en totalizador de la planta de tratamiento de RILes (caudalímetro), un flujo de riego de 70 m</w:t>
            </w:r>
            <w:r w:rsidRPr="00C057BE">
              <w:rPr>
                <w:iCs/>
                <w:vertAlign w:val="superscript"/>
              </w:rPr>
              <w:t>3</w:t>
            </w:r>
            <w:r w:rsidRPr="00C057BE">
              <w:rPr>
                <w:iCs/>
              </w:rPr>
              <w:t>/hr</w:t>
            </w:r>
            <w:r w:rsidR="00551C71" w:rsidRPr="00C057BE">
              <w:rPr>
                <w:iCs/>
              </w:rPr>
              <w:t xml:space="preserve"> (Fotografía</w:t>
            </w:r>
            <w:r w:rsidR="00013BB9" w:rsidRPr="00C057BE">
              <w:rPr>
                <w:iCs/>
              </w:rPr>
              <w:t>s</w:t>
            </w:r>
            <w:r w:rsidR="00551C71" w:rsidRPr="00C057BE">
              <w:rPr>
                <w:iCs/>
              </w:rPr>
              <w:t xml:space="preserve"> 11</w:t>
            </w:r>
            <w:r w:rsidR="00013BB9" w:rsidRPr="00C057BE">
              <w:rPr>
                <w:iCs/>
              </w:rPr>
              <w:t xml:space="preserve"> y 12</w:t>
            </w:r>
            <w:r w:rsidR="00551C71" w:rsidRPr="00C057BE">
              <w:rPr>
                <w:iCs/>
              </w:rPr>
              <w:t>)</w:t>
            </w:r>
            <w:r w:rsidRPr="00C057BE">
              <w:rPr>
                <w:iCs/>
              </w:rPr>
              <w:t>.</w:t>
            </w:r>
            <w:r w:rsidR="00C702AF" w:rsidRPr="00C057BE">
              <w:rPr>
                <w:iCs/>
              </w:rPr>
              <w:t xml:space="preserve"> En el reporte técnico de inspección ambiental realizado por el SAG (Anexo 5), se informó</w:t>
            </w:r>
            <w:r w:rsidR="00C702AF" w:rsidRPr="00C057BE">
              <w:t xml:space="preserve"> </w:t>
            </w:r>
            <w:r w:rsidR="00183277" w:rsidRPr="00C057BE">
              <w:t xml:space="preserve">que </w:t>
            </w:r>
            <w:r w:rsidR="00C702AF" w:rsidRPr="00C057BE">
              <w:t xml:space="preserve">el </w:t>
            </w:r>
            <w:r w:rsidR="00C702AF" w:rsidRPr="00C057BE">
              <w:rPr>
                <w:iCs/>
              </w:rPr>
              <w:t>sistema utilizado no fue incluido en memoria técnica del sistema de disposición de RILes descrito en Anexo B del Adenda 1, documento en el cual se indica que la aplicación de RILes se realizará a través tres sistemas de riego alimentados por tres equipos de impulsión ubicados en dos casetas de riego, no considerándose como alternativa la aplicación de RILes directamente desde la planta de tratamiento de RILes.</w:t>
            </w:r>
            <w:r w:rsidR="007E311E" w:rsidRPr="00C057BE">
              <w:rPr>
                <w:iCs/>
              </w:rPr>
              <w:t xml:space="preserve"> </w:t>
            </w:r>
            <w:r w:rsidR="007E311E" w:rsidRPr="00C057BE">
              <w:rPr>
                <w:rFonts w:cstheme="minorHAnsi"/>
                <w:iCs/>
              </w:rPr>
              <w:t>El S</w:t>
            </w:r>
            <w:r w:rsidR="00215EE5" w:rsidRPr="00C057BE">
              <w:rPr>
                <w:rFonts w:cstheme="minorHAnsi"/>
                <w:iCs/>
              </w:rPr>
              <w:t>A</w:t>
            </w:r>
            <w:r w:rsidR="007E311E" w:rsidRPr="00C057BE">
              <w:rPr>
                <w:rFonts w:cstheme="minorHAnsi"/>
                <w:iCs/>
              </w:rPr>
              <w:t xml:space="preserve">G </w:t>
            </w:r>
            <w:r w:rsidR="007E311E" w:rsidRPr="00C057BE">
              <w:rPr>
                <w:rFonts w:cstheme="minorHAnsi"/>
                <w:iCs/>
              </w:rPr>
              <w:lastRenderedPageBreak/>
              <w:t>indicó que el área de bosque se riega directamente con la bomba de impulsión que envía los RILes a la piscina y tranque de acumulación, sistema no incluido en el proyecto.</w:t>
            </w:r>
            <w:r w:rsidR="00215EE5" w:rsidRPr="00C057BE">
              <w:rPr>
                <w:rFonts w:cstheme="minorHAnsi"/>
                <w:iCs/>
              </w:rPr>
              <w:t xml:space="preserve"> </w:t>
            </w:r>
          </w:p>
          <w:p w14:paraId="1997D0A9" w14:textId="77777777" w:rsidR="00183277" w:rsidRPr="00C057BE" w:rsidRDefault="00183277" w:rsidP="00E315E7">
            <w:pPr>
              <w:pStyle w:val="Prrafodelista"/>
              <w:rPr>
                <w:iCs/>
              </w:rPr>
            </w:pPr>
            <w:r w:rsidRPr="00C057BE">
              <w:rPr>
                <w:lang w:val="es-CL"/>
              </w:rPr>
              <w:t>Relacionado a lo anterior, en el Considerando 3.1.13. de la RCA N°86/2013, se menciona que el RIL tratado es impulsado desde la planta de tratamiento (funcionamiento normal), o es sacado del tranque de acumulación (en caso de que haya sido necesario acumularlo), llega a una piscina de riego, desde donde se succiona por los equipos de bombeo del sistema de disposición, por micro aspersores. En el Considerando</w:t>
            </w:r>
            <w:r w:rsidRPr="00C057BE">
              <w:rPr>
                <w:rFonts w:eastAsia="Times New Roman"/>
                <w:spacing w:val="-2"/>
                <w:lang w:val="es-CL"/>
              </w:rPr>
              <w:t xml:space="preserve"> 3</w:t>
            </w:r>
            <w:r w:rsidRPr="00C057BE">
              <w:rPr>
                <w:rFonts w:eastAsia="Times New Roman"/>
                <w:lang w:val="es-CL"/>
              </w:rPr>
              <w:t xml:space="preserve">.1.14. de la misma RCA se menciona que </w:t>
            </w:r>
            <w:r w:rsidRPr="00C057BE">
              <w:rPr>
                <w:lang w:val="es-CL"/>
              </w:rPr>
              <w:t xml:space="preserve">desde </w:t>
            </w: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piscina</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RILes</w:t>
            </w:r>
            <w:r w:rsidRPr="00C057BE">
              <w:rPr>
                <w:rFonts w:eastAsia="Times New Roman"/>
                <w:spacing w:val="21"/>
                <w:lang w:val="es-CL"/>
              </w:rPr>
              <w:t xml:space="preserve"> </w:t>
            </w:r>
            <w:r w:rsidRPr="00C057BE">
              <w:rPr>
                <w:rFonts w:eastAsia="Times New Roman"/>
                <w:lang w:val="es-CL"/>
              </w:rPr>
              <w:t>para</w:t>
            </w:r>
            <w:r w:rsidRPr="00C057BE">
              <w:rPr>
                <w:rFonts w:eastAsia="Times New Roman"/>
                <w:spacing w:val="28"/>
                <w:lang w:val="es-CL"/>
              </w:rPr>
              <w:t xml:space="preserve"> </w:t>
            </w:r>
            <w:r w:rsidRPr="00C057BE">
              <w:rPr>
                <w:rFonts w:eastAsia="Times New Roman"/>
                <w:lang w:val="es-CL"/>
              </w:rPr>
              <w:t>riego,</w:t>
            </w:r>
            <w:r w:rsidRPr="00C057BE">
              <w:rPr>
                <w:rFonts w:eastAsia="Times New Roman"/>
                <w:spacing w:val="10"/>
                <w:lang w:val="es-CL"/>
              </w:rPr>
              <w:t xml:space="preserve"> </w:t>
            </w:r>
            <w:r w:rsidRPr="00C057BE">
              <w:rPr>
                <w:rFonts w:eastAsia="Times New Roman"/>
                <w:lang w:val="es-CL"/>
              </w:rPr>
              <w:t>se</w:t>
            </w:r>
            <w:r w:rsidRPr="00C057BE">
              <w:rPr>
                <w:rFonts w:eastAsia="Times New Roman"/>
                <w:spacing w:val="8"/>
                <w:lang w:val="es-CL"/>
              </w:rPr>
              <w:t xml:space="preserve"> </w:t>
            </w:r>
            <w:r w:rsidRPr="00C057BE">
              <w:rPr>
                <w:rFonts w:eastAsia="Times New Roman"/>
                <w:lang w:val="es-CL"/>
              </w:rPr>
              <w:t>succiona</w:t>
            </w:r>
            <w:r w:rsidRPr="00C057BE">
              <w:rPr>
                <w:rFonts w:eastAsia="Times New Roman"/>
                <w:spacing w:val="22"/>
                <w:lang w:val="es-CL"/>
              </w:rPr>
              <w:t xml:space="preserve"> </w:t>
            </w:r>
            <w:r w:rsidRPr="00C057BE">
              <w:rPr>
                <w:rFonts w:eastAsia="Times New Roman"/>
                <w:lang w:val="es-CL"/>
              </w:rPr>
              <w:t>el</w:t>
            </w:r>
            <w:r w:rsidRPr="00C057BE">
              <w:rPr>
                <w:rFonts w:eastAsia="Times New Roman"/>
                <w:spacing w:val="26"/>
                <w:lang w:val="es-CL"/>
              </w:rPr>
              <w:t xml:space="preserve"> </w:t>
            </w:r>
            <w:r w:rsidRPr="00C057BE">
              <w:rPr>
                <w:rFonts w:eastAsia="Times New Roman"/>
                <w:lang w:val="es-CL"/>
              </w:rPr>
              <w:t>RIL</w:t>
            </w:r>
            <w:r w:rsidRPr="00C057BE">
              <w:rPr>
                <w:rFonts w:eastAsia="Times New Roman"/>
                <w:spacing w:val="21"/>
                <w:lang w:val="es-CL"/>
              </w:rPr>
              <w:t xml:space="preserve"> </w:t>
            </w:r>
            <w:r w:rsidRPr="00C057BE">
              <w:rPr>
                <w:rFonts w:eastAsia="Times New Roman"/>
                <w:lang w:val="es-CL"/>
              </w:rPr>
              <w:t>por</w:t>
            </w:r>
            <w:r w:rsidRPr="00C057BE">
              <w:rPr>
                <w:rFonts w:eastAsia="Times New Roman"/>
                <w:spacing w:val="18"/>
                <w:lang w:val="es-CL"/>
              </w:rPr>
              <w:t xml:space="preserve"> </w:t>
            </w:r>
            <w:r w:rsidRPr="00C057BE">
              <w:rPr>
                <w:rFonts w:eastAsia="Times New Roman"/>
                <w:lang w:val="es-CL"/>
              </w:rPr>
              <w:t>los</w:t>
            </w:r>
            <w:r w:rsidRPr="00C057BE">
              <w:rPr>
                <w:rFonts w:eastAsia="Times New Roman"/>
                <w:spacing w:val="15"/>
                <w:lang w:val="es-CL"/>
              </w:rPr>
              <w:t xml:space="preserve"> </w:t>
            </w:r>
            <w:r w:rsidRPr="00C057BE">
              <w:rPr>
                <w:rFonts w:eastAsia="Times New Roman"/>
                <w:lang w:val="es-CL"/>
              </w:rPr>
              <w:t>equipos</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w w:val="104"/>
                <w:lang w:val="es-CL"/>
              </w:rPr>
              <w:t>bombe</w:t>
            </w:r>
            <w:r w:rsidRPr="00C057BE">
              <w:rPr>
                <w:rFonts w:eastAsia="Times New Roman"/>
                <w:spacing w:val="-7"/>
                <w:w w:val="104"/>
                <w:lang w:val="es-CL"/>
              </w:rPr>
              <w:t>o</w:t>
            </w:r>
            <w:r w:rsidRPr="00C057BE">
              <w:rPr>
                <w:rFonts w:eastAsia="Times New Roman"/>
                <w:w w:val="104"/>
                <w:lang w:val="es-CL"/>
              </w:rPr>
              <w:t>,</w:t>
            </w:r>
            <w:r w:rsidRPr="00C057BE">
              <w:rPr>
                <w:rFonts w:eastAsia="Times New Roman"/>
                <w:spacing w:val="-5"/>
                <w:w w:val="104"/>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7"/>
                <w:lang w:val="es-CL"/>
              </w:rPr>
              <w:t xml:space="preserve">los </w:t>
            </w:r>
            <w:r w:rsidRPr="00C057BE">
              <w:rPr>
                <w:rFonts w:eastAsia="Times New Roman"/>
                <w:lang w:val="es-CL"/>
              </w:rPr>
              <w:t>sistemas</w:t>
            </w:r>
            <w:r w:rsidRPr="00C057BE">
              <w:rPr>
                <w:rFonts w:eastAsia="Times New Roman"/>
                <w:spacing w:val="49"/>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riego</w:t>
            </w:r>
            <w:r w:rsidRPr="00C057BE">
              <w:rPr>
                <w:rFonts w:eastAsia="Times New Roman"/>
                <w:spacing w:val="40"/>
                <w:lang w:val="es-CL"/>
              </w:rPr>
              <w:t xml:space="preserve"> </w:t>
            </w:r>
            <w:r w:rsidRPr="00C057BE">
              <w:rPr>
                <w:rFonts w:eastAsia="Times New Roman"/>
                <w:lang w:val="es-CL"/>
              </w:rPr>
              <w:t>enviándolos</w:t>
            </w:r>
            <w:r w:rsidRPr="00C057BE">
              <w:rPr>
                <w:rFonts w:eastAsia="Times New Roman"/>
                <w:spacing w:val="53"/>
                <w:lang w:val="es-CL"/>
              </w:rPr>
              <w:t xml:space="preserve"> </w:t>
            </w:r>
            <w:r w:rsidRPr="00C057BE">
              <w:rPr>
                <w:rFonts w:eastAsia="Times New Roman"/>
                <w:lang w:val="es-CL"/>
              </w:rPr>
              <w:t>a</w:t>
            </w:r>
            <w:r w:rsidRPr="00C057BE">
              <w:rPr>
                <w:rFonts w:eastAsia="Times New Roman"/>
                <w:spacing w:val="42"/>
                <w:lang w:val="es-CL"/>
              </w:rPr>
              <w:t xml:space="preserve"> </w:t>
            </w:r>
            <w:r w:rsidRPr="00C057BE">
              <w:rPr>
                <w:rFonts w:eastAsia="Times New Roman"/>
                <w:lang w:val="es-CL"/>
              </w:rPr>
              <w:t>los</w:t>
            </w:r>
            <w:r w:rsidRPr="00C057BE">
              <w:rPr>
                <w:rFonts w:eastAsia="Times New Roman"/>
                <w:spacing w:val="30"/>
                <w:lang w:val="es-CL"/>
              </w:rPr>
              <w:t xml:space="preserve"> </w:t>
            </w:r>
            <w:r w:rsidRPr="00C057BE">
              <w:rPr>
                <w:rFonts w:eastAsia="Times New Roman"/>
                <w:lang w:val="es-CL"/>
              </w:rPr>
              <w:t>distintos</w:t>
            </w:r>
            <w:r w:rsidRPr="00C057BE">
              <w:rPr>
                <w:rFonts w:eastAsia="Times New Roman"/>
                <w:spacing w:val="54"/>
                <w:lang w:val="es-CL"/>
              </w:rPr>
              <w:t xml:space="preserve"> </w:t>
            </w:r>
            <w:r w:rsidRPr="00C057BE">
              <w:rPr>
                <w:rFonts w:eastAsia="Times New Roman"/>
                <w:lang w:val="es-CL"/>
              </w:rPr>
              <w:t>sectores</w:t>
            </w:r>
            <w:r w:rsidRPr="00C057BE">
              <w:rPr>
                <w:rFonts w:eastAsia="Times New Roman"/>
                <w:spacing w:val="42"/>
                <w:lang w:val="es-CL"/>
              </w:rPr>
              <w:t xml:space="preserve"> </w:t>
            </w:r>
            <w:r w:rsidRPr="00C057BE">
              <w:rPr>
                <w:rFonts w:eastAsia="Times New Roman"/>
                <w:lang w:val="es-CL"/>
              </w:rPr>
              <w:t xml:space="preserve">de disposición, previa </w:t>
            </w:r>
            <w:r w:rsidRPr="00C057BE">
              <w:rPr>
                <w:rFonts w:eastAsia="Times New Roman"/>
                <w:w w:val="105"/>
                <w:lang w:val="es-CL"/>
              </w:rPr>
              <w:t xml:space="preserve">filtración </w:t>
            </w:r>
            <w:r w:rsidRPr="00C057BE">
              <w:rPr>
                <w:rFonts w:eastAsia="Times New Roman"/>
                <w:lang w:val="es-CL"/>
              </w:rPr>
              <w:t>por</w:t>
            </w:r>
            <w:r w:rsidRPr="00C057BE">
              <w:rPr>
                <w:rFonts w:eastAsia="Times New Roman"/>
                <w:spacing w:val="7"/>
                <w:lang w:val="es-CL"/>
              </w:rPr>
              <w:t xml:space="preserve"> </w:t>
            </w:r>
            <w:r w:rsidRPr="00C057BE">
              <w:rPr>
                <w:rFonts w:eastAsia="Times New Roman"/>
                <w:lang w:val="es-CL"/>
              </w:rPr>
              <w:t>medio</w:t>
            </w:r>
            <w:r w:rsidRPr="00C057BE">
              <w:rPr>
                <w:rFonts w:eastAsia="Times New Roman"/>
                <w:spacing w:val="18"/>
                <w:lang w:val="es-CL"/>
              </w:rPr>
              <w:t xml:space="preserve"> </w:t>
            </w:r>
            <w:r w:rsidRPr="00C057BE">
              <w:rPr>
                <w:rFonts w:eastAsia="Times New Roman"/>
                <w:lang w:val="es-CL"/>
              </w:rPr>
              <w:t xml:space="preserve">de </w:t>
            </w:r>
            <w:r w:rsidR="00E315E7" w:rsidRPr="00C057BE">
              <w:rPr>
                <w:rFonts w:eastAsia="Times New Roman"/>
                <w:lang w:val="es-CL"/>
              </w:rPr>
              <w:t>f</w:t>
            </w:r>
            <w:r w:rsidRPr="00C057BE">
              <w:rPr>
                <w:rFonts w:eastAsia="Times New Roman"/>
                <w:lang w:val="es-CL"/>
              </w:rPr>
              <w:t>iltro</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17"/>
                <w:lang w:val="es-CL"/>
              </w:rPr>
              <w:t xml:space="preserve"> </w:t>
            </w:r>
            <w:r w:rsidR="00E315E7" w:rsidRPr="00C057BE">
              <w:rPr>
                <w:rFonts w:eastAsia="Times New Roman"/>
                <w:spacing w:val="17"/>
                <w:lang w:val="es-CL"/>
              </w:rPr>
              <w:t>a</w:t>
            </w:r>
            <w:r w:rsidRPr="00C057BE">
              <w:rPr>
                <w:rFonts w:eastAsia="Times New Roman"/>
                <w:lang w:val="es-CL"/>
              </w:rPr>
              <w:t>rena,</w:t>
            </w:r>
            <w:r w:rsidRPr="00C057BE">
              <w:rPr>
                <w:rFonts w:eastAsia="Times New Roman"/>
                <w:spacing w:val="15"/>
                <w:lang w:val="es-CL"/>
              </w:rPr>
              <w:t xml:space="preserve"> </w:t>
            </w:r>
            <w:r w:rsidRPr="00C057BE">
              <w:rPr>
                <w:rFonts w:eastAsia="Times New Roman"/>
                <w:lang w:val="es-CL"/>
              </w:rPr>
              <w:t>instalados</w:t>
            </w:r>
            <w:r w:rsidRPr="00C057BE">
              <w:rPr>
                <w:rFonts w:eastAsia="Times New Roman"/>
                <w:spacing w:val="32"/>
                <w:lang w:val="es-CL"/>
              </w:rPr>
              <w:t xml:space="preserve"> </w:t>
            </w:r>
            <w:r w:rsidRPr="00C057BE">
              <w:rPr>
                <w:rFonts w:eastAsia="Times New Roman"/>
                <w:lang w:val="es-CL"/>
              </w:rPr>
              <w:t>al</w:t>
            </w:r>
            <w:r w:rsidRPr="00C057BE">
              <w:rPr>
                <w:rFonts w:eastAsia="Times New Roman"/>
                <w:spacing w:val="8"/>
                <w:lang w:val="es-CL"/>
              </w:rPr>
              <w:t xml:space="preserve"> </w:t>
            </w:r>
            <w:r w:rsidRPr="00C057BE">
              <w:rPr>
                <w:rFonts w:eastAsia="Times New Roman"/>
                <w:lang w:val="es-CL"/>
              </w:rPr>
              <w:t>interior</w:t>
            </w:r>
            <w:r w:rsidRPr="00C057BE">
              <w:rPr>
                <w:rFonts w:eastAsia="Times New Roman"/>
                <w:spacing w:val="15"/>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la</w:t>
            </w:r>
            <w:r w:rsidRPr="00C057BE">
              <w:rPr>
                <w:rFonts w:eastAsia="Times New Roman"/>
                <w:spacing w:val="5"/>
                <w:lang w:val="es-CL"/>
              </w:rPr>
              <w:t xml:space="preserve"> </w:t>
            </w:r>
            <w:r w:rsidRPr="00C057BE">
              <w:rPr>
                <w:rFonts w:eastAsia="Times New Roman"/>
                <w:lang w:val="es-CL"/>
              </w:rPr>
              <w:t>caseta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5"/>
                <w:lang w:val="es-CL"/>
              </w:rPr>
              <w:t>riego.</w:t>
            </w:r>
          </w:p>
          <w:p w14:paraId="702CAF38" w14:textId="77777777" w:rsidR="00215EE5" w:rsidRPr="00C057BE" w:rsidRDefault="00215EE5" w:rsidP="00E315E7">
            <w:pPr>
              <w:widowControl w:val="0"/>
              <w:overflowPunct w:val="0"/>
              <w:autoSpaceDE w:val="0"/>
              <w:autoSpaceDN w:val="0"/>
              <w:adjustRightInd w:val="0"/>
              <w:ind w:left="720"/>
              <w:jc w:val="both"/>
            </w:pPr>
            <w:r w:rsidRPr="00C057BE">
              <w:rPr>
                <w:iCs/>
              </w:rPr>
              <w:t>En el reporte técnico de inspección ambiental realizado por el SAG (Anexo 5), se informó</w:t>
            </w:r>
            <w:r w:rsidRPr="00C057BE">
              <w:t xml:space="preserve"> que d</w:t>
            </w:r>
            <w:r w:rsidRPr="00C057BE">
              <w:rPr>
                <w:iCs/>
              </w:rPr>
              <w:t xml:space="preserve">urante la inspección se constató que el RIL impulsado desde la planta de tratamiento no era conducido a la piscina de riego para su disposición al suelo o al tranque de acumulación, como es señalado en la RCA N°86/2013.  Se observó la aplicación de RILes en área de bosque a través de un sistema no autorizado y la descarga de RILes desde el ducto de conducción a una acequia que los conducía en dirección contraria a la ubicación de las casetas de riego. </w:t>
            </w:r>
            <w:r w:rsidRPr="00C057BE">
              <w:t>Se constató que el sistema de riego 1 y 2 no se encontraba funcionando, siendo desviado el agua de canal hacia el sistema 3. Se constató el funcionamiento del sistema de riego 3, con agua de canal, el cual presenta como parte de su operación normal un flujo excedente que es descargado a canal de riego, no contando con un sistema de recirculación. En base a lo anterior, el SAG indicó que no se pudo verificar la aplicación de RILes al suelo a través de los sistemas de riego 1, 2 y 3.</w:t>
            </w:r>
          </w:p>
          <w:p w14:paraId="7D4AF0A6" w14:textId="77777777" w:rsidR="003A3380" w:rsidRPr="00C057BE" w:rsidRDefault="003A3380" w:rsidP="004A5E53">
            <w:pPr>
              <w:pStyle w:val="Prrafodelista"/>
              <w:numPr>
                <w:ilvl w:val="0"/>
                <w:numId w:val="11"/>
              </w:numPr>
              <w:rPr>
                <w:iCs/>
              </w:rPr>
            </w:pPr>
            <w:r w:rsidRPr="00C057BE">
              <w:rPr>
                <w:rFonts w:eastAsia="Times New Roman"/>
                <w:color w:val="000000"/>
                <w:lang w:eastAsia="es-CL"/>
              </w:rPr>
              <w:t xml:space="preserve">Durante las actividades de inspección, se constató </w:t>
            </w:r>
            <w:r w:rsidR="00FE30E0" w:rsidRPr="00C057BE">
              <w:rPr>
                <w:iCs/>
              </w:rPr>
              <w:t>riego de RILes tratados mediante microaspersión en plantaciones de Eucaliptus (de manera heterogénea).</w:t>
            </w:r>
          </w:p>
          <w:p w14:paraId="3EFF1381" w14:textId="77777777" w:rsidR="004452D0" w:rsidRPr="00C057BE" w:rsidRDefault="00C702AF" w:rsidP="004452D0">
            <w:pPr>
              <w:pStyle w:val="Prrafodelista"/>
              <w:rPr>
                <w:iCs/>
              </w:rPr>
            </w:pPr>
            <w:r w:rsidRPr="00C057BE">
              <w:rPr>
                <w:iCs/>
              </w:rPr>
              <w:t>En el reporte técnico de inspección ambiental realizado por el SAG (Anexo 5), se informó que dicha aplicación heterogénea era en el sector 9 del sistema 1 de riego</w:t>
            </w:r>
            <w:r w:rsidR="00C43531" w:rsidRPr="00C057BE">
              <w:t xml:space="preserve"> </w:t>
            </w:r>
            <w:r w:rsidR="00C43531" w:rsidRPr="00C057BE">
              <w:rPr>
                <w:iCs/>
              </w:rPr>
              <w:t xml:space="preserve">1. Se pudo observar en funcionamiento solo algunos emisores de riego, encontrándose en estos puntos el suelo saturado y con formación de charcos, no cumpliéndose con el objetivo de distribuir uniformemente los RILes sobre el suelo (Memoria Técnica Disposición de Riles Mediante Sistema de Riego por Microaspersión, Anexo B del Adenda 1). </w:t>
            </w:r>
            <w:r w:rsidR="001D16BE" w:rsidRPr="00C057BE">
              <w:rPr>
                <w:iCs/>
              </w:rPr>
              <w:t xml:space="preserve">Fotografías </w:t>
            </w:r>
            <w:r w:rsidR="00796B24" w:rsidRPr="00C057BE">
              <w:rPr>
                <w:iCs/>
              </w:rPr>
              <w:t xml:space="preserve">13, 14 y 15. </w:t>
            </w:r>
          </w:p>
          <w:p w14:paraId="5A9C17CD" w14:textId="1B43EC1D" w:rsidR="00C43531" w:rsidRPr="00C057BE" w:rsidRDefault="00FE30E0" w:rsidP="004A5E53">
            <w:pPr>
              <w:pStyle w:val="Prrafodelista"/>
              <w:numPr>
                <w:ilvl w:val="0"/>
                <w:numId w:val="11"/>
              </w:numPr>
              <w:rPr>
                <w:iCs/>
              </w:rPr>
            </w:pPr>
            <w:r w:rsidRPr="00C057BE">
              <w:rPr>
                <w:iCs/>
              </w:rPr>
              <w:t>Se constató existencia de una zanja de 2,5 m de ancho por 1,5 m de profundidad, aproximadamente, con RILes. Se informó dichas dimensiones por parte del Sr</w:t>
            </w:r>
            <w:r w:rsidR="00C702AF" w:rsidRPr="00C057BE">
              <w:rPr>
                <w:iCs/>
              </w:rPr>
              <w:t>.</w:t>
            </w:r>
            <w:r w:rsidRPr="00C057BE">
              <w:rPr>
                <w:iCs/>
              </w:rPr>
              <w:t xml:space="preserve"> Diego Silva, el que también indicó que corresponde a una zanja de protección, la cual se localiza en los limites Sur y Poniente del sector 8 del sistema 1 de riego y en el límite Sur del sector 9 del sistema 1 de riego</w:t>
            </w:r>
            <w:r w:rsidR="00CE2F23">
              <w:rPr>
                <w:iCs/>
              </w:rPr>
              <w:t xml:space="preserve"> (</w:t>
            </w:r>
            <w:r w:rsidR="0045709F">
              <w:rPr>
                <w:iCs/>
              </w:rPr>
              <w:t>Imagen 1)</w:t>
            </w:r>
            <w:r w:rsidRPr="00C057BE">
              <w:rPr>
                <w:iCs/>
              </w:rPr>
              <w:t>. Cabe señalar que en sector 8 estaba la zanja con RILes, mientras que el sector 9 la zanja estaba seca.</w:t>
            </w:r>
            <w:r w:rsidR="003A3380" w:rsidRPr="00C057BE">
              <w:rPr>
                <w:iCs/>
              </w:rPr>
              <w:t xml:space="preserve"> </w:t>
            </w:r>
            <w:r w:rsidRPr="00C057BE">
              <w:rPr>
                <w:iCs/>
              </w:rPr>
              <w:t>Se recorrió la zanja hasta su término, no constatando que los RILes fueran vertidos a algún lugar</w:t>
            </w:r>
            <w:r w:rsidR="00551C71" w:rsidRPr="00C057BE">
              <w:rPr>
                <w:iCs/>
              </w:rPr>
              <w:t xml:space="preserve"> (Fotografías 16, 17 y 18). </w:t>
            </w:r>
            <w:r w:rsidR="00C43531" w:rsidRPr="00C057BE">
              <w:rPr>
                <w:iCs/>
              </w:rPr>
              <w:t>En el reporte técnico de inspección ambiental realizado por el SAG (Anexo 5), se informó</w:t>
            </w:r>
            <w:r w:rsidR="00C43531" w:rsidRPr="00C057BE">
              <w:rPr>
                <w:rFonts w:cstheme="minorHAnsi"/>
              </w:rPr>
              <w:t xml:space="preserve"> que la acumulación de residuos líquidos en la zanja se interpreta como la consecuencia de una aplicación excesiva de residuos líquidos en este sector. La acumulación de RILes observada en zanja localizada en </w:t>
            </w:r>
            <w:r w:rsidR="00551C71" w:rsidRPr="00C057BE">
              <w:rPr>
                <w:rFonts w:cstheme="minorHAnsi"/>
              </w:rPr>
              <w:t>s</w:t>
            </w:r>
            <w:r w:rsidR="00C43531" w:rsidRPr="00C057BE">
              <w:rPr>
                <w:rFonts w:cstheme="minorHAnsi"/>
              </w:rPr>
              <w:t xml:space="preserve">ector 8 contrasta con la condición vista en la zanja ubicada el lado sur del </w:t>
            </w:r>
            <w:r w:rsidR="00551C71" w:rsidRPr="00C057BE">
              <w:rPr>
                <w:rFonts w:cstheme="minorHAnsi"/>
              </w:rPr>
              <w:t>s</w:t>
            </w:r>
            <w:r w:rsidR="00C43531" w:rsidRPr="00C057BE">
              <w:rPr>
                <w:rFonts w:cstheme="minorHAnsi"/>
              </w:rPr>
              <w:t xml:space="preserve">ector 9 del sistema de riego 1, localizada a escasos metros de la anterior, la que se encontraba seca. </w:t>
            </w:r>
            <w:r w:rsidR="004452D0" w:rsidRPr="00C057BE">
              <w:rPr>
                <w:rFonts w:cstheme="minorHAnsi"/>
              </w:rPr>
              <w:t xml:space="preserve">Finalmente, el SAG indicó que las zanjas construidas no cuentan con un punto de evacuación, entendiéndose por esto como obras construidas para acumular. Además, las zanjas corresponden a obras no incluidas en el sistema de manejo de residuos líquidos aprobado a través de las RCA N°06/2007 y N°86/2013. </w:t>
            </w:r>
          </w:p>
          <w:p w14:paraId="3149E871" w14:textId="77777777" w:rsidR="003A3380" w:rsidRPr="00C057BE" w:rsidRDefault="00FE30E0" w:rsidP="004A5E53">
            <w:pPr>
              <w:pStyle w:val="Prrafodelista"/>
              <w:numPr>
                <w:ilvl w:val="0"/>
                <w:numId w:val="11"/>
              </w:numPr>
              <w:rPr>
                <w:iCs/>
              </w:rPr>
            </w:pPr>
            <w:r w:rsidRPr="00C057BE">
              <w:rPr>
                <w:iCs/>
              </w:rPr>
              <w:t xml:space="preserve">Se constató la existencia de una piscina </w:t>
            </w:r>
            <w:r w:rsidR="003A3380" w:rsidRPr="00C057BE">
              <w:rPr>
                <w:iCs/>
              </w:rPr>
              <w:t xml:space="preserve">acumuladora de RIL tratado </w:t>
            </w:r>
            <w:r w:rsidRPr="00C057BE">
              <w:rPr>
                <w:iCs/>
              </w:rPr>
              <w:t>de 200 m</w:t>
            </w:r>
            <w:r w:rsidRPr="00C057BE">
              <w:rPr>
                <w:iCs/>
                <w:vertAlign w:val="superscript"/>
              </w:rPr>
              <w:t>3</w:t>
            </w:r>
            <w:r w:rsidRPr="00C057BE">
              <w:rPr>
                <w:iCs/>
              </w:rPr>
              <w:t xml:space="preserve"> con carpeta HDPE, según lo informado por el Sr. Silva. Al momento de la inspección no estaba operando, ya que según lo informado dejo de funcionar por un accidente automovilístico ocurrido la noche anterior (lo cual se constató en el mismo lugar). Se constató existencia de residuos en dos puntos contiguos de la piscina (residuos quemados; domésticos y asimilables).</w:t>
            </w:r>
            <w:r w:rsidR="00E10F4E" w:rsidRPr="00C057BE">
              <w:rPr>
                <w:iCs/>
              </w:rPr>
              <w:t xml:space="preserve"> Fotografías 19, 20 y 21. </w:t>
            </w:r>
          </w:p>
          <w:p w14:paraId="7B671023" w14:textId="77777777" w:rsidR="00FE30E0" w:rsidRPr="00C057BE" w:rsidRDefault="00FE30E0" w:rsidP="004A5E53">
            <w:pPr>
              <w:pStyle w:val="Prrafodelista"/>
              <w:numPr>
                <w:ilvl w:val="0"/>
                <w:numId w:val="11"/>
              </w:numPr>
              <w:rPr>
                <w:iCs/>
              </w:rPr>
            </w:pPr>
            <w:r w:rsidRPr="00C057BE">
              <w:rPr>
                <w:iCs/>
              </w:rPr>
              <w:t xml:space="preserve">Se constató la existencia de tranque </w:t>
            </w:r>
            <w:r w:rsidR="003A3380" w:rsidRPr="00C057BE">
              <w:rPr>
                <w:iCs/>
              </w:rPr>
              <w:t xml:space="preserve">acumulador, </w:t>
            </w:r>
            <w:r w:rsidRPr="00C057BE">
              <w:rPr>
                <w:iCs/>
              </w:rPr>
              <w:t>el cual según lo informado por el Sr. Silva es de 7000 m</w:t>
            </w:r>
            <w:r w:rsidRPr="00C057BE">
              <w:rPr>
                <w:iCs/>
                <w:vertAlign w:val="superscript"/>
              </w:rPr>
              <w:t>3</w:t>
            </w:r>
            <w:r w:rsidRPr="00C057BE">
              <w:rPr>
                <w:iCs/>
              </w:rPr>
              <w:t>. Informó que los líquidos del tranque son aguas de riego y sólo en invierno se acumulan RILes.</w:t>
            </w:r>
            <w:r w:rsidR="00E10F4E" w:rsidRPr="00C057BE">
              <w:rPr>
                <w:iCs/>
              </w:rPr>
              <w:t xml:space="preserve"> Fotografía 22.</w:t>
            </w:r>
          </w:p>
          <w:p w14:paraId="3BE30DCB" w14:textId="77777777" w:rsidR="008160ED" w:rsidRPr="00C057BE" w:rsidRDefault="008160ED" w:rsidP="004A5E53">
            <w:pPr>
              <w:pStyle w:val="Prrafodelista"/>
              <w:numPr>
                <w:ilvl w:val="0"/>
                <w:numId w:val="11"/>
              </w:numPr>
              <w:rPr>
                <w:iCs/>
              </w:rPr>
            </w:pPr>
            <w:r w:rsidRPr="00C057BE">
              <w:rPr>
                <w:iCs/>
              </w:rPr>
              <w:t>En sector de una c</w:t>
            </w:r>
            <w:r w:rsidR="00FE30E0" w:rsidRPr="00C057BE">
              <w:rPr>
                <w:iCs/>
              </w:rPr>
              <w:t>aseta de riego (</w:t>
            </w:r>
            <w:r w:rsidRPr="00C057BE">
              <w:rPr>
                <w:iCs/>
              </w:rPr>
              <w:t xml:space="preserve">coordenadas </w:t>
            </w:r>
            <w:r w:rsidR="00FE30E0" w:rsidRPr="00C057BE">
              <w:rPr>
                <w:iCs/>
              </w:rPr>
              <w:t>6</w:t>
            </w:r>
            <w:r w:rsidRPr="00C057BE">
              <w:rPr>
                <w:iCs/>
              </w:rPr>
              <w:t>.</w:t>
            </w:r>
            <w:r w:rsidR="00FE30E0" w:rsidRPr="00C057BE">
              <w:rPr>
                <w:iCs/>
              </w:rPr>
              <w:t>129</w:t>
            </w:r>
            <w:r w:rsidRPr="00C057BE">
              <w:rPr>
                <w:iCs/>
              </w:rPr>
              <w:t>.</w:t>
            </w:r>
            <w:r w:rsidR="00FE30E0" w:rsidRPr="00C057BE">
              <w:rPr>
                <w:iCs/>
              </w:rPr>
              <w:t>284 N; 306</w:t>
            </w:r>
            <w:r w:rsidRPr="00C057BE">
              <w:rPr>
                <w:iCs/>
              </w:rPr>
              <w:t>.</w:t>
            </w:r>
            <w:r w:rsidR="00FE30E0" w:rsidRPr="00C057BE">
              <w:rPr>
                <w:iCs/>
              </w:rPr>
              <w:t>525 E)</w:t>
            </w:r>
            <w:r w:rsidRPr="00C057BE">
              <w:rPr>
                <w:iCs/>
              </w:rPr>
              <w:t xml:space="preserve">, se constató que </w:t>
            </w:r>
            <w:r w:rsidR="00FE30E0" w:rsidRPr="00C057BE">
              <w:rPr>
                <w:iCs/>
              </w:rPr>
              <w:t>ingresaba agua de canal (de riego).</w:t>
            </w:r>
            <w:r w:rsidRPr="00C057BE">
              <w:rPr>
                <w:iCs/>
              </w:rPr>
              <w:t xml:space="preserve"> </w:t>
            </w:r>
            <w:r w:rsidR="00FE30E0" w:rsidRPr="00C057BE">
              <w:rPr>
                <w:iCs/>
              </w:rPr>
              <w:t>Posee un flujo excedente que es descargado a canal de riego</w:t>
            </w:r>
            <w:r w:rsidRPr="00C057BE">
              <w:rPr>
                <w:iCs/>
              </w:rPr>
              <w:t>,</w:t>
            </w:r>
            <w:r w:rsidR="00FE30E0" w:rsidRPr="00C057BE">
              <w:rPr>
                <w:iCs/>
              </w:rPr>
              <w:t xml:space="preserve"> según lo informado por el Sr. Silva. </w:t>
            </w:r>
            <w:r w:rsidR="00E10F4E" w:rsidRPr="00C057BE">
              <w:rPr>
                <w:iCs/>
              </w:rPr>
              <w:t>Fotografía 23.</w:t>
            </w:r>
          </w:p>
          <w:p w14:paraId="109500FC" w14:textId="77777777" w:rsidR="00FE30E0" w:rsidRPr="00C057BE" w:rsidRDefault="00FE30E0" w:rsidP="004A5E53">
            <w:pPr>
              <w:pStyle w:val="Prrafodelista"/>
              <w:numPr>
                <w:ilvl w:val="0"/>
                <w:numId w:val="11"/>
              </w:numPr>
              <w:rPr>
                <w:iCs/>
              </w:rPr>
            </w:pPr>
            <w:r w:rsidRPr="00C057BE">
              <w:rPr>
                <w:iCs/>
              </w:rPr>
              <w:t>Cabe señalar que, al momento de la inspección, se informó por parte del Sr. Silva que los huertos de cerezas se regaban con agua de canal, no siendo utilizando riego con RILes tratados.</w:t>
            </w:r>
            <w:r w:rsidRPr="00C057BE">
              <w:t xml:space="preserve"> </w:t>
            </w:r>
            <w:r w:rsidR="00E10F4E" w:rsidRPr="00C057BE">
              <w:rPr>
                <w:iCs/>
              </w:rPr>
              <w:t>Fotografía 24.</w:t>
            </w:r>
          </w:p>
          <w:p w14:paraId="3F538E07" w14:textId="77777777" w:rsidR="002539FF" w:rsidRPr="00C057BE" w:rsidRDefault="002539FF" w:rsidP="008F5B4B">
            <w:pPr>
              <w:contextualSpacing/>
              <w:jc w:val="both"/>
            </w:pPr>
          </w:p>
          <w:p w14:paraId="037C6B27" w14:textId="77777777" w:rsidR="00870176" w:rsidRPr="00C057BE" w:rsidRDefault="00870176" w:rsidP="00870176">
            <w:pPr>
              <w:contextualSpacing/>
              <w:jc w:val="both"/>
              <w:rPr>
                <w:b/>
              </w:rPr>
            </w:pPr>
            <w:r w:rsidRPr="00C057BE">
              <w:rPr>
                <w:b/>
              </w:rPr>
              <w:lastRenderedPageBreak/>
              <w:t>Examen de información:</w:t>
            </w:r>
          </w:p>
          <w:p w14:paraId="57276B04" w14:textId="77777777" w:rsidR="00897B30" w:rsidRPr="00C057BE" w:rsidRDefault="00F723CC" w:rsidP="004A5E53">
            <w:pPr>
              <w:pStyle w:val="Prrafodelista"/>
              <w:numPr>
                <w:ilvl w:val="0"/>
                <w:numId w:val="13"/>
              </w:numPr>
            </w:pPr>
            <w:r w:rsidRPr="00C057BE">
              <w:t xml:space="preserve">Sobre el requerimiento de presentar </w:t>
            </w:r>
            <w:r w:rsidRPr="00C057BE">
              <w:rPr>
                <w:lang w:eastAsia="es-CL"/>
              </w:rPr>
              <w:t>registro de control de caudal - pH – cargas, año 2017 e indicar aplicación de RILes por sector, carga orgánica y caudal (por ha y tipo de plantación)</w:t>
            </w:r>
            <w:r w:rsidRPr="00C057BE">
              <w:t>, el titular present</w:t>
            </w:r>
            <w:r w:rsidR="00897B30" w:rsidRPr="00C057BE">
              <w:t>ó</w:t>
            </w:r>
            <w:r w:rsidRPr="00C057BE">
              <w:t xml:space="preserve"> planillas mensuales del año 2017</w:t>
            </w:r>
            <w:r w:rsidR="00897B30" w:rsidRPr="00C057BE">
              <w:t>,</w:t>
            </w:r>
            <w:r w:rsidRPr="00C057BE">
              <w:t xml:space="preserve"> dando a conocer lo solicitado</w:t>
            </w:r>
            <w:r w:rsidR="0005162F" w:rsidRPr="00C057BE">
              <w:t xml:space="preserve"> (Anexo 4)</w:t>
            </w:r>
            <w:r w:rsidRPr="00C057BE">
              <w:t xml:space="preserve">. </w:t>
            </w:r>
          </w:p>
          <w:p w14:paraId="1E416CF8" w14:textId="77777777" w:rsidR="00F723CC" w:rsidRPr="00C057BE" w:rsidRDefault="00F723CC" w:rsidP="004A5E53">
            <w:pPr>
              <w:pStyle w:val="Prrafodelista"/>
              <w:numPr>
                <w:ilvl w:val="0"/>
                <w:numId w:val="13"/>
              </w:numPr>
            </w:pPr>
            <w:r w:rsidRPr="00C057BE">
              <w:t>Se menciona que el sistema de disposición del RIL es por microaspersión.</w:t>
            </w:r>
          </w:p>
          <w:p w14:paraId="4EFE2AE1" w14:textId="77777777" w:rsidR="00F723CC" w:rsidRPr="00C057BE" w:rsidRDefault="00F723CC" w:rsidP="004A5E53">
            <w:pPr>
              <w:pStyle w:val="Prrafodelista"/>
              <w:numPr>
                <w:ilvl w:val="0"/>
                <w:numId w:val="13"/>
              </w:numPr>
            </w:pPr>
            <w:r w:rsidRPr="00C057BE">
              <w:t>Cada planilla mensual presenta para todos los días del mes, los siguientes datos: pH, lectura caudalímetro (m</w:t>
            </w:r>
            <w:r w:rsidRPr="00C057BE">
              <w:rPr>
                <w:vertAlign w:val="superscript"/>
              </w:rPr>
              <w:t>3</w:t>
            </w:r>
            <w:r w:rsidRPr="00C057BE">
              <w:t>), volumen de RIL dispuesto, superficie de aplicación, DBO</w:t>
            </w:r>
            <w:r w:rsidRPr="00C057BE">
              <w:rPr>
                <w:vertAlign w:val="subscript"/>
              </w:rPr>
              <w:t>5</w:t>
            </w:r>
            <w:r w:rsidRPr="00C057BE">
              <w:t xml:space="preserve"> (mg/L), Nitrógeno (mg/L) y carga aplicada (DBO</w:t>
            </w:r>
            <w:r w:rsidRPr="00C057BE">
              <w:rPr>
                <w:vertAlign w:val="subscript"/>
              </w:rPr>
              <w:t>5</w:t>
            </w:r>
            <w:r w:rsidRPr="00C057BE">
              <w:t xml:space="preserve"> (kg/ha/día) y Nitrógeno (kg/ha día)).</w:t>
            </w:r>
          </w:p>
          <w:p w14:paraId="07BFC9D7" w14:textId="77777777" w:rsidR="00F723CC" w:rsidRPr="00C057BE" w:rsidRDefault="00F723CC" w:rsidP="004A5E53">
            <w:pPr>
              <w:pStyle w:val="Prrafodelista"/>
              <w:numPr>
                <w:ilvl w:val="0"/>
                <w:numId w:val="13"/>
              </w:numPr>
            </w:pPr>
            <w:r w:rsidRPr="00C057BE">
              <w:t xml:space="preserve">Según requisitos de la RCA N°86/2013, DIA asociada </w:t>
            </w:r>
            <w:r w:rsidR="009B7CF5" w:rsidRPr="00C057BE">
              <w:t xml:space="preserve">al proyecto </w:t>
            </w:r>
            <w:r w:rsidRPr="00C057BE">
              <w:t>“</w:t>
            </w:r>
            <w:r w:rsidRPr="00C057BE">
              <w:rPr>
                <w:color w:val="000000"/>
              </w:rPr>
              <w:t>Modificación del Sistema de Manejo de Residuos”</w:t>
            </w:r>
            <w:r w:rsidRPr="00C057BE">
              <w:t xml:space="preserve"> y NCh de riego N°1333, se debe cumplir con lo siguiente:</w:t>
            </w:r>
          </w:p>
          <w:p w14:paraId="63AEF73F" w14:textId="77777777" w:rsidR="00F723CC" w:rsidRPr="00C057BE" w:rsidRDefault="00897B30" w:rsidP="00897B30">
            <w:pPr>
              <w:pStyle w:val="Prrafodelista"/>
            </w:pPr>
            <w:r w:rsidRPr="00C057BE">
              <w:t>-</w:t>
            </w:r>
            <w:r w:rsidR="00F723CC" w:rsidRPr="00C057BE">
              <w:t>pH: 5,5 – 9,0.</w:t>
            </w:r>
          </w:p>
          <w:p w14:paraId="4A502A4A" w14:textId="77777777" w:rsidR="00F723CC" w:rsidRPr="00C057BE" w:rsidRDefault="00897B30" w:rsidP="00897B30">
            <w:pPr>
              <w:pStyle w:val="Prrafodelista"/>
            </w:pPr>
            <w:r w:rsidRPr="00C057BE">
              <w:t>-</w:t>
            </w:r>
            <w:r w:rsidR="00F723CC" w:rsidRPr="00C057BE">
              <w:t>volumen de RIL dispuesto: máx. 1000 m</w:t>
            </w:r>
            <w:r w:rsidR="00F723CC" w:rsidRPr="00C057BE">
              <w:rPr>
                <w:vertAlign w:val="superscript"/>
              </w:rPr>
              <w:t>3</w:t>
            </w:r>
            <w:r w:rsidR="00F723CC" w:rsidRPr="00C057BE">
              <w:t>.</w:t>
            </w:r>
          </w:p>
          <w:p w14:paraId="00734323" w14:textId="77777777" w:rsidR="00F723CC" w:rsidRPr="00C057BE" w:rsidRDefault="00897B30" w:rsidP="00897B30">
            <w:pPr>
              <w:pStyle w:val="Prrafodelista"/>
            </w:pPr>
            <w:r w:rsidRPr="00C057BE">
              <w:t>-</w:t>
            </w:r>
            <w:r w:rsidR="00F723CC" w:rsidRPr="00C057BE">
              <w:t>superficie de aplicación de RILes: máx. 43,3 ha (kiwi, cerezos y eucaliptus).</w:t>
            </w:r>
          </w:p>
          <w:p w14:paraId="60E3388E" w14:textId="77777777" w:rsidR="00F723CC" w:rsidRPr="00C057BE" w:rsidRDefault="00897B30" w:rsidP="00897B30">
            <w:pPr>
              <w:pStyle w:val="Prrafodelista"/>
            </w:pPr>
            <w:r w:rsidRPr="00C057BE">
              <w:t>-</w:t>
            </w:r>
            <w:r w:rsidR="00F723CC" w:rsidRPr="00C057BE">
              <w:t>carga aplicada DBO</w:t>
            </w:r>
            <w:r w:rsidR="00F723CC" w:rsidRPr="00C057BE">
              <w:rPr>
                <w:vertAlign w:val="subscript"/>
              </w:rPr>
              <w:t>5</w:t>
            </w:r>
            <w:r w:rsidR="00F723CC" w:rsidRPr="00C057BE">
              <w:t>: máx. 112 kg/ha/día.</w:t>
            </w:r>
          </w:p>
          <w:p w14:paraId="07FD8B30" w14:textId="77777777" w:rsidR="00897B30" w:rsidRPr="00C057BE" w:rsidRDefault="00897B30" w:rsidP="00897B30">
            <w:pPr>
              <w:pStyle w:val="Prrafodelista"/>
            </w:pPr>
            <w:r w:rsidRPr="00C057BE">
              <w:t>-</w:t>
            </w:r>
            <w:r w:rsidR="00F723CC" w:rsidRPr="00C057BE">
              <w:t>carga aplicada Nitrógeno: máx. 0,69 kg/ha/día.</w:t>
            </w:r>
          </w:p>
          <w:p w14:paraId="24D16916" w14:textId="77777777" w:rsidR="00F723CC" w:rsidRPr="00C057BE" w:rsidRDefault="00F723CC" w:rsidP="004A5E53">
            <w:pPr>
              <w:pStyle w:val="Prrafodelista"/>
              <w:numPr>
                <w:ilvl w:val="0"/>
                <w:numId w:val="13"/>
              </w:numPr>
            </w:pPr>
            <w:r w:rsidRPr="00C057BE">
              <w:t xml:space="preserve">Analizando todas las planillas presentadas, </w:t>
            </w:r>
            <w:r w:rsidR="009B7CF5" w:rsidRPr="00C057BE">
              <w:t xml:space="preserve">se </w:t>
            </w:r>
            <w:r w:rsidRPr="00C057BE">
              <w:t>cumple con los parámetros antes mencionados.</w:t>
            </w:r>
          </w:p>
          <w:p w14:paraId="10B930C2" w14:textId="77777777" w:rsidR="00F723CC" w:rsidRPr="00C057BE" w:rsidRDefault="00F723CC" w:rsidP="004A5E53">
            <w:pPr>
              <w:pStyle w:val="Prrafodelista"/>
              <w:numPr>
                <w:ilvl w:val="0"/>
                <w:numId w:val="13"/>
              </w:numPr>
            </w:pPr>
            <w:r w:rsidRPr="00C057BE">
              <w:rPr>
                <w:lang w:eastAsia="es-CL"/>
              </w:rPr>
              <w:t>Además, el titular presentó planillas mensuales del año 2017 del programa de disposición de RIL</w:t>
            </w:r>
            <w:r w:rsidR="0005162F" w:rsidRPr="00C057BE">
              <w:rPr>
                <w:lang w:eastAsia="es-CL"/>
              </w:rPr>
              <w:t xml:space="preserve"> </w:t>
            </w:r>
            <w:r w:rsidR="0005162F" w:rsidRPr="00C057BE">
              <w:t>(Anexo 4)</w:t>
            </w:r>
            <w:r w:rsidRPr="00C057BE">
              <w:rPr>
                <w:lang w:eastAsia="es-CL"/>
              </w:rPr>
              <w:t xml:space="preserve">. En ellas se indica para cada sistema de riego (son 3), el volumen dispuesto de RIL </w:t>
            </w:r>
            <w:r w:rsidR="00897B30" w:rsidRPr="00C057BE">
              <w:rPr>
                <w:lang w:eastAsia="es-CL"/>
              </w:rPr>
              <w:t>(</w:t>
            </w:r>
            <w:r w:rsidRPr="00C057BE">
              <w:rPr>
                <w:lang w:eastAsia="es-CL"/>
              </w:rPr>
              <w:t>aplicado por sector</w:t>
            </w:r>
            <w:r w:rsidR="00897B30" w:rsidRPr="00C057BE">
              <w:rPr>
                <w:lang w:eastAsia="es-CL"/>
              </w:rPr>
              <w:t>)</w:t>
            </w:r>
            <w:r w:rsidRPr="00C057BE">
              <w:rPr>
                <w:lang w:eastAsia="es-CL"/>
              </w:rPr>
              <w:t>, indicando su superficie, especie (tipo de plantación), caudal teórico sector (m</w:t>
            </w:r>
            <w:r w:rsidRPr="00C057BE">
              <w:rPr>
                <w:vertAlign w:val="superscript"/>
                <w:lang w:eastAsia="es-CL"/>
              </w:rPr>
              <w:t>3</w:t>
            </w:r>
            <w:r w:rsidRPr="00C057BE">
              <w:rPr>
                <w:lang w:eastAsia="es-CL"/>
              </w:rPr>
              <w:t>/hr), tiempo de riego (min y hr), volumen RIL aplicado al sector (m</w:t>
            </w:r>
            <w:r w:rsidRPr="00C057BE">
              <w:rPr>
                <w:vertAlign w:val="superscript"/>
                <w:lang w:eastAsia="es-CL"/>
              </w:rPr>
              <w:t>3</w:t>
            </w:r>
            <w:r w:rsidRPr="00C057BE">
              <w:rPr>
                <w:lang w:eastAsia="es-CL"/>
              </w:rPr>
              <w:t>) y carga máxima a aplicar DBO</w:t>
            </w:r>
            <w:r w:rsidRPr="00C057BE">
              <w:rPr>
                <w:vertAlign w:val="subscript"/>
                <w:lang w:eastAsia="es-CL"/>
              </w:rPr>
              <w:t>5</w:t>
            </w:r>
            <w:r w:rsidRPr="00C057BE">
              <w:rPr>
                <w:lang w:eastAsia="es-CL"/>
              </w:rPr>
              <w:t xml:space="preserve"> (mg/L) y DBO</w:t>
            </w:r>
            <w:r w:rsidRPr="00C057BE">
              <w:rPr>
                <w:vertAlign w:val="subscript"/>
                <w:lang w:eastAsia="es-CL"/>
              </w:rPr>
              <w:t>5</w:t>
            </w:r>
            <w:r w:rsidRPr="00C057BE">
              <w:rPr>
                <w:lang w:eastAsia="es-CL"/>
              </w:rPr>
              <w:t xml:space="preserve"> (ha/día).</w:t>
            </w:r>
          </w:p>
          <w:p w14:paraId="2B904C0F" w14:textId="77777777" w:rsidR="00897B30" w:rsidRPr="00C057BE" w:rsidRDefault="00F723CC" w:rsidP="004A5E53">
            <w:pPr>
              <w:pStyle w:val="Prrafodelista"/>
              <w:numPr>
                <w:ilvl w:val="0"/>
                <w:numId w:val="13"/>
              </w:numPr>
            </w:pPr>
            <w:r w:rsidRPr="00C057BE">
              <w:t xml:space="preserve">Según requisitos de la RCA N°86/2013 y DIA asociada </w:t>
            </w:r>
            <w:r w:rsidR="009B7CF5" w:rsidRPr="00C057BE">
              <w:t xml:space="preserve">al proyecto </w:t>
            </w:r>
            <w:r w:rsidRPr="00C057BE">
              <w:t>“</w:t>
            </w:r>
            <w:r w:rsidRPr="00C057BE">
              <w:rPr>
                <w:color w:val="000000"/>
              </w:rPr>
              <w:t>Modificación del Sistema de Manejo de Residuos”</w:t>
            </w:r>
            <w:r w:rsidR="00897B30" w:rsidRPr="00C057BE">
              <w:rPr>
                <w:color w:val="000000"/>
              </w:rPr>
              <w:t>,</w:t>
            </w:r>
            <w:r w:rsidRPr="00C057BE">
              <w:t xml:space="preserve"> y analizando todas las planillas presentadas, se puede mencionar:</w:t>
            </w:r>
          </w:p>
          <w:p w14:paraId="59C29D29" w14:textId="77777777" w:rsidR="00897B30" w:rsidRPr="00C057BE" w:rsidRDefault="00897B30" w:rsidP="00897B30">
            <w:pPr>
              <w:pStyle w:val="Prrafodelista"/>
            </w:pPr>
            <w:r w:rsidRPr="00C057BE">
              <w:rPr>
                <w:lang w:eastAsia="es-CL"/>
              </w:rPr>
              <w:t>-</w:t>
            </w:r>
            <w:r w:rsidR="00F723CC" w:rsidRPr="00C057BE">
              <w:rPr>
                <w:lang w:eastAsia="es-CL"/>
              </w:rPr>
              <w:t xml:space="preserve">No se sobrepasó la </w:t>
            </w:r>
            <w:r w:rsidR="00F723CC" w:rsidRPr="00C057BE">
              <w:t>DBO</w:t>
            </w:r>
            <w:r w:rsidR="00F723CC" w:rsidRPr="00C057BE">
              <w:rPr>
                <w:vertAlign w:val="subscript"/>
              </w:rPr>
              <w:t>5</w:t>
            </w:r>
            <w:r w:rsidR="00F723CC" w:rsidRPr="00C057BE">
              <w:t xml:space="preserve"> (máximo</w:t>
            </w:r>
            <w:r w:rsidR="00F723CC" w:rsidRPr="00C057BE">
              <w:rPr>
                <w:lang w:eastAsia="es-CL"/>
              </w:rPr>
              <w:t xml:space="preserve"> </w:t>
            </w:r>
            <w:r w:rsidR="00F723CC" w:rsidRPr="00C057BE">
              <w:t>112 kg/ha/día)</w:t>
            </w:r>
            <w:r w:rsidRPr="00C057BE">
              <w:t>.</w:t>
            </w:r>
          </w:p>
          <w:p w14:paraId="1A141333" w14:textId="77777777" w:rsidR="00897B30" w:rsidRPr="00C057BE" w:rsidRDefault="00897B30" w:rsidP="00897B30">
            <w:pPr>
              <w:pStyle w:val="Prrafodelista"/>
              <w:rPr>
                <w:rFonts w:eastAsia="Times New Roman"/>
                <w:spacing w:val="38"/>
                <w:lang w:val="es-CL"/>
              </w:rPr>
            </w:pPr>
            <w:r w:rsidRPr="00C057BE">
              <w:rPr>
                <w:rFonts w:eastAsia="Times New Roman"/>
              </w:rPr>
              <w:t>-</w:t>
            </w:r>
            <w:r w:rsidR="00F723CC" w:rsidRPr="00C057BE">
              <w:rPr>
                <w:rFonts w:eastAsia="Times New Roman"/>
              </w:rPr>
              <w:t xml:space="preserve">No se sobrepasó la superficie involucrada por </w:t>
            </w:r>
            <w:r w:rsidR="00F723CC" w:rsidRPr="00C057BE">
              <w:rPr>
                <w:lang w:eastAsia="es-CL"/>
              </w:rPr>
              <w:t xml:space="preserve">especie (tipo de plantación): </w:t>
            </w:r>
            <w:r w:rsidR="00F723CC" w:rsidRPr="00C057BE">
              <w:rPr>
                <w:rFonts w:eastAsia="Times New Roman"/>
                <w:lang w:val="es-CL"/>
              </w:rPr>
              <w:t>kiwi</w:t>
            </w:r>
            <w:r w:rsidR="00F723CC" w:rsidRPr="00C057BE">
              <w:rPr>
                <w:rFonts w:eastAsia="Times New Roman"/>
                <w:spacing w:val="20"/>
                <w:lang w:val="es-CL"/>
              </w:rPr>
              <w:t xml:space="preserve"> </w:t>
            </w:r>
            <w:r w:rsidR="00F723CC" w:rsidRPr="00C057BE">
              <w:rPr>
                <w:rFonts w:eastAsia="Times New Roman"/>
                <w:lang w:val="es-CL"/>
              </w:rPr>
              <w:t>(2,5</w:t>
            </w:r>
            <w:r w:rsidR="00F723CC" w:rsidRPr="00C057BE">
              <w:rPr>
                <w:rFonts w:eastAsia="Times New Roman"/>
                <w:spacing w:val="30"/>
                <w:lang w:val="es-CL"/>
              </w:rPr>
              <w:t xml:space="preserve"> </w:t>
            </w:r>
            <w:r w:rsidR="00F723CC" w:rsidRPr="00C057BE">
              <w:rPr>
                <w:rFonts w:eastAsia="Times New Roman"/>
                <w:w w:val="103"/>
                <w:lang w:val="es-CL"/>
              </w:rPr>
              <w:t>h</w:t>
            </w:r>
            <w:r w:rsidR="00F723CC" w:rsidRPr="00C057BE">
              <w:rPr>
                <w:rFonts w:eastAsia="Times New Roman"/>
                <w:w w:val="103"/>
              </w:rPr>
              <w:t>a</w:t>
            </w:r>
            <w:r w:rsidR="00F723CC" w:rsidRPr="00C057BE">
              <w:rPr>
                <w:rFonts w:eastAsia="Times New Roman"/>
                <w:w w:val="104"/>
                <w:lang w:val="es-CL"/>
              </w:rPr>
              <w:t xml:space="preserve">), </w:t>
            </w:r>
            <w:r w:rsidR="00F723CC" w:rsidRPr="00C057BE">
              <w:rPr>
                <w:rFonts w:eastAsia="Times New Roman"/>
                <w:lang w:val="es-CL"/>
              </w:rPr>
              <w:t>cerezos</w:t>
            </w:r>
            <w:r w:rsidR="00F723CC" w:rsidRPr="00C057BE">
              <w:rPr>
                <w:rFonts w:eastAsia="Times New Roman"/>
                <w:spacing w:val="29"/>
                <w:lang w:val="es-CL"/>
              </w:rPr>
              <w:t xml:space="preserve"> </w:t>
            </w:r>
            <w:r w:rsidR="00F723CC" w:rsidRPr="00C057BE">
              <w:rPr>
                <w:rFonts w:eastAsia="Times New Roman"/>
                <w:lang w:val="es-CL"/>
              </w:rPr>
              <w:t>(36,9</w:t>
            </w:r>
            <w:r w:rsidR="00F723CC" w:rsidRPr="00C057BE">
              <w:rPr>
                <w:rFonts w:eastAsia="Times New Roman"/>
                <w:spacing w:val="33"/>
                <w:lang w:val="es-CL"/>
              </w:rPr>
              <w:t xml:space="preserve"> </w:t>
            </w:r>
            <w:r w:rsidR="00F723CC" w:rsidRPr="00C057BE">
              <w:rPr>
                <w:rFonts w:eastAsia="Times New Roman"/>
                <w:lang w:val="es-CL"/>
              </w:rPr>
              <w:t>h</w:t>
            </w:r>
            <w:r w:rsidR="00F723CC" w:rsidRPr="00C057BE">
              <w:rPr>
                <w:rFonts w:eastAsia="Times New Roman"/>
              </w:rPr>
              <w:t>a)</w:t>
            </w:r>
            <w:r w:rsidR="00F723CC" w:rsidRPr="00C057BE">
              <w:rPr>
                <w:rFonts w:eastAsia="Times New Roman"/>
                <w:spacing w:val="4"/>
                <w:lang w:val="es-CL"/>
              </w:rPr>
              <w:t xml:space="preserve"> </w:t>
            </w:r>
            <w:r w:rsidR="00F723CC" w:rsidRPr="00C057BE">
              <w:rPr>
                <w:rFonts w:eastAsia="Times New Roman"/>
              </w:rPr>
              <w:t>y</w:t>
            </w:r>
            <w:r w:rsidR="00F723CC" w:rsidRPr="00C057BE">
              <w:rPr>
                <w:rFonts w:eastAsia="Times New Roman"/>
                <w:spacing w:val="38"/>
                <w:lang w:val="es-CL"/>
              </w:rPr>
              <w:t xml:space="preserve"> </w:t>
            </w:r>
            <w:r w:rsidR="00F723CC" w:rsidRPr="00C057BE">
              <w:rPr>
                <w:rFonts w:eastAsia="Times New Roman"/>
                <w:lang w:val="es-CL"/>
              </w:rPr>
              <w:t>eucaliptus</w:t>
            </w:r>
            <w:r w:rsidR="00F723CC" w:rsidRPr="00C057BE">
              <w:rPr>
                <w:rFonts w:eastAsia="Times New Roman"/>
                <w:spacing w:val="4"/>
                <w:lang w:val="es-CL"/>
              </w:rPr>
              <w:t xml:space="preserve"> </w:t>
            </w:r>
            <w:r w:rsidR="00F723CC" w:rsidRPr="00C057BE">
              <w:rPr>
                <w:rFonts w:eastAsia="Times New Roman"/>
                <w:w w:val="108"/>
                <w:lang w:val="es-CL"/>
              </w:rPr>
              <w:t>(</w:t>
            </w:r>
            <w:r w:rsidR="00F723CC" w:rsidRPr="00C057BE">
              <w:rPr>
                <w:rFonts w:eastAsia="Times New Roman"/>
                <w:spacing w:val="-5"/>
                <w:w w:val="108"/>
                <w:lang w:val="es-CL"/>
              </w:rPr>
              <w:t>3,</w:t>
            </w:r>
            <w:r w:rsidR="00F723CC" w:rsidRPr="00C057BE">
              <w:rPr>
                <w:rFonts w:eastAsia="Times New Roman"/>
                <w:w w:val="108"/>
                <w:lang w:val="es-CL"/>
              </w:rPr>
              <w:t>75</w:t>
            </w:r>
            <w:r w:rsidR="00F723CC" w:rsidRPr="00C057BE">
              <w:rPr>
                <w:rFonts w:eastAsia="Times New Roman"/>
                <w:spacing w:val="34"/>
                <w:w w:val="108"/>
                <w:lang w:val="es-CL"/>
              </w:rPr>
              <w:t xml:space="preserve"> </w:t>
            </w:r>
            <w:r w:rsidR="00F723CC" w:rsidRPr="00C057BE">
              <w:rPr>
                <w:rFonts w:eastAsia="Times New Roman"/>
                <w:lang w:val="es-CL"/>
              </w:rPr>
              <w:t>h</w:t>
            </w:r>
            <w:r w:rsidR="00F723CC" w:rsidRPr="00C057BE">
              <w:rPr>
                <w:rFonts w:eastAsia="Times New Roman"/>
              </w:rPr>
              <w:t>a</w:t>
            </w:r>
            <w:r w:rsidR="00F723CC" w:rsidRPr="00C057BE">
              <w:rPr>
                <w:rFonts w:eastAsia="Times New Roman"/>
                <w:lang w:val="es-CL"/>
              </w:rPr>
              <w:t>).</w:t>
            </w:r>
            <w:r w:rsidR="00F723CC" w:rsidRPr="00C057BE">
              <w:rPr>
                <w:rFonts w:eastAsia="Times New Roman"/>
                <w:spacing w:val="38"/>
                <w:lang w:val="es-CL"/>
              </w:rPr>
              <w:t xml:space="preserve"> </w:t>
            </w:r>
          </w:p>
          <w:p w14:paraId="0F31552F" w14:textId="77777777" w:rsidR="003F7630" w:rsidRPr="00C057BE" w:rsidRDefault="003F7630" w:rsidP="001F29A8">
            <w:pPr>
              <w:rPr>
                <w:lang w:val="es-CL"/>
              </w:rPr>
            </w:pPr>
          </w:p>
        </w:tc>
      </w:tr>
    </w:tbl>
    <w:p w14:paraId="272C314C" w14:textId="77777777" w:rsidR="007E311E" w:rsidRPr="00C057BE" w:rsidRDefault="007E311E" w:rsidP="00D9384E">
      <w:pPr>
        <w:rPr>
          <w:rFonts w:ascii="Calibri" w:eastAsia="Calibri" w:hAnsi="Calibri" w:cs="Calibri"/>
          <w:sz w:val="28"/>
          <w:szCs w:val="32"/>
        </w:rPr>
      </w:pPr>
    </w:p>
    <w:p w14:paraId="656BFAB6" w14:textId="77777777" w:rsidR="002539FF" w:rsidRPr="00C057BE" w:rsidRDefault="002539FF" w:rsidP="00D9384E">
      <w:pPr>
        <w:rPr>
          <w:rFonts w:ascii="Calibri" w:eastAsia="Calibri" w:hAnsi="Calibri" w:cs="Calibri"/>
          <w:sz w:val="28"/>
          <w:szCs w:val="32"/>
        </w:rPr>
      </w:pPr>
    </w:p>
    <w:p w14:paraId="7A7E0A9B" w14:textId="77777777" w:rsidR="002539FF" w:rsidRPr="00C057BE" w:rsidRDefault="002539FF" w:rsidP="00D9384E">
      <w:pPr>
        <w:rPr>
          <w:rFonts w:ascii="Calibri" w:eastAsia="Calibri" w:hAnsi="Calibri" w:cs="Calibri"/>
          <w:sz w:val="28"/>
          <w:szCs w:val="32"/>
        </w:rPr>
      </w:pPr>
    </w:p>
    <w:p w14:paraId="5069CB20" w14:textId="77777777" w:rsidR="002539FF" w:rsidRPr="00C057BE" w:rsidRDefault="002539FF" w:rsidP="00D9384E">
      <w:pPr>
        <w:rPr>
          <w:rFonts w:ascii="Calibri" w:eastAsia="Calibri" w:hAnsi="Calibri" w:cs="Calibri"/>
          <w:sz w:val="28"/>
          <w:szCs w:val="32"/>
        </w:rPr>
      </w:pPr>
    </w:p>
    <w:p w14:paraId="05A27D58" w14:textId="77777777" w:rsidR="002539FF" w:rsidRPr="00C057BE" w:rsidRDefault="002539FF" w:rsidP="00D9384E">
      <w:pPr>
        <w:rPr>
          <w:rFonts w:ascii="Calibri" w:eastAsia="Calibri" w:hAnsi="Calibri" w:cs="Calibri"/>
          <w:sz w:val="28"/>
          <w:szCs w:val="32"/>
        </w:rPr>
      </w:pPr>
    </w:p>
    <w:p w14:paraId="45AF4FF7" w14:textId="77777777" w:rsidR="002539FF" w:rsidRPr="00C057BE" w:rsidRDefault="002539FF" w:rsidP="00D9384E">
      <w:pPr>
        <w:rPr>
          <w:rFonts w:ascii="Calibri" w:eastAsia="Calibri" w:hAnsi="Calibri" w:cs="Calibri"/>
          <w:sz w:val="28"/>
          <w:szCs w:val="32"/>
        </w:rPr>
      </w:pPr>
    </w:p>
    <w:p w14:paraId="719B9D01" w14:textId="77777777" w:rsidR="001F29A8" w:rsidRPr="00C057BE" w:rsidRDefault="001F29A8" w:rsidP="00D9384E">
      <w:pPr>
        <w:rPr>
          <w:rFonts w:ascii="Calibri" w:eastAsia="Calibri" w:hAnsi="Calibri" w:cs="Calibri"/>
          <w:sz w:val="28"/>
          <w:szCs w:val="32"/>
        </w:rPr>
      </w:pPr>
    </w:p>
    <w:p w14:paraId="79E32D3D" w14:textId="77777777" w:rsidR="002539FF" w:rsidRPr="00C057BE" w:rsidRDefault="002539FF" w:rsidP="00D9384E">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9384E" w:rsidRPr="00C057BE" w14:paraId="3AFB2030" w14:textId="77777777" w:rsidTr="00F73A6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4B835C" w14:textId="77777777" w:rsidR="00D9384E" w:rsidRPr="00C057BE" w:rsidRDefault="00D9384E" w:rsidP="00F73A62">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D9384E" w:rsidRPr="00C057BE" w14:paraId="7015B058" w14:textId="77777777" w:rsidTr="00F73A6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F0E9B04" w14:textId="77777777" w:rsidR="00D9384E" w:rsidRPr="00C057BE" w:rsidRDefault="00ED286B"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390EF419" wp14:editId="0DB7452B">
                      <wp:simplePos x="0" y="0"/>
                      <wp:positionH relativeFrom="column">
                        <wp:posOffset>1313180</wp:posOffset>
                      </wp:positionH>
                      <wp:positionV relativeFrom="paragraph">
                        <wp:posOffset>542925</wp:posOffset>
                      </wp:positionV>
                      <wp:extent cx="1125220" cy="269240"/>
                      <wp:effectExtent l="0" t="0" r="17780" b="16510"/>
                      <wp:wrapNone/>
                      <wp:docPr id="6" name="Rectángulo 6"/>
                      <wp:cNvGraphicFramePr/>
                      <a:graphic xmlns:a="http://schemas.openxmlformats.org/drawingml/2006/main">
                        <a:graphicData uri="http://schemas.microsoft.com/office/word/2010/wordprocessingShape">
                          <wps:wsp>
                            <wps:cNvSpPr/>
                            <wps:spPr>
                              <a:xfrm>
                                <a:off x="0" y="0"/>
                                <a:ext cx="1125220" cy="2692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22A5A" id="Rectángulo 6" o:spid="_x0000_s1026" style="position:absolute;margin-left:103.4pt;margin-top:42.75pt;width:88.6pt;height:2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" filled="f" strokecolor="red" strokeweight="1.5pt"/>
                  </w:pict>
                </mc:Fallback>
              </mc:AlternateContent>
            </w:r>
            <w:r w:rsidR="00DF65BD" w:rsidRPr="00C057BE">
              <w:rPr>
                <w:rFonts w:ascii="Calibri" w:eastAsia="Times New Roman" w:hAnsi="Calibri" w:cs="Times New Roman"/>
                <w:noProof/>
                <w:color w:val="000000"/>
                <w:sz w:val="20"/>
                <w:szCs w:val="20"/>
                <w:lang w:eastAsia="es-CL"/>
              </w:rPr>
              <w:drawing>
                <wp:inline distT="0" distB="0" distL="0" distR="0" wp14:anchorId="4AE52D2E" wp14:editId="55031E25">
                  <wp:extent cx="288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E5DD086" w14:textId="77777777" w:rsidR="00D9384E" w:rsidRPr="00C057BE" w:rsidRDefault="00DF65BD"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73A84283" wp14:editId="190C89F6">
                  <wp:extent cx="288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9384E" w:rsidRPr="00C057BE" w14:paraId="4281DF1F" w14:textId="77777777" w:rsidTr="00F73A6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B1B0FFD" w14:textId="77777777" w:rsidR="00D9384E" w:rsidRPr="00C057BE" w:rsidRDefault="00D9384E" w:rsidP="00F73A62">
            <w:pPr>
              <w:spacing w:after="0" w:line="240" w:lineRule="auto"/>
              <w:contextualSpacing/>
              <w:outlineLvl w:val="1"/>
              <w:rPr>
                <w:rFonts w:ascii="Calibri" w:eastAsia="Times New Roman" w:hAnsi="Calibri" w:cs="Calibri"/>
                <w:b/>
                <w:color w:val="000000"/>
                <w:sz w:val="18"/>
                <w:szCs w:val="20"/>
                <w:lang w:eastAsia="es-CL"/>
              </w:rPr>
            </w:pPr>
            <w:bookmarkStart w:id="242" w:name="_Toc523824757"/>
            <w:r w:rsidRPr="00C057BE">
              <w:rPr>
                <w:rFonts w:ascii="Calibri" w:eastAsia="Calibri" w:hAnsi="Calibri" w:cs="Calibri"/>
                <w:b/>
                <w:sz w:val="18"/>
                <w:szCs w:val="20"/>
              </w:rPr>
              <w:t>Fotografía 1</w:t>
            </w:r>
            <w:r w:rsidR="00755BA1" w:rsidRPr="00C057BE">
              <w:rPr>
                <w:rFonts w:ascii="Calibri" w:eastAsia="Calibri" w:hAnsi="Calibri" w:cs="Calibri"/>
                <w:b/>
                <w:sz w:val="18"/>
                <w:szCs w:val="20"/>
              </w:rPr>
              <w:t>1</w:t>
            </w:r>
            <w:r w:rsidRPr="00C057BE">
              <w:rPr>
                <w:rFonts w:ascii="Calibri" w:eastAsia="Calibri" w:hAnsi="Calibri" w:cs="Calibri"/>
                <w:b/>
                <w:sz w:val="18"/>
                <w:szCs w:val="20"/>
              </w:rPr>
              <w:t>.</w:t>
            </w:r>
            <w:bookmarkEnd w:id="2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4125AB"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664ED2E8" w14:textId="77777777" w:rsidR="00D9384E" w:rsidRPr="00C057BE" w:rsidRDefault="00D9384E" w:rsidP="00F73A62">
            <w:pPr>
              <w:spacing w:after="0" w:line="240" w:lineRule="auto"/>
              <w:contextualSpacing/>
              <w:outlineLvl w:val="1"/>
              <w:rPr>
                <w:rFonts w:ascii="Calibri" w:eastAsia="Calibri" w:hAnsi="Calibri" w:cs="Calibri"/>
                <w:b/>
                <w:sz w:val="18"/>
                <w:szCs w:val="20"/>
              </w:rPr>
            </w:pPr>
            <w:bookmarkStart w:id="243" w:name="_Toc523824758"/>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1</w:t>
            </w:r>
            <w:r w:rsidRPr="00C057BE">
              <w:rPr>
                <w:rFonts w:ascii="Calibri" w:eastAsia="Calibri" w:hAnsi="Calibri" w:cs="Calibri"/>
                <w:b/>
                <w:sz w:val="18"/>
                <w:szCs w:val="20"/>
              </w:rPr>
              <w:t>2.</w:t>
            </w:r>
            <w:bookmarkEnd w:id="2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FDFA8D"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F4197F" w:rsidRPr="00C057BE" w14:paraId="06B50376" w14:textId="77777777" w:rsidTr="00F73A6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97152"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5D0E17"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F23DC7"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306.106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D38E8B1"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B4394BB"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w:t>
            </w:r>
            <w:r w:rsidR="0078408D" w:rsidRPr="00C057BE">
              <w:rPr>
                <w:rFonts w:ascii="Calibri" w:eastAsia="Times New Roman" w:hAnsi="Calibri" w:cs="Times New Roman"/>
                <w:color w:val="000000"/>
                <w:sz w:val="18"/>
                <w:szCs w:val="18"/>
                <w:lang w:eastAsia="es-CL"/>
              </w:rPr>
              <w:t>6.128.947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AADC03F" w14:textId="77777777" w:rsidR="00F4197F" w:rsidRPr="00C057BE" w:rsidRDefault="00F4197F" w:rsidP="00F4197F">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w:t>
            </w:r>
            <w:r w:rsidR="0078408D" w:rsidRPr="00C057BE">
              <w:rPr>
                <w:rFonts w:ascii="Calibri" w:eastAsia="Times New Roman" w:hAnsi="Calibri" w:cs="Times New Roman"/>
                <w:color w:val="000000"/>
                <w:sz w:val="18"/>
                <w:szCs w:val="18"/>
                <w:lang w:eastAsia="es-CL"/>
              </w:rPr>
              <w:t>306.483</w:t>
            </w:r>
          </w:p>
        </w:tc>
      </w:tr>
      <w:tr w:rsidR="00D9384E" w:rsidRPr="00C057BE" w14:paraId="1C842147" w14:textId="77777777" w:rsidTr="00F73A6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527FC9" w14:textId="77777777" w:rsidR="00D9384E" w:rsidRPr="00C057BE" w:rsidRDefault="00D9384E" w:rsidP="00943C66">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43C66" w:rsidRPr="00C057BE">
              <w:rPr>
                <w:iCs/>
                <w:sz w:val="18"/>
                <w:szCs w:val="18"/>
              </w:rPr>
              <w:t xml:space="preserve">totalizador de la planta de tratamiento de RILes (caudalímetro), </w:t>
            </w:r>
            <w:r w:rsidR="0057666D" w:rsidRPr="00C057BE">
              <w:rPr>
                <w:iCs/>
                <w:sz w:val="18"/>
                <w:szCs w:val="18"/>
              </w:rPr>
              <w:t xml:space="preserve">con </w:t>
            </w:r>
            <w:r w:rsidR="00943C66" w:rsidRPr="00C057BE">
              <w:rPr>
                <w:iCs/>
                <w:sz w:val="18"/>
                <w:szCs w:val="18"/>
              </w:rPr>
              <w:t>un flujo de riego de 70 m</w:t>
            </w:r>
            <w:r w:rsidR="00943C66" w:rsidRPr="00C057BE">
              <w:rPr>
                <w:iCs/>
                <w:sz w:val="18"/>
                <w:szCs w:val="18"/>
                <w:vertAlign w:val="superscript"/>
              </w:rPr>
              <w:t>3</w:t>
            </w:r>
            <w:r w:rsidR="00943C66" w:rsidRPr="00C057BE">
              <w:rPr>
                <w:iCs/>
                <w:sz w:val="18"/>
                <w:szCs w:val="18"/>
              </w:rPr>
              <w:t>/hr</w:t>
            </w:r>
            <w:r w:rsidR="009F796D" w:rsidRPr="00C057BE">
              <w:rPr>
                <w:iCs/>
                <w:sz w:val="18"/>
                <w:szCs w:val="18"/>
              </w:rPr>
              <w:t>,</w:t>
            </w:r>
            <w:r w:rsidR="0057666D" w:rsidRPr="00C057BE">
              <w:rPr>
                <w:iCs/>
                <w:sz w:val="18"/>
                <w:szCs w:val="18"/>
              </w:rPr>
              <w:t xml:space="preserve"> para el riego de Eucaliptus.</w:t>
            </w:r>
          </w:p>
          <w:p w14:paraId="1CFD2B85"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7B5D91" w14:textId="77777777" w:rsidR="00D9384E" w:rsidRPr="00C057BE" w:rsidRDefault="00D9384E" w:rsidP="002117F3">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2117F3" w:rsidRPr="00C057BE">
              <w:rPr>
                <w:iCs/>
                <w:sz w:val="18"/>
                <w:szCs w:val="18"/>
              </w:rPr>
              <w:t>riego de plantaciones de Eucaliptus.</w:t>
            </w:r>
          </w:p>
          <w:p w14:paraId="12C14BC3"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p>
        </w:tc>
      </w:tr>
      <w:tr w:rsidR="00D9384E" w:rsidRPr="00C057BE" w14:paraId="6C6A6102" w14:textId="77777777" w:rsidTr="00F73A6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3FD656E" w14:textId="77777777" w:rsidR="00D9384E" w:rsidRPr="00C057BE" w:rsidRDefault="00DF65BD"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11156B47" wp14:editId="7DC12C26">
                  <wp:extent cx="288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B28EF1F" w14:textId="77777777" w:rsidR="00D9384E" w:rsidRPr="00C057BE" w:rsidRDefault="00DF65BD"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76C7B832" wp14:editId="66F242E2">
                  <wp:extent cx="288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9384E" w:rsidRPr="00C057BE" w14:paraId="0FD2D024" w14:textId="77777777" w:rsidTr="00F73A6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8188788" w14:textId="77777777" w:rsidR="00D9384E" w:rsidRPr="00C057BE" w:rsidRDefault="00D9384E" w:rsidP="00F73A62">
            <w:pPr>
              <w:spacing w:after="0" w:line="240" w:lineRule="auto"/>
              <w:contextualSpacing/>
              <w:outlineLvl w:val="1"/>
              <w:rPr>
                <w:rFonts w:ascii="Calibri" w:eastAsia="Times New Roman" w:hAnsi="Calibri" w:cs="Calibri"/>
                <w:b/>
                <w:color w:val="000000"/>
                <w:sz w:val="18"/>
                <w:szCs w:val="20"/>
                <w:lang w:eastAsia="es-CL"/>
              </w:rPr>
            </w:pPr>
            <w:bookmarkStart w:id="244" w:name="_Toc523824759"/>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1</w:t>
            </w:r>
            <w:r w:rsidRPr="00C057BE">
              <w:rPr>
                <w:rFonts w:ascii="Calibri" w:eastAsia="Calibri" w:hAnsi="Calibri" w:cs="Calibri"/>
                <w:b/>
                <w:sz w:val="18"/>
                <w:szCs w:val="20"/>
              </w:rPr>
              <w:t>3.</w:t>
            </w:r>
            <w:bookmarkEnd w:id="2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144558"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54B5321C" w14:textId="77777777" w:rsidR="00D9384E" w:rsidRPr="00C057BE" w:rsidRDefault="00D9384E" w:rsidP="00F73A62">
            <w:pPr>
              <w:spacing w:after="0" w:line="240" w:lineRule="auto"/>
              <w:contextualSpacing/>
              <w:outlineLvl w:val="1"/>
              <w:rPr>
                <w:rFonts w:ascii="Calibri" w:eastAsia="Calibri" w:hAnsi="Calibri" w:cs="Calibri"/>
                <w:b/>
                <w:sz w:val="18"/>
                <w:szCs w:val="20"/>
              </w:rPr>
            </w:pPr>
            <w:bookmarkStart w:id="245" w:name="_Toc523824760"/>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1</w:t>
            </w:r>
            <w:r w:rsidRPr="00C057BE">
              <w:rPr>
                <w:rFonts w:ascii="Calibri" w:eastAsia="Calibri" w:hAnsi="Calibri" w:cs="Calibri"/>
                <w:b/>
                <w:sz w:val="18"/>
                <w:szCs w:val="20"/>
              </w:rPr>
              <w:t>4.</w:t>
            </w:r>
            <w:bookmarkEnd w:id="2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040CD"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78408D" w:rsidRPr="00C057BE" w14:paraId="2C5B8733" w14:textId="77777777" w:rsidTr="00F73A6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87BC7D"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356BEDB"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6.128.947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1E4C149"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306.483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FD7CC50"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C5D4C7"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6.128.947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80CD95"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306.483</w:t>
            </w:r>
          </w:p>
        </w:tc>
      </w:tr>
      <w:tr w:rsidR="00D9384E" w:rsidRPr="00C057BE" w14:paraId="4804D844" w14:textId="77777777" w:rsidTr="00F73A62">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E5E8099" w14:textId="77777777" w:rsidR="00D9384E" w:rsidRPr="00C057BE" w:rsidRDefault="00D9384E" w:rsidP="00943C66">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7666D" w:rsidRPr="00C057BE">
              <w:rPr>
                <w:rFonts w:ascii="Calibri" w:eastAsia="Times New Roman" w:hAnsi="Calibri" w:cs="Times New Roman"/>
                <w:color w:val="000000"/>
                <w:sz w:val="18"/>
                <w:szCs w:val="18"/>
                <w:lang w:eastAsia="es-CL"/>
              </w:rPr>
              <w:t>c</w:t>
            </w:r>
            <w:r w:rsidR="004D252A" w:rsidRPr="00C057BE">
              <w:rPr>
                <w:rFonts w:eastAsia="Times New Roman"/>
                <w:color w:val="000000"/>
                <w:sz w:val="18"/>
                <w:szCs w:val="18"/>
                <w:lang w:eastAsia="es-CL"/>
              </w:rPr>
              <w:t xml:space="preserve">obertura heterogénea de la aplicación de </w:t>
            </w:r>
            <w:r w:rsidR="002117F3" w:rsidRPr="00C057BE">
              <w:rPr>
                <w:rFonts w:eastAsia="Times New Roman"/>
                <w:color w:val="000000"/>
                <w:sz w:val="18"/>
                <w:szCs w:val="18"/>
                <w:lang w:eastAsia="es-CL"/>
              </w:rPr>
              <w:t>RIL</w:t>
            </w:r>
            <w:r w:rsidR="004D252A" w:rsidRPr="00C057BE">
              <w:rPr>
                <w:rFonts w:eastAsia="Times New Roman"/>
                <w:color w:val="000000"/>
                <w:sz w:val="18"/>
                <w:szCs w:val="18"/>
                <w:lang w:eastAsia="es-CL"/>
              </w:rPr>
              <w:t xml:space="preserve">es en </w:t>
            </w:r>
            <w:r w:rsidR="0057666D" w:rsidRPr="00C057BE">
              <w:rPr>
                <w:rFonts w:eastAsia="Times New Roman"/>
                <w:color w:val="000000"/>
                <w:sz w:val="18"/>
                <w:szCs w:val="18"/>
                <w:lang w:eastAsia="es-CL"/>
              </w:rPr>
              <w:t>s</w:t>
            </w:r>
            <w:r w:rsidR="004D252A" w:rsidRPr="00C057BE">
              <w:rPr>
                <w:rFonts w:eastAsia="Times New Roman"/>
                <w:color w:val="000000"/>
                <w:sz w:val="18"/>
                <w:szCs w:val="18"/>
                <w:lang w:eastAsia="es-CL"/>
              </w:rPr>
              <w:t>ector 9</w:t>
            </w:r>
            <w:r w:rsidR="002117F3" w:rsidRPr="00C057BE">
              <w:rPr>
                <w:rFonts w:eastAsia="Times New Roman"/>
                <w:color w:val="000000"/>
                <w:sz w:val="18"/>
                <w:szCs w:val="18"/>
                <w:lang w:eastAsia="es-CL"/>
              </w:rPr>
              <w:t xml:space="preserve"> del</w:t>
            </w:r>
            <w:r w:rsidR="004D252A" w:rsidRPr="00C057BE">
              <w:rPr>
                <w:rFonts w:eastAsia="Times New Roman"/>
                <w:color w:val="000000"/>
                <w:sz w:val="18"/>
                <w:szCs w:val="18"/>
                <w:lang w:eastAsia="es-CL"/>
              </w:rPr>
              <w:t xml:space="preserve"> </w:t>
            </w:r>
            <w:r w:rsidR="0057666D" w:rsidRPr="00C057BE">
              <w:rPr>
                <w:rFonts w:eastAsia="Times New Roman"/>
                <w:color w:val="000000"/>
                <w:sz w:val="18"/>
                <w:szCs w:val="18"/>
                <w:lang w:eastAsia="es-CL"/>
              </w:rPr>
              <w:t>s</w:t>
            </w:r>
            <w:r w:rsidR="004D252A" w:rsidRPr="00C057BE">
              <w:rPr>
                <w:rFonts w:eastAsia="Times New Roman"/>
                <w:color w:val="000000"/>
                <w:sz w:val="18"/>
                <w:szCs w:val="18"/>
                <w:lang w:eastAsia="es-CL"/>
              </w:rPr>
              <w:t xml:space="preserve">istema 1 de </w:t>
            </w:r>
            <w:r w:rsidR="0057666D" w:rsidRPr="00C057BE">
              <w:rPr>
                <w:rFonts w:eastAsia="Times New Roman"/>
                <w:color w:val="000000"/>
                <w:sz w:val="18"/>
                <w:szCs w:val="18"/>
                <w:lang w:eastAsia="es-CL"/>
              </w:rPr>
              <w:t>r</w:t>
            </w:r>
            <w:r w:rsidR="004D252A" w:rsidRPr="00C057BE">
              <w:rPr>
                <w:rFonts w:eastAsia="Times New Roman"/>
                <w:color w:val="000000"/>
                <w:sz w:val="18"/>
                <w:szCs w:val="18"/>
                <w:lang w:eastAsia="es-CL"/>
              </w:rPr>
              <w:t>iego.</w:t>
            </w:r>
          </w:p>
          <w:p w14:paraId="1A785BF4" w14:textId="77777777" w:rsidR="00D9384E" w:rsidRPr="00C057BE" w:rsidRDefault="00D9384E" w:rsidP="00F73A6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66C6879"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2117F3" w:rsidRPr="00C057BE">
              <w:rPr>
                <w:rFonts w:ascii="Calibri" w:eastAsia="Times New Roman" w:hAnsi="Calibri" w:cs="Times New Roman"/>
                <w:color w:val="000000"/>
                <w:sz w:val="18"/>
                <w:szCs w:val="18"/>
                <w:lang w:eastAsia="es-CL"/>
              </w:rPr>
              <w:t xml:space="preserve">sistema de </w:t>
            </w:r>
            <w:r w:rsidR="002117F3" w:rsidRPr="00C057BE">
              <w:rPr>
                <w:iCs/>
                <w:sz w:val="18"/>
                <w:szCs w:val="18"/>
              </w:rPr>
              <w:t>riego de plantaciones de Eucaliptus.</w:t>
            </w:r>
          </w:p>
          <w:p w14:paraId="57F0B2B6" w14:textId="77777777" w:rsidR="00D9384E" w:rsidRPr="00C057BE" w:rsidRDefault="00D9384E" w:rsidP="00F73A62">
            <w:pPr>
              <w:keepNext/>
              <w:spacing w:after="0" w:line="240" w:lineRule="auto"/>
              <w:rPr>
                <w:rFonts w:ascii="Calibri" w:eastAsia="Times New Roman" w:hAnsi="Calibri" w:cs="Times New Roman"/>
                <w:color w:val="000000"/>
                <w:sz w:val="18"/>
                <w:szCs w:val="18"/>
                <w:lang w:eastAsia="es-CL"/>
              </w:rPr>
            </w:pPr>
          </w:p>
        </w:tc>
      </w:tr>
    </w:tbl>
    <w:p w14:paraId="7CE994F9" w14:textId="77777777" w:rsidR="00AE522C" w:rsidRPr="00C057BE" w:rsidRDefault="00AE522C" w:rsidP="00D9384E">
      <w:pPr>
        <w:spacing w:after="0" w:line="240" w:lineRule="auto"/>
        <w:contextualSpacing/>
        <w:outlineLvl w:val="0"/>
        <w:rPr>
          <w:rFonts w:ascii="Calibri" w:eastAsia="Calibri" w:hAnsi="Calibri" w:cs="Calibri"/>
          <w:b/>
          <w:sz w:val="24"/>
          <w:szCs w:val="20"/>
        </w:rPr>
      </w:pPr>
    </w:p>
    <w:p w14:paraId="2805005B" w14:textId="77777777" w:rsidR="002539FF" w:rsidRPr="00C057BE" w:rsidRDefault="002539FF" w:rsidP="00D9384E">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E522C" w:rsidRPr="00C057BE" w14:paraId="7C9F7231" w14:textId="77777777" w:rsidTr="00AE522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B6C1D" w14:textId="77777777" w:rsidR="00AE522C" w:rsidRPr="00C057BE" w:rsidRDefault="00AE522C" w:rsidP="00AE522C">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AE522C" w:rsidRPr="00C057BE" w14:paraId="74DC3DAF" w14:textId="77777777" w:rsidTr="00AE52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BECC3F4"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76FCC784" wp14:editId="5A7F16FA">
                  <wp:extent cx="288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5262EC0"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58A150C2" wp14:editId="3FA3F772">
                  <wp:extent cx="288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E522C" w:rsidRPr="00C057BE" w14:paraId="2BB306D9"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375CC8" w14:textId="77777777" w:rsidR="00AE522C" w:rsidRPr="00C057BE" w:rsidRDefault="00AE522C" w:rsidP="00AE522C">
            <w:pPr>
              <w:spacing w:after="0" w:line="240" w:lineRule="auto"/>
              <w:contextualSpacing/>
              <w:outlineLvl w:val="1"/>
              <w:rPr>
                <w:rFonts w:ascii="Calibri" w:eastAsia="Times New Roman" w:hAnsi="Calibri" w:cs="Calibri"/>
                <w:b/>
                <w:color w:val="000000"/>
                <w:sz w:val="18"/>
                <w:szCs w:val="20"/>
                <w:lang w:eastAsia="es-CL"/>
              </w:rPr>
            </w:pPr>
            <w:bookmarkStart w:id="246" w:name="_Toc523824761"/>
            <w:r w:rsidRPr="00C057BE">
              <w:rPr>
                <w:rFonts w:ascii="Calibri" w:eastAsia="Calibri" w:hAnsi="Calibri" w:cs="Calibri"/>
                <w:b/>
                <w:sz w:val="18"/>
                <w:szCs w:val="20"/>
              </w:rPr>
              <w:t>Fotografía 1</w:t>
            </w:r>
            <w:r w:rsidR="00755BA1" w:rsidRPr="00C057BE">
              <w:rPr>
                <w:rFonts w:ascii="Calibri" w:eastAsia="Calibri" w:hAnsi="Calibri" w:cs="Calibri"/>
                <w:b/>
                <w:sz w:val="18"/>
                <w:szCs w:val="20"/>
              </w:rPr>
              <w:t>5</w:t>
            </w:r>
            <w:r w:rsidRPr="00C057BE">
              <w:rPr>
                <w:rFonts w:ascii="Calibri" w:eastAsia="Calibri" w:hAnsi="Calibri" w:cs="Calibri"/>
                <w:b/>
                <w:sz w:val="18"/>
                <w:szCs w:val="20"/>
              </w:rPr>
              <w:t>.</w:t>
            </w:r>
            <w:bookmarkEnd w:id="2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EF4863"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44B8CEBD" w14:textId="77777777" w:rsidR="00AE522C" w:rsidRPr="00C057BE" w:rsidRDefault="00AE522C" w:rsidP="00AE522C">
            <w:pPr>
              <w:spacing w:after="0" w:line="240" w:lineRule="auto"/>
              <w:contextualSpacing/>
              <w:outlineLvl w:val="1"/>
              <w:rPr>
                <w:rFonts w:ascii="Calibri" w:eastAsia="Calibri" w:hAnsi="Calibri" w:cs="Calibri"/>
                <w:b/>
                <w:sz w:val="18"/>
                <w:szCs w:val="20"/>
              </w:rPr>
            </w:pPr>
            <w:bookmarkStart w:id="247" w:name="_Toc523824762"/>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16</w:t>
            </w:r>
            <w:r w:rsidRPr="00C057BE">
              <w:rPr>
                <w:rFonts w:ascii="Calibri" w:eastAsia="Calibri" w:hAnsi="Calibri" w:cs="Calibri"/>
                <w:b/>
                <w:sz w:val="18"/>
                <w:szCs w:val="20"/>
              </w:rPr>
              <w:t>.</w:t>
            </w:r>
            <w:bookmarkEnd w:id="2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DFFB29"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78408D" w:rsidRPr="00C057BE" w14:paraId="736FF41B"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1A7A18"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8CA9FBB"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6.128.947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5EA330"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306.483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9A726E4"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C8BCEBD"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6.128.947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86E0EF"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306.483</w:t>
            </w:r>
          </w:p>
        </w:tc>
      </w:tr>
      <w:tr w:rsidR="00AE522C" w:rsidRPr="00C057BE" w14:paraId="508651C1" w14:textId="77777777" w:rsidTr="00AE52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F4B45C" w14:textId="77777777" w:rsidR="00AE522C" w:rsidRPr="00C057BE" w:rsidRDefault="00AE522C" w:rsidP="009F796D">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43C66" w:rsidRPr="00C057BE">
              <w:rPr>
                <w:rFonts w:ascii="Calibri" w:eastAsia="Times New Roman" w:hAnsi="Calibri" w:cs="Times New Roman"/>
                <w:color w:val="000000"/>
                <w:sz w:val="18"/>
                <w:szCs w:val="18"/>
                <w:lang w:eastAsia="es-CL"/>
              </w:rPr>
              <w:t>f</w:t>
            </w:r>
            <w:r w:rsidR="004D252A" w:rsidRPr="00C057BE">
              <w:rPr>
                <w:rFonts w:eastAsia="Times New Roman"/>
                <w:color w:val="000000"/>
                <w:sz w:val="18"/>
                <w:szCs w:val="18"/>
                <w:lang w:eastAsia="es-CL"/>
              </w:rPr>
              <w:t>ormación de charcos</w:t>
            </w:r>
            <w:r w:rsidR="004D252A" w:rsidRPr="00C057BE">
              <w:rPr>
                <w:rFonts w:eastAsia="Times New Roman"/>
                <w:b/>
                <w:color w:val="000000"/>
                <w:sz w:val="18"/>
                <w:szCs w:val="18"/>
                <w:lang w:eastAsia="es-CL"/>
              </w:rPr>
              <w:t xml:space="preserve"> </w:t>
            </w:r>
            <w:r w:rsidR="004D252A" w:rsidRPr="00C057BE">
              <w:rPr>
                <w:rFonts w:eastAsia="Times New Roman"/>
                <w:color w:val="000000"/>
                <w:sz w:val="18"/>
                <w:szCs w:val="18"/>
                <w:lang w:eastAsia="es-CL"/>
              </w:rPr>
              <w:t xml:space="preserve">por aplicación de </w:t>
            </w:r>
            <w:r w:rsidR="009F796D" w:rsidRPr="00C057BE">
              <w:rPr>
                <w:rFonts w:eastAsia="Times New Roman"/>
                <w:color w:val="000000"/>
                <w:sz w:val="18"/>
                <w:szCs w:val="18"/>
                <w:lang w:eastAsia="es-CL"/>
              </w:rPr>
              <w:t>RIL</w:t>
            </w:r>
            <w:r w:rsidR="004D252A" w:rsidRPr="00C057BE">
              <w:rPr>
                <w:rFonts w:eastAsia="Times New Roman"/>
                <w:color w:val="000000"/>
                <w:sz w:val="18"/>
                <w:szCs w:val="18"/>
                <w:lang w:eastAsia="es-CL"/>
              </w:rPr>
              <w:t xml:space="preserve">es en </w:t>
            </w:r>
            <w:r w:rsidR="0057666D" w:rsidRPr="00C057BE">
              <w:rPr>
                <w:rFonts w:eastAsia="Times New Roman"/>
                <w:color w:val="000000"/>
                <w:sz w:val="18"/>
                <w:szCs w:val="18"/>
                <w:lang w:eastAsia="es-CL"/>
              </w:rPr>
              <w:t>s</w:t>
            </w:r>
            <w:r w:rsidR="004D252A" w:rsidRPr="00C057BE">
              <w:rPr>
                <w:rFonts w:eastAsia="Times New Roman"/>
                <w:color w:val="000000"/>
                <w:sz w:val="18"/>
                <w:szCs w:val="18"/>
                <w:lang w:eastAsia="es-CL"/>
              </w:rPr>
              <w:t>ector 9</w:t>
            </w:r>
            <w:r w:rsidR="009F796D" w:rsidRPr="00C057BE">
              <w:rPr>
                <w:rFonts w:eastAsia="Times New Roman"/>
                <w:color w:val="000000"/>
                <w:sz w:val="18"/>
                <w:szCs w:val="18"/>
                <w:lang w:eastAsia="es-CL"/>
              </w:rPr>
              <w:t xml:space="preserve"> del </w:t>
            </w:r>
            <w:r w:rsidR="0057666D" w:rsidRPr="00C057BE">
              <w:rPr>
                <w:rFonts w:eastAsia="Times New Roman"/>
                <w:color w:val="000000"/>
                <w:sz w:val="18"/>
                <w:szCs w:val="18"/>
                <w:lang w:eastAsia="es-CL"/>
              </w:rPr>
              <w:t>s</w:t>
            </w:r>
            <w:r w:rsidR="004D252A" w:rsidRPr="00C057BE">
              <w:rPr>
                <w:rFonts w:eastAsia="Times New Roman"/>
                <w:color w:val="000000"/>
                <w:sz w:val="18"/>
                <w:szCs w:val="18"/>
                <w:lang w:eastAsia="es-CL"/>
              </w:rPr>
              <w:t xml:space="preserve">istema 1 de </w:t>
            </w:r>
            <w:r w:rsidR="0057666D" w:rsidRPr="00C057BE">
              <w:rPr>
                <w:rFonts w:eastAsia="Times New Roman"/>
                <w:color w:val="000000"/>
                <w:sz w:val="18"/>
                <w:szCs w:val="18"/>
                <w:lang w:eastAsia="es-CL"/>
              </w:rPr>
              <w:t>r</w:t>
            </w:r>
            <w:r w:rsidR="004D252A" w:rsidRPr="00C057BE">
              <w:rPr>
                <w:rFonts w:eastAsia="Times New Roman"/>
                <w:color w:val="000000"/>
                <w:sz w:val="18"/>
                <w:szCs w:val="18"/>
                <w:lang w:eastAsia="es-CL"/>
              </w:rPr>
              <w:t>iego.</w:t>
            </w:r>
          </w:p>
          <w:p w14:paraId="4EB7ED56" w14:textId="77777777" w:rsidR="00AE522C" w:rsidRPr="00C057BE" w:rsidRDefault="00AE522C" w:rsidP="009F796D">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118D3C3" w14:textId="77777777" w:rsidR="00AE522C" w:rsidRPr="00C057BE" w:rsidRDefault="00AE522C" w:rsidP="009F796D">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43C66" w:rsidRPr="00C057BE">
              <w:rPr>
                <w:rFonts w:ascii="Calibri" w:eastAsia="Times New Roman" w:hAnsi="Calibri" w:cs="Times New Roman"/>
                <w:color w:val="000000"/>
                <w:sz w:val="18"/>
                <w:szCs w:val="18"/>
                <w:lang w:eastAsia="es-CL"/>
              </w:rPr>
              <w:t>z</w:t>
            </w:r>
            <w:r w:rsidR="00F36458" w:rsidRPr="00C057BE">
              <w:rPr>
                <w:rFonts w:eastAsia="Times New Roman"/>
                <w:color w:val="000000"/>
                <w:sz w:val="18"/>
                <w:szCs w:val="18"/>
                <w:lang w:eastAsia="es-CL"/>
              </w:rPr>
              <w:t xml:space="preserve">anja con presencia de </w:t>
            </w:r>
            <w:r w:rsidR="009F796D" w:rsidRPr="00C057BE">
              <w:rPr>
                <w:rFonts w:eastAsia="Times New Roman"/>
                <w:color w:val="000000"/>
                <w:sz w:val="18"/>
                <w:szCs w:val="18"/>
                <w:lang w:eastAsia="es-CL"/>
              </w:rPr>
              <w:t>RIL</w:t>
            </w:r>
            <w:r w:rsidR="00F36458" w:rsidRPr="00C057BE">
              <w:rPr>
                <w:rFonts w:eastAsia="Times New Roman"/>
                <w:color w:val="000000"/>
                <w:sz w:val="18"/>
                <w:szCs w:val="18"/>
                <w:lang w:eastAsia="es-CL"/>
              </w:rPr>
              <w:t>es en su interior</w:t>
            </w:r>
            <w:r w:rsidR="009F796D" w:rsidRPr="00C057BE">
              <w:rPr>
                <w:rFonts w:eastAsia="Times New Roman"/>
                <w:color w:val="000000"/>
                <w:sz w:val="18"/>
                <w:szCs w:val="18"/>
                <w:lang w:eastAsia="es-CL"/>
              </w:rPr>
              <w:t>,</w:t>
            </w:r>
            <w:r w:rsidR="00F36458" w:rsidRPr="00C057BE">
              <w:rPr>
                <w:rFonts w:eastAsia="Times New Roman"/>
                <w:color w:val="000000"/>
                <w:sz w:val="18"/>
                <w:szCs w:val="18"/>
                <w:lang w:eastAsia="es-CL"/>
              </w:rPr>
              <w:t xml:space="preserve"> construida en el </w:t>
            </w:r>
            <w:r w:rsidR="0057666D" w:rsidRPr="00C057BE">
              <w:rPr>
                <w:rFonts w:eastAsia="Times New Roman"/>
                <w:color w:val="000000"/>
                <w:sz w:val="18"/>
                <w:szCs w:val="18"/>
                <w:lang w:eastAsia="es-CL"/>
              </w:rPr>
              <w:t>s</w:t>
            </w:r>
            <w:r w:rsidR="00F36458" w:rsidRPr="00C057BE">
              <w:rPr>
                <w:rFonts w:eastAsia="Times New Roman"/>
                <w:color w:val="000000"/>
                <w:sz w:val="18"/>
                <w:szCs w:val="18"/>
                <w:lang w:eastAsia="es-CL"/>
              </w:rPr>
              <w:t xml:space="preserve">ector 8 del </w:t>
            </w:r>
            <w:r w:rsidR="0057666D" w:rsidRPr="00C057BE">
              <w:rPr>
                <w:rFonts w:eastAsia="Times New Roman"/>
                <w:color w:val="000000"/>
                <w:sz w:val="18"/>
                <w:szCs w:val="18"/>
                <w:lang w:eastAsia="es-CL"/>
              </w:rPr>
              <w:t>s</w:t>
            </w:r>
            <w:r w:rsidR="00F36458" w:rsidRPr="00C057BE">
              <w:rPr>
                <w:rFonts w:eastAsia="Times New Roman"/>
                <w:color w:val="000000"/>
                <w:sz w:val="18"/>
                <w:szCs w:val="18"/>
                <w:lang w:eastAsia="es-CL"/>
              </w:rPr>
              <w:t xml:space="preserve">istema 1 de </w:t>
            </w:r>
            <w:r w:rsidR="0057666D" w:rsidRPr="00C057BE">
              <w:rPr>
                <w:rFonts w:eastAsia="Times New Roman"/>
                <w:color w:val="000000"/>
                <w:sz w:val="18"/>
                <w:szCs w:val="18"/>
                <w:lang w:eastAsia="es-CL"/>
              </w:rPr>
              <w:t>r</w:t>
            </w:r>
            <w:r w:rsidR="00F36458" w:rsidRPr="00C057BE">
              <w:rPr>
                <w:rFonts w:eastAsia="Times New Roman"/>
                <w:color w:val="000000"/>
                <w:sz w:val="18"/>
                <w:szCs w:val="18"/>
                <w:lang w:eastAsia="es-CL"/>
              </w:rPr>
              <w:t>iego.</w:t>
            </w:r>
          </w:p>
          <w:p w14:paraId="30809950" w14:textId="77777777" w:rsidR="00AE522C" w:rsidRPr="00C057BE" w:rsidRDefault="00AE522C" w:rsidP="009F796D">
            <w:pPr>
              <w:spacing w:after="0" w:line="240" w:lineRule="auto"/>
              <w:jc w:val="both"/>
              <w:rPr>
                <w:rFonts w:ascii="Calibri" w:eastAsia="Times New Roman" w:hAnsi="Calibri" w:cs="Times New Roman"/>
                <w:b/>
                <w:color w:val="000000"/>
                <w:sz w:val="18"/>
                <w:szCs w:val="18"/>
                <w:lang w:eastAsia="es-CL"/>
              </w:rPr>
            </w:pPr>
          </w:p>
        </w:tc>
      </w:tr>
      <w:tr w:rsidR="00AE522C" w:rsidRPr="00C057BE" w14:paraId="50AF667F" w14:textId="77777777" w:rsidTr="00AE522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BFB273A"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1058A982" wp14:editId="346B9294">
                  <wp:extent cx="288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D1CB096"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1DE31401" wp14:editId="2B8334D8">
                  <wp:extent cx="288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E522C" w:rsidRPr="00C057BE" w14:paraId="25E77C56"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FC07A6" w14:textId="77777777" w:rsidR="00AE522C" w:rsidRPr="00C057BE" w:rsidRDefault="00AE522C" w:rsidP="00AE522C">
            <w:pPr>
              <w:spacing w:after="0" w:line="240" w:lineRule="auto"/>
              <w:contextualSpacing/>
              <w:outlineLvl w:val="1"/>
              <w:rPr>
                <w:rFonts w:ascii="Calibri" w:eastAsia="Times New Roman" w:hAnsi="Calibri" w:cs="Calibri"/>
                <w:b/>
                <w:color w:val="000000"/>
                <w:sz w:val="18"/>
                <w:szCs w:val="20"/>
                <w:lang w:eastAsia="es-CL"/>
              </w:rPr>
            </w:pPr>
            <w:bookmarkStart w:id="248" w:name="_Toc523824763"/>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17</w:t>
            </w:r>
            <w:r w:rsidRPr="00C057BE">
              <w:rPr>
                <w:rFonts w:ascii="Calibri" w:eastAsia="Calibri" w:hAnsi="Calibri" w:cs="Calibri"/>
                <w:b/>
                <w:sz w:val="18"/>
                <w:szCs w:val="20"/>
              </w:rPr>
              <w:t>.</w:t>
            </w:r>
            <w:bookmarkEnd w:id="2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BE72A1"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73403FC2" w14:textId="77777777" w:rsidR="00AE522C" w:rsidRPr="00C057BE" w:rsidRDefault="00AE522C" w:rsidP="00AE522C">
            <w:pPr>
              <w:spacing w:after="0" w:line="240" w:lineRule="auto"/>
              <w:contextualSpacing/>
              <w:outlineLvl w:val="1"/>
              <w:rPr>
                <w:rFonts w:ascii="Calibri" w:eastAsia="Calibri" w:hAnsi="Calibri" w:cs="Calibri"/>
                <w:b/>
                <w:sz w:val="18"/>
                <w:szCs w:val="20"/>
              </w:rPr>
            </w:pPr>
            <w:bookmarkStart w:id="249" w:name="_Toc523824764"/>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18</w:t>
            </w:r>
            <w:r w:rsidRPr="00C057BE">
              <w:rPr>
                <w:rFonts w:ascii="Calibri" w:eastAsia="Calibri" w:hAnsi="Calibri" w:cs="Calibri"/>
                <w:b/>
                <w:sz w:val="18"/>
                <w:szCs w:val="20"/>
              </w:rPr>
              <w:t>.</w:t>
            </w:r>
            <w:bookmarkEnd w:id="2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DAFB4D"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78408D" w:rsidRPr="00C057BE" w14:paraId="03D30FC3"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9AE09"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EB661FD"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6.128.947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DA1521"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306.483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A697451"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A045C1"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6.128.947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A0E08B" w14:textId="77777777" w:rsidR="0078408D" w:rsidRPr="00C057BE" w:rsidRDefault="0078408D" w:rsidP="0078408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306.483</w:t>
            </w:r>
          </w:p>
        </w:tc>
      </w:tr>
      <w:tr w:rsidR="00AE522C" w:rsidRPr="00C057BE" w14:paraId="5A5259D8" w14:textId="77777777" w:rsidTr="00AE522C">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3106875" w14:textId="77777777" w:rsidR="00AE522C" w:rsidRPr="00C057BE" w:rsidRDefault="00AE522C" w:rsidP="009F796D">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43C66" w:rsidRPr="00C057BE">
              <w:rPr>
                <w:rFonts w:ascii="Calibri" w:eastAsia="Times New Roman" w:hAnsi="Calibri" w:cs="Times New Roman"/>
                <w:color w:val="000000"/>
                <w:sz w:val="18"/>
                <w:szCs w:val="18"/>
                <w:lang w:eastAsia="es-CL"/>
              </w:rPr>
              <w:t>z</w:t>
            </w:r>
            <w:r w:rsidR="00F36458" w:rsidRPr="00C057BE">
              <w:rPr>
                <w:rFonts w:eastAsia="Times New Roman"/>
                <w:color w:val="000000"/>
                <w:sz w:val="18"/>
                <w:szCs w:val="18"/>
                <w:lang w:eastAsia="es-CL"/>
              </w:rPr>
              <w:t xml:space="preserve">anja con presencia de </w:t>
            </w:r>
            <w:r w:rsidR="009F796D" w:rsidRPr="00C057BE">
              <w:rPr>
                <w:rFonts w:eastAsia="Times New Roman"/>
                <w:color w:val="000000"/>
                <w:sz w:val="18"/>
                <w:szCs w:val="18"/>
                <w:lang w:eastAsia="es-CL"/>
              </w:rPr>
              <w:t>RIL</w:t>
            </w:r>
            <w:r w:rsidR="00F36458" w:rsidRPr="00C057BE">
              <w:rPr>
                <w:rFonts w:eastAsia="Times New Roman"/>
                <w:color w:val="000000"/>
                <w:sz w:val="18"/>
                <w:szCs w:val="18"/>
                <w:lang w:eastAsia="es-CL"/>
              </w:rPr>
              <w:t>es en su interior</w:t>
            </w:r>
            <w:r w:rsidR="009F796D" w:rsidRPr="00C057BE">
              <w:rPr>
                <w:rFonts w:eastAsia="Times New Roman"/>
                <w:color w:val="000000"/>
                <w:sz w:val="18"/>
                <w:szCs w:val="18"/>
                <w:lang w:eastAsia="es-CL"/>
              </w:rPr>
              <w:t>,</w:t>
            </w:r>
            <w:r w:rsidR="00F36458" w:rsidRPr="00C057BE">
              <w:rPr>
                <w:rFonts w:eastAsia="Times New Roman"/>
                <w:color w:val="000000"/>
                <w:sz w:val="18"/>
                <w:szCs w:val="18"/>
                <w:lang w:eastAsia="es-CL"/>
              </w:rPr>
              <w:t xml:space="preserve"> construida en el lado </w:t>
            </w:r>
            <w:r w:rsidR="009F796D" w:rsidRPr="00C057BE">
              <w:rPr>
                <w:rFonts w:eastAsia="Times New Roman"/>
                <w:color w:val="000000"/>
                <w:sz w:val="18"/>
                <w:szCs w:val="18"/>
                <w:lang w:eastAsia="es-CL"/>
              </w:rPr>
              <w:t>P</w:t>
            </w:r>
            <w:r w:rsidR="00F36458" w:rsidRPr="00C057BE">
              <w:rPr>
                <w:rFonts w:eastAsia="Times New Roman"/>
                <w:color w:val="000000"/>
                <w:sz w:val="18"/>
                <w:szCs w:val="18"/>
                <w:lang w:eastAsia="es-CL"/>
              </w:rPr>
              <w:t xml:space="preserve">oniente y </w:t>
            </w:r>
            <w:r w:rsidR="009F796D" w:rsidRPr="00C057BE">
              <w:rPr>
                <w:rFonts w:eastAsia="Times New Roman"/>
                <w:color w:val="000000"/>
                <w:sz w:val="18"/>
                <w:szCs w:val="18"/>
                <w:lang w:eastAsia="es-CL"/>
              </w:rPr>
              <w:t>S</w:t>
            </w:r>
            <w:r w:rsidR="00F36458" w:rsidRPr="00C057BE">
              <w:rPr>
                <w:rFonts w:eastAsia="Times New Roman"/>
                <w:color w:val="000000"/>
                <w:sz w:val="18"/>
                <w:szCs w:val="18"/>
                <w:lang w:eastAsia="es-CL"/>
              </w:rPr>
              <w:t xml:space="preserve">ur del </w:t>
            </w:r>
            <w:r w:rsidR="0057666D" w:rsidRPr="00C057BE">
              <w:rPr>
                <w:rFonts w:eastAsia="Times New Roman"/>
                <w:color w:val="000000"/>
                <w:sz w:val="18"/>
                <w:szCs w:val="18"/>
                <w:lang w:eastAsia="es-CL"/>
              </w:rPr>
              <w:t>s</w:t>
            </w:r>
            <w:r w:rsidR="00F36458" w:rsidRPr="00C057BE">
              <w:rPr>
                <w:rFonts w:eastAsia="Times New Roman"/>
                <w:color w:val="000000"/>
                <w:sz w:val="18"/>
                <w:szCs w:val="18"/>
                <w:lang w:eastAsia="es-CL"/>
              </w:rPr>
              <w:t>ector 8 del</w:t>
            </w:r>
            <w:r w:rsidR="009F796D" w:rsidRPr="00C057BE">
              <w:rPr>
                <w:rFonts w:eastAsia="Times New Roman"/>
                <w:color w:val="000000"/>
                <w:sz w:val="18"/>
                <w:szCs w:val="18"/>
                <w:lang w:eastAsia="es-CL"/>
              </w:rPr>
              <w:t xml:space="preserve"> s</w:t>
            </w:r>
            <w:r w:rsidR="00F36458" w:rsidRPr="00C057BE">
              <w:rPr>
                <w:rFonts w:eastAsia="Times New Roman"/>
                <w:color w:val="000000"/>
                <w:sz w:val="18"/>
                <w:szCs w:val="18"/>
                <w:lang w:eastAsia="es-CL"/>
              </w:rPr>
              <w:t xml:space="preserve">istema 1 de </w:t>
            </w:r>
            <w:r w:rsidR="0057666D" w:rsidRPr="00C057BE">
              <w:rPr>
                <w:rFonts w:eastAsia="Times New Roman"/>
                <w:color w:val="000000"/>
                <w:sz w:val="18"/>
                <w:szCs w:val="18"/>
                <w:lang w:eastAsia="es-CL"/>
              </w:rPr>
              <w:t>r</w:t>
            </w:r>
            <w:r w:rsidR="00F36458" w:rsidRPr="00C057BE">
              <w:rPr>
                <w:rFonts w:eastAsia="Times New Roman"/>
                <w:color w:val="000000"/>
                <w:sz w:val="18"/>
                <w:szCs w:val="18"/>
                <w:lang w:eastAsia="es-CL"/>
              </w:rPr>
              <w:t>iego.</w:t>
            </w:r>
          </w:p>
          <w:p w14:paraId="37842852" w14:textId="77777777" w:rsidR="00AE522C" w:rsidRPr="00C057BE" w:rsidRDefault="00AE522C" w:rsidP="009F796D">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40BA721" w14:textId="77777777" w:rsidR="00AE522C" w:rsidRPr="00C057BE" w:rsidRDefault="00AE522C" w:rsidP="009F796D">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43C66" w:rsidRPr="00C057BE">
              <w:rPr>
                <w:rFonts w:ascii="Calibri" w:eastAsia="Times New Roman" w:hAnsi="Calibri" w:cs="Times New Roman"/>
                <w:color w:val="000000"/>
                <w:sz w:val="18"/>
                <w:szCs w:val="18"/>
                <w:lang w:eastAsia="es-CL"/>
              </w:rPr>
              <w:t>z</w:t>
            </w:r>
            <w:r w:rsidR="00F36458" w:rsidRPr="00C057BE">
              <w:rPr>
                <w:rFonts w:eastAsia="Times New Roman"/>
                <w:color w:val="000000"/>
                <w:sz w:val="18"/>
                <w:szCs w:val="18"/>
                <w:lang w:eastAsia="es-CL"/>
              </w:rPr>
              <w:t xml:space="preserve">anja con presencia de </w:t>
            </w:r>
            <w:r w:rsidR="009F796D" w:rsidRPr="00C057BE">
              <w:rPr>
                <w:rFonts w:eastAsia="Times New Roman"/>
                <w:color w:val="000000"/>
                <w:sz w:val="18"/>
                <w:szCs w:val="18"/>
                <w:lang w:eastAsia="es-CL"/>
              </w:rPr>
              <w:t>RIL</w:t>
            </w:r>
            <w:r w:rsidR="00F36458" w:rsidRPr="00C057BE">
              <w:rPr>
                <w:rFonts w:eastAsia="Times New Roman"/>
                <w:color w:val="000000"/>
                <w:sz w:val="18"/>
                <w:szCs w:val="18"/>
                <w:lang w:eastAsia="es-CL"/>
              </w:rPr>
              <w:t>es en su interior</w:t>
            </w:r>
            <w:r w:rsidR="009F796D" w:rsidRPr="00C057BE">
              <w:rPr>
                <w:rFonts w:eastAsia="Times New Roman"/>
                <w:color w:val="000000"/>
                <w:sz w:val="18"/>
                <w:szCs w:val="18"/>
                <w:lang w:eastAsia="es-CL"/>
              </w:rPr>
              <w:t>,</w:t>
            </w:r>
            <w:r w:rsidR="00F36458" w:rsidRPr="00C057BE">
              <w:rPr>
                <w:rFonts w:eastAsia="Times New Roman"/>
                <w:color w:val="000000"/>
                <w:sz w:val="18"/>
                <w:szCs w:val="18"/>
                <w:lang w:eastAsia="es-CL"/>
              </w:rPr>
              <w:t xml:space="preserve"> construida en el lado </w:t>
            </w:r>
            <w:r w:rsidR="009F796D" w:rsidRPr="00C057BE">
              <w:rPr>
                <w:rFonts w:eastAsia="Times New Roman"/>
                <w:color w:val="000000"/>
                <w:sz w:val="18"/>
                <w:szCs w:val="18"/>
                <w:lang w:eastAsia="es-CL"/>
              </w:rPr>
              <w:t>P</w:t>
            </w:r>
            <w:r w:rsidR="00F36458" w:rsidRPr="00C057BE">
              <w:rPr>
                <w:rFonts w:eastAsia="Times New Roman"/>
                <w:color w:val="000000"/>
                <w:sz w:val="18"/>
                <w:szCs w:val="18"/>
                <w:lang w:eastAsia="es-CL"/>
              </w:rPr>
              <w:t xml:space="preserve">oniente y </w:t>
            </w:r>
            <w:r w:rsidR="009F796D" w:rsidRPr="00C057BE">
              <w:rPr>
                <w:rFonts w:eastAsia="Times New Roman"/>
                <w:color w:val="000000"/>
                <w:sz w:val="18"/>
                <w:szCs w:val="18"/>
                <w:lang w:eastAsia="es-CL"/>
              </w:rPr>
              <w:t>S</w:t>
            </w:r>
            <w:r w:rsidR="00F36458" w:rsidRPr="00C057BE">
              <w:rPr>
                <w:rFonts w:eastAsia="Times New Roman"/>
                <w:color w:val="000000"/>
                <w:sz w:val="18"/>
                <w:szCs w:val="18"/>
                <w:lang w:eastAsia="es-CL"/>
              </w:rPr>
              <w:t xml:space="preserve">ur del </w:t>
            </w:r>
            <w:r w:rsidR="0057666D" w:rsidRPr="00C057BE">
              <w:rPr>
                <w:rFonts w:eastAsia="Times New Roman"/>
                <w:color w:val="000000"/>
                <w:sz w:val="18"/>
                <w:szCs w:val="18"/>
                <w:lang w:eastAsia="es-CL"/>
              </w:rPr>
              <w:t>s</w:t>
            </w:r>
            <w:r w:rsidR="00F36458" w:rsidRPr="00C057BE">
              <w:rPr>
                <w:rFonts w:eastAsia="Times New Roman"/>
                <w:color w:val="000000"/>
                <w:sz w:val="18"/>
                <w:szCs w:val="18"/>
                <w:lang w:eastAsia="es-CL"/>
              </w:rPr>
              <w:t xml:space="preserve">ector 8 del </w:t>
            </w:r>
            <w:r w:rsidR="0057666D" w:rsidRPr="00C057BE">
              <w:rPr>
                <w:rFonts w:eastAsia="Times New Roman"/>
                <w:color w:val="000000"/>
                <w:sz w:val="18"/>
                <w:szCs w:val="18"/>
                <w:lang w:eastAsia="es-CL"/>
              </w:rPr>
              <w:t>s</w:t>
            </w:r>
            <w:r w:rsidR="00F36458" w:rsidRPr="00C057BE">
              <w:rPr>
                <w:rFonts w:eastAsia="Times New Roman"/>
                <w:color w:val="000000"/>
                <w:sz w:val="18"/>
                <w:szCs w:val="18"/>
                <w:lang w:eastAsia="es-CL"/>
              </w:rPr>
              <w:t xml:space="preserve">istema 1 de </w:t>
            </w:r>
            <w:r w:rsidR="0057666D" w:rsidRPr="00C057BE">
              <w:rPr>
                <w:rFonts w:eastAsia="Times New Roman"/>
                <w:color w:val="000000"/>
                <w:sz w:val="18"/>
                <w:szCs w:val="18"/>
                <w:lang w:eastAsia="es-CL"/>
              </w:rPr>
              <w:t>r</w:t>
            </w:r>
            <w:r w:rsidR="00F36458" w:rsidRPr="00C057BE">
              <w:rPr>
                <w:rFonts w:eastAsia="Times New Roman"/>
                <w:color w:val="000000"/>
                <w:sz w:val="18"/>
                <w:szCs w:val="18"/>
                <w:lang w:eastAsia="es-CL"/>
              </w:rPr>
              <w:t>iego.</w:t>
            </w:r>
          </w:p>
          <w:p w14:paraId="2E1798EC" w14:textId="77777777" w:rsidR="00AE522C" w:rsidRPr="00C057BE" w:rsidRDefault="00AE522C" w:rsidP="009F796D">
            <w:pPr>
              <w:keepNext/>
              <w:spacing w:after="0" w:line="240" w:lineRule="auto"/>
              <w:jc w:val="both"/>
              <w:rPr>
                <w:rFonts w:ascii="Calibri" w:eastAsia="Times New Roman" w:hAnsi="Calibri" w:cs="Times New Roman"/>
                <w:color w:val="000000"/>
                <w:sz w:val="18"/>
                <w:szCs w:val="18"/>
                <w:lang w:eastAsia="es-CL"/>
              </w:rPr>
            </w:pPr>
          </w:p>
        </w:tc>
      </w:tr>
    </w:tbl>
    <w:p w14:paraId="244D9195" w14:textId="77777777" w:rsidR="00AE522C" w:rsidRPr="00C057BE" w:rsidRDefault="00AE522C" w:rsidP="00D9384E">
      <w:pPr>
        <w:spacing w:after="0" w:line="240" w:lineRule="auto"/>
        <w:contextualSpacing/>
        <w:outlineLvl w:val="0"/>
        <w:rPr>
          <w:rFonts w:ascii="Calibri" w:eastAsia="Calibri" w:hAnsi="Calibri" w:cs="Calibri"/>
          <w:b/>
          <w:sz w:val="24"/>
          <w:szCs w:val="20"/>
        </w:rPr>
      </w:pPr>
    </w:p>
    <w:p w14:paraId="4ED6BA00" w14:textId="77777777" w:rsidR="002539FF" w:rsidRPr="00C057BE" w:rsidRDefault="002539FF" w:rsidP="00D9384E">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E522C" w:rsidRPr="00C057BE" w14:paraId="0A3191B4" w14:textId="77777777" w:rsidTr="00AE522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A66AC" w14:textId="77777777" w:rsidR="00AE522C" w:rsidRPr="00C057BE" w:rsidRDefault="00AE522C" w:rsidP="00AE522C">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AE522C" w:rsidRPr="00C057BE" w14:paraId="7FDFCDC3" w14:textId="77777777" w:rsidTr="00AE52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AAF693A"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638F0B13" wp14:editId="01A8B21F">
                  <wp:extent cx="288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664B0CF" w14:textId="77777777" w:rsidR="00AE522C" w:rsidRPr="00C057BE" w:rsidRDefault="00D90CE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3FC5F70D" wp14:editId="28A37282">
                      <wp:simplePos x="0" y="0"/>
                      <wp:positionH relativeFrom="column">
                        <wp:posOffset>3159760</wp:posOffset>
                      </wp:positionH>
                      <wp:positionV relativeFrom="paragraph">
                        <wp:posOffset>600710</wp:posOffset>
                      </wp:positionV>
                      <wp:extent cx="380365" cy="433705"/>
                      <wp:effectExtent l="0" t="0" r="19685" b="23495"/>
                      <wp:wrapNone/>
                      <wp:docPr id="29" name="Rectángulo 29"/>
                      <wp:cNvGraphicFramePr/>
                      <a:graphic xmlns:a="http://schemas.openxmlformats.org/drawingml/2006/main">
                        <a:graphicData uri="http://schemas.microsoft.com/office/word/2010/wordprocessingShape">
                          <wps:wsp>
                            <wps:cNvSpPr/>
                            <wps:spPr>
                              <a:xfrm>
                                <a:off x="0" y="0"/>
                                <a:ext cx="380365" cy="4337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558F" id="Rectángulo 29" o:spid="_x0000_s1026" style="position:absolute;margin-left:248.8pt;margin-top:47.3pt;width:29.95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" filled="f" strokecolor="red" strokeweight="1.5pt"/>
                  </w:pict>
                </mc:Fallback>
              </mc:AlternateContent>
            </w:r>
            <w:r w:rsidR="00ED286B"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16CC0CB" wp14:editId="642CDDDF">
                      <wp:simplePos x="0" y="0"/>
                      <wp:positionH relativeFrom="column">
                        <wp:posOffset>1179977</wp:posOffset>
                      </wp:positionH>
                      <wp:positionV relativeFrom="paragraph">
                        <wp:posOffset>517427</wp:posOffset>
                      </wp:positionV>
                      <wp:extent cx="762000" cy="586154"/>
                      <wp:effectExtent l="0" t="0" r="19050" b="23495"/>
                      <wp:wrapNone/>
                      <wp:docPr id="7" name="Elipse 7"/>
                      <wp:cNvGraphicFramePr/>
                      <a:graphic xmlns:a="http://schemas.openxmlformats.org/drawingml/2006/main">
                        <a:graphicData uri="http://schemas.microsoft.com/office/word/2010/wordprocessingShape">
                          <wps:wsp>
                            <wps:cNvSpPr/>
                            <wps:spPr>
                              <a:xfrm>
                                <a:off x="0" y="0"/>
                                <a:ext cx="762000" cy="58615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906024" id="Elipse 7" o:spid="_x0000_s1026" style="position:absolute;margin-left:92.9pt;margin-top:40.75pt;width:60pt;height:46.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" filled="f" strokecolor="red" strokeweight="1.5pt">
                      <v:stroke joinstyle="miter"/>
                    </v:oval>
                  </w:pict>
                </mc:Fallback>
              </mc:AlternateContent>
            </w:r>
            <w:r w:rsidR="00DF65BD" w:rsidRPr="00C057BE">
              <w:rPr>
                <w:rFonts w:ascii="Calibri" w:eastAsia="Times New Roman" w:hAnsi="Calibri" w:cs="Times New Roman"/>
                <w:noProof/>
                <w:color w:val="000000"/>
                <w:sz w:val="20"/>
                <w:szCs w:val="20"/>
                <w:lang w:eastAsia="es-CL"/>
              </w:rPr>
              <w:drawing>
                <wp:inline distT="0" distB="0" distL="0" distR="0" wp14:anchorId="2848A1B5" wp14:editId="0570739A">
                  <wp:extent cx="288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E522C" w:rsidRPr="00C057BE" w14:paraId="12E7D80F"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7E5A681" w14:textId="77777777" w:rsidR="00AE522C" w:rsidRPr="00C057BE" w:rsidRDefault="00AE522C" w:rsidP="00AE522C">
            <w:pPr>
              <w:spacing w:after="0" w:line="240" w:lineRule="auto"/>
              <w:contextualSpacing/>
              <w:outlineLvl w:val="1"/>
              <w:rPr>
                <w:rFonts w:ascii="Calibri" w:eastAsia="Times New Roman" w:hAnsi="Calibri" w:cs="Calibri"/>
                <w:b/>
                <w:color w:val="000000"/>
                <w:sz w:val="18"/>
                <w:szCs w:val="20"/>
                <w:lang w:eastAsia="es-CL"/>
              </w:rPr>
            </w:pPr>
            <w:bookmarkStart w:id="250" w:name="_Toc523824765"/>
            <w:r w:rsidRPr="00C057BE">
              <w:rPr>
                <w:rFonts w:ascii="Calibri" w:eastAsia="Calibri" w:hAnsi="Calibri" w:cs="Calibri"/>
                <w:b/>
                <w:sz w:val="18"/>
                <w:szCs w:val="20"/>
              </w:rPr>
              <w:t>Fotografía 1</w:t>
            </w:r>
            <w:r w:rsidR="00755BA1" w:rsidRPr="00C057BE">
              <w:rPr>
                <w:rFonts w:ascii="Calibri" w:eastAsia="Calibri" w:hAnsi="Calibri" w:cs="Calibri"/>
                <w:b/>
                <w:sz w:val="18"/>
                <w:szCs w:val="20"/>
              </w:rPr>
              <w:t>9</w:t>
            </w:r>
            <w:r w:rsidRPr="00C057BE">
              <w:rPr>
                <w:rFonts w:ascii="Calibri" w:eastAsia="Calibri" w:hAnsi="Calibri" w:cs="Calibri"/>
                <w:b/>
                <w:sz w:val="18"/>
                <w:szCs w:val="20"/>
              </w:rPr>
              <w:t>.</w:t>
            </w:r>
            <w:bookmarkEnd w:id="2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175A9"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147BA339" w14:textId="77777777" w:rsidR="00AE522C" w:rsidRPr="00C057BE" w:rsidRDefault="00AE522C" w:rsidP="00AE522C">
            <w:pPr>
              <w:spacing w:after="0" w:line="240" w:lineRule="auto"/>
              <w:contextualSpacing/>
              <w:outlineLvl w:val="1"/>
              <w:rPr>
                <w:rFonts w:ascii="Calibri" w:eastAsia="Calibri" w:hAnsi="Calibri" w:cs="Calibri"/>
                <w:b/>
                <w:sz w:val="18"/>
                <w:szCs w:val="20"/>
              </w:rPr>
            </w:pPr>
            <w:bookmarkStart w:id="251" w:name="_Toc523824766"/>
            <w:r w:rsidRPr="00C057BE">
              <w:rPr>
                <w:rFonts w:ascii="Calibri" w:eastAsia="Calibri" w:hAnsi="Calibri" w:cs="Calibri"/>
                <w:b/>
                <w:sz w:val="18"/>
                <w:szCs w:val="20"/>
              </w:rPr>
              <w:t>Fotografía 2</w:t>
            </w:r>
            <w:r w:rsidR="00755BA1" w:rsidRPr="00C057BE">
              <w:rPr>
                <w:rFonts w:ascii="Calibri" w:eastAsia="Calibri" w:hAnsi="Calibri" w:cs="Calibri"/>
                <w:b/>
                <w:sz w:val="18"/>
                <w:szCs w:val="20"/>
              </w:rPr>
              <w:t>0</w:t>
            </w:r>
            <w:r w:rsidRPr="00C057BE">
              <w:rPr>
                <w:rFonts w:ascii="Calibri" w:eastAsia="Calibri" w:hAnsi="Calibri" w:cs="Calibri"/>
                <w:b/>
                <w:sz w:val="18"/>
                <w:szCs w:val="20"/>
              </w:rPr>
              <w:t>.</w:t>
            </w:r>
            <w:bookmarkEnd w:id="2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31787A"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1C1696" w:rsidRPr="00C057BE" w14:paraId="0C539E17"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874F7"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8C0670"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6.129.299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DFE74E"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307.178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1B97566"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2D9B0A1"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6.129.299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45A03E2"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307.178</w:t>
            </w:r>
          </w:p>
        </w:tc>
      </w:tr>
      <w:tr w:rsidR="00AE522C" w:rsidRPr="00C057BE" w14:paraId="11CDF95B" w14:textId="77777777" w:rsidTr="00AE52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E4998A" w14:textId="77777777" w:rsidR="0057666D" w:rsidRPr="00C057BE" w:rsidRDefault="00AE522C" w:rsidP="009F796D">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7666D" w:rsidRPr="00C057BE">
              <w:rPr>
                <w:iCs/>
                <w:sz w:val="18"/>
                <w:szCs w:val="18"/>
              </w:rPr>
              <w:t>piscina acumuladora de RIL tratado de 200 m</w:t>
            </w:r>
            <w:r w:rsidR="0057666D" w:rsidRPr="00C057BE">
              <w:rPr>
                <w:iCs/>
                <w:sz w:val="18"/>
                <w:szCs w:val="18"/>
                <w:vertAlign w:val="superscript"/>
              </w:rPr>
              <w:t>3</w:t>
            </w:r>
            <w:r w:rsidR="0057666D" w:rsidRPr="00C057BE">
              <w:rPr>
                <w:iCs/>
                <w:sz w:val="18"/>
                <w:szCs w:val="18"/>
              </w:rPr>
              <w:t xml:space="preserve"> con carpeta HDPE. </w:t>
            </w:r>
          </w:p>
          <w:p w14:paraId="22E34463" w14:textId="77777777" w:rsidR="0057666D" w:rsidRPr="00C057BE" w:rsidRDefault="0057666D" w:rsidP="00943C66">
            <w:pPr>
              <w:spacing w:after="0" w:line="240" w:lineRule="auto"/>
              <w:jc w:val="both"/>
              <w:rPr>
                <w:rFonts w:ascii="Calibri" w:eastAsia="Times New Roman" w:hAnsi="Calibri" w:cs="Times New Roman"/>
                <w:color w:val="000000"/>
                <w:sz w:val="18"/>
                <w:szCs w:val="18"/>
                <w:lang w:eastAsia="es-CL"/>
              </w:rPr>
            </w:pPr>
          </w:p>
          <w:p w14:paraId="03C34A2F"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0193BC" w14:textId="77777777" w:rsidR="0057666D" w:rsidRPr="00C057BE" w:rsidRDefault="00AE522C" w:rsidP="009F796D">
            <w:pPr>
              <w:spacing w:after="0" w:line="240" w:lineRule="auto"/>
              <w:jc w:val="both"/>
              <w:rPr>
                <w:rFonts w:eastAsia="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7666D" w:rsidRPr="00C057BE">
              <w:rPr>
                <w:iCs/>
                <w:sz w:val="18"/>
                <w:szCs w:val="18"/>
              </w:rPr>
              <w:t>piscina acumuladora de RIL tratado de 200 m</w:t>
            </w:r>
            <w:r w:rsidR="0057666D" w:rsidRPr="00C057BE">
              <w:rPr>
                <w:iCs/>
                <w:sz w:val="18"/>
                <w:szCs w:val="18"/>
                <w:vertAlign w:val="superscript"/>
              </w:rPr>
              <w:t>3</w:t>
            </w:r>
            <w:r w:rsidR="0057666D" w:rsidRPr="00C057BE">
              <w:rPr>
                <w:iCs/>
                <w:sz w:val="18"/>
                <w:szCs w:val="18"/>
              </w:rPr>
              <w:t xml:space="preserve"> con carpeta HDPE. Al momento de la inspección no estaba operando, ya que dejo de funcionar por un accidente ocurrido la noche anterior</w:t>
            </w:r>
            <w:r w:rsidR="009F796D" w:rsidRPr="00C057BE">
              <w:rPr>
                <w:iCs/>
                <w:sz w:val="18"/>
                <w:szCs w:val="18"/>
              </w:rPr>
              <w:t xml:space="preserve"> (se observa el automóvil accidentado).</w:t>
            </w:r>
          </w:p>
          <w:p w14:paraId="358D8903" w14:textId="77777777" w:rsidR="0057666D" w:rsidRPr="00C057BE" w:rsidRDefault="0057666D" w:rsidP="00943C66">
            <w:pPr>
              <w:spacing w:after="0" w:line="240" w:lineRule="auto"/>
              <w:jc w:val="both"/>
              <w:rPr>
                <w:rFonts w:ascii="Calibri" w:eastAsia="Times New Roman" w:hAnsi="Calibri" w:cs="Times New Roman"/>
                <w:b/>
                <w:color w:val="000000"/>
                <w:sz w:val="18"/>
                <w:szCs w:val="18"/>
                <w:lang w:eastAsia="es-CL"/>
              </w:rPr>
            </w:pPr>
          </w:p>
        </w:tc>
      </w:tr>
      <w:tr w:rsidR="00AE522C" w:rsidRPr="00C057BE" w14:paraId="6298C2BD" w14:textId="77777777" w:rsidTr="00AE522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5E3D38E"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460F7C10" wp14:editId="5B175697">
                  <wp:extent cx="2880000" cy="180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037AA9B"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2961C476" wp14:editId="26BAA209">
                  <wp:extent cx="2880000" cy="1800000"/>
                  <wp:effectExtent l="0" t="0" r="0" b="0"/>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E522C" w:rsidRPr="00C057BE" w14:paraId="567C6D6A"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73C2F9" w14:textId="77777777" w:rsidR="00AE522C" w:rsidRPr="00C057BE" w:rsidRDefault="00AE522C" w:rsidP="00AE522C">
            <w:pPr>
              <w:spacing w:after="0" w:line="240" w:lineRule="auto"/>
              <w:contextualSpacing/>
              <w:outlineLvl w:val="1"/>
              <w:rPr>
                <w:rFonts w:ascii="Calibri" w:eastAsia="Times New Roman" w:hAnsi="Calibri" w:cs="Calibri"/>
                <w:b/>
                <w:color w:val="000000"/>
                <w:sz w:val="18"/>
                <w:szCs w:val="20"/>
                <w:lang w:eastAsia="es-CL"/>
              </w:rPr>
            </w:pPr>
            <w:bookmarkStart w:id="252" w:name="_Toc523824767"/>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21</w:t>
            </w:r>
            <w:r w:rsidRPr="00C057BE">
              <w:rPr>
                <w:rFonts w:ascii="Calibri" w:eastAsia="Calibri" w:hAnsi="Calibri" w:cs="Calibri"/>
                <w:b/>
                <w:sz w:val="18"/>
                <w:szCs w:val="20"/>
              </w:rPr>
              <w:t>.</w:t>
            </w:r>
            <w:bookmarkEnd w:id="2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0B9D08"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1D93F5D4" w14:textId="77777777" w:rsidR="00AE522C" w:rsidRPr="00C057BE" w:rsidRDefault="00AE522C" w:rsidP="00AE522C">
            <w:pPr>
              <w:spacing w:after="0" w:line="240" w:lineRule="auto"/>
              <w:contextualSpacing/>
              <w:outlineLvl w:val="1"/>
              <w:rPr>
                <w:rFonts w:ascii="Calibri" w:eastAsia="Calibri" w:hAnsi="Calibri" w:cs="Calibri"/>
                <w:b/>
                <w:sz w:val="18"/>
                <w:szCs w:val="20"/>
              </w:rPr>
            </w:pPr>
            <w:bookmarkStart w:id="253" w:name="_Toc523824768"/>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22</w:t>
            </w:r>
            <w:r w:rsidRPr="00C057BE">
              <w:rPr>
                <w:rFonts w:ascii="Calibri" w:eastAsia="Calibri" w:hAnsi="Calibri" w:cs="Calibri"/>
                <w:b/>
                <w:sz w:val="18"/>
                <w:szCs w:val="20"/>
              </w:rPr>
              <w:t>.</w:t>
            </w:r>
            <w:bookmarkEnd w:id="2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4A8927"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1C1696" w:rsidRPr="00C057BE" w14:paraId="2CA9EFEF"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7E69F3"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2B38570"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6.129.299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C1304C2"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307.178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0AA75F9"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7C8FB8"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w:t>
            </w:r>
            <w:r w:rsidR="00B352C9" w:rsidRPr="00C057BE">
              <w:rPr>
                <w:rFonts w:ascii="Calibri" w:eastAsia="Times New Roman" w:hAnsi="Calibri" w:cs="Times New Roman"/>
                <w:color w:val="000000"/>
                <w:sz w:val="18"/>
                <w:szCs w:val="18"/>
                <w:lang w:eastAsia="es-CL"/>
              </w:rPr>
              <w:t>6.129.240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A283E0" w14:textId="77777777" w:rsidR="001C1696" w:rsidRPr="00C057BE" w:rsidRDefault="001C1696" w:rsidP="001C1696">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w:t>
            </w:r>
            <w:r w:rsidR="00B352C9" w:rsidRPr="00C057BE">
              <w:rPr>
                <w:rFonts w:ascii="Calibri" w:eastAsia="Times New Roman" w:hAnsi="Calibri" w:cs="Times New Roman"/>
                <w:color w:val="000000"/>
                <w:sz w:val="18"/>
                <w:szCs w:val="18"/>
                <w:lang w:eastAsia="es-CL"/>
              </w:rPr>
              <w:t>307.558</w:t>
            </w:r>
          </w:p>
        </w:tc>
      </w:tr>
      <w:tr w:rsidR="00AE522C" w:rsidRPr="00C057BE" w14:paraId="3716F891" w14:textId="77777777" w:rsidTr="00AE522C">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E666936" w14:textId="77777777" w:rsidR="0057666D" w:rsidRPr="00C057BE" w:rsidRDefault="00AE522C" w:rsidP="009F796D">
            <w:pPr>
              <w:jc w:val="both"/>
              <w:rPr>
                <w:iCs/>
                <w:sz w:val="18"/>
                <w:szCs w:val="18"/>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7666D" w:rsidRPr="00C057BE">
              <w:rPr>
                <w:iCs/>
                <w:sz w:val="18"/>
                <w:szCs w:val="18"/>
              </w:rPr>
              <w:t>existencia de residuos en dos puntos contiguos de la piscina acumuladora de RIL tratado de 200 m</w:t>
            </w:r>
            <w:r w:rsidR="0057666D" w:rsidRPr="00C057BE">
              <w:rPr>
                <w:iCs/>
                <w:sz w:val="18"/>
                <w:szCs w:val="18"/>
                <w:vertAlign w:val="superscript"/>
              </w:rPr>
              <w:t>3</w:t>
            </w:r>
            <w:r w:rsidR="0057666D" w:rsidRPr="00C057BE">
              <w:rPr>
                <w:iCs/>
                <w:sz w:val="18"/>
                <w:szCs w:val="18"/>
              </w:rPr>
              <w:t xml:space="preserve"> (residuos quemados; domésticos y asimilables).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9DEF7BD"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7666D" w:rsidRPr="00C057BE">
              <w:rPr>
                <w:iCs/>
                <w:sz w:val="18"/>
                <w:szCs w:val="18"/>
              </w:rPr>
              <w:t>tranque acumulador de 7000 m</w:t>
            </w:r>
            <w:r w:rsidR="0057666D" w:rsidRPr="00C057BE">
              <w:rPr>
                <w:iCs/>
                <w:sz w:val="18"/>
                <w:szCs w:val="18"/>
                <w:vertAlign w:val="superscript"/>
              </w:rPr>
              <w:t>3</w:t>
            </w:r>
            <w:r w:rsidR="0057666D" w:rsidRPr="00C057BE">
              <w:rPr>
                <w:iCs/>
                <w:sz w:val="18"/>
                <w:szCs w:val="18"/>
              </w:rPr>
              <w:t xml:space="preserve">. </w:t>
            </w:r>
          </w:p>
          <w:p w14:paraId="49D2CD33" w14:textId="77777777" w:rsidR="00AE522C" w:rsidRPr="00C057BE" w:rsidRDefault="00AE522C" w:rsidP="00AE522C">
            <w:pPr>
              <w:keepNext/>
              <w:spacing w:after="0" w:line="240" w:lineRule="auto"/>
              <w:rPr>
                <w:rFonts w:ascii="Calibri" w:eastAsia="Times New Roman" w:hAnsi="Calibri" w:cs="Times New Roman"/>
                <w:color w:val="000000"/>
                <w:sz w:val="18"/>
                <w:szCs w:val="18"/>
                <w:lang w:eastAsia="es-CL"/>
              </w:rPr>
            </w:pPr>
          </w:p>
        </w:tc>
      </w:tr>
    </w:tbl>
    <w:p w14:paraId="074AA0C1" w14:textId="77777777" w:rsidR="00AE522C" w:rsidRPr="00C057BE" w:rsidRDefault="00AE522C" w:rsidP="00D9384E">
      <w:pPr>
        <w:spacing w:after="0" w:line="240" w:lineRule="auto"/>
        <w:contextualSpacing/>
        <w:outlineLvl w:val="0"/>
        <w:rPr>
          <w:rFonts w:ascii="Calibri" w:eastAsia="Calibri" w:hAnsi="Calibri" w:cs="Calibri"/>
          <w:b/>
          <w:sz w:val="24"/>
          <w:szCs w:val="20"/>
        </w:rPr>
      </w:pPr>
    </w:p>
    <w:p w14:paraId="5505C9EE"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E522C" w:rsidRPr="00C057BE" w14:paraId="2C688A58" w14:textId="77777777" w:rsidTr="00AE522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083AE" w14:textId="77777777" w:rsidR="00AE522C" w:rsidRPr="00C057BE" w:rsidRDefault="00AE522C" w:rsidP="00AE522C">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AE522C" w:rsidRPr="00C057BE" w14:paraId="632348E2" w14:textId="77777777" w:rsidTr="00AE522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1902D88"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60E6EB77" wp14:editId="15E416EA">
                  <wp:extent cx="2880000" cy="18000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32F92E5" w14:textId="77777777" w:rsidR="00AE522C" w:rsidRPr="00C057BE" w:rsidRDefault="00DF65BD"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6A4FCAF3" wp14:editId="1229B21C">
                  <wp:extent cx="2880000" cy="1800000"/>
                  <wp:effectExtent l="0" t="0" r="0" b="0"/>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AE522C" w:rsidRPr="00C057BE" w14:paraId="05312F9F"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BB0034E" w14:textId="77777777" w:rsidR="00AE522C" w:rsidRPr="00C057BE" w:rsidRDefault="00AE522C" w:rsidP="00AE522C">
            <w:pPr>
              <w:spacing w:after="0" w:line="240" w:lineRule="auto"/>
              <w:contextualSpacing/>
              <w:outlineLvl w:val="1"/>
              <w:rPr>
                <w:rFonts w:ascii="Calibri" w:eastAsia="Times New Roman" w:hAnsi="Calibri" w:cs="Calibri"/>
                <w:b/>
                <w:color w:val="000000"/>
                <w:sz w:val="18"/>
                <w:szCs w:val="20"/>
                <w:lang w:eastAsia="es-CL"/>
              </w:rPr>
            </w:pPr>
            <w:bookmarkStart w:id="254" w:name="_Toc523824769"/>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23</w:t>
            </w:r>
            <w:r w:rsidRPr="00C057BE">
              <w:rPr>
                <w:rFonts w:ascii="Calibri" w:eastAsia="Calibri" w:hAnsi="Calibri" w:cs="Calibri"/>
                <w:b/>
                <w:sz w:val="18"/>
                <w:szCs w:val="20"/>
              </w:rPr>
              <w:t>.</w:t>
            </w:r>
            <w:bookmarkEnd w:id="25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7BB52F"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46E28A7D" w14:textId="77777777" w:rsidR="00AE522C" w:rsidRPr="00C057BE" w:rsidRDefault="00AE522C" w:rsidP="00AE522C">
            <w:pPr>
              <w:spacing w:after="0" w:line="240" w:lineRule="auto"/>
              <w:contextualSpacing/>
              <w:outlineLvl w:val="1"/>
              <w:rPr>
                <w:rFonts w:ascii="Calibri" w:eastAsia="Calibri" w:hAnsi="Calibri" w:cs="Calibri"/>
                <w:b/>
                <w:sz w:val="18"/>
                <w:szCs w:val="20"/>
              </w:rPr>
            </w:pPr>
            <w:bookmarkStart w:id="255" w:name="_Toc523824770"/>
            <w:r w:rsidRPr="00C057BE">
              <w:rPr>
                <w:rFonts w:ascii="Calibri" w:eastAsia="Calibri" w:hAnsi="Calibri" w:cs="Calibri"/>
                <w:b/>
                <w:sz w:val="18"/>
                <w:szCs w:val="20"/>
              </w:rPr>
              <w:t>Fotografía 2</w:t>
            </w:r>
            <w:r w:rsidR="00755BA1" w:rsidRPr="00C057BE">
              <w:rPr>
                <w:rFonts w:ascii="Calibri" w:eastAsia="Calibri" w:hAnsi="Calibri" w:cs="Calibri"/>
                <w:b/>
                <w:sz w:val="18"/>
                <w:szCs w:val="20"/>
              </w:rPr>
              <w:t>4</w:t>
            </w:r>
            <w:r w:rsidRPr="00C057BE">
              <w:rPr>
                <w:rFonts w:ascii="Calibri" w:eastAsia="Calibri" w:hAnsi="Calibri" w:cs="Calibri"/>
                <w:b/>
                <w:sz w:val="18"/>
                <w:szCs w:val="20"/>
              </w:rPr>
              <w:t>.</w:t>
            </w:r>
            <w:bookmarkEnd w:id="2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E7C302"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AE522C" w:rsidRPr="00C057BE" w14:paraId="74F6F3C4" w14:textId="77777777" w:rsidTr="00AE522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FC9F08" w14:textId="77777777" w:rsidR="0057666D" w:rsidRPr="00C057BE" w:rsidRDefault="00AE522C" w:rsidP="0057666D">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7666D" w:rsidRPr="00C057BE">
              <w:rPr>
                <w:rFonts w:ascii="Calibri" w:eastAsia="Times New Roman" w:hAnsi="Calibri" w:cs="Times New Roman"/>
                <w:color w:val="000000"/>
                <w:sz w:val="18"/>
                <w:szCs w:val="18"/>
                <w:lang w:eastAsia="es-CL"/>
              </w:rPr>
              <w:t>c</w:t>
            </w:r>
            <w:r w:rsidR="00F36458" w:rsidRPr="00C057BE">
              <w:rPr>
                <w:rFonts w:eastAsia="Times New Roman"/>
                <w:color w:val="000000"/>
                <w:sz w:val="18"/>
                <w:szCs w:val="18"/>
                <w:lang w:eastAsia="es-CL"/>
              </w:rPr>
              <w:t xml:space="preserve">aseta de riego donde se localiza el equipo de impulsión que alimenta el </w:t>
            </w:r>
            <w:r w:rsidR="0057666D" w:rsidRPr="00C057BE">
              <w:rPr>
                <w:rFonts w:eastAsia="Times New Roman"/>
                <w:color w:val="000000"/>
                <w:sz w:val="18"/>
                <w:szCs w:val="18"/>
                <w:lang w:eastAsia="es-CL"/>
              </w:rPr>
              <w:t>s</w:t>
            </w:r>
            <w:r w:rsidR="00F36458" w:rsidRPr="00C057BE">
              <w:rPr>
                <w:rFonts w:eastAsia="Times New Roman"/>
                <w:color w:val="000000"/>
                <w:sz w:val="18"/>
                <w:szCs w:val="18"/>
                <w:lang w:eastAsia="es-CL"/>
              </w:rPr>
              <w:t xml:space="preserve">istema 3 de </w:t>
            </w:r>
            <w:r w:rsidR="0057666D" w:rsidRPr="00C057BE">
              <w:rPr>
                <w:rFonts w:eastAsia="Times New Roman"/>
                <w:color w:val="000000"/>
                <w:sz w:val="18"/>
                <w:szCs w:val="18"/>
                <w:lang w:eastAsia="es-CL"/>
              </w:rPr>
              <w:t>r</w:t>
            </w:r>
            <w:r w:rsidR="00F36458" w:rsidRPr="00C057BE">
              <w:rPr>
                <w:rFonts w:eastAsia="Times New Roman"/>
                <w:color w:val="000000"/>
                <w:sz w:val="18"/>
                <w:szCs w:val="18"/>
                <w:lang w:eastAsia="es-CL"/>
              </w:rPr>
              <w:t>iego. Al momento de la inspección el sistema era alimentado con agua de canal.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86DDF8E" w14:textId="77777777" w:rsidR="0057666D" w:rsidRPr="00C057BE" w:rsidRDefault="00AE522C" w:rsidP="0057666D">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7666D" w:rsidRPr="00C057BE">
              <w:rPr>
                <w:iCs/>
                <w:sz w:val="18"/>
                <w:szCs w:val="18"/>
              </w:rPr>
              <w:t>al momento de la inspección se informó que los huertos de cerezas se regaban con agua de canal.</w:t>
            </w:r>
            <w:r w:rsidR="0057666D" w:rsidRPr="00C057BE">
              <w:rPr>
                <w:sz w:val="18"/>
                <w:szCs w:val="18"/>
              </w:rPr>
              <w:t xml:space="preserve"> </w:t>
            </w:r>
          </w:p>
          <w:p w14:paraId="0A2628C6" w14:textId="77777777" w:rsidR="00AE522C" w:rsidRPr="00C057BE" w:rsidRDefault="00AE522C" w:rsidP="00AE522C">
            <w:pPr>
              <w:spacing w:after="0" w:line="240" w:lineRule="auto"/>
              <w:rPr>
                <w:rFonts w:ascii="Calibri" w:eastAsia="Times New Roman" w:hAnsi="Calibri" w:cs="Times New Roman"/>
                <w:b/>
                <w:color w:val="000000"/>
                <w:sz w:val="18"/>
                <w:szCs w:val="18"/>
                <w:lang w:eastAsia="es-CL"/>
              </w:rPr>
            </w:pPr>
          </w:p>
        </w:tc>
      </w:tr>
    </w:tbl>
    <w:p w14:paraId="40F29D1D" w14:textId="77777777" w:rsidR="00AE522C" w:rsidRPr="00C057BE" w:rsidRDefault="00AE522C" w:rsidP="00D9384E">
      <w:pPr>
        <w:spacing w:after="0" w:line="240" w:lineRule="auto"/>
        <w:contextualSpacing/>
        <w:outlineLvl w:val="0"/>
        <w:rPr>
          <w:rFonts w:ascii="Calibri" w:eastAsia="Calibri" w:hAnsi="Calibri" w:cs="Calibri"/>
          <w:b/>
          <w:sz w:val="24"/>
          <w:szCs w:val="20"/>
        </w:rPr>
      </w:pPr>
    </w:p>
    <w:p w14:paraId="36824591"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3EB391F5"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09F34C62"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55C6000D"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27FCD242"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291AF828"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0AAEE9A1"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734589D2"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4DC5304E"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20DAF349"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0AB3EDEC"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33BB2544"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2D9173D3"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4015427D"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0AA49147"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6665F86E"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tbl>
      <w:tblPr>
        <w:tblW w:w="14390" w:type="dxa"/>
        <w:jc w:val="center"/>
        <w:tblCellMar>
          <w:left w:w="70" w:type="dxa"/>
          <w:right w:w="70" w:type="dxa"/>
        </w:tblCellMar>
        <w:tblLook w:val="04A0" w:firstRow="1" w:lastRow="0" w:firstColumn="1" w:lastColumn="0" w:noHBand="0" w:noVBand="1"/>
      </w:tblPr>
      <w:tblGrid>
        <w:gridCol w:w="14390"/>
      </w:tblGrid>
      <w:tr w:rsidR="00D6000C" w:rsidRPr="00C057BE" w14:paraId="061A7D54" w14:textId="77777777" w:rsidTr="00D6000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F8712B" w14:textId="77777777" w:rsidR="00D6000C" w:rsidRPr="00C057BE" w:rsidRDefault="00D6000C" w:rsidP="0028113C">
            <w:pPr>
              <w:jc w:val="center"/>
              <w:rPr>
                <w:rFonts w:eastAsia="Times New Roman" w:cstheme="minorHAnsi"/>
                <w:b/>
                <w:bCs/>
                <w:color w:val="000000"/>
                <w:sz w:val="20"/>
                <w:szCs w:val="20"/>
                <w:lang w:val="es-ES" w:eastAsia="es-CL"/>
              </w:rPr>
            </w:pPr>
            <w:r w:rsidRPr="00C057BE">
              <w:rPr>
                <w:rFonts w:eastAsia="Times New Roman" w:cstheme="minorHAnsi"/>
                <w:b/>
                <w:bCs/>
                <w:color w:val="000000"/>
                <w:sz w:val="20"/>
                <w:szCs w:val="20"/>
                <w:lang w:val="es-ES" w:eastAsia="es-CL"/>
              </w:rPr>
              <w:lastRenderedPageBreak/>
              <w:t xml:space="preserve">Registros </w:t>
            </w:r>
          </w:p>
        </w:tc>
      </w:tr>
      <w:tr w:rsidR="00D6000C" w:rsidRPr="00C057BE" w14:paraId="51338199" w14:textId="77777777" w:rsidTr="00D6000C">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4146B8FC" w14:textId="77777777" w:rsidR="00D6000C" w:rsidRPr="00C057BE" w:rsidRDefault="00D6000C" w:rsidP="0028113C">
            <w:pPr>
              <w:jc w:val="center"/>
              <w:rPr>
                <w:rFonts w:eastAsia="Times New Roman" w:cstheme="minorHAnsi"/>
                <w:color w:val="000000"/>
                <w:sz w:val="20"/>
                <w:szCs w:val="20"/>
                <w:lang w:val="es-ES" w:eastAsia="es-CL"/>
              </w:rPr>
            </w:pPr>
            <w:r w:rsidRPr="00C057BE">
              <w:rPr>
                <w:rFonts w:eastAsia="Times New Roman" w:cstheme="minorHAnsi"/>
                <w:noProof/>
                <w:color w:val="000000"/>
                <w:sz w:val="20"/>
                <w:szCs w:val="20"/>
                <w:lang w:val="es-ES" w:eastAsia="es-ES"/>
              </w:rPr>
              <w:drawing>
                <wp:inline distT="0" distB="0" distL="0" distR="0" wp14:anchorId="64A289E0" wp14:editId="4A904EEF">
                  <wp:extent cx="9047120" cy="4320000"/>
                  <wp:effectExtent l="0" t="0" r="1905" b="4445"/>
                  <wp:docPr id="34" name="Imagen 34" descr="C:\Users\Camilo Uribe\Documents\Fiscalización RCA 2018\Surfrut\Plantación Eucalip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o Uribe\Documents\Fiscalización RCA 2018\Surfrut\Plantación Eucaliptu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7120" cy="4320000"/>
                          </a:xfrm>
                          <a:prstGeom prst="rect">
                            <a:avLst/>
                          </a:prstGeom>
                          <a:noFill/>
                          <a:ln>
                            <a:noFill/>
                          </a:ln>
                        </pic:spPr>
                      </pic:pic>
                    </a:graphicData>
                  </a:graphic>
                </wp:inline>
              </w:drawing>
            </w:r>
          </w:p>
        </w:tc>
      </w:tr>
      <w:tr w:rsidR="00D6000C" w:rsidRPr="00C057BE" w14:paraId="4F983AC8" w14:textId="77777777" w:rsidTr="00D6000C">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3FFFB38F" w14:textId="2C795F68" w:rsidR="00D6000C" w:rsidRPr="00C057BE" w:rsidRDefault="007870EC" w:rsidP="00D6000C">
            <w:pPr>
              <w:jc w:val="both"/>
              <w:rPr>
                <w:rFonts w:eastAsia="Times New Roman" w:cstheme="minorHAnsi"/>
                <w:color w:val="000000"/>
                <w:sz w:val="18"/>
                <w:szCs w:val="18"/>
                <w:lang w:val="es-ES" w:eastAsia="es-CL"/>
              </w:rPr>
            </w:pPr>
            <w:r>
              <w:rPr>
                <w:rFonts w:eastAsia="Times New Roman" w:cstheme="minorHAnsi"/>
                <w:b/>
                <w:color w:val="000000"/>
                <w:sz w:val="18"/>
                <w:szCs w:val="18"/>
                <w:lang w:val="es-ES" w:eastAsia="es-CL"/>
              </w:rPr>
              <w:t xml:space="preserve">Imagen 1. </w:t>
            </w:r>
            <w:r w:rsidR="00D6000C" w:rsidRPr="00C057BE">
              <w:rPr>
                <w:rFonts w:eastAsia="Times New Roman" w:cstheme="minorHAnsi"/>
                <w:b/>
                <w:color w:val="000000"/>
                <w:sz w:val="18"/>
                <w:szCs w:val="18"/>
                <w:lang w:val="es-ES" w:eastAsia="es-CL"/>
              </w:rPr>
              <w:t>Descripción de medio de prueba:</w:t>
            </w:r>
            <w:r w:rsidR="00D6000C" w:rsidRPr="00C057BE">
              <w:rPr>
                <w:rFonts w:eastAsia="Times New Roman" w:cstheme="minorHAnsi"/>
                <w:color w:val="000000"/>
                <w:sz w:val="18"/>
                <w:szCs w:val="18"/>
                <w:lang w:val="es-ES" w:eastAsia="es-CL"/>
              </w:rPr>
              <w:t xml:space="preserve"> </w:t>
            </w:r>
            <w:r w:rsidR="0059636A" w:rsidRPr="00C057BE">
              <w:rPr>
                <w:rFonts w:eastAsia="Times New Roman" w:cstheme="minorHAnsi"/>
                <w:color w:val="000000"/>
                <w:sz w:val="18"/>
                <w:szCs w:val="18"/>
                <w:lang w:val="es-ES" w:eastAsia="es-CL"/>
              </w:rPr>
              <w:t>e</w:t>
            </w:r>
            <w:r w:rsidR="00D6000C" w:rsidRPr="00C057BE">
              <w:rPr>
                <w:rFonts w:eastAsia="Times New Roman" w:cstheme="minorHAnsi"/>
                <w:color w:val="000000"/>
                <w:sz w:val="18"/>
                <w:szCs w:val="18"/>
                <w:lang w:val="es-ES" w:eastAsia="es-CL"/>
              </w:rPr>
              <w:t xml:space="preserve">n </w:t>
            </w:r>
            <w:r w:rsidR="0059636A" w:rsidRPr="00C057BE">
              <w:rPr>
                <w:rFonts w:eastAsia="Times New Roman" w:cstheme="minorHAnsi"/>
                <w:color w:val="000000"/>
                <w:sz w:val="18"/>
                <w:szCs w:val="18"/>
                <w:lang w:val="es-ES" w:eastAsia="es-CL"/>
              </w:rPr>
              <w:t xml:space="preserve">la </w:t>
            </w:r>
            <w:r w:rsidR="00D6000C" w:rsidRPr="00C057BE">
              <w:rPr>
                <w:rFonts w:eastAsia="Times New Roman" w:cstheme="minorHAnsi"/>
                <w:color w:val="000000"/>
                <w:sz w:val="18"/>
                <w:szCs w:val="18"/>
                <w:lang w:val="es-ES" w:eastAsia="es-CL"/>
              </w:rPr>
              <w:t xml:space="preserve">imagen se observa el área plantada con Eucaliptus, que en el proyecto de riego por aspersión corresponde a los </w:t>
            </w:r>
            <w:r w:rsidR="0059636A" w:rsidRPr="00C057BE">
              <w:rPr>
                <w:rFonts w:eastAsia="Times New Roman" w:cstheme="minorHAnsi"/>
                <w:color w:val="000000"/>
                <w:sz w:val="18"/>
                <w:szCs w:val="18"/>
                <w:lang w:val="es-ES" w:eastAsia="es-CL"/>
              </w:rPr>
              <w:t>s</w:t>
            </w:r>
            <w:r w:rsidR="00D6000C" w:rsidRPr="00C057BE">
              <w:rPr>
                <w:rFonts w:eastAsia="Times New Roman" w:cstheme="minorHAnsi"/>
                <w:color w:val="000000"/>
                <w:sz w:val="18"/>
                <w:szCs w:val="18"/>
                <w:lang w:val="es-ES" w:eastAsia="es-CL"/>
              </w:rPr>
              <w:t xml:space="preserve">ectores 8 y 9 del </w:t>
            </w:r>
            <w:r w:rsidR="0059636A" w:rsidRPr="00C057BE">
              <w:rPr>
                <w:rFonts w:eastAsia="Times New Roman" w:cstheme="minorHAnsi"/>
                <w:color w:val="000000"/>
                <w:sz w:val="18"/>
                <w:szCs w:val="18"/>
                <w:lang w:val="es-ES" w:eastAsia="es-CL"/>
              </w:rPr>
              <w:t>s</w:t>
            </w:r>
            <w:r w:rsidR="00D6000C" w:rsidRPr="00C057BE">
              <w:rPr>
                <w:rFonts w:eastAsia="Times New Roman" w:cstheme="minorHAnsi"/>
                <w:color w:val="000000"/>
                <w:sz w:val="18"/>
                <w:szCs w:val="18"/>
                <w:lang w:val="es-ES" w:eastAsia="es-CL"/>
              </w:rPr>
              <w:t xml:space="preserve">istema 1 de </w:t>
            </w:r>
            <w:r w:rsidR="0059636A" w:rsidRPr="00C057BE">
              <w:rPr>
                <w:rFonts w:eastAsia="Times New Roman" w:cstheme="minorHAnsi"/>
                <w:color w:val="000000"/>
                <w:sz w:val="18"/>
                <w:szCs w:val="18"/>
                <w:lang w:val="es-ES" w:eastAsia="es-CL"/>
              </w:rPr>
              <w:t>r</w:t>
            </w:r>
            <w:r w:rsidR="00D6000C" w:rsidRPr="00C057BE">
              <w:rPr>
                <w:rFonts w:eastAsia="Times New Roman" w:cstheme="minorHAnsi"/>
                <w:color w:val="000000"/>
                <w:sz w:val="18"/>
                <w:szCs w:val="18"/>
                <w:lang w:val="es-ES" w:eastAsia="es-CL"/>
              </w:rPr>
              <w:t>iego</w:t>
            </w:r>
            <w:r w:rsidR="0059636A" w:rsidRPr="00C057BE">
              <w:rPr>
                <w:rFonts w:eastAsia="Times New Roman" w:cstheme="minorHAnsi"/>
                <w:color w:val="000000"/>
                <w:sz w:val="18"/>
                <w:szCs w:val="18"/>
                <w:lang w:val="es-ES" w:eastAsia="es-CL"/>
              </w:rPr>
              <w:t>. En</w:t>
            </w:r>
            <w:r w:rsidR="00D6000C" w:rsidRPr="00C057BE">
              <w:rPr>
                <w:rFonts w:eastAsia="Times New Roman" w:cstheme="minorHAnsi"/>
                <w:color w:val="000000"/>
                <w:sz w:val="18"/>
                <w:szCs w:val="18"/>
                <w:lang w:val="es-ES" w:eastAsia="es-CL"/>
              </w:rPr>
              <w:t xml:space="preserve"> líneas rojas </w:t>
            </w:r>
            <w:r w:rsidR="00302297" w:rsidRPr="00C057BE">
              <w:rPr>
                <w:rFonts w:eastAsia="Times New Roman" w:cstheme="minorHAnsi"/>
                <w:color w:val="000000"/>
                <w:sz w:val="18"/>
                <w:szCs w:val="18"/>
                <w:lang w:val="es-ES" w:eastAsia="es-CL"/>
              </w:rPr>
              <w:t xml:space="preserve">se presenta </w:t>
            </w:r>
            <w:r w:rsidR="00D6000C" w:rsidRPr="00C057BE">
              <w:rPr>
                <w:rFonts w:eastAsia="Times New Roman" w:cstheme="minorHAnsi"/>
                <w:color w:val="000000"/>
                <w:sz w:val="18"/>
                <w:szCs w:val="18"/>
                <w:lang w:val="es-ES" w:eastAsia="es-CL"/>
              </w:rPr>
              <w:t>la ubicación de las zanjas construida</w:t>
            </w:r>
            <w:r w:rsidR="0059636A" w:rsidRPr="00C057BE">
              <w:rPr>
                <w:rFonts w:eastAsia="Times New Roman" w:cstheme="minorHAnsi"/>
                <w:color w:val="000000"/>
                <w:sz w:val="18"/>
                <w:szCs w:val="18"/>
                <w:lang w:val="es-ES" w:eastAsia="es-CL"/>
              </w:rPr>
              <w:t>s</w:t>
            </w:r>
            <w:r w:rsidR="00D6000C" w:rsidRPr="00C057BE">
              <w:rPr>
                <w:rFonts w:eastAsia="Times New Roman" w:cstheme="minorHAnsi"/>
                <w:color w:val="000000"/>
                <w:sz w:val="18"/>
                <w:szCs w:val="18"/>
                <w:lang w:val="es-ES" w:eastAsia="es-CL"/>
              </w:rPr>
              <w:t xml:space="preserve"> en el lado </w:t>
            </w:r>
            <w:r w:rsidR="0059636A" w:rsidRPr="00C057BE">
              <w:rPr>
                <w:rFonts w:eastAsia="Times New Roman" w:cstheme="minorHAnsi"/>
                <w:color w:val="000000"/>
                <w:sz w:val="18"/>
                <w:szCs w:val="18"/>
                <w:lang w:val="es-ES" w:eastAsia="es-CL"/>
              </w:rPr>
              <w:t>S</w:t>
            </w:r>
            <w:r w:rsidR="00D6000C" w:rsidRPr="00C057BE">
              <w:rPr>
                <w:rFonts w:eastAsia="Times New Roman" w:cstheme="minorHAnsi"/>
                <w:color w:val="000000"/>
                <w:sz w:val="18"/>
                <w:szCs w:val="18"/>
                <w:lang w:val="es-ES" w:eastAsia="es-CL"/>
              </w:rPr>
              <w:t xml:space="preserve">ur y </w:t>
            </w:r>
            <w:r w:rsidR="0059636A" w:rsidRPr="00C057BE">
              <w:rPr>
                <w:rFonts w:eastAsia="Times New Roman" w:cstheme="minorHAnsi"/>
                <w:color w:val="000000"/>
                <w:sz w:val="18"/>
                <w:szCs w:val="18"/>
                <w:lang w:val="es-ES" w:eastAsia="es-CL"/>
              </w:rPr>
              <w:t>P</w:t>
            </w:r>
            <w:r w:rsidR="00D6000C" w:rsidRPr="00C057BE">
              <w:rPr>
                <w:rFonts w:eastAsia="Times New Roman" w:cstheme="minorHAnsi"/>
                <w:color w:val="000000"/>
                <w:sz w:val="18"/>
                <w:szCs w:val="18"/>
                <w:lang w:val="es-ES" w:eastAsia="es-CL"/>
              </w:rPr>
              <w:t xml:space="preserve">oniente del </w:t>
            </w:r>
            <w:r w:rsidR="0059636A" w:rsidRPr="00C057BE">
              <w:rPr>
                <w:rFonts w:eastAsia="Times New Roman" w:cstheme="minorHAnsi"/>
                <w:color w:val="000000"/>
                <w:sz w:val="18"/>
                <w:szCs w:val="18"/>
                <w:lang w:val="es-ES" w:eastAsia="es-CL"/>
              </w:rPr>
              <w:t>s</w:t>
            </w:r>
            <w:r w:rsidR="00D6000C" w:rsidRPr="00C057BE">
              <w:rPr>
                <w:rFonts w:eastAsia="Times New Roman" w:cstheme="minorHAnsi"/>
                <w:color w:val="000000"/>
                <w:sz w:val="18"/>
                <w:szCs w:val="18"/>
                <w:lang w:val="es-ES" w:eastAsia="es-CL"/>
              </w:rPr>
              <w:t xml:space="preserve">ector 8 y lado </w:t>
            </w:r>
            <w:r w:rsidR="0059636A" w:rsidRPr="00C057BE">
              <w:rPr>
                <w:rFonts w:eastAsia="Times New Roman" w:cstheme="minorHAnsi"/>
                <w:color w:val="000000"/>
                <w:sz w:val="18"/>
                <w:szCs w:val="18"/>
                <w:lang w:val="es-ES" w:eastAsia="es-CL"/>
              </w:rPr>
              <w:t>S</w:t>
            </w:r>
            <w:r w:rsidR="00D6000C" w:rsidRPr="00C057BE">
              <w:rPr>
                <w:rFonts w:eastAsia="Times New Roman" w:cstheme="minorHAnsi"/>
                <w:color w:val="000000"/>
                <w:sz w:val="18"/>
                <w:szCs w:val="18"/>
                <w:lang w:val="es-ES" w:eastAsia="es-CL"/>
              </w:rPr>
              <w:t xml:space="preserve">ur del </w:t>
            </w:r>
            <w:r w:rsidR="0059636A" w:rsidRPr="00C057BE">
              <w:rPr>
                <w:rFonts w:eastAsia="Times New Roman" w:cstheme="minorHAnsi"/>
                <w:color w:val="000000"/>
                <w:sz w:val="18"/>
                <w:szCs w:val="18"/>
                <w:lang w:val="es-ES" w:eastAsia="es-CL"/>
              </w:rPr>
              <w:t>s</w:t>
            </w:r>
            <w:r w:rsidR="00D6000C" w:rsidRPr="00C057BE">
              <w:rPr>
                <w:rFonts w:eastAsia="Times New Roman" w:cstheme="minorHAnsi"/>
                <w:color w:val="000000"/>
                <w:sz w:val="18"/>
                <w:szCs w:val="18"/>
                <w:lang w:val="es-ES" w:eastAsia="es-CL"/>
              </w:rPr>
              <w:t>ector 9</w:t>
            </w:r>
            <w:r w:rsidR="001730DD" w:rsidRPr="00C057BE">
              <w:rPr>
                <w:rFonts w:eastAsia="Times New Roman" w:cstheme="minorHAnsi"/>
                <w:color w:val="000000"/>
                <w:sz w:val="18"/>
                <w:szCs w:val="18"/>
                <w:lang w:val="es-ES" w:eastAsia="es-CL"/>
              </w:rPr>
              <w:t>.</w:t>
            </w:r>
          </w:p>
        </w:tc>
      </w:tr>
      <w:tr w:rsidR="00D6000C" w:rsidRPr="00C057BE" w14:paraId="7DDB1AAA" w14:textId="77777777" w:rsidTr="00D6000C">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1E13EF96" w14:textId="77777777" w:rsidR="00D6000C" w:rsidRPr="00C057BE" w:rsidRDefault="00D6000C" w:rsidP="0028113C">
            <w:pPr>
              <w:keepNext/>
              <w:rPr>
                <w:rFonts w:eastAsia="Times New Roman" w:cstheme="minorHAnsi"/>
                <w:color w:val="000000"/>
                <w:sz w:val="20"/>
                <w:szCs w:val="20"/>
                <w:lang w:val="es-ES" w:eastAsia="es-CL"/>
              </w:rPr>
            </w:pPr>
          </w:p>
        </w:tc>
      </w:tr>
    </w:tbl>
    <w:p w14:paraId="599AEF68" w14:textId="77777777" w:rsidR="00D6000C" w:rsidRPr="00C057BE" w:rsidRDefault="00D6000C" w:rsidP="00D9384E">
      <w:pPr>
        <w:spacing w:after="0" w:line="240" w:lineRule="auto"/>
        <w:contextualSpacing/>
        <w:outlineLvl w:val="0"/>
        <w:rPr>
          <w:rFonts w:ascii="Calibri" w:eastAsia="Calibri" w:hAnsi="Calibri" w:cs="Calibri"/>
          <w:b/>
          <w:sz w:val="24"/>
          <w:szCs w:val="20"/>
        </w:rPr>
      </w:pPr>
    </w:p>
    <w:p w14:paraId="27DF482B" w14:textId="77777777" w:rsidR="001268BD" w:rsidRPr="00C057BE" w:rsidRDefault="001268BD" w:rsidP="00D9384E">
      <w:pPr>
        <w:spacing w:after="0" w:line="240" w:lineRule="auto"/>
        <w:contextualSpacing/>
        <w:outlineLvl w:val="0"/>
        <w:rPr>
          <w:rFonts w:ascii="Calibri" w:eastAsia="Calibri" w:hAnsi="Calibri" w:cs="Calibri"/>
          <w:b/>
          <w:sz w:val="24"/>
          <w:szCs w:val="20"/>
        </w:rPr>
      </w:pPr>
    </w:p>
    <w:p w14:paraId="3BE055DD" w14:textId="77777777" w:rsidR="00866255" w:rsidRPr="00C057BE" w:rsidRDefault="00866255" w:rsidP="00D9384E">
      <w:pPr>
        <w:spacing w:after="0" w:line="240" w:lineRule="auto"/>
        <w:contextualSpacing/>
        <w:outlineLvl w:val="0"/>
        <w:rPr>
          <w:rFonts w:ascii="Calibri" w:eastAsia="Calibri" w:hAnsi="Calibri" w:cs="Calibri"/>
          <w:b/>
          <w:sz w:val="24"/>
          <w:szCs w:val="20"/>
        </w:rPr>
      </w:pPr>
    </w:p>
    <w:p w14:paraId="284ADAA0" w14:textId="77777777" w:rsidR="00D9384E" w:rsidRPr="00C057BE" w:rsidRDefault="00D9384E" w:rsidP="00D9384E">
      <w:pPr>
        <w:pStyle w:val="Ttulo2"/>
      </w:pPr>
      <w:bookmarkStart w:id="256" w:name="_Toc523824771"/>
      <w:r w:rsidRPr="00C057BE">
        <w:lastRenderedPageBreak/>
        <w:t>Manejo de compostaje.</w:t>
      </w:r>
      <w:bookmarkEnd w:id="256"/>
    </w:p>
    <w:p w14:paraId="5AB1EFB6" w14:textId="77777777" w:rsidR="00D9384E" w:rsidRPr="00C057BE" w:rsidRDefault="00D9384E" w:rsidP="00D9384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9384E" w:rsidRPr="00C057BE" w14:paraId="5B5C4534" w14:textId="77777777" w:rsidTr="00F73A62">
        <w:trPr>
          <w:trHeight w:val="142"/>
        </w:trPr>
        <w:tc>
          <w:tcPr>
            <w:tcW w:w="1389" w:type="pct"/>
          </w:tcPr>
          <w:p w14:paraId="7745ECCF" w14:textId="77777777" w:rsidR="00D9384E" w:rsidRPr="00C057BE" w:rsidRDefault="00D9384E" w:rsidP="00F73A62">
            <w:pPr>
              <w:rPr>
                <w:lang w:val="es-CL"/>
              </w:rPr>
            </w:pPr>
            <w:r w:rsidRPr="00C057BE">
              <w:rPr>
                <w:rFonts w:eastAsia="Times New Roman"/>
                <w:b/>
                <w:bCs/>
                <w:color w:val="000000"/>
                <w:lang w:eastAsia="es-CL"/>
              </w:rPr>
              <w:t xml:space="preserve">Número de hecho constatado: </w:t>
            </w:r>
            <w:r w:rsidR="00EE0530" w:rsidRPr="00C057BE">
              <w:rPr>
                <w:rFonts w:eastAsia="Times New Roman"/>
                <w:b/>
                <w:bCs/>
                <w:color w:val="000000"/>
                <w:lang w:eastAsia="es-CL"/>
              </w:rPr>
              <w:t>3</w:t>
            </w:r>
            <w:r w:rsidRPr="00C057BE">
              <w:rPr>
                <w:rFonts w:eastAsia="Times New Roman"/>
                <w:b/>
                <w:bCs/>
                <w:color w:val="000000"/>
                <w:lang w:eastAsia="es-CL"/>
              </w:rPr>
              <w:t>.</w:t>
            </w:r>
          </w:p>
        </w:tc>
        <w:tc>
          <w:tcPr>
            <w:tcW w:w="3611" w:type="pct"/>
          </w:tcPr>
          <w:p w14:paraId="509ABD48" w14:textId="77777777" w:rsidR="00D9384E" w:rsidRPr="00C057BE" w:rsidRDefault="00D9384E" w:rsidP="00F73A62">
            <w:r w:rsidRPr="00C057BE">
              <w:rPr>
                <w:rFonts w:eastAsia="Times New Roman"/>
                <w:b/>
                <w:bCs/>
                <w:color w:val="000000"/>
                <w:lang w:eastAsia="es-CL"/>
              </w:rPr>
              <w:t>Estación N°</w:t>
            </w:r>
            <w:r w:rsidRPr="00C057BE">
              <w:rPr>
                <w:rFonts w:eastAsia="Times New Roman"/>
                <w:color w:val="000000"/>
                <w:lang w:eastAsia="es-CL"/>
              </w:rPr>
              <w:t>:</w:t>
            </w:r>
            <w:r w:rsidR="006A3F5E" w:rsidRPr="00C057BE">
              <w:rPr>
                <w:rFonts w:eastAsia="Times New Roman"/>
                <w:color w:val="000000"/>
                <w:lang w:eastAsia="es-CL"/>
              </w:rPr>
              <w:t xml:space="preserve"> 5.</w:t>
            </w:r>
          </w:p>
        </w:tc>
      </w:tr>
      <w:tr w:rsidR="00D9384E" w:rsidRPr="00C057BE" w14:paraId="3307C6B1" w14:textId="77777777" w:rsidTr="00F73A62">
        <w:trPr>
          <w:trHeight w:val="319"/>
        </w:trPr>
        <w:tc>
          <w:tcPr>
            <w:tcW w:w="5000" w:type="pct"/>
            <w:gridSpan w:val="2"/>
            <w:tcBorders>
              <w:bottom w:val="single" w:sz="4" w:space="0" w:color="auto"/>
            </w:tcBorders>
          </w:tcPr>
          <w:p w14:paraId="7DD7B1C1" w14:textId="77777777" w:rsidR="00D9384E" w:rsidRPr="00C057BE" w:rsidRDefault="00D9384E" w:rsidP="00F73A62">
            <w:r w:rsidRPr="00C057BE">
              <w:rPr>
                <w:rFonts w:eastAsia="Times New Roman"/>
                <w:b/>
                <w:bCs/>
                <w:color w:val="000000"/>
                <w:lang w:eastAsia="es-CL"/>
              </w:rPr>
              <w:t>Documentación Revisada:</w:t>
            </w:r>
            <w:r w:rsidRPr="00C057BE">
              <w:rPr>
                <w:rFonts w:eastAsia="Times New Roman"/>
                <w:bCs/>
                <w:color w:val="000000"/>
                <w:lang w:eastAsia="es-CL"/>
              </w:rPr>
              <w:t xml:space="preserve"> </w:t>
            </w:r>
          </w:p>
          <w:p w14:paraId="56CB3F75" w14:textId="77777777" w:rsidR="003F7244" w:rsidRPr="00C057BE" w:rsidRDefault="003F7244" w:rsidP="004A5E53">
            <w:pPr>
              <w:pStyle w:val="Prrafodelista"/>
              <w:numPr>
                <w:ilvl w:val="0"/>
                <w:numId w:val="6"/>
              </w:numPr>
              <w:rPr>
                <w:lang w:eastAsia="es-CL"/>
              </w:rPr>
            </w:pPr>
            <w:r w:rsidRPr="00C057BE">
              <w:rPr>
                <w:lang w:eastAsia="es-CL"/>
              </w:rPr>
              <w:t>Volumen de RSO depositados en agrícola que los procesa frente a planta, año 2017 (mensual).</w:t>
            </w:r>
          </w:p>
          <w:p w14:paraId="4E4E5F91" w14:textId="77777777" w:rsidR="003F7244" w:rsidRPr="00C057BE" w:rsidRDefault="003F7244" w:rsidP="004A5E53">
            <w:pPr>
              <w:pStyle w:val="Prrafodelista"/>
              <w:numPr>
                <w:ilvl w:val="0"/>
                <w:numId w:val="6"/>
              </w:numPr>
              <w:rPr>
                <w:lang w:eastAsia="es-CL"/>
              </w:rPr>
            </w:pPr>
            <w:r w:rsidRPr="00C057BE">
              <w:rPr>
                <w:lang w:eastAsia="es-CL"/>
              </w:rPr>
              <w:t>Registro de elaboración y aplicación de compost, año 2017. Indicar medición de parámetros físicos y químicos del compost, temperatura y volteos (últimos dos análisis).</w:t>
            </w:r>
          </w:p>
          <w:p w14:paraId="2FB52561" w14:textId="77777777" w:rsidR="003F7244" w:rsidRPr="00C057BE" w:rsidRDefault="003F7244" w:rsidP="004A5E53">
            <w:pPr>
              <w:pStyle w:val="Prrafodelista"/>
              <w:numPr>
                <w:ilvl w:val="0"/>
                <w:numId w:val="6"/>
              </w:numPr>
              <w:rPr>
                <w:lang w:eastAsia="es-CL"/>
              </w:rPr>
            </w:pPr>
            <w:r w:rsidRPr="00C057BE">
              <w:rPr>
                <w:lang w:eastAsia="es-CL"/>
              </w:rPr>
              <w:t>Registro de aplicación de compost, año 2017.</w:t>
            </w:r>
          </w:p>
          <w:p w14:paraId="5367BCB3" w14:textId="77777777" w:rsidR="003F7244" w:rsidRPr="00C057BE" w:rsidRDefault="003F7244" w:rsidP="004A5E53">
            <w:pPr>
              <w:pStyle w:val="Prrafodelista"/>
              <w:numPr>
                <w:ilvl w:val="0"/>
                <w:numId w:val="6"/>
              </w:numPr>
              <w:rPr>
                <w:lang w:eastAsia="es-CL"/>
              </w:rPr>
            </w:pPr>
            <w:r w:rsidRPr="00C057BE">
              <w:rPr>
                <w:lang w:eastAsia="es-CL"/>
              </w:rPr>
              <w:t>Documentación que de cumplimiento D.S. N°3/2012 (aplicación de lodos agroindustriales).</w:t>
            </w:r>
          </w:p>
          <w:p w14:paraId="4DBEFD49" w14:textId="77777777" w:rsidR="00D9384E" w:rsidRPr="00C057BE" w:rsidRDefault="00D9384E" w:rsidP="00F73A62">
            <w:pPr>
              <w:rPr>
                <w:lang w:eastAsia="es-CL"/>
              </w:rPr>
            </w:pPr>
          </w:p>
        </w:tc>
      </w:tr>
      <w:tr w:rsidR="00D9384E" w:rsidRPr="00C057BE" w14:paraId="6BA57592" w14:textId="77777777" w:rsidTr="00F73A62">
        <w:trPr>
          <w:trHeight w:val="627"/>
        </w:trPr>
        <w:tc>
          <w:tcPr>
            <w:tcW w:w="5000" w:type="pct"/>
            <w:gridSpan w:val="2"/>
          </w:tcPr>
          <w:p w14:paraId="4C5E40BA" w14:textId="77777777" w:rsidR="00D9384E" w:rsidRPr="00C057BE" w:rsidRDefault="00D9384E" w:rsidP="00F73A62">
            <w:r w:rsidRPr="00C057BE">
              <w:rPr>
                <w:b/>
              </w:rPr>
              <w:t xml:space="preserve">Exigencias: </w:t>
            </w:r>
          </w:p>
          <w:p w14:paraId="56E603E6" w14:textId="77777777" w:rsidR="00BA25F0" w:rsidRPr="00C057BE" w:rsidRDefault="00BA25F0" w:rsidP="00BA25F0">
            <w:pPr>
              <w:rPr>
                <w:rFonts w:eastAsia="Times New Roman"/>
                <w:color w:val="000000"/>
                <w:lang w:eastAsia="es-CL"/>
              </w:rPr>
            </w:pPr>
            <w:r w:rsidRPr="00C057BE">
              <w:rPr>
                <w:rFonts w:eastAsia="Times New Roman"/>
                <w:b/>
                <w:lang w:eastAsia="es-CL"/>
              </w:rPr>
              <w:t xml:space="preserve">RCA N°06/2007; Considerando </w:t>
            </w:r>
            <w:r w:rsidRPr="00C057BE">
              <w:rPr>
                <w:rFonts w:eastAsia="Times New Roman" w:cs="Tahoma"/>
                <w:b/>
                <w:color w:val="000000"/>
                <w:lang w:eastAsia="es-CL"/>
              </w:rPr>
              <w:t>3.</w:t>
            </w:r>
            <w:r w:rsidRPr="00C057BE">
              <w:rPr>
                <w:rFonts w:eastAsia="Times New Roman"/>
                <w:color w:val="000000"/>
                <w:lang w:eastAsia="es-CL"/>
              </w:rPr>
              <w:t>       </w:t>
            </w:r>
          </w:p>
          <w:p w14:paraId="513070B6"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xml:space="preserve">[…] </w:t>
            </w:r>
            <w:r w:rsidRPr="00C057BE">
              <w:rPr>
                <w:rFonts w:eastAsia="Times New Roman" w:cs="Tahoma"/>
                <w:color w:val="000000"/>
                <w:lang w:eastAsia="es-CL"/>
              </w:rPr>
              <w:t xml:space="preserve">El volumen de generación de </w:t>
            </w:r>
            <w:r w:rsidRPr="00C057BE">
              <w:rPr>
                <w:rFonts w:eastAsia="Times New Roman" w:cs="Tahoma"/>
                <w:color w:val="000000"/>
                <w:spacing w:val="-3"/>
                <w:lang w:eastAsia="es-CL"/>
              </w:rPr>
              <w:t xml:space="preserve">[…] </w:t>
            </w:r>
            <w:r w:rsidRPr="00C057BE">
              <w:rPr>
                <w:rFonts w:eastAsia="Times New Roman" w:cs="Tahoma"/>
                <w:color w:val="000000"/>
                <w:lang w:eastAsia="es-CL"/>
              </w:rPr>
              <w:t>RISES a 3 Ton/d, totalizando alrededor de 6.000 ton/año.</w:t>
            </w:r>
          </w:p>
          <w:p w14:paraId="4A60CE02" w14:textId="77777777" w:rsidR="00BA25F0" w:rsidRPr="00C057BE" w:rsidRDefault="00BA25F0" w:rsidP="00BA25F0">
            <w:pPr>
              <w:rPr>
                <w:rFonts w:eastAsia="Times New Roman"/>
                <w:b/>
                <w:lang w:eastAsia="es-CL"/>
              </w:rPr>
            </w:pPr>
          </w:p>
          <w:p w14:paraId="7ECBFF09" w14:textId="77777777" w:rsidR="00BA25F0" w:rsidRPr="00C057BE" w:rsidRDefault="00BA25F0" w:rsidP="00BA25F0">
            <w:pPr>
              <w:rPr>
                <w:rFonts w:eastAsia="Times New Roman"/>
                <w:color w:val="000000"/>
                <w:lang w:eastAsia="es-CL"/>
              </w:rPr>
            </w:pPr>
            <w:r w:rsidRPr="00C057BE">
              <w:rPr>
                <w:rFonts w:eastAsia="Times New Roman"/>
                <w:b/>
                <w:lang w:eastAsia="es-CL"/>
              </w:rPr>
              <w:t xml:space="preserve">RCA N°06/2007; Considerando </w:t>
            </w:r>
            <w:r w:rsidRPr="00C057BE">
              <w:rPr>
                <w:rFonts w:eastAsia="Times New Roman" w:cs="Tahoma"/>
                <w:b/>
                <w:color w:val="000000"/>
                <w:lang w:eastAsia="es-CL"/>
              </w:rPr>
              <w:t>3.</w:t>
            </w:r>
            <w:r w:rsidRPr="00C057BE">
              <w:rPr>
                <w:rFonts w:eastAsia="Times New Roman"/>
                <w:color w:val="000000"/>
                <w:lang w:eastAsia="es-CL"/>
              </w:rPr>
              <w:t>       </w:t>
            </w:r>
          </w:p>
          <w:p w14:paraId="7303F414"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Los residuos sólidos serán tratados mediante compostaje en una cancha de 8.000 m</w:t>
            </w:r>
            <w:r w:rsidRPr="00C057BE">
              <w:rPr>
                <w:rFonts w:eastAsia="Times New Roman" w:cs="Tahoma"/>
                <w:color w:val="000000"/>
                <w:spacing w:val="-3"/>
                <w:vertAlign w:val="superscript"/>
                <w:lang w:eastAsia="es-CL"/>
              </w:rPr>
              <w:t>2</w:t>
            </w:r>
            <w:r w:rsidRPr="00C057BE">
              <w:rPr>
                <w:rFonts w:eastAsia="Times New Roman" w:cs="Tahoma"/>
                <w:color w:val="000000"/>
                <w:spacing w:val="-3"/>
                <w:lang w:eastAsia="es-CL"/>
              </w:rPr>
              <w:t> de superficie, el resultado del proceso será utilizado como mejorador de suelos […]</w:t>
            </w:r>
          </w:p>
          <w:p w14:paraId="79B78E2F"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 </w:t>
            </w:r>
            <w:r w:rsidRPr="00C057BE">
              <w:rPr>
                <w:rFonts w:eastAsia="Times New Roman" w:cs="Tahoma"/>
                <w:b/>
                <w:bCs/>
                <w:color w:val="000000"/>
                <w:lang w:eastAsia="es-CL"/>
              </w:rPr>
              <w:t> </w:t>
            </w:r>
            <w:r w:rsidRPr="00C057BE">
              <w:rPr>
                <w:rFonts w:eastAsia="Times New Roman" w:cs="Tahoma"/>
                <w:color w:val="000000"/>
                <w:lang w:eastAsia="es-CL"/>
              </w:rPr>
              <w:t> </w:t>
            </w:r>
            <w:r w:rsidRPr="00C057BE">
              <w:rPr>
                <w:rFonts w:eastAsia="Times New Roman" w:cs="Tahoma"/>
                <w:b/>
                <w:bCs/>
                <w:color w:val="000000"/>
                <w:lang w:eastAsia="es-CL"/>
              </w:rPr>
              <w:t> </w:t>
            </w:r>
          </w:p>
          <w:p w14:paraId="11D6A912" w14:textId="77777777" w:rsidR="00BA25F0" w:rsidRPr="00C057BE" w:rsidRDefault="00BA25F0" w:rsidP="00BA25F0">
            <w:pPr>
              <w:outlineLvl w:val="2"/>
              <w:rPr>
                <w:rFonts w:eastAsia="Times New Roman" w:cs="Tahoma"/>
                <w:b/>
                <w:bCs/>
                <w:color w:val="000000"/>
                <w:lang w:eastAsia="es-CL"/>
              </w:rPr>
            </w:pPr>
            <w:bookmarkStart w:id="257" w:name="_Toc523824772"/>
            <w:r w:rsidRPr="00C057BE">
              <w:rPr>
                <w:rFonts w:eastAsia="Times New Roman"/>
                <w:b/>
                <w:lang w:eastAsia="es-CL"/>
              </w:rPr>
              <w:t>RCA N°06/2007; Considerando</w:t>
            </w:r>
            <w:r w:rsidRPr="00C057BE">
              <w:rPr>
                <w:rFonts w:eastAsia="Times New Roman" w:cs="Tahoma"/>
                <w:b/>
                <w:bCs/>
                <w:color w:val="000000"/>
                <w:lang w:eastAsia="es-CL"/>
              </w:rPr>
              <w:t xml:space="preserve"> 3.2.</w:t>
            </w:r>
            <w:bookmarkEnd w:id="257"/>
            <w:r w:rsidRPr="00C057BE">
              <w:rPr>
                <w:rFonts w:eastAsia="Times New Roman" w:cs="Tahoma"/>
                <w:b/>
                <w:bCs/>
                <w:color w:val="000000"/>
                <w:lang w:eastAsia="es-CL"/>
              </w:rPr>
              <w:t xml:space="preserve"> </w:t>
            </w:r>
          </w:p>
          <w:p w14:paraId="7320E516" w14:textId="77777777" w:rsidR="00BA25F0" w:rsidRPr="00C057BE" w:rsidRDefault="00BA25F0" w:rsidP="00BA25F0">
            <w:pPr>
              <w:outlineLvl w:val="2"/>
              <w:rPr>
                <w:rFonts w:eastAsia="Times New Roman" w:cs="Tahoma"/>
                <w:bCs/>
                <w:color w:val="000000"/>
                <w:u w:val="single"/>
                <w:lang w:eastAsia="es-CL"/>
              </w:rPr>
            </w:pPr>
            <w:bookmarkStart w:id="258" w:name="_Toc523824773"/>
            <w:r w:rsidRPr="00C057BE">
              <w:rPr>
                <w:rFonts w:eastAsia="Times New Roman" w:cs="Tahoma"/>
                <w:bCs/>
                <w:color w:val="000000"/>
                <w:u w:val="single"/>
                <w:lang w:eastAsia="es-CL"/>
              </w:rPr>
              <w:t>Descripción general del sistema de tratamiento de residuos sólidos</w:t>
            </w:r>
            <w:bookmarkEnd w:id="258"/>
            <w:r w:rsidRPr="00C057BE">
              <w:rPr>
                <w:rFonts w:eastAsia="Times New Roman" w:cs="Tahoma"/>
                <w:b/>
                <w:bCs/>
                <w:color w:val="000000"/>
                <w:lang w:eastAsia="es-CL"/>
              </w:rPr>
              <w:t> </w:t>
            </w:r>
          </w:p>
          <w:p w14:paraId="50017D1E" w14:textId="7530DF9D"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 xml:space="preserve">Durante el proceso productivo se efectúan dos separaciones de sólidos. La primera al final de las líneas de las manzanas y pimentones. Los sólidos </w:t>
            </w:r>
            <w:r w:rsidRPr="00DB15EC">
              <w:rPr>
                <w:rFonts w:eastAsia="Times New Roman" w:cs="Tahoma"/>
                <w:color w:val="000000"/>
                <w:lang w:val="es-ES_tradnl" w:eastAsia="es-CL"/>
              </w:rPr>
              <w:t>s</w:t>
            </w:r>
            <w:r w:rsidR="00DB15EC" w:rsidRPr="00DB15EC">
              <w:rPr>
                <w:rFonts w:eastAsia="Times New Roman" w:cs="Tahoma"/>
                <w:color w:val="000000"/>
                <w:lang w:val="es-ES_tradnl" w:eastAsia="es-CL"/>
              </w:rPr>
              <w:t>on</w:t>
            </w:r>
            <w:r w:rsidRPr="00C057BE">
              <w:rPr>
                <w:rFonts w:eastAsia="Times New Roman" w:cs="Tahoma"/>
                <w:color w:val="000000"/>
                <w:lang w:val="es-ES_tradnl" w:eastAsia="es-CL"/>
              </w:rPr>
              <w:t xml:space="preserve"> acumulados en una tolva elevada y cada vez que se llena, son transportados mediante un (Camión cerrado o coloso con un tractor) para ser llevados al lugar de compostaje y luego una neutralización. La segunda separación de sólidos se realiza antes de enviar los Riles al tranque de acumulación. Para ello se instala otro separador estático de sólidos, para asegurar la separación completa de los sólidos orgánicos de los procesos. El transporte se hará en forma interna en el mismo predio, por lo que no habrá interacción con el medio exterior.</w:t>
            </w:r>
          </w:p>
          <w:p w14:paraId="6429D91D" w14:textId="77777777" w:rsidR="00BA25F0" w:rsidRPr="00C057BE" w:rsidRDefault="00BA25F0" w:rsidP="00BA25F0">
            <w:pPr>
              <w:rPr>
                <w:rFonts w:eastAsia="Times New Roman" w:cs="Arial"/>
                <w:color w:val="000000"/>
                <w:lang w:eastAsia="es-CL"/>
              </w:rPr>
            </w:pPr>
            <w:r w:rsidRPr="00C057BE">
              <w:rPr>
                <w:rFonts w:eastAsia="Times New Roman" w:cs="Tahoma"/>
                <w:color w:val="000000"/>
                <w:lang w:val="es-ES_tradnl" w:eastAsia="es-CL"/>
              </w:rPr>
              <w:t>Las características del manejo son las siguientes:</w:t>
            </w:r>
          </w:p>
          <w:p w14:paraId="347B18FC"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lang w:val="es-ES_tradnl" w:eastAsia="es-CL"/>
              </w:rPr>
              <w:t> </w:t>
            </w:r>
          </w:p>
          <w:p w14:paraId="717A4127" w14:textId="77777777" w:rsidR="00BA25F0" w:rsidRPr="00C057BE" w:rsidRDefault="00BA25F0" w:rsidP="00BA25F0">
            <w:pPr>
              <w:spacing w:after="100"/>
              <w:ind w:left="1080"/>
              <w:jc w:val="center"/>
              <w:rPr>
                <w:rFonts w:eastAsia="Times New Roman" w:cs="Arial"/>
                <w:color w:val="000000"/>
                <w:lang w:eastAsia="es-CL"/>
              </w:rPr>
            </w:pPr>
            <w:r w:rsidRPr="00C057BE">
              <w:rPr>
                <w:rFonts w:eastAsia="Times New Roman" w:cs="Tahoma"/>
                <w:color w:val="000000"/>
                <w:lang w:val="es-ES_tradnl" w:eastAsia="es-CL"/>
              </w:rPr>
              <w:t>Tabla N°6: Cantidad de residuos sólidos generados</w:t>
            </w:r>
          </w:p>
          <w:tbl>
            <w:tblPr>
              <w:tblW w:w="0" w:type="auto"/>
              <w:jc w:val="center"/>
              <w:tblCellMar>
                <w:left w:w="0" w:type="dxa"/>
                <w:right w:w="0" w:type="dxa"/>
              </w:tblCellMar>
              <w:tblLook w:val="04A0" w:firstRow="1" w:lastRow="0" w:firstColumn="1" w:lastColumn="0" w:noHBand="0" w:noVBand="1"/>
            </w:tblPr>
            <w:tblGrid>
              <w:gridCol w:w="2967"/>
              <w:gridCol w:w="1574"/>
              <w:gridCol w:w="3390"/>
            </w:tblGrid>
            <w:tr w:rsidR="00BA25F0" w:rsidRPr="00C057BE" w14:paraId="25CE93C4" w14:textId="77777777" w:rsidTr="00592D6B">
              <w:trPr>
                <w:jc w:val="center"/>
              </w:trPr>
              <w:tc>
                <w:tcPr>
                  <w:tcW w:w="2967"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hideMark/>
                </w:tcPr>
                <w:p w14:paraId="7A226B8D" w14:textId="77777777" w:rsidR="00BA25F0" w:rsidRPr="00C057BE" w:rsidRDefault="00BA25F0" w:rsidP="00BA25F0">
                  <w:pPr>
                    <w:spacing w:after="0" w:line="240" w:lineRule="auto"/>
                    <w:ind w:left="360"/>
                    <w:rPr>
                      <w:rFonts w:eastAsia="Times New Roman" w:cs="Times New Roman"/>
                      <w:sz w:val="20"/>
                      <w:szCs w:val="20"/>
                      <w:lang w:eastAsia="es-CL"/>
                    </w:rPr>
                  </w:pPr>
                  <w:r w:rsidRPr="00C057BE">
                    <w:rPr>
                      <w:rFonts w:eastAsia="Times New Roman" w:cs="Tahoma"/>
                      <w:b/>
                      <w:bCs/>
                      <w:sz w:val="20"/>
                      <w:szCs w:val="20"/>
                      <w:lang w:val="es-ES_tradnl" w:eastAsia="es-CL"/>
                    </w:rPr>
                    <w:t>Tipo de residuo</w:t>
                  </w:r>
                </w:p>
              </w:tc>
              <w:tc>
                <w:tcPr>
                  <w:tcW w:w="1574"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hideMark/>
                </w:tcPr>
                <w:p w14:paraId="15850021" w14:textId="77777777" w:rsidR="00BA25F0" w:rsidRPr="00C057BE" w:rsidRDefault="00BA25F0" w:rsidP="00BA25F0">
                  <w:pPr>
                    <w:spacing w:after="0" w:line="240" w:lineRule="auto"/>
                    <w:ind w:left="360"/>
                    <w:rPr>
                      <w:rFonts w:eastAsia="Times New Roman" w:cs="Times New Roman"/>
                      <w:sz w:val="20"/>
                      <w:szCs w:val="20"/>
                      <w:lang w:eastAsia="es-CL"/>
                    </w:rPr>
                  </w:pPr>
                  <w:r w:rsidRPr="00C057BE">
                    <w:rPr>
                      <w:rFonts w:eastAsia="Times New Roman" w:cs="Tahoma"/>
                      <w:b/>
                      <w:bCs/>
                      <w:sz w:val="20"/>
                      <w:szCs w:val="20"/>
                      <w:lang w:val="es-ES_tradnl" w:eastAsia="es-CL"/>
                    </w:rPr>
                    <w:t>Cantidad</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2A62A7DD" w14:textId="77777777" w:rsidR="00BA25F0" w:rsidRPr="00C057BE" w:rsidRDefault="00BA25F0" w:rsidP="00BA25F0">
                  <w:pPr>
                    <w:spacing w:after="0" w:line="240" w:lineRule="auto"/>
                    <w:ind w:left="360"/>
                    <w:rPr>
                      <w:rFonts w:eastAsia="Times New Roman" w:cs="Times New Roman"/>
                      <w:sz w:val="20"/>
                      <w:szCs w:val="20"/>
                      <w:lang w:eastAsia="es-CL"/>
                    </w:rPr>
                  </w:pPr>
                  <w:r w:rsidRPr="00C057BE">
                    <w:rPr>
                      <w:rFonts w:eastAsia="Times New Roman" w:cs="Tahoma"/>
                      <w:b/>
                      <w:bCs/>
                      <w:sz w:val="20"/>
                      <w:szCs w:val="20"/>
                      <w:lang w:val="es-ES_tradnl" w:eastAsia="es-CL"/>
                    </w:rPr>
                    <w:t>Disposición</w:t>
                  </w:r>
                </w:p>
              </w:tc>
            </w:tr>
            <w:tr w:rsidR="00BA25F0" w:rsidRPr="00C057BE" w14:paraId="46DCF0AE" w14:textId="77777777" w:rsidTr="00592D6B">
              <w:trPr>
                <w:jc w:val="center"/>
              </w:trPr>
              <w:tc>
                <w:tcPr>
                  <w:tcW w:w="2967"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14:paraId="01078ED0" w14:textId="77777777" w:rsidR="00BA25F0" w:rsidRPr="00C057BE" w:rsidRDefault="00BA25F0" w:rsidP="00BA25F0">
                  <w:pPr>
                    <w:spacing w:after="0" w:line="240" w:lineRule="auto"/>
                    <w:ind w:left="360"/>
                    <w:rPr>
                      <w:rFonts w:eastAsia="Times New Roman" w:cs="Times New Roman"/>
                      <w:sz w:val="20"/>
                      <w:szCs w:val="20"/>
                      <w:lang w:eastAsia="es-CL"/>
                    </w:rPr>
                  </w:pPr>
                  <w:r w:rsidRPr="00C057BE">
                    <w:rPr>
                      <w:rFonts w:eastAsia="Times New Roman" w:cs="Tahoma"/>
                      <w:sz w:val="20"/>
                      <w:szCs w:val="20"/>
                      <w:lang w:val="es-ES_tradnl" w:eastAsia="es-CL"/>
                    </w:rPr>
                    <w:t>Residuos Sólidos Orgánicos</w:t>
                  </w:r>
                </w:p>
              </w:tc>
              <w:tc>
                <w:tcPr>
                  <w:tcW w:w="1574"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14:paraId="19FE756A" w14:textId="77777777" w:rsidR="00BA25F0" w:rsidRPr="00C057BE" w:rsidRDefault="00BA25F0" w:rsidP="00BA25F0">
                  <w:pPr>
                    <w:spacing w:after="0" w:line="240" w:lineRule="auto"/>
                    <w:ind w:left="360"/>
                    <w:rPr>
                      <w:rFonts w:eastAsia="Times New Roman" w:cs="Times New Roman"/>
                      <w:sz w:val="20"/>
                      <w:szCs w:val="20"/>
                      <w:lang w:eastAsia="es-CL"/>
                    </w:rPr>
                  </w:pPr>
                  <w:r w:rsidRPr="00C057BE">
                    <w:rPr>
                      <w:rFonts w:eastAsia="Times New Roman" w:cs="Tahoma"/>
                      <w:sz w:val="20"/>
                      <w:szCs w:val="20"/>
                      <w:lang w:val="es-ES_tradnl" w:eastAsia="es-CL"/>
                    </w:rPr>
                    <w:t>6.000 Ton/año</w:t>
                  </w:r>
                </w:p>
              </w:tc>
              <w:tc>
                <w:tcPr>
                  <w:tcW w:w="339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51EB31A9" w14:textId="77777777" w:rsidR="00BA25F0" w:rsidRPr="00C057BE" w:rsidRDefault="00BA25F0" w:rsidP="00BA25F0">
                  <w:pPr>
                    <w:spacing w:after="0" w:line="240" w:lineRule="auto"/>
                    <w:ind w:left="360"/>
                    <w:rPr>
                      <w:rFonts w:eastAsia="Times New Roman" w:cs="Times New Roman"/>
                      <w:sz w:val="20"/>
                      <w:szCs w:val="20"/>
                      <w:lang w:eastAsia="es-CL"/>
                    </w:rPr>
                  </w:pPr>
                  <w:r w:rsidRPr="00C057BE">
                    <w:rPr>
                      <w:rFonts w:eastAsia="Times New Roman" w:cs="Tahoma"/>
                      <w:sz w:val="20"/>
                      <w:szCs w:val="20"/>
                      <w:lang w:val="es-ES_tradnl" w:eastAsia="es-CL"/>
                    </w:rPr>
                    <w:t>Compostaje y Disposición en predio</w:t>
                  </w:r>
                </w:p>
              </w:tc>
            </w:tr>
          </w:tbl>
          <w:p w14:paraId="250A21EC"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lang w:val="es-ES_tradnl" w:eastAsia="es-CL"/>
              </w:rPr>
              <w:t> </w:t>
            </w:r>
          </w:p>
          <w:p w14:paraId="10C424FE" w14:textId="77777777" w:rsidR="00592D6B" w:rsidRPr="00C057BE" w:rsidRDefault="00592D6B" w:rsidP="00BA25F0">
            <w:pPr>
              <w:ind w:left="1080"/>
              <w:jc w:val="both"/>
              <w:rPr>
                <w:rFonts w:eastAsia="Times New Roman" w:cs="Tahoma"/>
                <w:color w:val="000000"/>
                <w:lang w:val="es-ES_tradnl" w:eastAsia="es-CL"/>
              </w:rPr>
            </w:pPr>
          </w:p>
          <w:p w14:paraId="4FCBD7F9" w14:textId="77777777" w:rsidR="00592D6B" w:rsidRPr="00C057BE" w:rsidRDefault="00592D6B" w:rsidP="00BA25F0">
            <w:pPr>
              <w:ind w:left="1080"/>
              <w:jc w:val="both"/>
              <w:rPr>
                <w:rFonts w:eastAsia="Times New Roman" w:cs="Tahoma"/>
                <w:color w:val="000000"/>
                <w:lang w:val="es-ES_tradnl" w:eastAsia="es-CL"/>
              </w:rPr>
            </w:pPr>
          </w:p>
          <w:p w14:paraId="5A295208" w14:textId="77777777" w:rsidR="00592D6B" w:rsidRPr="00C057BE" w:rsidRDefault="00592D6B" w:rsidP="00BA25F0">
            <w:pPr>
              <w:ind w:left="1080"/>
              <w:jc w:val="both"/>
              <w:rPr>
                <w:rFonts w:eastAsia="Times New Roman" w:cs="Tahoma"/>
                <w:color w:val="000000"/>
                <w:lang w:val="es-ES_tradnl" w:eastAsia="es-CL"/>
              </w:rPr>
            </w:pPr>
          </w:p>
          <w:p w14:paraId="7E3CF04B" w14:textId="77777777" w:rsidR="00592D6B" w:rsidRPr="00C057BE" w:rsidRDefault="00592D6B" w:rsidP="00BA25F0">
            <w:pPr>
              <w:ind w:left="1080"/>
              <w:jc w:val="both"/>
              <w:rPr>
                <w:rFonts w:eastAsia="Times New Roman" w:cs="Tahoma"/>
                <w:color w:val="000000"/>
                <w:lang w:val="es-ES_tradnl" w:eastAsia="es-CL"/>
              </w:rPr>
            </w:pPr>
          </w:p>
          <w:p w14:paraId="02DB62F6" w14:textId="77777777" w:rsidR="00592D6B" w:rsidRPr="00C057BE" w:rsidRDefault="00592D6B" w:rsidP="00BA25F0">
            <w:pPr>
              <w:ind w:left="1080"/>
              <w:jc w:val="both"/>
              <w:rPr>
                <w:rFonts w:eastAsia="Times New Roman" w:cs="Tahoma"/>
                <w:color w:val="000000"/>
                <w:lang w:val="es-ES_tradnl" w:eastAsia="es-CL"/>
              </w:rPr>
            </w:pPr>
          </w:p>
          <w:p w14:paraId="357038A1"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lang w:val="es-ES_tradnl" w:eastAsia="es-CL"/>
              </w:rPr>
              <w:t> </w:t>
            </w:r>
          </w:p>
          <w:p w14:paraId="2D395A59" w14:textId="77777777" w:rsidR="00BA25F0" w:rsidRPr="00C057BE" w:rsidRDefault="00BA25F0" w:rsidP="00BA25F0">
            <w:pPr>
              <w:rPr>
                <w:rFonts w:eastAsia="Times New Roman" w:cs="Tahoma"/>
                <w:b/>
                <w:bCs/>
                <w:color w:val="000000"/>
                <w:lang w:val="es-ES_tradnl" w:eastAsia="es-CL"/>
              </w:rPr>
            </w:pPr>
            <w:r w:rsidRPr="00C057BE">
              <w:rPr>
                <w:rFonts w:eastAsia="Times New Roman"/>
                <w:b/>
                <w:lang w:eastAsia="es-CL"/>
              </w:rPr>
              <w:lastRenderedPageBreak/>
              <w:t>RCA N°06/2007; Considerando</w:t>
            </w:r>
            <w:r w:rsidRPr="00C057BE">
              <w:rPr>
                <w:rFonts w:eastAsia="Times New Roman" w:cs="Tahoma"/>
                <w:b/>
                <w:bCs/>
                <w:color w:val="000000"/>
                <w:lang w:val="es-ES_tradnl" w:eastAsia="es-CL"/>
              </w:rPr>
              <w:t xml:space="preserve"> 3.2.1. </w:t>
            </w:r>
          </w:p>
          <w:p w14:paraId="0C4BDB5B" w14:textId="77777777" w:rsidR="00BA25F0" w:rsidRPr="00C057BE" w:rsidRDefault="00BA25F0" w:rsidP="00BA25F0">
            <w:pPr>
              <w:rPr>
                <w:rFonts w:eastAsia="Times New Roman" w:cs="Tahoma"/>
                <w:bCs/>
                <w:color w:val="000000"/>
                <w:u w:val="single"/>
                <w:lang w:val="es-ES_tradnl" w:eastAsia="es-CL"/>
              </w:rPr>
            </w:pPr>
            <w:r w:rsidRPr="00C057BE">
              <w:rPr>
                <w:rFonts w:eastAsia="Times New Roman" w:cs="Tahoma"/>
                <w:bCs/>
                <w:color w:val="000000"/>
                <w:u w:val="single"/>
                <w:lang w:val="es-ES_tradnl" w:eastAsia="es-CL"/>
              </w:rPr>
              <w:t>Transporte</w:t>
            </w:r>
            <w:r w:rsidRPr="00C057BE">
              <w:rPr>
                <w:rFonts w:eastAsia="Times New Roman" w:cs="Tahoma"/>
                <w:color w:val="000000"/>
                <w:lang w:eastAsia="es-CL"/>
              </w:rPr>
              <w:t> </w:t>
            </w:r>
          </w:p>
          <w:p w14:paraId="552AEF6D"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Los residuos sólidos se vaciarán, desde el receptor de residuos sólidos ubicado debajo del separador de sólidos, a un container mediante gravedad. Este container será llevado al lugar de compostaje. El transporte será interno dentro del predio y en forma diaria o con mayor frecuencia cuando se llene el container.</w:t>
            </w:r>
          </w:p>
          <w:p w14:paraId="6B2FF95E"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 xml:space="preserve">En la zona de producción la carga del coloso será con una frecuencia tal que no habrá acumulación de residuos en el día, ya que, además de ser foco de olores, entorpece el proceso operacional </w:t>
            </w:r>
            <w:r w:rsidRPr="00C057BE">
              <w:rPr>
                <w:rFonts w:eastAsia="Times New Roman" w:cs="Tahoma"/>
                <w:color w:val="000000"/>
                <w:spacing w:val="-3"/>
                <w:lang w:eastAsia="es-CL"/>
              </w:rPr>
              <w:t>[…]</w:t>
            </w:r>
          </w:p>
          <w:p w14:paraId="2A7E8402"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lang w:val="es-ES_tradnl" w:eastAsia="es-CL"/>
              </w:rPr>
              <w:t>  </w:t>
            </w:r>
          </w:p>
          <w:p w14:paraId="529B1A1D" w14:textId="77777777" w:rsidR="00BA25F0" w:rsidRPr="00C057BE" w:rsidRDefault="00BA25F0" w:rsidP="00BA25F0">
            <w:pPr>
              <w:rPr>
                <w:rFonts w:eastAsia="Times New Roman" w:cs="Tahoma"/>
                <w:b/>
                <w:bCs/>
                <w:color w:val="000000"/>
                <w:lang w:val="es-ES_tradnl" w:eastAsia="es-CL"/>
              </w:rPr>
            </w:pPr>
            <w:r w:rsidRPr="00C057BE">
              <w:rPr>
                <w:rFonts w:eastAsia="Times New Roman"/>
                <w:b/>
                <w:lang w:eastAsia="es-CL"/>
              </w:rPr>
              <w:t>RCA N°06/2007; Considerando</w:t>
            </w:r>
            <w:r w:rsidRPr="00C057BE">
              <w:rPr>
                <w:rFonts w:eastAsia="Times New Roman" w:cs="Tahoma"/>
                <w:b/>
                <w:bCs/>
                <w:color w:val="000000"/>
                <w:lang w:val="es-ES_tradnl" w:eastAsia="es-CL"/>
              </w:rPr>
              <w:t xml:space="preserve"> 3.2.2. </w:t>
            </w:r>
          </w:p>
          <w:p w14:paraId="2345BF20" w14:textId="77777777" w:rsidR="00BA25F0" w:rsidRPr="00C057BE" w:rsidRDefault="00BA25F0" w:rsidP="00BA25F0">
            <w:pPr>
              <w:rPr>
                <w:rFonts w:eastAsia="Times New Roman" w:cs="Tahoma"/>
                <w:bCs/>
                <w:color w:val="000000"/>
                <w:u w:val="single"/>
                <w:lang w:val="es-ES_tradnl" w:eastAsia="es-CL"/>
              </w:rPr>
            </w:pPr>
            <w:r w:rsidRPr="00C057BE">
              <w:rPr>
                <w:rFonts w:eastAsia="Times New Roman" w:cs="Tahoma"/>
                <w:bCs/>
                <w:color w:val="000000"/>
                <w:u w:val="single"/>
                <w:lang w:val="es-ES_tradnl" w:eastAsia="es-CL"/>
              </w:rPr>
              <w:t>Método de compostaje</w:t>
            </w:r>
            <w:r w:rsidRPr="00C057BE">
              <w:rPr>
                <w:rFonts w:eastAsia="Times New Roman" w:cs="Tahoma"/>
                <w:color w:val="000000"/>
                <w:lang w:eastAsia="es-CL"/>
              </w:rPr>
              <w:t> </w:t>
            </w:r>
          </w:p>
          <w:p w14:paraId="45C1FA61"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La cancha de compostaje que </w:t>
            </w:r>
            <w:r w:rsidRPr="00C057BE">
              <w:rPr>
                <w:rFonts w:eastAsia="Times New Roman" w:cs="Tahoma"/>
                <w:color w:val="000000"/>
                <w:lang w:val="es-ES_tradnl" w:eastAsia="es-CL"/>
              </w:rPr>
              <w:t>abarca una superficie total cercana a 0,8 há (8.000 m²),</w:t>
            </w:r>
            <w:r w:rsidRPr="00C057BE">
              <w:rPr>
                <w:rFonts w:eastAsia="Times New Roman" w:cs="Tahoma"/>
                <w:color w:val="000000"/>
                <w:vertAlign w:val="superscript"/>
                <w:lang w:val="es-ES_tradnl" w:eastAsia="es-CL"/>
              </w:rPr>
              <w:t> </w:t>
            </w:r>
            <w:r w:rsidRPr="00C057BE">
              <w:rPr>
                <w:rFonts w:eastAsia="Times New Roman" w:cs="Tahoma"/>
                <w:color w:val="000000"/>
                <w:lang w:eastAsia="es-CL"/>
              </w:rPr>
              <w:t>se inserta en dependencias del predio de propiedad Sociedad Agrícola Ana María S.A., </w:t>
            </w:r>
            <w:r w:rsidRPr="00C057BE">
              <w:rPr>
                <w:rFonts w:eastAsia="Times New Roman" w:cs="Tahoma"/>
                <w:color w:val="000000"/>
                <w:lang w:val="es-ES_tradnl" w:eastAsia="es-CL"/>
              </w:rPr>
              <w:t>a más de 1 kilómetros de distancia de casas habitacionales y alejado de fuentes de agua.</w:t>
            </w:r>
          </w:p>
          <w:p w14:paraId="3DAF2737"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Existirá un convenio de arrendamiento de este terreno de Agrícola Ana María S.A. a Agroindustrial Surfrut Ltda. y a cambio Agroindustrial Surfrut Ltda. le entregará a Sociedad Agrícola Ana María S.A: el resultado de este compostaje (mejorador de suelos completamente orgánico).</w:t>
            </w:r>
          </w:p>
          <w:p w14:paraId="038049DE"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xml:space="preserve">[…] </w:t>
            </w:r>
            <w:r w:rsidRPr="00C057BE">
              <w:rPr>
                <w:rFonts w:eastAsia="Times New Roman" w:cs="Tahoma"/>
                <w:color w:val="000000"/>
                <w:lang w:val="es-ES_tradnl" w:eastAsia="es-CL"/>
              </w:rPr>
              <w:t xml:space="preserve">Los componentes del mejorador de suelo agrícola se obtendrán de residuos producidos en los procesos productivos de Agroindustrial Surfrut Ltda., que corresponden a los generados </w:t>
            </w:r>
            <w:r w:rsidR="00CA0CFF" w:rsidRPr="00C057BE">
              <w:rPr>
                <w:rFonts w:eastAsia="Times New Roman" w:cs="Tahoma"/>
                <w:color w:val="000000"/>
                <w:lang w:val="es-ES_tradnl" w:eastAsia="es-CL"/>
              </w:rPr>
              <w:t>en los</w:t>
            </w:r>
            <w:r w:rsidRPr="00C057BE">
              <w:rPr>
                <w:rFonts w:eastAsia="Times New Roman" w:cs="Tahoma"/>
                <w:color w:val="000000"/>
                <w:lang w:val="es-ES_tradnl" w:eastAsia="es-CL"/>
              </w:rPr>
              <w:t xml:space="preserve"> procesos productivos de: Apio, Pimentón, tomate, manzanas y guindas</w:t>
            </w:r>
          </w:p>
          <w:p w14:paraId="6B9E77CD"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 xml:space="preserve">La dimensión de la cancha de compostaje está determinada para la recepción </w:t>
            </w:r>
            <w:r w:rsidR="00CA0CFF" w:rsidRPr="00C057BE">
              <w:rPr>
                <w:rFonts w:eastAsia="Times New Roman" w:cs="Tahoma"/>
                <w:color w:val="000000"/>
                <w:lang w:val="es-ES_tradnl" w:eastAsia="es-CL"/>
              </w:rPr>
              <w:t>diaria</w:t>
            </w:r>
            <w:r w:rsidRPr="00C057BE">
              <w:rPr>
                <w:rFonts w:eastAsia="Times New Roman" w:cs="Tahoma"/>
                <w:color w:val="000000"/>
                <w:lang w:val="es-ES_tradnl" w:eastAsia="es-CL"/>
              </w:rPr>
              <w:t xml:space="preserve"> de materia prima y elaboración de unidad de compostaje de 4 m de ancho y 1,2 – 1,4 m de altura con anchos de pasillo de 3 m para facilitar operaciones mecánicas. La conformación de las pilas se realizarán durante período de principio de Febrero hasta fines de Octubre.</w:t>
            </w:r>
          </w:p>
          <w:p w14:paraId="3966EF7B"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La técnica de compostaje a utilizar se denomina compostaje en pilas trapezoidal de volteo, donde se acumula el material orgánico al aire libre y se dispone en capas intercaladas de material a compostar y tierra, usada como absorbente natural y fuente de inóculos.</w:t>
            </w:r>
          </w:p>
          <w:p w14:paraId="3CFE0CD6" w14:textId="77777777" w:rsidR="00BA25F0" w:rsidRPr="00C057BE" w:rsidRDefault="00BA25F0" w:rsidP="00BA25F0">
            <w:pPr>
              <w:rPr>
                <w:rFonts w:eastAsia="Times New Roman" w:cs="Arial"/>
                <w:color w:val="000000"/>
                <w:lang w:eastAsia="es-CL"/>
              </w:rPr>
            </w:pPr>
            <w:r w:rsidRPr="00C057BE">
              <w:rPr>
                <w:rFonts w:eastAsia="Times New Roman" w:cs="Tahoma"/>
                <w:color w:val="000000"/>
                <w:lang w:eastAsia="es-CL"/>
              </w:rPr>
              <w:t>Mediante un termómetro de varilla se tomará la temperatura en el núcleo del camellón en dos puntos equidistantes. Posteriormente, se realizarán mediciones semanales hasta registrar temperaturas estables bajo 25 °C por una semana. Las mediciones se realizarán cada 20 m lineal de la pila de compostaje.</w:t>
            </w:r>
          </w:p>
          <w:p w14:paraId="793F4EB2"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volteo de la pila se realizará de forma tal, que el material perteneciente al núcleo del compostaje pase a formar parte de la corteza y éste al núcleo, permitiendo el mezclado, evitar compactación, intercambio de gases y creación de nueva superficie de ataque a microorganismos.</w:t>
            </w:r>
          </w:p>
          <w:p w14:paraId="0CBB0485"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La frecuencia de volteo dependerá del registro de temperaturas, siendo el momento óptimo cuando se detecten valores promedio de 70 °C, evitando muerte de microorganismos y producción de olores desagradables. Sin embargo, se recomienda realizar un volteo por semana en el mes 1, un volteo cada 10 días en el mes 2, un volteo cada 15 días en el mes 3 y los meses restantes una vez al mes.</w:t>
            </w:r>
          </w:p>
          <w:p w14:paraId="7DA90D8C"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La humedad del compost se realizará tomando una muestra a 50 cm de la superficie de la pila de compost, s</w:t>
            </w:r>
            <w:r w:rsidRPr="00C057BE">
              <w:rPr>
                <w:rFonts w:eastAsia="Times New Roman" w:cs="Tahoma"/>
                <w:color w:val="000000"/>
                <w:lang w:eastAsia="es-CL"/>
              </w:rPr>
              <w:t>e realizará al inicio del proceso y luego cada 2 semanas o cada vez que se realice un volteo.</w:t>
            </w:r>
          </w:p>
          <w:p w14:paraId="5979ACA4"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Se debe considerar valores óptimos entre 40 – 60 % humedad, ya que favorecen el correcto desarrollo de microorganismos encargados del proceso de transformación biológica y evita lixiviación de nutrientes. Luego de cada volteo y de acuerdo al porcentaje de humedad detectado en forma empírica, se debe decidir la aplicación de riegos.</w:t>
            </w:r>
          </w:p>
          <w:p w14:paraId="2BE1084A"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La madurez del compost se puede considerar estable cuando la temperatura dentro de la pila se mantenga cercana a la ambiental por varios días. Una vez considerado estable, se dejará reposar entre 15 y 45 días, posteriormente se tomará una muestra del material y se colocará dentro de una bolsa plástica cerrada por 24 hr esperando que dentro de este período se detecte un suave olor a tierra, de lo contrario, el compost presentará una fermentación anaeróbica generando olores de la descomposición de compuestos azufrados, lo que indicará que no ha alcanzado su madurez óptima.</w:t>
            </w:r>
          </w:p>
          <w:p w14:paraId="7307CA42"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Una vez establecido la madurez de la pila se realizará un análisis de laboratorio para determinar la calidad final de éste. Los parámetros a evaluar son los siguientes: N, </w:t>
            </w:r>
            <w:r w:rsidRPr="00C057BE">
              <w:rPr>
                <w:rFonts w:eastAsia="Times New Roman" w:cs="Tahoma"/>
                <w:color w:val="000000"/>
                <w:lang w:val="es-ES_tradnl" w:eastAsia="es-CL"/>
              </w:rPr>
              <w:t>P2O5, K2O totales, pH, CeE, Materia Orgánica, Carbono Orgánico, Relación C/N, Humedad.</w:t>
            </w:r>
          </w:p>
          <w:p w14:paraId="0CE73BD8" w14:textId="77777777" w:rsidR="00BA25F0" w:rsidRPr="00C057BE" w:rsidRDefault="00BA25F0" w:rsidP="00BA25F0">
            <w:pPr>
              <w:rPr>
                <w:rFonts w:eastAsia="Times New Roman"/>
                <w:b/>
                <w:lang w:eastAsia="es-CL"/>
              </w:rPr>
            </w:pPr>
          </w:p>
          <w:p w14:paraId="1DEF764F" w14:textId="77777777" w:rsidR="00BA25F0" w:rsidRPr="00C057BE" w:rsidRDefault="00BA25F0" w:rsidP="00BA25F0">
            <w:pPr>
              <w:rPr>
                <w:rFonts w:eastAsia="Times New Roman" w:cs="Tahoma"/>
                <w:b/>
                <w:bCs/>
                <w:color w:val="000000"/>
                <w:lang w:val="es-ES_tradnl" w:eastAsia="es-CL"/>
              </w:rPr>
            </w:pPr>
            <w:r w:rsidRPr="00C057BE">
              <w:rPr>
                <w:rFonts w:eastAsia="Times New Roman"/>
                <w:b/>
                <w:lang w:eastAsia="es-CL"/>
              </w:rPr>
              <w:lastRenderedPageBreak/>
              <w:t>RCA N°06/2007; Considerando</w:t>
            </w:r>
            <w:r w:rsidRPr="00C057BE">
              <w:rPr>
                <w:rFonts w:eastAsia="Times New Roman" w:cs="Tahoma"/>
                <w:color w:val="000000"/>
                <w:lang w:eastAsia="es-CL"/>
              </w:rPr>
              <w:t> </w:t>
            </w:r>
            <w:r w:rsidRPr="00C057BE">
              <w:rPr>
                <w:rFonts w:eastAsia="Times New Roman" w:cs="Tahoma"/>
                <w:b/>
                <w:bCs/>
                <w:color w:val="000000"/>
                <w:lang w:val="es-ES_tradnl" w:eastAsia="es-CL"/>
              </w:rPr>
              <w:t xml:space="preserve">3.2.3. </w:t>
            </w:r>
          </w:p>
          <w:p w14:paraId="069A67F4" w14:textId="77777777" w:rsidR="00BA25F0" w:rsidRPr="00C057BE" w:rsidRDefault="00BA25F0" w:rsidP="00BA25F0">
            <w:pPr>
              <w:rPr>
                <w:rFonts w:eastAsia="Times New Roman" w:cs="Arial"/>
                <w:color w:val="000000"/>
                <w:u w:val="single"/>
                <w:lang w:eastAsia="es-CL"/>
              </w:rPr>
            </w:pPr>
            <w:r w:rsidRPr="00C057BE">
              <w:rPr>
                <w:rFonts w:eastAsia="Times New Roman" w:cs="Tahoma"/>
                <w:bCs/>
                <w:color w:val="000000"/>
                <w:u w:val="single"/>
                <w:lang w:val="es-ES_tradnl" w:eastAsia="es-CL"/>
              </w:rPr>
              <w:t>Manejo de las pilas</w:t>
            </w:r>
            <w:r w:rsidRPr="00C057BE">
              <w:rPr>
                <w:rFonts w:eastAsia="Times New Roman" w:cs="Tahoma"/>
                <w:color w:val="000000"/>
                <w:lang w:eastAsia="es-CL"/>
              </w:rPr>
              <w:t> </w:t>
            </w:r>
          </w:p>
          <w:p w14:paraId="6C92B868"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manejo de las Pilas incluye 4 actividades que permitirán transformar la materia orgánica en compost, así como controlar del proceso para este se lleve a cabo en forma aeróbica y así evitar la generación de olores y la infiltración de líquidos, estas son:</w:t>
            </w:r>
          </w:p>
          <w:p w14:paraId="53B95388"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 xml:space="preserve">i) Volteo: Es necesario para garantizar el proceso aeróbico, tanto para suministrar oxígeno como para que pueda desprenderse el dióxido de carbono producido. La falta de aire retrasa la fermentación aeróbica, origina procesos de anaerobia, con sensibles perdidas de nitrógeno y carbono, malos olores y temperatura baja, efectos que sirven de indicadores de la necesidad de aireación. El volteo se realizará cada tres días los 10 primeros días y luego cada 5 o 6 días con la máquina </w:t>
            </w:r>
            <w:r w:rsidR="00CA0CFF" w:rsidRPr="00C057BE">
              <w:rPr>
                <w:rFonts w:eastAsia="Times New Roman" w:cs="Tahoma"/>
                <w:color w:val="000000"/>
                <w:lang w:eastAsia="es-CL"/>
              </w:rPr>
              <w:t>retroexcavadora</w:t>
            </w:r>
            <w:r w:rsidRPr="00C057BE">
              <w:rPr>
                <w:rFonts w:eastAsia="Times New Roman" w:cs="Tahoma"/>
                <w:color w:val="000000"/>
                <w:lang w:eastAsia="es-CL"/>
              </w:rPr>
              <w:t>, la cual tiene una pala frontal y otra posterior.</w:t>
            </w:r>
          </w:p>
          <w:p w14:paraId="07C67C06"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ii) Medición de humedad: La humedad óptima es de 50%, la cual desciende hasta 30 o 40% al final del proceso. El exceso de humedad será regulado mezclando el material de la pila con algún material orgánico estable, los cuales contienen poca humedad. La falta de humedad se solucionará agregando agua directamente a la pila y luego volteando.</w:t>
            </w:r>
          </w:p>
          <w:p w14:paraId="6490B012"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iii) Medición de la relación carbono nitrógeno: (C/N): Este parámetro deberá estar entre 25 y 35 casi todo el proceso, excepto al final cuando tendrá valores entre 12 y 18. Su determinación se hará al quinto día y luego cada 3 o 4 semanas con un análisis de laboratorio, el cual determinará si el proceso se está llevando a cabo correctamente o si hay exceso de nitrógeno o carbono, ante lo cual habrá que agregar algún material orgánico que contenga del elemento que esté deficiente.</w:t>
            </w:r>
          </w:p>
          <w:p w14:paraId="1DBF7DBB"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iv) Medición de temperatura: Durante los primeros 5 o 6 días debe elevarse rápidamente hasta los 60º a 70º C, comenzando posteriormente a estabilizarse y bajar lentamente hasta 40º o 50º C. La medición se hará con un termómetro de 50 cm, cada 2 días la primera semana y luego cada 5 días en 3 o 4 lugares de cada pila, para asegurar que la medición será representativa de toda la pila. El termómetro se insertará en la pila, estimando que el extremo llegue hasta el centro de ésta.</w:t>
            </w:r>
          </w:p>
          <w:p w14:paraId="56472495"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Si la temperatura se eleva excesivamente se agregará agua para bajarla. En caso de no elevarse lo suficiente quiere decir que la fermentación se realiza anaeróbicamente, por lo que también se deberá revisar la humedad, la relación carbono/nitrógeno y el método y periodicidad del volteo.</w:t>
            </w:r>
          </w:p>
          <w:p w14:paraId="02534412"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lang w:eastAsia="es-CL"/>
              </w:rPr>
              <w:t> </w:t>
            </w:r>
          </w:p>
          <w:p w14:paraId="4F671525" w14:textId="77777777" w:rsidR="00BA25F0" w:rsidRPr="00C057BE" w:rsidRDefault="00BA25F0" w:rsidP="00BA25F0">
            <w:pPr>
              <w:rPr>
                <w:rFonts w:eastAsia="Times New Roman" w:cs="Tahoma"/>
                <w:b/>
                <w:bCs/>
                <w:color w:val="000000"/>
                <w:lang w:val="es-ES_tradnl" w:eastAsia="es-CL"/>
              </w:rPr>
            </w:pPr>
            <w:r w:rsidRPr="00C057BE">
              <w:rPr>
                <w:rFonts w:eastAsia="Times New Roman"/>
                <w:b/>
                <w:lang w:eastAsia="es-CL"/>
              </w:rPr>
              <w:t>RCA N°06/2007; Considerando</w:t>
            </w:r>
            <w:r w:rsidRPr="00C057BE">
              <w:rPr>
                <w:rFonts w:eastAsia="Times New Roman" w:cs="Tahoma"/>
                <w:b/>
                <w:bCs/>
                <w:color w:val="000000"/>
                <w:lang w:val="es-ES_tradnl" w:eastAsia="es-CL"/>
              </w:rPr>
              <w:t xml:space="preserve"> 3.2.4. </w:t>
            </w:r>
          </w:p>
          <w:p w14:paraId="40A30589" w14:textId="77777777" w:rsidR="00BA25F0" w:rsidRPr="00C057BE" w:rsidRDefault="00BA25F0" w:rsidP="00BA25F0">
            <w:pPr>
              <w:rPr>
                <w:rFonts w:eastAsia="Times New Roman" w:cs="Tahoma"/>
                <w:bCs/>
                <w:color w:val="000000"/>
                <w:u w:val="single"/>
                <w:lang w:val="es-ES_tradnl" w:eastAsia="es-CL"/>
              </w:rPr>
            </w:pPr>
            <w:r w:rsidRPr="00C057BE">
              <w:rPr>
                <w:rFonts w:eastAsia="Times New Roman" w:cs="Tahoma"/>
                <w:bCs/>
                <w:color w:val="000000"/>
                <w:u w:val="single"/>
                <w:lang w:val="es-ES_tradnl" w:eastAsia="es-CL"/>
              </w:rPr>
              <w:t>Método de Aplicación</w:t>
            </w:r>
            <w:r w:rsidRPr="00C057BE">
              <w:rPr>
                <w:rFonts w:eastAsia="Times New Roman" w:cs="Tahoma"/>
                <w:color w:val="000000"/>
                <w:lang w:eastAsia="es-CL"/>
              </w:rPr>
              <w:t> </w:t>
            </w:r>
          </w:p>
          <w:p w14:paraId="49182220"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destino del compost será aplicarlo a plantaciones frutales pertenecientes a la misma Sociedad Agrícola Ana María que posee más de 30 ha de plantación frutícola. La aplicación se realizará mediante un carro abonador con cinta transportadora aplicado a un surco de 50 cm de ancho y 40 cm de profundidad confeccionado en la entre hilera de la plantación y posteriormente se tapa con tierra mediante una pala de cola. La dosis a aplicar por ha y la especie frutal será determinada por el Gerente Producción de Sociedad Agrícola, pudiendo fluctuar la dosis por ha entre 5 –10 ton/ha en sectores con problemas de estructura de suelo, para favorecer el desarrollo de microflora natural, aireación y desarrollo de raíces.</w:t>
            </w:r>
          </w:p>
          <w:p w14:paraId="3DE1F8CC" w14:textId="77777777" w:rsidR="00BA25F0" w:rsidRPr="00C057BE" w:rsidRDefault="00BA25F0" w:rsidP="00BA25F0">
            <w:pPr>
              <w:rPr>
                <w:rFonts w:eastAsia="Times New Roman" w:cs="Arial"/>
                <w:color w:val="000000"/>
                <w:lang w:eastAsia="es-CL"/>
              </w:rPr>
            </w:pPr>
            <w:r w:rsidRPr="00C057BE">
              <w:rPr>
                <w:rFonts w:eastAsia="Times New Roman" w:cs="Tahoma"/>
                <w:color w:val="000000"/>
                <w:spacing w:val="-3"/>
                <w:lang w:eastAsia="es-CL"/>
              </w:rPr>
              <w:t> </w:t>
            </w:r>
          </w:p>
          <w:p w14:paraId="2112756A" w14:textId="77777777" w:rsidR="00BA25F0" w:rsidRPr="00C057BE" w:rsidRDefault="00BA25F0" w:rsidP="00BA25F0">
            <w:pPr>
              <w:outlineLvl w:val="2"/>
              <w:rPr>
                <w:rFonts w:eastAsia="Times New Roman" w:cs="Tahoma"/>
                <w:b/>
                <w:bCs/>
                <w:color w:val="000000"/>
                <w:lang w:eastAsia="es-CL"/>
              </w:rPr>
            </w:pPr>
            <w:bookmarkStart w:id="259" w:name="_Toc523824774"/>
            <w:bookmarkStart w:id="260" w:name="_Toc141677982"/>
            <w:r w:rsidRPr="00C057BE">
              <w:rPr>
                <w:rFonts w:eastAsia="Times New Roman"/>
                <w:b/>
                <w:lang w:eastAsia="es-CL"/>
              </w:rPr>
              <w:t>RCA N°06/2007; Considerando</w:t>
            </w:r>
            <w:r w:rsidRPr="00C057BE">
              <w:rPr>
                <w:rFonts w:eastAsia="Times New Roman" w:cs="Tahoma"/>
                <w:b/>
                <w:bCs/>
                <w:color w:val="000000"/>
                <w:lang w:eastAsia="es-CL"/>
              </w:rPr>
              <w:t xml:space="preserve"> 3.3.2.1.</w:t>
            </w:r>
            <w:bookmarkEnd w:id="259"/>
          </w:p>
          <w:p w14:paraId="5C2F2C09" w14:textId="77777777" w:rsidR="00BA25F0" w:rsidRPr="00C057BE" w:rsidRDefault="00BA25F0" w:rsidP="00BA25F0">
            <w:pPr>
              <w:outlineLvl w:val="2"/>
              <w:rPr>
                <w:rFonts w:eastAsia="Times New Roman" w:cs="Tahoma"/>
                <w:bCs/>
                <w:color w:val="000000"/>
                <w:u w:val="single"/>
                <w:lang w:eastAsia="es-CL"/>
              </w:rPr>
            </w:pPr>
            <w:bookmarkStart w:id="261" w:name="_Toc523824775"/>
            <w:r w:rsidRPr="00C057BE">
              <w:rPr>
                <w:rFonts w:eastAsia="Times New Roman" w:cs="Tahoma"/>
                <w:bCs/>
                <w:color w:val="000000"/>
                <w:u w:val="single"/>
                <w:lang w:eastAsia="es-CL"/>
              </w:rPr>
              <w:t>Generación y manejo de Residuos Sólidos</w:t>
            </w:r>
            <w:bookmarkEnd w:id="260"/>
            <w:bookmarkEnd w:id="261"/>
          </w:p>
          <w:p w14:paraId="18B94EE2"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La disposición en compostaje de los restos vegetales separados en el tamiz parabólico serán manejados junto con el resto de residuos generados en la planta productiva.</w:t>
            </w:r>
          </w:p>
          <w:p w14:paraId="1813E003" w14:textId="77777777" w:rsidR="00BA25F0" w:rsidRPr="00C057BE" w:rsidRDefault="00BA25F0" w:rsidP="00BA25F0">
            <w:pPr>
              <w:ind w:left="1080"/>
              <w:outlineLvl w:val="2"/>
              <w:rPr>
                <w:rFonts w:eastAsia="Times New Roman" w:cs="Arial"/>
                <w:b/>
                <w:bCs/>
                <w:color w:val="000000"/>
                <w:lang w:eastAsia="es-CL"/>
              </w:rPr>
            </w:pPr>
            <w:r w:rsidRPr="00C057BE">
              <w:rPr>
                <w:rFonts w:eastAsia="Times New Roman" w:cs="Tahoma"/>
                <w:b/>
                <w:bCs/>
                <w:color w:val="000000"/>
                <w:lang w:eastAsia="es-CL"/>
              </w:rPr>
              <w:t> </w:t>
            </w:r>
          </w:p>
          <w:p w14:paraId="4D859780" w14:textId="77777777" w:rsidR="00BA25F0" w:rsidRPr="00C057BE" w:rsidRDefault="00BA25F0" w:rsidP="00BA25F0">
            <w:pPr>
              <w:jc w:val="both"/>
              <w:rPr>
                <w:rFonts w:eastAsia="Times New Roman" w:cs="Tahoma"/>
                <w:color w:val="000000"/>
                <w:lang w:eastAsia="es-CL"/>
              </w:rPr>
            </w:pPr>
            <w:r w:rsidRPr="00C057BE">
              <w:rPr>
                <w:rFonts w:eastAsia="Times New Roman"/>
                <w:b/>
                <w:lang w:eastAsia="es-CL"/>
              </w:rPr>
              <w:t>RCA N°06/2007; Considerando 6.3.</w:t>
            </w:r>
          </w:p>
          <w:p w14:paraId="1911DD1F"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titular se compromete a utilizar como guía los criterios expresados en la NCh 2880/2004 para el proceso de elaboración de compost.</w:t>
            </w:r>
          </w:p>
          <w:p w14:paraId="5D5CBD03" w14:textId="77777777" w:rsidR="00D9384E" w:rsidRPr="00C057BE" w:rsidRDefault="00BA25F0" w:rsidP="00592D6B">
            <w:pPr>
              <w:jc w:val="both"/>
              <w:rPr>
                <w:rFonts w:eastAsia="Times New Roman" w:cs="Arial"/>
                <w:color w:val="000000"/>
                <w:lang w:eastAsia="es-CL"/>
              </w:rPr>
            </w:pPr>
            <w:r w:rsidRPr="00C057BE">
              <w:rPr>
                <w:rFonts w:eastAsia="Times New Roman" w:cs="Tahoma"/>
                <w:color w:val="000000"/>
                <w:lang w:eastAsia="es-CL"/>
              </w:rPr>
              <w:t> </w:t>
            </w:r>
          </w:p>
          <w:p w14:paraId="49CBF242" w14:textId="77777777" w:rsidR="00130F3F" w:rsidRPr="00C057BE" w:rsidRDefault="00130F3F" w:rsidP="00130F3F">
            <w:pPr>
              <w:spacing w:line="200" w:lineRule="exact"/>
              <w:jc w:val="both"/>
              <w:rPr>
                <w:b/>
                <w:lang w:val="es-CL"/>
              </w:rPr>
            </w:pPr>
            <w:r w:rsidRPr="00C057BE">
              <w:rPr>
                <w:b/>
                <w:lang w:val="es-CL"/>
              </w:rPr>
              <w:t xml:space="preserve">RCA N°86/2013; Considerando 3. </w:t>
            </w:r>
          </w:p>
          <w:p w14:paraId="3019A379" w14:textId="77777777" w:rsidR="00130F3F" w:rsidRPr="00C057BE" w:rsidRDefault="00130F3F" w:rsidP="00130F3F">
            <w:pPr>
              <w:spacing w:line="252" w:lineRule="auto"/>
              <w:ind w:right="114"/>
              <w:jc w:val="both"/>
              <w:rPr>
                <w:rFonts w:eastAsia="Times New Roman"/>
                <w:lang w:val="es-CL"/>
              </w:rPr>
            </w:pPr>
            <w:r w:rsidRPr="00C057BE">
              <w:rPr>
                <w:rFonts w:eastAsia="Times New Roman"/>
                <w:w w:val="104"/>
                <w:lang w:val="es-CL"/>
              </w:rPr>
              <w:t xml:space="preserve">[…] </w:t>
            </w:r>
            <w:r w:rsidRPr="00C057BE">
              <w:rPr>
                <w:rFonts w:eastAsia="Times New Roman"/>
                <w:lang w:val="es-CL"/>
              </w:rPr>
              <w:t>f)</w:t>
            </w:r>
            <w:r w:rsidRPr="00C057BE">
              <w:rPr>
                <w:rFonts w:eastAsia="Times New Roman"/>
                <w:spacing w:val="52"/>
                <w:lang w:val="es-CL"/>
              </w:rPr>
              <w:t xml:space="preserve"> </w:t>
            </w:r>
            <w:r w:rsidRPr="00C057BE">
              <w:rPr>
                <w:rFonts w:eastAsia="Times New Roman"/>
                <w:lang w:val="es-CL"/>
              </w:rPr>
              <w:t>En</w:t>
            </w:r>
            <w:r w:rsidRPr="00C057BE">
              <w:rPr>
                <w:rFonts w:eastAsia="Times New Roman"/>
                <w:spacing w:val="50"/>
                <w:lang w:val="es-CL"/>
              </w:rPr>
              <w:t xml:space="preserve"> </w:t>
            </w:r>
            <w:r w:rsidRPr="00C057BE">
              <w:rPr>
                <w:rFonts w:eastAsia="Times New Roman"/>
                <w:lang w:val="es-CL"/>
              </w:rPr>
              <w:t>cuanto</w:t>
            </w:r>
            <w:r w:rsidRPr="00C057BE">
              <w:rPr>
                <w:rFonts w:eastAsia="Times New Roman"/>
                <w:spacing w:val="8"/>
                <w:lang w:val="es-CL"/>
              </w:rPr>
              <w:t xml:space="preserve"> </w:t>
            </w:r>
            <w:r w:rsidRPr="00C057BE">
              <w:rPr>
                <w:rFonts w:eastAsia="Times New Roman"/>
                <w:lang w:val="es-CL"/>
              </w:rPr>
              <w:t>al</w:t>
            </w:r>
            <w:r w:rsidRPr="00C057BE">
              <w:rPr>
                <w:rFonts w:eastAsia="Times New Roman"/>
                <w:spacing w:val="55"/>
                <w:lang w:val="es-CL"/>
              </w:rPr>
              <w:t xml:space="preserve"> </w:t>
            </w:r>
            <w:r w:rsidRPr="00C057BE">
              <w:rPr>
                <w:rFonts w:eastAsia="Times New Roman"/>
                <w:lang w:val="es-CL"/>
              </w:rPr>
              <w:t>manejo de</w:t>
            </w:r>
            <w:r w:rsidRPr="00C057BE">
              <w:rPr>
                <w:rFonts w:eastAsia="Times New Roman"/>
                <w:spacing w:val="54"/>
                <w:lang w:val="es-CL"/>
              </w:rPr>
              <w:t xml:space="preserve"> </w:t>
            </w:r>
            <w:r w:rsidRPr="00C057BE">
              <w:rPr>
                <w:rFonts w:eastAsia="Times New Roman"/>
                <w:lang w:val="es-CL"/>
              </w:rPr>
              <w:t>los</w:t>
            </w:r>
            <w:r w:rsidRPr="00C057BE">
              <w:rPr>
                <w:rFonts w:eastAsia="Times New Roman"/>
                <w:spacing w:val="56"/>
                <w:lang w:val="es-CL"/>
              </w:rPr>
              <w:t xml:space="preserve"> </w:t>
            </w:r>
            <w:r w:rsidRPr="00C057BE">
              <w:rPr>
                <w:rFonts w:eastAsia="Times New Roman"/>
                <w:lang w:val="es-CL"/>
              </w:rPr>
              <w:t>r</w:t>
            </w:r>
            <w:r w:rsidRPr="00C057BE">
              <w:rPr>
                <w:rFonts w:eastAsia="Times New Roman"/>
                <w:spacing w:val="-6"/>
                <w:lang w:val="es-CL"/>
              </w:rPr>
              <w:t>e</w:t>
            </w:r>
            <w:r w:rsidRPr="00C057BE">
              <w:rPr>
                <w:rFonts w:eastAsia="Times New Roman"/>
                <w:spacing w:val="-10"/>
                <w:lang w:val="es-CL"/>
              </w:rPr>
              <w:t>s</w:t>
            </w:r>
            <w:r w:rsidRPr="00C057BE">
              <w:rPr>
                <w:rFonts w:eastAsia="Times New Roman"/>
                <w:lang w:val="es-CL"/>
              </w:rPr>
              <w:t>iduos sólidos orgánic</w:t>
            </w:r>
            <w:r w:rsidRPr="00C057BE">
              <w:rPr>
                <w:rFonts w:eastAsia="Times New Roman"/>
                <w:spacing w:val="-7"/>
                <w:lang w:val="es-CL"/>
              </w:rPr>
              <w:t>o</w:t>
            </w:r>
            <w:r w:rsidRPr="00C057BE">
              <w:rPr>
                <w:rFonts w:eastAsia="Times New Roman"/>
                <w:lang w:val="es-CL"/>
              </w:rPr>
              <w:t>s,</w:t>
            </w:r>
            <w:r w:rsidRPr="00C057BE">
              <w:rPr>
                <w:rFonts w:eastAsia="Times New Roman"/>
                <w:spacing w:val="21"/>
                <w:lang w:val="es-CL"/>
              </w:rPr>
              <w:t xml:space="preserve"> </w:t>
            </w:r>
            <w:r w:rsidRPr="00C057BE">
              <w:rPr>
                <w:rFonts w:eastAsia="Times New Roman"/>
                <w:lang w:val="es-CL"/>
              </w:rPr>
              <w:t>contemplados</w:t>
            </w:r>
            <w:r w:rsidRPr="00C057BE">
              <w:rPr>
                <w:rFonts w:eastAsia="Times New Roman"/>
                <w:spacing w:val="39"/>
                <w:lang w:val="es-CL"/>
              </w:rPr>
              <w:t xml:space="preserve"> </w:t>
            </w:r>
            <w:r w:rsidRPr="00C057BE">
              <w:rPr>
                <w:rFonts w:eastAsia="Times New Roman"/>
                <w:lang w:val="es-CL"/>
              </w:rPr>
              <w:t>en el</w:t>
            </w:r>
            <w:r w:rsidRPr="00C057BE">
              <w:rPr>
                <w:rFonts w:eastAsia="Times New Roman"/>
                <w:spacing w:val="2"/>
                <w:lang w:val="es-CL"/>
              </w:rPr>
              <w:t xml:space="preserve"> </w:t>
            </w:r>
            <w:r w:rsidRPr="00C057BE">
              <w:rPr>
                <w:rFonts w:eastAsia="Times New Roman"/>
                <w:w w:val="104"/>
                <w:lang w:val="es-CL"/>
              </w:rPr>
              <w:t xml:space="preserve">proyecto </w:t>
            </w:r>
            <w:r w:rsidRPr="00C057BE">
              <w:rPr>
                <w:rFonts w:eastAsia="Times New Roman"/>
                <w:lang w:val="es-CL"/>
              </w:rPr>
              <w:t>original,</w:t>
            </w:r>
            <w:r w:rsidRPr="00C057BE">
              <w:rPr>
                <w:rFonts w:eastAsia="Times New Roman"/>
                <w:spacing w:val="7"/>
                <w:lang w:val="es-CL"/>
              </w:rPr>
              <w:t xml:space="preserve"> </w:t>
            </w:r>
            <w:r w:rsidRPr="00C057BE">
              <w:rPr>
                <w:rFonts w:eastAsia="Times New Roman"/>
                <w:lang w:val="es-CL"/>
              </w:rPr>
              <w:t>se</w:t>
            </w:r>
            <w:r w:rsidRPr="00C057BE">
              <w:rPr>
                <w:rFonts w:eastAsia="Times New Roman"/>
                <w:spacing w:val="4"/>
                <w:lang w:val="es-CL"/>
              </w:rPr>
              <w:t xml:space="preserve"> </w:t>
            </w:r>
            <w:r w:rsidRPr="00C057BE">
              <w:rPr>
                <w:rFonts w:eastAsia="Times New Roman"/>
                <w:lang w:val="es-CL"/>
              </w:rPr>
              <w:t>realizará</w:t>
            </w:r>
            <w:r w:rsidRPr="00C057BE">
              <w:rPr>
                <w:rFonts w:eastAsia="Times New Roman"/>
                <w:spacing w:val="23"/>
                <w:lang w:val="es-CL"/>
              </w:rPr>
              <w:t xml:space="preserve"> </w:t>
            </w:r>
            <w:r w:rsidRPr="00C057BE">
              <w:rPr>
                <w:rFonts w:eastAsia="Times New Roman"/>
                <w:lang w:val="es-CL"/>
              </w:rPr>
              <w:t>una modificación</w:t>
            </w:r>
            <w:r w:rsidRPr="00C057BE">
              <w:rPr>
                <w:rFonts w:eastAsia="Times New Roman"/>
                <w:spacing w:val="11"/>
                <w:lang w:val="es-CL"/>
              </w:rPr>
              <w:t xml:space="preserve"> </w:t>
            </w:r>
            <w:r w:rsidRPr="00C057BE">
              <w:rPr>
                <w:rFonts w:eastAsia="Times New Roman"/>
                <w:lang w:val="es-CL"/>
              </w:rPr>
              <w:t>en</w:t>
            </w:r>
            <w:r w:rsidRPr="00C057BE">
              <w:rPr>
                <w:rFonts w:eastAsia="Times New Roman"/>
                <w:spacing w:val="7"/>
                <w:lang w:val="es-CL"/>
              </w:rPr>
              <w:t xml:space="preserve"> </w:t>
            </w:r>
            <w:r w:rsidRPr="00C057BE">
              <w:rPr>
                <w:rFonts w:eastAsia="Times New Roman"/>
                <w:spacing w:val="10"/>
                <w:w w:val="92"/>
                <w:lang w:val="es-CL"/>
              </w:rPr>
              <w:t>l</w:t>
            </w:r>
            <w:r w:rsidRPr="00C057BE">
              <w:rPr>
                <w:rFonts w:eastAsia="Times New Roman"/>
                <w:w w:val="92"/>
                <w:lang w:val="es-CL"/>
              </w:rPr>
              <w:t>a</w:t>
            </w:r>
            <w:r w:rsidRPr="00C057BE">
              <w:rPr>
                <w:rFonts w:eastAsia="Times New Roman"/>
                <w:spacing w:val="2"/>
                <w:w w:val="92"/>
                <w:lang w:val="es-CL"/>
              </w:rPr>
              <w:t xml:space="preserve"> </w:t>
            </w:r>
            <w:r w:rsidRPr="00C057BE">
              <w:rPr>
                <w:rFonts w:eastAsia="Times New Roman"/>
                <w:lang w:val="es-CL"/>
              </w:rPr>
              <w:t>forma</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5"/>
                <w:lang w:val="es-CL"/>
              </w:rPr>
              <w:t xml:space="preserve"> </w:t>
            </w:r>
            <w:r w:rsidRPr="00C057BE">
              <w:rPr>
                <w:rFonts w:eastAsia="Times New Roman"/>
                <w:lang w:val="es-CL"/>
              </w:rPr>
              <w:t>elaborar</w:t>
            </w:r>
            <w:r w:rsidRPr="00C057BE">
              <w:rPr>
                <w:rFonts w:eastAsia="Times New Roman"/>
                <w:spacing w:val="23"/>
                <w:lang w:val="es-CL"/>
              </w:rPr>
              <w:t xml:space="preserve"> </w:t>
            </w:r>
            <w:r w:rsidRPr="00C057BE">
              <w:rPr>
                <w:rFonts w:eastAsia="Times New Roman"/>
                <w:lang w:val="es-CL"/>
              </w:rPr>
              <w:t>el</w:t>
            </w:r>
            <w:r w:rsidRPr="00C057BE">
              <w:rPr>
                <w:rFonts w:eastAsia="Times New Roman"/>
                <w:spacing w:val="51"/>
                <w:lang w:val="es-CL"/>
              </w:rPr>
              <w:t xml:space="preserve"> </w:t>
            </w:r>
            <w:r w:rsidRPr="00C057BE">
              <w:rPr>
                <w:rFonts w:eastAsia="Times New Roman"/>
                <w:lang w:val="es-CL"/>
              </w:rPr>
              <w:t>compos</w:t>
            </w:r>
            <w:r w:rsidRPr="00C057BE">
              <w:rPr>
                <w:rFonts w:eastAsia="Times New Roman"/>
                <w:spacing w:val="3"/>
                <w:lang w:val="es-CL"/>
              </w:rPr>
              <w:t>t</w:t>
            </w:r>
            <w:r w:rsidRPr="00C057BE">
              <w:rPr>
                <w:rFonts w:eastAsia="Times New Roman"/>
                <w:lang w:val="es-CL"/>
              </w:rPr>
              <w:t>,</w:t>
            </w:r>
            <w:r w:rsidRPr="00C057BE">
              <w:rPr>
                <w:rFonts w:eastAsia="Times New Roman"/>
                <w:spacing w:val="37"/>
                <w:lang w:val="es-CL"/>
              </w:rPr>
              <w:t xml:space="preserve"> </w:t>
            </w:r>
            <w:r w:rsidRPr="00C057BE">
              <w:rPr>
                <w:rFonts w:eastAsia="Times New Roman"/>
                <w:w w:val="102"/>
                <w:lang w:val="es-CL"/>
              </w:rPr>
              <w:t xml:space="preserve">incluyendo </w:t>
            </w:r>
            <w:r w:rsidRPr="00C057BE">
              <w:rPr>
                <w:rFonts w:eastAsia="Times New Roman"/>
                <w:lang w:val="es-CL"/>
              </w:rPr>
              <w:t>mejoras</w:t>
            </w:r>
            <w:r w:rsidRPr="00C057BE">
              <w:rPr>
                <w:rFonts w:eastAsia="Times New Roman"/>
                <w:spacing w:val="3"/>
                <w:lang w:val="es-CL"/>
              </w:rPr>
              <w:t xml:space="preserve"> </w:t>
            </w:r>
            <w:r w:rsidRPr="00C057BE">
              <w:rPr>
                <w:rFonts w:eastAsia="Times New Roman"/>
                <w:lang w:val="es-CL"/>
              </w:rPr>
              <w:t>en</w:t>
            </w:r>
            <w:r w:rsidRPr="00C057BE">
              <w:rPr>
                <w:rFonts w:eastAsia="Times New Roman"/>
                <w:spacing w:val="22"/>
                <w:lang w:val="es-CL"/>
              </w:rPr>
              <w:t xml:space="preserve"> </w:t>
            </w:r>
            <w:r w:rsidRPr="00C057BE">
              <w:rPr>
                <w:rFonts w:eastAsia="Times New Roman"/>
                <w:lang w:val="es-CL"/>
              </w:rPr>
              <w:t>los</w:t>
            </w:r>
            <w:r w:rsidRPr="00C057BE">
              <w:rPr>
                <w:rFonts w:eastAsia="Times New Roman"/>
                <w:spacing w:val="6"/>
                <w:lang w:val="es-CL"/>
              </w:rPr>
              <w:t xml:space="preserve"> </w:t>
            </w:r>
            <w:r w:rsidRPr="00C057BE">
              <w:rPr>
                <w:rFonts w:eastAsia="Times New Roman"/>
                <w:lang w:val="es-CL"/>
              </w:rPr>
              <w:t>componentes</w:t>
            </w:r>
            <w:r w:rsidRPr="00C057BE">
              <w:rPr>
                <w:rFonts w:eastAsia="Times New Roman"/>
                <w:spacing w:val="43"/>
                <w:lang w:val="es-CL"/>
              </w:rPr>
              <w:t xml:space="preserve"> </w:t>
            </w:r>
            <w:r w:rsidRPr="00C057BE">
              <w:rPr>
                <w:rFonts w:eastAsia="Times New Roman"/>
                <w:lang w:val="es-CL"/>
              </w:rPr>
              <w:t>y en</w:t>
            </w:r>
            <w:r w:rsidRPr="00C057BE">
              <w:rPr>
                <w:rFonts w:eastAsia="Times New Roman"/>
                <w:spacing w:val="13"/>
                <w:lang w:val="es-CL"/>
              </w:rPr>
              <w:t xml:space="preserve"> </w:t>
            </w:r>
            <w:r w:rsidRPr="00C057BE">
              <w:rPr>
                <w:rFonts w:eastAsia="Times New Roman"/>
                <w:lang w:val="es-CL"/>
              </w:rPr>
              <w:t>el</w:t>
            </w:r>
            <w:r w:rsidRPr="00C057BE">
              <w:rPr>
                <w:rFonts w:eastAsia="Times New Roman"/>
                <w:spacing w:val="18"/>
                <w:lang w:val="es-CL"/>
              </w:rPr>
              <w:t xml:space="preserve"> </w:t>
            </w:r>
            <w:r w:rsidRPr="00C057BE">
              <w:rPr>
                <w:rFonts w:eastAsia="Times New Roman"/>
                <w:w w:val="104"/>
                <w:lang w:val="es-CL"/>
              </w:rPr>
              <w:t>proceso.</w:t>
            </w:r>
          </w:p>
          <w:p w14:paraId="62A11619" w14:textId="77777777" w:rsidR="00130F3F" w:rsidRPr="00C057BE" w:rsidRDefault="00130F3F" w:rsidP="00130F3F">
            <w:pPr>
              <w:spacing w:before="14" w:line="260" w:lineRule="exact"/>
              <w:jc w:val="both"/>
              <w:rPr>
                <w:lang w:val="es-CL"/>
              </w:rPr>
            </w:pPr>
          </w:p>
          <w:p w14:paraId="58D99F50" w14:textId="77777777" w:rsidR="00130F3F" w:rsidRPr="00C057BE" w:rsidRDefault="00130F3F" w:rsidP="00130F3F">
            <w:pPr>
              <w:ind w:right="4487"/>
              <w:jc w:val="both"/>
              <w:rPr>
                <w:rFonts w:eastAsia="Times New Roman"/>
                <w:lang w:val="es-CL"/>
              </w:rPr>
            </w:pPr>
            <w:r w:rsidRPr="00C057BE">
              <w:rPr>
                <w:b/>
                <w:lang w:val="es-CL"/>
              </w:rPr>
              <w:lastRenderedPageBreak/>
              <w:t>RCA N°86/2013; Considerando</w:t>
            </w:r>
            <w:r w:rsidRPr="00C057BE">
              <w:rPr>
                <w:rFonts w:eastAsia="Times New Roman"/>
                <w:lang w:val="es-CL"/>
              </w:rPr>
              <w:t xml:space="preserve"> </w:t>
            </w:r>
            <w:r w:rsidRPr="00C057BE">
              <w:rPr>
                <w:rFonts w:eastAsia="Times New Roman"/>
                <w:b/>
                <w:lang w:val="es-CL"/>
              </w:rPr>
              <w:t>3.4.</w:t>
            </w:r>
          </w:p>
          <w:p w14:paraId="2FC19EEC" w14:textId="77777777" w:rsidR="00130F3F" w:rsidRPr="00C057BE" w:rsidRDefault="00130F3F" w:rsidP="00130F3F">
            <w:pPr>
              <w:ind w:right="4487"/>
              <w:jc w:val="both"/>
              <w:rPr>
                <w:rFonts w:eastAsia="Times New Roman"/>
                <w:u w:val="single"/>
                <w:lang w:val="es-CL"/>
              </w:rPr>
            </w:pPr>
            <w:r w:rsidRPr="00C057BE">
              <w:rPr>
                <w:rFonts w:eastAsia="Times New Roman"/>
                <w:u w:val="single"/>
                <w:lang w:val="es-CL"/>
              </w:rPr>
              <w:t>Manejo</w:t>
            </w:r>
            <w:r w:rsidRPr="00C057BE">
              <w:rPr>
                <w:rFonts w:eastAsia="Times New Roman"/>
                <w:spacing w:val="7"/>
                <w:u w:val="single"/>
                <w:lang w:val="es-CL"/>
              </w:rPr>
              <w:t xml:space="preserve"> </w:t>
            </w:r>
            <w:r w:rsidRPr="00C057BE">
              <w:rPr>
                <w:rFonts w:eastAsia="Times New Roman"/>
                <w:u w:val="single"/>
                <w:lang w:val="es-CL"/>
              </w:rPr>
              <w:t>de</w:t>
            </w:r>
            <w:r w:rsidRPr="00C057BE">
              <w:rPr>
                <w:rFonts w:eastAsia="Times New Roman"/>
                <w:spacing w:val="19"/>
                <w:u w:val="single"/>
                <w:lang w:val="es-CL"/>
              </w:rPr>
              <w:t xml:space="preserve"> </w:t>
            </w:r>
            <w:r w:rsidRPr="00C057BE">
              <w:rPr>
                <w:rFonts w:eastAsia="Times New Roman"/>
                <w:u w:val="single"/>
                <w:lang w:val="es-CL"/>
              </w:rPr>
              <w:t>los</w:t>
            </w:r>
            <w:r w:rsidRPr="00C057BE">
              <w:rPr>
                <w:rFonts w:eastAsia="Times New Roman"/>
                <w:spacing w:val="-2"/>
                <w:u w:val="single"/>
                <w:lang w:val="es-CL"/>
              </w:rPr>
              <w:t xml:space="preserve"> </w:t>
            </w:r>
            <w:r w:rsidRPr="00C057BE">
              <w:rPr>
                <w:rFonts w:eastAsia="Times New Roman"/>
                <w:u w:val="single"/>
                <w:lang w:val="es-CL"/>
              </w:rPr>
              <w:t>residuos</w:t>
            </w:r>
            <w:r w:rsidRPr="00C057BE">
              <w:rPr>
                <w:rFonts w:eastAsia="Times New Roman"/>
                <w:spacing w:val="25"/>
                <w:u w:val="single"/>
                <w:lang w:val="es-CL"/>
              </w:rPr>
              <w:t xml:space="preserve"> </w:t>
            </w:r>
            <w:r w:rsidRPr="00C057BE">
              <w:rPr>
                <w:rFonts w:eastAsia="Times New Roman"/>
                <w:u w:val="single"/>
                <w:lang w:val="es-CL"/>
              </w:rPr>
              <w:t>sólidos</w:t>
            </w:r>
            <w:r w:rsidRPr="00C057BE">
              <w:rPr>
                <w:rFonts w:eastAsia="Times New Roman"/>
                <w:spacing w:val="21"/>
                <w:u w:val="single"/>
                <w:lang w:val="es-CL"/>
              </w:rPr>
              <w:t xml:space="preserve"> </w:t>
            </w:r>
            <w:r w:rsidRPr="00C057BE">
              <w:rPr>
                <w:rFonts w:eastAsia="Times New Roman"/>
                <w:w w:val="103"/>
                <w:u w:val="single"/>
                <w:lang w:val="es-CL"/>
              </w:rPr>
              <w:t>orgánicos</w:t>
            </w:r>
          </w:p>
          <w:p w14:paraId="31FA9BED" w14:textId="77777777" w:rsidR="00130F3F" w:rsidRPr="00C057BE" w:rsidRDefault="00130F3F" w:rsidP="00130F3F">
            <w:pPr>
              <w:spacing w:line="234" w:lineRule="auto"/>
              <w:ind w:right="174"/>
              <w:jc w:val="both"/>
              <w:rPr>
                <w:rFonts w:eastAsia="Times New Roman"/>
                <w:lang w:val="es-CL"/>
              </w:rPr>
            </w:pPr>
            <w:r w:rsidRPr="00C057BE">
              <w:rPr>
                <w:rFonts w:eastAsia="Times New Roman"/>
                <w:lang w:val="es-CL"/>
              </w:rPr>
              <w:t>Los residu</w:t>
            </w:r>
            <w:r w:rsidRPr="00C057BE">
              <w:rPr>
                <w:rFonts w:eastAsia="Times New Roman"/>
                <w:spacing w:val="-6"/>
                <w:lang w:val="es-CL"/>
              </w:rPr>
              <w:t>o</w:t>
            </w:r>
            <w:r w:rsidRPr="00C057BE">
              <w:rPr>
                <w:rFonts w:eastAsia="Times New Roman"/>
                <w:lang w:val="es-CL"/>
              </w:rPr>
              <w:t>s</w:t>
            </w:r>
            <w:r w:rsidRPr="00C057BE">
              <w:rPr>
                <w:rFonts w:eastAsia="Times New Roman"/>
                <w:spacing w:val="12"/>
                <w:lang w:val="es-CL"/>
              </w:rPr>
              <w:t xml:space="preserve"> </w:t>
            </w:r>
            <w:r w:rsidRPr="00C057BE">
              <w:rPr>
                <w:rFonts w:eastAsia="Times New Roman"/>
                <w:lang w:val="es-CL"/>
              </w:rPr>
              <w:t>recolectados del proceso</w:t>
            </w:r>
            <w:r w:rsidRPr="00C057BE">
              <w:rPr>
                <w:rFonts w:eastAsia="Times New Roman"/>
                <w:spacing w:val="57"/>
                <w:lang w:val="es-CL"/>
              </w:rPr>
              <w:t xml:space="preserve"> </w:t>
            </w:r>
            <w:r w:rsidRPr="00C057BE">
              <w:rPr>
                <w:rFonts w:eastAsia="Times New Roman"/>
                <w:lang w:val="es-CL"/>
              </w:rPr>
              <w:t>productivo y</w:t>
            </w:r>
            <w:r w:rsidRPr="00C057BE">
              <w:rPr>
                <w:rFonts w:eastAsia="Times New Roman"/>
                <w:spacing w:val="43"/>
                <w:lang w:val="es-CL"/>
              </w:rPr>
              <w:t xml:space="preserve"> </w:t>
            </w:r>
            <w:r w:rsidRPr="00C057BE">
              <w:rPr>
                <w:rFonts w:eastAsia="Times New Roman"/>
                <w:lang w:val="es-CL"/>
              </w:rPr>
              <w:t>los</w:t>
            </w:r>
            <w:r w:rsidRPr="00C057BE">
              <w:rPr>
                <w:rFonts w:eastAsia="Times New Roman"/>
                <w:spacing w:val="51"/>
                <w:lang w:val="es-CL"/>
              </w:rPr>
              <w:t xml:space="preserve"> </w:t>
            </w:r>
            <w:r w:rsidRPr="00C057BE">
              <w:rPr>
                <w:rFonts w:eastAsia="Times New Roman"/>
                <w:lang w:val="es-CL"/>
              </w:rPr>
              <w:t>separad</w:t>
            </w:r>
            <w:r w:rsidRPr="00C057BE">
              <w:rPr>
                <w:rFonts w:eastAsia="Times New Roman"/>
                <w:spacing w:val="-6"/>
                <w:lang w:val="es-CL"/>
              </w:rPr>
              <w:t>o</w:t>
            </w:r>
            <w:r w:rsidRPr="00C057BE">
              <w:rPr>
                <w:rFonts w:eastAsia="Times New Roman"/>
                <w:lang w:val="es-CL"/>
              </w:rPr>
              <w:t>s</w:t>
            </w:r>
            <w:r w:rsidRPr="00C057BE">
              <w:rPr>
                <w:rFonts w:eastAsia="Times New Roman"/>
                <w:spacing w:val="25"/>
                <w:lang w:val="es-CL"/>
              </w:rPr>
              <w:t xml:space="preserve"> </w:t>
            </w:r>
            <w:r w:rsidRPr="00C057BE">
              <w:rPr>
                <w:rFonts w:eastAsia="Times New Roman"/>
                <w:lang w:val="es-CL"/>
              </w:rPr>
              <w:t xml:space="preserve">del sistema </w:t>
            </w:r>
            <w:r w:rsidRPr="00C057BE">
              <w:rPr>
                <w:rFonts w:eastAsia="Times New Roman"/>
                <w:w w:val="105"/>
                <w:lang w:val="es-CL"/>
              </w:rPr>
              <w:t xml:space="preserve">de </w:t>
            </w:r>
            <w:r w:rsidRPr="00C057BE">
              <w:rPr>
                <w:rFonts w:eastAsia="Times New Roman"/>
                <w:lang w:val="es-CL"/>
              </w:rPr>
              <w:t>tratamiento</w:t>
            </w:r>
            <w:r w:rsidRPr="00C057BE">
              <w:rPr>
                <w:rFonts w:eastAsia="Times New Roman"/>
                <w:spacing w:val="53"/>
                <w:lang w:val="es-CL"/>
              </w:rPr>
              <w:t xml:space="preserve"> </w:t>
            </w:r>
            <w:r w:rsidRPr="00C057BE">
              <w:rPr>
                <w:rFonts w:eastAsia="Times New Roman"/>
                <w:lang w:val="es-CL"/>
              </w:rPr>
              <w:t>de</w:t>
            </w:r>
            <w:r w:rsidRPr="00C057BE">
              <w:rPr>
                <w:rFonts w:eastAsia="Times New Roman"/>
                <w:spacing w:val="56"/>
                <w:lang w:val="es-CL"/>
              </w:rPr>
              <w:t xml:space="preserve"> </w:t>
            </w:r>
            <w:r w:rsidRPr="00C057BE">
              <w:rPr>
                <w:rFonts w:eastAsia="Times New Roman"/>
                <w:lang w:val="es-CL"/>
              </w:rPr>
              <w:t>RILes</w:t>
            </w:r>
            <w:r w:rsidRPr="00C057BE">
              <w:rPr>
                <w:rFonts w:eastAsia="Times New Roman"/>
                <w:spacing w:val="19"/>
                <w:lang w:val="es-CL"/>
              </w:rPr>
              <w:t xml:space="preserve"> </w:t>
            </w:r>
            <w:r w:rsidRPr="00C057BE">
              <w:rPr>
                <w:rFonts w:eastAsia="Times New Roman"/>
                <w:lang w:val="es-CL"/>
              </w:rPr>
              <w:t>son</w:t>
            </w:r>
            <w:r w:rsidRPr="00C057BE">
              <w:rPr>
                <w:rFonts w:eastAsia="Times New Roman"/>
                <w:spacing w:val="52"/>
                <w:lang w:val="es-CL"/>
              </w:rPr>
              <w:t xml:space="preserve"> </w:t>
            </w:r>
            <w:r w:rsidRPr="00C057BE">
              <w:rPr>
                <w:rFonts w:eastAsia="Times New Roman"/>
                <w:lang w:val="es-CL"/>
              </w:rPr>
              <w:t>procesados</w:t>
            </w:r>
            <w:r w:rsidRPr="00C057BE">
              <w:rPr>
                <w:rFonts w:eastAsia="Times New Roman"/>
                <w:spacing w:val="54"/>
                <w:lang w:val="es-CL"/>
              </w:rPr>
              <w:t xml:space="preserve"> </w:t>
            </w:r>
            <w:r w:rsidRPr="00C057BE">
              <w:rPr>
                <w:rFonts w:eastAsia="Times New Roman"/>
                <w:lang w:val="es-CL"/>
              </w:rPr>
              <w:t>en</w:t>
            </w:r>
            <w:r w:rsidRPr="00C057BE">
              <w:rPr>
                <w:rFonts w:eastAsia="Times New Roman"/>
                <w:spacing w:val="7"/>
                <w:lang w:val="es-CL"/>
              </w:rPr>
              <w:t xml:space="preserve"> </w:t>
            </w:r>
            <w:r w:rsidRPr="00C057BE">
              <w:rPr>
                <w:rFonts w:eastAsia="Times New Roman"/>
                <w:lang w:val="es-CL"/>
              </w:rPr>
              <w:t>una</w:t>
            </w:r>
            <w:r w:rsidRPr="00C057BE">
              <w:rPr>
                <w:rFonts w:eastAsia="Times New Roman"/>
                <w:spacing w:val="29"/>
                <w:lang w:val="es-CL"/>
              </w:rPr>
              <w:t xml:space="preserve"> </w:t>
            </w:r>
            <w:r w:rsidRPr="00C057BE">
              <w:rPr>
                <w:rFonts w:eastAsia="Times New Roman"/>
                <w:lang w:val="es-CL"/>
              </w:rPr>
              <w:t>agrícola</w:t>
            </w:r>
            <w:r w:rsidRPr="00C057BE">
              <w:rPr>
                <w:rFonts w:eastAsia="Times New Roman"/>
                <w:spacing w:val="57"/>
                <w:lang w:val="es-CL"/>
              </w:rPr>
              <w:t xml:space="preserve"> </w:t>
            </w:r>
            <w:r w:rsidRPr="00C057BE">
              <w:rPr>
                <w:rFonts w:eastAsia="Times New Roman"/>
                <w:lang w:val="es-CL"/>
              </w:rPr>
              <w:t>que posee</w:t>
            </w:r>
            <w:r w:rsidRPr="00C057BE">
              <w:rPr>
                <w:rFonts w:eastAsia="Times New Roman"/>
                <w:spacing w:val="48"/>
                <w:lang w:val="es-CL"/>
              </w:rPr>
              <w:t xml:space="preserve"> </w:t>
            </w:r>
            <w:r w:rsidRPr="00C057BE">
              <w:rPr>
                <w:rFonts w:eastAsia="Times New Roman"/>
                <w:lang w:val="es-CL"/>
              </w:rPr>
              <w:t>los</w:t>
            </w:r>
            <w:r w:rsidRPr="00C057BE">
              <w:rPr>
                <w:rFonts w:eastAsia="Times New Roman"/>
                <w:spacing w:val="56"/>
                <w:lang w:val="es-CL"/>
              </w:rPr>
              <w:t xml:space="preserve"> </w:t>
            </w:r>
            <w:r w:rsidRPr="00C057BE">
              <w:rPr>
                <w:rFonts w:eastAsia="Times New Roman"/>
                <w:lang w:val="es-CL"/>
              </w:rPr>
              <w:t>predios</w:t>
            </w:r>
            <w:r w:rsidRPr="00C057BE">
              <w:rPr>
                <w:rFonts w:eastAsia="Times New Roman"/>
                <w:spacing w:val="43"/>
                <w:lang w:val="es-CL"/>
              </w:rPr>
              <w:t xml:space="preserve"> </w:t>
            </w:r>
            <w:r w:rsidRPr="00C057BE">
              <w:rPr>
                <w:rFonts w:eastAsia="Times New Roman"/>
                <w:lang w:val="es-CL"/>
              </w:rPr>
              <w:t>frente</w:t>
            </w:r>
            <w:r w:rsidRPr="00C057BE">
              <w:rPr>
                <w:rFonts w:eastAsia="Times New Roman"/>
                <w:spacing w:val="56"/>
                <w:lang w:val="es-CL"/>
              </w:rPr>
              <w:t xml:space="preserve"> </w:t>
            </w:r>
            <w:r w:rsidRPr="00C057BE">
              <w:rPr>
                <w:rFonts w:eastAsia="Times New Roman"/>
                <w:lang w:val="es-CL"/>
              </w:rPr>
              <w:t>a</w:t>
            </w:r>
            <w:r w:rsidRPr="00C057BE">
              <w:rPr>
                <w:rFonts w:eastAsia="Times New Roman"/>
                <w:spacing w:val="48"/>
                <w:lang w:val="es-CL"/>
              </w:rPr>
              <w:t xml:space="preserve"> </w:t>
            </w:r>
            <w:r w:rsidRPr="00C057BE">
              <w:rPr>
                <w:rFonts w:eastAsia="Times New Roman"/>
                <w:lang w:val="es-CL"/>
              </w:rPr>
              <w:t>la planta</w:t>
            </w:r>
            <w:r w:rsidRPr="00C057BE">
              <w:rPr>
                <w:rFonts w:eastAsia="Times New Roman"/>
                <w:spacing w:val="-4"/>
                <w:lang w:val="es-CL"/>
              </w:rPr>
              <w:t xml:space="preserve"> </w:t>
            </w:r>
            <w:r w:rsidRPr="00C057BE">
              <w:rPr>
                <w:rFonts w:eastAsia="Times New Roman"/>
                <w:w w:val="107"/>
                <w:lang w:val="es-CL"/>
              </w:rPr>
              <w:t>elaboradora</w:t>
            </w:r>
            <w:r w:rsidRPr="00C057BE">
              <w:rPr>
                <w:rFonts w:eastAsia="Times New Roman"/>
                <w:spacing w:val="3"/>
                <w:w w:val="107"/>
                <w:lang w:val="es-CL"/>
              </w:rPr>
              <w:t xml:space="preserve"> </w:t>
            </w:r>
            <w:r w:rsidRPr="00C057BE">
              <w:rPr>
                <w:rFonts w:eastAsia="Times New Roman"/>
                <w:lang w:val="es-CL"/>
              </w:rPr>
              <w:t>[…]</w:t>
            </w:r>
          </w:p>
          <w:p w14:paraId="763CA4EB" w14:textId="77777777" w:rsidR="00130F3F" w:rsidRPr="00C057BE" w:rsidRDefault="00130F3F" w:rsidP="00130F3F">
            <w:pPr>
              <w:spacing w:before="15" w:line="260" w:lineRule="exact"/>
              <w:jc w:val="both"/>
              <w:rPr>
                <w:lang w:val="es-CL"/>
              </w:rPr>
            </w:pPr>
          </w:p>
          <w:p w14:paraId="0F8FB2B3" w14:textId="77777777" w:rsidR="00130F3F" w:rsidRPr="00C057BE" w:rsidRDefault="00130F3F" w:rsidP="00130F3F">
            <w:pPr>
              <w:ind w:right="3628"/>
              <w:jc w:val="both"/>
              <w:rPr>
                <w:rFonts w:eastAsia="Times New Roman"/>
                <w:lang w:val="es-CL"/>
              </w:rPr>
            </w:pPr>
            <w:r w:rsidRPr="00C057BE">
              <w:rPr>
                <w:b/>
                <w:lang w:val="es-CL"/>
              </w:rPr>
              <w:t xml:space="preserve">RCA N°86/2013; Considerando </w:t>
            </w:r>
            <w:r w:rsidRPr="00C057BE">
              <w:rPr>
                <w:rFonts w:eastAsia="Times New Roman"/>
                <w:b/>
                <w:lang w:val="es-CL"/>
              </w:rPr>
              <w:t>3.4.1</w:t>
            </w:r>
            <w:r w:rsidRPr="00C057BE">
              <w:rPr>
                <w:rFonts w:eastAsia="Times New Roman"/>
                <w:b/>
                <w:spacing w:val="-6"/>
                <w:lang w:val="es-CL"/>
              </w:rPr>
              <w:t>.</w:t>
            </w:r>
          </w:p>
          <w:p w14:paraId="16C74317" w14:textId="77777777" w:rsidR="00130F3F" w:rsidRPr="00C057BE" w:rsidRDefault="00130F3F" w:rsidP="00130F3F">
            <w:pPr>
              <w:ind w:right="3628"/>
              <w:jc w:val="both"/>
              <w:rPr>
                <w:rFonts w:eastAsia="Times New Roman"/>
                <w:u w:val="single"/>
                <w:lang w:val="es-CL"/>
              </w:rPr>
            </w:pPr>
            <w:r w:rsidRPr="00C057BE">
              <w:rPr>
                <w:rFonts w:eastAsia="Times New Roman"/>
                <w:u w:val="single"/>
                <w:lang w:val="es-CL"/>
              </w:rPr>
              <w:t>Características</w:t>
            </w:r>
            <w:r w:rsidRPr="00C057BE">
              <w:rPr>
                <w:rFonts w:eastAsia="Times New Roman"/>
                <w:spacing w:val="24"/>
                <w:u w:val="single"/>
                <w:lang w:val="es-CL"/>
              </w:rPr>
              <w:t xml:space="preserve"> </w:t>
            </w:r>
            <w:r w:rsidRPr="00C057BE">
              <w:rPr>
                <w:rFonts w:eastAsia="Times New Roman"/>
                <w:u w:val="single"/>
                <w:lang w:val="es-CL"/>
              </w:rPr>
              <w:t>de</w:t>
            </w:r>
            <w:r w:rsidRPr="00C057BE">
              <w:rPr>
                <w:rFonts w:eastAsia="Times New Roman"/>
                <w:spacing w:val="10"/>
                <w:u w:val="single"/>
                <w:lang w:val="es-CL"/>
              </w:rPr>
              <w:t xml:space="preserve"> </w:t>
            </w:r>
            <w:r w:rsidRPr="00C057BE">
              <w:rPr>
                <w:rFonts w:eastAsia="Times New Roman"/>
                <w:u w:val="single"/>
                <w:lang w:val="es-CL"/>
              </w:rPr>
              <w:t>los</w:t>
            </w:r>
            <w:r w:rsidRPr="00C057BE">
              <w:rPr>
                <w:rFonts w:eastAsia="Times New Roman"/>
                <w:spacing w:val="17"/>
                <w:u w:val="single"/>
                <w:lang w:val="es-CL"/>
              </w:rPr>
              <w:t xml:space="preserve"> </w:t>
            </w:r>
            <w:r w:rsidRPr="00C057BE">
              <w:rPr>
                <w:rFonts w:eastAsia="Times New Roman"/>
                <w:u w:val="single"/>
                <w:lang w:val="es-CL"/>
              </w:rPr>
              <w:t>residuos</w:t>
            </w:r>
            <w:r w:rsidRPr="00C057BE">
              <w:rPr>
                <w:rFonts w:eastAsia="Times New Roman"/>
                <w:spacing w:val="9"/>
                <w:u w:val="single"/>
                <w:lang w:val="es-CL"/>
              </w:rPr>
              <w:t xml:space="preserve"> </w:t>
            </w:r>
            <w:r w:rsidRPr="00C057BE">
              <w:rPr>
                <w:rFonts w:eastAsia="Times New Roman"/>
                <w:u w:val="single"/>
                <w:lang w:val="es-CL"/>
              </w:rPr>
              <w:t>sólidos</w:t>
            </w:r>
            <w:r w:rsidRPr="00C057BE">
              <w:rPr>
                <w:rFonts w:eastAsia="Times New Roman"/>
                <w:spacing w:val="22"/>
                <w:u w:val="single"/>
                <w:lang w:val="es-CL"/>
              </w:rPr>
              <w:t xml:space="preserve"> </w:t>
            </w:r>
            <w:r w:rsidRPr="00C057BE">
              <w:rPr>
                <w:rFonts w:eastAsia="Times New Roman"/>
                <w:w w:val="102"/>
                <w:u w:val="single"/>
                <w:lang w:val="es-CL"/>
              </w:rPr>
              <w:t>generados</w:t>
            </w:r>
          </w:p>
          <w:p w14:paraId="75657676" w14:textId="77777777" w:rsidR="00130F3F" w:rsidRPr="00C057BE" w:rsidRDefault="00130F3F" w:rsidP="00130F3F">
            <w:pPr>
              <w:spacing w:before="30" w:line="247" w:lineRule="auto"/>
              <w:ind w:right="141"/>
              <w:jc w:val="both"/>
              <w:rPr>
                <w:rFonts w:eastAsia="Times New Roman"/>
                <w:w w:val="104"/>
                <w:lang w:val="es-CL"/>
              </w:rPr>
            </w:pPr>
            <w:r w:rsidRPr="00C057BE">
              <w:rPr>
                <w:rFonts w:eastAsia="Times New Roman"/>
                <w:lang w:val="es-CL"/>
              </w:rPr>
              <w:t>Los</w:t>
            </w:r>
            <w:r w:rsidRPr="00C057BE">
              <w:rPr>
                <w:rFonts w:eastAsia="Times New Roman"/>
                <w:spacing w:val="27"/>
                <w:lang w:val="es-CL"/>
              </w:rPr>
              <w:t xml:space="preserve"> </w:t>
            </w:r>
            <w:r w:rsidRPr="00C057BE">
              <w:rPr>
                <w:rFonts w:eastAsia="Times New Roman"/>
                <w:lang w:val="es-CL"/>
              </w:rPr>
              <w:t>residuos</w:t>
            </w:r>
            <w:r w:rsidRPr="00C057BE">
              <w:rPr>
                <w:rFonts w:eastAsia="Times New Roman"/>
                <w:spacing w:val="23"/>
                <w:lang w:val="es-CL"/>
              </w:rPr>
              <w:t xml:space="preserve"> </w:t>
            </w:r>
            <w:r w:rsidRPr="00C057BE">
              <w:rPr>
                <w:rFonts w:eastAsia="Times New Roman"/>
                <w:lang w:val="es-CL"/>
              </w:rPr>
              <w:t>s</w:t>
            </w:r>
            <w:r w:rsidRPr="00C057BE">
              <w:rPr>
                <w:rFonts w:eastAsia="Times New Roman"/>
                <w:spacing w:val="6"/>
                <w:lang w:val="es-CL"/>
              </w:rPr>
              <w:t>ó</w:t>
            </w:r>
            <w:r w:rsidRPr="00C057BE">
              <w:rPr>
                <w:rFonts w:eastAsia="Times New Roman"/>
                <w:lang w:val="es-CL"/>
              </w:rPr>
              <w:t>lid</w:t>
            </w:r>
            <w:r w:rsidRPr="00C057BE">
              <w:rPr>
                <w:rFonts w:eastAsia="Times New Roman"/>
                <w:spacing w:val="-5"/>
                <w:lang w:val="es-CL"/>
              </w:rPr>
              <w:t>o</w:t>
            </w:r>
            <w:r w:rsidRPr="00C057BE">
              <w:rPr>
                <w:rFonts w:eastAsia="Times New Roman"/>
                <w:lang w:val="es-CL"/>
              </w:rPr>
              <w:t>s</w:t>
            </w:r>
            <w:r w:rsidRPr="00C057BE">
              <w:rPr>
                <w:rFonts w:eastAsia="Times New Roman"/>
                <w:spacing w:val="47"/>
                <w:lang w:val="es-CL"/>
              </w:rPr>
              <w:t xml:space="preserve"> </w:t>
            </w:r>
            <w:r w:rsidRPr="00C057BE">
              <w:rPr>
                <w:rFonts w:eastAsia="Times New Roman"/>
                <w:lang w:val="es-CL"/>
              </w:rPr>
              <w:t>generados</w:t>
            </w:r>
            <w:r w:rsidRPr="00C057BE">
              <w:rPr>
                <w:rFonts w:eastAsia="Times New Roman"/>
                <w:spacing w:val="38"/>
                <w:lang w:val="es-CL"/>
              </w:rPr>
              <w:t xml:space="preserve"> </w:t>
            </w:r>
            <w:r w:rsidRPr="00C057BE">
              <w:rPr>
                <w:rFonts w:eastAsia="Times New Roman"/>
                <w:lang w:val="es-CL"/>
              </w:rPr>
              <w:t>en</w:t>
            </w:r>
            <w:r w:rsidRPr="00C057BE">
              <w:rPr>
                <w:rFonts w:eastAsia="Times New Roman"/>
                <w:spacing w:val="27"/>
                <w:lang w:val="es-CL"/>
              </w:rPr>
              <w:t xml:space="preserve"> </w:t>
            </w:r>
            <w:r w:rsidRPr="00C057BE">
              <w:rPr>
                <w:rFonts w:eastAsia="Times New Roman"/>
                <w:lang w:val="es-CL"/>
              </w:rPr>
              <w:t>el</w:t>
            </w:r>
            <w:r w:rsidRPr="00C057BE">
              <w:rPr>
                <w:rFonts w:eastAsia="Times New Roman"/>
                <w:spacing w:val="39"/>
                <w:lang w:val="es-CL"/>
              </w:rPr>
              <w:t xml:space="preserve"> </w:t>
            </w:r>
            <w:r w:rsidRPr="00C057BE">
              <w:rPr>
                <w:rFonts w:eastAsia="Times New Roman"/>
                <w:lang w:val="es-CL"/>
              </w:rPr>
              <w:t>proceso</w:t>
            </w:r>
            <w:r w:rsidRPr="00C057BE">
              <w:rPr>
                <w:rFonts w:eastAsia="Times New Roman"/>
                <w:spacing w:val="11"/>
                <w:lang w:val="es-CL"/>
              </w:rPr>
              <w:t xml:space="preserve"> </w:t>
            </w:r>
            <w:r w:rsidRPr="00C057BE">
              <w:rPr>
                <w:rFonts w:eastAsia="Times New Roman"/>
                <w:lang w:val="es-CL"/>
              </w:rPr>
              <w:t>de</w:t>
            </w:r>
            <w:r w:rsidRPr="00C057BE">
              <w:rPr>
                <w:rFonts w:eastAsia="Times New Roman"/>
                <w:spacing w:val="40"/>
                <w:lang w:val="es-CL"/>
              </w:rPr>
              <w:t xml:space="preserve"> </w:t>
            </w:r>
            <w:r w:rsidRPr="00C057BE">
              <w:rPr>
                <w:rFonts w:eastAsia="Times New Roman"/>
                <w:lang w:val="es-CL"/>
              </w:rPr>
              <w:t>producción</w:t>
            </w:r>
            <w:r w:rsidRPr="00C057BE">
              <w:rPr>
                <w:rFonts w:eastAsia="Times New Roman"/>
                <w:spacing w:val="42"/>
                <w:lang w:val="es-CL"/>
              </w:rPr>
              <w:t xml:space="preserve"> </w:t>
            </w:r>
            <w:r w:rsidRPr="00C057BE">
              <w:rPr>
                <w:rFonts w:eastAsia="Times New Roman"/>
                <w:lang w:val="es-CL"/>
              </w:rPr>
              <w:t>de</w:t>
            </w:r>
            <w:r w:rsidRPr="00C057BE">
              <w:rPr>
                <w:rFonts w:eastAsia="Times New Roman"/>
                <w:spacing w:val="33"/>
                <w:lang w:val="es-CL"/>
              </w:rPr>
              <w:t xml:space="preserve"> </w:t>
            </w:r>
            <w:r w:rsidRPr="00C057BE">
              <w:rPr>
                <w:rFonts w:eastAsia="Times New Roman"/>
                <w:lang w:val="es-CL"/>
              </w:rPr>
              <w:t>la</w:t>
            </w:r>
            <w:r w:rsidRPr="00C057BE">
              <w:rPr>
                <w:rFonts w:eastAsia="Times New Roman"/>
                <w:spacing w:val="18"/>
                <w:lang w:val="es-CL"/>
              </w:rPr>
              <w:t xml:space="preserve"> </w:t>
            </w:r>
            <w:r w:rsidRPr="00C057BE">
              <w:rPr>
                <w:rFonts w:eastAsia="Times New Roman"/>
                <w:lang w:val="es-CL"/>
              </w:rPr>
              <w:t xml:space="preserve">agroindustria </w:t>
            </w:r>
            <w:r w:rsidRPr="00C057BE">
              <w:rPr>
                <w:rFonts w:eastAsia="Times New Roman"/>
                <w:w w:val="102"/>
                <w:lang w:val="es-CL"/>
              </w:rPr>
              <w:t xml:space="preserve">provienen </w:t>
            </w:r>
            <w:r w:rsidRPr="00C057BE">
              <w:rPr>
                <w:rFonts w:eastAsia="Times New Roman"/>
                <w:lang w:val="es-CL"/>
              </w:rPr>
              <w:t>de</w:t>
            </w:r>
            <w:r w:rsidRPr="00C057BE">
              <w:rPr>
                <w:rFonts w:eastAsia="Times New Roman"/>
                <w:spacing w:val="15"/>
                <w:lang w:val="es-CL"/>
              </w:rPr>
              <w:t xml:space="preserve"> </w:t>
            </w:r>
            <w:r w:rsidRPr="00C057BE">
              <w:rPr>
                <w:rFonts w:eastAsia="Times New Roman"/>
                <w:lang w:val="es-CL"/>
              </w:rPr>
              <w:t>tres</w:t>
            </w:r>
            <w:r w:rsidRPr="00C057BE">
              <w:rPr>
                <w:rFonts w:eastAsia="Times New Roman"/>
                <w:spacing w:val="1"/>
                <w:lang w:val="es-CL"/>
              </w:rPr>
              <w:t xml:space="preserve"> </w:t>
            </w:r>
            <w:r w:rsidRPr="00C057BE">
              <w:rPr>
                <w:rFonts w:eastAsia="Times New Roman"/>
                <w:w w:val="104"/>
                <w:lang w:val="es-CL"/>
              </w:rPr>
              <w:t>fuentes:</w:t>
            </w:r>
          </w:p>
          <w:p w14:paraId="507E740B" w14:textId="77777777" w:rsidR="00BA25F0" w:rsidRPr="00C057BE" w:rsidRDefault="00BA25F0" w:rsidP="00F73A62">
            <w:pPr>
              <w:rPr>
                <w:lang w:val="es-CL"/>
              </w:rPr>
            </w:pPr>
          </w:p>
          <w:tbl>
            <w:tblPr>
              <w:tblStyle w:val="Tablaconcuadrcula"/>
              <w:tblW w:w="0" w:type="auto"/>
              <w:jc w:val="center"/>
              <w:tblLook w:val="04A0" w:firstRow="1" w:lastRow="0" w:firstColumn="1" w:lastColumn="0" w:noHBand="0" w:noVBand="1"/>
            </w:tblPr>
            <w:tblGrid>
              <w:gridCol w:w="3080"/>
              <w:gridCol w:w="3080"/>
              <w:gridCol w:w="3080"/>
            </w:tblGrid>
            <w:tr w:rsidR="00130F3F" w:rsidRPr="00C057BE" w14:paraId="7B1B0B59" w14:textId="77777777" w:rsidTr="00592D6B">
              <w:trPr>
                <w:jc w:val="center"/>
              </w:trPr>
              <w:tc>
                <w:tcPr>
                  <w:tcW w:w="3080" w:type="dxa"/>
                </w:tcPr>
                <w:p w14:paraId="1E36A87C" w14:textId="77777777" w:rsidR="00130F3F" w:rsidRPr="00C057BE" w:rsidRDefault="00130F3F" w:rsidP="00130F3F">
                  <w:pPr>
                    <w:spacing w:before="2" w:line="240" w:lineRule="exact"/>
                    <w:jc w:val="center"/>
                    <w:rPr>
                      <w:b/>
                      <w:lang w:val="es-CL"/>
                    </w:rPr>
                  </w:pPr>
                  <w:r w:rsidRPr="00C057BE">
                    <w:rPr>
                      <w:b/>
                      <w:lang w:val="es-CL"/>
                    </w:rPr>
                    <w:t>Fuente de residuos</w:t>
                  </w:r>
                </w:p>
              </w:tc>
              <w:tc>
                <w:tcPr>
                  <w:tcW w:w="3080" w:type="dxa"/>
                </w:tcPr>
                <w:p w14:paraId="31EA5266" w14:textId="77777777" w:rsidR="00130F3F" w:rsidRPr="00C057BE" w:rsidRDefault="00130F3F" w:rsidP="00130F3F">
                  <w:pPr>
                    <w:spacing w:before="2" w:line="240" w:lineRule="exact"/>
                    <w:jc w:val="center"/>
                    <w:rPr>
                      <w:b/>
                      <w:lang w:val="es-CL"/>
                    </w:rPr>
                  </w:pPr>
                  <w:r w:rsidRPr="00C057BE">
                    <w:rPr>
                      <w:b/>
                      <w:lang w:val="es-CL"/>
                    </w:rPr>
                    <w:t>Tipo de residuo</w:t>
                  </w:r>
                </w:p>
              </w:tc>
              <w:tc>
                <w:tcPr>
                  <w:tcW w:w="3080" w:type="dxa"/>
                </w:tcPr>
                <w:p w14:paraId="0567D31F" w14:textId="77777777" w:rsidR="00130F3F" w:rsidRPr="00C057BE" w:rsidRDefault="00130F3F" w:rsidP="00130F3F">
                  <w:pPr>
                    <w:spacing w:before="2" w:line="240" w:lineRule="exact"/>
                    <w:jc w:val="center"/>
                    <w:rPr>
                      <w:b/>
                      <w:lang w:val="es-CL"/>
                    </w:rPr>
                  </w:pPr>
                  <w:r w:rsidRPr="00C057BE">
                    <w:rPr>
                      <w:b/>
                      <w:lang w:val="es-CL"/>
                    </w:rPr>
                    <w:t>Acumulador</w:t>
                  </w:r>
                </w:p>
              </w:tc>
            </w:tr>
            <w:tr w:rsidR="00130F3F" w:rsidRPr="00C057BE" w14:paraId="7E0CF315" w14:textId="77777777" w:rsidTr="00592D6B">
              <w:trPr>
                <w:jc w:val="center"/>
              </w:trPr>
              <w:tc>
                <w:tcPr>
                  <w:tcW w:w="3080" w:type="dxa"/>
                </w:tcPr>
                <w:p w14:paraId="578F5349" w14:textId="77777777" w:rsidR="00130F3F" w:rsidRPr="00C057BE" w:rsidRDefault="00130F3F" w:rsidP="00130F3F">
                  <w:pPr>
                    <w:spacing w:before="2" w:line="240" w:lineRule="exact"/>
                    <w:jc w:val="both"/>
                    <w:rPr>
                      <w:lang w:val="es-CL"/>
                    </w:rPr>
                  </w:pPr>
                  <w:r w:rsidRPr="00C057BE">
                    <w:rPr>
                      <w:lang w:val="es-CL"/>
                    </w:rPr>
                    <w:t>Filtración Planta</w:t>
                  </w:r>
                </w:p>
              </w:tc>
              <w:tc>
                <w:tcPr>
                  <w:tcW w:w="3080" w:type="dxa"/>
                </w:tcPr>
                <w:p w14:paraId="307AFE66" w14:textId="77777777" w:rsidR="00130F3F" w:rsidRPr="00C057BE" w:rsidRDefault="00130F3F" w:rsidP="00130F3F">
                  <w:pPr>
                    <w:spacing w:before="2" w:line="240" w:lineRule="exact"/>
                    <w:jc w:val="both"/>
                    <w:rPr>
                      <w:lang w:val="es-CL"/>
                    </w:rPr>
                  </w:pPr>
                  <w:r w:rsidRPr="00C057BE">
                    <w:rPr>
                      <w:lang w:val="es-CL"/>
                    </w:rPr>
                    <w:t xml:space="preserve">Restos sólidos orgánicos de la materia prima, filtrados por medio de un filtro rotatorio (que descargan a una tolva), antes de hacerlos llegar a la planta de Tratamiento de RILes. </w:t>
                  </w:r>
                </w:p>
              </w:tc>
              <w:tc>
                <w:tcPr>
                  <w:tcW w:w="3080" w:type="dxa"/>
                </w:tcPr>
                <w:p w14:paraId="797E5196" w14:textId="77777777" w:rsidR="00130F3F" w:rsidRPr="00C057BE" w:rsidRDefault="00130F3F" w:rsidP="00130F3F">
                  <w:pPr>
                    <w:spacing w:before="2" w:line="240" w:lineRule="exact"/>
                    <w:jc w:val="both"/>
                    <w:rPr>
                      <w:lang w:val="es-CL"/>
                    </w:rPr>
                  </w:pPr>
                  <w:r w:rsidRPr="00C057BE">
                    <w:rPr>
                      <w:lang w:val="es-CL"/>
                    </w:rPr>
                    <w:t>Tolva coloso, ubicado en la planta, antes de que el RIL salga hacia la planta de Tratamiento.</w:t>
                  </w:r>
                </w:p>
              </w:tc>
            </w:tr>
            <w:tr w:rsidR="00130F3F" w:rsidRPr="00C057BE" w14:paraId="1A68AF34" w14:textId="77777777" w:rsidTr="00592D6B">
              <w:trPr>
                <w:jc w:val="center"/>
              </w:trPr>
              <w:tc>
                <w:tcPr>
                  <w:tcW w:w="3080" w:type="dxa"/>
                </w:tcPr>
                <w:p w14:paraId="51D655C1" w14:textId="77777777" w:rsidR="00130F3F" w:rsidRPr="00C057BE" w:rsidRDefault="00130F3F" w:rsidP="00130F3F">
                  <w:pPr>
                    <w:spacing w:before="2" w:line="240" w:lineRule="exact"/>
                    <w:jc w:val="both"/>
                    <w:rPr>
                      <w:lang w:val="es-CL"/>
                    </w:rPr>
                  </w:pPr>
                  <w:r w:rsidRPr="00C057BE">
                    <w:rPr>
                      <w:lang w:val="es-CL"/>
                    </w:rPr>
                    <w:t>Desechos de Materia Prima</w:t>
                  </w:r>
                </w:p>
              </w:tc>
              <w:tc>
                <w:tcPr>
                  <w:tcW w:w="3080" w:type="dxa"/>
                </w:tcPr>
                <w:p w14:paraId="26A4A0F6" w14:textId="77777777" w:rsidR="00130F3F" w:rsidRPr="00C057BE" w:rsidRDefault="00130F3F" w:rsidP="00130F3F">
                  <w:pPr>
                    <w:spacing w:before="2" w:line="240" w:lineRule="exact"/>
                    <w:jc w:val="both"/>
                    <w:rPr>
                      <w:lang w:val="es-CL"/>
                    </w:rPr>
                  </w:pPr>
                  <w:r w:rsidRPr="00C057BE">
                    <w:rPr>
                      <w:lang w:val="es-CL"/>
                    </w:rPr>
                    <w:t>Residuos compuestos por la materia prima que es separada en el proceso productivo, por no encontrarse en buenas condiciones (merma).</w:t>
                  </w:r>
                </w:p>
              </w:tc>
              <w:tc>
                <w:tcPr>
                  <w:tcW w:w="3080" w:type="dxa"/>
                </w:tcPr>
                <w:p w14:paraId="14BFBAA9" w14:textId="77777777" w:rsidR="00130F3F" w:rsidRPr="00C057BE" w:rsidRDefault="00130F3F" w:rsidP="00130F3F">
                  <w:pPr>
                    <w:spacing w:before="2" w:line="240" w:lineRule="exact"/>
                    <w:jc w:val="both"/>
                    <w:rPr>
                      <w:lang w:val="es-CL"/>
                    </w:rPr>
                  </w:pPr>
                  <w:r w:rsidRPr="00C057BE">
                    <w:rPr>
                      <w:lang w:val="es-CL"/>
                    </w:rPr>
                    <w:t>Bins, acopiados de manera transitoria en las líneas de producción.</w:t>
                  </w:r>
                </w:p>
              </w:tc>
            </w:tr>
            <w:tr w:rsidR="00130F3F" w:rsidRPr="00C057BE" w14:paraId="6E112192" w14:textId="77777777" w:rsidTr="00592D6B">
              <w:trPr>
                <w:jc w:val="center"/>
              </w:trPr>
              <w:tc>
                <w:tcPr>
                  <w:tcW w:w="3080" w:type="dxa"/>
                </w:tcPr>
                <w:p w14:paraId="3D160E25" w14:textId="77777777" w:rsidR="00130F3F" w:rsidRPr="00C057BE" w:rsidRDefault="00130F3F" w:rsidP="00130F3F">
                  <w:pPr>
                    <w:spacing w:before="2" w:line="240" w:lineRule="exact"/>
                    <w:jc w:val="both"/>
                    <w:rPr>
                      <w:lang w:val="es-CL"/>
                    </w:rPr>
                  </w:pPr>
                  <w:r w:rsidRPr="00C057BE">
                    <w:rPr>
                      <w:lang w:val="es-CL"/>
                    </w:rPr>
                    <w:t>Filtración y Decantación</w:t>
                  </w:r>
                </w:p>
                <w:p w14:paraId="12297A62" w14:textId="77777777" w:rsidR="00130F3F" w:rsidRPr="00C057BE" w:rsidRDefault="00130F3F" w:rsidP="00130F3F">
                  <w:pPr>
                    <w:spacing w:before="2" w:line="240" w:lineRule="exact"/>
                    <w:jc w:val="both"/>
                    <w:rPr>
                      <w:lang w:val="es-CL"/>
                    </w:rPr>
                  </w:pPr>
                  <w:r w:rsidRPr="00C057BE">
                    <w:rPr>
                      <w:lang w:val="es-CL"/>
                    </w:rPr>
                    <w:t>Sistema de tratamiento de RILes</w:t>
                  </w:r>
                </w:p>
              </w:tc>
              <w:tc>
                <w:tcPr>
                  <w:tcW w:w="3080" w:type="dxa"/>
                </w:tcPr>
                <w:p w14:paraId="5C48CC61" w14:textId="77777777" w:rsidR="00130F3F" w:rsidRPr="00C057BE" w:rsidRDefault="00130F3F" w:rsidP="00130F3F">
                  <w:pPr>
                    <w:spacing w:before="2" w:line="240" w:lineRule="exact"/>
                    <w:jc w:val="both"/>
                    <w:rPr>
                      <w:lang w:val="es-CL"/>
                    </w:rPr>
                  </w:pPr>
                  <w:r w:rsidRPr="00C057BE">
                    <w:rPr>
                      <w:lang w:val="es-CL"/>
                    </w:rPr>
                    <w:t>Sólidos presentes en el RIL + Lodo, compuestos de sólidos decantados en el proceso.</w:t>
                  </w:r>
                </w:p>
              </w:tc>
              <w:tc>
                <w:tcPr>
                  <w:tcW w:w="3080" w:type="dxa"/>
                </w:tcPr>
                <w:p w14:paraId="6FD589B7" w14:textId="77777777" w:rsidR="00130F3F" w:rsidRPr="00C057BE" w:rsidRDefault="00130F3F" w:rsidP="00130F3F">
                  <w:pPr>
                    <w:spacing w:before="2" w:line="240" w:lineRule="exact"/>
                    <w:jc w:val="both"/>
                    <w:rPr>
                      <w:lang w:val="es-CL"/>
                    </w:rPr>
                  </w:pPr>
                  <w:r w:rsidRPr="00C057BE">
                    <w:rPr>
                      <w:lang w:val="es-CL"/>
                    </w:rPr>
                    <w:t>Tolva, ubicada bajo los equipos de separación sólido-líquido.</w:t>
                  </w:r>
                </w:p>
              </w:tc>
            </w:tr>
          </w:tbl>
          <w:p w14:paraId="2241D40E" w14:textId="77777777" w:rsidR="00130F3F" w:rsidRPr="00C057BE" w:rsidRDefault="00130F3F" w:rsidP="00F73A62">
            <w:pPr>
              <w:rPr>
                <w:lang w:val="es-CL"/>
              </w:rPr>
            </w:pPr>
          </w:p>
          <w:p w14:paraId="5270D3DC" w14:textId="77777777" w:rsidR="00130F3F" w:rsidRPr="00C057BE" w:rsidRDefault="00130F3F" w:rsidP="00F73A62">
            <w:pPr>
              <w:rPr>
                <w:b/>
                <w:lang w:val="es-CL"/>
              </w:rPr>
            </w:pPr>
            <w:r w:rsidRPr="00C057BE">
              <w:rPr>
                <w:b/>
                <w:lang w:val="es-CL"/>
              </w:rPr>
              <w:t>RCA N°86/2013; Considerando 3.4.2.</w:t>
            </w:r>
          </w:p>
          <w:p w14:paraId="4D7C704B" w14:textId="77777777" w:rsidR="00130F3F" w:rsidRPr="00C057BE" w:rsidRDefault="00130F3F" w:rsidP="00130F3F">
            <w:pPr>
              <w:spacing w:before="37" w:line="232" w:lineRule="auto"/>
              <w:ind w:right="156"/>
              <w:jc w:val="both"/>
              <w:rPr>
                <w:rFonts w:eastAsia="Times New Roman"/>
                <w:lang w:val="es-CL"/>
              </w:rPr>
            </w:pPr>
            <w:r w:rsidRPr="00C057BE">
              <w:rPr>
                <w:rFonts w:eastAsia="Times New Roman"/>
                <w:lang w:val="es-CL"/>
              </w:rPr>
              <w:t>Los</w:t>
            </w:r>
            <w:r w:rsidRPr="00C057BE">
              <w:rPr>
                <w:rFonts w:eastAsia="Times New Roman"/>
                <w:spacing w:val="31"/>
                <w:lang w:val="es-CL"/>
              </w:rPr>
              <w:t xml:space="preserve"> </w:t>
            </w:r>
            <w:r w:rsidRPr="00C057BE">
              <w:rPr>
                <w:rFonts w:eastAsia="Times New Roman"/>
                <w:lang w:val="es-CL"/>
              </w:rPr>
              <w:t>residuos</w:t>
            </w:r>
            <w:r w:rsidRPr="00C057BE">
              <w:rPr>
                <w:rFonts w:eastAsia="Times New Roman"/>
                <w:spacing w:val="28"/>
                <w:lang w:val="es-CL"/>
              </w:rPr>
              <w:t xml:space="preserve"> </w:t>
            </w:r>
            <w:r w:rsidRPr="00C057BE">
              <w:rPr>
                <w:rFonts w:eastAsia="Times New Roman"/>
                <w:lang w:val="es-CL"/>
              </w:rPr>
              <w:t>sólidos</w:t>
            </w:r>
            <w:r w:rsidRPr="00C057BE">
              <w:rPr>
                <w:rFonts w:eastAsia="Times New Roman"/>
                <w:spacing w:val="55"/>
                <w:lang w:val="es-CL"/>
              </w:rPr>
              <w:t xml:space="preserve"> </w:t>
            </w:r>
            <w:r w:rsidRPr="00C057BE">
              <w:rPr>
                <w:rFonts w:eastAsia="Times New Roman"/>
                <w:lang w:val="es-CL"/>
              </w:rPr>
              <w:t>orgánicos</w:t>
            </w:r>
            <w:r w:rsidRPr="00C057BE">
              <w:rPr>
                <w:rFonts w:eastAsia="Times New Roman"/>
                <w:spacing w:val="2"/>
                <w:lang w:val="es-CL"/>
              </w:rPr>
              <w:t xml:space="preserve"> </w:t>
            </w:r>
            <w:r w:rsidRPr="00C057BE">
              <w:rPr>
                <w:rFonts w:eastAsia="Times New Roman"/>
                <w:lang w:val="es-CL"/>
              </w:rPr>
              <w:t>generados</w:t>
            </w:r>
            <w:r w:rsidRPr="00C057BE">
              <w:rPr>
                <w:rFonts w:eastAsia="Times New Roman"/>
                <w:spacing w:val="53"/>
                <w:lang w:val="es-CL"/>
              </w:rPr>
              <w:t xml:space="preserve"> </w:t>
            </w:r>
            <w:r w:rsidRPr="00C057BE">
              <w:rPr>
                <w:rFonts w:eastAsia="Times New Roman"/>
                <w:lang w:val="es-CL"/>
              </w:rPr>
              <w:t>en</w:t>
            </w:r>
            <w:r w:rsidRPr="00C057BE">
              <w:rPr>
                <w:rFonts w:eastAsia="Times New Roman"/>
                <w:spacing w:val="42"/>
                <w:lang w:val="es-CL"/>
              </w:rPr>
              <w:t xml:space="preserve"> </w:t>
            </w:r>
            <w:r w:rsidRPr="00C057BE">
              <w:rPr>
                <w:rFonts w:eastAsia="Times New Roman"/>
                <w:lang w:val="es-CL"/>
              </w:rPr>
              <w:t>los</w:t>
            </w:r>
            <w:r w:rsidRPr="00C057BE">
              <w:rPr>
                <w:rFonts w:eastAsia="Times New Roman"/>
                <w:spacing w:val="43"/>
                <w:lang w:val="es-CL"/>
              </w:rPr>
              <w:t xml:space="preserve"> </w:t>
            </w:r>
            <w:r w:rsidRPr="00C057BE">
              <w:rPr>
                <w:rFonts w:eastAsia="Times New Roman"/>
                <w:lang w:val="es-CL"/>
              </w:rPr>
              <w:t>procesos</w:t>
            </w:r>
            <w:r w:rsidRPr="00C057BE">
              <w:rPr>
                <w:rFonts w:eastAsia="Times New Roman"/>
                <w:spacing w:val="51"/>
                <w:lang w:val="es-CL"/>
              </w:rPr>
              <w:t xml:space="preserve"> </w:t>
            </w:r>
            <w:r w:rsidRPr="00C057BE">
              <w:rPr>
                <w:rFonts w:eastAsia="Times New Roman"/>
                <w:lang w:val="es-CL"/>
              </w:rPr>
              <w:t>productivos</w:t>
            </w:r>
            <w:r w:rsidRPr="00C057BE">
              <w:rPr>
                <w:rFonts w:eastAsia="Times New Roman"/>
                <w:spacing w:val="4"/>
                <w:lang w:val="es-CL"/>
              </w:rPr>
              <w:t xml:space="preserve"> </w:t>
            </w:r>
            <w:r w:rsidRPr="00C057BE">
              <w:rPr>
                <w:rFonts w:eastAsia="Times New Roman"/>
                <w:lang w:val="es-CL"/>
              </w:rPr>
              <w:t>de</w:t>
            </w:r>
            <w:r w:rsidRPr="00C057BE">
              <w:rPr>
                <w:rFonts w:eastAsia="Times New Roman"/>
                <w:spacing w:val="41"/>
                <w:lang w:val="es-CL"/>
              </w:rPr>
              <w:t xml:space="preserve"> </w:t>
            </w:r>
            <w:r w:rsidRPr="00C057BE">
              <w:rPr>
                <w:rFonts w:eastAsia="Times New Roman"/>
                <w:lang w:val="es-CL"/>
              </w:rPr>
              <w:t>elaboración</w:t>
            </w:r>
            <w:r w:rsidRPr="00C057BE">
              <w:rPr>
                <w:rFonts w:eastAsia="Times New Roman"/>
                <w:spacing w:val="14"/>
                <w:lang w:val="es-CL"/>
              </w:rPr>
              <w:t xml:space="preserve"> </w:t>
            </w:r>
            <w:r w:rsidRPr="00C057BE">
              <w:rPr>
                <w:rFonts w:eastAsia="Times New Roman"/>
                <w:w w:val="109"/>
                <w:lang w:val="es-CL"/>
              </w:rPr>
              <w:t xml:space="preserve">de </w:t>
            </w:r>
            <w:r w:rsidRPr="00C057BE">
              <w:rPr>
                <w:rFonts w:eastAsia="Times New Roman"/>
                <w:w w:val="104"/>
                <w:lang w:val="es-CL"/>
              </w:rPr>
              <w:t>deshidratado</w:t>
            </w:r>
            <w:r w:rsidRPr="00C057BE">
              <w:rPr>
                <w:rFonts w:eastAsia="Times New Roman"/>
                <w:spacing w:val="-17"/>
                <w:w w:val="104"/>
                <w:lang w:val="es-CL"/>
              </w:rPr>
              <w:t>s</w:t>
            </w:r>
            <w:r w:rsidRPr="00C057BE">
              <w:rPr>
                <w:rFonts w:eastAsia="Times New Roman"/>
                <w:w w:val="104"/>
                <w:lang w:val="es-CL"/>
              </w:rPr>
              <w:t>,</w:t>
            </w:r>
            <w:r w:rsidRPr="00C057BE">
              <w:rPr>
                <w:rFonts w:eastAsia="Times New Roman"/>
                <w:spacing w:val="26"/>
                <w:w w:val="104"/>
                <w:lang w:val="es-CL"/>
              </w:rPr>
              <w:t xml:space="preserve"> </w:t>
            </w:r>
            <w:r w:rsidRPr="00C057BE">
              <w:rPr>
                <w:rFonts w:eastAsia="Times New Roman"/>
                <w:lang w:val="es-CL"/>
              </w:rPr>
              <w:t>pulpa</w:t>
            </w:r>
            <w:r w:rsidRPr="00C057BE">
              <w:rPr>
                <w:rFonts w:eastAsia="Times New Roman"/>
                <w:spacing w:val="-9"/>
                <w:lang w:val="es-CL"/>
              </w:rPr>
              <w:t>s</w:t>
            </w:r>
            <w:r w:rsidRPr="00C057BE">
              <w:rPr>
                <w:rFonts w:eastAsia="Times New Roman"/>
                <w:lang w:val="es-CL"/>
              </w:rPr>
              <w:t>,</w:t>
            </w:r>
            <w:r w:rsidRPr="00C057BE">
              <w:rPr>
                <w:rFonts w:eastAsia="Times New Roman"/>
                <w:spacing w:val="45"/>
                <w:lang w:val="es-CL"/>
              </w:rPr>
              <w:t xml:space="preserve"> </w:t>
            </w:r>
            <w:r w:rsidRPr="00C057BE">
              <w:rPr>
                <w:rFonts w:eastAsia="Times New Roman"/>
                <w:lang w:val="es-CL"/>
              </w:rPr>
              <w:t>conservas y</w:t>
            </w:r>
            <w:r w:rsidRPr="00C057BE">
              <w:rPr>
                <w:rFonts w:eastAsia="Times New Roman"/>
                <w:spacing w:val="14"/>
                <w:lang w:val="es-CL"/>
              </w:rPr>
              <w:t xml:space="preserve"> </w:t>
            </w:r>
            <w:r w:rsidRPr="00C057BE">
              <w:rPr>
                <w:rFonts w:eastAsia="Times New Roman"/>
                <w:lang w:val="es-CL"/>
              </w:rPr>
              <w:t>congelad</w:t>
            </w:r>
            <w:r w:rsidRPr="00C057BE">
              <w:rPr>
                <w:rFonts w:eastAsia="Times New Roman"/>
                <w:spacing w:val="-7"/>
                <w:lang w:val="es-CL"/>
              </w:rPr>
              <w:t>o</w:t>
            </w:r>
            <w:r w:rsidRPr="00C057BE">
              <w:rPr>
                <w:rFonts w:eastAsia="Times New Roman"/>
                <w:lang w:val="es-CL"/>
              </w:rPr>
              <w:t>s a</w:t>
            </w:r>
            <w:r w:rsidRPr="00C057BE">
              <w:rPr>
                <w:rFonts w:eastAsia="Times New Roman"/>
                <w:spacing w:val="35"/>
                <w:lang w:val="es-CL"/>
              </w:rPr>
              <w:t xml:space="preserve"> </w:t>
            </w:r>
            <w:r w:rsidRPr="00C057BE">
              <w:rPr>
                <w:rFonts w:eastAsia="Times New Roman"/>
                <w:lang w:val="es-CL"/>
              </w:rPr>
              <w:t>partir</w:t>
            </w:r>
            <w:r w:rsidRPr="00C057BE">
              <w:rPr>
                <w:rFonts w:eastAsia="Times New Roman"/>
                <w:spacing w:val="33"/>
                <w:lang w:val="es-CL"/>
              </w:rPr>
              <w:t xml:space="preserve"> </w:t>
            </w:r>
            <w:r w:rsidRPr="00C057BE">
              <w:rPr>
                <w:rFonts w:eastAsia="Times New Roman"/>
                <w:lang w:val="es-CL"/>
              </w:rPr>
              <w:t>de</w:t>
            </w:r>
            <w:r w:rsidRPr="00C057BE">
              <w:rPr>
                <w:rFonts w:eastAsia="Times New Roman"/>
                <w:spacing w:val="30"/>
                <w:lang w:val="es-CL"/>
              </w:rPr>
              <w:t xml:space="preserve"> </w:t>
            </w:r>
            <w:r w:rsidRPr="00C057BE">
              <w:rPr>
                <w:rFonts w:eastAsia="Times New Roman"/>
                <w:lang w:val="es-CL"/>
              </w:rPr>
              <w:t>frutas</w:t>
            </w:r>
            <w:r w:rsidRPr="00C057BE">
              <w:rPr>
                <w:rFonts w:eastAsia="Times New Roman"/>
                <w:spacing w:val="47"/>
                <w:lang w:val="es-CL"/>
              </w:rPr>
              <w:t xml:space="preserve"> </w:t>
            </w:r>
            <w:r w:rsidRPr="00C057BE">
              <w:rPr>
                <w:rFonts w:eastAsia="Times New Roman"/>
                <w:lang w:val="es-CL"/>
              </w:rPr>
              <w:t>y</w:t>
            </w:r>
            <w:r w:rsidRPr="00C057BE">
              <w:rPr>
                <w:rFonts w:eastAsia="Times New Roman"/>
                <w:spacing w:val="27"/>
                <w:lang w:val="es-CL"/>
              </w:rPr>
              <w:t xml:space="preserve"> </w:t>
            </w:r>
            <w:r w:rsidRPr="00C057BE">
              <w:rPr>
                <w:rFonts w:eastAsia="Times New Roman"/>
                <w:lang w:val="es-CL"/>
              </w:rPr>
              <w:t>vegetales,</w:t>
            </w:r>
            <w:r w:rsidRPr="00C057BE">
              <w:rPr>
                <w:rFonts w:eastAsia="Times New Roman"/>
                <w:spacing w:val="45"/>
                <w:lang w:val="es-CL"/>
              </w:rPr>
              <w:t xml:space="preserve"> </w:t>
            </w:r>
            <w:r w:rsidRPr="00C057BE">
              <w:rPr>
                <w:rFonts w:eastAsia="Times New Roman"/>
                <w:w w:val="103"/>
                <w:lang w:val="es-CL"/>
              </w:rPr>
              <w:t xml:space="preserve">corresponde </w:t>
            </w:r>
            <w:r w:rsidRPr="00C057BE">
              <w:rPr>
                <w:rFonts w:eastAsia="Times New Roman"/>
                <w:spacing w:val="-17"/>
                <w:lang w:val="es-CL"/>
              </w:rPr>
              <w:t>b</w:t>
            </w:r>
            <w:r w:rsidRPr="00C057BE">
              <w:rPr>
                <w:rFonts w:eastAsia="Times New Roman"/>
                <w:lang w:val="es-CL"/>
              </w:rPr>
              <w:t>á</w:t>
            </w:r>
            <w:r w:rsidRPr="00C057BE">
              <w:rPr>
                <w:rFonts w:eastAsia="Times New Roman"/>
                <w:spacing w:val="-3"/>
                <w:lang w:val="es-CL"/>
              </w:rPr>
              <w:t>s</w:t>
            </w:r>
            <w:r w:rsidRPr="00C057BE">
              <w:rPr>
                <w:rFonts w:eastAsia="Times New Roman"/>
                <w:lang w:val="es-CL"/>
              </w:rPr>
              <w:t>icamente</w:t>
            </w:r>
            <w:r w:rsidRPr="00C057BE">
              <w:rPr>
                <w:rFonts w:eastAsia="Times New Roman"/>
                <w:spacing w:val="6"/>
                <w:lang w:val="es-CL"/>
              </w:rPr>
              <w:t xml:space="preserve"> </w:t>
            </w:r>
            <w:r w:rsidRPr="00C057BE">
              <w:rPr>
                <w:rFonts w:eastAsia="Times New Roman"/>
                <w:lang w:val="es-CL"/>
              </w:rPr>
              <w:t>a</w:t>
            </w:r>
            <w:r w:rsidRPr="00C057BE">
              <w:rPr>
                <w:rFonts w:eastAsia="Times New Roman"/>
                <w:spacing w:val="34"/>
                <w:lang w:val="es-CL"/>
              </w:rPr>
              <w:t xml:space="preserve"> </w:t>
            </w:r>
            <w:r w:rsidRPr="00C057BE">
              <w:rPr>
                <w:rFonts w:eastAsia="Times New Roman"/>
                <w:lang w:val="es-CL"/>
              </w:rPr>
              <w:t>desechos</w:t>
            </w:r>
            <w:r w:rsidRPr="00C057BE">
              <w:rPr>
                <w:rFonts w:eastAsia="Times New Roman"/>
                <w:spacing w:val="51"/>
                <w:lang w:val="es-CL"/>
              </w:rPr>
              <w:t xml:space="preserve"> </w:t>
            </w:r>
            <w:r w:rsidRPr="00C057BE">
              <w:rPr>
                <w:rFonts w:eastAsia="Times New Roman"/>
                <w:lang w:val="es-CL"/>
              </w:rPr>
              <w:t>de</w:t>
            </w:r>
            <w:r w:rsidRPr="00C057BE">
              <w:rPr>
                <w:rFonts w:eastAsia="Times New Roman"/>
                <w:spacing w:val="30"/>
                <w:lang w:val="es-CL"/>
              </w:rPr>
              <w:t xml:space="preserve"> </w:t>
            </w:r>
            <w:r w:rsidRPr="00C057BE">
              <w:rPr>
                <w:rFonts w:eastAsia="Times New Roman"/>
                <w:lang w:val="es-CL"/>
              </w:rPr>
              <w:t>Cereza,</w:t>
            </w:r>
            <w:r w:rsidRPr="00C057BE">
              <w:rPr>
                <w:rFonts w:eastAsia="Times New Roman"/>
                <w:spacing w:val="49"/>
                <w:lang w:val="es-CL"/>
              </w:rPr>
              <w:t xml:space="preserve"> </w:t>
            </w:r>
            <w:r w:rsidRPr="00C057BE">
              <w:rPr>
                <w:rFonts w:eastAsia="Times New Roman"/>
                <w:lang w:val="es-CL"/>
              </w:rPr>
              <w:t>Mora,</w:t>
            </w:r>
            <w:r w:rsidRPr="00C057BE">
              <w:rPr>
                <w:rFonts w:eastAsia="Times New Roman"/>
                <w:spacing w:val="38"/>
                <w:lang w:val="es-CL"/>
              </w:rPr>
              <w:t xml:space="preserve"> </w:t>
            </w:r>
            <w:r w:rsidRPr="00C057BE">
              <w:rPr>
                <w:rFonts w:eastAsia="Times New Roman"/>
                <w:lang w:val="es-CL"/>
              </w:rPr>
              <w:t>Frambuesa,</w:t>
            </w:r>
            <w:r w:rsidRPr="00C057BE">
              <w:rPr>
                <w:rFonts w:eastAsia="Times New Roman"/>
                <w:spacing w:val="54"/>
                <w:lang w:val="es-CL"/>
              </w:rPr>
              <w:t xml:space="preserve"> </w:t>
            </w:r>
            <w:r w:rsidRPr="00C057BE">
              <w:rPr>
                <w:rFonts w:eastAsia="Times New Roman"/>
                <w:w w:val="107"/>
                <w:lang w:val="es-CL"/>
              </w:rPr>
              <w:t>Frutill</w:t>
            </w:r>
            <w:r w:rsidRPr="00C057BE">
              <w:rPr>
                <w:rFonts w:eastAsia="Times New Roman"/>
                <w:spacing w:val="-16"/>
                <w:w w:val="107"/>
                <w:lang w:val="es-CL"/>
              </w:rPr>
              <w:t>a</w:t>
            </w:r>
            <w:r w:rsidRPr="00C057BE">
              <w:rPr>
                <w:rFonts w:eastAsia="Times New Roman"/>
                <w:w w:val="107"/>
                <w:lang w:val="es-CL"/>
              </w:rPr>
              <w:t>,</w:t>
            </w:r>
            <w:r w:rsidRPr="00C057BE">
              <w:rPr>
                <w:rFonts w:eastAsia="Times New Roman"/>
                <w:spacing w:val="10"/>
                <w:w w:val="107"/>
                <w:lang w:val="es-CL"/>
              </w:rPr>
              <w:t xml:space="preserve"> </w:t>
            </w:r>
            <w:r w:rsidRPr="00C057BE">
              <w:rPr>
                <w:rFonts w:eastAsia="Times New Roman"/>
                <w:w w:val="107"/>
                <w:lang w:val="es-CL"/>
              </w:rPr>
              <w:t>Per</w:t>
            </w:r>
            <w:r w:rsidRPr="00C057BE">
              <w:rPr>
                <w:rFonts w:eastAsia="Times New Roman"/>
                <w:spacing w:val="-16"/>
                <w:w w:val="107"/>
                <w:lang w:val="es-CL"/>
              </w:rPr>
              <w:t>a</w:t>
            </w:r>
            <w:r w:rsidRPr="00C057BE">
              <w:rPr>
                <w:rFonts w:eastAsia="Times New Roman"/>
                <w:w w:val="107"/>
                <w:lang w:val="es-CL"/>
              </w:rPr>
              <w:t>,</w:t>
            </w:r>
            <w:r w:rsidRPr="00C057BE">
              <w:rPr>
                <w:rFonts w:eastAsia="Times New Roman"/>
                <w:spacing w:val="26"/>
                <w:w w:val="107"/>
                <w:lang w:val="es-CL"/>
              </w:rPr>
              <w:t xml:space="preserve"> </w:t>
            </w:r>
            <w:r w:rsidRPr="00C057BE">
              <w:rPr>
                <w:rFonts w:eastAsia="Times New Roman"/>
                <w:lang w:val="es-CL"/>
              </w:rPr>
              <w:t>Manzana y</w:t>
            </w:r>
            <w:r w:rsidRPr="00C057BE">
              <w:rPr>
                <w:rFonts w:eastAsia="Times New Roman"/>
                <w:spacing w:val="19"/>
                <w:lang w:val="es-CL"/>
              </w:rPr>
              <w:t xml:space="preserve"> </w:t>
            </w:r>
            <w:r w:rsidRPr="00C057BE">
              <w:rPr>
                <w:rFonts w:eastAsia="Times New Roman"/>
                <w:w w:val="103"/>
                <w:lang w:val="es-CL"/>
              </w:rPr>
              <w:t xml:space="preserve">Zapallo, </w:t>
            </w:r>
            <w:r w:rsidRPr="00C057BE">
              <w:rPr>
                <w:rFonts w:eastAsia="Times New Roman"/>
                <w:lang w:val="es-CL"/>
              </w:rPr>
              <w:t>además</w:t>
            </w:r>
            <w:r w:rsidRPr="00C057BE">
              <w:rPr>
                <w:rFonts w:eastAsia="Times New Roman"/>
                <w:spacing w:val="15"/>
                <w:lang w:val="es-CL"/>
              </w:rPr>
              <w:t xml:space="preserve"> </w:t>
            </w:r>
            <w:r w:rsidRPr="00C057BE">
              <w:rPr>
                <w:rFonts w:eastAsia="Times New Roman"/>
                <w:lang w:val="es-CL"/>
              </w:rPr>
              <w:t>de</w:t>
            </w:r>
            <w:r w:rsidRPr="00C057BE">
              <w:rPr>
                <w:rFonts w:eastAsia="Times New Roman"/>
                <w:spacing w:val="5"/>
                <w:lang w:val="es-CL"/>
              </w:rPr>
              <w:t xml:space="preserve"> </w:t>
            </w:r>
            <w:r w:rsidRPr="00C057BE">
              <w:rPr>
                <w:rFonts w:eastAsia="Times New Roman"/>
                <w:lang w:val="es-CL"/>
              </w:rPr>
              <w:t>Tomate</w:t>
            </w:r>
            <w:r w:rsidRPr="00C057BE">
              <w:rPr>
                <w:rFonts w:eastAsia="Times New Roman"/>
                <w:spacing w:val="29"/>
                <w:lang w:val="es-CL"/>
              </w:rPr>
              <w:t xml:space="preserve"> </w:t>
            </w:r>
            <w:r w:rsidRPr="00C057BE">
              <w:rPr>
                <w:rFonts w:eastAsia="Times New Roman"/>
                <w:lang w:val="es-CL"/>
              </w:rPr>
              <w:t>para</w:t>
            </w:r>
            <w:r w:rsidRPr="00C057BE">
              <w:rPr>
                <w:rFonts w:eastAsia="Times New Roman"/>
                <w:spacing w:val="8"/>
                <w:lang w:val="es-CL"/>
              </w:rPr>
              <w:t xml:space="preserve"> </w:t>
            </w:r>
            <w:r w:rsidRPr="00C057BE">
              <w:rPr>
                <w:rFonts w:eastAsia="Times New Roman"/>
                <w:lang w:val="es-CL"/>
              </w:rPr>
              <w:t>la</w:t>
            </w:r>
            <w:r w:rsidRPr="00C057BE">
              <w:rPr>
                <w:rFonts w:eastAsia="Times New Roman"/>
                <w:spacing w:val="11"/>
                <w:lang w:val="es-CL"/>
              </w:rPr>
              <w:t xml:space="preserve"> </w:t>
            </w:r>
            <w:r w:rsidRPr="00C057BE">
              <w:rPr>
                <w:rFonts w:eastAsia="Times New Roman"/>
                <w:lang w:val="es-CL"/>
              </w:rPr>
              <w:t>fabricación</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4"/>
                <w:lang w:val="es-CL"/>
              </w:rPr>
              <w:t>deshidratado […]</w:t>
            </w:r>
          </w:p>
          <w:p w14:paraId="39ECD120" w14:textId="77777777" w:rsidR="00130F3F" w:rsidRPr="00C057BE" w:rsidRDefault="00130F3F" w:rsidP="00130F3F">
            <w:pPr>
              <w:spacing w:before="30" w:line="239" w:lineRule="auto"/>
              <w:ind w:right="160"/>
              <w:jc w:val="both"/>
              <w:rPr>
                <w:rFonts w:eastAsia="Times New Roman"/>
                <w:lang w:val="es-CL"/>
              </w:rPr>
            </w:pPr>
            <w:r w:rsidRPr="00C057BE">
              <w:rPr>
                <w:rFonts w:eastAsia="Times New Roman"/>
                <w:lang w:val="es-CL"/>
              </w:rPr>
              <w:t>En</w:t>
            </w:r>
            <w:r w:rsidRPr="00C057BE">
              <w:rPr>
                <w:rFonts w:eastAsia="Times New Roman"/>
                <w:spacing w:val="20"/>
                <w:lang w:val="es-CL"/>
              </w:rPr>
              <w:t xml:space="preserve"> </w:t>
            </w:r>
            <w:r w:rsidRPr="00C057BE">
              <w:rPr>
                <w:rFonts w:eastAsia="Times New Roman"/>
                <w:lang w:val="es-CL"/>
              </w:rPr>
              <w:t>las</w:t>
            </w:r>
            <w:r w:rsidRPr="00C057BE">
              <w:rPr>
                <w:rFonts w:eastAsia="Times New Roman"/>
                <w:spacing w:val="15"/>
                <w:lang w:val="es-CL"/>
              </w:rPr>
              <w:t xml:space="preserve"> </w:t>
            </w:r>
            <w:r w:rsidRPr="00C057BE">
              <w:rPr>
                <w:rFonts w:eastAsia="Times New Roman"/>
                <w:lang w:val="es-CL"/>
              </w:rPr>
              <w:t>primer</w:t>
            </w:r>
            <w:r w:rsidRPr="00C057BE">
              <w:rPr>
                <w:rFonts w:eastAsia="Times New Roman"/>
                <w:spacing w:val="-5"/>
                <w:lang w:val="es-CL"/>
              </w:rPr>
              <w:t>a</w:t>
            </w:r>
            <w:r w:rsidRPr="00C057BE">
              <w:rPr>
                <w:rFonts w:eastAsia="Times New Roman"/>
                <w:lang w:val="es-CL"/>
              </w:rPr>
              <w:t>s</w:t>
            </w:r>
            <w:r w:rsidRPr="00C057BE">
              <w:rPr>
                <w:rFonts w:eastAsia="Times New Roman"/>
                <w:spacing w:val="28"/>
                <w:lang w:val="es-CL"/>
              </w:rPr>
              <w:t xml:space="preserve"> </w:t>
            </w:r>
            <w:r w:rsidRPr="00C057BE">
              <w:rPr>
                <w:rFonts w:eastAsia="Times New Roman"/>
                <w:lang w:val="es-CL"/>
              </w:rPr>
              <w:t>etapas</w:t>
            </w:r>
            <w:r w:rsidRPr="00C057BE">
              <w:rPr>
                <w:rFonts w:eastAsia="Times New Roman"/>
                <w:spacing w:val="21"/>
                <w:lang w:val="es-CL"/>
              </w:rPr>
              <w:t xml:space="preserve"> </w:t>
            </w:r>
            <w:r w:rsidRPr="00C057BE">
              <w:rPr>
                <w:rFonts w:eastAsia="Times New Roman"/>
                <w:lang w:val="es-CL"/>
              </w:rPr>
              <w:t>del</w:t>
            </w:r>
            <w:r w:rsidRPr="00C057BE">
              <w:rPr>
                <w:rFonts w:eastAsia="Times New Roman"/>
                <w:spacing w:val="31"/>
                <w:lang w:val="es-CL"/>
              </w:rPr>
              <w:t xml:space="preserve"> </w:t>
            </w:r>
            <w:r w:rsidRPr="00C057BE">
              <w:rPr>
                <w:rFonts w:eastAsia="Times New Roman"/>
                <w:lang w:val="es-CL"/>
              </w:rPr>
              <w:t>tratamiento</w:t>
            </w:r>
            <w:r w:rsidRPr="00C057BE">
              <w:rPr>
                <w:rFonts w:eastAsia="Times New Roman"/>
                <w:spacing w:val="46"/>
                <w:lang w:val="es-CL"/>
              </w:rPr>
              <w:t xml:space="preserve"> </w:t>
            </w:r>
            <w:r w:rsidRPr="00C057BE">
              <w:rPr>
                <w:rFonts w:eastAsia="Times New Roman"/>
                <w:lang w:val="es-CL"/>
              </w:rPr>
              <w:t>de</w:t>
            </w:r>
            <w:r w:rsidRPr="00C057BE">
              <w:rPr>
                <w:rFonts w:eastAsia="Times New Roman"/>
                <w:spacing w:val="33"/>
                <w:lang w:val="es-CL"/>
              </w:rPr>
              <w:t xml:space="preserve"> </w:t>
            </w:r>
            <w:r w:rsidRPr="00C057BE">
              <w:rPr>
                <w:rFonts w:eastAsia="Times New Roman"/>
                <w:lang w:val="es-CL"/>
              </w:rPr>
              <w:t>los</w:t>
            </w:r>
            <w:r w:rsidRPr="00C057BE">
              <w:rPr>
                <w:rFonts w:eastAsia="Times New Roman"/>
                <w:spacing w:val="18"/>
                <w:lang w:val="es-CL"/>
              </w:rPr>
              <w:t xml:space="preserve"> </w:t>
            </w:r>
            <w:r w:rsidRPr="00C057BE">
              <w:rPr>
                <w:rFonts w:eastAsia="Times New Roman"/>
                <w:lang w:val="es-CL"/>
              </w:rPr>
              <w:t>residuos</w:t>
            </w:r>
            <w:r w:rsidRPr="00C057BE">
              <w:rPr>
                <w:rFonts w:eastAsia="Times New Roman"/>
                <w:spacing w:val="20"/>
                <w:lang w:val="es-CL"/>
              </w:rPr>
              <w:t xml:space="preserve"> </w:t>
            </w:r>
            <w:r w:rsidRPr="00C057BE">
              <w:rPr>
                <w:rFonts w:eastAsia="Times New Roman"/>
                <w:w w:val="105"/>
                <w:lang w:val="es-CL"/>
              </w:rPr>
              <w:t>líquido</w:t>
            </w:r>
            <w:r w:rsidRPr="00C057BE">
              <w:rPr>
                <w:rFonts w:eastAsia="Times New Roman"/>
                <w:spacing w:val="-12"/>
                <w:w w:val="105"/>
                <w:lang w:val="es-CL"/>
              </w:rPr>
              <w:t>s</w:t>
            </w:r>
            <w:r w:rsidRPr="00C057BE">
              <w:rPr>
                <w:rFonts w:eastAsia="Times New Roman"/>
                <w:w w:val="105"/>
                <w:lang w:val="es-CL"/>
              </w:rPr>
              <w:t>,</w:t>
            </w:r>
            <w:r w:rsidRPr="00C057BE">
              <w:rPr>
                <w:rFonts w:eastAsia="Times New Roman"/>
                <w:spacing w:val="3"/>
                <w:w w:val="105"/>
                <w:lang w:val="es-CL"/>
              </w:rPr>
              <w:t xml:space="preserve"> </w:t>
            </w:r>
            <w:r w:rsidRPr="00C057BE">
              <w:rPr>
                <w:rFonts w:eastAsia="Times New Roman"/>
                <w:lang w:val="es-CL"/>
              </w:rPr>
              <w:t>se</w:t>
            </w:r>
            <w:r w:rsidRPr="00C057BE">
              <w:rPr>
                <w:rFonts w:eastAsia="Times New Roman"/>
                <w:spacing w:val="16"/>
                <w:lang w:val="es-CL"/>
              </w:rPr>
              <w:t xml:space="preserve"> </w:t>
            </w:r>
            <w:r w:rsidRPr="00C057BE">
              <w:rPr>
                <w:rFonts w:eastAsia="Times New Roman"/>
                <w:lang w:val="es-CL"/>
              </w:rPr>
              <w:t>efectúa</w:t>
            </w:r>
            <w:r w:rsidRPr="00C057BE">
              <w:rPr>
                <w:rFonts w:eastAsia="Times New Roman"/>
                <w:spacing w:val="39"/>
                <w:lang w:val="es-CL"/>
              </w:rPr>
              <w:t xml:space="preserve"> </w:t>
            </w:r>
            <w:r w:rsidRPr="00C057BE">
              <w:rPr>
                <w:rFonts w:eastAsia="Times New Roman"/>
                <w:lang w:val="es-CL"/>
              </w:rPr>
              <w:t>dos</w:t>
            </w:r>
            <w:r w:rsidRPr="00C057BE">
              <w:rPr>
                <w:rFonts w:eastAsia="Times New Roman"/>
                <w:spacing w:val="32"/>
                <w:lang w:val="es-CL"/>
              </w:rPr>
              <w:t xml:space="preserve"> </w:t>
            </w:r>
            <w:r w:rsidRPr="00C057BE">
              <w:rPr>
                <w:rFonts w:eastAsia="Times New Roman"/>
                <w:lang w:val="es-CL"/>
              </w:rPr>
              <w:t>procesos</w:t>
            </w:r>
            <w:r w:rsidRPr="00C057BE">
              <w:rPr>
                <w:rFonts w:eastAsia="Times New Roman"/>
                <w:spacing w:val="28"/>
                <w:lang w:val="es-CL"/>
              </w:rPr>
              <w:t xml:space="preserve"> </w:t>
            </w:r>
            <w:r w:rsidRPr="00C057BE">
              <w:rPr>
                <w:rFonts w:eastAsia="Times New Roman"/>
                <w:w w:val="105"/>
                <w:lang w:val="es-CL"/>
              </w:rPr>
              <w:t xml:space="preserve">de </w:t>
            </w:r>
            <w:r w:rsidRPr="00C057BE">
              <w:rPr>
                <w:rFonts w:eastAsia="Times New Roman"/>
                <w:lang w:val="es-CL"/>
              </w:rPr>
              <w:t>separación</w:t>
            </w:r>
            <w:r w:rsidRPr="00C057BE">
              <w:rPr>
                <w:rFonts w:eastAsia="Times New Roman"/>
                <w:spacing w:val="42"/>
                <w:lang w:val="es-CL"/>
              </w:rPr>
              <w:t xml:space="preserve"> </w:t>
            </w:r>
            <w:r w:rsidRPr="00C057BE">
              <w:rPr>
                <w:rFonts w:eastAsia="Times New Roman"/>
                <w:lang w:val="es-CL"/>
              </w:rPr>
              <w:t>de</w:t>
            </w:r>
            <w:r w:rsidRPr="00C057BE">
              <w:rPr>
                <w:rFonts w:eastAsia="Times New Roman"/>
                <w:spacing w:val="6"/>
                <w:lang w:val="es-CL"/>
              </w:rPr>
              <w:t xml:space="preserve"> </w:t>
            </w:r>
            <w:r w:rsidRPr="00C057BE">
              <w:rPr>
                <w:rFonts w:eastAsia="Times New Roman"/>
                <w:lang w:val="es-CL"/>
              </w:rPr>
              <w:t>sólidos.</w:t>
            </w:r>
            <w:r w:rsidRPr="00C057BE">
              <w:rPr>
                <w:rFonts w:eastAsia="Times New Roman"/>
                <w:spacing w:val="34"/>
                <w:lang w:val="es-CL"/>
              </w:rPr>
              <w:t xml:space="preserve"> </w:t>
            </w:r>
            <w:r w:rsidRPr="00C057BE">
              <w:rPr>
                <w:rFonts w:eastAsia="Times New Roman"/>
                <w:lang w:val="es-CL"/>
              </w:rPr>
              <w:t>Adicionalmente,</w:t>
            </w:r>
            <w:r w:rsidRPr="00C057BE">
              <w:rPr>
                <w:rFonts w:eastAsia="Times New Roman"/>
                <w:spacing w:val="45"/>
                <w:lang w:val="es-CL"/>
              </w:rPr>
              <w:t xml:space="preserve"> </w:t>
            </w:r>
            <w:r w:rsidRPr="00C057BE">
              <w:rPr>
                <w:rFonts w:eastAsia="Times New Roman"/>
                <w:lang w:val="es-CL"/>
              </w:rPr>
              <w:t>se</w:t>
            </w:r>
            <w:r w:rsidRPr="00C057BE">
              <w:rPr>
                <w:rFonts w:eastAsia="Times New Roman"/>
                <w:spacing w:val="9"/>
                <w:lang w:val="es-CL"/>
              </w:rPr>
              <w:t xml:space="preserve"> </w:t>
            </w:r>
            <w:r w:rsidRPr="00C057BE">
              <w:rPr>
                <w:rFonts w:eastAsia="Times New Roman"/>
                <w:lang w:val="es-CL"/>
              </w:rPr>
              <w:t>efectúa</w:t>
            </w:r>
            <w:r w:rsidRPr="00C057BE">
              <w:rPr>
                <w:rFonts w:eastAsia="Times New Roman"/>
                <w:spacing w:val="32"/>
                <w:lang w:val="es-CL"/>
              </w:rPr>
              <w:t xml:space="preserve"> </w:t>
            </w:r>
            <w:r w:rsidRPr="00C057BE">
              <w:rPr>
                <w:rFonts w:eastAsia="Times New Roman"/>
                <w:lang w:val="es-CL"/>
              </w:rPr>
              <w:t>al</w:t>
            </w:r>
            <w:r w:rsidRPr="00C057BE">
              <w:rPr>
                <w:rFonts w:eastAsia="Times New Roman"/>
                <w:spacing w:val="23"/>
                <w:lang w:val="es-CL"/>
              </w:rPr>
              <w:t xml:space="preserve"> </w:t>
            </w:r>
            <w:r w:rsidRPr="00C057BE">
              <w:rPr>
                <w:rFonts w:eastAsia="Times New Roman"/>
                <w:lang w:val="es-CL"/>
              </w:rPr>
              <w:t>interior</w:t>
            </w:r>
            <w:r w:rsidRPr="00C057BE">
              <w:rPr>
                <w:rFonts w:eastAsia="Times New Roman"/>
                <w:spacing w:val="29"/>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lang w:val="es-CL"/>
              </w:rPr>
              <w:t>la</w:t>
            </w:r>
            <w:r w:rsidRPr="00C057BE">
              <w:rPr>
                <w:rFonts w:eastAsia="Times New Roman"/>
                <w:spacing w:val="20"/>
                <w:lang w:val="es-CL"/>
              </w:rPr>
              <w:t xml:space="preserve"> </w:t>
            </w:r>
            <w:r w:rsidRPr="00C057BE">
              <w:rPr>
                <w:rFonts w:eastAsia="Times New Roman"/>
                <w:lang w:val="es-CL"/>
              </w:rPr>
              <w:t>planta</w:t>
            </w:r>
            <w:r w:rsidRPr="00C057BE">
              <w:rPr>
                <w:rFonts w:eastAsia="Times New Roman"/>
                <w:spacing w:val="25"/>
                <w:lang w:val="es-CL"/>
              </w:rPr>
              <w:t xml:space="preserve"> </w:t>
            </w:r>
            <w:r w:rsidRPr="00C057BE">
              <w:rPr>
                <w:rFonts w:eastAsia="Times New Roman"/>
                <w:lang w:val="es-CL"/>
              </w:rPr>
              <w:t>(a</w:t>
            </w:r>
            <w:r w:rsidRPr="00C057BE">
              <w:rPr>
                <w:rFonts w:eastAsia="Times New Roman"/>
                <w:spacing w:val="3"/>
                <w:lang w:val="es-CL"/>
              </w:rPr>
              <w:t>n</w:t>
            </w:r>
            <w:r w:rsidRPr="00C057BE">
              <w:rPr>
                <w:rFonts w:eastAsia="Times New Roman"/>
                <w:lang w:val="es-CL"/>
              </w:rPr>
              <w:t>t</w:t>
            </w:r>
            <w:r w:rsidRPr="00C057BE">
              <w:rPr>
                <w:rFonts w:eastAsia="Times New Roman"/>
                <w:spacing w:val="-6"/>
                <w:lang w:val="es-CL"/>
              </w:rPr>
              <w:t>e</w:t>
            </w:r>
            <w:r w:rsidRPr="00C057BE">
              <w:rPr>
                <w:rFonts w:eastAsia="Times New Roman"/>
                <w:lang w:val="es-CL"/>
              </w:rPr>
              <w:t>s</w:t>
            </w:r>
            <w:r w:rsidRPr="00C057BE">
              <w:rPr>
                <w:rFonts w:eastAsia="Times New Roman"/>
                <w:spacing w:val="25"/>
                <w:lang w:val="es-CL"/>
              </w:rPr>
              <w:t xml:space="preserve"> </w:t>
            </w:r>
            <w:r w:rsidRPr="00C057BE">
              <w:rPr>
                <w:rFonts w:eastAsia="Times New Roman"/>
                <w:lang w:val="es-CL"/>
              </w:rPr>
              <w:t>que</w:t>
            </w:r>
            <w:r w:rsidRPr="00C057BE">
              <w:rPr>
                <w:rFonts w:eastAsia="Times New Roman"/>
                <w:spacing w:val="25"/>
                <w:lang w:val="es-CL"/>
              </w:rPr>
              <w:t xml:space="preserve"> </w:t>
            </w:r>
            <w:r w:rsidRPr="00C057BE">
              <w:rPr>
                <w:rFonts w:eastAsia="Times New Roman"/>
                <w:lang w:val="es-CL"/>
              </w:rPr>
              <w:t>el</w:t>
            </w:r>
            <w:r w:rsidRPr="00C057BE">
              <w:rPr>
                <w:rFonts w:eastAsia="Times New Roman"/>
                <w:spacing w:val="27"/>
                <w:lang w:val="es-CL"/>
              </w:rPr>
              <w:t xml:space="preserve"> </w:t>
            </w:r>
            <w:r w:rsidRPr="00C057BE">
              <w:rPr>
                <w:rFonts w:eastAsia="Times New Roman"/>
                <w:w w:val="102"/>
                <w:lang w:val="es-CL"/>
              </w:rPr>
              <w:t xml:space="preserve">RIL </w:t>
            </w:r>
            <w:r w:rsidRPr="00C057BE">
              <w:rPr>
                <w:rFonts w:eastAsia="Times New Roman"/>
                <w:lang w:val="es-CL"/>
              </w:rPr>
              <w:t>salga</w:t>
            </w:r>
            <w:r w:rsidRPr="00C057BE">
              <w:rPr>
                <w:rFonts w:eastAsia="Times New Roman"/>
                <w:spacing w:val="13"/>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lang w:val="es-CL"/>
              </w:rPr>
              <w:t>la</w:t>
            </w:r>
            <w:r w:rsidRPr="00C057BE">
              <w:rPr>
                <w:rFonts w:eastAsia="Times New Roman"/>
                <w:spacing w:val="13"/>
                <w:lang w:val="es-CL"/>
              </w:rPr>
              <w:t xml:space="preserve"> </w:t>
            </w:r>
            <w:r w:rsidRPr="00C057BE">
              <w:rPr>
                <w:rFonts w:eastAsia="Times New Roman"/>
                <w:lang w:val="es-CL"/>
              </w:rPr>
              <w:t>planta</w:t>
            </w:r>
            <w:r w:rsidRPr="00C057BE">
              <w:rPr>
                <w:rFonts w:eastAsia="Times New Roman"/>
                <w:spacing w:val="11"/>
                <w:lang w:val="es-CL"/>
              </w:rPr>
              <w:t xml:space="preserve"> </w:t>
            </w:r>
            <w:r w:rsidRPr="00C057BE">
              <w:rPr>
                <w:rFonts w:eastAsia="Times New Roman"/>
                <w:lang w:val="es-CL"/>
              </w:rPr>
              <w:t>hacia</w:t>
            </w:r>
            <w:r w:rsidRPr="00C057BE">
              <w:rPr>
                <w:rFonts w:eastAsia="Times New Roman"/>
                <w:spacing w:val="15"/>
                <w:lang w:val="es-CL"/>
              </w:rPr>
              <w:t xml:space="preserve"> </w:t>
            </w:r>
            <w:r w:rsidRPr="00C057BE">
              <w:rPr>
                <w:rFonts w:eastAsia="Times New Roman"/>
                <w:lang w:val="es-CL"/>
              </w:rPr>
              <w:t>el</w:t>
            </w:r>
            <w:r w:rsidRPr="00C057BE">
              <w:rPr>
                <w:rFonts w:eastAsia="Times New Roman"/>
                <w:spacing w:val="12"/>
                <w:lang w:val="es-CL"/>
              </w:rPr>
              <w:t xml:space="preserve"> </w:t>
            </w:r>
            <w:r w:rsidRPr="00C057BE">
              <w:rPr>
                <w:rFonts w:eastAsia="Times New Roman"/>
                <w:lang w:val="es-CL"/>
              </w:rPr>
              <w:t>Sistema</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14"/>
                <w:lang w:val="es-CL"/>
              </w:rPr>
              <w:t xml:space="preserve"> </w:t>
            </w:r>
            <w:r w:rsidRPr="00C057BE">
              <w:rPr>
                <w:rFonts w:eastAsia="Times New Roman"/>
                <w:lang w:val="es-CL"/>
              </w:rPr>
              <w:t>Tratamiento</w:t>
            </w:r>
            <w:r w:rsidRPr="00C057BE">
              <w:rPr>
                <w:rFonts w:eastAsia="Times New Roman"/>
                <w:spacing w:val="40"/>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RILes)</w:t>
            </w:r>
            <w:r w:rsidRPr="00C057BE">
              <w:rPr>
                <w:rFonts w:eastAsia="Times New Roman"/>
                <w:spacing w:val="23"/>
                <w:lang w:val="es-CL"/>
              </w:rPr>
              <w:t xml:space="preserve"> </w:t>
            </w:r>
            <w:r w:rsidRPr="00C057BE">
              <w:rPr>
                <w:rFonts w:eastAsia="Times New Roman"/>
                <w:lang w:val="es-CL"/>
              </w:rPr>
              <w:t>una</w:t>
            </w:r>
            <w:r w:rsidRPr="00C057BE">
              <w:rPr>
                <w:rFonts w:eastAsia="Times New Roman"/>
                <w:spacing w:val="6"/>
                <w:lang w:val="es-CL"/>
              </w:rPr>
              <w:t xml:space="preserve"> </w:t>
            </w:r>
            <w:r w:rsidRPr="00C057BE">
              <w:rPr>
                <w:rFonts w:eastAsia="Times New Roman"/>
                <w:lang w:val="es-CL"/>
              </w:rPr>
              <w:t>separación</w:t>
            </w:r>
            <w:r w:rsidRPr="00C057BE">
              <w:rPr>
                <w:rFonts w:eastAsia="Times New Roman"/>
                <w:spacing w:val="42"/>
                <w:lang w:val="es-CL"/>
              </w:rPr>
              <w:t xml:space="preserve"> </w:t>
            </w:r>
            <w:r w:rsidRPr="00C057BE">
              <w:rPr>
                <w:rFonts w:eastAsia="Times New Roman"/>
                <w:lang w:val="es-CL"/>
              </w:rPr>
              <w:t>sólido</w:t>
            </w:r>
            <w:r w:rsidRPr="00C057BE">
              <w:rPr>
                <w:rFonts w:eastAsia="Times New Roman"/>
                <w:spacing w:val="42"/>
                <w:lang w:val="es-CL"/>
              </w:rPr>
              <w:t xml:space="preserve"> </w:t>
            </w:r>
            <w:r w:rsidRPr="00C057BE">
              <w:rPr>
                <w:rFonts w:eastAsia="Times New Roman"/>
                <w:w w:val="102"/>
                <w:lang w:val="es-CL"/>
              </w:rPr>
              <w:t xml:space="preserve">líquido, </w:t>
            </w:r>
            <w:r w:rsidRPr="00C057BE">
              <w:rPr>
                <w:rFonts w:eastAsia="Times New Roman"/>
                <w:lang w:val="es-CL"/>
              </w:rPr>
              <w:t>de</w:t>
            </w:r>
            <w:r w:rsidRPr="00C057BE">
              <w:rPr>
                <w:rFonts w:eastAsia="Times New Roman"/>
                <w:spacing w:val="37"/>
                <w:lang w:val="es-CL"/>
              </w:rPr>
              <w:t xml:space="preserve"> </w:t>
            </w:r>
            <w:r w:rsidRPr="00C057BE">
              <w:rPr>
                <w:rFonts w:eastAsia="Times New Roman"/>
                <w:lang w:val="es-CL"/>
              </w:rPr>
              <w:t>modo</w:t>
            </w:r>
            <w:r w:rsidRPr="00C057BE">
              <w:rPr>
                <w:rFonts w:eastAsia="Times New Roman"/>
                <w:spacing w:val="32"/>
                <w:lang w:val="es-CL"/>
              </w:rPr>
              <w:t xml:space="preserve"> </w:t>
            </w:r>
            <w:r w:rsidRPr="00C057BE">
              <w:rPr>
                <w:rFonts w:eastAsia="Times New Roman"/>
                <w:lang w:val="es-CL"/>
              </w:rPr>
              <w:t>de</w:t>
            </w:r>
            <w:r w:rsidRPr="00C057BE">
              <w:rPr>
                <w:rFonts w:eastAsia="Times New Roman"/>
                <w:spacing w:val="23"/>
                <w:lang w:val="es-CL"/>
              </w:rPr>
              <w:t xml:space="preserve"> </w:t>
            </w:r>
            <w:r w:rsidRPr="00C057BE">
              <w:rPr>
                <w:rFonts w:eastAsia="Times New Roman"/>
                <w:lang w:val="es-CL"/>
              </w:rPr>
              <w:t>captar</w:t>
            </w:r>
            <w:r w:rsidRPr="00C057BE">
              <w:rPr>
                <w:rFonts w:eastAsia="Times New Roman"/>
                <w:spacing w:val="54"/>
                <w:lang w:val="es-CL"/>
              </w:rPr>
              <w:t xml:space="preserve"> </w:t>
            </w:r>
            <w:r w:rsidRPr="00C057BE">
              <w:rPr>
                <w:rFonts w:eastAsia="Times New Roman"/>
                <w:lang w:val="es-CL"/>
              </w:rPr>
              <w:t>los</w:t>
            </w:r>
            <w:r w:rsidRPr="00C057BE">
              <w:rPr>
                <w:rFonts w:eastAsia="Times New Roman"/>
                <w:spacing w:val="26"/>
                <w:lang w:val="es-CL"/>
              </w:rPr>
              <w:t xml:space="preserve"> </w:t>
            </w:r>
            <w:r w:rsidRPr="00C057BE">
              <w:rPr>
                <w:rFonts w:eastAsia="Times New Roman"/>
                <w:lang w:val="es-CL"/>
              </w:rPr>
              <w:t>sólidos</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41"/>
                <w:lang w:val="es-CL"/>
              </w:rPr>
              <w:t xml:space="preserve"> </w:t>
            </w:r>
            <w:r w:rsidRPr="00C057BE">
              <w:rPr>
                <w:rFonts w:eastAsia="Times New Roman"/>
                <w:lang w:val="es-CL"/>
              </w:rPr>
              <w:t>las</w:t>
            </w:r>
            <w:r w:rsidRPr="00C057BE">
              <w:rPr>
                <w:rFonts w:eastAsia="Times New Roman"/>
                <w:spacing w:val="44"/>
                <w:lang w:val="es-CL"/>
              </w:rPr>
              <w:t xml:space="preserve"> </w:t>
            </w:r>
            <w:r w:rsidRPr="00C057BE">
              <w:rPr>
                <w:rFonts w:eastAsia="Times New Roman"/>
                <w:lang w:val="es-CL"/>
              </w:rPr>
              <w:t>líneas</w:t>
            </w:r>
            <w:r w:rsidRPr="00C057BE">
              <w:rPr>
                <w:rFonts w:eastAsia="Times New Roman"/>
                <w:spacing w:val="31"/>
                <w:lang w:val="es-CL"/>
              </w:rPr>
              <w:t xml:space="preserve"> </w:t>
            </w:r>
            <w:r w:rsidRPr="00C057BE">
              <w:rPr>
                <w:rFonts w:eastAsia="Times New Roman"/>
                <w:lang w:val="es-CL"/>
              </w:rPr>
              <w:t>de</w:t>
            </w:r>
            <w:r w:rsidRPr="00C057BE">
              <w:rPr>
                <w:rFonts w:eastAsia="Times New Roman"/>
                <w:spacing w:val="33"/>
                <w:lang w:val="es-CL"/>
              </w:rPr>
              <w:t xml:space="preserve"> </w:t>
            </w:r>
            <w:r w:rsidRPr="00C057BE">
              <w:rPr>
                <w:rFonts w:eastAsia="Times New Roman"/>
                <w:lang w:val="es-CL"/>
              </w:rPr>
              <w:t>las</w:t>
            </w:r>
            <w:r w:rsidRPr="00C057BE">
              <w:rPr>
                <w:rFonts w:eastAsia="Times New Roman"/>
                <w:spacing w:val="32"/>
                <w:lang w:val="es-CL"/>
              </w:rPr>
              <w:t xml:space="preserve"> </w:t>
            </w:r>
            <w:r w:rsidRPr="00C057BE">
              <w:rPr>
                <w:rFonts w:eastAsia="Times New Roman"/>
                <w:lang w:val="es-CL"/>
              </w:rPr>
              <w:t>manzanas</w:t>
            </w:r>
            <w:r w:rsidRPr="00C057BE">
              <w:rPr>
                <w:rFonts w:eastAsia="Times New Roman"/>
                <w:spacing w:val="48"/>
                <w:lang w:val="es-CL"/>
              </w:rPr>
              <w:t xml:space="preserve"> </w:t>
            </w:r>
            <w:r w:rsidRPr="00C057BE">
              <w:rPr>
                <w:rFonts w:eastAsia="Arial" w:cs="Arial"/>
                <w:lang w:val="es-CL"/>
              </w:rPr>
              <w:t>y</w:t>
            </w:r>
            <w:r w:rsidRPr="00C057BE">
              <w:rPr>
                <w:rFonts w:eastAsia="Arial" w:cs="Arial"/>
                <w:spacing w:val="42"/>
                <w:lang w:val="es-CL"/>
              </w:rPr>
              <w:t xml:space="preserve"> </w:t>
            </w:r>
            <w:r w:rsidRPr="00C057BE">
              <w:rPr>
                <w:rFonts w:eastAsia="Times New Roman"/>
                <w:lang w:val="es-CL"/>
              </w:rPr>
              <w:t>pimentones.</w:t>
            </w:r>
            <w:r w:rsidRPr="00C057BE">
              <w:rPr>
                <w:rFonts w:eastAsia="Times New Roman"/>
                <w:spacing w:val="54"/>
                <w:lang w:val="es-CL"/>
              </w:rPr>
              <w:t xml:space="preserve"> </w:t>
            </w:r>
            <w:r w:rsidRPr="00C057BE">
              <w:rPr>
                <w:rFonts w:eastAsia="Times New Roman"/>
                <w:lang w:val="es-CL"/>
              </w:rPr>
              <w:t>Como</w:t>
            </w:r>
            <w:r w:rsidRPr="00C057BE">
              <w:rPr>
                <w:rFonts w:eastAsia="Times New Roman"/>
                <w:spacing w:val="43"/>
                <w:lang w:val="es-CL"/>
              </w:rPr>
              <w:t xml:space="preserve"> </w:t>
            </w:r>
            <w:r w:rsidRPr="00C057BE">
              <w:rPr>
                <w:rFonts w:eastAsia="Times New Roman"/>
                <w:w w:val="105"/>
                <w:lang w:val="es-CL"/>
              </w:rPr>
              <w:t xml:space="preserve">ambas </w:t>
            </w:r>
            <w:r w:rsidRPr="00C057BE">
              <w:rPr>
                <w:rFonts w:eastAsia="Times New Roman"/>
                <w:lang w:val="es-CL"/>
              </w:rPr>
              <w:t>líneas</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34"/>
                <w:lang w:val="es-CL"/>
              </w:rPr>
              <w:t xml:space="preserve"> </w:t>
            </w:r>
            <w:r w:rsidRPr="00C057BE">
              <w:rPr>
                <w:rFonts w:eastAsia="Times New Roman"/>
                <w:lang w:val="es-CL"/>
              </w:rPr>
              <w:t>procesos</w:t>
            </w:r>
            <w:r w:rsidRPr="00C057BE">
              <w:rPr>
                <w:rFonts w:eastAsia="Times New Roman"/>
                <w:spacing w:val="24"/>
                <w:lang w:val="es-CL"/>
              </w:rPr>
              <w:t xml:space="preserve"> </w:t>
            </w:r>
            <w:r w:rsidRPr="00C057BE">
              <w:rPr>
                <w:rFonts w:eastAsia="Times New Roman"/>
                <w:lang w:val="es-CL"/>
              </w:rPr>
              <w:t>se</w:t>
            </w:r>
            <w:r w:rsidRPr="00C057BE">
              <w:rPr>
                <w:rFonts w:eastAsia="Times New Roman"/>
                <w:spacing w:val="34"/>
                <w:lang w:val="es-CL"/>
              </w:rPr>
              <w:t xml:space="preserve"> </w:t>
            </w:r>
            <w:r w:rsidRPr="00C057BE">
              <w:rPr>
                <w:rFonts w:eastAsia="Times New Roman"/>
                <w:lang w:val="es-CL"/>
              </w:rPr>
              <w:t>unen</w:t>
            </w:r>
            <w:r w:rsidRPr="00C057BE">
              <w:rPr>
                <w:rFonts w:eastAsia="Times New Roman"/>
                <w:spacing w:val="15"/>
                <w:lang w:val="es-CL"/>
              </w:rPr>
              <w:t xml:space="preserve"> </w:t>
            </w:r>
            <w:r w:rsidRPr="00C057BE">
              <w:rPr>
                <w:rFonts w:eastAsia="Times New Roman"/>
                <w:lang w:val="es-CL"/>
              </w:rPr>
              <w:t>en</w:t>
            </w:r>
            <w:r w:rsidRPr="00C057BE">
              <w:rPr>
                <w:rFonts w:eastAsia="Times New Roman"/>
                <w:spacing w:val="34"/>
                <w:lang w:val="es-CL"/>
              </w:rPr>
              <w:t xml:space="preserve"> </w:t>
            </w:r>
            <w:r w:rsidRPr="00C057BE">
              <w:rPr>
                <w:rFonts w:eastAsia="Times New Roman"/>
                <w:lang w:val="es-CL"/>
              </w:rPr>
              <w:t>forma</w:t>
            </w:r>
            <w:r w:rsidRPr="00C057BE">
              <w:rPr>
                <w:rFonts w:eastAsia="Times New Roman"/>
                <w:spacing w:val="46"/>
                <w:lang w:val="es-CL"/>
              </w:rPr>
              <w:t xml:space="preserve"> </w:t>
            </w:r>
            <w:r w:rsidRPr="00C057BE">
              <w:rPr>
                <w:rFonts w:eastAsia="Times New Roman"/>
                <w:lang w:val="es-CL"/>
              </w:rPr>
              <w:t>previa</w:t>
            </w:r>
            <w:r w:rsidRPr="00C057BE">
              <w:rPr>
                <w:rFonts w:eastAsia="Times New Roman"/>
                <w:spacing w:val="20"/>
                <w:lang w:val="es-CL"/>
              </w:rPr>
              <w:t xml:space="preserve"> </w:t>
            </w:r>
            <w:r w:rsidRPr="00C057BE">
              <w:rPr>
                <w:rFonts w:eastAsia="Times New Roman"/>
                <w:lang w:val="es-CL"/>
              </w:rPr>
              <w:t>al</w:t>
            </w:r>
            <w:r w:rsidRPr="00C057BE">
              <w:rPr>
                <w:rFonts w:eastAsia="Times New Roman"/>
                <w:spacing w:val="14"/>
                <w:lang w:val="es-CL"/>
              </w:rPr>
              <w:t xml:space="preserve"> </w:t>
            </w:r>
            <w:r w:rsidRPr="00C057BE">
              <w:rPr>
                <w:rFonts w:eastAsia="Times New Roman"/>
                <w:lang w:val="es-CL"/>
              </w:rPr>
              <w:t>primer</w:t>
            </w:r>
            <w:r w:rsidRPr="00C057BE">
              <w:rPr>
                <w:rFonts w:eastAsia="Times New Roman"/>
                <w:spacing w:val="30"/>
                <w:lang w:val="es-CL"/>
              </w:rPr>
              <w:t xml:space="preserve"> </w:t>
            </w:r>
            <w:r w:rsidRPr="00C057BE">
              <w:rPr>
                <w:rFonts w:eastAsia="Times New Roman"/>
                <w:lang w:val="es-CL"/>
              </w:rPr>
              <w:t>se</w:t>
            </w:r>
            <w:r w:rsidRPr="00C057BE">
              <w:rPr>
                <w:rFonts w:eastAsia="Times New Roman"/>
                <w:spacing w:val="-9"/>
                <w:lang w:val="es-CL"/>
              </w:rPr>
              <w:t>p</w:t>
            </w:r>
            <w:r w:rsidRPr="00C057BE">
              <w:rPr>
                <w:rFonts w:eastAsia="Times New Roman"/>
                <w:lang w:val="es-CL"/>
              </w:rPr>
              <w:t>arador</w:t>
            </w:r>
            <w:r w:rsidRPr="00C057BE">
              <w:rPr>
                <w:rFonts w:eastAsia="Times New Roman"/>
                <w:spacing w:val="2"/>
                <w:lang w:val="es-CL"/>
              </w:rPr>
              <w:t xml:space="preserve"> </w:t>
            </w:r>
            <w:r w:rsidRPr="00C057BE">
              <w:rPr>
                <w:rFonts w:eastAsia="Times New Roman"/>
                <w:lang w:val="es-CL"/>
              </w:rPr>
              <w:t>de</w:t>
            </w:r>
            <w:r w:rsidRPr="00C057BE">
              <w:rPr>
                <w:rFonts w:eastAsia="Times New Roman"/>
                <w:spacing w:val="20"/>
                <w:lang w:val="es-CL"/>
              </w:rPr>
              <w:t xml:space="preserve"> </w:t>
            </w:r>
            <w:r w:rsidRPr="00C057BE">
              <w:rPr>
                <w:rFonts w:eastAsia="Times New Roman"/>
                <w:lang w:val="es-CL"/>
              </w:rPr>
              <w:t>s</w:t>
            </w:r>
            <w:r w:rsidRPr="00C057BE">
              <w:rPr>
                <w:rFonts w:eastAsia="Times New Roman"/>
                <w:spacing w:val="-3"/>
                <w:lang w:val="es-CL"/>
              </w:rPr>
              <w:t>ó</w:t>
            </w:r>
            <w:r w:rsidRPr="00C057BE">
              <w:rPr>
                <w:rFonts w:eastAsia="Times New Roman"/>
                <w:lang w:val="es-CL"/>
              </w:rPr>
              <w:t>lidos</w:t>
            </w:r>
            <w:r w:rsidRPr="00C057BE">
              <w:rPr>
                <w:rFonts w:eastAsia="Times New Roman"/>
                <w:spacing w:val="2"/>
                <w:lang w:val="es-CL"/>
              </w:rPr>
              <w:t xml:space="preserve"> </w:t>
            </w:r>
            <w:r w:rsidRPr="00C057BE">
              <w:rPr>
                <w:rFonts w:eastAsia="Times New Roman"/>
                <w:lang w:val="es-CL"/>
              </w:rPr>
              <w:t>no</w:t>
            </w:r>
            <w:r w:rsidRPr="00C057BE">
              <w:rPr>
                <w:rFonts w:eastAsia="Times New Roman"/>
                <w:spacing w:val="35"/>
                <w:lang w:val="es-CL"/>
              </w:rPr>
              <w:t xml:space="preserve"> </w:t>
            </w:r>
            <w:r w:rsidRPr="00C057BE">
              <w:rPr>
                <w:rFonts w:eastAsia="Times New Roman"/>
                <w:lang w:val="es-CL"/>
              </w:rPr>
              <w:t xml:space="preserve">es </w:t>
            </w:r>
            <w:r w:rsidRPr="00C057BE">
              <w:rPr>
                <w:rFonts w:eastAsia="Times New Roman"/>
                <w:w w:val="103"/>
                <w:lang w:val="es-CL"/>
              </w:rPr>
              <w:t xml:space="preserve">posible </w:t>
            </w:r>
            <w:r w:rsidRPr="00C057BE">
              <w:rPr>
                <w:rFonts w:eastAsia="Times New Roman"/>
                <w:lang w:val="es-CL"/>
              </w:rPr>
              <w:t>separar</w:t>
            </w:r>
            <w:r w:rsidRPr="00C057BE">
              <w:rPr>
                <w:rFonts w:eastAsia="Times New Roman"/>
                <w:spacing w:val="45"/>
                <w:lang w:val="es-CL"/>
              </w:rPr>
              <w:t xml:space="preserve"> </w:t>
            </w:r>
            <w:r w:rsidRPr="00C057BE">
              <w:rPr>
                <w:rFonts w:eastAsia="Times New Roman"/>
                <w:lang w:val="es-CL"/>
              </w:rPr>
              <w:t>los sólidos</w:t>
            </w:r>
            <w:r w:rsidRPr="00C057BE">
              <w:rPr>
                <w:rFonts w:eastAsia="Times New Roman"/>
                <w:spacing w:val="39"/>
                <w:lang w:val="es-CL"/>
              </w:rPr>
              <w:t xml:space="preserve"> </w:t>
            </w:r>
            <w:r w:rsidRPr="00C057BE">
              <w:rPr>
                <w:rFonts w:eastAsia="Times New Roman"/>
                <w:lang w:val="es-CL"/>
              </w:rPr>
              <w:t>por</w:t>
            </w:r>
            <w:r w:rsidRPr="00C057BE">
              <w:rPr>
                <w:rFonts w:eastAsia="Times New Roman"/>
                <w:spacing w:val="37"/>
                <w:lang w:val="es-CL"/>
              </w:rPr>
              <w:t xml:space="preserve"> </w:t>
            </w:r>
            <w:r w:rsidRPr="00C057BE">
              <w:rPr>
                <w:rFonts w:eastAsia="Times New Roman"/>
                <w:lang w:val="es-CL"/>
              </w:rPr>
              <w:t>producto. Los</w:t>
            </w:r>
            <w:r w:rsidRPr="00C057BE">
              <w:rPr>
                <w:rFonts w:eastAsia="Times New Roman"/>
                <w:spacing w:val="24"/>
                <w:lang w:val="es-CL"/>
              </w:rPr>
              <w:t xml:space="preserve"> </w:t>
            </w:r>
            <w:r w:rsidRPr="00C057BE">
              <w:rPr>
                <w:rFonts w:eastAsia="Times New Roman"/>
                <w:lang w:val="es-CL"/>
              </w:rPr>
              <w:t>sólidos</w:t>
            </w:r>
            <w:r w:rsidRPr="00C057BE">
              <w:rPr>
                <w:rFonts w:eastAsia="Times New Roman"/>
                <w:spacing w:val="34"/>
                <w:lang w:val="es-CL"/>
              </w:rPr>
              <w:t xml:space="preserve"> </w:t>
            </w:r>
            <w:r w:rsidRPr="00C057BE">
              <w:rPr>
                <w:rFonts w:eastAsia="Times New Roman"/>
                <w:lang w:val="es-CL"/>
              </w:rPr>
              <w:t>son</w:t>
            </w:r>
            <w:r w:rsidRPr="00C057BE">
              <w:rPr>
                <w:rFonts w:eastAsia="Times New Roman"/>
                <w:spacing w:val="22"/>
                <w:lang w:val="es-CL"/>
              </w:rPr>
              <w:t xml:space="preserve"> </w:t>
            </w:r>
            <w:r w:rsidRPr="00C057BE">
              <w:rPr>
                <w:rFonts w:eastAsia="Times New Roman"/>
                <w:lang w:val="es-CL"/>
              </w:rPr>
              <w:t>acumulados</w:t>
            </w:r>
            <w:r w:rsidRPr="00C057BE">
              <w:rPr>
                <w:rFonts w:eastAsia="Times New Roman"/>
                <w:spacing w:val="49"/>
                <w:lang w:val="es-CL"/>
              </w:rPr>
              <w:t xml:space="preserve"> </w:t>
            </w:r>
            <w:r w:rsidRPr="00C057BE">
              <w:rPr>
                <w:rFonts w:eastAsia="Times New Roman"/>
                <w:lang w:val="es-CL"/>
              </w:rPr>
              <w:t>en</w:t>
            </w:r>
            <w:r w:rsidRPr="00C057BE">
              <w:rPr>
                <w:rFonts w:eastAsia="Times New Roman"/>
                <w:spacing w:val="35"/>
                <w:lang w:val="es-CL"/>
              </w:rPr>
              <w:t xml:space="preserve"> </w:t>
            </w:r>
            <w:r w:rsidRPr="00C057BE">
              <w:rPr>
                <w:rFonts w:eastAsia="Times New Roman"/>
                <w:lang w:val="es-CL"/>
              </w:rPr>
              <w:t>una</w:t>
            </w:r>
            <w:r w:rsidRPr="00C057BE">
              <w:rPr>
                <w:rFonts w:eastAsia="Times New Roman"/>
                <w:spacing w:val="18"/>
                <w:lang w:val="es-CL"/>
              </w:rPr>
              <w:t xml:space="preserve"> </w:t>
            </w:r>
            <w:r w:rsidRPr="00C057BE">
              <w:rPr>
                <w:rFonts w:eastAsia="Times New Roman"/>
                <w:lang w:val="es-CL"/>
              </w:rPr>
              <w:t>tolva</w:t>
            </w:r>
            <w:r w:rsidRPr="00C057BE">
              <w:rPr>
                <w:rFonts w:eastAsia="Times New Roman"/>
                <w:spacing w:val="32"/>
                <w:lang w:val="es-CL"/>
              </w:rPr>
              <w:t xml:space="preserve"> </w:t>
            </w:r>
            <w:r w:rsidRPr="00C057BE">
              <w:rPr>
                <w:rFonts w:eastAsia="Arial" w:cs="Arial"/>
                <w:lang w:val="es-CL"/>
              </w:rPr>
              <w:t>y</w:t>
            </w:r>
            <w:r w:rsidRPr="00C057BE">
              <w:rPr>
                <w:rFonts w:eastAsia="Arial" w:cs="Arial"/>
                <w:spacing w:val="18"/>
                <w:lang w:val="es-CL"/>
              </w:rPr>
              <w:t xml:space="preserve"> </w:t>
            </w:r>
            <w:r w:rsidRPr="00C057BE">
              <w:rPr>
                <w:rFonts w:eastAsia="Times New Roman"/>
                <w:lang w:val="es-CL"/>
              </w:rPr>
              <w:t>cada</w:t>
            </w:r>
            <w:r w:rsidRPr="00C057BE">
              <w:rPr>
                <w:rFonts w:eastAsia="Times New Roman"/>
                <w:spacing w:val="25"/>
                <w:lang w:val="es-CL"/>
              </w:rPr>
              <w:t xml:space="preserve"> </w:t>
            </w:r>
            <w:r w:rsidRPr="00C057BE">
              <w:rPr>
                <w:rFonts w:eastAsia="Times New Roman"/>
                <w:w w:val="104"/>
                <w:lang w:val="es-CL"/>
              </w:rPr>
              <w:t xml:space="preserve">vez </w:t>
            </w:r>
            <w:r w:rsidRPr="00C057BE">
              <w:rPr>
                <w:rFonts w:eastAsia="Times New Roman"/>
                <w:lang w:val="es-CL"/>
              </w:rPr>
              <w:t>q</w:t>
            </w:r>
            <w:r w:rsidRPr="00C057BE">
              <w:rPr>
                <w:rFonts w:eastAsia="Times New Roman"/>
                <w:spacing w:val="-2"/>
                <w:lang w:val="es-CL"/>
              </w:rPr>
              <w:t>u</w:t>
            </w:r>
            <w:r w:rsidRPr="00C057BE">
              <w:rPr>
                <w:rFonts w:eastAsia="Times New Roman"/>
                <w:lang w:val="es-CL"/>
              </w:rPr>
              <w:t>e se</w:t>
            </w:r>
            <w:r w:rsidRPr="00C057BE">
              <w:rPr>
                <w:rFonts w:eastAsia="Times New Roman"/>
                <w:spacing w:val="46"/>
                <w:lang w:val="es-CL"/>
              </w:rPr>
              <w:t xml:space="preserve"> </w:t>
            </w:r>
            <w:r w:rsidRPr="00C057BE">
              <w:rPr>
                <w:rFonts w:eastAsia="Times New Roman"/>
                <w:lang w:val="es-CL"/>
              </w:rPr>
              <w:t>llena,</w:t>
            </w:r>
            <w:r w:rsidRPr="00C057BE">
              <w:rPr>
                <w:rFonts w:eastAsia="Times New Roman"/>
                <w:spacing w:val="41"/>
                <w:lang w:val="es-CL"/>
              </w:rPr>
              <w:t xml:space="preserve"> </w:t>
            </w:r>
            <w:r w:rsidRPr="00C057BE">
              <w:rPr>
                <w:rFonts w:eastAsia="Times New Roman"/>
                <w:lang w:val="es-CL"/>
              </w:rPr>
              <w:t>son tra</w:t>
            </w:r>
            <w:r w:rsidRPr="00C057BE">
              <w:rPr>
                <w:rFonts w:eastAsia="Times New Roman"/>
                <w:spacing w:val="-13"/>
                <w:lang w:val="es-CL"/>
              </w:rPr>
              <w:t>n</w:t>
            </w:r>
            <w:r w:rsidRPr="00C057BE">
              <w:rPr>
                <w:rFonts w:eastAsia="Times New Roman"/>
                <w:spacing w:val="4"/>
                <w:lang w:val="es-CL"/>
              </w:rPr>
              <w:t>s</w:t>
            </w:r>
            <w:r w:rsidRPr="00C057BE">
              <w:rPr>
                <w:rFonts w:eastAsia="Times New Roman"/>
                <w:lang w:val="es-CL"/>
              </w:rPr>
              <w:t>portados mediante</w:t>
            </w:r>
            <w:r w:rsidRPr="00C057BE">
              <w:rPr>
                <w:rFonts w:eastAsia="Times New Roman"/>
                <w:spacing w:val="57"/>
                <w:lang w:val="es-CL"/>
              </w:rPr>
              <w:t xml:space="preserve"> </w:t>
            </w:r>
            <w:r w:rsidRPr="00C057BE">
              <w:rPr>
                <w:rFonts w:eastAsia="Times New Roman"/>
                <w:lang w:val="es-CL"/>
              </w:rPr>
              <w:t>un</w:t>
            </w:r>
            <w:r w:rsidRPr="00C057BE">
              <w:rPr>
                <w:rFonts w:eastAsia="Times New Roman"/>
                <w:spacing w:val="34"/>
                <w:lang w:val="es-CL"/>
              </w:rPr>
              <w:t xml:space="preserve"> </w:t>
            </w:r>
            <w:r w:rsidRPr="00C057BE">
              <w:rPr>
                <w:rFonts w:eastAsia="Times New Roman"/>
                <w:lang w:val="es-CL"/>
              </w:rPr>
              <w:t>tractor</w:t>
            </w:r>
            <w:r w:rsidRPr="00C057BE">
              <w:rPr>
                <w:rFonts w:eastAsia="Times New Roman"/>
                <w:spacing w:val="1"/>
                <w:lang w:val="es-CL"/>
              </w:rPr>
              <w:t xml:space="preserve"> </w:t>
            </w:r>
            <w:r w:rsidRPr="00C057BE">
              <w:rPr>
                <w:rFonts w:eastAsia="Times New Roman"/>
                <w:lang w:val="es-CL"/>
              </w:rPr>
              <w:t>para</w:t>
            </w:r>
            <w:r w:rsidRPr="00C057BE">
              <w:rPr>
                <w:rFonts w:eastAsia="Times New Roman"/>
                <w:spacing w:val="32"/>
                <w:lang w:val="es-CL"/>
              </w:rPr>
              <w:t xml:space="preserve"> </w:t>
            </w:r>
            <w:r w:rsidRPr="00C057BE">
              <w:rPr>
                <w:rFonts w:eastAsia="Times New Roman"/>
                <w:lang w:val="es-CL"/>
              </w:rPr>
              <w:t>ser</w:t>
            </w:r>
            <w:r w:rsidRPr="00C057BE">
              <w:rPr>
                <w:rFonts w:eastAsia="Times New Roman"/>
                <w:spacing w:val="52"/>
                <w:lang w:val="es-CL"/>
              </w:rPr>
              <w:t xml:space="preserve"> </w:t>
            </w:r>
            <w:r w:rsidRPr="00C057BE">
              <w:rPr>
                <w:rFonts w:eastAsia="Times New Roman"/>
                <w:lang w:val="es-CL"/>
              </w:rPr>
              <w:t>llevad</w:t>
            </w:r>
            <w:r w:rsidRPr="00C057BE">
              <w:rPr>
                <w:rFonts w:eastAsia="Times New Roman"/>
                <w:spacing w:val="-5"/>
                <w:lang w:val="es-CL"/>
              </w:rPr>
              <w:t>o</w:t>
            </w:r>
            <w:r w:rsidRPr="00C057BE">
              <w:rPr>
                <w:rFonts w:eastAsia="Times New Roman"/>
                <w:lang w:val="es-CL"/>
              </w:rPr>
              <w:t>s al lugar</w:t>
            </w:r>
            <w:r w:rsidRPr="00C057BE">
              <w:rPr>
                <w:rFonts w:eastAsia="Times New Roman"/>
                <w:spacing w:val="36"/>
                <w:lang w:val="es-CL"/>
              </w:rPr>
              <w:t xml:space="preserve"> </w:t>
            </w:r>
            <w:r w:rsidRPr="00C057BE">
              <w:rPr>
                <w:rFonts w:eastAsia="Times New Roman"/>
                <w:w w:val="105"/>
                <w:lang w:val="es-CL"/>
              </w:rPr>
              <w:t xml:space="preserve">de </w:t>
            </w:r>
            <w:r w:rsidRPr="00C057BE">
              <w:rPr>
                <w:rFonts w:eastAsia="Times New Roman"/>
                <w:w w:val="103"/>
                <w:lang w:val="es-CL"/>
              </w:rPr>
              <w:t>compostaje.</w:t>
            </w:r>
          </w:p>
          <w:p w14:paraId="4D1F9755" w14:textId="77777777" w:rsidR="00130F3F" w:rsidRPr="00C057BE" w:rsidRDefault="00130F3F" w:rsidP="00130F3F">
            <w:pPr>
              <w:spacing w:line="244" w:lineRule="auto"/>
              <w:ind w:right="141"/>
              <w:jc w:val="both"/>
              <w:rPr>
                <w:rFonts w:eastAsia="Times New Roman"/>
                <w:lang w:val="es-CL"/>
              </w:rPr>
            </w:pPr>
            <w:r w:rsidRPr="00C057BE">
              <w:rPr>
                <w:rFonts w:eastAsia="Times New Roman"/>
                <w:w w:val="104"/>
                <w:lang w:val="es-CL"/>
              </w:rPr>
              <w:t xml:space="preserve">[…] </w:t>
            </w:r>
            <w:r w:rsidRPr="00C057BE">
              <w:rPr>
                <w:rFonts w:eastAsia="Times New Roman"/>
                <w:lang w:val="es-CL"/>
              </w:rPr>
              <w:t>Los residuos</w:t>
            </w:r>
            <w:r w:rsidRPr="00C057BE">
              <w:rPr>
                <w:rFonts w:eastAsia="Times New Roman"/>
                <w:spacing w:val="30"/>
                <w:lang w:val="es-CL"/>
              </w:rPr>
              <w:t xml:space="preserve"> </w:t>
            </w:r>
            <w:r w:rsidRPr="00C057BE">
              <w:rPr>
                <w:rFonts w:eastAsia="Times New Roman"/>
                <w:lang w:val="es-CL"/>
              </w:rPr>
              <w:t>sólidos</w:t>
            </w:r>
            <w:r w:rsidRPr="00C057BE">
              <w:rPr>
                <w:rFonts w:eastAsia="Times New Roman"/>
                <w:spacing w:val="47"/>
                <w:lang w:val="es-CL"/>
              </w:rPr>
              <w:t xml:space="preserve"> </w:t>
            </w:r>
            <w:r w:rsidRPr="00C057BE">
              <w:rPr>
                <w:rFonts w:eastAsia="Times New Roman"/>
                <w:lang w:val="es-CL"/>
              </w:rPr>
              <w:t>orgánicos</w:t>
            </w:r>
            <w:r w:rsidRPr="00C057BE">
              <w:rPr>
                <w:rFonts w:eastAsia="Times New Roman"/>
                <w:spacing w:val="53"/>
                <w:lang w:val="es-CL"/>
              </w:rPr>
              <w:t xml:space="preserve"> </w:t>
            </w:r>
            <w:r w:rsidRPr="00C057BE">
              <w:rPr>
                <w:rFonts w:eastAsia="Times New Roman"/>
                <w:lang w:val="es-CL"/>
              </w:rPr>
              <w:t>generados en</w:t>
            </w:r>
            <w:r w:rsidRPr="00C057BE">
              <w:rPr>
                <w:rFonts w:eastAsia="Times New Roman"/>
                <w:spacing w:val="41"/>
                <w:lang w:val="es-CL"/>
              </w:rPr>
              <w:t xml:space="preserve"> </w:t>
            </w:r>
            <w:r w:rsidRPr="00C057BE">
              <w:rPr>
                <w:rFonts w:eastAsia="Times New Roman"/>
                <w:lang w:val="es-CL"/>
              </w:rPr>
              <w:t>el</w:t>
            </w:r>
            <w:r w:rsidRPr="00C057BE">
              <w:rPr>
                <w:rFonts w:eastAsia="Times New Roman"/>
                <w:spacing w:val="45"/>
                <w:lang w:val="es-CL"/>
              </w:rPr>
              <w:t xml:space="preserve"> </w:t>
            </w:r>
            <w:r w:rsidRPr="00C057BE">
              <w:rPr>
                <w:rFonts w:eastAsia="Times New Roman"/>
                <w:lang w:val="es-CL"/>
              </w:rPr>
              <w:t>proceso</w:t>
            </w:r>
            <w:r w:rsidRPr="00C057BE">
              <w:rPr>
                <w:rFonts w:eastAsia="Times New Roman"/>
                <w:spacing w:val="43"/>
                <w:lang w:val="es-CL"/>
              </w:rPr>
              <w:t xml:space="preserve"> </w:t>
            </w:r>
            <w:r w:rsidRPr="00C057BE">
              <w:rPr>
                <w:rFonts w:eastAsia="Times New Roman"/>
                <w:w w:val="104"/>
                <w:lang w:val="es-CL"/>
              </w:rPr>
              <w:t>productiv</w:t>
            </w:r>
            <w:r w:rsidRPr="00C057BE">
              <w:rPr>
                <w:rFonts w:eastAsia="Times New Roman"/>
                <w:spacing w:val="1"/>
                <w:w w:val="104"/>
                <w:lang w:val="es-CL"/>
              </w:rPr>
              <w:t>o</w:t>
            </w:r>
            <w:r w:rsidRPr="00C057BE">
              <w:rPr>
                <w:rFonts w:eastAsia="Times New Roman"/>
                <w:w w:val="104"/>
                <w:lang w:val="es-CL"/>
              </w:rPr>
              <w:t>,</w:t>
            </w:r>
            <w:r w:rsidRPr="00C057BE">
              <w:rPr>
                <w:rFonts w:eastAsia="Times New Roman"/>
                <w:spacing w:val="10"/>
                <w:w w:val="104"/>
                <w:lang w:val="es-CL"/>
              </w:rPr>
              <w:t xml:space="preserve"> </w:t>
            </w:r>
            <w:r w:rsidRPr="00C057BE">
              <w:rPr>
                <w:rFonts w:eastAsia="Times New Roman"/>
                <w:lang w:val="es-CL"/>
              </w:rPr>
              <w:t>además</w:t>
            </w:r>
            <w:r w:rsidRPr="00C057BE">
              <w:rPr>
                <w:rFonts w:eastAsia="Times New Roman"/>
                <w:spacing w:val="43"/>
                <w:lang w:val="es-CL"/>
              </w:rPr>
              <w:t xml:space="preserve"> </w:t>
            </w:r>
            <w:r w:rsidRPr="00C057BE">
              <w:rPr>
                <w:rFonts w:eastAsia="Times New Roman"/>
                <w:lang w:val="es-CL"/>
              </w:rPr>
              <w:t xml:space="preserve">de </w:t>
            </w:r>
            <w:r w:rsidRPr="00C057BE">
              <w:rPr>
                <w:rFonts w:eastAsia="Times New Roman"/>
                <w:w w:val="104"/>
                <w:lang w:val="es-CL"/>
              </w:rPr>
              <w:t xml:space="preserve">los </w:t>
            </w:r>
            <w:r w:rsidRPr="00C057BE">
              <w:rPr>
                <w:rFonts w:eastAsia="Times New Roman"/>
                <w:lang w:val="es-CL"/>
              </w:rPr>
              <w:t>separados</w:t>
            </w:r>
            <w:r w:rsidRPr="00C057BE">
              <w:rPr>
                <w:rFonts w:eastAsia="Times New Roman"/>
                <w:spacing w:val="15"/>
                <w:lang w:val="es-CL"/>
              </w:rPr>
              <w:t xml:space="preserve"> </w:t>
            </w:r>
            <w:r w:rsidRPr="00C057BE">
              <w:rPr>
                <w:rFonts w:eastAsia="Times New Roman"/>
                <w:lang w:val="es-CL"/>
              </w:rPr>
              <w:t>en</w:t>
            </w:r>
            <w:r w:rsidRPr="00C057BE">
              <w:rPr>
                <w:rFonts w:eastAsia="Times New Roman"/>
                <w:spacing w:val="5"/>
                <w:lang w:val="es-CL"/>
              </w:rPr>
              <w:t xml:space="preserve"> </w:t>
            </w:r>
            <w:r w:rsidRPr="00C057BE">
              <w:rPr>
                <w:rFonts w:eastAsia="Times New Roman"/>
                <w:lang w:val="es-CL"/>
              </w:rPr>
              <w:t>el</w:t>
            </w:r>
            <w:r w:rsidRPr="00C057BE">
              <w:rPr>
                <w:rFonts w:eastAsia="Times New Roman"/>
                <w:spacing w:val="4"/>
                <w:lang w:val="es-CL"/>
              </w:rPr>
              <w:t xml:space="preserve"> </w:t>
            </w:r>
            <w:r w:rsidRPr="00C057BE">
              <w:rPr>
                <w:rFonts w:eastAsia="Times New Roman"/>
                <w:lang w:val="es-CL"/>
              </w:rPr>
              <w:t>sistema</w:t>
            </w:r>
            <w:r w:rsidRPr="00C057BE">
              <w:rPr>
                <w:rFonts w:eastAsia="Times New Roman"/>
                <w:spacing w:val="20"/>
                <w:lang w:val="es-CL"/>
              </w:rPr>
              <w:t xml:space="preserve"> </w:t>
            </w:r>
            <w:r w:rsidRPr="00C057BE">
              <w:rPr>
                <w:rFonts w:eastAsia="Times New Roman"/>
                <w:lang w:val="es-CL"/>
              </w:rPr>
              <w:t>de</w:t>
            </w:r>
            <w:r w:rsidRPr="00C057BE">
              <w:rPr>
                <w:rFonts w:eastAsia="Times New Roman"/>
                <w:spacing w:val="7"/>
                <w:lang w:val="es-CL"/>
              </w:rPr>
              <w:t xml:space="preserve"> </w:t>
            </w:r>
            <w:r w:rsidRPr="00C057BE">
              <w:rPr>
                <w:rFonts w:eastAsia="Times New Roman"/>
                <w:lang w:val="es-CL"/>
              </w:rPr>
              <w:t>tratamiento</w:t>
            </w:r>
            <w:r w:rsidRPr="00C057BE">
              <w:rPr>
                <w:rFonts w:eastAsia="Times New Roman"/>
                <w:spacing w:val="24"/>
                <w:lang w:val="es-CL"/>
              </w:rPr>
              <w:t xml:space="preserve"> </w:t>
            </w:r>
            <w:r w:rsidRPr="00C057BE">
              <w:rPr>
                <w:rFonts w:eastAsia="Times New Roman"/>
                <w:lang w:val="es-CL"/>
              </w:rPr>
              <w:t>de RILes,</w:t>
            </w:r>
            <w:r w:rsidRPr="00C057BE">
              <w:rPr>
                <w:rFonts w:eastAsia="Times New Roman"/>
                <w:spacing w:val="10"/>
                <w:lang w:val="es-CL"/>
              </w:rPr>
              <w:t xml:space="preserve"> </w:t>
            </w:r>
            <w:r w:rsidRPr="00C057BE">
              <w:rPr>
                <w:rFonts w:eastAsia="Times New Roman"/>
                <w:lang w:val="es-CL"/>
              </w:rPr>
              <w:t>son</w:t>
            </w:r>
            <w:r w:rsidRPr="00C057BE">
              <w:rPr>
                <w:rFonts w:eastAsia="Times New Roman"/>
                <w:spacing w:val="17"/>
                <w:lang w:val="es-CL"/>
              </w:rPr>
              <w:t xml:space="preserve"> </w:t>
            </w:r>
            <w:r w:rsidRPr="00C057BE">
              <w:rPr>
                <w:rFonts w:eastAsia="Times New Roman"/>
                <w:lang w:val="es-CL"/>
              </w:rPr>
              <w:t>dispuestos</w:t>
            </w:r>
            <w:r w:rsidRPr="00C057BE">
              <w:rPr>
                <w:rFonts w:eastAsia="Times New Roman"/>
                <w:spacing w:val="34"/>
                <w:lang w:val="es-CL"/>
              </w:rPr>
              <w:t xml:space="preserve"> </w:t>
            </w:r>
            <w:r w:rsidRPr="00C057BE">
              <w:rPr>
                <w:rFonts w:eastAsia="Times New Roman"/>
                <w:lang w:val="es-CL"/>
              </w:rPr>
              <w:t>en</w:t>
            </w:r>
            <w:r w:rsidRPr="00C057BE">
              <w:rPr>
                <w:rFonts w:eastAsia="Times New Roman"/>
                <w:spacing w:val="5"/>
                <w:lang w:val="es-CL"/>
              </w:rPr>
              <w:t xml:space="preserve"> </w:t>
            </w:r>
            <w:r w:rsidRPr="00C057BE">
              <w:rPr>
                <w:rFonts w:eastAsia="Times New Roman"/>
                <w:lang w:val="es-CL"/>
              </w:rPr>
              <w:t>predio,</w:t>
            </w:r>
            <w:r w:rsidRPr="00C057BE">
              <w:rPr>
                <w:rFonts w:eastAsia="Times New Roman"/>
                <w:spacing w:val="17"/>
                <w:lang w:val="es-CL"/>
              </w:rPr>
              <w:t xml:space="preserve"> </w:t>
            </w:r>
            <w:r w:rsidRPr="00C057BE">
              <w:rPr>
                <w:rFonts w:eastAsia="Times New Roman"/>
                <w:w w:val="101"/>
                <w:lang w:val="es-CL"/>
              </w:rPr>
              <w:t xml:space="preserve">previa </w:t>
            </w:r>
            <w:r w:rsidRPr="00C057BE">
              <w:rPr>
                <w:rFonts w:eastAsia="Times New Roman"/>
                <w:lang w:val="es-CL"/>
              </w:rPr>
              <w:t>transformación</w:t>
            </w:r>
            <w:r w:rsidRPr="00C057BE">
              <w:rPr>
                <w:rFonts w:eastAsia="Times New Roman"/>
                <w:spacing w:val="19"/>
                <w:lang w:val="es-CL"/>
              </w:rPr>
              <w:t xml:space="preserve"> </w:t>
            </w:r>
            <w:r w:rsidRPr="00C057BE">
              <w:rPr>
                <w:rFonts w:eastAsia="Times New Roman"/>
                <w:lang w:val="es-CL"/>
              </w:rPr>
              <w:t>en</w:t>
            </w:r>
            <w:r w:rsidRPr="00C057BE">
              <w:rPr>
                <w:rFonts w:eastAsia="Times New Roman"/>
                <w:spacing w:val="12"/>
                <w:lang w:val="es-CL"/>
              </w:rPr>
              <w:t xml:space="preserve"> </w:t>
            </w:r>
            <w:r w:rsidRPr="00C057BE">
              <w:rPr>
                <w:rFonts w:eastAsia="Times New Roman"/>
                <w:w w:val="104"/>
                <w:lang w:val="es-CL"/>
              </w:rPr>
              <w:t>compost.</w:t>
            </w:r>
          </w:p>
          <w:p w14:paraId="4FFD887F" w14:textId="77777777" w:rsidR="00130F3F" w:rsidRPr="00C057BE" w:rsidRDefault="00130F3F" w:rsidP="00130F3F">
            <w:pPr>
              <w:ind w:right="1488"/>
              <w:jc w:val="both"/>
              <w:rPr>
                <w:rFonts w:eastAsia="Times New Roman"/>
                <w:lang w:val="es-CL"/>
              </w:rPr>
            </w:pPr>
            <w:r w:rsidRPr="00C057BE">
              <w:rPr>
                <w:rFonts w:eastAsia="Times New Roman"/>
                <w:lang w:val="es-CL"/>
              </w:rPr>
              <w:t>La</w:t>
            </w:r>
            <w:r w:rsidRPr="00C057BE">
              <w:rPr>
                <w:rFonts w:eastAsia="Times New Roman"/>
                <w:spacing w:val="4"/>
                <w:lang w:val="es-CL"/>
              </w:rPr>
              <w:t xml:space="preserve"> </w:t>
            </w:r>
            <w:r w:rsidRPr="00C057BE">
              <w:rPr>
                <w:rFonts w:eastAsia="Times New Roman"/>
                <w:lang w:val="es-CL"/>
              </w:rPr>
              <w:t>cantidad</w:t>
            </w:r>
            <w:r w:rsidRPr="00C057BE">
              <w:rPr>
                <w:rFonts w:eastAsia="Times New Roman"/>
                <w:spacing w:val="16"/>
                <w:lang w:val="es-CL"/>
              </w:rPr>
              <w:t xml:space="preserve"> </w:t>
            </w:r>
            <w:r w:rsidRPr="00C057BE">
              <w:rPr>
                <w:rFonts w:eastAsia="Times New Roman"/>
                <w:lang w:val="es-CL"/>
              </w:rPr>
              <w:t>de</w:t>
            </w:r>
            <w:r w:rsidRPr="00C057BE">
              <w:rPr>
                <w:rFonts w:eastAsia="Times New Roman"/>
                <w:spacing w:val="11"/>
                <w:lang w:val="es-CL"/>
              </w:rPr>
              <w:t xml:space="preserve"> </w:t>
            </w:r>
            <w:r w:rsidRPr="00C057BE">
              <w:rPr>
                <w:rFonts w:eastAsia="Times New Roman"/>
                <w:lang w:val="es-CL"/>
              </w:rPr>
              <w:t>estos</w:t>
            </w:r>
            <w:r w:rsidRPr="00C057BE">
              <w:rPr>
                <w:rFonts w:eastAsia="Times New Roman"/>
                <w:spacing w:val="21"/>
                <w:lang w:val="es-CL"/>
              </w:rPr>
              <w:t xml:space="preserve"> </w:t>
            </w:r>
            <w:r w:rsidRPr="00C057BE">
              <w:rPr>
                <w:rFonts w:eastAsia="Times New Roman"/>
                <w:lang w:val="es-CL"/>
              </w:rPr>
              <w:t>residuos</w:t>
            </w:r>
            <w:r w:rsidRPr="00C057BE">
              <w:rPr>
                <w:rFonts w:eastAsia="Times New Roman"/>
                <w:spacing w:val="19"/>
                <w:lang w:val="es-CL"/>
              </w:rPr>
              <w:t xml:space="preserve"> </w:t>
            </w:r>
            <w:r w:rsidRPr="00C057BE">
              <w:rPr>
                <w:rFonts w:eastAsia="Times New Roman"/>
                <w:lang w:val="es-CL"/>
              </w:rPr>
              <w:t>generados,</w:t>
            </w:r>
            <w:r w:rsidRPr="00C057BE">
              <w:rPr>
                <w:rFonts w:eastAsia="Times New Roman"/>
                <w:spacing w:val="22"/>
                <w:lang w:val="es-CL"/>
              </w:rPr>
              <w:t xml:space="preserve"> </w:t>
            </w:r>
            <w:r w:rsidRPr="00C057BE">
              <w:rPr>
                <w:rFonts w:eastAsia="Times New Roman"/>
                <w:lang w:val="es-CL"/>
              </w:rPr>
              <w:t>son</w:t>
            </w:r>
            <w:r w:rsidRPr="00C057BE">
              <w:rPr>
                <w:rFonts w:eastAsia="Times New Roman"/>
                <w:spacing w:val="16"/>
                <w:lang w:val="es-CL"/>
              </w:rPr>
              <w:t xml:space="preserve"> </w:t>
            </w:r>
            <w:r w:rsidRPr="00C057BE">
              <w:rPr>
                <w:rFonts w:eastAsia="Times New Roman"/>
                <w:lang w:val="es-CL"/>
              </w:rPr>
              <w:t>aproximadamente</w:t>
            </w:r>
            <w:r w:rsidRPr="00C057BE">
              <w:rPr>
                <w:rFonts w:eastAsia="Times New Roman"/>
                <w:spacing w:val="45"/>
                <w:lang w:val="es-CL"/>
              </w:rPr>
              <w:t xml:space="preserve"> </w:t>
            </w:r>
            <w:r w:rsidRPr="00C057BE">
              <w:rPr>
                <w:rFonts w:eastAsia="Times New Roman"/>
                <w:lang w:val="es-CL"/>
              </w:rPr>
              <w:t>3000</w:t>
            </w:r>
            <w:r w:rsidRPr="00C057BE">
              <w:rPr>
                <w:rFonts w:eastAsia="Times New Roman"/>
                <w:spacing w:val="26"/>
                <w:lang w:val="es-CL"/>
              </w:rPr>
              <w:t xml:space="preserve"> </w:t>
            </w:r>
            <w:r w:rsidRPr="00C057BE">
              <w:rPr>
                <w:rFonts w:eastAsia="Times New Roman"/>
                <w:w w:val="103"/>
                <w:lang w:val="es-CL"/>
              </w:rPr>
              <w:t>ton/año.</w:t>
            </w:r>
          </w:p>
          <w:p w14:paraId="4C6A4A33" w14:textId="77777777" w:rsidR="00130F3F" w:rsidRPr="00C057BE" w:rsidRDefault="00130F3F" w:rsidP="00130F3F">
            <w:pPr>
              <w:spacing w:line="241" w:lineRule="auto"/>
              <w:ind w:right="153"/>
              <w:jc w:val="both"/>
              <w:rPr>
                <w:rFonts w:eastAsia="Times New Roman"/>
                <w:lang w:val="es-CL"/>
              </w:rPr>
            </w:pPr>
            <w:r w:rsidRPr="00C057BE">
              <w:rPr>
                <w:rFonts w:eastAsia="Times New Roman"/>
                <w:lang w:val="es-CL"/>
              </w:rPr>
              <w:lastRenderedPageBreak/>
              <w:t>El</w:t>
            </w:r>
            <w:r w:rsidRPr="00C057BE">
              <w:rPr>
                <w:rFonts w:eastAsia="Times New Roman"/>
                <w:spacing w:val="50"/>
                <w:lang w:val="es-CL"/>
              </w:rPr>
              <w:t xml:space="preserve"> </w:t>
            </w:r>
            <w:r w:rsidRPr="00C057BE">
              <w:rPr>
                <w:rFonts w:eastAsia="Times New Roman"/>
                <w:lang w:val="es-CL"/>
              </w:rPr>
              <w:t>transporte</w:t>
            </w:r>
            <w:r w:rsidRPr="00C057BE">
              <w:rPr>
                <w:rFonts w:eastAsia="Times New Roman"/>
                <w:spacing w:val="44"/>
                <w:lang w:val="es-CL"/>
              </w:rPr>
              <w:t xml:space="preserve"> </w:t>
            </w:r>
            <w:r w:rsidRPr="00C057BE">
              <w:rPr>
                <w:rFonts w:eastAsia="Times New Roman"/>
                <w:lang w:val="es-CL"/>
              </w:rPr>
              <w:t>de</w:t>
            </w:r>
            <w:r w:rsidRPr="00C057BE">
              <w:rPr>
                <w:rFonts w:eastAsia="Times New Roman"/>
                <w:spacing w:val="37"/>
                <w:lang w:val="es-CL"/>
              </w:rPr>
              <w:t xml:space="preserve"> </w:t>
            </w:r>
            <w:r w:rsidRPr="00C057BE">
              <w:rPr>
                <w:rFonts w:eastAsia="Times New Roman"/>
                <w:lang w:val="es-CL"/>
              </w:rPr>
              <w:t>estos</w:t>
            </w:r>
            <w:r w:rsidRPr="00C057BE">
              <w:rPr>
                <w:rFonts w:eastAsia="Times New Roman"/>
                <w:spacing w:val="57"/>
                <w:lang w:val="es-CL"/>
              </w:rPr>
              <w:t xml:space="preserve"> </w:t>
            </w:r>
            <w:r w:rsidRPr="00C057BE">
              <w:rPr>
                <w:rFonts w:eastAsia="Times New Roman"/>
                <w:lang w:val="es-CL"/>
              </w:rPr>
              <w:t>residuos</w:t>
            </w:r>
            <w:r w:rsidRPr="00C057BE">
              <w:rPr>
                <w:rFonts w:eastAsia="Times New Roman"/>
                <w:spacing w:val="46"/>
                <w:lang w:val="es-CL"/>
              </w:rPr>
              <w:t xml:space="preserve"> </w:t>
            </w:r>
            <w:r w:rsidRPr="00C057BE">
              <w:rPr>
                <w:rFonts w:eastAsia="Times New Roman"/>
                <w:lang w:val="es-CL"/>
              </w:rPr>
              <w:t>a</w:t>
            </w:r>
            <w:r w:rsidRPr="00C057BE">
              <w:rPr>
                <w:rFonts w:eastAsia="Times New Roman"/>
                <w:spacing w:val="56"/>
                <w:lang w:val="es-CL"/>
              </w:rPr>
              <w:t xml:space="preserve"> </w:t>
            </w:r>
            <w:r w:rsidRPr="00C057BE">
              <w:rPr>
                <w:rFonts w:eastAsia="Times New Roman"/>
                <w:lang w:val="es-CL"/>
              </w:rPr>
              <w:t>la</w:t>
            </w:r>
            <w:r w:rsidRPr="00C057BE">
              <w:rPr>
                <w:rFonts w:eastAsia="Times New Roman"/>
                <w:spacing w:val="36"/>
                <w:lang w:val="es-CL"/>
              </w:rPr>
              <w:t xml:space="preserve"> </w:t>
            </w:r>
            <w:r w:rsidRPr="00C057BE">
              <w:rPr>
                <w:rFonts w:eastAsia="Times New Roman"/>
                <w:lang w:val="es-CL"/>
              </w:rPr>
              <w:t>zona</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compostaje, se</w:t>
            </w:r>
            <w:r w:rsidRPr="00C057BE">
              <w:rPr>
                <w:rFonts w:eastAsia="Times New Roman"/>
                <w:spacing w:val="54"/>
                <w:lang w:val="es-CL"/>
              </w:rPr>
              <w:t xml:space="preserve"> </w:t>
            </w:r>
            <w:r w:rsidRPr="00C057BE">
              <w:rPr>
                <w:rFonts w:eastAsia="Times New Roman"/>
                <w:lang w:val="es-CL"/>
              </w:rPr>
              <w:t>hará</w:t>
            </w:r>
            <w:r w:rsidRPr="00C057BE">
              <w:rPr>
                <w:rFonts w:eastAsia="Times New Roman"/>
                <w:spacing w:val="38"/>
                <w:lang w:val="es-CL"/>
              </w:rPr>
              <w:t xml:space="preserve"> </w:t>
            </w:r>
            <w:r w:rsidRPr="00C057BE">
              <w:rPr>
                <w:rFonts w:eastAsia="Times New Roman"/>
                <w:lang w:val="es-CL"/>
              </w:rPr>
              <w:t>en</w:t>
            </w:r>
            <w:r w:rsidRPr="00C057BE">
              <w:rPr>
                <w:rFonts w:eastAsia="Times New Roman"/>
                <w:spacing w:val="55"/>
                <w:lang w:val="es-CL"/>
              </w:rPr>
              <w:t xml:space="preserve"> </w:t>
            </w:r>
            <w:r w:rsidRPr="00C057BE">
              <w:rPr>
                <w:rFonts w:eastAsia="Times New Roman"/>
                <w:lang w:val="es-CL"/>
              </w:rPr>
              <w:t>forma</w:t>
            </w:r>
            <w:r w:rsidRPr="00C057BE">
              <w:rPr>
                <w:rFonts w:eastAsia="Times New Roman"/>
                <w:spacing w:val="8"/>
                <w:lang w:val="es-CL"/>
              </w:rPr>
              <w:t xml:space="preserve"> </w:t>
            </w:r>
            <w:r w:rsidRPr="00C057BE">
              <w:rPr>
                <w:rFonts w:eastAsia="Times New Roman"/>
                <w:lang w:val="es-CL"/>
              </w:rPr>
              <w:t>interna</w:t>
            </w:r>
            <w:r w:rsidRPr="00C057BE">
              <w:rPr>
                <w:rFonts w:eastAsia="Times New Roman"/>
                <w:spacing w:val="41"/>
                <w:lang w:val="es-CL"/>
              </w:rPr>
              <w:t xml:space="preserve"> </w:t>
            </w:r>
            <w:r w:rsidRPr="00C057BE">
              <w:rPr>
                <w:rFonts w:eastAsia="Times New Roman"/>
                <w:lang w:val="es-CL"/>
              </w:rPr>
              <w:t>en</w:t>
            </w:r>
            <w:r w:rsidRPr="00C057BE">
              <w:rPr>
                <w:rFonts w:eastAsia="Times New Roman"/>
                <w:spacing w:val="41"/>
                <w:lang w:val="es-CL"/>
              </w:rPr>
              <w:t xml:space="preserve"> </w:t>
            </w:r>
            <w:r w:rsidRPr="00C057BE">
              <w:rPr>
                <w:rFonts w:eastAsia="Times New Roman"/>
                <w:w w:val="102"/>
                <w:lang w:val="es-CL"/>
              </w:rPr>
              <w:t xml:space="preserve">el </w:t>
            </w:r>
            <w:r w:rsidRPr="00C057BE">
              <w:rPr>
                <w:rFonts w:eastAsia="Times New Roman"/>
                <w:lang w:val="es-CL"/>
              </w:rPr>
              <w:t>mismo</w:t>
            </w:r>
            <w:r w:rsidRPr="00C057BE">
              <w:rPr>
                <w:rFonts w:eastAsia="Times New Roman"/>
                <w:spacing w:val="29"/>
                <w:lang w:val="es-CL"/>
              </w:rPr>
              <w:t xml:space="preserve"> </w:t>
            </w:r>
            <w:r w:rsidRPr="00C057BE">
              <w:rPr>
                <w:rFonts w:eastAsia="Times New Roman"/>
                <w:lang w:val="es-CL"/>
              </w:rPr>
              <w:t>predio,</w:t>
            </w:r>
            <w:r w:rsidRPr="00C057BE">
              <w:rPr>
                <w:rFonts w:eastAsia="Times New Roman"/>
                <w:spacing w:val="24"/>
                <w:lang w:val="es-CL"/>
              </w:rPr>
              <w:t xml:space="preserve"> </w:t>
            </w:r>
            <w:r w:rsidRPr="00C057BE">
              <w:rPr>
                <w:rFonts w:eastAsia="Times New Roman"/>
                <w:lang w:val="es-CL"/>
              </w:rPr>
              <w:t xml:space="preserve">por </w:t>
            </w:r>
            <w:r w:rsidRPr="00C057BE">
              <w:rPr>
                <w:rFonts w:eastAsia="Times New Roman"/>
                <w:spacing w:val="24"/>
                <w:lang w:val="es-CL"/>
              </w:rPr>
              <w:t>l</w:t>
            </w:r>
            <w:r w:rsidRPr="00C057BE">
              <w:rPr>
                <w:rFonts w:eastAsia="Times New Roman"/>
                <w:lang w:val="es-CL"/>
              </w:rPr>
              <w:t>o</w:t>
            </w:r>
            <w:r w:rsidRPr="00C057BE">
              <w:rPr>
                <w:rFonts w:eastAsia="Times New Roman"/>
                <w:spacing w:val="-16"/>
                <w:lang w:val="es-CL"/>
              </w:rPr>
              <w:t xml:space="preserve"> </w:t>
            </w:r>
            <w:r w:rsidRPr="00C057BE">
              <w:rPr>
                <w:rFonts w:eastAsia="Times New Roman"/>
                <w:lang w:val="es-CL"/>
              </w:rPr>
              <w:t>que</w:t>
            </w:r>
            <w:r w:rsidRPr="00C057BE">
              <w:rPr>
                <w:rFonts w:eastAsia="Times New Roman"/>
                <w:spacing w:val="22"/>
                <w:lang w:val="es-CL"/>
              </w:rPr>
              <w:t xml:space="preserve"> </w:t>
            </w:r>
            <w:r w:rsidRPr="00C057BE">
              <w:rPr>
                <w:rFonts w:eastAsia="Times New Roman"/>
                <w:lang w:val="es-CL"/>
              </w:rPr>
              <w:t>no</w:t>
            </w:r>
            <w:r w:rsidRPr="00C057BE">
              <w:rPr>
                <w:rFonts w:eastAsia="Times New Roman"/>
                <w:spacing w:val="20"/>
                <w:lang w:val="es-CL"/>
              </w:rPr>
              <w:t xml:space="preserve"> </w:t>
            </w:r>
            <w:r w:rsidRPr="00C057BE">
              <w:rPr>
                <w:rFonts w:eastAsia="Times New Roman"/>
                <w:lang w:val="es-CL"/>
              </w:rPr>
              <w:t>habrá</w:t>
            </w:r>
            <w:r w:rsidRPr="00C057BE">
              <w:rPr>
                <w:rFonts w:eastAsia="Times New Roman"/>
                <w:spacing w:val="24"/>
                <w:lang w:val="es-CL"/>
              </w:rPr>
              <w:t xml:space="preserve"> </w:t>
            </w:r>
            <w:r w:rsidRPr="00C057BE">
              <w:rPr>
                <w:rFonts w:eastAsia="Times New Roman"/>
                <w:lang w:val="es-CL"/>
              </w:rPr>
              <w:t>interacción</w:t>
            </w:r>
            <w:r w:rsidRPr="00C057BE">
              <w:rPr>
                <w:rFonts w:eastAsia="Times New Roman"/>
                <w:spacing w:val="31"/>
                <w:lang w:val="es-CL"/>
              </w:rPr>
              <w:t xml:space="preserve"> </w:t>
            </w:r>
            <w:r w:rsidRPr="00C057BE">
              <w:rPr>
                <w:rFonts w:eastAsia="Times New Roman"/>
                <w:lang w:val="es-CL"/>
              </w:rPr>
              <w:t>con</w:t>
            </w:r>
            <w:r w:rsidRPr="00C057BE">
              <w:rPr>
                <w:rFonts w:eastAsia="Times New Roman"/>
                <w:spacing w:val="24"/>
                <w:lang w:val="es-CL"/>
              </w:rPr>
              <w:t xml:space="preserve"> </w:t>
            </w:r>
            <w:r w:rsidRPr="00C057BE">
              <w:rPr>
                <w:rFonts w:eastAsia="Times New Roman"/>
                <w:lang w:val="es-CL"/>
              </w:rPr>
              <w:t>el</w:t>
            </w:r>
            <w:r w:rsidRPr="00C057BE">
              <w:rPr>
                <w:rFonts w:eastAsia="Times New Roman"/>
                <w:spacing w:val="29"/>
                <w:lang w:val="es-CL"/>
              </w:rPr>
              <w:t xml:space="preserve"> </w:t>
            </w:r>
            <w:r w:rsidRPr="00C057BE">
              <w:rPr>
                <w:rFonts w:eastAsia="Times New Roman"/>
                <w:lang w:val="es-CL"/>
              </w:rPr>
              <w:t>medio</w:t>
            </w:r>
            <w:r w:rsidR="00F36458" w:rsidRPr="00C057BE">
              <w:rPr>
                <w:rFonts w:eastAsia="Times New Roman"/>
                <w:spacing w:val="17"/>
                <w:lang w:val="es-CL"/>
              </w:rPr>
              <w:t xml:space="preserve"> </w:t>
            </w:r>
            <w:r w:rsidRPr="00C057BE">
              <w:rPr>
                <w:rFonts w:eastAsia="Times New Roman"/>
                <w:lang w:val="es-CL"/>
              </w:rPr>
              <w:t>exterior,</w:t>
            </w:r>
            <w:r w:rsidRPr="00C057BE">
              <w:rPr>
                <w:rFonts w:eastAsia="Times New Roman"/>
                <w:spacing w:val="30"/>
                <w:lang w:val="es-CL"/>
              </w:rPr>
              <w:t xml:space="preserve"> </w:t>
            </w:r>
            <w:r w:rsidRPr="00C057BE">
              <w:rPr>
                <w:rFonts w:eastAsia="Times New Roman"/>
                <w:lang w:val="es-CL"/>
              </w:rPr>
              <w:t>siendo</w:t>
            </w:r>
            <w:r w:rsidRPr="00C057BE">
              <w:rPr>
                <w:rFonts w:eastAsia="Times New Roman"/>
                <w:spacing w:val="33"/>
                <w:lang w:val="es-CL"/>
              </w:rPr>
              <w:t xml:space="preserve"> </w:t>
            </w:r>
            <w:r w:rsidRPr="00C057BE">
              <w:rPr>
                <w:rFonts w:eastAsia="Times New Roman"/>
                <w:lang w:val="es-CL"/>
              </w:rPr>
              <w:t>efectuado</w:t>
            </w:r>
            <w:r w:rsidRPr="00C057BE">
              <w:rPr>
                <w:rFonts w:eastAsia="Times New Roman"/>
                <w:spacing w:val="50"/>
                <w:lang w:val="es-CL"/>
              </w:rPr>
              <w:t xml:space="preserve"> </w:t>
            </w:r>
            <w:r w:rsidRPr="00C057BE">
              <w:rPr>
                <w:rFonts w:eastAsia="Times New Roman"/>
                <w:w w:val="102"/>
                <w:lang w:val="es-CL"/>
              </w:rPr>
              <w:t xml:space="preserve">por </w:t>
            </w:r>
            <w:r w:rsidRPr="00C057BE">
              <w:rPr>
                <w:rFonts w:eastAsia="Times New Roman"/>
                <w:lang w:val="es-CL"/>
              </w:rPr>
              <w:t>un</w:t>
            </w:r>
            <w:r w:rsidRPr="00C057BE">
              <w:rPr>
                <w:rFonts w:eastAsia="Times New Roman"/>
                <w:spacing w:val="11"/>
                <w:lang w:val="es-CL"/>
              </w:rPr>
              <w:t xml:space="preserve"> </w:t>
            </w:r>
            <w:r w:rsidRPr="00C057BE">
              <w:rPr>
                <w:rFonts w:eastAsia="Times New Roman"/>
                <w:lang w:val="es-CL"/>
              </w:rPr>
              <w:t>tractor</w:t>
            </w:r>
            <w:r w:rsidRPr="00C057BE">
              <w:rPr>
                <w:rFonts w:eastAsia="Times New Roman"/>
                <w:spacing w:val="8"/>
                <w:lang w:val="es-CL"/>
              </w:rPr>
              <w:t xml:space="preserve"> </w:t>
            </w:r>
            <w:r w:rsidRPr="00C057BE">
              <w:rPr>
                <w:rFonts w:eastAsia="Times New Roman"/>
                <w:lang w:val="es-CL"/>
              </w:rPr>
              <w:t>que</w:t>
            </w:r>
            <w:r w:rsidRPr="00C057BE">
              <w:rPr>
                <w:rFonts w:eastAsia="Times New Roman"/>
                <w:spacing w:val="15"/>
                <w:lang w:val="es-CL"/>
              </w:rPr>
              <w:t xml:space="preserve"> </w:t>
            </w:r>
            <w:r w:rsidRPr="00C057BE">
              <w:rPr>
                <w:rFonts w:eastAsia="Times New Roman"/>
                <w:lang w:val="es-CL"/>
              </w:rPr>
              <w:t>tira</w:t>
            </w:r>
            <w:r w:rsidRPr="00C057BE">
              <w:rPr>
                <w:rFonts w:eastAsia="Times New Roman"/>
                <w:spacing w:val="10"/>
                <w:lang w:val="es-CL"/>
              </w:rPr>
              <w:t xml:space="preserve"> </w:t>
            </w:r>
            <w:r w:rsidRPr="00C057BE">
              <w:rPr>
                <w:rFonts w:eastAsia="Times New Roman"/>
                <w:lang w:val="es-CL"/>
              </w:rPr>
              <w:t>los</w:t>
            </w:r>
            <w:r w:rsidRPr="00C057BE">
              <w:rPr>
                <w:rFonts w:eastAsia="Times New Roman"/>
                <w:spacing w:val="5"/>
                <w:lang w:val="es-CL"/>
              </w:rPr>
              <w:t xml:space="preserve"> </w:t>
            </w:r>
            <w:r w:rsidRPr="00C057BE">
              <w:rPr>
                <w:rFonts w:eastAsia="Times New Roman"/>
                <w:lang w:val="es-CL"/>
              </w:rPr>
              <w:t>residuos</w:t>
            </w:r>
            <w:r w:rsidRPr="00C057BE">
              <w:rPr>
                <w:rFonts w:eastAsia="Times New Roman"/>
                <w:spacing w:val="18"/>
                <w:lang w:val="es-CL"/>
              </w:rPr>
              <w:t xml:space="preserve"> </w:t>
            </w:r>
            <w:r w:rsidRPr="00C057BE">
              <w:rPr>
                <w:rFonts w:eastAsia="Times New Roman"/>
                <w:lang w:val="es-CL"/>
              </w:rPr>
              <w:t>acumulados</w:t>
            </w:r>
            <w:r w:rsidRPr="00C057BE">
              <w:rPr>
                <w:rFonts w:eastAsia="Times New Roman"/>
                <w:spacing w:val="33"/>
                <w:lang w:val="es-CL"/>
              </w:rPr>
              <w:t xml:space="preserve"> </w:t>
            </w:r>
            <w:r w:rsidRPr="00C057BE">
              <w:rPr>
                <w:rFonts w:eastAsia="Times New Roman"/>
                <w:lang w:val="es-CL"/>
              </w:rPr>
              <w:t>en</w:t>
            </w:r>
            <w:r w:rsidRPr="00C057BE">
              <w:rPr>
                <w:rFonts w:eastAsia="Times New Roman"/>
                <w:spacing w:val="6"/>
                <w:lang w:val="es-CL"/>
              </w:rPr>
              <w:t xml:space="preserve"> </w:t>
            </w:r>
            <w:r w:rsidRPr="00C057BE">
              <w:rPr>
                <w:rFonts w:eastAsia="Times New Roman"/>
                <w:lang w:val="es-CL"/>
              </w:rPr>
              <w:t>el</w:t>
            </w:r>
            <w:r w:rsidRPr="00C057BE">
              <w:rPr>
                <w:rFonts w:eastAsia="Times New Roman"/>
                <w:spacing w:val="14"/>
                <w:lang w:val="es-CL"/>
              </w:rPr>
              <w:t xml:space="preserve"> </w:t>
            </w:r>
            <w:r w:rsidRPr="00C057BE">
              <w:rPr>
                <w:rFonts w:eastAsia="Times New Roman"/>
                <w:w w:val="103"/>
                <w:lang w:val="es-CL"/>
              </w:rPr>
              <w:t>coloso.</w:t>
            </w:r>
          </w:p>
          <w:p w14:paraId="24AD6D1B" w14:textId="77777777" w:rsidR="00130F3F" w:rsidRPr="00C057BE" w:rsidRDefault="00130F3F" w:rsidP="00F73A62">
            <w:pPr>
              <w:rPr>
                <w:lang w:val="es-CL"/>
              </w:rPr>
            </w:pPr>
          </w:p>
          <w:p w14:paraId="2C3F71D6" w14:textId="77777777" w:rsidR="00130F3F" w:rsidRPr="00C057BE" w:rsidRDefault="00130F3F" w:rsidP="00130F3F">
            <w:pPr>
              <w:ind w:right="4765"/>
              <w:jc w:val="both"/>
              <w:rPr>
                <w:rFonts w:eastAsia="Times New Roman"/>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3.4.3.</w:t>
            </w:r>
          </w:p>
          <w:p w14:paraId="18FEEE18" w14:textId="77777777" w:rsidR="00130F3F" w:rsidRPr="00C057BE" w:rsidRDefault="00130F3F" w:rsidP="00130F3F">
            <w:pPr>
              <w:ind w:right="4765"/>
              <w:jc w:val="both"/>
              <w:rPr>
                <w:rFonts w:eastAsia="Times New Roman"/>
                <w:u w:val="single"/>
                <w:lang w:val="es-CL"/>
              </w:rPr>
            </w:pPr>
            <w:r w:rsidRPr="00C057BE">
              <w:rPr>
                <w:rFonts w:eastAsia="Times New Roman"/>
                <w:u w:val="single"/>
                <w:lang w:val="es-CL"/>
              </w:rPr>
              <w:t>Método</w:t>
            </w:r>
            <w:r w:rsidRPr="00C057BE">
              <w:rPr>
                <w:rFonts w:eastAsia="Times New Roman"/>
                <w:spacing w:val="6"/>
                <w:u w:val="single"/>
                <w:lang w:val="es-CL"/>
              </w:rPr>
              <w:t xml:space="preserve"> </w:t>
            </w:r>
            <w:r w:rsidRPr="00C057BE">
              <w:rPr>
                <w:rFonts w:eastAsia="Times New Roman"/>
                <w:u w:val="single"/>
                <w:lang w:val="es-CL"/>
              </w:rPr>
              <w:t>de</w:t>
            </w:r>
            <w:r w:rsidRPr="00C057BE">
              <w:rPr>
                <w:rFonts w:eastAsia="Times New Roman"/>
                <w:spacing w:val="11"/>
                <w:u w:val="single"/>
                <w:lang w:val="es-CL"/>
              </w:rPr>
              <w:t xml:space="preserve"> </w:t>
            </w:r>
            <w:r w:rsidRPr="00C057BE">
              <w:rPr>
                <w:rFonts w:eastAsia="Times New Roman"/>
                <w:w w:val="104"/>
                <w:u w:val="single"/>
                <w:lang w:val="es-CL"/>
              </w:rPr>
              <w:t>compostaje</w:t>
            </w:r>
          </w:p>
          <w:p w14:paraId="0700CFE9" w14:textId="77777777" w:rsidR="00130F3F" w:rsidRPr="00C057BE" w:rsidRDefault="00130F3F" w:rsidP="00130F3F">
            <w:pPr>
              <w:spacing w:before="13" w:line="260" w:lineRule="exact"/>
              <w:jc w:val="both"/>
              <w:rPr>
                <w:lang w:val="es-CL"/>
              </w:rPr>
            </w:pPr>
            <w:r w:rsidRPr="00C057BE">
              <w:rPr>
                <w:lang w:val="es-CL"/>
              </w:rPr>
              <w:t>La cancha abarca una superficie total de 0,8 há (8.000 m</w:t>
            </w:r>
            <w:r w:rsidRPr="00C057BE">
              <w:rPr>
                <w:vertAlign w:val="superscript"/>
                <w:lang w:val="es-CL"/>
              </w:rPr>
              <w:t>2</w:t>
            </w:r>
            <w:r w:rsidRPr="00C057BE">
              <w:rPr>
                <w:lang w:val="es-CL"/>
              </w:rPr>
              <w:t>), a más de 1 kilómetros de distancia de casas habitacionales y alejado de fuentes de agua.</w:t>
            </w:r>
          </w:p>
          <w:p w14:paraId="4534D22B" w14:textId="77777777" w:rsidR="00130F3F" w:rsidRPr="00C057BE" w:rsidRDefault="00130F3F" w:rsidP="00130F3F">
            <w:pPr>
              <w:spacing w:line="243" w:lineRule="auto"/>
              <w:ind w:right="138"/>
              <w:jc w:val="both"/>
              <w:rPr>
                <w:rFonts w:eastAsia="Times New Roman"/>
                <w:lang w:val="es-CL"/>
              </w:rPr>
            </w:pPr>
            <w:r w:rsidRPr="00C057BE">
              <w:rPr>
                <w:rFonts w:eastAsia="Times New Roman"/>
                <w:lang w:val="es-CL"/>
              </w:rPr>
              <w:t>El</w:t>
            </w:r>
            <w:r w:rsidRPr="00C057BE">
              <w:rPr>
                <w:rFonts w:eastAsia="Times New Roman"/>
                <w:spacing w:val="15"/>
                <w:lang w:val="es-CL"/>
              </w:rPr>
              <w:t xml:space="preserve"> </w:t>
            </w:r>
            <w:r w:rsidRPr="00C057BE">
              <w:rPr>
                <w:rFonts w:eastAsia="Times New Roman"/>
                <w:lang w:val="es-CL"/>
              </w:rPr>
              <w:t>titular</w:t>
            </w:r>
            <w:r w:rsidRPr="00C057BE">
              <w:rPr>
                <w:rFonts w:eastAsia="Times New Roman"/>
                <w:spacing w:val="20"/>
                <w:lang w:val="es-CL"/>
              </w:rPr>
              <w:t xml:space="preserve"> </w:t>
            </w:r>
            <w:r w:rsidRPr="00C057BE">
              <w:rPr>
                <w:rFonts w:eastAsia="Times New Roman"/>
                <w:lang w:val="es-CL"/>
              </w:rPr>
              <w:t>tiene</w:t>
            </w:r>
            <w:r w:rsidRPr="00C057BE">
              <w:rPr>
                <w:rFonts w:eastAsia="Times New Roman"/>
                <w:spacing w:val="16"/>
                <w:lang w:val="es-CL"/>
              </w:rPr>
              <w:t xml:space="preserve"> </w:t>
            </w:r>
            <w:r w:rsidRPr="00C057BE">
              <w:rPr>
                <w:rFonts w:eastAsia="Times New Roman"/>
                <w:lang w:val="es-CL"/>
              </w:rPr>
              <w:t>un</w:t>
            </w:r>
            <w:r w:rsidRPr="00C057BE">
              <w:rPr>
                <w:rFonts w:eastAsia="Times New Roman"/>
                <w:spacing w:val="5"/>
                <w:lang w:val="es-CL"/>
              </w:rPr>
              <w:t xml:space="preserve"> </w:t>
            </w:r>
            <w:r w:rsidRPr="00C057BE">
              <w:rPr>
                <w:rFonts w:eastAsia="Times New Roman"/>
                <w:lang w:val="es-CL"/>
              </w:rPr>
              <w:t>convenio</w:t>
            </w:r>
            <w:r w:rsidRPr="00C057BE">
              <w:rPr>
                <w:rFonts w:eastAsia="Times New Roman"/>
                <w:spacing w:val="33"/>
                <w:lang w:val="es-CL"/>
              </w:rPr>
              <w:t xml:space="preserve"> </w:t>
            </w:r>
            <w:r w:rsidRPr="00C057BE">
              <w:rPr>
                <w:rFonts w:eastAsia="Times New Roman"/>
                <w:lang w:val="es-CL"/>
              </w:rPr>
              <w:t>por</w:t>
            </w:r>
            <w:r w:rsidRPr="00C057BE">
              <w:rPr>
                <w:rFonts w:eastAsia="Times New Roman"/>
                <w:spacing w:val="15"/>
                <w:lang w:val="es-CL"/>
              </w:rPr>
              <w:t xml:space="preserve"> </w:t>
            </w:r>
            <w:r w:rsidRPr="00C057BE">
              <w:rPr>
                <w:rFonts w:eastAsia="Times New Roman"/>
                <w:lang w:val="es-CL"/>
              </w:rPr>
              <w:t>el</w:t>
            </w:r>
            <w:r w:rsidRPr="00C057BE">
              <w:rPr>
                <w:rFonts w:eastAsia="Times New Roman"/>
                <w:spacing w:val="17"/>
                <w:lang w:val="es-CL"/>
              </w:rPr>
              <w:t xml:space="preserve"> </w:t>
            </w:r>
            <w:r w:rsidRPr="00C057BE">
              <w:rPr>
                <w:rFonts w:eastAsia="Times New Roman"/>
                <w:lang w:val="es-CL"/>
              </w:rPr>
              <w:t>cual, Agrícola</w:t>
            </w:r>
            <w:r w:rsidRPr="00C057BE">
              <w:rPr>
                <w:rFonts w:eastAsia="Times New Roman"/>
                <w:spacing w:val="20"/>
                <w:lang w:val="es-CL"/>
              </w:rPr>
              <w:t xml:space="preserve"> </w:t>
            </w:r>
            <w:r w:rsidRPr="00C057BE">
              <w:rPr>
                <w:rFonts w:eastAsia="Times New Roman"/>
                <w:lang w:val="es-CL"/>
              </w:rPr>
              <w:t>Ana</w:t>
            </w:r>
            <w:r w:rsidRPr="00C057BE">
              <w:rPr>
                <w:rFonts w:eastAsia="Times New Roman"/>
                <w:spacing w:val="17"/>
                <w:lang w:val="es-CL"/>
              </w:rPr>
              <w:t xml:space="preserve"> </w:t>
            </w:r>
            <w:r w:rsidRPr="00C057BE">
              <w:rPr>
                <w:rFonts w:eastAsia="Times New Roman"/>
                <w:lang w:val="es-CL"/>
              </w:rPr>
              <w:t>María</w:t>
            </w:r>
            <w:r w:rsidRPr="00C057BE">
              <w:rPr>
                <w:rFonts w:eastAsia="Times New Roman"/>
                <w:spacing w:val="21"/>
                <w:lang w:val="es-CL"/>
              </w:rPr>
              <w:t xml:space="preserve"> </w:t>
            </w:r>
            <w:r w:rsidRPr="00C057BE">
              <w:rPr>
                <w:rFonts w:eastAsia="Times New Roman"/>
                <w:lang w:val="es-CL"/>
              </w:rPr>
              <w:t>S.A.</w:t>
            </w:r>
            <w:r w:rsidRPr="00C057BE">
              <w:rPr>
                <w:rFonts w:eastAsia="Times New Roman"/>
                <w:spacing w:val="21"/>
                <w:lang w:val="es-CL"/>
              </w:rPr>
              <w:t xml:space="preserve"> </w:t>
            </w:r>
            <w:r w:rsidRPr="00C057BE">
              <w:rPr>
                <w:rFonts w:eastAsia="Times New Roman"/>
                <w:lang w:val="es-CL"/>
              </w:rPr>
              <w:t>se</w:t>
            </w:r>
            <w:r w:rsidRPr="00C057BE">
              <w:rPr>
                <w:rFonts w:eastAsia="Times New Roman"/>
                <w:spacing w:val="9"/>
                <w:lang w:val="es-CL"/>
              </w:rPr>
              <w:t xml:space="preserve"> </w:t>
            </w:r>
            <w:r w:rsidRPr="00C057BE">
              <w:rPr>
                <w:rFonts w:eastAsia="Times New Roman"/>
                <w:lang w:val="es-CL"/>
              </w:rPr>
              <w:t>compromete</w:t>
            </w:r>
            <w:r w:rsidRPr="00C057BE">
              <w:rPr>
                <w:rFonts w:eastAsia="Times New Roman"/>
                <w:spacing w:val="43"/>
                <w:lang w:val="es-CL"/>
              </w:rPr>
              <w:t xml:space="preserve"> </w:t>
            </w:r>
            <w:r w:rsidRPr="00C057BE">
              <w:rPr>
                <w:rFonts w:eastAsia="Times New Roman"/>
                <w:lang w:val="es-CL"/>
              </w:rPr>
              <w:t>a</w:t>
            </w:r>
            <w:r w:rsidRPr="00C057BE">
              <w:rPr>
                <w:rFonts w:eastAsia="Times New Roman"/>
                <w:spacing w:val="12"/>
                <w:lang w:val="es-CL"/>
              </w:rPr>
              <w:t xml:space="preserve"> </w:t>
            </w:r>
            <w:r w:rsidRPr="00C057BE">
              <w:rPr>
                <w:rFonts w:eastAsia="Times New Roman"/>
                <w:w w:val="103"/>
                <w:lang w:val="es-CL"/>
              </w:rPr>
              <w:t xml:space="preserve">cederle </w:t>
            </w:r>
            <w:r w:rsidRPr="00C057BE">
              <w:rPr>
                <w:rFonts w:eastAsia="Times New Roman"/>
                <w:lang w:val="es-CL"/>
              </w:rPr>
              <w:t>el terreno</w:t>
            </w:r>
            <w:r w:rsidRPr="00C057BE">
              <w:rPr>
                <w:rFonts w:eastAsia="Times New Roman"/>
                <w:spacing w:val="22"/>
                <w:lang w:val="es-CL"/>
              </w:rPr>
              <w:t xml:space="preserve"> </w:t>
            </w:r>
            <w:r w:rsidRPr="00C057BE">
              <w:rPr>
                <w:rFonts w:eastAsia="Times New Roman"/>
                <w:lang w:val="es-CL"/>
              </w:rPr>
              <w:t>para</w:t>
            </w:r>
            <w:r w:rsidRPr="00C057BE">
              <w:rPr>
                <w:rFonts w:eastAsia="Times New Roman"/>
                <w:spacing w:val="12"/>
                <w:lang w:val="es-CL"/>
              </w:rPr>
              <w:t xml:space="preserve"> </w:t>
            </w:r>
            <w:r w:rsidRPr="00C057BE">
              <w:rPr>
                <w:rFonts w:eastAsia="Times New Roman"/>
                <w:lang w:val="es-CL"/>
              </w:rPr>
              <w:t>realizar</w:t>
            </w:r>
            <w:r w:rsidRPr="00C057BE">
              <w:rPr>
                <w:rFonts w:eastAsia="Times New Roman"/>
                <w:spacing w:val="15"/>
                <w:lang w:val="es-CL"/>
              </w:rPr>
              <w:t xml:space="preserve"> </w:t>
            </w:r>
            <w:r w:rsidRPr="00C057BE">
              <w:rPr>
                <w:rFonts w:eastAsia="Times New Roman"/>
                <w:lang w:val="es-CL"/>
              </w:rPr>
              <w:t>la fabricación</w:t>
            </w:r>
            <w:r w:rsidRPr="00C057BE">
              <w:rPr>
                <w:rFonts w:eastAsia="Times New Roman"/>
                <w:spacing w:val="37"/>
                <w:lang w:val="es-CL"/>
              </w:rPr>
              <w:t xml:space="preserve"> </w:t>
            </w:r>
            <w:r w:rsidRPr="00C057BE">
              <w:rPr>
                <w:rFonts w:eastAsia="Times New Roman"/>
                <w:lang w:val="es-CL"/>
              </w:rPr>
              <w:t>de compost a Agroindustrial</w:t>
            </w:r>
            <w:r w:rsidRPr="00C057BE">
              <w:rPr>
                <w:rFonts w:eastAsia="Times New Roman"/>
                <w:spacing w:val="52"/>
                <w:lang w:val="es-CL"/>
              </w:rPr>
              <w:t xml:space="preserve"> </w:t>
            </w:r>
            <w:r w:rsidRPr="00C057BE">
              <w:rPr>
                <w:rFonts w:eastAsia="Times New Roman"/>
                <w:lang w:val="es-CL"/>
              </w:rPr>
              <w:t>Surfrut</w:t>
            </w:r>
            <w:r w:rsidRPr="00C057BE">
              <w:rPr>
                <w:rFonts w:eastAsia="Times New Roman"/>
                <w:spacing w:val="35"/>
                <w:lang w:val="es-CL"/>
              </w:rPr>
              <w:t xml:space="preserve"> </w:t>
            </w:r>
            <w:r w:rsidRPr="00C057BE">
              <w:rPr>
                <w:rFonts w:eastAsia="Times New Roman"/>
                <w:lang w:val="es-CL"/>
              </w:rPr>
              <w:t>Ltda.,</w:t>
            </w:r>
            <w:r w:rsidRPr="00C057BE">
              <w:rPr>
                <w:rFonts w:eastAsia="Times New Roman"/>
                <w:spacing w:val="17"/>
                <w:lang w:val="es-CL"/>
              </w:rPr>
              <w:t xml:space="preserve"> </w:t>
            </w:r>
            <w:r w:rsidRPr="00C057BE">
              <w:rPr>
                <w:rFonts w:eastAsia="Times New Roman"/>
                <w:lang w:val="es-CL"/>
              </w:rPr>
              <w:t xml:space="preserve">y </w:t>
            </w:r>
            <w:r w:rsidRPr="00C057BE">
              <w:rPr>
                <w:rFonts w:eastAsia="Times New Roman"/>
                <w:w w:val="106"/>
                <w:lang w:val="es-CL"/>
              </w:rPr>
              <w:t xml:space="preserve">a </w:t>
            </w:r>
            <w:r w:rsidRPr="00C057BE">
              <w:rPr>
                <w:rFonts w:eastAsia="Times New Roman"/>
                <w:lang w:val="es-CL"/>
              </w:rPr>
              <w:t>cambio</w:t>
            </w:r>
            <w:r w:rsidRPr="00C057BE">
              <w:rPr>
                <w:rFonts w:eastAsia="Times New Roman"/>
                <w:spacing w:val="32"/>
                <w:lang w:val="es-CL"/>
              </w:rPr>
              <w:t xml:space="preserve"> </w:t>
            </w:r>
            <w:r w:rsidRPr="00C057BE">
              <w:rPr>
                <w:rFonts w:eastAsia="Times New Roman"/>
                <w:lang w:val="es-CL"/>
              </w:rPr>
              <w:t>Agroindustrial</w:t>
            </w:r>
            <w:r w:rsidRPr="00C057BE">
              <w:rPr>
                <w:rFonts w:eastAsia="Times New Roman"/>
                <w:spacing w:val="56"/>
                <w:lang w:val="es-CL"/>
              </w:rPr>
              <w:t xml:space="preserve"> </w:t>
            </w:r>
            <w:r w:rsidRPr="00C057BE">
              <w:rPr>
                <w:rFonts w:eastAsia="Times New Roman"/>
                <w:lang w:val="es-CL"/>
              </w:rPr>
              <w:t>Surfrut</w:t>
            </w:r>
            <w:r w:rsidRPr="00C057BE">
              <w:rPr>
                <w:rFonts w:eastAsia="Times New Roman"/>
                <w:spacing w:val="50"/>
                <w:lang w:val="es-CL"/>
              </w:rPr>
              <w:t xml:space="preserve"> </w:t>
            </w:r>
            <w:r w:rsidRPr="00C057BE">
              <w:rPr>
                <w:rFonts w:eastAsia="Times New Roman"/>
                <w:w w:val="106"/>
                <w:lang w:val="es-CL"/>
              </w:rPr>
              <w:t>Ltda</w:t>
            </w:r>
            <w:r w:rsidRPr="00C057BE">
              <w:rPr>
                <w:rFonts w:eastAsia="Times New Roman"/>
                <w:spacing w:val="-21"/>
                <w:w w:val="106"/>
                <w:lang w:val="es-CL"/>
              </w:rPr>
              <w:t>.</w:t>
            </w:r>
            <w:r w:rsidRPr="00C057BE">
              <w:rPr>
                <w:rFonts w:eastAsia="Times New Roman"/>
                <w:w w:val="106"/>
                <w:lang w:val="es-CL"/>
              </w:rPr>
              <w:t>,</w:t>
            </w:r>
            <w:r w:rsidRPr="00C057BE">
              <w:rPr>
                <w:rFonts w:eastAsia="Times New Roman"/>
                <w:spacing w:val="19"/>
                <w:w w:val="106"/>
                <w:lang w:val="es-CL"/>
              </w:rPr>
              <w:t xml:space="preserve"> </w:t>
            </w:r>
            <w:r w:rsidRPr="00C057BE">
              <w:rPr>
                <w:rFonts w:eastAsia="Times New Roman"/>
                <w:lang w:val="es-CL"/>
              </w:rPr>
              <w:t>le</w:t>
            </w:r>
            <w:r w:rsidRPr="00C057BE">
              <w:rPr>
                <w:rFonts w:eastAsia="Times New Roman"/>
                <w:spacing w:val="16"/>
                <w:lang w:val="es-CL"/>
              </w:rPr>
              <w:t xml:space="preserve"> </w:t>
            </w:r>
            <w:r w:rsidRPr="00C057BE">
              <w:rPr>
                <w:rFonts w:eastAsia="Times New Roman"/>
                <w:lang w:val="es-CL"/>
              </w:rPr>
              <w:t>entregará</w:t>
            </w:r>
            <w:r w:rsidRPr="00C057BE">
              <w:rPr>
                <w:rFonts w:eastAsia="Times New Roman"/>
                <w:spacing w:val="39"/>
                <w:lang w:val="es-CL"/>
              </w:rPr>
              <w:t xml:space="preserve"> </w:t>
            </w:r>
            <w:r w:rsidRPr="00C057BE">
              <w:rPr>
                <w:rFonts w:eastAsia="Times New Roman"/>
                <w:lang w:val="es-CL"/>
              </w:rPr>
              <w:t>a</w:t>
            </w:r>
            <w:r w:rsidRPr="00C057BE">
              <w:rPr>
                <w:rFonts w:eastAsia="Times New Roman"/>
                <w:spacing w:val="27"/>
                <w:lang w:val="es-CL"/>
              </w:rPr>
              <w:t xml:space="preserve"> </w:t>
            </w:r>
            <w:r w:rsidRPr="00C057BE">
              <w:rPr>
                <w:rFonts w:eastAsia="Times New Roman"/>
                <w:lang w:val="es-CL"/>
              </w:rPr>
              <w:t>Sociedad</w:t>
            </w:r>
            <w:r w:rsidRPr="00C057BE">
              <w:rPr>
                <w:rFonts w:eastAsia="Times New Roman"/>
                <w:spacing w:val="53"/>
                <w:lang w:val="es-CL"/>
              </w:rPr>
              <w:t xml:space="preserve"> </w:t>
            </w:r>
            <w:r w:rsidRPr="00C057BE">
              <w:rPr>
                <w:rFonts w:eastAsia="Times New Roman"/>
                <w:lang w:val="es-CL"/>
              </w:rPr>
              <w:t>Agrícola</w:t>
            </w:r>
            <w:r w:rsidRPr="00C057BE">
              <w:rPr>
                <w:rFonts w:eastAsia="Times New Roman"/>
                <w:spacing w:val="43"/>
                <w:lang w:val="es-CL"/>
              </w:rPr>
              <w:t xml:space="preserve"> </w:t>
            </w:r>
            <w:r w:rsidRPr="00C057BE">
              <w:rPr>
                <w:rFonts w:eastAsia="Times New Roman"/>
                <w:lang w:val="es-CL"/>
              </w:rPr>
              <w:t>Ana</w:t>
            </w:r>
            <w:r w:rsidRPr="00C057BE">
              <w:rPr>
                <w:rFonts w:eastAsia="Times New Roman"/>
                <w:spacing w:val="24"/>
                <w:lang w:val="es-CL"/>
              </w:rPr>
              <w:t xml:space="preserve"> </w:t>
            </w:r>
            <w:r w:rsidRPr="00C057BE">
              <w:rPr>
                <w:rFonts w:eastAsia="Times New Roman"/>
                <w:lang w:val="es-CL"/>
              </w:rPr>
              <w:t>María</w:t>
            </w:r>
            <w:r w:rsidRPr="00C057BE">
              <w:rPr>
                <w:rFonts w:eastAsia="Times New Roman"/>
                <w:spacing w:val="36"/>
                <w:lang w:val="es-CL"/>
              </w:rPr>
              <w:t xml:space="preserve"> </w:t>
            </w:r>
            <w:r w:rsidRPr="00C057BE">
              <w:rPr>
                <w:rFonts w:eastAsia="Times New Roman"/>
                <w:lang w:val="es-CL"/>
              </w:rPr>
              <w:t>S.A</w:t>
            </w:r>
            <w:r w:rsidRPr="00C057BE">
              <w:rPr>
                <w:rFonts w:eastAsia="Times New Roman"/>
                <w:spacing w:val="-1"/>
                <w:lang w:val="es-CL"/>
              </w:rPr>
              <w:t>.</w:t>
            </w:r>
            <w:r w:rsidRPr="00C057BE">
              <w:rPr>
                <w:rFonts w:eastAsia="Times New Roman"/>
                <w:lang w:val="es-CL"/>
              </w:rPr>
              <w:t>,</w:t>
            </w:r>
            <w:r w:rsidRPr="00C057BE">
              <w:rPr>
                <w:rFonts w:eastAsia="Times New Roman"/>
                <w:spacing w:val="43"/>
                <w:lang w:val="es-CL"/>
              </w:rPr>
              <w:t xml:space="preserve"> </w:t>
            </w:r>
            <w:r w:rsidRPr="00C057BE">
              <w:rPr>
                <w:rFonts w:eastAsia="Times New Roman"/>
                <w:lang w:val="es-CL"/>
              </w:rPr>
              <w:t>el resultado</w:t>
            </w:r>
            <w:r w:rsidRPr="00C057BE">
              <w:rPr>
                <w:rFonts w:eastAsia="Times New Roman"/>
                <w:spacing w:val="31"/>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lang w:val="es-CL"/>
              </w:rPr>
              <w:t>este</w:t>
            </w:r>
            <w:r w:rsidRPr="00C057BE">
              <w:rPr>
                <w:rFonts w:eastAsia="Times New Roman"/>
                <w:spacing w:val="32"/>
                <w:lang w:val="es-CL"/>
              </w:rPr>
              <w:t xml:space="preserve"> </w:t>
            </w:r>
            <w:r w:rsidRPr="00C057BE">
              <w:rPr>
                <w:rFonts w:eastAsia="Times New Roman"/>
                <w:lang w:val="es-CL"/>
              </w:rPr>
              <w:t>compostaje</w:t>
            </w:r>
            <w:r w:rsidRPr="00C057BE">
              <w:rPr>
                <w:rFonts w:eastAsia="Times New Roman"/>
                <w:spacing w:val="50"/>
                <w:lang w:val="es-CL"/>
              </w:rPr>
              <w:t xml:space="preserve"> </w:t>
            </w:r>
            <w:r w:rsidRPr="00C057BE">
              <w:rPr>
                <w:rFonts w:eastAsia="Times New Roman"/>
                <w:lang w:val="es-CL"/>
              </w:rPr>
              <w:t>(mejorador</w:t>
            </w:r>
            <w:r w:rsidRPr="00C057BE">
              <w:rPr>
                <w:rFonts w:eastAsia="Times New Roman"/>
                <w:spacing w:val="54"/>
                <w:lang w:val="es-CL"/>
              </w:rPr>
              <w:t xml:space="preserve"> </w:t>
            </w:r>
            <w:r w:rsidRPr="00C057BE">
              <w:rPr>
                <w:rFonts w:eastAsia="Times New Roman"/>
                <w:lang w:val="es-CL"/>
              </w:rPr>
              <w:t>de</w:t>
            </w:r>
            <w:r w:rsidRPr="00C057BE">
              <w:rPr>
                <w:rFonts w:eastAsia="Times New Roman"/>
                <w:spacing w:val="20"/>
                <w:lang w:val="es-CL"/>
              </w:rPr>
              <w:t xml:space="preserve"> </w:t>
            </w:r>
            <w:r w:rsidRPr="00C057BE">
              <w:rPr>
                <w:rFonts w:eastAsia="Times New Roman"/>
                <w:lang w:val="es-CL"/>
              </w:rPr>
              <w:t>suelos</w:t>
            </w:r>
            <w:r w:rsidRPr="00C057BE">
              <w:rPr>
                <w:rFonts w:eastAsia="Times New Roman"/>
                <w:spacing w:val="38"/>
                <w:lang w:val="es-CL"/>
              </w:rPr>
              <w:t xml:space="preserve"> </w:t>
            </w:r>
            <w:r w:rsidRPr="00C057BE">
              <w:rPr>
                <w:rFonts w:eastAsia="Times New Roman"/>
                <w:lang w:val="es-CL"/>
              </w:rPr>
              <w:t>completamente</w:t>
            </w:r>
            <w:r w:rsidRPr="00C057BE">
              <w:rPr>
                <w:rFonts w:eastAsia="Times New Roman"/>
                <w:spacing w:val="53"/>
                <w:lang w:val="es-CL"/>
              </w:rPr>
              <w:t xml:space="preserve"> </w:t>
            </w:r>
            <w:r w:rsidRPr="00C057BE">
              <w:rPr>
                <w:rFonts w:eastAsia="Times New Roman"/>
                <w:lang w:val="es-CL"/>
              </w:rPr>
              <w:t>orgánico) para</w:t>
            </w:r>
            <w:r w:rsidRPr="00C057BE">
              <w:rPr>
                <w:rFonts w:eastAsia="Times New Roman"/>
                <w:spacing w:val="21"/>
                <w:lang w:val="es-CL"/>
              </w:rPr>
              <w:t xml:space="preserve"> </w:t>
            </w:r>
            <w:r w:rsidRPr="00C057BE">
              <w:rPr>
                <w:rFonts w:eastAsia="Times New Roman"/>
                <w:lang w:val="es-CL"/>
              </w:rPr>
              <w:t>que</w:t>
            </w:r>
            <w:r w:rsidRPr="00C057BE">
              <w:rPr>
                <w:rFonts w:eastAsia="Times New Roman"/>
                <w:spacing w:val="29"/>
                <w:lang w:val="es-CL"/>
              </w:rPr>
              <w:t xml:space="preserve"> </w:t>
            </w:r>
            <w:r w:rsidRPr="00C057BE">
              <w:rPr>
                <w:rFonts w:eastAsia="Times New Roman"/>
                <w:w w:val="106"/>
                <w:lang w:val="es-CL"/>
              </w:rPr>
              <w:t xml:space="preserve">sea </w:t>
            </w:r>
            <w:r w:rsidRPr="00C057BE">
              <w:rPr>
                <w:rFonts w:eastAsia="Times New Roman"/>
                <w:lang w:val="es-CL"/>
              </w:rPr>
              <w:t>utilizado</w:t>
            </w:r>
            <w:r w:rsidRPr="00C057BE">
              <w:rPr>
                <w:rFonts w:eastAsia="Times New Roman"/>
                <w:spacing w:val="12"/>
                <w:lang w:val="es-CL"/>
              </w:rPr>
              <w:t xml:space="preserve"> </w:t>
            </w:r>
            <w:r w:rsidRPr="00C057BE">
              <w:rPr>
                <w:rFonts w:eastAsia="Times New Roman"/>
                <w:lang w:val="es-CL"/>
              </w:rPr>
              <w:t>en</w:t>
            </w:r>
            <w:r w:rsidRPr="00C057BE">
              <w:rPr>
                <w:rFonts w:eastAsia="Times New Roman"/>
                <w:spacing w:val="4"/>
                <w:lang w:val="es-CL"/>
              </w:rPr>
              <w:t xml:space="preserve"> </w:t>
            </w:r>
            <w:r w:rsidRPr="00C057BE">
              <w:rPr>
                <w:rFonts w:eastAsia="Times New Roman"/>
                <w:lang w:val="es-CL"/>
              </w:rPr>
              <w:t>el</w:t>
            </w:r>
            <w:r w:rsidRPr="00C057BE">
              <w:rPr>
                <w:rFonts w:eastAsia="Times New Roman"/>
                <w:spacing w:val="23"/>
                <w:lang w:val="es-CL"/>
              </w:rPr>
              <w:t xml:space="preserve"> </w:t>
            </w:r>
            <w:r w:rsidRPr="00C057BE">
              <w:rPr>
                <w:rFonts w:eastAsia="Times New Roman"/>
                <w:lang w:val="es-CL"/>
              </w:rPr>
              <w:t>mismo</w:t>
            </w:r>
            <w:r w:rsidRPr="00C057BE">
              <w:rPr>
                <w:rFonts w:eastAsia="Times New Roman"/>
                <w:spacing w:val="14"/>
                <w:lang w:val="es-CL"/>
              </w:rPr>
              <w:t xml:space="preserve"> </w:t>
            </w:r>
            <w:r w:rsidRPr="00C057BE">
              <w:rPr>
                <w:rFonts w:eastAsia="Times New Roman"/>
                <w:lang w:val="es-CL"/>
              </w:rPr>
              <w:t>predio</w:t>
            </w:r>
            <w:r w:rsidRPr="00C057BE">
              <w:rPr>
                <w:rFonts w:eastAsia="Times New Roman"/>
                <w:spacing w:val="17"/>
                <w:lang w:val="es-CL"/>
              </w:rPr>
              <w:t xml:space="preserve"> </w:t>
            </w:r>
            <w:r w:rsidRPr="00C057BE">
              <w:rPr>
                <w:rFonts w:eastAsia="Times New Roman"/>
                <w:lang w:val="es-CL"/>
              </w:rPr>
              <w:t>donde</w:t>
            </w:r>
            <w:r w:rsidRPr="00C057BE">
              <w:rPr>
                <w:rFonts w:eastAsia="Times New Roman"/>
                <w:spacing w:val="20"/>
                <w:lang w:val="es-CL"/>
              </w:rPr>
              <w:t xml:space="preserve"> </w:t>
            </w:r>
            <w:r w:rsidRPr="00C057BE">
              <w:rPr>
                <w:rFonts w:eastAsia="Times New Roman"/>
                <w:lang w:val="es-CL"/>
              </w:rPr>
              <w:t>se</w:t>
            </w:r>
            <w:r w:rsidRPr="00C057BE">
              <w:rPr>
                <w:rFonts w:eastAsia="Times New Roman"/>
                <w:spacing w:val="27"/>
                <w:lang w:val="es-CL"/>
              </w:rPr>
              <w:t xml:space="preserve"> </w:t>
            </w:r>
            <w:r w:rsidRPr="00C057BE">
              <w:rPr>
                <w:rFonts w:eastAsia="Times New Roman"/>
                <w:lang w:val="es-CL"/>
              </w:rPr>
              <w:t>ubica</w:t>
            </w:r>
            <w:r w:rsidRPr="00C057BE">
              <w:rPr>
                <w:rFonts w:eastAsia="Times New Roman"/>
                <w:spacing w:val="14"/>
                <w:lang w:val="es-CL"/>
              </w:rPr>
              <w:t xml:space="preserve"> </w:t>
            </w:r>
            <w:r w:rsidRPr="00C057BE">
              <w:rPr>
                <w:rFonts w:eastAsia="Times New Roman"/>
                <w:lang w:val="es-CL"/>
              </w:rPr>
              <w:t>la</w:t>
            </w:r>
            <w:r w:rsidRPr="00C057BE">
              <w:rPr>
                <w:rFonts w:eastAsia="Times New Roman"/>
                <w:spacing w:val="-19"/>
                <w:lang w:val="es-CL"/>
              </w:rPr>
              <w:t xml:space="preserve"> </w:t>
            </w:r>
            <w:r w:rsidRPr="00C057BE">
              <w:rPr>
                <w:rFonts w:eastAsia="Times New Roman"/>
                <w:lang w:val="es-CL"/>
              </w:rPr>
              <w:t>cancha</w:t>
            </w:r>
            <w:r w:rsidRPr="00C057BE">
              <w:rPr>
                <w:rFonts w:eastAsia="Times New Roman"/>
                <w:spacing w:val="32"/>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w w:val="103"/>
                <w:lang w:val="es-CL"/>
              </w:rPr>
              <w:t>compostaj</w:t>
            </w:r>
            <w:r w:rsidRPr="00C057BE">
              <w:rPr>
                <w:rFonts w:eastAsia="Times New Roman"/>
                <w:spacing w:val="-4"/>
                <w:w w:val="103"/>
                <w:lang w:val="es-CL"/>
              </w:rPr>
              <w:t>e</w:t>
            </w:r>
            <w:r w:rsidRPr="00C057BE">
              <w:rPr>
                <w:rFonts w:eastAsia="Times New Roman"/>
                <w:w w:val="116"/>
                <w:lang w:val="es-CL"/>
              </w:rPr>
              <w:t>.</w:t>
            </w:r>
          </w:p>
          <w:p w14:paraId="166FA220" w14:textId="77777777" w:rsidR="00130F3F" w:rsidRPr="00C057BE" w:rsidRDefault="00130F3F" w:rsidP="00130F3F">
            <w:pPr>
              <w:spacing w:before="13" w:line="260" w:lineRule="exact"/>
              <w:jc w:val="both"/>
              <w:rPr>
                <w:lang w:val="es-CL"/>
              </w:rPr>
            </w:pPr>
            <w:r w:rsidRPr="00C057BE">
              <w:rPr>
                <w:rFonts w:eastAsia="Times New Roman"/>
                <w:lang w:val="es-CL"/>
              </w:rPr>
              <w:t>[…]</w:t>
            </w:r>
            <w:r w:rsidRPr="00C057BE">
              <w:rPr>
                <w:lang w:val="es-CL"/>
              </w:rPr>
              <w:t xml:space="preserve"> </w:t>
            </w:r>
            <w:r w:rsidRPr="00C057BE">
              <w:rPr>
                <w:rFonts w:eastAsia="Times New Roman"/>
                <w:lang w:val="es-CL"/>
              </w:rPr>
              <w:t>Para conformar</w:t>
            </w:r>
            <w:r w:rsidRPr="00C057BE">
              <w:rPr>
                <w:rFonts w:eastAsia="Times New Roman"/>
                <w:spacing w:val="31"/>
                <w:lang w:val="es-CL"/>
              </w:rPr>
              <w:t xml:space="preserve"> </w:t>
            </w:r>
            <w:r w:rsidRPr="00C057BE">
              <w:rPr>
                <w:rFonts w:eastAsia="Times New Roman"/>
                <w:lang w:val="es-CL"/>
              </w:rPr>
              <w:t>el</w:t>
            </w:r>
            <w:r w:rsidRPr="00C057BE">
              <w:rPr>
                <w:rFonts w:eastAsia="Times New Roman"/>
                <w:spacing w:val="17"/>
                <w:lang w:val="es-CL"/>
              </w:rPr>
              <w:t xml:space="preserve"> </w:t>
            </w:r>
            <w:r w:rsidRPr="00C057BE">
              <w:rPr>
                <w:rFonts w:eastAsia="Times New Roman"/>
                <w:lang w:val="es-CL"/>
              </w:rPr>
              <w:t>compost,</w:t>
            </w:r>
            <w:r w:rsidRPr="00C057BE">
              <w:rPr>
                <w:rFonts w:eastAsia="Times New Roman"/>
                <w:spacing w:val="29"/>
                <w:lang w:val="es-CL"/>
              </w:rPr>
              <w:t xml:space="preserve"> </w:t>
            </w:r>
            <w:r w:rsidRPr="00C057BE">
              <w:rPr>
                <w:rFonts w:eastAsia="Times New Roman"/>
                <w:lang w:val="es-CL"/>
              </w:rPr>
              <w:t>se</w:t>
            </w:r>
            <w:r w:rsidRPr="00C057BE">
              <w:rPr>
                <w:rFonts w:eastAsia="Times New Roman"/>
                <w:spacing w:val="29"/>
                <w:lang w:val="es-CL"/>
              </w:rPr>
              <w:t xml:space="preserve"> </w:t>
            </w:r>
            <w:r w:rsidRPr="00C057BE">
              <w:rPr>
                <w:rFonts w:eastAsia="Times New Roman"/>
                <w:lang w:val="es-CL"/>
              </w:rPr>
              <w:t>utiliza</w:t>
            </w:r>
            <w:r w:rsidRPr="00C057BE">
              <w:rPr>
                <w:rFonts w:eastAsia="Times New Roman"/>
                <w:spacing w:val="29"/>
                <w:lang w:val="es-CL"/>
              </w:rPr>
              <w:t xml:space="preserve"> </w:t>
            </w:r>
            <w:r w:rsidRPr="00C057BE">
              <w:rPr>
                <w:rFonts w:eastAsia="Times New Roman"/>
                <w:lang w:val="es-CL"/>
              </w:rPr>
              <w:t>los</w:t>
            </w:r>
            <w:r w:rsidRPr="00C057BE">
              <w:rPr>
                <w:rFonts w:eastAsia="Times New Roman"/>
                <w:spacing w:val="15"/>
                <w:lang w:val="es-CL"/>
              </w:rPr>
              <w:t xml:space="preserve"> </w:t>
            </w:r>
            <w:r w:rsidRPr="00C057BE">
              <w:rPr>
                <w:rFonts w:eastAsia="Times New Roman"/>
                <w:lang w:val="es-CL"/>
              </w:rPr>
              <w:t>residuos</w:t>
            </w:r>
            <w:r w:rsidRPr="00C057BE">
              <w:rPr>
                <w:rFonts w:eastAsia="Times New Roman"/>
                <w:spacing w:val="11"/>
                <w:lang w:val="es-CL"/>
              </w:rPr>
              <w:t xml:space="preserve"> </w:t>
            </w:r>
            <w:r w:rsidRPr="00C057BE">
              <w:rPr>
                <w:rFonts w:eastAsia="Times New Roman"/>
                <w:lang w:val="es-CL"/>
              </w:rPr>
              <w:t>sólidos</w:t>
            </w:r>
            <w:r w:rsidRPr="00C057BE">
              <w:rPr>
                <w:rFonts w:eastAsia="Times New Roman"/>
                <w:spacing w:val="36"/>
                <w:lang w:val="es-CL"/>
              </w:rPr>
              <w:t xml:space="preserve"> </w:t>
            </w:r>
            <w:r w:rsidRPr="00C057BE">
              <w:rPr>
                <w:rFonts w:eastAsia="Times New Roman"/>
                <w:lang w:val="es-CL"/>
              </w:rPr>
              <w:t>separados</w:t>
            </w:r>
            <w:r w:rsidRPr="00C057BE">
              <w:rPr>
                <w:rFonts w:eastAsia="Times New Roman"/>
                <w:spacing w:val="42"/>
                <w:lang w:val="es-CL"/>
              </w:rPr>
              <w:t xml:space="preserve"> </w:t>
            </w:r>
            <w:r w:rsidRPr="00C057BE">
              <w:rPr>
                <w:rFonts w:eastAsia="Times New Roman"/>
                <w:lang w:val="es-CL"/>
              </w:rPr>
              <w:t>tanto</w:t>
            </w:r>
            <w:r w:rsidRPr="00C057BE">
              <w:rPr>
                <w:rFonts w:eastAsia="Times New Roman"/>
                <w:spacing w:val="16"/>
                <w:lang w:val="es-CL"/>
              </w:rPr>
              <w:t xml:space="preserve"> </w:t>
            </w:r>
            <w:r w:rsidRPr="00C057BE">
              <w:rPr>
                <w:rFonts w:eastAsia="Times New Roman"/>
                <w:lang w:val="es-CL"/>
              </w:rPr>
              <w:t>del</w:t>
            </w:r>
            <w:r w:rsidRPr="00C057BE">
              <w:rPr>
                <w:rFonts w:eastAsia="Times New Roman"/>
                <w:spacing w:val="33"/>
                <w:lang w:val="es-CL"/>
              </w:rPr>
              <w:t xml:space="preserve"> </w:t>
            </w:r>
            <w:r w:rsidRPr="00C057BE">
              <w:rPr>
                <w:rFonts w:eastAsia="Times New Roman"/>
                <w:w w:val="102"/>
                <w:lang w:val="es-CL"/>
              </w:rPr>
              <w:t xml:space="preserve">proceso </w:t>
            </w:r>
            <w:r w:rsidRPr="00C057BE">
              <w:rPr>
                <w:rFonts w:eastAsia="Times New Roman"/>
                <w:lang w:val="es-CL"/>
              </w:rPr>
              <w:t>productivo,</w:t>
            </w:r>
            <w:r w:rsidRPr="00C057BE">
              <w:rPr>
                <w:rFonts w:eastAsia="Times New Roman"/>
                <w:spacing w:val="22"/>
                <w:lang w:val="es-CL"/>
              </w:rPr>
              <w:t xml:space="preserve"> </w:t>
            </w:r>
            <w:r w:rsidRPr="00C057BE">
              <w:rPr>
                <w:rFonts w:eastAsia="Times New Roman"/>
                <w:lang w:val="es-CL"/>
              </w:rPr>
              <w:t>como</w:t>
            </w:r>
            <w:r w:rsidRPr="00C057BE">
              <w:rPr>
                <w:rFonts w:eastAsia="Times New Roman"/>
                <w:spacing w:val="32"/>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la</w:t>
            </w:r>
            <w:r w:rsidRPr="00C057BE">
              <w:rPr>
                <w:rFonts w:eastAsia="Times New Roman"/>
                <w:spacing w:val="20"/>
                <w:lang w:val="es-CL"/>
              </w:rPr>
              <w:t xml:space="preserve"> </w:t>
            </w:r>
            <w:r w:rsidRPr="00C057BE">
              <w:rPr>
                <w:rFonts w:eastAsia="Times New Roman"/>
                <w:lang w:val="es-CL"/>
              </w:rPr>
              <w:t>planta</w:t>
            </w:r>
            <w:r w:rsidRPr="00C057BE">
              <w:rPr>
                <w:rFonts w:eastAsia="Times New Roman"/>
                <w:spacing w:val="17"/>
                <w:lang w:val="es-CL"/>
              </w:rPr>
              <w:t xml:space="preserve"> </w:t>
            </w:r>
            <w:r w:rsidRPr="00C057BE">
              <w:rPr>
                <w:rFonts w:eastAsia="Times New Roman"/>
                <w:lang w:val="es-CL"/>
              </w:rPr>
              <w:t>de</w:t>
            </w:r>
            <w:r w:rsidRPr="00C057BE">
              <w:rPr>
                <w:rFonts w:eastAsia="Times New Roman"/>
                <w:spacing w:val="40"/>
                <w:lang w:val="es-CL"/>
              </w:rPr>
              <w:t xml:space="preserve"> </w:t>
            </w:r>
            <w:r w:rsidRPr="00C057BE">
              <w:rPr>
                <w:rFonts w:eastAsia="Times New Roman"/>
                <w:lang w:val="es-CL"/>
              </w:rPr>
              <w:t>tratamiento</w:t>
            </w:r>
            <w:r w:rsidRPr="00C057BE">
              <w:rPr>
                <w:rFonts w:eastAsia="Times New Roman"/>
                <w:spacing w:val="35"/>
                <w:lang w:val="es-CL"/>
              </w:rPr>
              <w:t xml:space="preserve"> </w:t>
            </w:r>
            <w:r w:rsidRPr="00C057BE">
              <w:rPr>
                <w:rFonts w:eastAsia="Times New Roman"/>
                <w:lang w:val="es-CL"/>
              </w:rPr>
              <w:t>de</w:t>
            </w:r>
            <w:r w:rsidRPr="00C057BE">
              <w:rPr>
                <w:rFonts w:eastAsia="Times New Roman"/>
                <w:spacing w:val="18"/>
                <w:lang w:val="es-CL"/>
              </w:rPr>
              <w:t xml:space="preserve"> </w:t>
            </w:r>
            <w:r w:rsidRPr="00C057BE">
              <w:rPr>
                <w:rFonts w:eastAsia="Times New Roman"/>
                <w:lang w:val="es-CL"/>
              </w:rPr>
              <w:t>riles.</w:t>
            </w:r>
            <w:r w:rsidRPr="00C057BE">
              <w:rPr>
                <w:rFonts w:eastAsia="Times New Roman"/>
                <w:spacing w:val="24"/>
                <w:lang w:val="es-CL"/>
              </w:rPr>
              <w:t xml:space="preserve"> </w:t>
            </w:r>
            <w:r w:rsidRPr="00C057BE">
              <w:rPr>
                <w:rFonts w:eastAsia="Times New Roman"/>
                <w:lang w:val="es-CL"/>
              </w:rPr>
              <w:t>Estos</w:t>
            </w:r>
            <w:r w:rsidRPr="00C057BE">
              <w:rPr>
                <w:rFonts w:eastAsia="Times New Roman"/>
                <w:spacing w:val="30"/>
                <w:lang w:val="es-CL"/>
              </w:rPr>
              <w:t xml:space="preserve"> </w:t>
            </w:r>
            <w:r w:rsidRPr="00C057BE">
              <w:rPr>
                <w:rFonts w:eastAsia="Times New Roman"/>
                <w:lang w:val="es-CL"/>
              </w:rPr>
              <w:t>residuos</w:t>
            </w:r>
            <w:r w:rsidRPr="00C057BE">
              <w:rPr>
                <w:rFonts w:eastAsia="Times New Roman"/>
                <w:spacing w:val="42"/>
                <w:lang w:val="es-CL"/>
              </w:rPr>
              <w:t xml:space="preserve"> </w:t>
            </w:r>
            <w:r w:rsidRPr="00C057BE">
              <w:rPr>
                <w:rFonts w:eastAsia="Times New Roman"/>
                <w:lang w:val="es-CL"/>
              </w:rPr>
              <w:t>llegan</w:t>
            </w:r>
            <w:r w:rsidRPr="00C057BE">
              <w:rPr>
                <w:rFonts w:eastAsia="Times New Roman"/>
                <w:spacing w:val="21"/>
                <w:lang w:val="es-CL"/>
              </w:rPr>
              <w:t xml:space="preserve"> </w:t>
            </w:r>
            <w:r w:rsidRPr="00C057BE">
              <w:rPr>
                <w:rFonts w:eastAsia="Times New Roman"/>
                <w:lang w:val="es-CL"/>
              </w:rPr>
              <w:t>a</w:t>
            </w:r>
            <w:r w:rsidRPr="00C057BE">
              <w:rPr>
                <w:rFonts w:eastAsia="Times New Roman"/>
                <w:spacing w:val="34"/>
                <w:lang w:val="es-CL"/>
              </w:rPr>
              <w:t xml:space="preserve"> </w:t>
            </w:r>
            <w:r w:rsidRPr="00C057BE">
              <w:rPr>
                <w:rFonts w:eastAsia="Times New Roman"/>
                <w:lang w:val="es-CL"/>
              </w:rPr>
              <w:t>la</w:t>
            </w:r>
            <w:r w:rsidRPr="00C057BE">
              <w:rPr>
                <w:rFonts w:eastAsia="Times New Roman"/>
                <w:spacing w:val="3"/>
                <w:lang w:val="es-CL"/>
              </w:rPr>
              <w:t xml:space="preserve"> </w:t>
            </w:r>
            <w:r w:rsidRPr="00C057BE">
              <w:rPr>
                <w:rFonts w:eastAsia="Times New Roman"/>
                <w:lang w:val="es-CL"/>
              </w:rPr>
              <w:t>agrícola</w:t>
            </w:r>
            <w:r w:rsidRPr="00C057BE">
              <w:rPr>
                <w:rFonts w:eastAsia="Times New Roman"/>
                <w:spacing w:val="42"/>
                <w:lang w:val="es-CL"/>
              </w:rPr>
              <w:t xml:space="preserve"> </w:t>
            </w:r>
            <w:r w:rsidRPr="00C057BE">
              <w:rPr>
                <w:rFonts w:eastAsia="Times New Roman"/>
                <w:lang w:val="es-CL"/>
              </w:rPr>
              <w:t>y son</w:t>
            </w:r>
            <w:r w:rsidRPr="00C057BE">
              <w:rPr>
                <w:rFonts w:eastAsia="Times New Roman"/>
                <w:spacing w:val="43"/>
                <w:lang w:val="es-CL"/>
              </w:rPr>
              <w:t xml:space="preserve"> </w:t>
            </w:r>
            <w:r w:rsidRPr="00C057BE">
              <w:rPr>
                <w:rFonts w:eastAsia="Times New Roman"/>
                <w:lang w:val="es-CL"/>
              </w:rPr>
              <w:t>acopiados</w:t>
            </w:r>
            <w:r w:rsidRPr="00C057BE">
              <w:rPr>
                <w:rFonts w:eastAsia="Times New Roman"/>
                <w:spacing w:val="2"/>
                <w:lang w:val="es-CL"/>
              </w:rPr>
              <w:t xml:space="preserve"> </w:t>
            </w:r>
            <w:r w:rsidRPr="00C057BE">
              <w:rPr>
                <w:rFonts w:eastAsia="Times New Roman"/>
                <w:lang w:val="es-CL"/>
              </w:rPr>
              <w:t>primero</w:t>
            </w:r>
            <w:r w:rsidRPr="00C057BE">
              <w:rPr>
                <w:rFonts w:eastAsia="Times New Roman"/>
                <w:spacing w:val="47"/>
                <w:lang w:val="es-CL"/>
              </w:rPr>
              <w:t xml:space="preserve"> </w:t>
            </w:r>
            <w:r w:rsidRPr="00C057BE">
              <w:rPr>
                <w:rFonts w:eastAsia="Times New Roman"/>
                <w:lang w:val="es-CL"/>
              </w:rPr>
              <w:t>en</w:t>
            </w:r>
            <w:r w:rsidRPr="00C057BE">
              <w:rPr>
                <w:rFonts w:eastAsia="Times New Roman"/>
                <w:spacing w:val="42"/>
                <w:lang w:val="es-CL"/>
              </w:rPr>
              <w:t xml:space="preserve"> </w:t>
            </w:r>
            <w:r w:rsidRPr="00C057BE">
              <w:rPr>
                <w:rFonts w:eastAsia="Times New Roman"/>
                <w:lang w:val="es-CL"/>
              </w:rPr>
              <w:t>los</w:t>
            </w:r>
            <w:r w:rsidRPr="00C057BE">
              <w:rPr>
                <w:rFonts w:eastAsia="Times New Roman"/>
                <w:spacing w:val="39"/>
                <w:lang w:val="es-CL"/>
              </w:rPr>
              <w:t xml:space="preserve"> </w:t>
            </w:r>
            <w:r w:rsidRPr="00C057BE">
              <w:rPr>
                <w:rFonts w:eastAsia="Times New Roman"/>
                <w:lang w:val="es-CL"/>
              </w:rPr>
              <w:t>silos</w:t>
            </w:r>
            <w:r w:rsidRPr="00C057BE">
              <w:rPr>
                <w:rFonts w:eastAsia="Times New Roman"/>
                <w:spacing w:val="35"/>
                <w:lang w:val="es-CL"/>
              </w:rPr>
              <w:t xml:space="preserve"> </w:t>
            </w:r>
            <w:r w:rsidRPr="00C057BE">
              <w:rPr>
                <w:rFonts w:eastAsia="Times New Roman"/>
                <w:lang w:val="es-CL"/>
              </w:rPr>
              <w:t xml:space="preserve">de </w:t>
            </w:r>
            <w:r w:rsidRPr="00C057BE">
              <w:rPr>
                <w:rFonts w:eastAsia="Times New Roman"/>
                <w:w w:val="101"/>
                <w:lang w:val="es-CL"/>
              </w:rPr>
              <w:t>recepció</w:t>
            </w:r>
            <w:r w:rsidRPr="00C057BE">
              <w:rPr>
                <w:rFonts w:eastAsia="Times New Roman"/>
                <w:spacing w:val="1"/>
                <w:w w:val="102"/>
                <w:lang w:val="es-CL"/>
              </w:rPr>
              <w:t>n</w:t>
            </w:r>
            <w:r w:rsidRPr="00C057BE">
              <w:rPr>
                <w:rFonts w:eastAsia="Times New Roman"/>
                <w:w w:val="128"/>
                <w:lang w:val="es-CL"/>
              </w:rPr>
              <w:t>,</w:t>
            </w:r>
            <w:r w:rsidRPr="00C057BE">
              <w:rPr>
                <w:rFonts w:eastAsia="Times New Roman"/>
                <w:spacing w:val="25"/>
                <w:lang w:val="es-CL"/>
              </w:rPr>
              <w:t xml:space="preserve"> </w:t>
            </w:r>
            <w:r w:rsidRPr="00C057BE">
              <w:rPr>
                <w:rFonts w:eastAsia="Times New Roman"/>
                <w:lang w:val="es-CL"/>
              </w:rPr>
              <w:t>ubicados</w:t>
            </w:r>
            <w:r w:rsidRPr="00C057BE">
              <w:rPr>
                <w:rFonts w:eastAsia="Times New Roman"/>
                <w:spacing w:val="56"/>
                <w:lang w:val="es-CL"/>
              </w:rPr>
              <w:t xml:space="preserve"> </w:t>
            </w:r>
            <w:r w:rsidRPr="00C057BE">
              <w:rPr>
                <w:rFonts w:eastAsia="Times New Roman"/>
                <w:lang w:val="es-CL"/>
              </w:rPr>
              <w:t>en</w:t>
            </w:r>
            <w:r w:rsidRPr="00C057BE">
              <w:rPr>
                <w:rFonts w:eastAsia="Times New Roman"/>
                <w:spacing w:val="42"/>
                <w:lang w:val="es-CL"/>
              </w:rPr>
              <w:t xml:space="preserve"> </w:t>
            </w:r>
            <w:r w:rsidRPr="00C057BE">
              <w:rPr>
                <w:rFonts w:eastAsia="Times New Roman"/>
                <w:lang w:val="es-CL"/>
              </w:rPr>
              <w:t>la</w:t>
            </w:r>
            <w:r w:rsidRPr="00C057BE">
              <w:rPr>
                <w:rFonts w:eastAsia="Times New Roman"/>
                <w:spacing w:val="36"/>
                <w:lang w:val="es-CL"/>
              </w:rPr>
              <w:t xml:space="preserve"> </w:t>
            </w:r>
            <w:r w:rsidRPr="00C057BE">
              <w:rPr>
                <w:rFonts w:eastAsia="Times New Roman"/>
                <w:lang w:val="es-CL"/>
              </w:rPr>
              <w:t>zona</w:t>
            </w:r>
            <w:r w:rsidRPr="00C057BE">
              <w:rPr>
                <w:rFonts w:eastAsia="Times New Roman"/>
                <w:spacing w:val="48"/>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compostaje,</w:t>
            </w:r>
            <w:r w:rsidRPr="00C057BE">
              <w:rPr>
                <w:rFonts w:eastAsia="Times New Roman"/>
                <w:spacing w:val="4"/>
                <w:lang w:val="es-CL"/>
              </w:rPr>
              <w:t xml:space="preserve"> </w:t>
            </w:r>
            <w:r w:rsidRPr="00C057BE">
              <w:rPr>
                <w:rFonts w:eastAsia="Times New Roman"/>
                <w:w w:val="105"/>
                <w:lang w:val="es-CL"/>
              </w:rPr>
              <w:t xml:space="preserve">de </w:t>
            </w:r>
            <w:r w:rsidRPr="00C057BE">
              <w:rPr>
                <w:rFonts w:eastAsia="Times New Roman"/>
                <w:lang w:val="es-CL"/>
              </w:rPr>
              <w:t>modo</w:t>
            </w:r>
            <w:r w:rsidRPr="00C057BE">
              <w:rPr>
                <w:rFonts w:eastAsia="Times New Roman"/>
                <w:spacing w:val="11"/>
                <w:lang w:val="es-CL"/>
              </w:rPr>
              <w:t xml:space="preserve"> </w:t>
            </w:r>
            <w:r w:rsidRPr="00C057BE">
              <w:rPr>
                <w:rFonts w:eastAsia="Times New Roman"/>
                <w:lang w:val="es-CL"/>
              </w:rPr>
              <w:t>de</w:t>
            </w:r>
            <w:r w:rsidRPr="00C057BE">
              <w:rPr>
                <w:rFonts w:eastAsia="Times New Roman"/>
                <w:spacing w:val="32"/>
                <w:lang w:val="es-CL"/>
              </w:rPr>
              <w:t xml:space="preserve"> </w:t>
            </w:r>
            <w:r w:rsidRPr="00C057BE">
              <w:rPr>
                <w:rFonts w:eastAsia="Times New Roman"/>
                <w:lang w:val="es-CL"/>
              </w:rPr>
              <w:t>poder</w:t>
            </w:r>
            <w:r w:rsidRPr="00C057BE">
              <w:rPr>
                <w:rFonts w:eastAsia="Times New Roman"/>
                <w:spacing w:val="8"/>
                <w:lang w:val="es-CL"/>
              </w:rPr>
              <w:t xml:space="preserve"> </w:t>
            </w:r>
            <w:r w:rsidRPr="00C057BE">
              <w:rPr>
                <w:rFonts w:eastAsia="Times New Roman"/>
                <w:lang w:val="es-CL"/>
              </w:rPr>
              <w:t>efectuar</w:t>
            </w:r>
            <w:r w:rsidRPr="00C057BE">
              <w:rPr>
                <w:rFonts w:eastAsia="Times New Roman"/>
                <w:spacing w:val="53"/>
                <w:lang w:val="es-CL"/>
              </w:rPr>
              <w:t xml:space="preserve"> </w:t>
            </w:r>
            <w:r w:rsidRPr="00C057BE">
              <w:rPr>
                <w:rFonts w:eastAsia="Times New Roman"/>
                <w:lang w:val="es-CL"/>
              </w:rPr>
              <w:t>un</w:t>
            </w:r>
            <w:r w:rsidRPr="00C057BE">
              <w:rPr>
                <w:rFonts w:eastAsia="Times New Roman"/>
                <w:spacing w:val="13"/>
                <w:lang w:val="es-CL"/>
              </w:rPr>
              <w:t xml:space="preserve"> </w:t>
            </w:r>
            <w:r w:rsidRPr="00C057BE">
              <w:rPr>
                <w:rFonts w:eastAsia="Times New Roman"/>
                <w:lang w:val="es-CL"/>
              </w:rPr>
              <w:t>primer</w:t>
            </w:r>
            <w:r w:rsidRPr="00C057BE">
              <w:rPr>
                <w:rFonts w:eastAsia="Times New Roman"/>
                <w:spacing w:val="42"/>
                <w:lang w:val="es-CL"/>
              </w:rPr>
              <w:t xml:space="preserve"> </w:t>
            </w:r>
            <w:r w:rsidRPr="00C057BE">
              <w:rPr>
                <w:rFonts w:eastAsia="Times New Roman"/>
                <w:lang w:val="es-CL"/>
              </w:rPr>
              <w:t>proceso</w:t>
            </w:r>
            <w:r w:rsidRPr="00C057BE">
              <w:rPr>
                <w:rFonts w:eastAsia="Times New Roman"/>
                <w:spacing w:val="18"/>
                <w:lang w:val="es-CL"/>
              </w:rPr>
              <w:t xml:space="preserve"> </w:t>
            </w:r>
            <w:r w:rsidRPr="00C057BE">
              <w:rPr>
                <w:rFonts w:eastAsia="Times New Roman"/>
                <w:lang w:val="es-CL"/>
              </w:rPr>
              <w:t>de</w:t>
            </w:r>
            <w:r w:rsidRPr="00C057BE">
              <w:rPr>
                <w:rFonts w:eastAsia="Times New Roman"/>
                <w:spacing w:val="15"/>
                <w:lang w:val="es-CL"/>
              </w:rPr>
              <w:t xml:space="preserve"> </w:t>
            </w:r>
            <w:r w:rsidRPr="00C057BE">
              <w:rPr>
                <w:rFonts w:eastAsia="Times New Roman"/>
                <w:lang w:val="es-CL"/>
              </w:rPr>
              <w:t>separación</w:t>
            </w:r>
            <w:r w:rsidRPr="00C057BE">
              <w:rPr>
                <w:rFonts w:eastAsia="Times New Roman"/>
                <w:spacing w:val="52"/>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lang w:val="es-CL"/>
              </w:rPr>
              <w:t>los</w:t>
            </w:r>
            <w:r w:rsidRPr="00C057BE">
              <w:rPr>
                <w:rFonts w:eastAsia="Times New Roman"/>
                <w:spacing w:val="29"/>
                <w:lang w:val="es-CL"/>
              </w:rPr>
              <w:t xml:space="preserve"> </w:t>
            </w:r>
            <w:r w:rsidRPr="00C057BE">
              <w:rPr>
                <w:rFonts w:eastAsia="Times New Roman"/>
                <w:lang w:val="es-CL"/>
              </w:rPr>
              <w:t>líquidos</w:t>
            </w:r>
            <w:r w:rsidRPr="00C057BE">
              <w:rPr>
                <w:rFonts w:eastAsia="Times New Roman"/>
                <w:spacing w:val="32"/>
                <w:lang w:val="es-CL"/>
              </w:rPr>
              <w:t xml:space="preserve"> </w:t>
            </w:r>
            <w:r w:rsidRPr="00C057BE">
              <w:rPr>
                <w:rFonts w:eastAsia="Times New Roman"/>
                <w:lang w:val="es-CL"/>
              </w:rPr>
              <w:t>que</w:t>
            </w:r>
            <w:r w:rsidRPr="00C057BE">
              <w:rPr>
                <w:rFonts w:eastAsia="Times New Roman"/>
                <w:spacing w:val="25"/>
                <w:lang w:val="es-CL"/>
              </w:rPr>
              <w:t xml:space="preserve"> </w:t>
            </w:r>
            <w:r w:rsidRPr="00C057BE">
              <w:rPr>
                <w:rFonts w:eastAsia="Times New Roman"/>
                <w:lang w:val="es-CL"/>
              </w:rPr>
              <w:t>puedan</w:t>
            </w:r>
            <w:r w:rsidRPr="00C057BE">
              <w:rPr>
                <w:rFonts w:eastAsia="Times New Roman"/>
                <w:spacing w:val="38"/>
                <w:lang w:val="es-CL"/>
              </w:rPr>
              <w:t xml:space="preserve"> </w:t>
            </w:r>
            <w:r w:rsidRPr="00C057BE">
              <w:rPr>
                <w:rFonts w:eastAsia="Times New Roman"/>
                <w:w w:val="103"/>
                <w:lang w:val="es-CL"/>
              </w:rPr>
              <w:t xml:space="preserve">venir </w:t>
            </w:r>
            <w:r w:rsidRPr="00C057BE">
              <w:rPr>
                <w:rFonts w:eastAsia="Times New Roman"/>
                <w:lang w:val="es-CL"/>
              </w:rPr>
              <w:t>con</w:t>
            </w:r>
            <w:r w:rsidRPr="00C057BE">
              <w:rPr>
                <w:rFonts w:eastAsia="Times New Roman"/>
                <w:spacing w:val="39"/>
                <w:lang w:val="es-CL"/>
              </w:rPr>
              <w:t xml:space="preserve"> </w:t>
            </w:r>
            <w:r w:rsidRPr="00C057BE">
              <w:rPr>
                <w:rFonts w:eastAsia="Times New Roman"/>
                <w:lang w:val="es-CL"/>
              </w:rPr>
              <w:t>esto</w:t>
            </w:r>
            <w:r w:rsidRPr="00C057BE">
              <w:rPr>
                <w:rFonts w:eastAsia="Times New Roman"/>
                <w:spacing w:val="-15"/>
                <w:lang w:val="es-CL"/>
              </w:rPr>
              <w:t>s</w:t>
            </w:r>
            <w:r w:rsidRPr="00C057BE">
              <w:rPr>
                <w:rFonts w:eastAsia="Times New Roman"/>
                <w:lang w:val="es-CL"/>
              </w:rPr>
              <w:t>. Posteriormente,</w:t>
            </w:r>
            <w:r w:rsidRPr="00C057BE">
              <w:rPr>
                <w:rFonts w:eastAsia="Times New Roman"/>
                <w:spacing w:val="23"/>
                <w:lang w:val="es-CL"/>
              </w:rPr>
              <w:t xml:space="preserve"> </w:t>
            </w:r>
            <w:r w:rsidRPr="00C057BE">
              <w:rPr>
                <w:rFonts w:eastAsia="Times New Roman"/>
                <w:lang w:val="es-CL"/>
              </w:rPr>
              <w:t>una</w:t>
            </w:r>
            <w:r w:rsidRPr="00C057BE">
              <w:rPr>
                <w:rFonts w:eastAsia="Times New Roman"/>
                <w:spacing w:val="39"/>
                <w:lang w:val="es-CL"/>
              </w:rPr>
              <w:t xml:space="preserve"> </w:t>
            </w:r>
            <w:r w:rsidRPr="00C057BE">
              <w:rPr>
                <w:rFonts w:eastAsia="Times New Roman"/>
                <w:lang w:val="es-CL"/>
              </w:rPr>
              <w:t>vez</w:t>
            </w:r>
            <w:r w:rsidRPr="00C057BE">
              <w:rPr>
                <w:rFonts w:eastAsia="Times New Roman"/>
                <w:spacing w:val="30"/>
                <w:lang w:val="es-CL"/>
              </w:rPr>
              <w:t xml:space="preserve"> </w:t>
            </w:r>
            <w:r w:rsidRPr="00C057BE">
              <w:rPr>
                <w:rFonts w:eastAsia="Times New Roman"/>
                <w:lang w:val="es-CL"/>
              </w:rPr>
              <w:t>que los</w:t>
            </w:r>
            <w:r w:rsidRPr="00C057BE">
              <w:rPr>
                <w:rFonts w:eastAsia="Times New Roman"/>
                <w:spacing w:val="24"/>
                <w:lang w:val="es-CL"/>
              </w:rPr>
              <w:t xml:space="preserve"> </w:t>
            </w:r>
            <w:r w:rsidRPr="00C057BE">
              <w:rPr>
                <w:rFonts w:eastAsia="Times New Roman"/>
                <w:lang w:val="es-CL"/>
              </w:rPr>
              <w:t>sólidos</w:t>
            </w:r>
            <w:r w:rsidRPr="00C057BE">
              <w:rPr>
                <w:rFonts w:eastAsia="Times New Roman"/>
                <w:spacing w:val="52"/>
                <w:lang w:val="es-CL"/>
              </w:rPr>
              <w:t xml:space="preserve"> </w:t>
            </w:r>
            <w:r w:rsidRPr="00C057BE">
              <w:rPr>
                <w:rFonts w:eastAsia="Times New Roman"/>
                <w:lang w:val="es-CL"/>
              </w:rPr>
              <w:t>se</w:t>
            </w:r>
            <w:r w:rsidRPr="00C057BE">
              <w:rPr>
                <w:rFonts w:eastAsia="Times New Roman"/>
                <w:spacing w:val="37"/>
                <w:lang w:val="es-CL"/>
              </w:rPr>
              <w:t xml:space="preserve"> </w:t>
            </w:r>
            <w:r w:rsidRPr="00C057BE">
              <w:rPr>
                <w:rFonts w:eastAsia="Times New Roman"/>
                <w:lang w:val="es-CL"/>
              </w:rPr>
              <w:t>hicieron</w:t>
            </w:r>
            <w:r w:rsidRPr="00C057BE">
              <w:rPr>
                <w:rFonts w:eastAsia="Times New Roman"/>
                <w:spacing w:val="9"/>
                <w:lang w:val="es-CL"/>
              </w:rPr>
              <w:t xml:space="preserve"> </w:t>
            </w:r>
            <w:r w:rsidRPr="00C057BE">
              <w:rPr>
                <w:rFonts w:eastAsia="Times New Roman"/>
                <w:lang w:val="es-CL"/>
              </w:rPr>
              <w:t>percolar,</w:t>
            </w:r>
            <w:r w:rsidRPr="00C057BE">
              <w:rPr>
                <w:rFonts w:eastAsia="Times New Roman"/>
                <w:spacing w:val="39"/>
                <w:lang w:val="es-CL"/>
              </w:rPr>
              <w:t xml:space="preserve"> </w:t>
            </w:r>
            <w:r w:rsidRPr="00C057BE">
              <w:rPr>
                <w:rFonts w:eastAsia="Times New Roman"/>
                <w:lang w:val="es-CL"/>
              </w:rPr>
              <w:t>son</w:t>
            </w:r>
            <w:r w:rsidRPr="00C057BE">
              <w:rPr>
                <w:rFonts w:eastAsia="Times New Roman"/>
                <w:spacing w:val="53"/>
                <w:lang w:val="es-CL"/>
              </w:rPr>
              <w:t xml:space="preserve"> </w:t>
            </w:r>
            <w:r w:rsidRPr="00C057BE">
              <w:rPr>
                <w:rFonts w:eastAsia="Times New Roman"/>
                <w:lang w:val="es-CL"/>
              </w:rPr>
              <w:t>sacados por medio</w:t>
            </w:r>
            <w:r w:rsidRPr="00C057BE">
              <w:rPr>
                <w:rFonts w:eastAsia="Times New Roman"/>
                <w:spacing w:val="9"/>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una</w:t>
            </w:r>
            <w:r w:rsidRPr="00C057BE">
              <w:rPr>
                <w:rFonts w:eastAsia="Times New Roman"/>
                <w:spacing w:val="18"/>
                <w:lang w:val="es-CL"/>
              </w:rPr>
              <w:t xml:space="preserve"> </w:t>
            </w:r>
            <w:r w:rsidRPr="00C057BE">
              <w:rPr>
                <w:rFonts w:eastAsia="Times New Roman"/>
                <w:lang w:val="es-CL"/>
              </w:rPr>
              <w:t>retroexcavadora,</w:t>
            </w:r>
            <w:r w:rsidRPr="00C057BE">
              <w:rPr>
                <w:rFonts w:eastAsia="Times New Roman"/>
                <w:spacing w:val="36"/>
                <w:lang w:val="es-CL"/>
              </w:rPr>
              <w:t xml:space="preserve"> </w:t>
            </w:r>
            <w:r w:rsidRPr="00C057BE">
              <w:rPr>
                <w:rFonts w:eastAsia="Times New Roman"/>
                <w:lang w:val="es-CL"/>
              </w:rPr>
              <w:t>depositándolos</w:t>
            </w:r>
            <w:r w:rsidRPr="00C057BE">
              <w:rPr>
                <w:rFonts w:eastAsia="Times New Roman"/>
                <w:spacing w:val="44"/>
                <w:lang w:val="es-CL"/>
              </w:rPr>
              <w:t xml:space="preserve"> </w:t>
            </w:r>
            <w:r w:rsidRPr="00C057BE">
              <w:rPr>
                <w:rFonts w:eastAsia="Times New Roman"/>
                <w:lang w:val="es-CL"/>
              </w:rPr>
              <w:t>en</w:t>
            </w:r>
            <w:r w:rsidRPr="00C057BE">
              <w:rPr>
                <w:rFonts w:eastAsia="Times New Roman"/>
                <w:spacing w:val="18"/>
                <w:lang w:val="es-CL"/>
              </w:rPr>
              <w:t xml:space="preserve"> </w:t>
            </w:r>
            <w:r w:rsidRPr="00C057BE">
              <w:rPr>
                <w:rFonts w:eastAsia="Times New Roman"/>
                <w:lang w:val="es-CL"/>
              </w:rPr>
              <w:t>otros</w:t>
            </w:r>
            <w:r w:rsidRPr="00C057BE">
              <w:rPr>
                <w:rFonts w:eastAsia="Times New Roman"/>
                <w:spacing w:val="28"/>
                <w:lang w:val="es-CL"/>
              </w:rPr>
              <w:t xml:space="preserve"> </w:t>
            </w:r>
            <w:r w:rsidRPr="00C057BE">
              <w:rPr>
                <w:rFonts w:eastAsia="Times New Roman"/>
                <w:lang w:val="es-CL"/>
              </w:rPr>
              <w:t>silos</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lang w:val="es-CL"/>
              </w:rPr>
              <w:t>almacenamiento</w:t>
            </w:r>
            <w:r w:rsidRPr="00C057BE">
              <w:rPr>
                <w:rFonts w:eastAsia="Times New Roman"/>
                <w:spacing w:val="22"/>
                <w:lang w:val="es-CL"/>
              </w:rPr>
              <w:t xml:space="preserve"> </w:t>
            </w:r>
            <w:r w:rsidRPr="00C057BE">
              <w:rPr>
                <w:rFonts w:eastAsia="Times New Roman"/>
                <w:w w:val="103"/>
                <w:lang w:val="es-CL"/>
              </w:rPr>
              <w:t>temporal,</w:t>
            </w:r>
            <w:r w:rsidRPr="00C057BE">
              <w:rPr>
                <w:rFonts w:eastAsia="Times New Roman"/>
                <w:lang w:val="es-CL"/>
              </w:rPr>
              <w:t xml:space="preserve"> antes</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pasar</w:t>
            </w:r>
            <w:r w:rsidRPr="00C057BE">
              <w:rPr>
                <w:rFonts w:eastAsia="Times New Roman"/>
                <w:spacing w:val="22"/>
                <w:lang w:val="es-CL"/>
              </w:rPr>
              <w:t xml:space="preserve"> </w:t>
            </w:r>
            <w:r w:rsidRPr="00C057BE">
              <w:rPr>
                <w:rFonts w:eastAsia="Times New Roman"/>
                <w:lang w:val="es-CL"/>
              </w:rPr>
              <w:t>a</w:t>
            </w:r>
            <w:r w:rsidRPr="00C057BE">
              <w:rPr>
                <w:rFonts w:eastAsia="Times New Roman"/>
                <w:spacing w:val="17"/>
                <w:lang w:val="es-CL"/>
              </w:rPr>
              <w:t xml:space="preserve"> </w:t>
            </w:r>
            <w:r w:rsidRPr="00C057BE">
              <w:rPr>
                <w:rFonts w:eastAsia="Times New Roman"/>
                <w:lang w:val="es-CL"/>
              </w:rPr>
              <w:t>formar</w:t>
            </w:r>
            <w:r w:rsidRPr="00C057BE">
              <w:rPr>
                <w:rFonts w:eastAsia="Times New Roman"/>
                <w:spacing w:val="22"/>
                <w:lang w:val="es-CL"/>
              </w:rPr>
              <w:t xml:space="preserve"> </w:t>
            </w:r>
            <w:r w:rsidRPr="00C057BE">
              <w:rPr>
                <w:rFonts w:eastAsia="Times New Roman"/>
                <w:lang w:val="es-CL"/>
              </w:rPr>
              <w:t>las</w:t>
            </w:r>
            <w:r w:rsidRPr="00C057BE">
              <w:rPr>
                <w:rFonts w:eastAsia="Times New Roman"/>
                <w:spacing w:val="20"/>
                <w:lang w:val="es-CL"/>
              </w:rPr>
              <w:t xml:space="preserve"> </w:t>
            </w:r>
            <w:r w:rsidRPr="00C057BE">
              <w:rPr>
                <w:rFonts w:eastAsia="Times New Roman"/>
                <w:lang w:val="es-CL"/>
              </w:rPr>
              <w:t>pilas</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1,5</w:t>
            </w:r>
            <w:r w:rsidRPr="00C057BE">
              <w:rPr>
                <w:rFonts w:eastAsia="Times New Roman"/>
                <w:spacing w:val="13"/>
                <w:lang w:val="es-CL"/>
              </w:rPr>
              <w:t xml:space="preserve"> </w:t>
            </w:r>
            <w:r w:rsidRPr="00C057BE">
              <w:rPr>
                <w:rFonts w:eastAsia="Times New Roman"/>
                <w:lang w:val="es-CL"/>
              </w:rPr>
              <w:t>m</w:t>
            </w:r>
            <w:r w:rsidRPr="00C057BE">
              <w:rPr>
                <w:rFonts w:eastAsia="Times New Roman"/>
                <w:spacing w:val="12"/>
                <w:lang w:val="es-CL"/>
              </w:rPr>
              <w:t xml:space="preserve"> </w:t>
            </w:r>
            <w:r w:rsidRPr="00C057BE">
              <w:rPr>
                <w:rFonts w:eastAsia="Times New Roman"/>
                <w:lang w:val="es-CL"/>
              </w:rPr>
              <w:t>de</w:t>
            </w:r>
            <w:r w:rsidRPr="00C057BE">
              <w:rPr>
                <w:rFonts w:eastAsia="Times New Roman"/>
                <w:spacing w:val="16"/>
                <w:lang w:val="es-CL"/>
              </w:rPr>
              <w:t xml:space="preserve"> </w:t>
            </w:r>
            <w:r w:rsidRPr="00C057BE">
              <w:rPr>
                <w:rFonts w:eastAsia="Times New Roman"/>
                <w:lang w:val="es-CL"/>
              </w:rPr>
              <w:t>ancho</w:t>
            </w:r>
            <w:r w:rsidRPr="00C057BE">
              <w:rPr>
                <w:rFonts w:eastAsia="Times New Roman"/>
                <w:spacing w:val="30"/>
                <w:lang w:val="es-CL"/>
              </w:rPr>
              <w:t xml:space="preserve"> </w:t>
            </w:r>
            <w:r w:rsidRPr="00C057BE">
              <w:rPr>
                <w:rFonts w:eastAsia="Times New Roman"/>
                <w:lang w:val="es-CL"/>
              </w:rPr>
              <w:t>y</w:t>
            </w:r>
            <w:r w:rsidRPr="00C057BE">
              <w:rPr>
                <w:rFonts w:eastAsia="Times New Roman"/>
                <w:spacing w:val="13"/>
                <w:lang w:val="es-CL"/>
              </w:rPr>
              <w:t xml:space="preserve"> </w:t>
            </w:r>
            <w:r w:rsidRPr="00C057BE">
              <w:rPr>
                <w:rFonts w:eastAsia="Times New Roman"/>
                <w:lang w:val="es-CL"/>
              </w:rPr>
              <w:t>una</w:t>
            </w:r>
            <w:r w:rsidRPr="00C057BE">
              <w:rPr>
                <w:rFonts w:eastAsia="Times New Roman"/>
                <w:spacing w:val="8"/>
                <w:lang w:val="es-CL"/>
              </w:rPr>
              <w:t xml:space="preserve"> </w:t>
            </w:r>
            <w:r w:rsidRPr="00C057BE">
              <w:rPr>
                <w:rFonts w:eastAsia="Times New Roman"/>
                <w:lang w:val="es-CL"/>
              </w:rPr>
              <w:t>altura</w:t>
            </w:r>
            <w:r w:rsidRPr="00C057BE">
              <w:rPr>
                <w:rFonts w:eastAsia="Times New Roman"/>
                <w:spacing w:val="22"/>
                <w:lang w:val="es-CL"/>
              </w:rPr>
              <w:t xml:space="preserve"> </w:t>
            </w:r>
            <w:r w:rsidRPr="00C057BE">
              <w:rPr>
                <w:rFonts w:eastAsia="Times New Roman"/>
                <w:lang w:val="es-CL"/>
              </w:rPr>
              <w:t>que</w:t>
            </w:r>
            <w:r w:rsidRPr="00C057BE">
              <w:rPr>
                <w:rFonts w:eastAsia="Times New Roman"/>
                <w:spacing w:val="28"/>
                <w:lang w:val="es-CL"/>
              </w:rPr>
              <w:t xml:space="preserve"> </w:t>
            </w:r>
            <w:r w:rsidRPr="00C057BE">
              <w:rPr>
                <w:rFonts w:eastAsia="Times New Roman"/>
                <w:lang w:val="es-CL"/>
              </w:rPr>
              <w:t>varía</w:t>
            </w:r>
            <w:r w:rsidRPr="00C057BE">
              <w:rPr>
                <w:rFonts w:eastAsia="Times New Roman"/>
                <w:spacing w:val="14"/>
                <w:lang w:val="es-CL"/>
              </w:rPr>
              <w:t xml:space="preserve"> </w:t>
            </w:r>
            <w:r w:rsidRPr="00C057BE">
              <w:rPr>
                <w:rFonts w:eastAsia="Times New Roman"/>
                <w:lang w:val="es-CL"/>
              </w:rPr>
              <w:t>entre</w:t>
            </w:r>
            <w:r w:rsidRPr="00C057BE">
              <w:rPr>
                <w:rFonts w:eastAsia="Times New Roman"/>
                <w:spacing w:val="35"/>
                <w:lang w:val="es-CL"/>
              </w:rPr>
              <w:t xml:space="preserve"> </w:t>
            </w:r>
            <w:r w:rsidRPr="00C057BE">
              <w:rPr>
                <w:rFonts w:eastAsia="Times New Roman"/>
                <w:lang w:val="es-CL"/>
              </w:rPr>
              <w:t>los</w:t>
            </w:r>
            <w:r w:rsidRPr="00C057BE">
              <w:rPr>
                <w:rFonts w:eastAsia="Times New Roman"/>
                <w:spacing w:val="11"/>
                <w:lang w:val="es-CL"/>
              </w:rPr>
              <w:t xml:space="preserve"> </w:t>
            </w:r>
            <w:r w:rsidRPr="00C057BE">
              <w:rPr>
                <w:rFonts w:eastAsia="Times New Roman"/>
                <w:lang w:val="es-CL"/>
              </w:rPr>
              <w:t>0,75</w:t>
            </w:r>
            <w:r w:rsidRPr="00C057BE">
              <w:rPr>
                <w:rFonts w:eastAsia="Times New Roman"/>
                <w:spacing w:val="24"/>
                <w:lang w:val="es-CL"/>
              </w:rPr>
              <w:t xml:space="preserve"> </w:t>
            </w:r>
            <w:r w:rsidRPr="00C057BE">
              <w:rPr>
                <w:rFonts w:eastAsia="Times New Roman"/>
                <w:lang w:val="es-CL"/>
              </w:rPr>
              <w:t>y 1 m). En</w:t>
            </w:r>
            <w:r w:rsidRPr="00C057BE">
              <w:rPr>
                <w:rFonts w:eastAsia="Times New Roman"/>
                <w:spacing w:val="15"/>
                <w:lang w:val="es-CL"/>
              </w:rPr>
              <w:t xml:space="preserve"> </w:t>
            </w:r>
            <w:r w:rsidRPr="00C057BE">
              <w:rPr>
                <w:rFonts w:eastAsia="Times New Roman"/>
                <w:lang w:val="es-CL"/>
              </w:rPr>
              <w:t>esta</w:t>
            </w:r>
            <w:r w:rsidRPr="00C057BE">
              <w:rPr>
                <w:rFonts w:eastAsia="Times New Roman"/>
                <w:spacing w:val="30"/>
                <w:lang w:val="es-CL"/>
              </w:rPr>
              <w:t xml:space="preserve"> </w:t>
            </w:r>
            <w:r w:rsidRPr="00C057BE">
              <w:rPr>
                <w:rFonts w:eastAsia="Times New Roman"/>
                <w:lang w:val="es-CL"/>
              </w:rPr>
              <w:t>segunda</w:t>
            </w:r>
            <w:r w:rsidRPr="00C057BE">
              <w:rPr>
                <w:rFonts w:eastAsia="Times New Roman"/>
                <w:spacing w:val="38"/>
                <w:lang w:val="es-CL"/>
              </w:rPr>
              <w:t xml:space="preserve"> </w:t>
            </w:r>
            <w:r w:rsidRPr="00C057BE">
              <w:rPr>
                <w:rFonts w:eastAsia="Times New Roman"/>
                <w:lang w:val="es-CL"/>
              </w:rPr>
              <w:t>instancias</w:t>
            </w:r>
            <w:r w:rsidRPr="00C057BE">
              <w:rPr>
                <w:rFonts w:eastAsia="Times New Roman"/>
                <w:spacing w:val="31"/>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almacenamiento</w:t>
            </w:r>
            <w:r w:rsidRPr="00C057BE">
              <w:rPr>
                <w:rFonts w:eastAsia="Times New Roman"/>
                <w:spacing w:val="52"/>
                <w:lang w:val="es-CL"/>
              </w:rPr>
              <w:t xml:space="preserve"> </w:t>
            </w:r>
            <w:r w:rsidRPr="00C057BE">
              <w:rPr>
                <w:rFonts w:eastAsia="Times New Roman"/>
                <w:lang w:val="es-CL"/>
              </w:rPr>
              <w:t>en</w:t>
            </w:r>
            <w:r w:rsidRPr="00C057BE">
              <w:rPr>
                <w:rFonts w:eastAsia="Times New Roman"/>
                <w:spacing w:val="16"/>
                <w:lang w:val="es-CL"/>
              </w:rPr>
              <w:t xml:space="preserve"> </w:t>
            </w:r>
            <w:r w:rsidRPr="00C057BE">
              <w:rPr>
                <w:rFonts w:eastAsia="Times New Roman"/>
                <w:lang w:val="es-CL"/>
              </w:rPr>
              <w:t>silos,</w:t>
            </w:r>
            <w:r w:rsidRPr="00C057BE">
              <w:rPr>
                <w:rFonts w:eastAsia="Times New Roman"/>
                <w:spacing w:val="34"/>
                <w:lang w:val="es-CL"/>
              </w:rPr>
              <w:t xml:space="preserve"> </w:t>
            </w:r>
            <w:r w:rsidRPr="00C057BE">
              <w:rPr>
                <w:rFonts w:eastAsia="Times New Roman"/>
                <w:lang w:val="es-CL"/>
              </w:rPr>
              <w:t>también</w:t>
            </w:r>
            <w:r w:rsidRPr="00C057BE">
              <w:rPr>
                <w:rFonts w:eastAsia="Times New Roman"/>
                <w:spacing w:val="27"/>
                <w:lang w:val="es-CL"/>
              </w:rPr>
              <w:t xml:space="preserve"> </w:t>
            </w:r>
            <w:r w:rsidRPr="00C057BE">
              <w:rPr>
                <w:rFonts w:eastAsia="Times New Roman"/>
                <w:lang w:val="es-CL"/>
              </w:rPr>
              <w:t>se</w:t>
            </w:r>
            <w:r w:rsidRPr="00C057BE">
              <w:rPr>
                <w:rFonts w:eastAsia="Times New Roman"/>
                <w:spacing w:val="30"/>
                <w:lang w:val="es-CL"/>
              </w:rPr>
              <w:t xml:space="preserve"> </w:t>
            </w:r>
            <w:r w:rsidRPr="00C057BE">
              <w:rPr>
                <w:rFonts w:eastAsia="Times New Roman"/>
                <w:lang w:val="es-CL"/>
              </w:rPr>
              <w:t>realiza</w:t>
            </w:r>
            <w:r w:rsidRPr="00C057BE">
              <w:rPr>
                <w:rFonts w:eastAsia="Times New Roman"/>
                <w:spacing w:val="24"/>
                <w:lang w:val="es-CL"/>
              </w:rPr>
              <w:t xml:space="preserve"> </w:t>
            </w:r>
            <w:r w:rsidRPr="00C057BE">
              <w:rPr>
                <w:rFonts w:eastAsia="Times New Roman"/>
                <w:lang w:val="es-CL"/>
              </w:rPr>
              <w:t>el escurrimiento</w:t>
            </w:r>
            <w:r w:rsidRPr="00C057BE">
              <w:rPr>
                <w:rFonts w:eastAsia="Times New Roman"/>
                <w:spacing w:val="38"/>
                <w:lang w:val="es-CL"/>
              </w:rPr>
              <w:t xml:space="preserve"> </w:t>
            </w:r>
            <w:r w:rsidRPr="00C057BE">
              <w:rPr>
                <w:rFonts w:eastAsia="Times New Roman"/>
                <w:lang w:val="es-CL"/>
              </w:rPr>
              <w:t>de</w:t>
            </w:r>
            <w:r w:rsidRPr="00C057BE">
              <w:rPr>
                <w:rFonts w:eastAsia="Times New Roman"/>
                <w:spacing w:val="40"/>
                <w:lang w:val="es-CL"/>
              </w:rPr>
              <w:t xml:space="preserve"> </w:t>
            </w:r>
            <w:r w:rsidRPr="00C057BE">
              <w:rPr>
                <w:rFonts w:eastAsia="Times New Roman"/>
                <w:lang w:val="es-CL"/>
              </w:rPr>
              <w:t>líquidos,</w:t>
            </w:r>
            <w:r w:rsidRPr="00C057BE">
              <w:rPr>
                <w:rFonts w:eastAsia="Times New Roman"/>
                <w:spacing w:val="34"/>
                <w:lang w:val="es-CL"/>
              </w:rPr>
              <w:t xml:space="preserve"> </w:t>
            </w:r>
            <w:r w:rsidRPr="00C057BE">
              <w:rPr>
                <w:rFonts w:eastAsia="Times New Roman"/>
                <w:lang w:val="es-CL"/>
              </w:rPr>
              <w:t>los</w:t>
            </w:r>
            <w:r w:rsidRPr="00C057BE">
              <w:rPr>
                <w:rFonts w:eastAsia="Times New Roman"/>
                <w:spacing w:val="17"/>
                <w:lang w:val="es-CL"/>
              </w:rPr>
              <w:t xml:space="preserve"> </w:t>
            </w:r>
            <w:r w:rsidRPr="00C057BE">
              <w:rPr>
                <w:rFonts w:eastAsia="Times New Roman"/>
                <w:lang w:val="es-CL"/>
              </w:rPr>
              <w:t>que</w:t>
            </w:r>
            <w:r w:rsidRPr="00C057BE">
              <w:rPr>
                <w:rFonts w:eastAsia="Times New Roman"/>
                <w:spacing w:val="24"/>
                <w:lang w:val="es-CL"/>
              </w:rPr>
              <w:t xml:space="preserve"> </w:t>
            </w:r>
            <w:r w:rsidRPr="00C057BE">
              <w:rPr>
                <w:rFonts w:eastAsia="Times New Roman"/>
                <w:lang w:val="es-CL"/>
              </w:rPr>
              <w:t>son</w:t>
            </w:r>
            <w:r w:rsidRPr="00C057BE">
              <w:rPr>
                <w:rFonts w:eastAsia="Times New Roman"/>
                <w:spacing w:val="32"/>
                <w:lang w:val="es-CL"/>
              </w:rPr>
              <w:t xml:space="preserve"> </w:t>
            </w:r>
            <w:r w:rsidRPr="00C057BE">
              <w:rPr>
                <w:rFonts w:eastAsia="Times New Roman"/>
                <w:lang w:val="es-CL"/>
              </w:rPr>
              <w:t>canalizados</w:t>
            </w:r>
            <w:r w:rsidRPr="00C057BE">
              <w:rPr>
                <w:rFonts w:eastAsia="Times New Roman"/>
                <w:spacing w:val="41"/>
                <w:lang w:val="es-CL"/>
              </w:rPr>
              <w:t xml:space="preserve"> </w:t>
            </w:r>
            <w:r w:rsidRPr="00C057BE">
              <w:rPr>
                <w:rFonts w:eastAsia="Times New Roman"/>
                <w:lang w:val="es-CL"/>
              </w:rPr>
              <w:t>por</w:t>
            </w:r>
            <w:r w:rsidRPr="00C057BE">
              <w:rPr>
                <w:rFonts w:eastAsia="Times New Roman"/>
                <w:spacing w:val="39"/>
                <w:lang w:val="es-CL"/>
              </w:rPr>
              <w:t xml:space="preserve"> </w:t>
            </w:r>
            <w:r w:rsidRPr="00C057BE">
              <w:rPr>
                <w:rFonts w:eastAsia="Times New Roman"/>
                <w:lang w:val="es-CL"/>
              </w:rPr>
              <w:t>medio</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cámaras</w:t>
            </w:r>
            <w:r w:rsidRPr="00C057BE">
              <w:rPr>
                <w:rFonts w:eastAsia="Times New Roman"/>
                <w:spacing w:val="35"/>
                <w:lang w:val="es-CL"/>
              </w:rPr>
              <w:t xml:space="preserve"> </w:t>
            </w:r>
            <w:r w:rsidRPr="00C057BE">
              <w:rPr>
                <w:rFonts w:eastAsia="Arial" w:cs="Arial"/>
                <w:lang w:val="es-CL"/>
              </w:rPr>
              <w:t>y</w:t>
            </w:r>
            <w:r w:rsidRPr="00C057BE">
              <w:rPr>
                <w:rFonts w:eastAsia="Arial" w:cs="Arial"/>
                <w:spacing w:val="45"/>
                <w:lang w:val="es-CL"/>
              </w:rPr>
              <w:t xml:space="preserve"> </w:t>
            </w:r>
            <w:r w:rsidRPr="00C057BE">
              <w:rPr>
                <w:rFonts w:eastAsia="Times New Roman"/>
                <w:lang w:val="es-CL"/>
              </w:rPr>
              <w:t>tuberías</w:t>
            </w:r>
            <w:r w:rsidRPr="00C057BE">
              <w:rPr>
                <w:rFonts w:eastAsia="Times New Roman"/>
                <w:spacing w:val="36"/>
                <w:lang w:val="es-CL"/>
              </w:rPr>
              <w:t xml:space="preserve"> </w:t>
            </w:r>
            <w:r w:rsidRPr="00C057BE">
              <w:rPr>
                <w:rFonts w:eastAsia="Times New Roman"/>
                <w:lang w:val="es-CL"/>
              </w:rPr>
              <w:t>hasta una</w:t>
            </w:r>
            <w:r w:rsidRPr="00C057BE">
              <w:rPr>
                <w:rFonts w:eastAsia="Times New Roman"/>
                <w:spacing w:val="8"/>
                <w:lang w:val="es-CL"/>
              </w:rPr>
              <w:t xml:space="preserve"> </w:t>
            </w:r>
            <w:r w:rsidRPr="00C057BE">
              <w:rPr>
                <w:rFonts w:eastAsia="Times New Roman"/>
                <w:lang w:val="es-CL"/>
              </w:rPr>
              <w:t>piscina</w:t>
            </w:r>
            <w:r w:rsidRPr="00C057BE">
              <w:rPr>
                <w:rFonts w:eastAsia="Times New Roman"/>
                <w:spacing w:val="-2"/>
                <w:lang w:val="es-CL"/>
              </w:rPr>
              <w:t xml:space="preserve"> </w:t>
            </w:r>
            <w:r w:rsidRPr="00C057BE">
              <w:rPr>
                <w:rFonts w:eastAsia="Times New Roman"/>
                <w:lang w:val="es-CL"/>
              </w:rPr>
              <w:t>de</w:t>
            </w:r>
            <w:r w:rsidRPr="00C057BE">
              <w:rPr>
                <w:rFonts w:eastAsia="Times New Roman"/>
                <w:spacing w:val="8"/>
                <w:lang w:val="es-CL"/>
              </w:rPr>
              <w:t xml:space="preserve"> </w:t>
            </w:r>
            <w:r w:rsidRPr="00C057BE">
              <w:rPr>
                <w:rFonts w:eastAsia="Times New Roman"/>
                <w:lang w:val="es-CL"/>
              </w:rPr>
              <w:t>lixiviados</w:t>
            </w:r>
            <w:r w:rsidRPr="00C057BE">
              <w:rPr>
                <w:rFonts w:eastAsia="Times New Roman"/>
                <w:spacing w:val="30"/>
                <w:lang w:val="es-CL"/>
              </w:rPr>
              <w:t xml:space="preserve"> </w:t>
            </w:r>
            <w:r w:rsidRPr="00C057BE">
              <w:rPr>
                <w:rFonts w:eastAsia="Times New Roman"/>
                <w:lang w:val="es-CL"/>
              </w:rPr>
              <w:t>presente</w:t>
            </w:r>
            <w:r w:rsidRPr="00C057BE">
              <w:rPr>
                <w:rFonts w:eastAsia="Times New Roman"/>
                <w:spacing w:val="-1"/>
                <w:lang w:val="es-CL"/>
              </w:rPr>
              <w:t xml:space="preserve"> </w:t>
            </w:r>
            <w:r w:rsidRPr="00C057BE">
              <w:rPr>
                <w:rFonts w:eastAsia="Times New Roman"/>
                <w:lang w:val="es-CL"/>
              </w:rPr>
              <w:t>en</w:t>
            </w:r>
            <w:r w:rsidRPr="00C057BE">
              <w:rPr>
                <w:rFonts w:eastAsia="Times New Roman"/>
                <w:spacing w:val="25"/>
                <w:lang w:val="es-CL"/>
              </w:rPr>
              <w:t xml:space="preserve"> </w:t>
            </w:r>
            <w:r w:rsidRPr="00C057BE">
              <w:rPr>
                <w:rFonts w:eastAsia="Times New Roman"/>
                <w:lang w:val="es-CL"/>
              </w:rPr>
              <w:t>la</w:t>
            </w:r>
            <w:r w:rsidRPr="00C057BE">
              <w:rPr>
                <w:rFonts w:eastAsia="Times New Roman"/>
                <w:spacing w:val="-11"/>
                <w:lang w:val="es-CL"/>
              </w:rPr>
              <w:t xml:space="preserve"> </w:t>
            </w:r>
            <w:r w:rsidRPr="00C057BE">
              <w:rPr>
                <w:rFonts w:eastAsia="Times New Roman"/>
                <w:w w:val="103"/>
                <w:lang w:val="es-CL"/>
              </w:rPr>
              <w:t>zona.</w:t>
            </w:r>
          </w:p>
          <w:p w14:paraId="53AB6BAF" w14:textId="77777777" w:rsidR="00130F3F" w:rsidRPr="00C057BE" w:rsidRDefault="00130F3F" w:rsidP="00130F3F">
            <w:pPr>
              <w:spacing w:line="230" w:lineRule="auto"/>
              <w:ind w:right="171"/>
              <w:jc w:val="both"/>
              <w:rPr>
                <w:rFonts w:eastAsia="Times New Roman"/>
                <w:lang w:val="es-CL"/>
              </w:rPr>
            </w:pPr>
            <w:r w:rsidRPr="00C057BE">
              <w:rPr>
                <w:rFonts w:eastAsia="Times New Roman"/>
                <w:lang w:val="es-CL"/>
              </w:rPr>
              <w:t>La</w:t>
            </w:r>
            <w:r w:rsidRPr="00C057BE">
              <w:rPr>
                <w:rFonts w:eastAsia="Times New Roman"/>
                <w:spacing w:val="6"/>
                <w:lang w:val="es-CL"/>
              </w:rPr>
              <w:t xml:space="preserve"> </w:t>
            </w:r>
            <w:r w:rsidRPr="00C057BE">
              <w:rPr>
                <w:rFonts w:eastAsia="Times New Roman"/>
                <w:lang w:val="es-CL"/>
              </w:rPr>
              <w:t>técnica</w:t>
            </w:r>
            <w:r w:rsidRPr="00C057BE">
              <w:rPr>
                <w:rFonts w:eastAsia="Times New Roman"/>
                <w:spacing w:val="13"/>
                <w:lang w:val="es-CL"/>
              </w:rPr>
              <w:t xml:space="preserve"> </w:t>
            </w:r>
            <w:r w:rsidRPr="00C057BE">
              <w:rPr>
                <w:rFonts w:eastAsia="Times New Roman"/>
                <w:lang w:val="es-CL"/>
              </w:rPr>
              <w:t>de</w:t>
            </w:r>
            <w:r w:rsidRPr="00C057BE">
              <w:rPr>
                <w:rFonts w:eastAsia="Times New Roman"/>
                <w:spacing w:val="23"/>
                <w:lang w:val="es-CL"/>
              </w:rPr>
              <w:t xml:space="preserve"> </w:t>
            </w:r>
            <w:r w:rsidRPr="00C057BE">
              <w:rPr>
                <w:rFonts w:eastAsia="Times New Roman"/>
                <w:lang w:val="es-CL"/>
              </w:rPr>
              <w:t>compostaje</w:t>
            </w:r>
            <w:r w:rsidRPr="00C057BE">
              <w:rPr>
                <w:rFonts w:eastAsia="Times New Roman"/>
                <w:spacing w:val="18"/>
                <w:lang w:val="es-CL"/>
              </w:rPr>
              <w:t xml:space="preserve"> </w:t>
            </w:r>
            <w:r w:rsidRPr="00C057BE">
              <w:rPr>
                <w:rFonts w:eastAsia="Times New Roman"/>
                <w:lang w:val="es-CL"/>
              </w:rPr>
              <w:t>a</w:t>
            </w:r>
            <w:r w:rsidRPr="00C057BE">
              <w:rPr>
                <w:rFonts w:eastAsia="Times New Roman"/>
                <w:spacing w:val="25"/>
                <w:lang w:val="es-CL"/>
              </w:rPr>
              <w:t xml:space="preserve"> </w:t>
            </w:r>
            <w:r w:rsidRPr="00C057BE">
              <w:rPr>
                <w:rFonts w:eastAsia="Times New Roman"/>
                <w:lang w:val="es-CL"/>
              </w:rPr>
              <w:t>utilizar</w:t>
            </w:r>
            <w:r w:rsidRPr="00C057BE">
              <w:rPr>
                <w:rFonts w:eastAsia="Times New Roman"/>
                <w:spacing w:val="18"/>
                <w:lang w:val="es-CL"/>
              </w:rPr>
              <w:t xml:space="preserve"> </w:t>
            </w:r>
            <w:r w:rsidRPr="00C057BE">
              <w:rPr>
                <w:rFonts w:eastAsia="Times New Roman"/>
                <w:lang w:val="es-CL"/>
              </w:rPr>
              <w:t>se</w:t>
            </w:r>
            <w:r w:rsidRPr="00C057BE">
              <w:rPr>
                <w:rFonts w:eastAsia="Times New Roman"/>
                <w:spacing w:val="16"/>
                <w:lang w:val="es-CL"/>
              </w:rPr>
              <w:t xml:space="preserve"> </w:t>
            </w:r>
            <w:r w:rsidRPr="00C057BE">
              <w:rPr>
                <w:rFonts w:eastAsia="Times New Roman"/>
                <w:lang w:val="es-CL"/>
              </w:rPr>
              <w:t>denomina</w:t>
            </w:r>
            <w:r w:rsidRPr="00C057BE">
              <w:rPr>
                <w:rFonts w:eastAsia="Times New Roman"/>
                <w:spacing w:val="14"/>
                <w:lang w:val="es-CL"/>
              </w:rPr>
              <w:t xml:space="preserve"> </w:t>
            </w:r>
            <w:r w:rsidRPr="00C057BE">
              <w:rPr>
                <w:rFonts w:eastAsia="Times New Roman"/>
                <w:lang w:val="es-CL"/>
              </w:rPr>
              <w:t>compostaje</w:t>
            </w:r>
            <w:r w:rsidRPr="00C057BE">
              <w:rPr>
                <w:rFonts w:eastAsia="Times New Roman"/>
                <w:spacing w:val="28"/>
                <w:lang w:val="es-CL"/>
              </w:rPr>
              <w:t xml:space="preserve"> </w:t>
            </w:r>
            <w:r w:rsidRPr="00C057BE">
              <w:rPr>
                <w:rFonts w:eastAsia="Times New Roman"/>
                <w:lang w:val="es-CL"/>
              </w:rPr>
              <w:t>en</w:t>
            </w:r>
            <w:r w:rsidRPr="00C057BE">
              <w:rPr>
                <w:rFonts w:eastAsia="Times New Roman"/>
                <w:spacing w:val="32"/>
                <w:lang w:val="es-CL"/>
              </w:rPr>
              <w:t xml:space="preserve"> </w:t>
            </w:r>
            <w:r w:rsidRPr="00C057BE">
              <w:rPr>
                <w:rFonts w:eastAsia="Times New Roman"/>
                <w:lang w:val="es-CL"/>
              </w:rPr>
              <w:t>pilas</w:t>
            </w:r>
            <w:r w:rsidRPr="00C057BE">
              <w:rPr>
                <w:rFonts w:eastAsia="Times New Roman"/>
                <w:spacing w:val="9"/>
                <w:lang w:val="es-CL"/>
              </w:rPr>
              <w:t xml:space="preserve"> </w:t>
            </w:r>
            <w:r w:rsidRPr="00C057BE">
              <w:rPr>
                <w:rFonts w:eastAsia="Times New Roman"/>
                <w:lang w:val="es-CL"/>
              </w:rPr>
              <w:t>trapezoidal</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21"/>
                <w:lang w:val="es-CL"/>
              </w:rPr>
              <w:t xml:space="preserve"> </w:t>
            </w:r>
            <w:r w:rsidRPr="00C057BE">
              <w:rPr>
                <w:rFonts w:eastAsia="Times New Roman"/>
                <w:w w:val="102"/>
                <w:lang w:val="es-CL"/>
              </w:rPr>
              <w:t xml:space="preserve">volteo, </w:t>
            </w:r>
            <w:r w:rsidRPr="00C057BE">
              <w:rPr>
                <w:rFonts w:eastAsia="Times New Roman"/>
                <w:lang w:val="es-CL"/>
              </w:rPr>
              <w:t>donde</w:t>
            </w:r>
            <w:r w:rsidRPr="00C057BE">
              <w:rPr>
                <w:rFonts w:eastAsia="Times New Roman"/>
                <w:spacing w:val="12"/>
                <w:lang w:val="es-CL"/>
              </w:rPr>
              <w:t xml:space="preserve"> </w:t>
            </w:r>
            <w:r w:rsidRPr="00C057BE">
              <w:rPr>
                <w:rFonts w:eastAsia="Times New Roman"/>
                <w:lang w:val="es-CL"/>
              </w:rPr>
              <w:t>se</w:t>
            </w:r>
            <w:r w:rsidRPr="00C057BE">
              <w:rPr>
                <w:rFonts w:eastAsia="Times New Roman"/>
                <w:spacing w:val="23"/>
                <w:lang w:val="es-CL"/>
              </w:rPr>
              <w:t xml:space="preserve"> </w:t>
            </w:r>
            <w:r w:rsidRPr="00C057BE">
              <w:rPr>
                <w:rFonts w:eastAsia="Times New Roman"/>
                <w:lang w:val="es-CL"/>
              </w:rPr>
              <w:t>acumula</w:t>
            </w:r>
            <w:r w:rsidRPr="00C057BE">
              <w:rPr>
                <w:rFonts w:eastAsia="Times New Roman"/>
                <w:spacing w:val="20"/>
                <w:lang w:val="es-CL"/>
              </w:rPr>
              <w:t xml:space="preserve"> </w:t>
            </w:r>
            <w:r w:rsidRPr="00C057BE">
              <w:rPr>
                <w:rFonts w:eastAsia="Times New Roman"/>
                <w:lang w:val="es-CL"/>
              </w:rPr>
              <w:t>el</w:t>
            </w:r>
            <w:r w:rsidRPr="00C057BE">
              <w:rPr>
                <w:rFonts w:eastAsia="Times New Roman"/>
                <w:spacing w:val="24"/>
                <w:lang w:val="es-CL"/>
              </w:rPr>
              <w:t xml:space="preserve"> </w:t>
            </w:r>
            <w:r w:rsidRPr="00C057BE">
              <w:rPr>
                <w:rFonts w:eastAsia="Times New Roman"/>
                <w:lang w:val="es-CL"/>
              </w:rPr>
              <w:t>material</w:t>
            </w:r>
            <w:r w:rsidRPr="00C057BE">
              <w:rPr>
                <w:rFonts w:eastAsia="Times New Roman"/>
                <w:spacing w:val="22"/>
                <w:lang w:val="es-CL"/>
              </w:rPr>
              <w:t xml:space="preserve"> </w:t>
            </w:r>
            <w:r w:rsidRPr="00C057BE">
              <w:rPr>
                <w:rFonts w:eastAsia="Times New Roman"/>
                <w:lang w:val="es-CL"/>
              </w:rPr>
              <w:t>orgánico</w:t>
            </w:r>
            <w:r w:rsidRPr="00C057BE">
              <w:rPr>
                <w:rFonts w:eastAsia="Times New Roman"/>
                <w:spacing w:val="35"/>
                <w:lang w:val="es-CL"/>
              </w:rPr>
              <w:t xml:space="preserve"> </w:t>
            </w:r>
            <w:r w:rsidRPr="00C057BE">
              <w:rPr>
                <w:rFonts w:eastAsia="Times New Roman"/>
                <w:lang w:val="es-CL"/>
              </w:rPr>
              <w:t>al</w:t>
            </w:r>
            <w:r w:rsidRPr="00C057BE">
              <w:rPr>
                <w:rFonts w:eastAsia="Times New Roman"/>
                <w:spacing w:val="16"/>
                <w:lang w:val="es-CL"/>
              </w:rPr>
              <w:t xml:space="preserve"> </w:t>
            </w:r>
            <w:r w:rsidRPr="00C057BE">
              <w:rPr>
                <w:rFonts w:eastAsia="Times New Roman"/>
                <w:lang w:val="es-CL"/>
              </w:rPr>
              <w:t>aire</w:t>
            </w:r>
            <w:r w:rsidRPr="00C057BE">
              <w:rPr>
                <w:rFonts w:eastAsia="Times New Roman"/>
                <w:spacing w:val="21"/>
                <w:lang w:val="es-CL"/>
              </w:rPr>
              <w:t xml:space="preserve"> </w:t>
            </w:r>
            <w:r w:rsidRPr="00C057BE">
              <w:rPr>
                <w:rFonts w:eastAsia="Times New Roman"/>
                <w:lang w:val="es-CL"/>
              </w:rPr>
              <w:t>libre</w:t>
            </w:r>
            <w:r w:rsidRPr="00C057BE">
              <w:rPr>
                <w:rFonts w:eastAsia="Times New Roman"/>
                <w:spacing w:val="19"/>
                <w:lang w:val="es-CL"/>
              </w:rPr>
              <w:t xml:space="preserve"> </w:t>
            </w:r>
            <w:r w:rsidRPr="00C057BE">
              <w:rPr>
                <w:rFonts w:eastAsia="Times New Roman"/>
                <w:lang w:val="es-CL"/>
              </w:rPr>
              <w:t>y</w:t>
            </w:r>
            <w:r w:rsidRPr="00C057BE">
              <w:rPr>
                <w:rFonts w:eastAsia="Times New Roman"/>
                <w:spacing w:val="-13"/>
                <w:lang w:val="es-CL"/>
              </w:rPr>
              <w:t xml:space="preserve"> </w:t>
            </w:r>
            <w:r w:rsidRPr="00C057BE">
              <w:rPr>
                <w:rFonts w:eastAsia="Times New Roman"/>
                <w:lang w:val="es-CL"/>
              </w:rPr>
              <w:t>se</w:t>
            </w:r>
            <w:r w:rsidRPr="00C057BE">
              <w:rPr>
                <w:rFonts w:eastAsia="Times New Roman"/>
                <w:spacing w:val="23"/>
                <w:lang w:val="es-CL"/>
              </w:rPr>
              <w:t xml:space="preserve"> </w:t>
            </w:r>
            <w:r w:rsidRPr="00C057BE">
              <w:rPr>
                <w:rFonts w:eastAsia="Times New Roman"/>
                <w:lang w:val="es-CL"/>
              </w:rPr>
              <w:t>dispone</w:t>
            </w:r>
            <w:r w:rsidRPr="00C057BE">
              <w:rPr>
                <w:rFonts w:eastAsia="Times New Roman"/>
                <w:spacing w:val="25"/>
                <w:lang w:val="es-CL"/>
              </w:rPr>
              <w:t xml:space="preserve"> </w:t>
            </w:r>
            <w:r w:rsidRPr="00C057BE">
              <w:rPr>
                <w:rFonts w:eastAsia="Times New Roman"/>
                <w:lang w:val="es-CL"/>
              </w:rPr>
              <w:t>en</w:t>
            </w:r>
            <w:r w:rsidRPr="00C057BE">
              <w:rPr>
                <w:rFonts w:eastAsia="Times New Roman"/>
                <w:spacing w:val="23"/>
                <w:lang w:val="es-CL"/>
              </w:rPr>
              <w:t xml:space="preserve"> </w:t>
            </w:r>
            <w:r w:rsidRPr="00C057BE">
              <w:rPr>
                <w:rFonts w:eastAsia="Times New Roman"/>
                <w:lang w:val="es-CL"/>
              </w:rPr>
              <w:t>capas</w:t>
            </w:r>
            <w:r w:rsidRPr="00C057BE">
              <w:rPr>
                <w:rFonts w:eastAsia="Times New Roman"/>
                <w:spacing w:val="46"/>
                <w:lang w:val="es-CL"/>
              </w:rPr>
              <w:t xml:space="preserve"> </w:t>
            </w:r>
            <w:r w:rsidRPr="00C057BE">
              <w:rPr>
                <w:rFonts w:eastAsia="Times New Roman"/>
                <w:lang w:val="es-CL"/>
              </w:rPr>
              <w:t xml:space="preserve">intercaladas </w:t>
            </w:r>
            <w:r w:rsidRPr="00C057BE">
              <w:rPr>
                <w:rFonts w:eastAsia="Times New Roman"/>
                <w:w w:val="104"/>
                <w:lang w:val="es-CL"/>
              </w:rPr>
              <w:t xml:space="preserve">de </w:t>
            </w:r>
            <w:r w:rsidRPr="00C057BE">
              <w:rPr>
                <w:rFonts w:eastAsia="Times New Roman"/>
                <w:lang w:val="es-CL"/>
              </w:rPr>
              <w:t>material a compostar</w:t>
            </w:r>
            <w:r w:rsidRPr="00C057BE">
              <w:rPr>
                <w:rFonts w:eastAsia="Times New Roman"/>
                <w:spacing w:val="24"/>
                <w:lang w:val="es-CL"/>
              </w:rPr>
              <w:t xml:space="preserve"> </w:t>
            </w:r>
            <w:r w:rsidRPr="00C057BE">
              <w:rPr>
                <w:rFonts w:eastAsia="Arial" w:cs="Arial"/>
                <w:lang w:val="es-CL"/>
              </w:rPr>
              <w:t>y</w:t>
            </w:r>
            <w:r w:rsidRPr="00C057BE">
              <w:rPr>
                <w:rFonts w:eastAsia="Arial" w:cs="Arial"/>
                <w:spacing w:val="24"/>
                <w:lang w:val="es-CL"/>
              </w:rPr>
              <w:t xml:space="preserve"> </w:t>
            </w:r>
            <w:r w:rsidRPr="00C057BE">
              <w:rPr>
                <w:rFonts w:eastAsia="Times New Roman"/>
                <w:lang w:val="es-CL"/>
              </w:rPr>
              <w:t>tierra,</w:t>
            </w:r>
            <w:r w:rsidRPr="00C057BE">
              <w:rPr>
                <w:rFonts w:eastAsia="Times New Roman"/>
                <w:spacing w:val="19"/>
                <w:lang w:val="es-CL"/>
              </w:rPr>
              <w:t xml:space="preserve"> </w:t>
            </w:r>
            <w:r w:rsidRPr="00C057BE">
              <w:rPr>
                <w:rFonts w:eastAsia="Times New Roman"/>
                <w:lang w:val="es-CL"/>
              </w:rPr>
              <w:t>usada</w:t>
            </w:r>
            <w:r w:rsidRPr="00C057BE">
              <w:rPr>
                <w:rFonts w:eastAsia="Times New Roman"/>
                <w:spacing w:val="1"/>
                <w:lang w:val="es-CL"/>
              </w:rPr>
              <w:t xml:space="preserve"> </w:t>
            </w:r>
            <w:r w:rsidRPr="00C057BE">
              <w:rPr>
                <w:rFonts w:eastAsia="Times New Roman"/>
                <w:lang w:val="es-CL"/>
              </w:rPr>
              <w:t>como</w:t>
            </w:r>
            <w:r w:rsidRPr="00C057BE">
              <w:rPr>
                <w:rFonts w:eastAsia="Times New Roman"/>
                <w:spacing w:val="8"/>
                <w:lang w:val="es-CL"/>
              </w:rPr>
              <w:t xml:space="preserve"> </w:t>
            </w:r>
            <w:r w:rsidRPr="00C057BE">
              <w:rPr>
                <w:rFonts w:eastAsia="Times New Roman"/>
                <w:lang w:val="es-CL"/>
              </w:rPr>
              <w:t>absorbente</w:t>
            </w:r>
            <w:r w:rsidRPr="00C057BE">
              <w:rPr>
                <w:rFonts w:eastAsia="Times New Roman"/>
                <w:spacing w:val="42"/>
                <w:lang w:val="es-CL"/>
              </w:rPr>
              <w:t xml:space="preserve"> </w:t>
            </w:r>
            <w:r w:rsidRPr="00C057BE">
              <w:rPr>
                <w:rFonts w:eastAsia="Times New Roman"/>
                <w:lang w:val="es-CL"/>
              </w:rPr>
              <w:t>natural</w:t>
            </w:r>
            <w:r w:rsidRPr="00C057BE">
              <w:rPr>
                <w:rFonts w:eastAsia="Times New Roman"/>
                <w:spacing w:val="7"/>
                <w:lang w:val="es-CL"/>
              </w:rPr>
              <w:t xml:space="preserve"> </w:t>
            </w:r>
            <w:r w:rsidRPr="00C057BE">
              <w:rPr>
                <w:rFonts w:eastAsia="Arial" w:cs="Arial"/>
                <w:lang w:val="es-CL"/>
              </w:rPr>
              <w:t>y</w:t>
            </w:r>
            <w:r w:rsidRPr="00C057BE">
              <w:rPr>
                <w:rFonts w:eastAsia="Arial" w:cs="Arial"/>
                <w:spacing w:val="17"/>
                <w:lang w:val="es-CL"/>
              </w:rPr>
              <w:t xml:space="preserve"> </w:t>
            </w:r>
            <w:r w:rsidRPr="00C057BE">
              <w:rPr>
                <w:rFonts w:eastAsia="Times New Roman"/>
                <w:lang w:val="es-CL"/>
              </w:rPr>
              <w:t>fuente</w:t>
            </w:r>
            <w:r w:rsidRPr="00C057BE">
              <w:rPr>
                <w:rFonts w:eastAsia="Times New Roman"/>
                <w:spacing w:val="9"/>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w w:val="101"/>
                <w:lang w:val="es-CL"/>
              </w:rPr>
              <w:t>inóculos.</w:t>
            </w:r>
          </w:p>
          <w:p w14:paraId="724EEC0B" w14:textId="77777777" w:rsidR="00130F3F" w:rsidRPr="00C057BE" w:rsidRDefault="00130F3F" w:rsidP="00130F3F">
            <w:pPr>
              <w:ind w:right="178"/>
              <w:jc w:val="both"/>
              <w:rPr>
                <w:rFonts w:eastAsia="Times New Roman"/>
                <w:lang w:val="es-CL"/>
              </w:rPr>
            </w:pPr>
            <w:r w:rsidRPr="00C057BE">
              <w:rPr>
                <w:rFonts w:eastAsia="Times New Roman"/>
                <w:lang w:val="es-CL"/>
              </w:rPr>
              <w:t>El</w:t>
            </w:r>
            <w:r w:rsidRPr="00C057BE">
              <w:rPr>
                <w:rFonts w:eastAsia="Times New Roman"/>
                <w:spacing w:val="9"/>
                <w:lang w:val="es-CL"/>
              </w:rPr>
              <w:t xml:space="preserve"> </w:t>
            </w:r>
            <w:r w:rsidRPr="00C057BE">
              <w:rPr>
                <w:rFonts w:eastAsia="Times New Roman"/>
                <w:lang w:val="es-CL"/>
              </w:rPr>
              <w:t>manejo</w:t>
            </w:r>
            <w:r w:rsidRPr="00C057BE">
              <w:rPr>
                <w:rFonts w:eastAsia="Times New Roman"/>
                <w:spacing w:val="3"/>
                <w:lang w:val="es-CL"/>
              </w:rPr>
              <w:t xml:space="preserve"> </w:t>
            </w:r>
            <w:r w:rsidRPr="00C057BE">
              <w:rPr>
                <w:rFonts w:eastAsia="Times New Roman"/>
                <w:lang w:val="es-CL"/>
              </w:rPr>
              <w:t>de</w:t>
            </w:r>
            <w:r w:rsidRPr="00C057BE">
              <w:rPr>
                <w:rFonts w:eastAsia="Times New Roman"/>
                <w:spacing w:val="20"/>
                <w:lang w:val="es-CL"/>
              </w:rPr>
              <w:t xml:space="preserve"> </w:t>
            </w:r>
            <w:r w:rsidRPr="00C057BE">
              <w:rPr>
                <w:rFonts w:eastAsia="Times New Roman"/>
                <w:lang w:val="es-CL"/>
              </w:rPr>
              <w:t>las</w:t>
            </w:r>
            <w:r w:rsidRPr="00C057BE">
              <w:rPr>
                <w:rFonts w:eastAsia="Times New Roman"/>
                <w:spacing w:val="3"/>
                <w:lang w:val="es-CL"/>
              </w:rPr>
              <w:t xml:space="preserve"> </w:t>
            </w:r>
            <w:r w:rsidRPr="00C057BE">
              <w:rPr>
                <w:rFonts w:eastAsia="Times New Roman"/>
                <w:lang w:val="es-CL"/>
              </w:rPr>
              <w:t>Pilas</w:t>
            </w:r>
            <w:r w:rsidRPr="00C057BE">
              <w:rPr>
                <w:rFonts w:eastAsia="Times New Roman"/>
                <w:spacing w:val="10"/>
                <w:lang w:val="es-CL"/>
              </w:rPr>
              <w:t xml:space="preserve"> </w:t>
            </w:r>
            <w:r w:rsidRPr="00C057BE">
              <w:rPr>
                <w:rFonts w:eastAsia="Times New Roman"/>
                <w:lang w:val="es-CL"/>
              </w:rPr>
              <w:t>permite</w:t>
            </w:r>
            <w:r w:rsidRPr="00C057BE">
              <w:rPr>
                <w:rFonts w:eastAsia="Times New Roman"/>
                <w:spacing w:val="10"/>
                <w:lang w:val="es-CL"/>
              </w:rPr>
              <w:t xml:space="preserve"> </w:t>
            </w:r>
            <w:r w:rsidRPr="00C057BE">
              <w:rPr>
                <w:rFonts w:eastAsia="Times New Roman"/>
                <w:lang w:val="es-CL"/>
              </w:rPr>
              <w:t>controlar</w:t>
            </w:r>
            <w:r w:rsidRPr="00C057BE">
              <w:rPr>
                <w:rFonts w:eastAsia="Times New Roman"/>
                <w:spacing w:val="25"/>
                <w:lang w:val="es-CL"/>
              </w:rPr>
              <w:t xml:space="preserve"> </w:t>
            </w:r>
            <w:r w:rsidRPr="00C057BE">
              <w:rPr>
                <w:rFonts w:eastAsia="Times New Roman"/>
                <w:lang w:val="es-CL"/>
              </w:rPr>
              <w:t>del</w:t>
            </w:r>
            <w:r w:rsidRPr="00C057BE">
              <w:rPr>
                <w:rFonts w:eastAsia="Times New Roman"/>
                <w:spacing w:val="23"/>
                <w:lang w:val="es-CL"/>
              </w:rPr>
              <w:t xml:space="preserve"> </w:t>
            </w:r>
            <w:r w:rsidRPr="00C057BE">
              <w:rPr>
                <w:rFonts w:eastAsia="Times New Roman"/>
                <w:lang w:val="es-CL"/>
              </w:rPr>
              <w:t>proceso</w:t>
            </w:r>
            <w:r w:rsidRPr="00C057BE">
              <w:rPr>
                <w:rFonts w:eastAsia="Times New Roman"/>
                <w:spacing w:val="11"/>
                <w:lang w:val="es-CL"/>
              </w:rPr>
              <w:t xml:space="preserve"> </w:t>
            </w:r>
            <w:r w:rsidRPr="00C057BE">
              <w:rPr>
                <w:rFonts w:eastAsia="Times New Roman"/>
                <w:lang w:val="es-CL"/>
              </w:rPr>
              <w:t>para que</w:t>
            </w:r>
            <w:r w:rsidRPr="00C057BE">
              <w:rPr>
                <w:rFonts w:eastAsia="Times New Roman"/>
                <w:spacing w:val="17"/>
                <w:lang w:val="es-CL"/>
              </w:rPr>
              <w:t xml:space="preserve"> </w:t>
            </w:r>
            <w:r w:rsidRPr="00C057BE">
              <w:rPr>
                <w:rFonts w:eastAsia="Times New Roman"/>
                <w:lang w:val="es-CL"/>
              </w:rPr>
              <w:t>este</w:t>
            </w:r>
            <w:r w:rsidRPr="00C057BE">
              <w:rPr>
                <w:rFonts w:eastAsia="Times New Roman"/>
                <w:spacing w:val="18"/>
                <w:lang w:val="es-CL"/>
              </w:rPr>
              <w:t xml:space="preserve"> </w:t>
            </w:r>
            <w:r w:rsidRPr="00C057BE">
              <w:rPr>
                <w:rFonts w:eastAsia="Times New Roman"/>
                <w:lang w:val="es-CL"/>
              </w:rPr>
              <w:t>se</w:t>
            </w:r>
            <w:r w:rsidRPr="00C057BE">
              <w:rPr>
                <w:rFonts w:eastAsia="Times New Roman"/>
                <w:spacing w:val="7"/>
                <w:lang w:val="es-CL"/>
              </w:rPr>
              <w:t xml:space="preserve"> </w:t>
            </w:r>
            <w:r w:rsidRPr="00C057BE">
              <w:rPr>
                <w:rFonts w:eastAsia="Times New Roman"/>
                <w:lang w:val="es-CL"/>
              </w:rPr>
              <w:t>lleve</w:t>
            </w:r>
            <w:r w:rsidRPr="00C057BE">
              <w:rPr>
                <w:rFonts w:eastAsia="Times New Roman"/>
                <w:spacing w:val="13"/>
                <w:lang w:val="es-CL"/>
              </w:rPr>
              <w:t xml:space="preserve"> </w:t>
            </w:r>
            <w:r w:rsidRPr="00C057BE">
              <w:rPr>
                <w:rFonts w:eastAsia="Times New Roman"/>
                <w:lang w:val="es-CL"/>
              </w:rPr>
              <w:t>a</w:t>
            </w:r>
            <w:r w:rsidRPr="00C057BE">
              <w:rPr>
                <w:rFonts w:eastAsia="Times New Roman"/>
                <w:spacing w:val="8"/>
                <w:lang w:val="es-CL"/>
              </w:rPr>
              <w:t xml:space="preserve"> </w:t>
            </w:r>
            <w:r w:rsidRPr="00C057BE">
              <w:rPr>
                <w:rFonts w:eastAsia="Times New Roman"/>
                <w:lang w:val="es-CL"/>
              </w:rPr>
              <w:t>cabo</w:t>
            </w:r>
            <w:r w:rsidRPr="00C057BE">
              <w:rPr>
                <w:rFonts w:eastAsia="Times New Roman"/>
                <w:spacing w:val="16"/>
                <w:lang w:val="es-CL"/>
              </w:rPr>
              <w:t xml:space="preserve"> </w:t>
            </w:r>
            <w:r w:rsidRPr="00C057BE">
              <w:rPr>
                <w:rFonts w:eastAsia="Times New Roman"/>
                <w:lang w:val="es-CL"/>
              </w:rPr>
              <w:t>en</w:t>
            </w:r>
            <w:r w:rsidRPr="00C057BE">
              <w:rPr>
                <w:rFonts w:eastAsia="Times New Roman"/>
                <w:spacing w:val="15"/>
                <w:lang w:val="es-CL"/>
              </w:rPr>
              <w:t xml:space="preserve"> </w:t>
            </w:r>
            <w:r w:rsidRPr="00C057BE">
              <w:rPr>
                <w:rFonts w:eastAsia="Times New Roman"/>
                <w:w w:val="103"/>
                <w:lang w:val="es-CL"/>
              </w:rPr>
              <w:t xml:space="preserve">forma </w:t>
            </w:r>
            <w:r w:rsidRPr="00C057BE">
              <w:rPr>
                <w:rFonts w:eastAsia="Times New Roman"/>
                <w:lang w:val="es-CL"/>
              </w:rPr>
              <w:t>aeróbica</w:t>
            </w:r>
            <w:r w:rsidRPr="00C057BE">
              <w:rPr>
                <w:rFonts w:eastAsia="Times New Roman"/>
                <w:spacing w:val="12"/>
                <w:lang w:val="es-CL"/>
              </w:rPr>
              <w:t xml:space="preserve"> </w:t>
            </w:r>
            <w:r w:rsidRPr="00C057BE">
              <w:rPr>
                <w:rFonts w:eastAsia="Times New Roman"/>
                <w:lang w:val="es-CL"/>
              </w:rPr>
              <w:t>y</w:t>
            </w:r>
            <w:r w:rsidRPr="00C057BE">
              <w:rPr>
                <w:rFonts w:eastAsia="Times New Roman"/>
                <w:spacing w:val="-9"/>
                <w:lang w:val="es-CL"/>
              </w:rPr>
              <w:t xml:space="preserve"> </w:t>
            </w:r>
            <w:r w:rsidRPr="00C057BE">
              <w:rPr>
                <w:rFonts w:eastAsia="Times New Roman"/>
                <w:lang w:val="es-CL"/>
              </w:rPr>
              <w:t>así</w:t>
            </w:r>
            <w:r w:rsidRPr="00C057BE">
              <w:rPr>
                <w:rFonts w:eastAsia="Times New Roman"/>
                <w:spacing w:val="12"/>
                <w:lang w:val="es-CL"/>
              </w:rPr>
              <w:t xml:space="preserve"> </w:t>
            </w:r>
            <w:r w:rsidRPr="00C057BE">
              <w:rPr>
                <w:rFonts w:eastAsia="Times New Roman"/>
                <w:lang w:val="es-CL"/>
              </w:rPr>
              <w:t>evitar</w:t>
            </w:r>
            <w:r w:rsidRPr="00C057BE">
              <w:rPr>
                <w:rFonts w:eastAsia="Times New Roman"/>
                <w:spacing w:val="14"/>
                <w:lang w:val="es-CL"/>
              </w:rPr>
              <w:t xml:space="preserve"> </w:t>
            </w:r>
            <w:r w:rsidRPr="00C057BE">
              <w:rPr>
                <w:rFonts w:eastAsia="Times New Roman"/>
                <w:lang w:val="es-CL"/>
              </w:rPr>
              <w:t>la</w:t>
            </w:r>
            <w:r w:rsidRPr="00C057BE">
              <w:rPr>
                <w:rFonts w:eastAsia="Times New Roman"/>
                <w:spacing w:val="1"/>
                <w:lang w:val="es-CL"/>
              </w:rPr>
              <w:t xml:space="preserve"> </w:t>
            </w:r>
            <w:r w:rsidRPr="00C057BE">
              <w:rPr>
                <w:rFonts w:eastAsia="Times New Roman"/>
                <w:lang w:val="es-CL"/>
              </w:rPr>
              <w:t>generación</w:t>
            </w:r>
            <w:r w:rsidRPr="00C057BE">
              <w:rPr>
                <w:rFonts w:eastAsia="Times New Roman"/>
                <w:spacing w:val="17"/>
                <w:lang w:val="es-CL"/>
              </w:rPr>
              <w:t xml:space="preserve"> </w:t>
            </w:r>
            <w:r w:rsidRPr="00C057BE">
              <w:rPr>
                <w:rFonts w:eastAsia="Times New Roman"/>
                <w:lang w:val="es-CL"/>
              </w:rPr>
              <w:t>de</w:t>
            </w:r>
            <w:r w:rsidRPr="00C057BE">
              <w:rPr>
                <w:rFonts w:eastAsia="Times New Roman"/>
                <w:spacing w:val="8"/>
                <w:lang w:val="es-CL"/>
              </w:rPr>
              <w:t xml:space="preserve"> </w:t>
            </w:r>
            <w:r w:rsidRPr="00C057BE">
              <w:rPr>
                <w:rFonts w:eastAsia="Times New Roman"/>
                <w:lang w:val="es-CL"/>
              </w:rPr>
              <w:t>olores</w:t>
            </w:r>
            <w:r w:rsidRPr="00C057BE">
              <w:rPr>
                <w:rFonts w:eastAsia="Times New Roman"/>
                <w:spacing w:val="21"/>
                <w:lang w:val="es-CL"/>
              </w:rPr>
              <w:t xml:space="preserve"> </w:t>
            </w:r>
            <w:r w:rsidRPr="00C057BE">
              <w:rPr>
                <w:rFonts w:eastAsia="Times New Roman"/>
                <w:lang w:val="es-CL"/>
              </w:rPr>
              <w:t>y</w:t>
            </w:r>
            <w:r w:rsidRPr="00C057BE">
              <w:rPr>
                <w:rFonts w:eastAsia="Times New Roman"/>
                <w:spacing w:val="6"/>
                <w:lang w:val="es-CL"/>
              </w:rPr>
              <w:t xml:space="preserve"> </w:t>
            </w:r>
            <w:r w:rsidRPr="00C057BE">
              <w:rPr>
                <w:rFonts w:eastAsia="Times New Roman"/>
                <w:lang w:val="es-CL"/>
              </w:rPr>
              <w:t>la</w:t>
            </w:r>
            <w:r w:rsidRPr="00C057BE">
              <w:rPr>
                <w:rFonts w:eastAsia="Times New Roman"/>
                <w:spacing w:val="-12"/>
                <w:lang w:val="es-CL"/>
              </w:rPr>
              <w:t xml:space="preserve"> </w:t>
            </w:r>
            <w:r w:rsidRPr="00C057BE">
              <w:rPr>
                <w:rFonts w:eastAsia="Times New Roman"/>
                <w:lang w:val="es-CL"/>
              </w:rPr>
              <w:t>infiltración</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w w:val="103"/>
                <w:lang w:val="es-CL"/>
              </w:rPr>
              <w:t>líquido</w:t>
            </w:r>
            <w:r w:rsidRPr="00C057BE">
              <w:rPr>
                <w:rFonts w:eastAsia="Times New Roman"/>
                <w:spacing w:val="-15"/>
                <w:w w:val="104"/>
                <w:lang w:val="es-CL"/>
              </w:rPr>
              <w:t>s</w:t>
            </w:r>
            <w:r w:rsidRPr="00C057BE">
              <w:rPr>
                <w:rFonts w:eastAsia="Times New Roman"/>
                <w:w w:val="114"/>
                <w:lang w:val="es-CL"/>
              </w:rPr>
              <w:t>.</w:t>
            </w:r>
          </w:p>
          <w:p w14:paraId="58C2492C" w14:textId="77777777" w:rsidR="00130F3F" w:rsidRPr="00C057BE" w:rsidRDefault="00130F3F" w:rsidP="00130F3F">
            <w:pPr>
              <w:ind w:right="6145"/>
              <w:jc w:val="both"/>
              <w:rPr>
                <w:rFonts w:eastAsia="Times New Roman"/>
                <w:lang w:val="es-CL"/>
              </w:rPr>
            </w:pPr>
            <w:r w:rsidRPr="00C057BE">
              <w:rPr>
                <w:rFonts w:eastAsia="Times New Roman"/>
                <w:lang w:val="es-CL"/>
              </w:rPr>
              <w:t>a)</w:t>
            </w:r>
            <w:r w:rsidRPr="00C057BE">
              <w:rPr>
                <w:rFonts w:eastAsia="Times New Roman"/>
                <w:spacing w:val="10"/>
                <w:lang w:val="es-CL"/>
              </w:rPr>
              <w:t xml:space="preserve"> </w:t>
            </w:r>
            <w:r w:rsidRPr="00C057BE">
              <w:rPr>
                <w:rFonts w:eastAsia="Times New Roman"/>
                <w:lang w:val="es-CL"/>
              </w:rPr>
              <w:t>Medición</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w w:val="102"/>
                <w:lang w:val="es-CL"/>
              </w:rPr>
              <w:t>Temperatura</w:t>
            </w:r>
          </w:p>
          <w:p w14:paraId="307DFB78" w14:textId="77777777" w:rsidR="00130F3F" w:rsidRPr="00C057BE" w:rsidRDefault="00130F3F" w:rsidP="00130F3F">
            <w:pPr>
              <w:spacing w:before="5" w:line="260" w:lineRule="exact"/>
              <w:jc w:val="both"/>
              <w:rPr>
                <w:lang w:val="es-CL"/>
              </w:rPr>
            </w:pPr>
            <w:r w:rsidRPr="00C057BE">
              <w:rPr>
                <w:lang w:val="es-CL"/>
              </w:rPr>
              <w:t>Mediante un termómetro de varilla se toma la temperatura en el núcleo del camellón en dos puntos equidistantes. Posteriormente, se realiza mediciones semanales hasta registrar temperaturas estables bajo 25°C por una semana. Las mediciones se realizan cada 20 m lineal de la pila de compostaje.</w:t>
            </w:r>
          </w:p>
          <w:p w14:paraId="6C25064E" w14:textId="77777777" w:rsidR="00130F3F" w:rsidRPr="00C057BE" w:rsidRDefault="00130F3F" w:rsidP="00130F3F">
            <w:pPr>
              <w:spacing w:before="5" w:line="260" w:lineRule="exact"/>
              <w:jc w:val="both"/>
              <w:rPr>
                <w:lang w:val="es-CL"/>
              </w:rPr>
            </w:pPr>
            <w:r w:rsidRPr="00C057BE">
              <w:rPr>
                <w:lang w:val="es-CL"/>
              </w:rPr>
              <w:t>Si la temperatura se eleva excesivamente se agregará agua (pudiendo ser también lixiviados) para bajarla. En caso de no elevarse lo suficiente quiere decir que la fermentación se realiza anaeróbicamente, por lo que también se deberá revisar la humedad, la relación carbono/nitrógeno y el método y periodicidad del volteo.</w:t>
            </w:r>
          </w:p>
          <w:p w14:paraId="636FC4C3" w14:textId="77777777" w:rsidR="00130F3F" w:rsidRPr="00C057BE" w:rsidRDefault="00130F3F" w:rsidP="00130F3F">
            <w:pPr>
              <w:ind w:right="7856"/>
              <w:jc w:val="both"/>
              <w:rPr>
                <w:rFonts w:eastAsia="Times New Roman"/>
                <w:lang w:val="es-CL"/>
              </w:rPr>
            </w:pPr>
            <w:r w:rsidRPr="00C057BE">
              <w:rPr>
                <w:rFonts w:eastAsia="Times New Roman"/>
                <w:lang w:val="es-CL"/>
              </w:rPr>
              <w:t>b)</w:t>
            </w:r>
            <w:r w:rsidRPr="00C057BE">
              <w:rPr>
                <w:rFonts w:eastAsia="Times New Roman"/>
                <w:spacing w:val="2"/>
                <w:lang w:val="es-CL"/>
              </w:rPr>
              <w:t xml:space="preserve"> </w:t>
            </w:r>
            <w:r w:rsidRPr="00C057BE">
              <w:rPr>
                <w:rFonts w:eastAsia="Times New Roman"/>
                <w:w w:val="102"/>
                <w:lang w:val="es-CL"/>
              </w:rPr>
              <w:t>Volteos</w:t>
            </w:r>
          </w:p>
          <w:p w14:paraId="51DC525E" w14:textId="77777777" w:rsidR="00130F3F" w:rsidRPr="00C057BE" w:rsidRDefault="00130F3F" w:rsidP="00130F3F">
            <w:pPr>
              <w:spacing w:line="258" w:lineRule="exact"/>
              <w:ind w:right="185"/>
              <w:jc w:val="both"/>
              <w:rPr>
                <w:rFonts w:eastAsia="Times New Roman"/>
                <w:lang w:val="es-CL"/>
              </w:rPr>
            </w:pPr>
            <w:r w:rsidRPr="00C057BE">
              <w:rPr>
                <w:rFonts w:eastAsia="Times New Roman"/>
                <w:lang w:val="es-CL"/>
              </w:rPr>
              <w:t>El volteo de la pila se realiza con el objeto de que el material perteneciente al núcleo del compostaje pase a formar parte de la corteza y éste al núcleo, permitiendo el mezclado, evitar compactación, intercambio de gases y creación de nueva superficie de ataque a microorganismos.</w:t>
            </w:r>
          </w:p>
          <w:p w14:paraId="0C50BEB6" w14:textId="77777777" w:rsidR="00130F3F" w:rsidRPr="00C057BE" w:rsidRDefault="00130F3F" w:rsidP="00130F3F">
            <w:pPr>
              <w:spacing w:line="258" w:lineRule="exact"/>
              <w:ind w:right="185"/>
              <w:jc w:val="both"/>
              <w:rPr>
                <w:rFonts w:eastAsia="Times New Roman"/>
                <w:lang w:val="es-CL"/>
              </w:rPr>
            </w:pP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frecuencia</w:t>
            </w:r>
            <w:r w:rsidRPr="00C057BE">
              <w:rPr>
                <w:rFonts w:eastAsia="Times New Roman"/>
                <w:spacing w:val="39"/>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lang w:val="es-CL"/>
              </w:rPr>
              <w:t>volteo</w:t>
            </w:r>
            <w:r w:rsidRPr="00C057BE">
              <w:rPr>
                <w:rFonts w:eastAsia="Times New Roman"/>
                <w:spacing w:val="26"/>
                <w:lang w:val="es-CL"/>
              </w:rPr>
              <w:t xml:space="preserve"> </w:t>
            </w:r>
            <w:r w:rsidRPr="00C057BE">
              <w:rPr>
                <w:rFonts w:eastAsia="Times New Roman"/>
                <w:lang w:val="es-CL"/>
              </w:rPr>
              <w:t>depende</w:t>
            </w:r>
            <w:r w:rsidRPr="00C057BE">
              <w:rPr>
                <w:rFonts w:eastAsia="Times New Roman"/>
                <w:spacing w:val="35"/>
                <w:lang w:val="es-CL"/>
              </w:rPr>
              <w:t xml:space="preserve"> </w:t>
            </w:r>
            <w:r w:rsidRPr="00C057BE">
              <w:rPr>
                <w:rFonts w:eastAsia="Times New Roman"/>
                <w:lang w:val="es-CL"/>
              </w:rPr>
              <w:t>del</w:t>
            </w:r>
            <w:r w:rsidRPr="00C057BE">
              <w:rPr>
                <w:rFonts w:eastAsia="Times New Roman"/>
                <w:spacing w:val="47"/>
                <w:lang w:val="es-CL"/>
              </w:rPr>
              <w:t xml:space="preserve"> </w:t>
            </w:r>
            <w:r w:rsidRPr="00C057BE">
              <w:rPr>
                <w:rFonts w:eastAsia="Times New Roman"/>
                <w:lang w:val="es-CL"/>
              </w:rPr>
              <w:t>registro</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27"/>
                <w:lang w:val="es-CL"/>
              </w:rPr>
              <w:t xml:space="preserve"> </w:t>
            </w:r>
            <w:r w:rsidRPr="00C057BE">
              <w:rPr>
                <w:rFonts w:eastAsia="Times New Roman"/>
                <w:lang w:val="es-CL"/>
              </w:rPr>
              <w:t>temperaturas,</w:t>
            </w:r>
            <w:r w:rsidRPr="00C057BE">
              <w:rPr>
                <w:rFonts w:eastAsia="Times New Roman"/>
                <w:spacing w:val="31"/>
                <w:lang w:val="es-CL"/>
              </w:rPr>
              <w:t xml:space="preserve"> </w:t>
            </w:r>
            <w:r w:rsidRPr="00C057BE">
              <w:rPr>
                <w:rFonts w:eastAsia="Times New Roman"/>
                <w:lang w:val="es-CL"/>
              </w:rPr>
              <w:t>siendo</w:t>
            </w:r>
            <w:r w:rsidRPr="00C057BE">
              <w:rPr>
                <w:rFonts w:eastAsia="Times New Roman"/>
                <w:spacing w:val="35"/>
                <w:lang w:val="es-CL"/>
              </w:rPr>
              <w:t xml:space="preserve"> </w:t>
            </w:r>
            <w:r w:rsidRPr="00C057BE">
              <w:rPr>
                <w:rFonts w:eastAsia="Times New Roman"/>
                <w:lang w:val="es-CL"/>
              </w:rPr>
              <w:t>el</w:t>
            </w:r>
            <w:r w:rsidRPr="00C057BE">
              <w:rPr>
                <w:rFonts w:eastAsia="Times New Roman"/>
                <w:spacing w:val="39"/>
                <w:lang w:val="es-CL"/>
              </w:rPr>
              <w:t xml:space="preserve"> </w:t>
            </w:r>
            <w:r w:rsidRPr="00C057BE">
              <w:rPr>
                <w:rFonts w:eastAsia="Times New Roman"/>
                <w:lang w:val="es-CL"/>
              </w:rPr>
              <w:t>momento</w:t>
            </w:r>
            <w:r w:rsidRPr="00C057BE">
              <w:rPr>
                <w:rFonts w:eastAsia="Times New Roman"/>
                <w:spacing w:val="45"/>
                <w:lang w:val="es-CL"/>
              </w:rPr>
              <w:t xml:space="preserve"> </w:t>
            </w:r>
            <w:r w:rsidRPr="00C057BE">
              <w:rPr>
                <w:rFonts w:eastAsia="Times New Roman"/>
                <w:w w:val="102"/>
                <w:lang w:val="es-CL"/>
              </w:rPr>
              <w:t xml:space="preserve">óptimo </w:t>
            </w:r>
            <w:r w:rsidRPr="00C057BE">
              <w:rPr>
                <w:rFonts w:eastAsia="Times New Roman"/>
                <w:lang w:val="es-CL"/>
              </w:rPr>
              <w:t>cuando</w:t>
            </w:r>
            <w:r w:rsidRPr="00C057BE">
              <w:rPr>
                <w:rFonts w:eastAsia="Times New Roman"/>
                <w:spacing w:val="5"/>
                <w:lang w:val="es-CL"/>
              </w:rPr>
              <w:t xml:space="preserve"> </w:t>
            </w:r>
            <w:r w:rsidRPr="00C057BE">
              <w:rPr>
                <w:rFonts w:eastAsia="Times New Roman"/>
                <w:lang w:val="es-CL"/>
              </w:rPr>
              <w:t>se</w:t>
            </w:r>
            <w:r w:rsidRPr="00C057BE">
              <w:rPr>
                <w:rFonts w:eastAsia="Times New Roman"/>
                <w:spacing w:val="12"/>
                <w:lang w:val="es-CL"/>
              </w:rPr>
              <w:t xml:space="preserve"> </w:t>
            </w:r>
            <w:r w:rsidRPr="00C057BE">
              <w:rPr>
                <w:rFonts w:eastAsia="Times New Roman"/>
                <w:lang w:val="es-CL"/>
              </w:rPr>
              <w:t>detecten</w:t>
            </w:r>
            <w:r w:rsidRPr="00C057BE">
              <w:rPr>
                <w:rFonts w:eastAsia="Times New Roman"/>
                <w:spacing w:val="14"/>
                <w:lang w:val="es-CL"/>
              </w:rPr>
              <w:t xml:space="preserve"> </w:t>
            </w:r>
            <w:r w:rsidRPr="00C057BE">
              <w:rPr>
                <w:rFonts w:eastAsia="Times New Roman"/>
                <w:lang w:val="es-CL"/>
              </w:rPr>
              <w:t>valores</w:t>
            </w:r>
            <w:r w:rsidRPr="00C057BE">
              <w:rPr>
                <w:rFonts w:eastAsia="Times New Roman"/>
                <w:spacing w:val="15"/>
                <w:lang w:val="es-CL"/>
              </w:rPr>
              <w:t xml:space="preserve"> </w:t>
            </w:r>
            <w:r w:rsidRPr="00C057BE">
              <w:rPr>
                <w:rFonts w:eastAsia="Times New Roman"/>
                <w:lang w:val="es-CL"/>
              </w:rPr>
              <w:t>promedio</w:t>
            </w:r>
            <w:r w:rsidRPr="00C057BE">
              <w:rPr>
                <w:rFonts w:eastAsia="Times New Roman"/>
                <w:spacing w:val="10"/>
                <w:lang w:val="es-CL"/>
              </w:rPr>
              <w:t xml:space="preserve"> </w:t>
            </w:r>
            <w:r w:rsidRPr="00C057BE">
              <w:rPr>
                <w:rFonts w:eastAsia="Times New Roman"/>
                <w:lang w:val="es-CL"/>
              </w:rPr>
              <w:t>de</w:t>
            </w:r>
            <w:r w:rsidRPr="00C057BE">
              <w:rPr>
                <w:rFonts w:eastAsia="Times New Roman"/>
                <w:spacing w:val="1"/>
                <w:lang w:val="es-CL"/>
              </w:rPr>
              <w:t xml:space="preserve"> </w:t>
            </w:r>
            <w:r w:rsidRPr="00C057BE">
              <w:rPr>
                <w:rFonts w:eastAsia="Times New Roman"/>
                <w:lang w:val="es-CL"/>
              </w:rPr>
              <w:t>60</w:t>
            </w:r>
            <w:r w:rsidRPr="00C057BE">
              <w:rPr>
                <w:rFonts w:eastAsia="Times New Roman"/>
                <w:spacing w:val="6"/>
                <w:lang w:val="es-CL"/>
              </w:rPr>
              <w:t>°</w:t>
            </w:r>
            <w:r w:rsidRPr="00C057BE">
              <w:rPr>
                <w:rFonts w:eastAsia="Times New Roman"/>
                <w:lang w:val="es-CL"/>
              </w:rPr>
              <w:t>C, evitando</w:t>
            </w:r>
            <w:r w:rsidRPr="00C057BE">
              <w:rPr>
                <w:rFonts w:eastAsia="Times New Roman"/>
                <w:spacing w:val="31"/>
                <w:lang w:val="es-CL"/>
              </w:rPr>
              <w:t xml:space="preserve"> </w:t>
            </w:r>
            <w:r w:rsidRPr="00C057BE">
              <w:rPr>
                <w:rFonts w:eastAsia="Times New Roman"/>
                <w:lang w:val="es-CL"/>
              </w:rPr>
              <w:t>muerte</w:t>
            </w:r>
            <w:r w:rsidRPr="00C057BE">
              <w:rPr>
                <w:rFonts w:eastAsia="Times New Roman"/>
                <w:spacing w:val="11"/>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microorganismos</w:t>
            </w:r>
            <w:r w:rsidRPr="00C057BE">
              <w:rPr>
                <w:rFonts w:eastAsia="Times New Roman"/>
                <w:spacing w:val="26"/>
                <w:lang w:val="es-CL"/>
              </w:rPr>
              <w:t xml:space="preserve"> </w:t>
            </w:r>
            <w:r w:rsidRPr="00C057BE">
              <w:rPr>
                <w:rFonts w:eastAsia="Arial" w:cs="Arial"/>
                <w:w w:val="112"/>
                <w:lang w:val="es-CL"/>
              </w:rPr>
              <w:t xml:space="preserve">y </w:t>
            </w:r>
            <w:r w:rsidRPr="00C057BE">
              <w:rPr>
                <w:rFonts w:eastAsia="Times New Roman"/>
                <w:lang w:val="es-CL"/>
              </w:rPr>
              <w:t>producción</w:t>
            </w:r>
            <w:r w:rsidRPr="00C057BE">
              <w:rPr>
                <w:rFonts w:eastAsia="Times New Roman"/>
                <w:spacing w:val="9"/>
                <w:lang w:val="es-CL"/>
              </w:rPr>
              <w:t xml:space="preserve"> </w:t>
            </w:r>
            <w:r w:rsidRPr="00C057BE">
              <w:rPr>
                <w:rFonts w:eastAsia="Times New Roman"/>
                <w:lang w:val="es-CL"/>
              </w:rPr>
              <w:t>de</w:t>
            </w:r>
            <w:r w:rsidRPr="00C057BE">
              <w:rPr>
                <w:rFonts w:eastAsia="Times New Roman"/>
                <w:spacing w:val="7"/>
                <w:lang w:val="es-CL"/>
              </w:rPr>
              <w:t xml:space="preserve"> </w:t>
            </w:r>
            <w:r w:rsidRPr="00C057BE">
              <w:rPr>
                <w:rFonts w:eastAsia="Times New Roman"/>
                <w:lang w:val="es-CL"/>
              </w:rPr>
              <w:t>olores</w:t>
            </w:r>
            <w:r w:rsidRPr="00C057BE">
              <w:rPr>
                <w:rFonts w:eastAsia="Times New Roman"/>
                <w:spacing w:val="4"/>
                <w:lang w:val="es-CL"/>
              </w:rPr>
              <w:t xml:space="preserve"> </w:t>
            </w:r>
            <w:r w:rsidRPr="00C057BE">
              <w:rPr>
                <w:rFonts w:eastAsia="Times New Roman"/>
                <w:w w:val="103"/>
                <w:lang w:val="es-CL"/>
              </w:rPr>
              <w:t>desagradables.</w:t>
            </w:r>
          </w:p>
          <w:p w14:paraId="10B10870" w14:textId="77777777" w:rsidR="00130F3F" w:rsidRPr="00C057BE" w:rsidRDefault="00130F3F" w:rsidP="00130F3F">
            <w:pPr>
              <w:spacing w:line="239" w:lineRule="auto"/>
              <w:ind w:right="188"/>
              <w:jc w:val="both"/>
              <w:rPr>
                <w:rFonts w:eastAsia="Times New Roman"/>
                <w:spacing w:val="40"/>
                <w:lang w:val="es-CL"/>
              </w:rPr>
            </w:pPr>
            <w:r w:rsidRPr="00C057BE">
              <w:rPr>
                <w:rFonts w:eastAsia="Times New Roman"/>
                <w:lang w:val="es-CL"/>
              </w:rPr>
              <w:t>El</w:t>
            </w:r>
            <w:r w:rsidRPr="00C057BE">
              <w:rPr>
                <w:rFonts w:eastAsia="Times New Roman"/>
                <w:spacing w:val="11"/>
                <w:lang w:val="es-CL"/>
              </w:rPr>
              <w:t xml:space="preserve"> </w:t>
            </w:r>
            <w:r w:rsidRPr="00C057BE">
              <w:rPr>
                <w:rFonts w:eastAsia="Times New Roman"/>
                <w:lang w:val="es-CL"/>
              </w:rPr>
              <w:t>destino</w:t>
            </w:r>
            <w:r w:rsidRPr="00C057BE">
              <w:rPr>
                <w:rFonts w:eastAsia="Times New Roman"/>
                <w:spacing w:val="19"/>
                <w:lang w:val="es-CL"/>
              </w:rPr>
              <w:t xml:space="preserve"> </w:t>
            </w:r>
            <w:r w:rsidRPr="00C057BE">
              <w:rPr>
                <w:rFonts w:eastAsia="Times New Roman"/>
                <w:lang w:val="es-CL"/>
              </w:rPr>
              <w:t>del</w:t>
            </w:r>
            <w:r w:rsidRPr="00C057BE">
              <w:rPr>
                <w:rFonts w:eastAsia="Times New Roman"/>
                <w:spacing w:val="17"/>
                <w:lang w:val="es-CL"/>
              </w:rPr>
              <w:t xml:space="preserve"> </w:t>
            </w:r>
            <w:r w:rsidRPr="00C057BE">
              <w:rPr>
                <w:rFonts w:eastAsia="Times New Roman"/>
                <w:lang w:val="es-CL"/>
              </w:rPr>
              <w:t>compost</w:t>
            </w:r>
            <w:r w:rsidRPr="00C057BE">
              <w:rPr>
                <w:rFonts w:eastAsia="Times New Roman"/>
                <w:spacing w:val="14"/>
                <w:lang w:val="es-CL"/>
              </w:rPr>
              <w:t xml:space="preserve"> </w:t>
            </w:r>
            <w:r w:rsidRPr="00C057BE">
              <w:rPr>
                <w:rFonts w:eastAsia="Times New Roman"/>
                <w:lang w:val="es-CL"/>
              </w:rPr>
              <w:t>es</w:t>
            </w:r>
            <w:r w:rsidRPr="00C057BE">
              <w:rPr>
                <w:rFonts w:eastAsia="Times New Roman"/>
                <w:spacing w:val="19"/>
                <w:lang w:val="es-CL"/>
              </w:rPr>
              <w:t xml:space="preserve"> </w:t>
            </w:r>
            <w:r w:rsidRPr="00C057BE">
              <w:rPr>
                <w:rFonts w:eastAsia="Times New Roman"/>
                <w:lang w:val="es-CL"/>
              </w:rPr>
              <w:t>la</w:t>
            </w:r>
            <w:r w:rsidRPr="00C057BE">
              <w:rPr>
                <w:rFonts w:eastAsia="Times New Roman"/>
                <w:spacing w:val="2"/>
                <w:lang w:val="es-CL"/>
              </w:rPr>
              <w:t xml:space="preserve"> </w:t>
            </w:r>
            <w:r w:rsidRPr="00C057BE">
              <w:rPr>
                <w:rFonts w:eastAsia="Times New Roman"/>
                <w:lang w:val="es-CL"/>
              </w:rPr>
              <w:t>aplicación</w:t>
            </w:r>
            <w:r w:rsidRPr="00C057BE">
              <w:rPr>
                <w:rFonts w:eastAsia="Times New Roman"/>
                <w:spacing w:val="32"/>
                <w:lang w:val="es-CL"/>
              </w:rPr>
              <w:t xml:space="preserve"> </w:t>
            </w:r>
            <w:r w:rsidRPr="00C057BE">
              <w:rPr>
                <w:rFonts w:eastAsia="Times New Roman"/>
                <w:lang w:val="es-CL"/>
              </w:rPr>
              <w:t>a</w:t>
            </w:r>
            <w:r w:rsidRPr="00C057BE">
              <w:rPr>
                <w:rFonts w:eastAsia="Times New Roman"/>
                <w:spacing w:val="5"/>
                <w:lang w:val="es-CL"/>
              </w:rPr>
              <w:t xml:space="preserve"> </w:t>
            </w:r>
            <w:r w:rsidRPr="00C057BE">
              <w:rPr>
                <w:rFonts w:eastAsia="Times New Roman"/>
                <w:lang w:val="es-CL"/>
              </w:rPr>
              <w:t>plantaciones</w:t>
            </w:r>
            <w:r w:rsidRPr="00C057BE">
              <w:rPr>
                <w:rFonts w:eastAsia="Times New Roman"/>
                <w:spacing w:val="16"/>
                <w:lang w:val="es-CL"/>
              </w:rPr>
              <w:t xml:space="preserve"> </w:t>
            </w:r>
            <w:r w:rsidRPr="00C057BE">
              <w:rPr>
                <w:rFonts w:eastAsia="Times New Roman"/>
                <w:lang w:val="es-CL"/>
              </w:rPr>
              <w:t>frutales</w:t>
            </w:r>
            <w:r w:rsidRPr="00C057BE">
              <w:rPr>
                <w:rFonts w:eastAsia="Times New Roman"/>
                <w:spacing w:val="26"/>
                <w:lang w:val="es-CL"/>
              </w:rPr>
              <w:t xml:space="preserve"> </w:t>
            </w:r>
            <w:r w:rsidRPr="00C057BE">
              <w:rPr>
                <w:rFonts w:eastAsia="Times New Roman"/>
                <w:lang w:val="es-CL"/>
              </w:rPr>
              <w:t>pertenecientes</w:t>
            </w:r>
            <w:r w:rsidRPr="00C057BE">
              <w:rPr>
                <w:rFonts w:eastAsia="Times New Roman"/>
                <w:spacing w:val="33"/>
                <w:lang w:val="es-CL"/>
              </w:rPr>
              <w:t xml:space="preserve"> </w:t>
            </w:r>
            <w:r w:rsidRPr="00C057BE">
              <w:rPr>
                <w:rFonts w:eastAsia="Times New Roman"/>
                <w:lang w:val="es-CL"/>
              </w:rPr>
              <w:t>a</w:t>
            </w:r>
            <w:r w:rsidRPr="00C057BE">
              <w:rPr>
                <w:rFonts w:eastAsia="Times New Roman"/>
                <w:spacing w:val="11"/>
                <w:lang w:val="es-CL"/>
              </w:rPr>
              <w:t xml:space="preserve"> </w:t>
            </w:r>
            <w:r w:rsidRPr="00C057BE">
              <w:rPr>
                <w:rFonts w:eastAsia="Times New Roman"/>
                <w:lang w:val="es-CL"/>
              </w:rPr>
              <w:t>la</w:t>
            </w:r>
            <w:r w:rsidRPr="00C057BE">
              <w:rPr>
                <w:rFonts w:eastAsia="Times New Roman"/>
                <w:spacing w:val="10"/>
                <w:lang w:val="es-CL"/>
              </w:rPr>
              <w:t xml:space="preserve"> </w:t>
            </w:r>
            <w:r w:rsidRPr="00C057BE">
              <w:rPr>
                <w:rFonts w:eastAsia="Times New Roman"/>
                <w:w w:val="102"/>
                <w:lang w:val="es-CL"/>
              </w:rPr>
              <w:t xml:space="preserve">Sociedad </w:t>
            </w:r>
            <w:r w:rsidRPr="00C057BE">
              <w:rPr>
                <w:rFonts w:eastAsia="Times New Roman"/>
                <w:lang w:val="es-CL"/>
              </w:rPr>
              <w:t>Agrícola</w:t>
            </w:r>
            <w:r w:rsidRPr="00C057BE">
              <w:rPr>
                <w:rFonts w:eastAsia="Times New Roman"/>
                <w:spacing w:val="26"/>
                <w:lang w:val="es-CL"/>
              </w:rPr>
              <w:t xml:space="preserve"> </w:t>
            </w:r>
            <w:r w:rsidRPr="00C057BE">
              <w:rPr>
                <w:rFonts w:eastAsia="Times New Roman"/>
                <w:lang w:val="es-CL"/>
              </w:rPr>
              <w:t>Ana</w:t>
            </w:r>
            <w:r w:rsidRPr="00C057BE">
              <w:rPr>
                <w:rFonts w:eastAsia="Times New Roman"/>
                <w:spacing w:val="27"/>
                <w:lang w:val="es-CL"/>
              </w:rPr>
              <w:t xml:space="preserve"> </w:t>
            </w:r>
            <w:r w:rsidRPr="00C057BE">
              <w:rPr>
                <w:rFonts w:eastAsia="Times New Roman"/>
                <w:w w:val="101"/>
                <w:lang w:val="es-CL"/>
              </w:rPr>
              <w:t>Marí</w:t>
            </w:r>
            <w:r w:rsidRPr="00C057BE">
              <w:rPr>
                <w:rFonts w:eastAsia="Times New Roman"/>
                <w:spacing w:val="-13"/>
                <w:w w:val="101"/>
                <w:lang w:val="es-CL"/>
              </w:rPr>
              <w:t>a</w:t>
            </w:r>
            <w:r w:rsidRPr="00C057BE">
              <w:rPr>
                <w:rFonts w:eastAsia="Times New Roman"/>
                <w:w w:val="148"/>
                <w:lang w:val="es-CL"/>
              </w:rPr>
              <w:t>,</w:t>
            </w:r>
            <w:r w:rsidRPr="00C057BE">
              <w:rPr>
                <w:rFonts w:eastAsia="Times New Roman"/>
                <w:spacing w:val="-10"/>
                <w:lang w:val="es-CL"/>
              </w:rPr>
              <w:t xml:space="preserve"> </w:t>
            </w:r>
            <w:r w:rsidRPr="00C057BE">
              <w:rPr>
                <w:rFonts w:eastAsia="Times New Roman"/>
                <w:lang w:val="es-CL"/>
              </w:rPr>
              <w:t>que</w:t>
            </w:r>
            <w:r w:rsidRPr="00C057BE">
              <w:rPr>
                <w:rFonts w:eastAsia="Times New Roman"/>
                <w:spacing w:val="45"/>
                <w:lang w:val="es-CL"/>
              </w:rPr>
              <w:t xml:space="preserve"> </w:t>
            </w:r>
            <w:r w:rsidRPr="00C057BE">
              <w:rPr>
                <w:rFonts w:eastAsia="Times New Roman"/>
                <w:lang w:val="es-CL"/>
              </w:rPr>
              <w:t>posee</w:t>
            </w:r>
            <w:r w:rsidRPr="00C057BE">
              <w:rPr>
                <w:rFonts w:eastAsia="Times New Roman"/>
                <w:spacing w:val="1"/>
                <w:lang w:val="es-CL"/>
              </w:rPr>
              <w:t xml:space="preserve"> </w:t>
            </w:r>
            <w:r w:rsidRPr="00C057BE">
              <w:rPr>
                <w:rFonts w:eastAsia="Times New Roman"/>
                <w:lang w:val="es-CL"/>
              </w:rPr>
              <w:t>alrededor</w:t>
            </w:r>
            <w:r w:rsidRPr="00C057BE">
              <w:rPr>
                <w:rFonts w:eastAsia="Times New Roman"/>
                <w:spacing w:val="34"/>
                <w:lang w:val="es-CL"/>
              </w:rPr>
              <w:t xml:space="preserve"> </w:t>
            </w:r>
            <w:r w:rsidRPr="00C057BE">
              <w:rPr>
                <w:rFonts w:eastAsia="Times New Roman"/>
                <w:lang w:val="es-CL"/>
              </w:rPr>
              <w:t>de</w:t>
            </w:r>
            <w:r w:rsidRPr="00C057BE">
              <w:rPr>
                <w:rFonts w:eastAsia="Times New Roman"/>
                <w:spacing w:val="21"/>
                <w:lang w:val="es-CL"/>
              </w:rPr>
              <w:t xml:space="preserve"> </w:t>
            </w:r>
            <w:r w:rsidRPr="00C057BE">
              <w:rPr>
                <w:rFonts w:eastAsia="Times New Roman"/>
                <w:lang w:val="es-CL"/>
              </w:rPr>
              <w:t>73</w:t>
            </w:r>
            <w:r w:rsidRPr="00C057BE">
              <w:rPr>
                <w:rFonts w:eastAsia="Times New Roman"/>
                <w:spacing w:val="17"/>
                <w:lang w:val="es-CL"/>
              </w:rPr>
              <w:t xml:space="preserve"> </w:t>
            </w:r>
            <w:r w:rsidRPr="00C057BE">
              <w:rPr>
                <w:rFonts w:eastAsia="Times New Roman"/>
                <w:lang w:val="es-CL"/>
              </w:rPr>
              <w:t>hás.</w:t>
            </w:r>
            <w:r w:rsidRPr="00C057BE">
              <w:rPr>
                <w:rFonts w:eastAsia="Times New Roman"/>
                <w:spacing w:val="7"/>
                <w:lang w:val="es-CL"/>
              </w:rPr>
              <w:t xml:space="preserve"> </w:t>
            </w:r>
            <w:r w:rsidRPr="00C057BE">
              <w:rPr>
                <w:rFonts w:eastAsia="Times New Roman"/>
                <w:lang w:val="es-CL"/>
              </w:rPr>
              <w:t>de</w:t>
            </w:r>
            <w:r w:rsidRPr="00C057BE">
              <w:rPr>
                <w:rFonts w:eastAsia="Times New Roman"/>
                <w:spacing w:val="33"/>
                <w:lang w:val="es-CL"/>
              </w:rPr>
              <w:t xml:space="preserve"> </w:t>
            </w:r>
            <w:r w:rsidRPr="00C057BE">
              <w:rPr>
                <w:rFonts w:eastAsia="Times New Roman"/>
                <w:lang w:val="es-CL"/>
              </w:rPr>
              <w:t>plantación</w:t>
            </w:r>
            <w:r w:rsidRPr="00C057BE">
              <w:rPr>
                <w:rFonts w:eastAsia="Times New Roman"/>
                <w:spacing w:val="38"/>
                <w:lang w:val="es-CL"/>
              </w:rPr>
              <w:t xml:space="preserve"> </w:t>
            </w:r>
            <w:r w:rsidRPr="00C057BE">
              <w:rPr>
                <w:rFonts w:eastAsia="Times New Roman"/>
                <w:lang w:val="es-CL"/>
              </w:rPr>
              <w:t>frutícola.</w:t>
            </w:r>
            <w:r w:rsidRPr="00C057BE">
              <w:rPr>
                <w:rFonts w:eastAsia="Times New Roman"/>
                <w:spacing w:val="34"/>
                <w:lang w:val="es-CL"/>
              </w:rPr>
              <w:t xml:space="preserve"> </w:t>
            </w:r>
            <w:r w:rsidRPr="00C057BE">
              <w:rPr>
                <w:rFonts w:eastAsia="Times New Roman"/>
                <w:lang w:val="es-CL"/>
              </w:rPr>
              <w:t>La</w:t>
            </w:r>
            <w:r w:rsidRPr="00C057BE">
              <w:rPr>
                <w:rFonts w:eastAsia="Times New Roman"/>
                <w:spacing w:val="6"/>
                <w:lang w:val="es-CL"/>
              </w:rPr>
              <w:t xml:space="preserve"> </w:t>
            </w:r>
            <w:r w:rsidRPr="00C057BE">
              <w:rPr>
                <w:rFonts w:eastAsia="Times New Roman"/>
                <w:w w:val="102"/>
                <w:lang w:val="es-CL"/>
              </w:rPr>
              <w:t xml:space="preserve">aplicación </w:t>
            </w:r>
            <w:r w:rsidRPr="00C057BE">
              <w:rPr>
                <w:rFonts w:eastAsia="Times New Roman"/>
                <w:lang w:val="es-CL"/>
              </w:rPr>
              <w:t>es</w:t>
            </w:r>
            <w:r w:rsidRPr="00C057BE">
              <w:rPr>
                <w:rFonts w:eastAsia="Times New Roman"/>
                <w:spacing w:val="12"/>
                <w:lang w:val="es-CL"/>
              </w:rPr>
              <w:t xml:space="preserve"> </w:t>
            </w:r>
            <w:r w:rsidRPr="00C057BE">
              <w:rPr>
                <w:rFonts w:eastAsia="Times New Roman"/>
                <w:lang w:val="es-CL"/>
              </w:rPr>
              <w:t>realizada</w:t>
            </w:r>
            <w:r w:rsidRPr="00C057BE">
              <w:rPr>
                <w:rFonts w:eastAsia="Times New Roman"/>
                <w:spacing w:val="12"/>
                <w:lang w:val="es-CL"/>
              </w:rPr>
              <w:t xml:space="preserve"> </w:t>
            </w:r>
            <w:r w:rsidRPr="00C057BE">
              <w:rPr>
                <w:rFonts w:eastAsia="Times New Roman"/>
                <w:lang w:val="es-CL"/>
              </w:rPr>
              <w:t>mediante</w:t>
            </w:r>
            <w:r w:rsidRPr="00C057BE">
              <w:rPr>
                <w:rFonts w:eastAsia="Times New Roman"/>
                <w:spacing w:val="15"/>
                <w:lang w:val="es-CL"/>
              </w:rPr>
              <w:t xml:space="preserve"> </w:t>
            </w:r>
            <w:r w:rsidRPr="00C057BE">
              <w:rPr>
                <w:rFonts w:eastAsia="Times New Roman"/>
                <w:lang w:val="es-CL"/>
              </w:rPr>
              <w:t>un</w:t>
            </w:r>
            <w:r w:rsidRPr="00C057BE">
              <w:rPr>
                <w:rFonts w:eastAsia="Times New Roman"/>
                <w:spacing w:val="3"/>
                <w:lang w:val="es-CL"/>
              </w:rPr>
              <w:t xml:space="preserve"> </w:t>
            </w:r>
            <w:r w:rsidRPr="00C057BE">
              <w:rPr>
                <w:rFonts w:eastAsia="Times New Roman"/>
                <w:lang w:val="es-CL"/>
              </w:rPr>
              <w:t>carro</w:t>
            </w:r>
            <w:r w:rsidRPr="00C057BE">
              <w:rPr>
                <w:rFonts w:eastAsia="Times New Roman"/>
                <w:spacing w:val="19"/>
                <w:lang w:val="es-CL"/>
              </w:rPr>
              <w:t xml:space="preserve"> </w:t>
            </w:r>
            <w:r w:rsidRPr="00C057BE">
              <w:rPr>
                <w:rFonts w:eastAsia="Times New Roman"/>
                <w:lang w:val="es-CL"/>
              </w:rPr>
              <w:t>abonador</w:t>
            </w:r>
            <w:r w:rsidRPr="00C057BE">
              <w:rPr>
                <w:rFonts w:eastAsia="Times New Roman"/>
                <w:spacing w:val="18"/>
                <w:lang w:val="es-CL"/>
              </w:rPr>
              <w:t xml:space="preserve"> </w:t>
            </w:r>
            <w:r w:rsidRPr="00C057BE">
              <w:rPr>
                <w:rFonts w:eastAsia="Times New Roman"/>
                <w:lang w:val="es-CL"/>
              </w:rPr>
              <w:t>con</w:t>
            </w:r>
            <w:r w:rsidRPr="00C057BE">
              <w:rPr>
                <w:rFonts w:eastAsia="Times New Roman"/>
                <w:spacing w:val="13"/>
                <w:lang w:val="es-CL"/>
              </w:rPr>
              <w:t xml:space="preserve"> </w:t>
            </w:r>
            <w:r w:rsidRPr="00C057BE">
              <w:rPr>
                <w:rFonts w:eastAsia="Times New Roman"/>
                <w:lang w:val="es-CL"/>
              </w:rPr>
              <w:t>cinta</w:t>
            </w:r>
            <w:r w:rsidRPr="00C057BE">
              <w:rPr>
                <w:rFonts w:eastAsia="Times New Roman"/>
                <w:spacing w:val="8"/>
                <w:lang w:val="es-CL"/>
              </w:rPr>
              <w:t xml:space="preserve"> </w:t>
            </w:r>
            <w:r w:rsidRPr="00C057BE">
              <w:rPr>
                <w:rFonts w:eastAsia="Times New Roman"/>
                <w:lang w:val="es-CL"/>
              </w:rPr>
              <w:t>transportadora</w:t>
            </w:r>
            <w:r w:rsidRPr="00C057BE">
              <w:rPr>
                <w:rFonts w:eastAsia="Times New Roman"/>
                <w:spacing w:val="32"/>
                <w:lang w:val="es-CL"/>
              </w:rPr>
              <w:t xml:space="preserve"> </w:t>
            </w:r>
            <w:r w:rsidRPr="00C057BE">
              <w:rPr>
                <w:rFonts w:eastAsia="Times New Roman"/>
                <w:lang w:val="es-CL"/>
              </w:rPr>
              <w:t>aplicado</w:t>
            </w:r>
            <w:r w:rsidRPr="00C057BE">
              <w:rPr>
                <w:rFonts w:eastAsia="Times New Roman"/>
                <w:spacing w:val="21"/>
                <w:lang w:val="es-CL"/>
              </w:rPr>
              <w:t xml:space="preserve"> </w:t>
            </w:r>
            <w:r w:rsidRPr="00C057BE">
              <w:rPr>
                <w:rFonts w:eastAsia="Times New Roman"/>
                <w:lang w:val="es-CL"/>
              </w:rPr>
              <w:t>a</w:t>
            </w:r>
            <w:r w:rsidRPr="00C057BE">
              <w:rPr>
                <w:rFonts w:eastAsia="Times New Roman"/>
                <w:spacing w:val="25"/>
                <w:lang w:val="es-CL"/>
              </w:rPr>
              <w:t xml:space="preserve"> </w:t>
            </w:r>
            <w:r w:rsidRPr="00C057BE">
              <w:rPr>
                <w:rFonts w:eastAsia="Times New Roman"/>
                <w:lang w:val="es-CL"/>
              </w:rPr>
              <w:t>un</w:t>
            </w:r>
            <w:r w:rsidRPr="00C057BE">
              <w:rPr>
                <w:rFonts w:eastAsia="Times New Roman"/>
                <w:spacing w:val="-7"/>
                <w:lang w:val="es-CL"/>
              </w:rPr>
              <w:t xml:space="preserve"> </w:t>
            </w:r>
            <w:r w:rsidRPr="00C057BE">
              <w:rPr>
                <w:rFonts w:eastAsia="Times New Roman"/>
                <w:lang w:val="es-CL"/>
              </w:rPr>
              <w:t>surco</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4"/>
                <w:lang w:val="es-CL"/>
              </w:rPr>
              <w:t xml:space="preserve"> </w:t>
            </w:r>
            <w:r w:rsidRPr="00C057BE">
              <w:rPr>
                <w:rFonts w:eastAsia="Times New Roman"/>
                <w:w w:val="105"/>
                <w:lang w:val="es-CL"/>
              </w:rPr>
              <w:t xml:space="preserve">50 </w:t>
            </w:r>
            <w:r w:rsidRPr="00C057BE">
              <w:rPr>
                <w:rFonts w:eastAsia="Times New Roman"/>
                <w:lang w:val="es-CL"/>
              </w:rPr>
              <w:t>cm</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ancho</w:t>
            </w:r>
            <w:r w:rsidRPr="00C057BE">
              <w:rPr>
                <w:rFonts w:eastAsia="Times New Roman"/>
                <w:spacing w:val="37"/>
                <w:lang w:val="es-CL"/>
              </w:rPr>
              <w:t xml:space="preserve"> </w:t>
            </w:r>
            <w:r w:rsidRPr="00C057BE">
              <w:rPr>
                <w:rFonts w:eastAsia="Times New Roman"/>
                <w:lang w:val="es-CL"/>
              </w:rPr>
              <w:t>y</w:t>
            </w:r>
            <w:r w:rsidRPr="00C057BE">
              <w:rPr>
                <w:rFonts w:eastAsia="Times New Roman"/>
                <w:spacing w:val="24"/>
                <w:lang w:val="es-CL"/>
              </w:rPr>
              <w:t xml:space="preserve"> </w:t>
            </w:r>
            <w:r w:rsidRPr="00C057BE">
              <w:rPr>
                <w:rFonts w:eastAsia="Times New Roman"/>
                <w:lang w:val="es-CL"/>
              </w:rPr>
              <w:t>40</w:t>
            </w:r>
            <w:r w:rsidRPr="00C057BE">
              <w:rPr>
                <w:rFonts w:eastAsia="Times New Roman"/>
                <w:spacing w:val="19"/>
                <w:lang w:val="es-CL"/>
              </w:rPr>
              <w:t xml:space="preserve"> </w:t>
            </w:r>
            <w:r w:rsidRPr="00C057BE">
              <w:rPr>
                <w:rFonts w:eastAsia="Times New Roman"/>
                <w:lang w:val="es-CL"/>
              </w:rPr>
              <w:t>cm</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45"/>
                <w:lang w:val="es-CL"/>
              </w:rPr>
              <w:t xml:space="preserve"> </w:t>
            </w:r>
            <w:r w:rsidRPr="00C057BE">
              <w:rPr>
                <w:rFonts w:eastAsia="Times New Roman"/>
                <w:lang w:val="es-CL"/>
              </w:rPr>
              <w:t>profundidad</w:t>
            </w:r>
            <w:r w:rsidRPr="00C057BE">
              <w:rPr>
                <w:rFonts w:eastAsia="Times New Roman"/>
                <w:spacing w:val="28"/>
                <w:lang w:val="es-CL"/>
              </w:rPr>
              <w:t xml:space="preserve"> </w:t>
            </w:r>
            <w:r w:rsidRPr="00C057BE">
              <w:rPr>
                <w:rFonts w:eastAsia="Times New Roman"/>
                <w:lang w:val="es-CL"/>
              </w:rPr>
              <w:t>confeccionado</w:t>
            </w:r>
            <w:r w:rsidRPr="00C057BE">
              <w:rPr>
                <w:rFonts w:eastAsia="Times New Roman"/>
                <w:spacing w:val="46"/>
                <w:lang w:val="es-CL"/>
              </w:rPr>
              <w:t xml:space="preserve"> </w:t>
            </w:r>
            <w:r w:rsidRPr="00C057BE">
              <w:rPr>
                <w:rFonts w:eastAsia="Times New Roman"/>
                <w:lang w:val="es-CL"/>
              </w:rPr>
              <w:t>en</w:t>
            </w:r>
            <w:r w:rsidRPr="00C057BE">
              <w:rPr>
                <w:rFonts w:eastAsia="Times New Roman"/>
                <w:spacing w:val="39"/>
                <w:lang w:val="es-CL"/>
              </w:rPr>
              <w:t xml:space="preserve"> </w:t>
            </w:r>
            <w:r w:rsidRPr="00C057BE">
              <w:rPr>
                <w:rFonts w:eastAsia="Times New Roman"/>
                <w:lang w:val="es-CL"/>
              </w:rPr>
              <w:t>la</w:t>
            </w:r>
            <w:r w:rsidRPr="00C057BE">
              <w:rPr>
                <w:rFonts w:eastAsia="Times New Roman"/>
                <w:spacing w:val="16"/>
                <w:lang w:val="es-CL"/>
              </w:rPr>
              <w:t xml:space="preserve"> </w:t>
            </w:r>
            <w:r w:rsidRPr="00C057BE">
              <w:rPr>
                <w:rFonts w:eastAsia="Times New Roman"/>
                <w:lang w:val="es-CL"/>
              </w:rPr>
              <w:t>entre</w:t>
            </w:r>
            <w:r w:rsidRPr="00C057BE">
              <w:rPr>
                <w:rFonts w:eastAsia="Times New Roman"/>
                <w:spacing w:val="40"/>
                <w:lang w:val="es-CL"/>
              </w:rPr>
              <w:t xml:space="preserve"> </w:t>
            </w:r>
            <w:r w:rsidRPr="00C057BE">
              <w:rPr>
                <w:rFonts w:eastAsia="Times New Roman"/>
                <w:lang w:val="es-CL"/>
              </w:rPr>
              <w:t>hilera</w:t>
            </w:r>
            <w:r w:rsidRPr="00C057BE">
              <w:rPr>
                <w:rFonts w:eastAsia="Times New Roman"/>
                <w:spacing w:val="36"/>
                <w:lang w:val="es-CL"/>
              </w:rPr>
              <w:t xml:space="preserve"> </w:t>
            </w:r>
            <w:r w:rsidRPr="00C057BE">
              <w:rPr>
                <w:rFonts w:eastAsia="Times New Roman"/>
                <w:lang w:val="es-CL"/>
              </w:rPr>
              <w:t>de</w:t>
            </w:r>
            <w:r w:rsidRPr="00C057BE">
              <w:rPr>
                <w:rFonts w:eastAsia="Times New Roman"/>
                <w:spacing w:val="37"/>
                <w:lang w:val="es-CL"/>
              </w:rPr>
              <w:t xml:space="preserve"> </w:t>
            </w:r>
            <w:r w:rsidRPr="00C057BE">
              <w:rPr>
                <w:rFonts w:eastAsia="Times New Roman"/>
                <w:lang w:val="es-CL"/>
              </w:rPr>
              <w:t>la</w:t>
            </w:r>
            <w:r w:rsidRPr="00C057BE">
              <w:rPr>
                <w:rFonts w:eastAsia="Times New Roman"/>
                <w:spacing w:val="18"/>
                <w:lang w:val="es-CL"/>
              </w:rPr>
              <w:t xml:space="preserve"> </w:t>
            </w:r>
            <w:r w:rsidRPr="00C057BE">
              <w:rPr>
                <w:rFonts w:eastAsia="Times New Roman"/>
                <w:lang w:val="es-CL"/>
              </w:rPr>
              <w:t>plantación</w:t>
            </w:r>
            <w:r w:rsidRPr="00C057BE">
              <w:rPr>
                <w:rFonts w:eastAsia="Times New Roman"/>
                <w:spacing w:val="51"/>
                <w:lang w:val="es-CL"/>
              </w:rPr>
              <w:t xml:space="preserve"> </w:t>
            </w:r>
            <w:r w:rsidRPr="00C057BE">
              <w:rPr>
                <w:rFonts w:eastAsia="Times New Roman"/>
                <w:lang w:val="es-CL"/>
              </w:rPr>
              <w:t>y posteriormente</w:t>
            </w:r>
            <w:r w:rsidRPr="00C057BE">
              <w:rPr>
                <w:rFonts w:eastAsia="Times New Roman"/>
                <w:spacing w:val="30"/>
                <w:lang w:val="es-CL"/>
              </w:rPr>
              <w:t xml:space="preserve"> </w:t>
            </w:r>
            <w:r w:rsidRPr="00C057BE">
              <w:rPr>
                <w:rFonts w:eastAsia="Times New Roman"/>
                <w:lang w:val="es-CL"/>
              </w:rPr>
              <w:t>se</w:t>
            </w:r>
            <w:r w:rsidRPr="00C057BE">
              <w:rPr>
                <w:rFonts w:eastAsia="Times New Roman"/>
                <w:spacing w:val="43"/>
                <w:lang w:val="es-CL"/>
              </w:rPr>
              <w:t xml:space="preserve"> </w:t>
            </w:r>
            <w:r w:rsidRPr="00C057BE">
              <w:rPr>
                <w:rFonts w:eastAsia="Times New Roman"/>
                <w:lang w:val="es-CL"/>
              </w:rPr>
              <w:t>tapa</w:t>
            </w:r>
            <w:r w:rsidRPr="00C057BE">
              <w:rPr>
                <w:rFonts w:eastAsia="Times New Roman"/>
                <w:spacing w:val="19"/>
                <w:lang w:val="es-CL"/>
              </w:rPr>
              <w:t xml:space="preserve"> </w:t>
            </w:r>
            <w:r w:rsidRPr="00C057BE">
              <w:rPr>
                <w:rFonts w:eastAsia="Times New Roman"/>
                <w:lang w:val="es-CL"/>
              </w:rPr>
              <w:t>con</w:t>
            </w:r>
            <w:r w:rsidRPr="00C057BE">
              <w:rPr>
                <w:rFonts w:eastAsia="Times New Roman"/>
                <w:spacing w:val="43"/>
                <w:lang w:val="es-CL"/>
              </w:rPr>
              <w:t xml:space="preserve"> </w:t>
            </w:r>
            <w:r w:rsidRPr="00C057BE">
              <w:rPr>
                <w:rFonts w:eastAsia="Times New Roman"/>
                <w:lang w:val="es-CL"/>
              </w:rPr>
              <w:t>tierra</w:t>
            </w:r>
            <w:r w:rsidRPr="00C057BE">
              <w:rPr>
                <w:rFonts w:eastAsia="Times New Roman"/>
                <w:spacing w:val="35"/>
                <w:lang w:val="es-CL"/>
              </w:rPr>
              <w:t xml:space="preserve"> </w:t>
            </w:r>
            <w:r w:rsidRPr="00C057BE">
              <w:rPr>
                <w:rFonts w:eastAsia="Times New Roman"/>
                <w:lang w:val="es-CL"/>
              </w:rPr>
              <w:t>mediante</w:t>
            </w:r>
            <w:r w:rsidRPr="00C057BE">
              <w:rPr>
                <w:rFonts w:eastAsia="Times New Roman"/>
                <w:spacing w:val="43"/>
                <w:lang w:val="es-CL"/>
              </w:rPr>
              <w:t xml:space="preserve"> </w:t>
            </w:r>
            <w:r w:rsidRPr="00C057BE">
              <w:rPr>
                <w:rFonts w:eastAsia="Times New Roman"/>
                <w:lang w:val="es-CL"/>
              </w:rPr>
              <w:t>una</w:t>
            </w:r>
            <w:r w:rsidRPr="00C057BE">
              <w:rPr>
                <w:rFonts w:eastAsia="Times New Roman"/>
                <w:spacing w:val="24"/>
                <w:lang w:val="es-CL"/>
              </w:rPr>
              <w:t xml:space="preserve"> </w:t>
            </w:r>
            <w:r w:rsidRPr="00C057BE">
              <w:rPr>
                <w:rFonts w:eastAsia="Times New Roman"/>
                <w:lang w:val="es-CL"/>
              </w:rPr>
              <w:t>pala</w:t>
            </w:r>
            <w:r w:rsidRPr="00C057BE">
              <w:rPr>
                <w:rFonts w:eastAsia="Times New Roman"/>
                <w:spacing w:val="31"/>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cola.</w:t>
            </w:r>
            <w:r w:rsidRPr="00C057BE">
              <w:rPr>
                <w:rFonts w:eastAsia="Times New Roman"/>
                <w:spacing w:val="40"/>
                <w:lang w:val="es-CL"/>
              </w:rPr>
              <w:t xml:space="preserve"> </w:t>
            </w:r>
            <w:r w:rsidRPr="00C057BE">
              <w:rPr>
                <w:rFonts w:eastAsia="Times New Roman"/>
                <w:lang w:val="es-CL"/>
              </w:rPr>
              <w:t>La dosis a aplicar por ha es aproximadamente entre 5 – 10 ton/ha en sectores con problemas de estructura de suelo, para favorecer el desarrollo de micro flora natural, aireación y desarrollo de raíces.</w:t>
            </w:r>
          </w:p>
          <w:p w14:paraId="729D6CA1" w14:textId="77777777" w:rsidR="00130F3F" w:rsidRPr="00C057BE" w:rsidRDefault="00130F3F" w:rsidP="00130F3F">
            <w:pPr>
              <w:ind w:right="4765"/>
              <w:jc w:val="both"/>
              <w:rPr>
                <w:lang w:val="es-CL"/>
              </w:rPr>
            </w:pPr>
          </w:p>
          <w:p w14:paraId="1C5D4251" w14:textId="77777777" w:rsidR="00130F3F" w:rsidRPr="00C057BE" w:rsidRDefault="00130F3F" w:rsidP="00130F3F">
            <w:pPr>
              <w:ind w:right="4765"/>
              <w:jc w:val="both"/>
              <w:rPr>
                <w:rFonts w:eastAsia="Times New Roman"/>
                <w:lang w:val="es-CL"/>
              </w:rPr>
            </w:pPr>
            <w:r w:rsidRPr="00C057BE">
              <w:rPr>
                <w:b/>
                <w:lang w:val="es-CL"/>
              </w:rPr>
              <w:t xml:space="preserve">RCA N°86/2013; Considerando </w:t>
            </w:r>
            <w:r w:rsidRPr="00C057BE">
              <w:rPr>
                <w:rFonts w:eastAsia="Times New Roman"/>
                <w:b/>
                <w:lang w:val="es-CL"/>
              </w:rPr>
              <w:t>3.5.2.4.</w:t>
            </w:r>
          </w:p>
          <w:p w14:paraId="40C5F192" w14:textId="77777777" w:rsidR="00130F3F" w:rsidRPr="00C057BE" w:rsidRDefault="00130F3F" w:rsidP="00130F3F">
            <w:pPr>
              <w:ind w:right="4765"/>
              <w:jc w:val="both"/>
              <w:rPr>
                <w:rFonts w:eastAsia="Times New Roman"/>
                <w:u w:val="single"/>
                <w:lang w:val="es-CL"/>
              </w:rPr>
            </w:pPr>
            <w:r w:rsidRPr="00C057BE">
              <w:rPr>
                <w:rFonts w:eastAsia="Times New Roman"/>
                <w:u w:val="single"/>
                <w:lang w:val="es-CL"/>
              </w:rPr>
              <w:t>Residuos</w:t>
            </w:r>
            <w:r w:rsidRPr="00C057BE">
              <w:rPr>
                <w:rFonts w:eastAsia="Times New Roman"/>
                <w:spacing w:val="25"/>
                <w:u w:val="single"/>
                <w:lang w:val="es-CL"/>
              </w:rPr>
              <w:t xml:space="preserve"> </w:t>
            </w:r>
            <w:r w:rsidRPr="00C057BE">
              <w:rPr>
                <w:rFonts w:eastAsia="Times New Roman"/>
                <w:w w:val="104"/>
                <w:u w:val="single"/>
                <w:lang w:val="es-CL"/>
              </w:rPr>
              <w:t>Sólidos</w:t>
            </w:r>
          </w:p>
          <w:p w14:paraId="04D14735" w14:textId="77777777" w:rsidR="00D9384E" w:rsidRPr="00C057BE" w:rsidRDefault="00130F3F" w:rsidP="00592D6B">
            <w:pPr>
              <w:spacing w:line="238" w:lineRule="auto"/>
              <w:ind w:right="148"/>
              <w:jc w:val="both"/>
              <w:rPr>
                <w:rFonts w:eastAsia="Times New Roman"/>
                <w:lang w:val="es-CL"/>
              </w:rPr>
            </w:pPr>
            <w:r w:rsidRPr="00C057BE">
              <w:rPr>
                <w:rFonts w:eastAsia="Times New Roman"/>
                <w:lang w:val="es-CL"/>
              </w:rPr>
              <w:t>Se</w:t>
            </w:r>
            <w:r w:rsidRPr="00C057BE">
              <w:rPr>
                <w:rFonts w:eastAsia="Times New Roman"/>
                <w:spacing w:val="28"/>
                <w:lang w:val="es-CL"/>
              </w:rPr>
              <w:t xml:space="preserve"> </w:t>
            </w:r>
            <w:r w:rsidRPr="00C057BE">
              <w:rPr>
                <w:rFonts w:eastAsia="Times New Roman"/>
                <w:lang w:val="es-CL"/>
              </w:rPr>
              <w:t>generarán residuos sólidos,</w:t>
            </w:r>
            <w:r w:rsidRPr="00C057BE">
              <w:rPr>
                <w:rFonts w:eastAsia="Times New Roman"/>
                <w:spacing w:val="40"/>
                <w:lang w:val="es-CL"/>
              </w:rPr>
              <w:t xml:space="preserve"> </w:t>
            </w:r>
            <w:r w:rsidRPr="00C057BE">
              <w:rPr>
                <w:rFonts w:eastAsia="Times New Roman"/>
                <w:lang w:val="es-CL"/>
              </w:rPr>
              <w:t>provenientes del</w:t>
            </w:r>
            <w:r w:rsidRPr="00C057BE">
              <w:rPr>
                <w:rFonts w:eastAsia="Times New Roman"/>
                <w:spacing w:val="37"/>
                <w:lang w:val="es-CL"/>
              </w:rPr>
              <w:t xml:space="preserve"> </w:t>
            </w:r>
            <w:r w:rsidRPr="00C057BE">
              <w:rPr>
                <w:rFonts w:eastAsia="Times New Roman"/>
                <w:lang w:val="es-CL"/>
              </w:rPr>
              <w:t>proceso de</w:t>
            </w:r>
            <w:r w:rsidRPr="00C057BE">
              <w:rPr>
                <w:rFonts w:eastAsia="Times New Roman"/>
                <w:spacing w:val="28"/>
                <w:lang w:val="es-CL"/>
              </w:rPr>
              <w:t xml:space="preserve"> </w:t>
            </w:r>
            <w:r w:rsidRPr="00C057BE">
              <w:rPr>
                <w:rFonts w:eastAsia="Times New Roman"/>
                <w:lang w:val="es-CL"/>
              </w:rPr>
              <w:t>Elaboración</w:t>
            </w:r>
            <w:r w:rsidRPr="00C057BE">
              <w:rPr>
                <w:rFonts w:eastAsia="Times New Roman"/>
                <w:spacing w:val="55"/>
                <w:lang w:val="es-CL"/>
              </w:rPr>
              <w:t xml:space="preserve"> </w:t>
            </w:r>
            <w:r w:rsidRPr="00C057BE">
              <w:rPr>
                <w:rFonts w:eastAsia="Times New Roman"/>
                <w:lang w:val="es-CL"/>
              </w:rPr>
              <w:t>de</w:t>
            </w:r>
            <w:r w:rsidRPr="00C057BE">
              <w:rPr>
                <w:rFonts w:eastAsia="Times New Roman"/>
                <w:spacing w:val="26"/>
                <w:lang w:val="es-CL"/>
              </w:rPr>
              <w:t xml:space="preserve"> </w:t>
            </w:r>
            <w:r w:rsidRPr="00C057BE">
              <w:rPr>
                <w:rFonts w:eastAsia="Times New Roman"/>
                <w:w w:val="103"/>
                <w:lang w:val="es-CL"/>
              </w:rPr>
              <w:t xml:space="preserve">producto </w:t>
            </w:r>
            <w:r w:rsidRPr="00C057BE">
              <w:rPr>
                <w:rFonts w:eastAsia="Times New Roman"/>
                <w:w w:val="104"/>
                <w:lang w:val="es-CL"/>
              </w:rPr>
              <w:t>congelad</w:t>
            </w:r>
            <w:r w:rsidRPr="00C057BE">
              <w:rPr>
                <w:rFonts w:eastAsia="Times New Roman"/>
                <w:spacing w:val="-8"/>
                <w:w w:val="104"/>
                <w:lang w:val="es-CL"/>
              </w:rPr>
              <w:t>o</w:t>
            </w:r>
            <w:r w:rsidRPr="00C057BE">
              <w:rPr>
                <w:rFonts w:eastAsia="Times New Roman"/>
                <w:w w:val="104"/>
                <w:lang w:val="es-CL"/>
              </w:rPr>
              <w:t>,</w:t>
            </w:r>
            <w:r w:rsidRPr="00C057BE">
              <w:rPr>
                <w:rFonts w:eastAsia="Times New Roman"/>
                <w:spacing w:val="36"/>
                <w:w w:val="104"/>
                <w:lang w:val="es-CL"/>
              </w:rPr>
              <w:t xml:space="preserve"> </w:t>
            </w:r>
            <w:r w:rsidRPr="00C057BE">
              <w:rPr>
                <w:rFonts w:eastAsia="Times New Roman"/>
                <w:lang w:val="es-CL"/>
              </w:rPr>
              <w:t>deshidratado</w:t>
            </w:r>
            <w:r w:rsidRPr="00C057BE">
              <w:rPr>
                <w:rFonts w:eastAsia="Times New Roman"/>
                <w:spacing w:val="25"/>
                <w:lang w:val="es-CL"/>
              </w:rPr>
              <w:t xml:space="preserve"> </w:t>
            </w:r>
            <w:r w:rsidRPr="00C057BE">
              <w:rPr>
                <w:rFonts w:eastAsia="Times New Roman"/>
                <w:lang w:val="es-CL"/>
              </w:rPr>
              <w:t>y</w:t>
            </w:r>
            <w:r w:rsidRPr="00C057BE">
              <w:rPr>
                <w:rFonts w:eastAsia="Times New Roman"/>
                <w:spacing w:val="46"/>
                <w:lang w:val="es-CL"/>
              </w:rPr>
              <w:t xml:space="preserve"> </w:t>
            </w:r>
            <w:r w:rsidRPr="00C057BE">
              <w:rPr>
                <w:rFonts w:eastAsia="Times New Roman"/>
                <w:lang w:val="es-CL"/>
              </w:rPr>
              <w:t>pulpa,</w:t>
            </w:r>
            <w:r w:rsidRPr="00C057BE">
              <w:rPr>
                <w:rFonts w:eastAsia="Times New Roman"/>
                <w:spacing w:val="51"/>
                <w:lang w:val="es-CL"/>
              </w:rPr>
              <w:t xml:space="preserve"> </w:t>
            </w:r>
            <w:r w:rsidRPr="00C057BE">
              <w:rPr>
                <w:rFonts w:eastAsia="Times New Roman"/>
                <w:lang w:val="es-CL"/>
              </w:rPr>
              <w:t>como son los</w:t>
            </w:r>
            <w:r w:rsidRPr="00C057BE">
              <w:rPr>
                <w:rFonts w:eastAsia="Times New Roman"/>
                <w:spacing w:val="39"/>
                <w:lang w:val="es-CL"/>
              </w:rPr>
              <w:t xml:space="preserve"> </w:t>
            </w:r>
            <w:r w:rsidRPr="00C057BE">
              <w:rPr>
                <w:rFonts w:eastAsia="Times New Roman"/>
                <w:lang w:val="es-CL"/>
              </w:rPr>
              <w:t>restos de</w:t>
            </w:r>
            <w:r w:rsidRPr="00C057BE">
              <w:rPr>
                <w:rFonts w:eastAsia="Times New Roman"/>
                <w:spacing w:val="40"/>
                <w:lang w:val="es-CL"/>
              </w:rPr>
              <w:t xml:space="preserve"> </w:t>
            </w:r>
            <w:r w:rsidRPr="00C057BE">
              <w:rPr>
                <w:rFonts w:eastAsia="Times New Roman"/>
                <w:w w:val="106"/>
                <w:lang w:val="es-CL"/>
              </w:rPr>
              <w:t>fruta</w:t>
            </w:r>
            <w:r w:rsidRPr="00C057BE">
              <w:rPr>
                <w:rFonts w:eastAsia="Times New Roman"/>
                <w:spacing w:val="-10"/>
                <w:w w:val="106"/>
                <w:lang w:val="es-CL"/>
              </w:rPr>
              <w:t>s</w:t>
            </w:r>
            <w:r w:rsidRPr="00C057BE">
              <w:rPr>
                <w:rFonts w:eastAsia="Times New Roman"/>
                <w:w w:val="106"/>
                <w:lang w:val="es-CL"/>
              </w:rPr>
              <w:t>,</w:t>
            </w:r>
            <w:r w:rsidRPr="00C057BE">
              <w:rPr>
                <w:rFonts w:eastAsia="Times New Roman"/>
                <w:spacing w:val="13"/>
                <w:w w:val="106"/>
                <w:lang w:val="es-CL"/>
              </w:rPr>
              <w:t xml:space="preserve"> </w:t>
            </w:r>
            <w:r w:rsidRPr="00C057BE">
              <w:rPr>
                <w:rFonts w:eastAsia="Times New Roman"/>
                <w:lang w:val="es-CL"/>
              </w:rPr>
              <w:t>los que</w:t>
            </w:r>
            <w:r w:rsidRPr="00C057BE">
              <w:rPr>
                <w:rFonts w:eastAsia="Times New Roman"/>
                <w:spacing w:val="47"/>
                <w:lang w:val="es-CL"/>
              </w:rPr>
              <w:t xml:space="preserve"> </w:t>
            </w:r>
            <w:r w:rsidRPr="00C057BE">
              <w:rPr>
                <w:rFonts w:eastAsia="Times New Roman"/>
                <w:w w:val="103"/>
                <w:lang w:val="es-CL"/>
              </w:rPr>
              <w:t xml:space="preserve">serán </w:t>
            </w:r>
            <w:r w:rsidRPr="00C057BE">
              <w:rPr>
                <w:rFonts w:eastAsia="Times New Roman"/>
                <w:lang w:val="es-CL"/>
              </w:rPr>
              <w:t>tratados</w:t>
            </w:r>
            <w:r w:rsidRPr="00C057BE">
              <w:rPr>
                <w:rFonts w:eastAsia="Times New Roman"/>
                <w:spacing w:val="19"/>
                <w:lang w:val="es-CL"/>
              </w:rPr>
              <w:t xml:space="preserve"> </w:t>
            </w:r>
            <w:r w:rsidRPr="00C057BE">
              <w:rPr>
                <w:rFonts w:eastAsia="Times New Roman"/>
                <w:lang w:val="es-CL"/>
              </w:rPr>
              <w:t>mediante</w:t>
            </w:r>
            <w:r w:rsidRPr="00C057BE">
              <w:rPr>
                <w:rFonts w:eastAsia="Times New Roman"/>
                <w:spacing w:val="24"/>
                <w:lang w:val="es-CL"/>
              </w:rPr>
              <w:t xml:space="preserve"> </w:t>
            </w:r>
            <w:r w:rsidRPr="00C057BE">
              <w:rPr>
                <w:rFonts w:eastAsia="Times New Roman"/>
                <w:lang w:val="es-CL"/>
              </w:rPr>
              <w:t>compostaje.</w:t>
            </w:r>
          </w:p>
        </w:tc>
      </w:tr>
      <w:tr w:rsidR="00D9384E" w:rsidRPr="00C057BE" w14:paraId="01BEAA5F" w14:textId="77777777" w:rsidTr="00F73A62">
        <w:trPr>
          <w:trHeight w:val="627"/>
        </w:trPr>
        <w:tc>
          <w:tcPr>
            <w:tcW w:w="5000" w:type="pct"/>
            <w:gridSpan w:val="2"/>
          </w:tcPr>
          <w:p w14:paraId="459C6085" w14:textId="77777777" w:rsidR="00D9384E" w:rsidRPr="00C057BE" w:rsidRDefault="00D9384E" w:rsidP="00F73A62">
            <w:r w:rsidRPr="00C057BE">
              <w:rPr>
                <w:b/>
              </w:rPr>
              <w:lastRenderedPageBreak/>
              <w:t>Hechos:</w:t>
            </w:r>
            <w:r w:rsidRPr="00C057BE">
              <w:t xml:space="preserve"> </w:t>
            </w:r>
          </w:p>
          <w:p w14:paraId="1B2F992C" w14:textId="77777777" w:rsidR="00C35559" w:rsidRPr="00C057BE" w:rsidRDefault="00D9384E" w:rsidP="004A5E53">
            <w:pPr>
              <w:pStyle w:val="Prrafodelista"/>
              <w:numPr>
                <w:ilvl w:val="0"/>
                <w:numId w:val="7"/>
              </w:numPr>
              <w:rPr>
                <w:b/>
              </w:rPr>
            </w:pPr>
            <w:r w:rsidRPr="00C057BE">
              <w:rPr>
                <w:rFonts w:eastAsia="Times New Roman"/>
                <w:color w:val="000000"/>
                <w:lang w:eastAsia="es-CL"/>
              </w:rPr>
              <w:t xml:space="preserve">Durante las actividades de inspección, </w:t>
            </w:r>
            <w:r w:rsidR="00640471" w:rsidRPr="00C057BE">
              <w:rPr>
                <w:color w:val="000000"/>
              </w:rPr>
              <w:t>n</w:t>
            </w:r>
            <w:r w:rsidR="00640471" w:rsidRPr="00C057BE">
              <w:rPr>
                <w:iCs/>
              </w:rPr>
              <w:t>o se observaron maquinarias para el volteo</w:t>
            </w:r>
            <w:r w:rsidR="00640471" w:rsidRPr="00C057BE">
              <w:rPr>
                <w:rFonts w:eastAsia="Times New Roman"/>
                <w:color w:val="000000"/>
                <w:lang w:eastAsia="es-CL"/>
              </w:rPr>
              <w:t xml:space="preserve"> </w:t>
            </w:r>
            <w:r w:rsidR="00C35559" w:rsidRPr="00C057BE">
              <w:rPr>
                <w:rFonts w:eastAsia="Times New Roman"/>
                <w:color w:val="000000"/>
                <w:lang w:eastAsia="es-CL"/>
              </w:rPr>
              <w:t xml:space="preserve">en el sector de </w:t>
            </w:r>
            <w:r w:rsidR="00C35559" w:rsidRPr="00C057BE">
              <w:rPr>
                <w:color w:val="000000"/>
              </w:rPr>
              <w:t>c</w:t>
            </w:r>
            <w:r w:rsidR="00C35559" w:rsidRPr="00C057BE">
              <w:rPr>
                <w:iCs/>
              </w:rPr>
              <w:t>ompostaje</w:t>
            </w:r>
            <w:r w:rsidR="00640471" w:rsidRPr="00C057BE">
              <w:rPr>
                <w:iCs/>
              </w:rPr>
              <w:t xml:space="preserve">. El Sr. Diego Silva (encargado de RILes y compost), </w:t>
            </w:r>
            <w:r w:rsidR="00C35559" w:rsidRPr="00C057BE">
              <w:rPr>
                <w:iCs/>
              </w:rPr>
              <w:t>inform</w:t>
            </w:r>
            <w:r w:rsidR="00640471" w:rsidRPr="00C057BE">
              <w:rPr>
                <w:iCs/>
              </w:rPr>
              <w:t xml:space="preserve">ó </w:t>
            </w:r>
            <w:r w:rsidR="00C35559" w:rsidRPr="00C057BE">
              <w:rPr>
                <w:iCs/>
              </w:rPr>
              <w:t>que est</w:t>
            </w:r>
            <w:r w:rsidR="00640471" w:rsidRPr="00C057BE">
              <w:rPr>
                <w:iCs/>
              </w:rPr>
              <w:t>aban</w:t>
            </w:r>
            <w:r w:rsidR="00C35559" w:rsidRPr="00C057BE">
              <w:rPr>
                <w:iCs/>
              </w:rPr>
              <w:t xml:space="preserve"> en mantención. </w:t>
            </w:r>
          </w:p>
          <w:p w14:paraId="0C13F212" w14:textId="77777777" w:rsidR="00C35559" w:rsidRPr="00C057BE" w:rsidRDefault="00C35559" w:rsidP="004A5E53">
            <w:pPr>
              <w:pStyle w:val="Prrafodelista"/>
              <w:numPr>
                <w:ilvl w:val="0"/>
                <w:numId w:val="7"/>
              </w:numPr>
              <w:rPr>
                <w:b/>
              </w:rPr>
            </w:pPr>
            <w:r w:rsidRPr="00C057BE">
              <w:rPr>
                <w:iCs/>
              </w:rPr>
              <w:t>Se informó por parte del Sr. Silva que se aplican entre 10 a 40 ton</w:t>
            </w:r>
            <w:r w:rsidR="00640471" w:rsidRPr="00C057BE">
              <w:rPr>
                <w:iCs/>
              </w:rPr>
              <w:t>eladas</w:t>
            </w:r>
            <w:r w:rsidRPr="00C057BE">
              <w:rPr>
                <w:iCs/>
              </w:rPr>
              <w:t xml:space="preserve"> de compost por ha, aplicados sobre la línea de plantación.</w:t>
            </w:r>
          </w:p>
          <w:p w14:paraId="743A6225" w14:textId="77777777" w:rsidR="00C35559" w:rsidRPr="00C057BE" w:rsidRDefault="00C35559" w:rsidP="004A5E53">
            <w:pPr>
              <w:pStyle w:val="Prrafodelista"/>
              <w:numPr>
                <w:ilvl w:val="0"/>
                <w:numId w:val="7"/>
              </w:numPr>
              <w:rPr>
                <w:b/>
              </w:rPr>
            </w:pPr>
            <w:r w:rsidRPr="00C057BE">
              <w:rPr>
                <w:iCs/>
              </w:rPr>
              <w:t>Se constató la existencia de todos los componentes descritos en la RCA.</w:t>
            </w:r>
            <w:r w:rsidR="006D3782" w:rsidRPr="00C057BE">
              <w:rPr>
                <w:iCs/>
              </w:rPr>
              <w:t xml:space="preserve"> Fotografías 25, 26, 27 y 28.</w:t>
            </w:r>
            <w:r w:rsidRPr="00C057BE">
              <w:rPr>
                <w:iCs/>
              </w:rPr>
              <w:t xml:space="preserve"> </w:t>
            </w:r>
          </w:p>
          <w:p w14:paraId="7ED41BD3" w14:textId="77777777" w:rsidR="00C35559" w:rsidRPr="00C057BE" w:rsidRDefault="00C35559" w:rsidP="00C35559">
            <w:pPr>
              <w:contextualSpacing/>
              <w:rPr>
                <w:b/>
              </w:rPr>
            </w:pPr>
          </w:p>
          <w:p w14:paraId="2A3C6D8E" w14:textId="77777777" w:rsidR="00D9384E" w:rsidRPr="00C057BE" w:rsidRDefault="0021687B" w:rsidP="0021687B">
            <w:pPr>
              <w:contextualSpacing/>
              <w:jc w:val="both"/>
              <w:rPr>
                <w:b/>
              </w:rPr>
            </w:pPr>
            <w:r w:rsidRPr="00C057BE">
              <w:rPr>
                <w:b/>
              </w:rPr>
              <w:t>E</w:t>
            </w:r>
            <w:r w:rsidR="00D9384E" w:rsidRPr="00C057BE">
              <w:rPr>
                <w:b/>
              </w:rPr>
              <w:t>xamen de información</w:t>
            </w:r>
            <w:r w:rsidRPr="00C057BE">
              <w:rPr>
                <w:b/>
              </w:rPr>
              <w:t>:</w:t>
            </w:r>
          </w:p>
          <w:p w14:paraId="6B43BCD2" w14:textId="77777777" w:rsidR="006113E5" w:rsidRPr="00C057BE" w:rsidRDefault="0021687B" w:rsidP="0021687B">
            <w:pPr>
              <w:pStyle w:val="Prrafodelista"/>
              <w:numPr>
                <w:ilvl w:val="0"/>
                <w:numId w:val="15"/>
              </w:numPr>
            </w:pPr>
            <w:r w:rsidRPr="00C057BE">
              <w:t xml:space="preserve">Sobre el requerimiento de presentar </w:t>
            </w:r>
            <w:r w:rsidRPr="00C057BE">
              <w:rPr>
                <w:lang w:eastAsia="es-CL"/>
              </w:rPr>
              <w:t>registro de elaboración y aplicación de compost, año 2017</w:t>
            </w:r>
            <w:r w:rsidRPr="00C057BE">
              <w:t>, el titular presentó una planilla Excel en donde se registra el N° de pila (son 49), su estado, fecha de inicio y de término del compostaje (años 2017 y 2018) y los m</w:t>
            </w:r>
            <w:r w:rsidRPr="00C057BE">
              <w:rPr>
                <w:vertAlign w:val="superscript"/>
              </w:rPr>
              <w:t>3</w:t>
            </w:r>
            <w:r w:rsidRPr="00C057BE">
              <w:t xml:space="preserve"> de cada pila. La información se presenta para 28 semanas, en donde se presenta la fecha de muestreo, registro de temperatura, humedad, apariencia y volteo</w:t>
            </w:r>
            <w:r w:rsidR="0005162F" w:rsidRPr="00C057BE">
              <w:t xml:space="preserve"> (Anexo 4)</w:t>
            </w:r>
            <w:r w:rsidRPr="00C057BE">
              <w:t>.</w:t>
            </w:r>
          </w:p>
          <w:p w14:paraId="20AFB522" w14:textId="77777777" w:rsidR="006113E5" w:rsidRPr="00C057BE" w:rsidRDefault="0021687B" w:rsidP="006113E5">
            <w:pPr>
              <w:pStyle w:val="Prrafodelista"/>
              <w:rPr>
                <w:lang w:eastAsia="es-CL"/>
              </w:rPr>
            </w:pPr>
            <w:r w:rsidRPr="00C057BE">
              <w:rPr>
                <w:lang w:eastAsia="es-CL"/>
              </w:rPr>
              <w:t>El Considerando 3.4.3. de la RCA N°06/2007 menciona que el manejo de las pilas permite controlar del proceso para que este se lleve a cabo en forma aeróbica y así evitar la generación de olores y la infiltración de líquidos, indicando que se medirá temperatura, humedad, y se definirá la periodicidad del volteo.</w:t>
            </w:r>
            <w:r w:rsidR="0019234C" w:rsidRPr="00C057BE">
              <w:rPr>
                <w:lang w:eastAsia="es-CL"/>
              </w:rPr>
              <w:t xml:space="preserve"> Todo lo anterior se menciona en las planillas entregadas por el titular.</w:t>
            </w:r>
          </w:p>
          <w:p w14:paraId="0FC4A21C" w14:textId="77777777" w:rsidR="006113E5" w:rsidRPr="00C057BE" w:rsidRDefault="0021687B" w:rsidP="0021687B">
            <w:pPr>
              <w:pStyle w:val="Prrafodelista"/>
              <w:numPr>
                <w:ilvl w:val="0"/>
                <w:numId w:val="15"/>
              </w:numPr>
            </w:pPr>
            <w:r w:rsidRPr="00C057BE">
              <w:t xml:space="preserve">Por otro lado, sobre el requerimiento de </w:t>
            </w:r>
            <w:r w:rsidRPr="00C057BE">
              <w:rPr>
                <w:lang w:eastAsia="es-CL"/>
              </w:rPr>
              <w:t>indicar medición de parámetros físicos y químicos del compost, temperatura y volteos (últimos dos análisis)</w:t>
            </w:r>
            <w:r w:rsidRPr="00C057BE">
              <w:t xml:space="preserve">, el titular presentó 9 informes del año 2017 </w:t>
            </w:r>
            <w:r w:rsidR="00627DF5" w:rsidRPr="00C057BE">
              <w:t xml:space="preserve">(realizados en las pilas 1, 3, 4, 6, 7, 8, 9, 11, 14, 15, 17 y 25), </w:t>
            </w:r>
            <w:r w:rsidRPr="00C057BE">
              <w:t xml:space="preserve">sobre resultados de análisis de enmiendas orgánicas elaborados por el laboratorio agropecuario Las Garzas </w:t>
            </w:r>
            <w:r w:rsidR="00627DF5" w:rsidRPr="00C057BE">
              <w:t xml:space="preserve">(laboratorio de ensayo acreditado por el INN, según NCh-ISO 17025. Of 2005) </w:t>
            </w:r>
            <w:r w:rsidR="0005162F" w:rsidRPr="00C057BE">
              <w:t>(Anexo 4).</w:t>
            </w:r>
          </w:p>
          <w:p w14:paraId="058BCDF6" w14:textId="77777777" w:rsidR="006113E5" w:rsidRPr="00C057BE" w:rsidRDefault="0021687B" w:rsidP="006113E5">
            <w:pPr>
              <w:pStyle w:val="Prrafodelista"/>
              <w:rPr>
                <w:rFonts w:eastAsia="Times New Roman" w:cs="Tahoma"/>
                <w:color w:val="000000"/>
                <w:lang w:eastAsia="es-CL"/>
              </w:rPr>
            </w:pPr>
            <w:r w:rsidRPr="00C057BE">
              <w:rPr>
                <w:rFonts w:eastAsia="Times New Roman"/>
                <w:lang w:eastAsia="es-CL"/>
              </w:rPr>
              <w:t>Según el Considerando 6.3. de la RCA N°06/2007, se menciona que</w:t>
            </w:r>
            <w:r w:rsidRPr="00C057BE">
              <w:rPr>
                <w:rFonts w:eastAsia="Times New Roman"/>
                <w:b/>
                <w:lang w:eastAsia="es-CL"/>
              </w:rPr>
              <w:t xml:space="preserve"> </w:t>
            </w:r>
            <w:r w:rsidRPr="00C057BE">
              <w:rPr>
                <w:rFonts w:eastAsia="Times New Roman" w:cs="Tahoma"/>
                <w:color w:val="000000"/>
                <w:lang w:eastAsia="es-CL"/>
              </w:rPr>
              <w:t>el titular se compromete a utilizar como guía los criterios expresados en la NCh 2880/2004 para el proceso de elaboración de compost.</w:t>
            </w:r>
          </w:p>
          <w:p w14:paraId="5F691C46" w14:textId="77777777" w:rsidR="0021687B" w:rsidRPr="00C057BE" w:rsidRDefault="0021687B" w:rsidP="006113E5">
            <w:pPr>
              <w:pStyle w:val="Prrafodelista"/>
            </w:pPr>
            <w:r w:rsidRPr="00C057BE">
              <w:rPr>
                <w:rFonts w:cs="Arial"/>
              </w:rPr>
              <w:t>A continuación, se indican algunos de los requisitos de la NCh 2880, según los resultados obtenidos en los certificados presentados:</w:t>
            </w:r>
          </w:p>
          <w:p w14:paraId="5E6E9553" w14:textId="77777777" w:rsidR="0021687B" w:rsidRPr="00C057BE" w:rsidRDefault="0021687B" w:rsidP="0021687B">
            <w:pPr>
              <w:contextualSpacing/>
              <w:jc w:val="both"/>
              <w:rPr>
                <w:lang w:eastAsia="es-CL"/>
              </w:rPr>
            </w:pPr>
          </w:p>
          <w:tbl>
            <w:tblPr>
              <w:tblStyle w:val="Tablaconcuadrcula"/>
              <w:tblW w:w="0" w:type="auto"/>
              <w:jc w:val="center"/>
              <w:tblLook w:val="04A0" w:firstRow="1" w:lastRow="0" w:firstColumn="1" w:lastColumn="0" w:noHBand="0" w:noVBand="1"/>
            </w:tblPr>
            <w:tblGrid>
              <w:gridCol w:w="2942"/>
              <w:gridCol w:w="2943"/>
            </w:tblGrid>
            <w:tr w:rsidR="0021687B" w:rsidRPr="00C057BE" w14:paraId="0D9A34D1" w14:textId="77777777" w:rsidTr="006113E5">
              <w:trPr>
                <w:jc w:val="center"/>
              </w:trPr>
              <w:tc>
                <w:tcPr>
                  <w:tcW w:w="2942" w:type="dxa"/>
                  <w:shd w:val="pct10" w:color="auto" w:fill="auto"/>
                </w:tcPr>
                <w:p w14:paraId="53638092" w14:textId="77777777" w:rsidR="0021687B" w:rsidRPr="00C057BE" w:rsidRDefault="0021687B" w:rsidP="0021687B">
                  <w:pPr>
                    <w:jc w:val="center"/>
                    <w:rPr>
                      <w:b/>
                    </w:rPr>
                  </w:pPr>
                  <w:r w:rsidRPr="00C057BE">
                    <w:rPr>
                      <w:b/>
                    </w:rPr>
                    <w:t>Determinaciones</w:t>
                  </w:r>
                </w:p>
              </w:tc>
              <w:tc>
                <w:tcPr>
                  <w:tcW w:w="2943" w:type="dxa"/>
                  <w:shd w:val="pct10" w:color="auto" w:fill="auto"/>
                </w:tcPr>
                <w:p w14:paraId="2B483EB3" w14:textId="77777777" w:rsidR="0021687B" w:rsidRPr="00C057BE" w:rsidRDefault="0021687B" w:rsidP="0021687B">
                  <w:pPr>
                    <w:jc w:val="center"/>
                  </w:pPr>
                  <w:r w:rsidRPr="00C057BE">
                    <w:rPr>
                      <w:rFonts w:eastAsia="Times New Roman"/>
                      <w:b/>
                      <w:bCs/>
                      <w:lang w:eastAsia="es-CL"/>
                    </w:rPr>
                    <w:t>Requisitos NCh 2880</w:t>
                  </w:r>
                </w:p>
              </w:tc>
            </w:tr>
            <w:tr w:rsidR="0021687B" w:rsidRPr="00C057BE" w14:paraId="3CA7CF49" w14:textId="77777777" w:rsidTr="006113E5">
              <w:trPr>
                <w:jc w:val="center"/>
              </w:trPr>
              <w:tc>
                <w:tcPr>
                  <w:tcW w:w="2942" w:type="dxa"/>
                </w:tcPr>
                <w:p w14:paraId="6FE8FCF5" w14:textId="77777777" w:rsidR="0021687B" w:rsidRPr="00C057BE" w:rsidRDefault="0021687B" w:rsidP="0021687B">
                  <w:pPr>
                    <w:rPr>
                      <w:i/>
                      <w:u w:val="single"/>
                    </w:rPr>
                  </w:pPr>
                  <w:r w:rsidRPr="00C057BE">
                    <w:rPr>
                      <w:i/>
                      <w:u w:val="single"/>
                    </w:rPr>
                    <w:t>Material tal como ofrecido</w:t>
                  </w:r>
                </w:p>
              </w:tc>
              <w:tc>
                <w:tcPr>
                  <w:tcW w:w="2943" w:type="dxa"/>
                </w:tcPr>
                <w:p w14:paraId="583D2456" w14:textId="77777777" w:rsidR="0021687B" w:rsidRPr="00C057BE" w:rsidRDefault="0021687B" w:rsidP="0021687B">
                  <w:pPr>
                    <w:jc w:val="center"/>
                  </w:pPr>
                </w:p>
              </w:tc>
            </w:tr>
            <w:tr w:rsidR="0021687B" w:rsidRPr="00C057BE" w14:paraId="21F43425" w14:textId="77777777" w:rsidTr="006113E5">
              <w:trPr>
                <w:jc w:val="center"/>
              </w:trPr>
              <w:tc>
                <w:tcPr>
                  <w:tcW w:w="2942" w:type="dxa"/>
                </w:tcPr>
                <w:p w14:paraId="0CC7E768" w14:textId="77777777" w:rsidR="0021687B" w:rsidRPr="00C057BE" w:rsidRDefault="0021687B" w:rsidP="0021687B">
                  <w:r w:rsidRPr="00C057BE">
                    <w:t xml:space="preserve">Humedad (%) </w:t>
                  </w:r>
                </w:p>
              </w:tc>
              <w:tc>
                <w:tcPr>
                  <w:tcW w:w="2943" w:type="dxa"/>
                </w:tcPr>
                <w:p w14:paraId="6C0549FC" w14:textId="77777777" w:rsidR="0021687B" w:rsidRPr="00C057BE" w:rsidRDefault="0021687B" w:rsidP="0021687B">
                  <w:pPr>
                    <w:jc w:val="center"/>
                  </w:pPr>
                  <w:r w:rsidRPr="00C057BE">
                    <w:t>≥25</w:t>
                  </w:r>
                </w:p>
              </w:tc>
            </w:tr>
            <w:tr w:rsidR="0021687B" w:rsidRPr="00C057BE" w14:paraId="440E7F97" w14:textId="77777777" w:rsidTr="006113E5">
              <w:trPr>
                <w:jc w:val="center"/>
              </w:trPr>
              <w:tc>
                <w:tcPr>
                  <w:tcW w:w="2942" w:type="dxa"/>
                </w:tcPr>
                <w:p w14:paraId="308142FD" w14:textId="77777777" w:rsidR="0021687B" w:rsidRPr="00C057BE" w:rsidRDefault="0021687B" w:rsidP="0021687B">
                  <w:r w:rsidRPr="00C057BE">
                    <w:t>pH (Suspensión 1:5)</w:t>
                  </w:r>
                </w:p>
              </w:tc>
              <w:tc>
                <w:tcPr>
                  <w:tcW w:w="2943" w:type="dxa"/>
                </w:tcPr>
                <w:p w14:paraId="69F3ABB0" w14:textId="77777777" w:rsidR="0021687B" w:rsidRPr="00C057BE" w:rsidRDefault="0021687B" w:rsidP="0021687B">
                  <w:pPr>
                    <w:jc w:val="center"/>
                  </w:pPr>
                  <w:r w:rsidRPr="00C057BE">
                    <w:t>5 - 7,5</w:t>
                  </w:r>
                </w:p>
              </w:tc>
            </w:tr>
            <w:tr w:rsidR="0021687B" w:rsidRPr="00C057BE" w14:paraId="0C3FB899" w14:textId="77777777" w:rsidTr="006113E5">
              <w:trPr>
                <w:jc w:val="center"/>
              </w:trPr>
              <w:tc>
                <w:tcPr>
                  <w:tcW w:w="2942" w:type="dxa"/>
                </w:tcPr>
                <w:p w14:paraId="7B4198F9" w14:textId="77777777" w:rsidR="0021687B" w:rsidRPr="00C057BE" w:rsidRDefault="0021687B" w:rsidP="0021687B">
                  <w:r w:rsidRPr="00C057BE">
                    <w:t>Conductividad Eléctrica-Salinidad (1:5) (mmhos/cm)</w:t>
                  </w:r>
                </w:p>
              </w:tc>
              <w:tc>
                <w:tcPr>
                  <w:tcW w:w="2943" w:type="dxa"/>
                </w:tcPr>
                <w:p w14:paraId="1E966F7C" w14:textId="77777777" w:rsidR="0021687B" w:rsidRPr="00C057BE" w:rsidRDefault="0021687B" w:rsidP="0021687B">
                  <w:pPr>
                    <w:jc w:val="center"/>
                  </w:pPr>
                  <w:r w:rsidRPr="00C057BE">
                    <w:t>≤5 (compost clase A)</w:t>
                  </w:r>
                </w:p>
              </w:tc>
            </w:tr>
            <w:tr w:rsidR="0021687B" w:rsidRPr="00C057BE" w14:paraId="3C0783E4" w14:textId="77777777" w:rsidTr="006113E5">
              <w:trPr>
                <w:jc w:val="center"/>
              </w:trPr>
              <w:tc>
                <w:tcPr>
                  <w:tcW w:w="2942" w:type="dxa"/>
                </w:tcPr>
                <w:p w14:paraId="0399832D" w14:textId="77777777" w:rsidR="0021687B" w:rsidRPr="00C057BE" w:rsidRDefault="0021687B" w:rsidP="0021687B">
                  <w:pPr>
                    <w:rPr>
                      <w:i/>
                      <w:u w:val="single"/>
                    </w:rPr>
                  </w:pPr>
                  <w:r w:rsidRPr="00C057BE">
                    <w:rPr>
                      <w:i/>
                      <w:u w:val="single"/>
                    </w:rPr>
                    <w:t>Base materia seca</w:t>
                  </w:r>
                </w:p>
              </w:tc>
              <w:tc>
                <w:tcPr>
                  <w:tcW w:w="2943" w:type="dxa"/>
                </w:tcPr>
                <w:p w14:paraId="334A14AA" w14:textId="77777777" w:rsidR="0021687B" w:rsidRPr="00C057BE" w:rsidRDefault="0021687B" w:rsidP="0021687B">
                  <w:pPr>
                    <w:jc w:val="center"/>
                  </w:pPr>
                </w:p>
              </w:tc>
            </w:tr>
            <w:tr w:rsidR="0021687B" w:rsidRPr="00C057BE" w14:paraId="2C775443" w14:textId="77777777" w:rsidTr="006113E5">
              <w:trPr>
                <w:jc w:val="center"/>
              </w:trPr>
              <w:tc>
                <w:tcPr>
                  <w:tcW w:w="2942" w:type="dxa"/>
                </w:tcPr>
                <w:p w14:paraId="075B9C45" w14:textId="77777777" w:rsidR="0021687B" w:rsidRPr="00C057BE" w:rsidRDefault="0021687B" w:rsidP="0021687B">
                  <w:r w:rsidRPr="00C057BE">
                    <w:t xml:space="preserve">Materia Orgánica (%) </w:t>
                  </w:r>
                </w:p>
              </w:tc>
              <w:tc>
                <w:tcPr>
                  <w:tcW w:w="2943" w:type="dxa"/>
                </w:tcPr>
                <w:p w14:paraId="6086BFC2" w14:textId="77777777" w:rsidR="0021687B" w:rsidRPr="00C057BE" w:rsidRDefault="0021687B" w:rsidP="0021687B">
                  <w:pPr>
                    <w:jc w:val="center"/>
                  </w:pPr>
                  <w:r w:rsidRPr="00C057BE">
                    <w:t>≥45 (compost clase A)</w:t>
                  </w:r>
                </w:p>
              </w:tc>
            </w:tr>
            <w:tr w:rsidR="0021687B" w:rsidRPr="00C057BE" w14:paraId="6FE8BDA3" w14:textId="77777777" w:rsidTr="006113E5">
              <w:trPr>
                <w:jc w:val="center"/>
              </w:trPr>
              <w:tc>
                <w:tcPr>
                  <w:tcW w:w="2942" w:type="dxa"/>
                </w:tcPr>
                <w:p w14:paraId="78E85F8F" w14:textId="77777777" w:rsidR="0021687B" w:rsidRPr="00C057BE" w:rsidRDefault="0021687B" w:rsidP="0021687B">
                  <w:r w:rsidRPr="00C057BE">
                    <w:t xml:space="preserve">Nitrógeno Total (%) </w:t>
                  </w:r>
                </w:p>
              </w:tc>
              <w:tc>
                <w:tcPr>
                  <w:tcW w:w="2943" w:type="dxa"/>
                </w:tcPr>
                <w:p w14:paraId="05A6ED42" w14:textId="77777777" w:rsidR="0021687B" w:rsidRPr="00C057BE" w:rsidRDefault="0021687B" w:rsidP="0021687B">
                  <w:pPr>
                    <w:jc w:val="center"/>
                  </w:pPr>
                  <w:r w:rsidRPr="00C057BE">
                    <w:t>≥0,8</w:t>
                  </w:r>
                </w:p>
              </w:tc>
            </w:tr>
            <w:tr w:rsidR="0021687B" w:rsidRPr="00C057BE" w14:paraId="73AC314B" w14:textId="77777777" w:rsidTr="006113E5">
              <w:trPr>
                <w:jc w:val="center"/>
              </w:trPr>
              <w:tc>
                <w:tcPr>
                  <w:tcW w:w="2942" w:type="dxa"/>
                </w:tcPr>
                <w:p w14:paraId="4EC00D0D" w14:textId="77777777" w:rsidR="0021687B" w:rsidRPr="00C057BE" w:rsidRDefault="0021687B" w:rsidP="0021687B">
                  <w:r w:rsidRPr="00C057BE">
                    <w:t>Relación CO:N</w:t>
                  </w:r>
                </w:p>
              </w:tc>
              <w:tc>
                <w:tcPr>
                  <w:tcW w:w="2943" w:type="dxa"/>
                </w:tcPr>
                <w:p w14:paraId="38C188DC" w14:textId="77777777" w:rsidR="0021687B" w:rsidRPr="00C057BE" w:rsidRDefault="0021687B" w:rsidP="0021687B">
                  <w:pPr>
                    <w:jc w:val="center"/>
                  </w:pPr>
                  <w:r w:rsidRPr="00C057BE">
                    <w:t>10 – 25 (compost clase A)</w:t>
                  </w:r>
                </w:p>
              </w:tc>
            </w:tr>
            <w:tr w:rsidR="0021687B" w:rsidRPr="00C057BE" w14:paraId="70B72D5D" w14:textId="77777777" w:rsidTr="006113E5">
              <w:trPr>
                <w:jc w:val="center"/>
              </w:trPr>
              <w:tc>
                <w:tcPr>
                  <w:tcW w:w="2942" w:type="dxa"/>
                </w:tcPr>
                <w:p w14:paraId="2FEBEE20" w14:textId="77777777" w:rsidR="0021687B" w:rsidRPr="00C057BE" w:rsidRDefault="0021687B" w:rsidP="0021687B">
                  <w:r w:rsidRPr="00C057BE">
                    <w:t xml:space="preserve">Fósforo (%) </w:t>
                  </w:r>
                </w:p>
              </w:tc>
              <w:tc>
                <w:tcPr>
                  <w:tcW w:w="2943" w:type="dxa"/>
                </w:tcPr>
                <w:p w14:paraId="091B206A" w14:textId="77777777" w:rsidR="0021687B" w:rsidRPr="00C057BE" w:rsidRDefault="0021687B" w:rsidP="0021687B">
                  <w:pPr>
                    <w:jc w:val="center"/>
                  </w:pPr>
                  <w:r w:rsidRPr="00C057BE">
                    <w:t>≤0,1</w:t>
                  </w:r>
                </w:p>
              </w:tc>
            </w:tr>
            <w:tr w:rsidR="0021687B" w:rsidRPr="00C057BE" w14:paraId="7F5D0212" w14:textId="77777777" w:rsidTr="006113E5">
              <w:trPr>
                <w:jc w:val="center"/>
              </w:trPr>
              <w:tc>
                <w:tcPr>
                  <w:tcW w:w="2942" w:type="dxa"/>
                </w:tcPr>
                <w:p w14:paraId="3E544517" w14:textId="77777777" w:rsidR="0021687B" w:rsidRPr="00C057BE" w:rsidRDefault="0021687B" w:rsidP="0021687B">
                  <w:r w:rsidRPr="00C057BE">
                    <w:t xml:space="preserve">Cobre (mg/kg) </w:t>
                  </w:r>
                </w:p>
              </w:tc>
              <w:tc>
                <w:tcPr>
                  <w:tcW w:w="2943" w:type="dxa"/>
                </w:tcPr>
                <w:p w14:paraId="41EB6A62" w14:textId="77777777" w:rsidR="0021687B" w:rsidRPr="00C057BE" w:rsidRDefault="0021687B" w:rsidP="0021687B">
                  <w:pPr>
                    <w:jc w:val="center"/>
                  </w:pPr>
                  <w:r w:rsidRPr="00C057BE">
                    <w:t>1000</w:t>
                  </w:r>
                </w:p>
              </w:tc>
            </w:tr>
            <w:tr w:rsidR="0021687B" w:rsidRPr="00C057BE" w14:paraId="21D17356" w14:textId="77777777" w:rsidTr="006113E5">
              <w:trPr>
                <w:jc w:val="center"/>
              </w:trPr>
              <w:tc>
                <w:tcPr>
                  <w:tcW w:w="2942" w:type="dxa"/>
                </w:tcPr>
                <w:p w14:paraId="2E256FE4" w14:textId="77777777" w:rsidR="0021687B" w:rsidRPr="00C057BE" w:rsidRDefault="0021687B" w:rsidP="0021687B">
                  <w:pPr>
                    <w:rPr>
                      <w:lang w:val="es-CL"/>
                    </w:rPr>
                  </w:pPr>
                  <w:r w:rsidRPr="00C057BE">
                    <w:rPr>
                      <w:lang w:val="es-CL"/>
                    </w:rPr>
                    <w:t xml:space="preserve">Zinc (mg/kg) </w:t>
                  </w:r>
                </w:p>
              </w:tc>
              <w:tc>
                <w:tcPr>
                  <w:tcW w:w="2943" w:type="dxa"/>
                </w:tcPr>
                <w:p w14:paraId="6D424156" w14:textId="77777777" w:rsidR="0021687B" w:rsidRPr="00C057BE" w:rsidRDefault="0021687B" w:rsidP="0021687B">
                  <w:pPr>
                    <w:jc w:val="center"/>
                  </w:pPr>
                  <w:r w:rsidRPr="00C057BE">
                    <w:t>3000</w:t>
                  </w:r>
                </w:p>
              </w:tc>
            </w:tr>
            <w:tr w:rsidR="0021687B" w:rsidRPr="00C057BE" w14:paraId="2068FA7F" w14:textId="77777777" w:rsidTr="006113E5">
              <w:trPr>
                <w:jc w:val="center"/>
              </w:trPr>
              <w:tc>
                <w:tcPr>
                  <w:tcW w:w="2942" w:type="dxa"/>
                </w:tcPr>
                <w:p w14:paraId="7B425DB7" w14:textId="77777777" w:rsidR="0021687B" w:rsidRPr="00C057BE" w:rsidRDefault="0021687B" w:rsidP="0021687B">
                  <w:r w:rsidRPr="00C057BE">
                    <w:t>Sodio (%)</w:t>
                  </w:r>
                </w:p>
              </w:tc>
              <w:tc>
                <w:tcPr>
                  <w:tcW w:w="2943" w:type="dxa"/>
                </w:tcPr>
                <w:p w14:paraId="3C122D84" w14:textId="77777777" w:rsidR="0021687B" w:rsidRPr="00C057BE" w:rsidRDefault="0021687B" w:rsidP="0021687B">
                  <w:pPr>
                    <w:jc w:val="center"/>
                  </w:pPr>
                  <w:r w:rsidRPr="00C057BE">
                    <w:t>&lt;1</w:t>
                  </w:r>
                </w:p>
              </w:tc>
            </w:tr>
          </w:tbl>
          <w:p w14:paraId="765E8FEF" w14:textId="77777777" w:rsidR="0021687B" w:rsidRPr="00C057BE" w:rsidRDefault="0021687B" w:rsidP="0021687B">
            <w:pPr>
              <w:rPr>
                <w:rFonts w:eastAsia="Times New Roman"/>
                <w:color w:val="000000"/>
                <w:lang w:eastAsia="es-CL"/>
              </w:rPr>
            </w:pPr>
          </w:p>
          <w:p w14:paraId="24C4ADB3" w14:textId="77777777" w:rsidR="0021687B" w:rsidRPr="00C057BE" w:rsidRDefault="0021687B" w:rsidP="006113E5">
            <w:pPr>
              <w:ind w:left="739"/>
              <w:jc w:val="both"/>
              <w:rPr>
                <w:rFonts w:eastAsia="Times New Roman"/>
                <w:color w:val="000000"/>
                <w:lang w:eastAsia="es-CL"/>
              </w:rPr>
            </w:pPr>
            <w:r w:rsidRPr="00C057BE">
              <w:rPr>
                <w:rFonts w:eastAsia="Times New Roman"/>
                <w:color w:val="000000"/>
                <w:lang w:eastAsia="es-CL"/>
              </w:rPr>
              <w:t xml:space="preserve">A continuación, se presentan las excedencias respecto a los requisitos de la NCh 2880 respecto a los informes entregados: </w:t>
            </w:r>
          </w:p>
          <w:p w14:paraId="284878D5" w14:textId="77777777" w:rsidR="0021687B" w:rsidRPr="00C057BE" w:rsidRDefault="0021687B" w:rsidP="0021687B">
            <w:pPr>
              <w:rPr>
                <w:rFonts w:eastAsia="Times New Roman"/>
                <w:color w:val="000000"/>
                <w:lang w:eastAsia="es-CL"/>
              </w:rPr>
            </w:pPr>
          </w:p>
          <w:tbl>
            <w:tblPr>
              <w:tblStyle w:val="Tablaconcuadrcula"/>
              <w:tblW w:w="0" w:type="auto"/>
              <w:jc w:val="center"/>
              <w:tblLook w:val="04A0" w:firstRow="1" w:lastRow="0" w:firstColumn="1" w:lastColumn="0" w:noHBand="0" w:noVBand="1"/>
            </w:tblPr>
            <w:tblGrid>
              <w:gridCol w:w="1647"/>
              <w:gridCol w:w="1079"/>
              <w:gridCol w:w="742"/>
              <w:gridCol w:w="672"/>
              <w:gridCol w:w="672"/>
              <w:gridCol w:w="672"/>
              <w:gridCol w:w="665"/>
              <w:gridCol w:w="672"/>
              <w:gridCol w:w="665"/>
              <w:gridCol w:w="672"/>
              <w:gridCol w:w="672"/>
            </w:tblGrid>
            <w:tr w:rsidR="0021687B" w:rsidRPr="00C057BE" w14:paraId="1D56E8FD" w14:textId="77777777" w:rsidTr="006113E5">
              <w:trPr>
                <w:jc w:val="center"/>
              </w:trPr>
              <w:tc>
                <w:tcPr>
                  <w:tcW w:w="1647" w:type="dxa"/>
                  <w:shd w:val="pct10" w:color="auto" w:fill="auto"/>
                </w:tcPr>
                <w:p w14:paraId="7F503DD2" w14:textId="77777777" w:rsidR="0021687B" w:rsidRPr="00C057BE" w:rsidRDefault="0021687B" w:rsidP="0021687B">
                  <w:pPr>
                    <w:rPr>
                      <w:b/>
                    </w:rPr>
                  </w:pPr>
                  <w:r w:rsidRPr="00C057BE">
                    <w:rPr>
                      <w:b/>
                    </w:rPr>
                    <w:lastRenderedPageBreak/>
                    <w:t>Determinaciones</w:t>
                  </w:r>
                </w:p>
              </w:tc>
              <w:tc>
                <w:tcPr>
                  <w:tcW w:w="1077" w:type="dxa"/>
                  <w:shd w:val="pct10" w:color="auto" w:fill="auto"/>
                </w:tcPr>
                <w:p w14:paraId="44609534" w14:textId="77777777" w:rsidR="0021687B" w:rsidRPr="00C057BE" w:rsidRDefault="0021687B" w:rsidP="0021687B">
                  <w:pPr>
                    <w:jc w:val="center"/>
                  </w:pPr>
                  <w:r w:rsidRPr="00C057BE">
                    <w:rPr>
                      <w:rFonts w:eastAsia="Times New Roman"/>
                      <w:b/>
                      <w:bCs/>
                      <w:lang w:eastAsia="es-CL"/>
                    </w:rPr>
                    <w:t>Requisitos NCh 2880</w:t>
                  </w:r>
                </w:p>
              </w:tc>
              <w:tc>
                <w:tcPr>
                  <w:tcW w:w="742" w:type="dxa"/>
                  <w:shd w:val="pct10" w:color="auto" w:fill="auto"/>
                </w:tcPr>
                <w:p w14:paraId="4848C5BB" w14:textId="77777777" w:rsidR="0021687B" w:rsidRPr="00C057BE" w:rsidRDefault="0021687B" w:rsidP="0021687B">
                  <w:pPr>
                    <w:jc w:val="center"/>
                    <w:rPr>
                      <w:b/>
                    </w:rPr>
                  </w:pPr>
                  <w:r w:rsidRPr="00C057BE">
                    <w:rPr>
                      <w:b/>
                    </w:rPr>
                    <w:t>pila 1</w:t>
                  </w:r>
                </w:p>
              </w:tc>
              <w:tc>
                <w:tcPr>
                  <w:tcW w:w="672" w:type="dxa"/>
                  <w:shd w:val="pct10" w:color="auto" w:fill="auto"/>
                </w:tcPr>
                <w:p w14:paraId="2AD6689B" w14:textId="77777777" w:rsidR="0021687B" w:rsidRPr="00C057BE" w:rsidRDefault="0021687B" w:rsidP="0021687B">
                  <w:pPr>
                    <w:jc w:val="center"/>
                    <w:rPr>
                      <w:b/>
                    </w:rPr>
                  </w:pPr>
                  <w:r w:rsidRPr="00C057BE">
                    <w:rPr>
                      <w:b/>
                    </w:rPr>
                    <w:t>pila 3</w:t>
                  </w:r>
                </w:p>
              </w:tc>
              <w:tc>
                <w:tcPr>
                  <w:tcW w:w="672" w:type="dxa"/>
                  <w:shd w:val="pct10" w:color="auto" w:fill="auto"/>
                </w:tcPr>
                <w:p w14:paraId="7E77DBB2" w14:textId="77777777" w:rsidR="0021687B" w:rsidRPr="00C057BE" w:rsidRDefault="0021687B" w:rsidP="0021687B">
                  <w:pPr>
                    <w:jc w:val="center"/>
                    <w:rPr>
                      <w:b/>
                    </w:rPr>
                  </w:pPr>
                  <w:r w:rsidRPr="00C057BE">
                    <w:rPr>
                      <w:b/>
                    </w:rPr>
                    <w:t>pila 9</w:t>
                  </w:r>
                </w:p>
              </w:tc>
              <w:tc>
                <w:tcPr>
                  <w:tcW w:w="672" w:type="dxa"/>
                  <w:shd w:val="pct10" w:color="auto" w:fill="auto"/>
                </w:tcPr>
                <w:p w14:paraId="57343040" w14:textId="77777777" w:rsidR="0021687B" w:rsidRPr="00C057BE" w:rsidRDefault="0021687B" w:rsidP="0021687B">
                  <w:pPr>
                    <w:jc w:val="center"/>
                    <w:rPr>
                      <w:b/>
                    </w:rPr>
                  </w:pPr>
                  <w:r w:rsidRPr="00C057BE">
                    <w:rPr>
                      <w:b/>
                    </w:rPr>
                    <w:t>pila 4</w:t>
                  </w:r>
                </w:p>
              </w:tc>
              <w:tc>
                <w:tcPr>
                  <w:tcW w:w="665" w:type="dxa"/>
                  <w:shd w:val="pct10" w:color="auto" w:fill="auto"/>
                </w:tcPr>
                <w:p w14:paraId="082BF95F" w14:textId="77777777" w:rsidR="0021687B" w:rsidRPr="00C057BE" w:rsidRDefault="0021687B" w:rsidP="0021687B">
                  <w:pPr>
                    <w:jc w:val="center"/>
                    <w:rPr>
                      <w:b/>
                    </w:rPr>
                  </w:pPr>
                  <w:r w:rsidRPr="00C057BE">
                    <w:rPr>
                      <w:b/>
                    </w:rPr>
                    <w:t>pilas 6, 8 y 25</w:t>
                  </w:r>
                </w:p>
              </w:tc>
              <w:tc>
                <w:tcPr>
                  <w:tcW w:w="672" w:type="dxa"/>
                  <w:shd w:val="pct10" w:color="auto" w:fill="auto"/>
                </w:tcPr>
                <w:p w14:paraId="1A0A5721" w14:textId="77777777" w:rsidR="0021687B" w:rsidRPr="00C057BE" w:rsidRDefault="0021687B" w:rsidP="0021687B">
                  <w:pPr>
                    <w:jc w:val="center"/>
                    <w:rPr>
                      <w:b/>
                    </w:rPr>
                  </w:pPr>
                  <w:r w:rsidRPr="00C057BE">
                    <w:rPr>
                      <w:b/>
                    </w:rPr>
                    <w:t>pila 7</w:t>
                  </w:r>
                </w:p>
              </w:tc>
              <w:tc>
                <w:tcPr>
                  <w:tcW w:w="665" w:type="dxa"/>
                  <w:shd w:val="pct10" w:color="auto" w:fill="auto"/>
                </w:tcPr>
                <w:p w14:paraId="19BD4783" w14:textId="77777777" w:rsidR="0021687B" w:rsidRPr="00C057BE" w:rsidRDefault="0021687B" w:rsidP="0021687B">
                  <w:pPr>
                    <w:jc w:val="center"/>
                    <w:rPr>
                      <w:b/>
                    </w:rPr>
                  </w:pPr>
                  <w:r w:rsidRPr="00C057BE">
                    <w:rPr>
                      <w:b/>
                    </w:rPr>
                    <w:t>pilas 11 y 15</w:t>
                  </w:r>
                </w:p>
              </w:tc>
              <w:tc>
                <w:tcPr>
                  <w:tcW w:w="672" w:type="dxa"/>
                  <w:shd w:val="pct10" w:color="auto" w:fill="auto"/>
                </w:tcPr>
                <w:p w14:paraId="0D6D1AC0" w14:textId="77777777" w:rsidR="0021687B" w:rsidRPr="00C057BE" w:rsidRDefault="0021687B" w:rsidP="0021687B">
                  <w:pPr>
                    <w:jc w:val="center"/>
                    <w:rPr>
                      <w:b/>
                    </w:rPr>
                  </w:pPr>
                  <w:r w:rsidRPr="00C057BE">
                    <w:rPr>
                      <w:b/>
                    </w:rPr>
                    <w:t>pila 14</w:t>
                  </w:r>
                </w:p>
              </w:tc>
              <w:tc>
                <w:tcPr>
                  <w:tcW w:w="672" w:type="dxa"/>
                  <w:shd w:val="pct10" w:color="auto" w:fill="auto"/>
                </w:tcPr>
                <w:p w14:paraId="2DA7E708" w14:textId="77777777" w:rsidR="0021687B" w:rsidRPr="00C057BE" w:rsidRDefault="0021687B" w:rsidP="0021687B">
                  <w:pPr>
                    <w:jc w:val="center"/>
                    <w:rPr>
                      <w:b/>
                    </w:rPr>
                  </w:pPr>
                  <w:r w:rsidRPr="00C057BE">
                    <w:rPr>
                      <w:b/>
                    </w:rPr>
                    <w:t>pila 17</w:t>
                  </w:r>
                </w:p>
              </w:tc>
            </w:tr>
            <w:tr w:rsidR="0021687B" w:rsidRPr="00C057BE" w14:paraId="7880A036" w14:textId="77777777" w:rsidTr="006113E5">
              <w:trPr>
                <w:jc w:val="center"/>
              </w:trPr>
              <w:tc>
                <w:tcPr>
                  <w:tcW w:w="1647" w:type="dxa"/>
                </w:tcPr>
                <w:p w14:paraId="2A34E58A" w14:textId="77777777" w:rsidR="0021687B" w:rsidRPr="00C057BE" w:rsidRDefault="0021687B" w:rsidP="0021687B">
                  <w:r w:rsidRPr="00C057BE">
                    <w:t xml:space="preserve">Humedad (%) </w:t>
                  </w:r>
                </w:p>
              </w:tc>
              <w:tc>
                <w:tcPr>
                  <w:tcW w:w="1077" w:type="dxa"/>
                </w:tcPr>
                <w:p w14:paraId="4A569861" w14:textId="77777777" w:rsidR="0021687B" w:rsidRPr="00C057BE" w:rsidRDefault="0021687B" w:rsidP="0021687B">
                  <w:pPr>
                    <w:jc w:val="center"/>
                    <w:rPr>
                      <w:b/>
                      <w:i/>
                    </w:rPr>
                  </w:pPr>
                  <w:r w:rsidRPr="00C057BE">
                    <w:rPr>
                      <w:b/>
                      <w:i/>
                    </w:rPr>
                    <w:t>≥25</w:t>
                  </w:r>
                </w:p>
              </w:tc>
              <w:tc>
                <w:tcPr>
                  <w:tcW w:w="742" w:type="dxa"/>
                </w:tcPr>
                <w:p w14:paraId="77209262" w14:textId="77777777" w:rsidR="0021687B" w:rsidRPr="00C057BE" w:rsidRDefault="0021687B" w:rsidP="0021687B">
                  <w:pPr>
                    <w:jc w:val="center"/>
                  </w:pPr>
                  <w:r w:rsidRPr="00C057BE">
                    <w:t>-</w:t>
                  </w:r>
                </w:p>
              </w:tc>
              <w:tc>
                <w:tcPr>
                  <w:tcW w:w="672" w:type="dxa"/>
                </w:tcPr>
                <w:p w14:paraId="379CAEF1" w14:textId="77777777" w:rsidR="0021687B" w:rsidRPr="00C057BE" w:rsidRDefault="0021687B" w:rsidP="0021687B">
                  <w:pPr>
                    <w:jc w:val="center"/>
                  </w:pPr>
                  <w:r w:rsidRPr="00C057BE">
                    <w:t>-</w:t>
                  </w:r>
                </w:p>
              </w:tc>
              <w:tc>
                <w:tcPr>
                  <w:tcW w:w="672" w:type="dxa"/>
                </w:tcPr>
                <w:p w14:paraId="10F0186A" w14:textId="77777777" w:rsidR="0021687B" w:rsidRPr="00C057BE" w:rsidRDefault="0021687B" w:rsidP="0021687B">
                  <w:pPr>
                    <w:jc w:val="center"/>
                  </w:pPr>
                  <w:r w:rsidRPr="00C057BE">
                    <w:t>22,75</w:t>
                  </w:r>
                </w:p>
              </w:tc>
              <w:tc>
                <w:tcPr>
                  <w:tcW w:w="672" w:type="dxa"/>
                </w:tcPr>
                <w:p w14:paraId="65E54B36" w14:textId="77777777" w:rsidR="0021687B" w:rsidRPr="00C057BE" w:rsidRDefault="0021687B" w:rsidP="0021687B">
                  <w:pPr>
                    <w:jc w:val="center"/>
                  </w:pPr>
                  <w:r w:rsidRPr="00C057BE">
                    <w:t>-</w:t>
                  </w:r>
                </w:p>
              </w:tc>
              <w:tc>
                <w:tcPr>
                  <w:tcW w:w="665" w:type="dxa"/>
                </w:tcPr>
                <w:p w14:paraId="28833301" w14:textId="77777777" w:rsidR="0021687B" w:rsidRPr="00C057BE" w:rsidRDefault="0021687B" w:rsidP="0021687B">
                  <w:pPr>
                    <w:jc w:val="center"/>
                  </w:pPr>
                  <w:r w:rsidRPr="00C057BE">
                    <w:t>-</w:t>
                  </w:r>
                </w:p>
              </w:tc>
              <w:tc>
                <w:tcPr>
                  <w:tcW w:w="672" w:type="dxa"/>
                </w:tcPr>
                <w:p w14:paraId="4C4885C7" w14:textId="77777777" w:rsidR="0021687B" w:rsidRPr="00C057BE" w:rsidRDefault="0021687B" w:rsidP="0021687B">
                  <w:pPr>
                    <w:jc w:val="center"/>
                  </w:pPr>
                  <w:r w:rsidRPr="00C057BE">
                    <w:t>20,48</w:t>
                  </w:r>
                </w:p>
              </w:tc>
              <w:tc>
                <w:tcPr>
                  <w:tcW w:w="665" w:type="dxa"/>
                </w:tcPr>
                <w:p w14:paraId="15410A06" w14:textId="77777777" w:rsidR="0021687B" w:rsidRPr="00C057BE" w:rsidRDefault="0021687B" w:rsidP="0021687B">
                  <w:pPr>
                    <w:jc w:val="center"/>
                  </w:pPr>
                  <w:r w:rsidRPr="00C057BE">
                    <w:t>-</w:t>
                  </w:r>
                </w:p>
              </w:tc>
              <w:tc>
                <w:tcPr>
                  <w:tcW w:w="672" w:type="dxa"/>
                </w:tcPr>
                <w:p w14:paraId="7B2A3CC7" w14:textId="77777777" w:rsidR="0021687B" w:rsidRPr="00C057BE" w:rsidRDefault="0021687B" w:rsidP="0021687B">
                  <w:pPr>
                    <w:jc w:val="center"/>
                  </w:pPr>
                  <w:r w:rsidRPr="00C057BE">
                    <w:t>13,23</w:t>
                  </w:r>
                </w:p>
              </w:tc>
              <w:tc>
                <w:tcPr>
                  <w:tcW w:w="672" w:type="dxa"/>
                </w:tcPr>
                <w:p w14:paraId="1E6A8BC4" w14:textId="77777777" w:rsidR="0021687B" w:rsidRPr="00C057BE" w:rsidRDefault="0021687B" w:rsidP="0021687B">
                  <w:pPr>
                    <w:jc w:val="center"/>
                  </w:pPr>
                  <w:r w:rsidRPr="00C057BE">
                    <w:t>14,55</w:t>
                  </w:r>
                </w:p>
              </w:tc>
            </w:tr>
            <w:tr w:rsidR="0021687B" w:rsidRPr="00C057BE" w14:paraId="15F5884E" w14:textId="77777777" w:rsidTr="006113E5">
              <w:trPr>
                <w:jc w:val="center"/>
              </w:trPr>
              <w:tc>
                <w:tcPr>
                  <w:tcW w:w="1647" w:type="dxa"/>
                </w:tcPr>
                <w:p w14:paraId="798F38CA" w14:textId="77777777" w:rsidR="0021687B" w:rsidRPr="00C057BE" w:rsidRDefault="0021687B" w:rsidP="0021687B">
                  <w:r w:rsidRPr="00C057BE">
                    <w:t>pH (Suspensión 1:5)</w:t>
                  </w:r>
                </w:p>
              </w:tc>
              <w:tc>
                <w:tcPr>
                  <w:tcW w:w="1077" w:type="dxa"/>
                </w:tcPr>
                <w:p w14:paraId="0682A349" w14:textId="77777777" w:rsidR="0021687B" w:rsidRPr="00C057BE" w:rsidRDefault="0021687B" w:rsidP="0021687B">
                  <w:pPr>
                    <w:jc w:val="center"/>
                    <w:rPr>
                      <w:b/>
                      <w:i/>
                    </w:rPr>
                  </w:pPr>
                  <w:r w:rsidRPr="00C057BE">
                    <w:rPr>
                      <w:b/>
                      <w:i/>
                    </w:rPr>
                    <w:t>5 - 7,5</w:t>
                  </w:r>
                </w:p>
              </w:tc>
              <w:tc>
                <w:tcPr>
                  <w:tcW w:w="742" w:type="dxa"/>
                </w:tcPr>
                <w:p w14:paraId="5CBECB69" w14:textId="77777777" w:rsidR="0021687B" w:rsidRPr="00C057BE" w:rsidRDefault="0021687B" w:rsidP="0021687B">
                  <w:pPr>
                    <w:jc w:val="center"/>
                  </w:pPr>
                  <w:r w:rsidRPr="00C057BE">
                    <w:t>7,61</w:t>
                  </w:r>
                </w:p>
              </w:tc>
              <w:tc>
                <w:tcPr>
                  <w:tcW w:w="672" w:type="dxa"/>
                </w:tcPr>
                <w:p w14:paraId="1E8E5536" w14:textId="77777777" w:rsidR="0021687B" w:rsidRPr="00C057BE" w:rsidRDefault="0021687B" w:rsidP="0021687B">
                  <w:pPr>
                    <w:jc w:val="center"/>
                  </w:pPr>
                  <w:r w:rsidRPr="00C057BE">
                    <w:t>-</w:t>
                  </w:r>
                </w:p>
              </w:tc>
              <w:tc>
                <w:tcPr>
                  <w:tcW w:w="672" w:type="dxa"/>
                </w:tcPr>
                <w:p w14:paraId="5567B8D4" w14:textId="77777777" w:rsidR="0021687B" w:rsidRPr="00C057BE" w:rsidRDefault="0021687B" w:rsidP="0021687B">
                  <w:pPr>
                    <w:jc w:val="center"/>
                  </w:pPr>
                  <w:r w:rsidRPr="00C057BE">
                    <w:t>-</w:t>
                  </w:r>
                </w:p>
              </w:tc>
              <w:tc>
                <w:tcPr>
                  <w:tcW w:w="672" w:type="dxa"/>
                </w:tcPr>
                <w:p w14:paraId="072A9069" w14:textId="77777777" w:rsidR="0021687B" w:rsidRPr="00C057BE" w:rsidRDefault="0021687B" w:rsidP="0021687B">
                  <w:pPr>
                    <w:jc w:val="center"/>
                  </w:pPr>
                  <w:r w:rsidRPr="00C057BE">
                    <w:t>7,57</w:t>
                  </w:r>
                </w:p>
              </w:tc>
              <w:tc>
                <w:tcPr>
                  <w:tcW w:w="665" w:type="dxa"/>
                </w:tcPr>
                <w:p w14:paraId="06F2B522" w14:textId="77777777" w:rsidR="0021687B" w:rsidRPr="00C057BE" w:rsidRDefault="0021687B" w:rsidP="0021687B">
                  <w:pPr>
                    <w:jc w:val="center"/>
                  </w:pPr>
                  <w:r w:rsidRPr="00C057BE">
                    <w:t>8,48</w:t>
                  </w:r>
                </w:p>
              </w:tc>
              <w:tc>
                <w:tcPr>
                  <w:tcW w:w="672" w:type="dxa"/>
                </w:tcPr>
                <w:p w14:paraId="281B9A8A" w14:textId="77777777" w:rsidR="0021687B" w:rsidRPr="00C057BE" w:rsidRDefault="0021687B" w:rsidP="0021687B">
                  <w:pPr>
                    <w:jc w:val="center"/>
                  </w:pPr>
                  <w:r w:rsidRPr="00C057BE">
                    <w:t>-</w:t>
                  </w:r>
                </w:p>
              </w:tc>
              <w:tc>
                <w:tcPr>
                  <w:tcW w:w="665" w:type="dxa"/>
                </w:tcPr>
                <w:p w14:paraId="46047B05" w14:textId="77777777" w:rsidR="0021687B" w:rsidRPr="00C057BE" w:rsidRDefault="0021687B" w:rsidP="0021687B">
                  <w:pPr>
                    <w:jc w:val="center"/>
                  </w:pPr>
                  <w:r w:rsidRPr="00C057BE">
                    <w:t>-</w:t>
                  </w:r>
                </w:p>
              </w:tc>
              <w:tc>
                <w:tcPr>
                  <w:tcW w:w="672" w:type="dxa"/>
                </w:tcPr>
                <w:p w14:paraId="34F05552" w14:textId="77777777" w:rsidR="0021687B" w:rsidRPr="00C057BE" w:rsidRDefault="0021687B" w:rsidP="0021687B">
                  <w:pPr>
                    <w:jc w:val="center"/>
                  </w:pPr>
                  <w:r w:rsidRPr="00C057BE">
                    <w:t>-</w:t>
                  </w:r>
                </w:p>
              </w:tc>
              <w:tc>
                <w:tcPr>
                  <w:tcW w:w="672" w:type="dxa"/>
                </w:tcPr>
                <w:p w14:paraId="0305F0DA" w14:textId="77777777" w:rsidR="0021687B" w:rsidRPr="00C057BE" w:rsidRDefault="0021687B" w:rsidP="0021687B">
                  <w:pPr>
                    <w:jc w:val="center"/>
                  </w:pPr>
                  <w:r w:rsidRPr="00C057BE">
                    <w:t>7,57</w:t>
                  </w:r>
                </w:p>
              </w:tc>
            </w:tr>
            <w:tr w:rsidR="0021687B" w:rsidRPr="00C057BE" w14:paraId="2FE07FC6" w14:textId="77777777" w:rsidTr="006113E5">
              <w:trPr>
                <w:jc w:val="center"/>
              </w:trPr>
              <w:tc>
                <w:tcPr>
                  <w:tcW w:w="1647" w:type="dxa"/>
                </w:tcPr>
                <w:p w14:paraId="077AD928" w14:textId="77777777" w:rsidR="0021687B" w:rsidRPr="00C057BE" w:rsidRDefault="0021687B" w:rsidP="0021687B">
                  <w:r w:rsidRPr="00C057BE">
                    <w:t>Relación CO:N</w:t>
                  </w:r>
                </w:p>
              </w:tc>
              <w:tc>
                <w:tcPr>
                  <w:tcW w:w="1077" w:type="dxa"/>
                </w:tcPr>
                <w:p w14:paraId="0EE97C38" w14:textId="77777777" w:rsidR="0021687B" w:rsidRPr="00C057BE" w:rsidRDefault="0021687B" w:rsidP="0021687B">
                  <w:pPr>
                    <w:jc w:val="center"/>
                    <w:rPr>
                      <w:b/>
                      <w:i/>
                    </w:rPr>
                  </w:pPr>
                  <w:r w:rsidRPr="00C057BE">
                    <w:rPr>
                      <w:b/>
                      <w:i/>
                    </w:rPr>
                    <w:t>10 - 25</w:t>
                  </w:r>
                </w:p>
              </w:tc>
              <w:tc>
                <w:tcPr>
                  <w:tcW w:w="742" w:type="dxa"/>
                </w:tcPr>
                <w:p w14:paraId="2E4F3C06" w14:textId="77777777" w:rsidR="0021687B" w:rsidRPr="00C057BE" w:rsidRDefault="0021687B" w:rsidP="0021687B">
                  <w:pPr>
                    <w:jc w:val="center"/>
                  </w:pPr>
                  <w:r w:rsidRPr="00C057BE">
                    <w:t>-</w:t>
                  </w:r>
                </w:p>
              </w:tc>
              <w:tc>
                <w:tcPr>
                  <w:tcW w:w="672" w:type="dxa"/>
                </w:tcPr>
                <w:p w14:paraId="30BE7731" w14:textId="77777777" w:rsidR="0021687B" w:rsidRPr="00C057BE" w:rsidRDefault="0021687B" w:rsidP="0021687B">
                  <w:pPr>
                    <w:jc w:val="center"/>
                  </w:pPr>
                  <w:r w:rsidRPr="00C057BE">
                    <w:t>25,75</w:t>
                  </w:r>
                </w:p>
              </w:tc>
              <w:tc>
                <w:tcPr>
                  <w:tcW w:w="672" w:type="dxa"/>
                </w:tcPr>
                <w:p w14:paraId="15EF5172" w14:textId="77777777" w:rsidR="0021687B" w:rsidRPr="00C057BE" w:rsidRDefault="0021687B" w:rsidP="0021687B">
                  <w:pPr>
                    <w:jc w:val="center"/>
                  </w:pPr>
                  <w:r w:rsidRPr="00C057BE">
                    <w:t>-</w:t>
                  </w:r>
                </w:p>
              </w:tc>
              <w:tc>
                <w:tcPr>
                  <w:tcW w:w="672" w:type="dxa"/>
                </w:tcPr>
                <w:p w14:paraId="19143033" w14:textId="77777777" w:rsidR="0021687B" w:rsidRPr="00C057BE" w:rsidRDefault="0021687B" w:rsidP="0021687B">
                  <w:pPr>
                    <w:jc w:val="center"/>
                  </w:pPr>
                  <w:r w:rsidRPr="00C057BE">
                    <w:t>25,30</w:t>
                  </w:r>
                </w:p>
              </w:tc>
              <w:tc>
                <w:tcPr>
                  <w:tcW w:w="665" w:type="dxa"/>
                </w:tcPr>
                <w:p w14:paraId="3689C754" w14:textId="77777777" w:rsidR="0021687B" w:rsidRPr="00C057BE" w:rsidRDefault="0021687B" w:rsidP="0021687B">
                  <w:pPr>
                    <w:jc w:val="center"/>
                  </w:pPr>
                  <w:r w:rsidRPr="00C057BE">
                    <w:t>-</w:t>
                  </w:r>
                </w:p>
              </w:tc>
              <w:tc>
                <w:tcPr>
                  <w:tcW w:w="672" w:type="dxa"/>
                </w:tcPr>
                <w:p w14:paraId="5EB0C133" w14:textId="77777777" w:rsidR="0021687B" w:rsidRPr="00C057BE" w:rsidRDefault="0021687B" w:rsidP="0021687B">
                  <w:pPr>
                    <w:jc w:val="center"/>
                  </w:pPr>
                  <w:r w:rsidRPr="00C057BE">
                    <w:t>-</w:t>
                  </w:r>
                </w:p>
              </w:tc>
              <w:tc>
                <w:tcPr>
                  <w:tcW w:w="665" w:type="dxa"/>
                </w:tcPr>
                <w:p w14:paraId="3DF099A5" w14:textId="77777777" w:rsidR="0021687B" w:rsidRPr="00C057BE" w:rsidRDefault="0021687B" w:rsidP="0021687B">
                  <w:pPr>
                    <w:jc w:val="center"/>
                  </w:pPr>
                  <w:r w:rsidRPr="00C057BE">
                    <w:t>-</w:t>
                  </w:r>
                </w:p>
              </w:tc>
              <w:tc>
                <w:tcPr>
                  <w:tcW w:w="672" w:type="dxa"/>
                </w:tcPr>
                <w:p w14:paraId="524319CB" w14:textId="77777777" w:rsidR="0021687B" w:rsidRPr="00C057BE" w:rsidRDefault="0021687B" w:rsidP="0021687B">
                  <w:pPr>
                    <w:jc w:val="center"/>
                  </w:pPr>
                  <w:r w:rsidRPr="00C057BE">
                    <w:t>-</w:t>
                  </w:r>
                </w:p>
              </w:tc>
              <w:tc>
                <w:tcPr>
                  <w:tcW w:w="672" w:type="dxa"/>
                </w:tcPr>
                <w:p w14:paraId="73416C31" w14:textId="77777777" w:rsidR="0021687B" w:rsidRPr="00C057BE" w:rsidRDefault="0021687B" w:rsidP="0021687B">
                  <w:pPr>
                    <w:jc w:val="center"/>
                  </w:pPr>
                  <w:r w:rsidRPr="00C057BE">
                    <w:t>-</w:t>
                  </w:r>
                </w:p>
              </w:tc>
            </w:tr>
            <w:tr w:rsidR="0021687B" w:rsidRPr="00C057BE" w14:paraId="5BBE92F2" w14:textId="77777777" w:rsidTr="006113E5">
              <w:trPr>
                <w:jc w:val="center"/>
              </w:trPr>
              <w:tc>
                <w:tcPr>
                  <w:tcW w:w="1647" w:type="dxa"/>
                </w:tcPr>
                <w:p w14:paraId="52929F07" w14:textId="77777777" w:rsidR="0021687B" w:rsidRPr="00C057BE" w:rsidRDefault="0021687B" w:rsidP="0021687B">
                  <w:r w:rsidRPr="00C057BE">
                    <w:t xml:space="preserve">Fósforo (%) </w:t>
                  </w:r>
                </w:p>
              </w:tc>
              <w:tc>
                <w:tcPr>
                  <w:tcW w:w="1077" w:type="dxa"/>
                </w:tcPr>
                <w:p w14:paraId="5DEBB00D" w14:textId="77777777" w:rsidR="0021687B" w:rsidRPr="00C057BE" w:rsidRDefault="0021687B" w:rsidP="0021687B">
                  <w:pPr>
                    <w:jc w:val="center"/>
                    <w:rPr>
                      <w:b/>
                      <w:i/>
                    </w:rPr>
                  </w:pPr>
                  <w:r w:rsidRPr="00C057BE">
                    <w:rPr>
                      <w:b/>
                      <w:i/>
                    </w:rPr>
                    <w:t>≤0,1</w:t>
                  </w:r>
                </w:p>
              </w:tc>
              <w:tc>
                <w:tcPr>
                  <w:tcW w:w="742" w:type="dxa"/>
                </w:tcPr>
                <w:p w14:paraId="35CDBAC4" w14:textId="77777777" w:rsidR="0021687B" w:rsidRPr="00C057BE" w:rsidRDefault="0021687B" w:rsidP="0021687B">
                  <w:pPr>
                    <w:jc w:val="center"/>
                  </w:pPr>
                  <w:r w:rsidRPr="00C057BE">
                    <w:t>0,32</w:t>
                  </w:r>
                </w:p>
              </w:tc>
              <w:tc>
                <w:tcPr>
                  <w:tcW w:w="672" w:type="dxa"/>
                </w:tcPr>
                <w:p w14:paraId="3082B517" w14:textId="77777777" w:rsidR="0021687B" w:rsidRPr="00C057BE" w:rsidRDefault="0021687B" w:rsidP="0021687B">
                  <w:pPr>
                    <w:jc w:val="center"/>
                  </w:pPr>
                  <w:r w:rsidRPr="00C057BE">
                    <w:t>0,29</w:t>
                  </w:r>
                </w:p>
              </w:tc>
              <w:tc>
                <w:tcPr>
                  <w:tcW w:w="672" w:type="dxa"/>
                </w:tcPr>
                <w:p w14:paraId="2169FC90" w14:textId="77777777" w:rsidR="0021687B" w:rsidRPr="00C057BE" w:rsidRDefault="0021687B" w:rsidP="0021687B">
                  <w:pPr>
                    <w:jc w:val="center"/>
                  </w:pPr>
                  <w:r w:rsidRPr="00C057BE">
                    <w:t>0,31</w:t>
                  </w:r>
                </w:p>
              </w:tc>
              <w:tc>
                <w:tcPr>
                  <w:tcW w:w="672" w:type="dxa"/>
                </w:tcPr>
                <w:p w14:paraId="7A0AE58B" w14:textId="77777777" w:rsidR="0021687B" w:rsidRPr="00C057BE" w:rsidRDefault="0021687B" w:rsidP="0021687B">
                  <w:pPr>
                    <w:jc w:val="center"/>
                  </w:pPr>
                  <w:r w:rsidRPr="00C057BE">
                    <w:t>0,24</w:t>
                  </w:r>
                </w:p>
              </w:tc>
              <w:tc>
                <w:tcPr>
                  <w:tcW w:w="665" w:type="dxa"/>
                </w:tcPr>
                <w:p w14:paraId="0F14FF68" w14:textId="77777777" w:rsidR="0021687B" w:rsidRPr="00C057BE" w:rsidRDefault="0021687B" w:rsidP="0021687B">
                  <w:pPr>
                    <w:jc w:val="center"/>
                  </w:pPr>
                  <w:r w:rsidRPr="00C057BE">
                    <w:t>0,29</w:t>
                  </w:r>
                </w:p>
              </w:tc>
              <w:tc>
                <w:tcPr>
                  <w:tcW w:w="672" w:type="dxa"/>
                </w:tcPr>
                <w:p w14:paraId="339700A3" w14:textId="77777777" w:rsidR="0021687B" w:rsidRPr="00C057BE" w:rsidRDefault="0021687B" w:rsidP="0021687B">
                  <w:pPr>
                    <w:jc w:val="center"/>
                  </w:pPr>
                  <w:r w:rsidRPr="00C057BE">
                    <w:t>0,35</w:t>
                  </w:r>
                </w:p>
              </w:tc>
              <w:tc>
                <w:tcPr>
                  <w:tcW w:w="665" w:type="dxa"/>
                </w:tcPr>
                <w:p w14:paraId="43004E79" w14:textId="77777777" w:rsidR="0021687B" w:rsidRPr="00C057BE" w:rsidRDefault="0021687B" w:rsidP="0021687B">
                  <w:pPr>
                    <w:jc w:val="center"/>
                  </w:pPr>
                  <w:r w:rsidRPr="00C057BE">
                    <w:t>0,30</w:t>
                  </w:r>
                </w:p>
              </w:tc>
              <w:tc>
                <w:tcPr>
                  <w:tcW w:w="672" w:type="dxa"/>
                </w:tcPr>
                <w:p w14:paraId="7DCF48F3" w14:textId="77777777" w:rsidR="0021687B" w:rsidRPr="00C057BE" w:rsidRDefault="0021687B" w:rsidP="0021687B">
                  <w:pPr>
                    <w:jc w:val="center"/>
                  </w:pPr>
                  <w:r w:rsidRPr="00C057BE">
                    <w:t>0,30</w:t>
                  </w:r>
                </w:p>
              </w:tc>
              <w:tc>
                <w:tcPr>
                  <w:tcW w:w="672" w:type="dxa"/>
                </w:tcPr>
                <w:p w14:paraId="142EA00B" w14:textId="77777777" w:rsidR="0021687B" w:rsidRPr="00C057BE" w:rsidRDefault="0021687B" w:rsidP="0021687B">
                  <w:pPr>
                    <w:jc w:val="center"/>
                  </w:pPr>
                  <w:r w:rsidRPr="00C057BE">
                    <w:t>0,33</w:t>
                  </w:r>
                </w:p>
              </w:tc>
            </w:tr>
          </w:tbl>
          <w:p w14:paraId="39183CA9" w14:textId="77777777" w:rsidR="0021687B" w:rsidRPr="00C057BE" w:rsidRDefault="0021687B" w:rsidP="0021687B">
            <w:pPr>
              <w:rPr>
                <w:lang w:eastAsia="es-CL"/>
              </w:rPr>
            </w:pPr>
          </w:p>
          <w:p w14:paraId="71DBE4B3" w14:textId="77777777" w:rsidR="006113E5" w:rsidRPr="00C057BE" w:rsidRDefault="0021687B" w:rsidP="0021687B">
            <w:pPr>
              <w:pStyle w:val="Prrafodelista"/>
              <w:numPr>
                <w:ilvl w:val="0"/>
                <w:numId w:val="15"/>
              </w:numPr>
            </w:pPr>
            <w:r w:rsidRPr="00C057BE">
              <w:t xml:space="preserve">Sobre el requerimiento de presentar </w:t>
            </w:r>
            <w:r w:rsidRPr="00C057BE">
              <w:rPr>
                <w:lang w:eastAsia="es-CL"/>
              </w:rPr>
              <w:t>registro de aplicación de compost, año 2017</w:t>
            </w:r>
            <w:r w:rsidRPr="00C057BE">
              <w:t>, el titular presentó planillas denominadas “Programa de aplicación de Compost”</w:t>
            </w:r>
            <w:r w:rsidR="00381088" w:rsidRPr="00C057BE">
              <w:t>,</w:t>
            </w:r>
            <w:r w:rsidRPr="00C057BE">
              <w:t xml:space="preserve"> de los años 2017 y 2018, para los sectores de El Peñón, Romeral, Sagrada Familia y Sarmiento (Anexo 4). Cada panilla presenta la especie involucrada (tipo de cultivo), variedad, centro de costo, cuartel, superficie (ha), fecha de aplicación y dosis aplicada (ton/ha).</w:t>
            </w:r>
          </w:p>
          <w:p w14:paraId="1BE1A7E8" w14:textId="77777777" w:rsidR="006113E5" w:rsidRPr="00C057BE" w:rsidRDefault="0021687B" w:rsidP="006113E5">
            <w:pPr>
              <w:pStyle w:val="Prrafodelista"/>
            </w:pPr>
            <w:r w:rsidRPr="00C057BE">
              <w:t>En el Considerando 3.4.3. de la RCA N°86/2013, se menciona que el destino del compost es la aplicación a plantaciones frutales pertenecientes a la Sociedad Agrícola Ana María, que posee alrededor de 73 ha. de plantación frutícola. La dosis a aplicar por ha es aproximadamente entre 5 – 10 ton/ha.</w:t>
            </w:r>
          </w:p>
          <w:p w14:paraId="3AF332F1" w14:textId="77777777" w:rsidR="006113E5" w:rsidRPr="00C057BE" w:rsidRDefault="0021687B" w:rsidP="006113E5">
            <w:pPr>
              <w:pStyle w:val="Prrafodelista"/>
            </w:pPr>
            <w:r w:rsidRPr="00C057BE">
              <w:t>Analizando las 4 planillas presentadas, se puede mencionar que el destino del compost fue para plantaciones de frutales de cerezo, manzano, frambuesa, mora y maqui. Las dosis aplicadas fluctuaron entre 5 – 10 ton/ha.</w:t>
            </w:r>
          </w:p>
          <w:p w14:paraId="1EF62237" w14:textId="77777777" w:rsidR="0021687B" w:rsidRPr="00C057BE" w:rsidRDefault="0021687B" w:rsidP="006113E5">
            <w:pPr>
              <w:pStyle w:val="Prrafodelista"/>
              <w:numPr>
                <w:ilvl w:val="0"/>
                <w:numId w:val="15"/>
              </w:numPr>
            </w:pPr>
            <w:r w:rsidRPr="00C057BE">
              <w:t>Sobre el requerimiento de presentar el v</w:t>
            </w:r>
            <w:r w:rsidRPr="00C057BE">
              <w:rPr>
                <w:lang w:eastAsia="es-CL"/>
              </w:rPr>
              <w:t>olumen de RSO depositados en agrícola que los procesa frente a planta, año 2017 (mensual)</w:t>
            </w:r>
            <w:r w:rsidRPr="00C057BE">
              <w:t xml:space="preserve">, el titular presentó </w:t>
            </w:r>
            <w:r w:rsidR="00011D31" w:rsidRPr="00C057BE">
              <w:t xml:space="preserve">una </w:t>
            </w:r>
            <w:r w:rsidRPr="00C057BE">
              <w:t xml:space="preserve">planilla del año </w:t>
            </w:r>
            <w:r w:rsidR="00381088" w:rsidRPr="00C057BE">
              <w:t>solicitado</w:t>
            </w:r>
            <w:r w:rsidRPr="00C057BE">
              <w:t xml:space="preserve"> y por mes (Anexo 4). Se menciona que el motivo de la disposición es compostaje </w:t>
            </w:r>
            <w:r w:rsidR="00381088" w:rsidRPr="00C057BE">
              <w:t>(</w:t>
            </w:r>
            <w:r w:rsidRPr="00C057BE">
              <w:t>tipo de residuo orgánico</w:t>
            </w:r>
            <w:r w:rsidR="00381088" w:rsidRPr="00C057BE">
              <w:t>)</w:t>
            </w:r>
            <w:r w:rsidRPr="00C057BE">
              <w:t>. A continuación, se presenta las toneladas mensuales para el año antes indicado:</w:t>
            </w:r>
          </w:p>
          <w:p w14:paraId="638B6993" w14:textId="77777777" w:rsidR="006113E5" w:rsidRPr="00C057BE" w:rsidRDefault="006113E5" w:rsidP="006113E5">
            <w:pPr>
              <w:pStyle w:val="Prrafodelista"/>
            </w:pPr>
          </w:p>
          <w:tbl>
            <w:tblPr>
              <w:tblStyle w:val="Tablaconcuadrcula"/>
              <w:tblW w:w="0" w:type="auto"/>
              <w:jc w:val="center"/>
              <w:tblLook w:val="04A0" w:firstRow="1" w:lastRow="0" w:firstColumn="1" w:lastColumn="0" w:noHBand="0" w:noVBand="1"/>
            </w:tblPr>
            <w:tblGrid>
              <w:gridCol w:w="1696"/>
              <w:gridCol w:w="1985"/>
            </w:tblGrid>
            <w:tr w:rsidR="0021687B" w:rsidRPr="00C057BE" w14:paraId="761E0E78" w14:textId="77777777" w:rsidTr="006113E5">
              <w:trPr>
                <w:jc w:val="center"/>
              </w:trPr>
              <w:tc>
                <w:tcPr>
                  <w:tcW w:w="1696" w:type="dxa"/>
                  <w:shd w:val="pct10" w:color="auto" w:fill="auto"/>
                </w:tcPr>
                <w:p w14:paraId="765E252F" w14:textId="77777777" w:rsidR="0021687B" w:rsidRPr="00C057BE" w:rsidRDefault="0021687B" w:rsidP="0021687B">
                  <w:pPr>
                    <w:jc w:val="center"/>
                    <w:rPr>
                      <w:b/>
                    </w:rPr>
                  </w:pPr>
                  <w:r w:rsidRPr="00C057BE">
                    <w:rPr>
                      <w:b/>
                    </w:rPr>
                    <w:t>Mes (año 2017)</w:t>
                  </w:r>
                </w:p>
              </w:tc>
              <w:tc>
                <w:tcPr>
                  <w:tcW w:w="1985" w:type="dxa"/>
                  <w:shd w:val="pct10" w:color="auto" w:fill="auto"/>
                </w:tcPr>
                <w:p w14:paraId="14C574C9" w14:textId="77777777" w:rsidR="0021687B" w:rsidRPr="00C057BE" w:rsidRDefault="0021687B" w:rsidP="0021687B">
                  <w:pPr>
                    <w:jc w:val="center"/>
                    <w:rPr>
                      <w:b/>
                    </w:rPr>
                  </w:pPr>
                  <w:r w:rsidRPr="00C057BE">
                    <w:rPr>
                      <w:b/>
                    </w:rPr>
                    <w:t>Cantidad (toneladas)</w:t>
                  </w:r>
                </w:p>
              </w:tc>
            </w:tr>
            <w:tr w:rsidR="0021687B" w:rsidRPr="00C057BE" w14:paraId="4B6D44C8" w14:textId="77777777" w:rsidTr="006113E5">
              <w:trPr>
                <w:jc w:val="center"/>
              </w:trPr>
              <w:tc>
                <w:tcPr>
                  <w:tcW w:w="1696" w:type="dxa"/>
                </w:tcPr>
                <w:p w14:paraId="7A1E0E6C" w14:textId="77777777" w:rsidR="0021687B" w:rsidRPr="00C057BE" w:rsidRDefault="0021687B" w:rsidP="0021687B">
                  <w:r w:rsidRPr="00C057BE">
                    <w:t>Enero</w:t>
                  </w:r>
                </w:p>
              </w:tc>
              <w:tc>
                <w:tcPr>
                  <w:tcW w:w="1985" w:type="dxa"/>
                </w:tcPr>
                <w:p w14:paraId="6E1C36C0" w14:textId="77777777" w:rsidR="0021687B" w:rsidRPr="00C057BE" w:rsidRDefault="0021687B" w:rsidP="0021687B">
                  <w:pPr>
                    <w:jc w:val="center"/>
                  </w:pPr>
                  <w:r w:rsidRPr="00C057BE">
                    <w:t>22,1</w:t>
                  </w:r>
                </w:p>
              </w:tc>
            </w:tr>
            <w:tr w:rsidR="0021687B" w:rsidRPr="00C057BE" w14:paraId="29C6E4E8" w14:textId="77777777" w:rsidTr="006113E5">
              <w:trPr>
                <w:jc w:val="center"/>
              </w:trPr>
              <w:tc>
                <w:tcPr>
                  <w:tcW w:w="1696" w:type="dxa"/>
                </w:tcPr>
                <w:p w14:paraId="39F48F30" w14:textId="77777777" w:rsidR="0021687B" w:rsidRPr="00C057BE" w:rsidRDefault="0021687B" w:rsidP="0021687B">
                  <w:r w:rsidRPr="00C057BE">
                    <w:t>Febrero</w:t>
                  </w:r>
                </w:p>
              </w:tc>
              <w:tc>
                <w:tcPr>
                  <w:tcW w:w="1985" w:type="dxa"/>
                </w:tcPr>
                <w:p w14:paraId="7625F8CE" w14:textId="77777777" w:rsidR="0021687B" w:rsidRPr="00C057BE" w:rsidRDefault="0021687B" w:rsidP="0021687B">
                  <w:pPr>
                    <w:jc w:val="center"/>
                  </w:pPr>
                  <w:r w:rsidRPr="00C057BE">
                    <w:t>229,28</w:t>
                  </w:r>
                </w:p>
              </w:tc>
            </w:tr>
            <w:tr w:rsidR="0021687B" w:rsidRPr="00C057BE" w14:paraId="7D70779D" w14:textId="77777777" w:rsidTr="006113E5">
              <w:trPr>
                <w:jc w:val="center"/>
              </w:trPr>
              <w:tc>
                <w:tcPr>
                  <w:tcW w:w="1696" w:type="dxa"/>
                </w:tcPr>
                <w:p w14:paraId="4E486BAD" w14:textId="77777777" w:rsidR="0021687B" w:rsidRPr="00C057BE" w:rsidRDefault="0021687B" w:rsidP="0021687B">
                  <w:r w:rsidRPr="00C057BE">
                    <w:t>Marzo</w:t>
                  </w:r>
                </w:p>
              </w:tc>
              <w:tc>
                <w:tcPr>
                  <w:tcW w:w="1985" w:type="dxa"/>
                </w:tcPr>
                <w:p w14:paraId="4B57AC0E" w14:textId="77777777" w:rsidR="0021687B" w:rsidRPr="00C057BE" w:rsidRDefault="0021687B" w:rsidP="0021687B">
                  <w:pPr>
                    <w:jc w:val="center"/>
                  </w:pPr>
                  <w:r w:rsidRPr="00C057BE">
                    <w:t>440,5</w:t>
                  </w:r>
                </w:p>
              </w:tc>
            </w:tr>
            <w:tr w:rsidR="0021687B" w:rsidRPr="00C057BE" w14:paraId="27F9A57E" w14:textId="77777777" w:rsidTr="006113E5">
              <w:trPr>
                <w:jc w:val="center"/>
              </w:trPr>
              <w:tc>
                <w:tcPr>
                  <w:tcW w:w="1696" w:type="dxa"/>
                </w:tcPr>
                <w:p w14:paraId="5EA9BCC4" w14:textId="77777777" w:rsidR="0021687B" w:rsidRPr="00C057BE" w:rsidRDefault="0021687B" w:rsidP="0021687B">
                  <w:r w:rsidRPr="00C057BE">
                    <w:t>Abril</w:t>
                  </w:r>
                </w:p>
              </w:tc>
              <w:tc>
                <w:tcPr>
                  <w:tcW w:w="1985" w:type="dxa"/>
                </w:tcPr>
                <w:p w14:paraId="30BB996D" w14:textId="77777777" w:rsidR="0021687B" w:rsidRPr="00C057BE" w:rsidRDefault="0021687B" w:rsidP="0021687B">
                  <w:pPr>
                    <w:jc w:val="center"/>
                  </w:pPr>
                  <w:r w:rsidRPr="00C057BE">
                    <w:t>370,77</w:t>
                  </w:r>
                </w:p>
              </w:tc>
            </w:tr>
            <w:tr w:rsidR="0021687B" w:rsidRPr="00C057BE" w14:paraId="15B82E0C" w14:textId="77777777" w:rsidTr="006113E5">
              <w:trPr>
                <w:jc w:val="center"/>
              </w:trPr>
              <w:tc>
                <w:tcPr>
                  <w:tcW w:w="1696" w:type="dxa"/>
                </w:tcPr>
                <w:p w14:paraId="2F4EA3C6" w14:textId="77777777" w:rsidR="0021687B" w:rsidRPr="00C057BE" w:rsidRDefault="0021687B" w:rsidP="0021687B">
                  <w:r w:rsidRPr="00C057BE">
                    <w:t>Mayo</w:t>
                  </w:r>
                </w:p>
              </w:tc>
              <w:tc>
                <w:tcPr>
                  <w:tcW w:w="1985" w:type="dxa"/>
                </w:tcPr>
                <w:p w14:paraId="76EDA3F7" w14:textId="77777777" w:rsidR="0021687B" w:rsidRPr="00C057BE" w:rsidRDefault="0021687B" w:rsidP="0021687B">
                  <w:pPr>
                    <w:jc w:val="center"/>
                  </w:pPr>
                  <w:r w:rsidRPr="00C057BE">
                    <w:t>445,47</w:t>
                  </w:r>
                </w:p>
              </w:tc>
            </w:tr>
            <w:tr w:rsidR="0021687B" w:rsidRPr="00C057BE" w14:paraId="2ECEA149" w14:textId="77777777" w:rsidTr="006113E5">
              <w:trPr>
                <w:jc w:val="center"/>
              </w:trPr>
              <w:tc>
                <w:tcPr>
                  <w:tcW w:w="1696" w:type="dxa"/>
                </w:tcPr>
                <w:p w14:paraId="55CB4AD0" w14:textId="77777777" w:rsidR="0021687B" w:rsidRPr="00C057BE" w:rsidRDefault="0021687B" w:rsidP="0021687B">
                  <w:r w:rsidRPr="00C057BE">
                    <w:t>Junio</w:t>
                  </w:r>
                </w:p>
              </w:tc>
              <w:tc>
                <w:tcPr>
                  <w:tcW w:w="1985" w:type="dxa"/>
                </w:tcPr>
                <w:p w14:paraId="73020033" w14:textId="77777777" w:rsidR="0021687B" w:rsidRPr="00C057BE" w:rsidRDefault="0021687B" w:rsidP="0021687B">
                  <w:pPr>
                    <w:jc w:val="center"/>
                  </w:pPr>
                  <w:r w:rsidRPr="00C057BE">
                    <w:t>420,07</w:t>
                  </w:r>
                </w:p>
              </w:tc>
            </w:tr>
            <w:tr w:rsidR="0021687B" w:rsidRPr="00C057BE" w14:paraId="11998BD2" w14:textId="77777777" w:rsidTr="006113E5">
              <w:trPr>
                <w:jc w:val="center"/>
              </w:trPr>
              <w:tc>
                <w:tcPr>
                  <w:tcW w:w="1696" w:type="dxa"/>
                </w:tcPr>
                <w:p w14:paraId="480E31A1" w14:textId="77777777" w:rsidR="0021687B" w:rsidRPr="00C057BE" w:rsidRDefault="0021687B" w:rsidP="0021687B">
                  <w:r w:rsidRPr="00C057BE">
                    <w:t>Julio</w:t>
                  </w:r>
                </w:p>
              </w:tc>
              <w:tc>
                <w:tcPr>
                  <w:tcW w:w="1985" w:type="dxa"/>
                </w:tcPr>
                <w:p w14:paraId="6392CB99" w14:textId="77777777" w:rsidR="0021687B" w:rsidRPr="00C057BE" w:rsidRDefault="0021687B" w:rsidP="0021687B">
                  <w:pPr>
                    <w:jc w:val="center"/>
                  </w:pPr>
                  <w:r w:rsidRPr="00C057BE">
                    <w:t>211,8</w:t>
                  </w:r>
                </w:p>
              </w:tc>
            </w:tr>
            <w:tr w:rsidR="0021687B" w:rsidRPr="00C057BE" w14:paraId="67ABCA4E" w14:textId="77777777" w:rsidTr="006113E5">
              <w:trPr>
                <w:jc w:val="center"/>
              </w:trPr>
              <w:tc>
                <w:tcPr>
                  <w:tcW w:w="1696" w:type="dxa"/>
                </w:tcPr>
                <w:p w14:paraId="4A95A598" w14:textId="77777777" w:rsidR="0021687B" w:rsidRPr="00C057BE" w:rsidRDefault="0021687B" w:rsidP="0021687B">
                  <w:r w:rsidRPr="00C057BE">
                    <w:t>Agosto</w:t>
                  </w:r>
                </w:p>
              </w:tc>
              <w:tc>
                <w:tcPr>
                  <w:tcW w:w="1985" w:type="dxa"/>
                </w:tcPr>
                <w:p w14:paraId="69FE9BCC" w14:textId="77777777" w:rsidR="0021687B" w:rsidRPr="00C057BE" w:rsidRDefault="0021687B" w:rsidP="0021687B">
                  <w:pPr>
                    <w:jc w:val="center"/>
                  </w:pPr>
                  <w:r w:rsidRPr="00C057BE">
                    <w:t>418,19</w:t>
                  </w:r>
                </w:p>
              </w:tc>
            </w:tr>
            <w:tr w:rsidR="0021687B" w:rsidRPr="00C057BE" w14:paraId="24FAF3EA" w14:textId="77777777" w:rsidTr="006113E5">
              <w:trPr>
                <w:jc w:val="center"/>
              </w:trPr>
              <w:tc>
                <w:tcPr>
                  <w:tcW w:w="1696" w:type="dxa"/>
                </w:tcPr>
                <w:p w14:paraId="447D1370" w14:textId="77777777" w:rsidR="0021687B" w:rsidRPr="00C057BE" w:rsidRDefault="0021687B" w:rsidP="0021687B">
                  <w:r w:rsidRPr="00C057BE">
                    <w:t>Septiembre</w:t>
                  </w:r>
                </w:p>
              </w:tc>
              <w:tc>
                <w:tcPr>
                  <w:tcW w:w="1985" w:type="dxa"/>
                </w:tcPr>
                <w:p w14:paraId="0D5F8842" w14:textId="77777777" w:rsidR="0021687B" w:rsidRPr="00C057BE" w:rsidRDefault="0021687B" w:rsidP="0021687B">
                  <w:pPr>
                    <w:jc w:val="center"/>
                  </w:pPr>
                  <w:r w:rsidRPr="00C057BE">
                    <w:t>355,35</w:t>
                  </w:r>
                </w:p>
              </w:tc>
            </w:tr>
            <w:tr w:rsidR="0021687B" w:rsidRPr="00C057BE" w14:paraId="275A99A4" w14:textId="77777777" w:rsidTr="006113E5">
              <w:trPr>
                <w:jc w:val="center"/>
              </w:trPr>
              <w:tc>
                <w:tcPr>
                  <w:tcW w:w="1696" w:type="dxa"/>
                </w:tcPr>
                <w:p w14:paraId="4A6C2ABA" w14:textId="77777777" w:rsidR="0021687B" w:rsidRPr="00C057BE" w:rsidRDefault="0021687B" w:rsidP="0021687B">
                  <w:r w:rsidRPr="00C057BE">
                    <w:t>Octubre</w:t>
                  </w:r>
                </w:p>
              </w:tc>
              <w:tc>
                <w:tcPr>
                  <w:tcW w:w="1985" w:type="dxa"/>
                </w:tcPr>
                <w:p w14:paraId="32B00FCA" w14:textId="77777777" w:rsidR="0021687B" w:rsidRPr="00C057BE" w:rsidRDefault="0021687B" w:rsidP="0021687B">
                  <w:pPr>
                    <w:jc w:val="center"/>
                  </w:pPr>
                  <w:r w:rsidRPr="00C057BE">
                    <w:t>350,36</w:t>
                  </w:r>
                </w:p>
              </w:tc>
            </w:tr>
            <w:tr w:rsidR="0021687B" w:rsidRPr="00C057BE" w14:paraId="54ACA2C9" w14:textId="77777777" w:rsidTr="006113E5">
              <w:trPr>
                <w:jc w:val="center"/>
              </w:trPr>
              <w:tc>
                <w:tcPr>
                  <w:tcW w:w="1696" w:type="dxa"/>
                </w:tcPr>
                <w:p w14:paraId="59C4F993" w14:textId="77777777" w:rsidR="0021687B" w:rsidRPr="00C057BE" w:rsidRDefault="0021687B" w:rsidP="0021687B">
                  <w:r w:rsidRPr="00C057BE">
                    <w:t>Noviembre</w:t>
                  </w:r>
                </w:p>
              </w:tc>
              <w:tc>
                <w:tcPr>
                  <w:tcW w:w="1985" w:type="dxa"/>
                </w:tcPr>
                <w:p w14:paraId="74A763CD" w14:textId="77777777" w:rsidR="0021687B" w:rsidRPr="00C057BE" w:rsidRDefault="0021687B" w:rsidP="0021687B">
                  <w:pPr>
                    <w:jc w:val="center"/>
                  </w:pPr>
                  <w:r w:rsidRPr="00C057BE">
                    <w:t>159,84</w:t>
                  </w:r>
                </w:p>
              </w:tc>
            </w:tr>
            <w:tr w:rsidR="0021687B" w:rsidRPr="00C057BE" w14:paraId="05635926" w14:textId="77777777" w:rsidTr="006113E5">
              <w:trPr>
                <w:jc w:val="center"/>
              </w:trPr>
              <w:tc>
                <w:tcPr>
                  <w:tcW w:w="1696" w:type="dxa"/>
                </w:tcPr>
                <w:p w14:paraId="7DEDE7D6" w14:textId="77777777" w:rsidR="0021687B" w:rsidRPr="00C057BE" w:rsidRDefault="0021687B" w:rsidP="0021687B">
                  <w:r w:rsidRPr="00C057BE">
                    <w:t>Diciembre</w:t>
                  </w:r>
                </w:p>
              </w:tc>
              <w:tc>
                <w:tcPr>
                  <w:tcW w:w="1985" w:type="dxa"/>
                </w:tcPr>
                <w:p w14:paraId="2AE3EF62" w14:textId="77777777" w:rsidR="0021687B" w:rsidRPr="00C057BE" w:rsidRDefault="0021687B" w:rsidP="0021687B">
                  <w:pPr>
                    <w:jc w:val="center"/>
                  </w:pPr>
                  <w:r w:rsidRPr="00C057BE">
                    <w:t>55,8</w:t>
                  </w:r>
                </w:p>
              </w:tc>
            </w:tr>
            <w:tr w:rsidR="0021687B" w:rsidRPr="00C057BE" w14:paraId="7D5B88E2" w14:textId="77777777" w:rsidTr="006113E5">
              <w:trPr>
                <w:trHeight w:val="138"/>
                <w:jc w:val="center"/>
              </w:trPr>
              <w:tc>
                <w:tcPr>
                  <w:tcW w:w="1696" w:type="dxa"/>
                </w:tcPr>
                <w:p w14:paraId="4F5FB26A" w14:textId="77777777" w:rsidR="0021687B" w:rsidRPr="00C057BE" w:rsidRDefault="0021687B" w:rsidP="00381088">
                  <w:pPr>
                    <w:jc w:val="center"/>
                    <w:rPr>
                      <w:b/>
                    </w:rPr>
                  </w:pPr>
                  <w:r w:rsidRPr="00C057BE">
                    <w:rPr>
                      <w:b/>
                    </w:rPr>
                    <w:t>TOTAL</w:t>
                  </w:r>
                </w:p>
              </w:tc>
              <w:tc>
                <w:tcPr>
                  <w:tcW w:w="1985" w:type="dxa"/>
                </w:tcPr>
                <w:p w14:paraId="254C5B69" w14:textId="77777777" w:rsidR="0021687B" w:rsidRPr="00C057BE" w:rsidRDefault="0021687B" w:rsidP="0021687B">
                  <w:pPr>
                    <w:spacing w:after="160" w:line="259" w:lineRule="auto"/>
                    <w:jc w:val="center"/>
                    <w:rPr>
                      <w:b/>
                    </w:rPr>
                  </w:pPr>
                  <w:r w:rsidRPr="00C057BE">
                    <w:rPr>
                      <w:b/>
                    </w:rPr>
                    <w:t>3479,53</w:t>
                  </w:r>
                </w:p>
              </w:tc>
            </w:tr>
          </w:tbl>
          <w:p w14:paraId="3B9F39B7" w14:textId="77777777" w:rsidR="0021687B" w:rsidRPr="00C057BE" w:rsidRDefault="0021687B" w:rsidP="0021687B">
            <w:pPr>
              <w:jc w:val="both"/>
            </w:pPr>
          </w:p>
          <w:p w14:paraId="667605CF" w14:textId="77777777" w:rsidR="00D7409B" w:rsidRPr="00C057BE" w:rsidRDefault="0021687B" w:rsidP="00D7409B">
            <w:pPr>
              <w:ind w:left="743"/>
              <w:jc w:val="both"/>
            </w:pPr>
            <w:r w:rsidRPr="00C057BE">
              <w:t xml:space="preserve">El Considerando 3.4.2. de la RCA N°86/2013 menciona que la cantidad de estos residuos generados son aproximadamente 3000 ton/año. </w:t>
            </w:r>
            <w:r w:rsidR="00381088" w:rsidRPr="00C057BE">
              <w:t>Según los antecedentes entregados, e</w:t>
            </w:r>
            <w:r w:rsidRPr="00C057BE">
              <w:t xml:space="preserve">l año 2017 fueron generadas 3480 toneladas. Es importante mencionar que en el Considerando 3.4.3. de la misma RCA se </w:t>
            </w:r>
            <w:r w:rsidRPr="00C057BE">
              <w:lastRenderedPageBreak/>
              <w:t>menciona que Agroindustrial Surfrut Ltda. le entregará a Sociedad Agrícola Ana María S.A., el resultado de este compostaje (mejorador de suelos completamente orgánico) para que sea utilizado en el mismo predio donde se ubica la cancha de compostaje.</w:t>
            </w:r>
          </w:p>
          <w:p w14:paraId="58C9B85B" w14:textId="77777777" w:rsidR="00D7409B" w:rsidRPr="00C057BE" w:rsidRDefault="0021687B" w:rsidP="0021687B">
            <w:pPr>
              <w:pStyle w:val="Prrafodelista"/>
              <w:numPr>
                <w:ilvl w:val="0"/>
                <w:numId w:val="15"/>
              </w:numPr>
            </w:pPr>
            <w:r w:rsidRPr="00C057BE">
              <w:t xml:space="preserve">Sobre el requerimiento de presentar </w:t>
            </w:r>
            <w:r w:rsidRPr="00C057BE">
              <w:rPr>
                <w:lang w:eastAsia="es-CL"/>
              </w:rPr>
              <w:t>documentación que de cumplimiento D.S. N°3/2012 (aplicación de lodos agroindustriales)</w:t>
            </w:r>
            <w:r w:rsidRPr="00C057BE">
              <w:t xml:space="preserve">, el titular indicó (Anexo 4): </w:t>
            </w:r>
            <w:r w:rsidRPr="00C057BE">
              <w:rPr>
                <w:i/>
              </w:rPr>
              <w:t>“Respecto al cumplimiento del D</w:t>
            </w:r>
            <w:r w:rsidR="00011D31" w:rsidRPr="00C057BE">
              <w:rPr>
                <w:i/>
              </w:rPr>
              <w:t>.</w:t>
            </w:r>
            <w:r w:rsidRPr="00C057BE">
              <w:rPr>
                <w:i/>
              </w:rPr>
              <w:t>S</w:t>
            </w:r>
            <w:r w:rsidR="00011D31" w:rsidRPr="00C057BE">
              <w:rPr>
                <w:i/>
              </w:rPr>
              <w:t>.</w:t>
            </w:r>
            <w:r w:rsidRPr="00C057BE">
              <w:rPr>
                <w:i/>
              </w:rPr>
              <w:t xml:space="preserve"> 3/2012 este no nos aplica ya que los lodos generados en nuestra planta de RILes no son aplicados directamente al suelo, si no estos son usados en el proceso de compost como una materia prima más de este”.</w:t>
            </w:r>
          </w:p>
          <w:p w14:paraId="4DB252F3" w14:textId="77777777" w:rsidR="00D7409B" w:rsidRPr="00C057BE" w:rsidRDefault="0021687B" w:rsidP="00D7409B">
            <w:pPr>
              <w:pStyle w:val="Prrafodelista"/>
            </w:pPr>
            <w:r w:rsidRPr="00C057BE">
              <w:t>Cabe señalar que, en el Considerando 3.4.1. de la RCA N°86/2013, se menciona que en la etapa de filtración y decantación del sistema de tratamiento de RILes se generan residuos sólidos presentes en el RIL y lodo, los cuales se acumulan en tolva ubicada bajo los equipos de separación sólido-líquido.</w:t>
            </w:r>
            <w:r w:rsidRPr="00C057BE">
              <w:rPr>
                <w:i/>
              </w:rPr>
              <w:t xml:space="preserve"> </w:t>
            </w:r>
            <w:r w:rsidRPr="00C057BE">
              <w:t>En el Considerando 3.4.2. de la misma RCA se menciona que los sólidos son acumulados en una tolva y cada vez que se llena, son transportados mediante un tractor para ser llevados al lugar de compostaje, mencionando además que los residuos sólidos orgánicos generados en el proceso productivo, además de los separados en el sistema de tratamiento de RILes, son dispuestos en predio, previa transformación en compost.</w:t>
            </w:r>
          </w:p>
          <w:p w14:paraId="4D251097" w14:textId="77777777" w:rsidR="00D7409B" w:rsidRPr="00C057BE" w:rsidRDefault="0021687B" w:rsidP="00D7409B">
            <w:pPr>
              <w:pStyle w:val="Prrafodelista"/>
            </w:pPr>
            <w:r w:rsidRPr="00C057BE">
              <w:t xml:space="preserve">No obstante lo anterior, </w:t>
            </w:r>
            <w:r w:rsidRPr="00C057BE">
              <w:rPr>
                <w:lang w:eastAsia="es-CL"/>
              </w:rPr>
              <w:t xml:space="preserve">D.S. N°3/2012 </w:t>
            </w:r>
            <w:r w:rsidRPr="00C057BE">
              <w:t xml:space="preserve">“Aprueba reglamento para el manejo de lodos provenientes de plantas de tratamiento de efluentes de la industria procesadora de frutas y hortalizas”, menciona en el Título 4, Artículo 13: </w:t>
            </w:r>
            <w:r w:rsidRPr="00C057BE">
              <w:rPr>
                <w:i/>
              </w:rPr>
              <w:t>“El compost producido con lodos provenientes de plantas de tratamiento de efluentes líquidos de la industria hortofrutícola deberá cumplir las exigencias establecidas en el presente Título”.</w:t>
            </w:r>
            <w:r w:rsidRPr="00C057BE">
              <w:t xml:space="preserve"> </w:t>
            </w:r>
          </w:p>
          <w:p w14:paraId="21FA424E" w14:textId="77777777" w:rsidR="00842075" w:rsidRDefault="0021687B" w:rsidP="00842075">
            <w:pPr>
              <w:pStyle w:val="Prrafodelista"/>
            </w:pPr>
            <w:r w:rsidRPr="00C057BE">
              <w:t>El mismo D.S. menciona en el Título VI, Artículo 19, que “la fiscalización del cumplimiento de lo dispuesto en el presente reglamento corresponderá a las Secretarías Regionales Ministeriales de Salud y a las Direcciones Regionales del Servicio Agrícola y Ganadero, según corresponda”.</w:t>
            </w:r>
          </w:p>
          <w:p w14:paraId="18CE6ED3" w14:textId="77777777" w:rsidR="00842075" w:rsidRPr="00C057BE" w:rsidRDefault="00842075" w:rsidP="00842075">
            <w:pPr>
              <w:pStyle w:val="Prrafodelista"/>
            </w:pPr>
            <w:r w:rsidRPr="009336EB">
              <w:t xml:space="preserve">El hallazgo fue informado a través de las </w:t>
            </w:r>
            <w:r w:rsidRPr="009336EB">
              <w:rPr>
                <w:lang w:eastAsia="es-CL"/>
              </w:rPr>
              <w:t>R.E. RDM N°</w:t>
            </w:r>
            <w:r w:rsidR="009336EB" w:rsidRPr="009336EB">
              <w:rPr>
                <w:lang w:eastAsia="es-CL"/>
              </w:rPr>
              <w:t>148</w:t>
            </w:r>
            <w:r w:rsidRPr="009336EB">
              <w:rPr>
                <w:lang w:eastAsia="es-CL"/>
              </w:rPr>
              <w:t>/2018 y N°</w:t>
            </w:r>
            <w:r w:rsidR="009336EB" w:rsidRPr="009336EB">
              <w:rPr>
                <w:lang w:eastAsia="es-CL"/>
              </w:rPr>
              <w:t>149</w:t>
            </w:r>
            <w:r w:rsidRPr="009336EB">
              <w:rPr>
                <w:lang w:eastAsia="es-CL"/>
              </w:rPr>
              <w:t>/2018, a la SEREMI de Salud de la Región del Maule y al Servicio Agrícola y Ganadero, respectivamente (Anexo 8 y 9).</w:t>
            </w:r>
          </w:p>
          <w:p w14:paraId="427E48E1" w14:textId="77777777" w:rsidR="0021687B" w:rsidRPr="00C057BE" w:rsidRDefault="0021687B" w:rsidP="0021687B">
            <w:pPr>
              <w:contextualSpacing/>
              <w:jc w:val="both"/>
            </w:pPr>
          </w:p>
        </w:tc>
      </w:tr>
    </w:tbl>
    <w:p w14:paraId="0A9AAEB2" w14:textId="77777777" w:rsidR="00D9384E" w:rsidRPr="00C057BE" w:rsidRDefault="00D9384E" w:rsidP="00D9384E">
      <w:pPr>
        <w:rPr>
          <w:rFonts w:ascii="Calibri" w:eastAsia="Calibri" w:hAnsi="Calibri" w:cs="Calibri"/>
          <w:sz w:val="28"/>
          <w:szCs w:val="32"/>
        </w:rPr>
      </w:pPr>
    </w:p>
    <w:p w14:paraId="6B2C8E46" w14:textId="77777777" w:rsidR="00D9384E" w:rsidRPr="00C057BE" w:rsidRDefault="00D9384E" w:rsidP="00D9384E">
      <w:pPr>
        <w:rPr>
          <w:rFonts w:ascii="Calibri" w:eastAsia="Calibri" w:hAnsi="Calibri" w:cs="Calibri"/>
          <w:sz w:val="28"/>
          <w:szCs w:val="32"/>
        </w:rPr>
      </w:pPr>
    </w:p>
    <w:p w14:paraId="275AF953" w14:textId="77777777" w:rsidR="00592D6B" w:rsidRPr="00C057BE" w:rsidRDefault="00592D6B" w:rsidP="00D9384E">
      <w:pPr>
        <w:rPr>
          <w:rFonts w:ascii="Calibri" w:eastAsia="Calibri" w:hAnsi="Calibri" w:cs="Calibri"/>
          <w:sz w:val="28"/>
          <w:szCs w:val="32"/>
        </w:rPr>
      </w:pPr>
    </w:p>
    <w:p w14:paraId="681BB10D" w14:textId="77777777" w:rsidR="00D9384E" w:rsidRPr="00C057BE" w:rsidRDefault="00D9384E" w:rsidP="00D9384E">
      <w:pPr>
        <w:rPr>
          <w:rFonts w:ascii="Calibri" w:eastAsia="Calibri" w:hAnsi="Calibri" w:cs="Calibri"/>
          <w:sz w:val="28"/>
          <w:szCs w:val="32"/>
        </w:rPr>
      </w:pPr>
    </w:p>
    <w:p w14:paraId="09644001" w14:textId="77777777" w:rsidR="00DD2656" w:rsidRPr="00C057BE" w:rsidRDefault="00DD2656" w:rsidP="00D9384E">
      <w:pPr>
        <w:rPr>
          <w:rFonts w:ascii="Calibri" w:eastAsia="Calibri" w:hAnsi="Calibri" w:cs="Calibri"/>
          <w:sz w:val="28"/>
          <w:szCs w:val="32"/>
        </w:rPr>
      </w:pPr>
    </w:p>
    <w:p w14:paraId="65F818A3" w14:textId="77777777" w:rsidR="00DD2656" w:rsidRPr="00C057BE" w:rsidRDefault="00DD2656" w:rsidP="00D9384E">
      <w:pPr>
        <w:rPr>
          <w:rFonts w:ascii="Calibri" w:eastAsia="Calibri" w:hAnsi="Calibri" w:cs="Calibri"/>
          <w:sz w:val="28"/>
          <w:szCs w:val="32"/>
        </w:rPr>
      </w:pPr>
    </w:p>
    <w:p w14:paraId="79D620D8" w14:textId="77777777" w:rsidR="00DD2656" w:rsidRPr="00C057BE" w:rsidRDefault="00DD2656" w:rsidP="00D9384E">
      <w:pPr>
        <w:rPr>
          <w:rFonts w:ascii="Calibri" w:eastAsia="Calibri" w:hAnsi="Calibri" w:cs="Calibri"/>
          <w:sz w:val="28"/>
          <w:szCs w:val="32"/>
        </w:rPr>
      </w:pPr>
    </w:p>
    <w:p w14:paraId="26B6F36F" w14:textId="77777777" w:rsidR="00DD2656" w:rsidRDefault="00DD2656" w:rsidP="00D9384E">
      <w:pPr>
        <w:rPr>
          <w:rFonts w:ascii="Calibri" w:eastAsia="Calibri" w:hAnsi="Calibri" w:cs="Calibri"/>
          <w:sz w:val="28"/>
          <w:szCs w:val="32"/>
        </w:rPr>
      </w:pPr>
    </w:p>
    <w:p w14:paraId="53A5B1A1" w14:textId="77777777" w:rsidR="009336EB" w:rsidRPr="00C057BE" w:rsidRDefault="009336EB" w:rsidP="00D9384E">
      <w:pPr>
        <w:rPr>
          <w:rFonts w:ascii="Calibri" w:eastAsia="Calibri" w:hAnsi="Calibri" w:cs="Calibri"/>
          <w:sz w:val="28"/>
          <w:szCs w:val="32"/>
        </w:rPr>
      </w:pPr>
    </w:p>
    <w:p w14:paraId="169C5232" w14:textId="77777777" w:rsidR="00381088" w:rsidRPr="00C057BE" w:rsidRDefault="00381088" w:rsidP="00D9384E">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9384E" w:rsidRPr="00C057BE" w14:paraId="48BF8BF9" w14:textId="77777777" w:rsidTr="00F73A6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0A0070" w14:textId="77777777" w:rsidR="00D9384E" w:rsidRPr="00C057BE" w:rsidRDefault="00D9384E" w:rsidP="00F73A62">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D9384E" w:rsidRPr="00C057BE" w14:paraId="616F9334" w14:textId="77777777" w:rsidTr="00F73A6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769ADA4" w14:textId="77777777" w:rsidR="00D9384E" w:rsidRPr="00C057BE" w:rsidRDefault="00694E01"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1D310AA2" wp14:editId="7D719A3A">
                  <wp:extent cx="2880000" cy="18000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C3752C8" w14:textId="77777777" w:rsidR="00D9384E" w:rsidRPr="00C057BE" w:rsidRDefault="00694E01"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0A3697D0" wp14:editId="6B6ABA09">
                  <wp:extent cx="2880000" cy="180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9384E" w:rsidRPr="00C057BE" w14:paraId="1466B22F" w14:textId="77777777" w:rsidTr="00F73A6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06F15D9" w14:textId="77777777" w:rsidR="00D9384E" w:rsidRPr="00C057BE" w:rsidRDefault="00D9384E" w:rsidP="00F73A62">
            <w:pPr>
              <w:spacing w:after="0" w:line="240" w:lineRule="auto"/>
              <w:contextualSpacing/>
              <w:outlineLvl w:val="1"/>
              <w:rPr>
                <w:rFonts w:ascii="Calibri" w:eastAsia="Times New Roman" w:hAnsi="Calibri" w:cs="Calibri"/>
                <w:b/>
                <w:color w:val="000000"/>
                <w:sz w:val="18"/>
                <w:szCs w:val="20"/>
                <w:lang w:eastAsia="es-CL"/>
              </w:rPr>
            </w:pPr>
            <w:bookmarkStart w:id="262" w:name="_Toc523824776"/>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25</w:t>
            </w:r>
            <w:r w:rsidRPr="00C057BE">
              <w:rPr>
                <w:rFonts w:ascii="Calibri" w:eastAsia="Calibri" w:hAnsi="Calibri" w:cs="Calibri"/>
                <w:b/>
                <w:sz w:val="18"/>
                <w:szCs w:val="20"/>
              </w:rPr>
              <w:t>.</w:t>
            </w:r>
            <w:bookmarkEnd w:id="2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A5E526"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4754A8F0" w14:textId="77777777" w:rsidR="00D9384E" w:rsidRPr="00C057BE" w:rsidRDefault="00D9384E" w:rsidP="00F73A62">
            <w:pPr>
              <w:spacing w:after="0" w:line="240" w:lineRule="auto"/>
              <w:contextualSpacing/>
              <w:outlineLvl w:val="1"/>
              <w:rPr>
                <w:rFonts w:ascii="Calibri" w:eastAsia="Calibri" w:hAnsi="Calibri" w:cs="Calibri"/>
                <w:b/>
                <w:sz w:val="18"/>
                <w:szCs w:val="20"/>
              </w:rPr>
            </w:pPr>
            <w:bookmarkStart w:id="263" w:name="_Toc523824777"/>
            <w:r w:rsidRPr="00C057BE">
              <w:rPr>
                <w:rFonts w:ascii="Calibri" w:eastAsia="Calibri" w:hAnsi="Calibri" w:cs="Calibri"/>
                <w:b/>
                <w:sz w:val="18"/>
                <w:szCs w:val="20"/>
              </w:rPr>
              <w:t>Fotografía 2</w:t>
            </w:r>
            <w:r w:rsidR="00755BA1" w:rsidRPr="00C057BE">
              <w:rPr>
                <w:rFonts w:ascii="Calibri" w:eastAsia="Calibri" w:hAnsi="Calibri" w:cs="Calibri"/>
                <w:b/>
                <w:sz w:val="18"/>
                <w:szCs w:val="20"/>
              </w:rPr>
              <w:t>6</w:t>
            </w:r>
            <w:r w:rsidRPr="00C057BE">
              <w:rPr>
                <w:rFonts w:ascii="Calibri" w:eastAsia="Calibri" w:hAnsi="Calibri" w:cs="Calibri"/>
                <w:b/>
                <w:sz w:val="18"/>
                <w:szCs w:val="20"/>
              </w:rPr>
              <w:t>.</w:t>
            </w:r>
            <w:bookmarkEnd w:id="2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E1D9A1"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B352C9" w:rsidRPr="00C057BE" w14:paraId="4F885835" w14:textId="77777777" w:rsidTr="00F73A6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CE6D7F"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44B725D"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D6F095D"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306.874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7C71BBE"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7FEB29"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26D8B5D"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306.874</w:t>
            </w:r>
          </w:p>
        </w:tc>
      </w:tr>
      <w:tr w:rsidR="00D9384E" w:rsidRPr="00C057BE" w14:paraId="67203FFF" w14:textId="77777777" w:rsidTr="00F73A6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ACD8E6" w14:textId="77777777" w:rsidR="00D9384E" w:rsidRPr="00C057BE" w:rsidRDefault="00D9384E" w:rsidP="00F73A62">
            <w:pPr>
              <w:spacing w:after="0" w:line="240" w:lineRule="auto"/>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F36458" w:rsidRPr="00C057BE">
              <w:rPr>
                <w:rFonts w:eastAsia="Times New Roman"/>
                <w:color w:val="000000"/>
                <w:sz w:val="18"/>
                <w:szCs w:val="18"/>
                <w:lang w:eastAsia="es-CL"/>
              </w:rPr>
              <w:t xml:space="preserve">sector de </w:t>
            </w:r>
            <w:r w:rsidR="00F36458" w:rsidRPr="00C057BE">
              <w:rPr>
                <w:color w:val="000000"/>
                <w:sz w:val="18"/>
                <w:szCs w:val="18"/>
              </w:rPr>
              <w:t>c</w:t>
            </w:r>
            <w:r w:rsidR="00F36458" w:rsidRPr="00C057BE">
              <w:rPr>
                <w:iCs/>
                <w:sz w:val="18"/>
                <w:szCs w:val="18"/>
              </w:rPr>
              <w:t>ompostaje.</w:t>
            </w:r>
          </w:p>
          <w:p w14:paraId="4E09BBC2" w14:textId="77777777" w:rsidR="00D9384E" w:rsidRPr="00C057BE" w:rsidRDefault="00D9384E" w:rsidP="00F36458">
            <w:pPr>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74D0E6" w14:textId="77777777" w:rsidR="00F36458" w:rsidRPr="00C057BE" w:rsidRDefault="00D9384E" w:rsidP="00F36458">
            <w:pPr>
              <w:rPr>
                <w:b/>
                <w:sz w:val="18"/>
                <w:szCs w:val="18"/>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F36458" w:rsidRPr="00C057BE">
              <w:rPr>
                <w:rFonts w:eastAsia="Times New Roman"/>
                <w:color w:val="000000"/>
                <w:sz w:val="18"/>
                <w:szCs w:val="18"/>
                <w:lang w:eastAsia="es-CL"/>
              </w:rPr>
              <w:t xml:space="preserve">sector de </w:t>
            </w:r>
            <w:r w:rsidR="00F36458" w:rsidRPr="00C057BE">
              <w:rPr>
                <w:color w:val="000000"/>
                <w:sz w:val="18"/>
                <w:szCs w:val="18"/>
              </w:rPr>
              <w:t>c</w:t>
            </w:r>
            <w:r w:rsidR="00F36458" w:rsidRPr="00C057BE">
              <w:rPr>
                <w:iCs/>
                <w:sz w:val="18"/>
                <w:szCs w:val="18"/>
              </w:rPr>
              <w:t xml:space="preserve">ompostaje. </w:t>
            </w:r>
          </w:p>
          <w:p w14:paraId="2A7EF613"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p>
          <w:p w14:paraId="63B30DAB" w14:textId="77777777" w:rsidR="00D9384E" w:rsidRPr="00C057BE" w:rsidRDefault="00D9384E" w:rsidP="00F36458">
            <w:pPr>
              <w:pStyle w:val="Prrafodelista"/>
              <w:rPr>
                <w:rFonts w:ascii="Calibri" w:eastAsia="Times New Roman" w:hAnsi="Calibri"/>
                <w:b/>
                <w:color w:val="000000"/>
                <w:sz w:val="18"/>
                <w:szCs w:val="18"/>
                <w:lang w:eastAsia="es-CL"/>
              </w:rPr>
            </w:pPr>
          </w:p>
        </w:tc>
      </w:tr>
      <w:tr w:rsidR="00D9384E" w:rsidRPr="00C057BE" w14:paraId="483EEDB0" w14:textId="77777777" w:rsidTr="00F73A6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B440289" w14:textId="77777777" w:rsidR="00D9384E" w:rsidRPr="00C057BE" w:rsidRDefault="00ED286B"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786FE34D" wp14:editId="777000DF">
                      <wp:simplePos x="0" y="0"/>
                      <wp:positionH relativeFrom="column">
                        <wp:posOffset>1689100</wp:posOffset>
                      </wp:positionH>
                      <wp:positionV relativeFrom="paragraph">
                        <wp:posOffset>799465</wp:posOffset>
                      </wp:positionV>
                      <wp:extent cx="978535" cy="673735"/>
                      <wp:effectExtent l="0" t="0" r="12065" b="12065"/>
                      <wp:wrapNone/>
                      <wp:docPr id="8" name="Elipse 8"/>
                      <wp:cNvGraphicFramePr/>
                      <a:graphic xmlns:a="http://schemas.openxmlformats.org/drawingml/2006/main">
                        <a:graphicData uri="http://schemas.microsoft.com/office/word/2010/wordprocessingShape">
                          <wps:wsp>
                            <wps:cNvSpPr/>
                            <wps:spPr>
                              <a:xfrm>
                                <a:off x="0" y="0"/>
                                <a:ext cx="978535" cy="6737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63B06" id="Elipse 8" o:spid="_x0000_s1026" style="position:absolute;margin-left:133pt;margin-top:62.95pt;width:77.05pt;height:5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" filled="f" strokecolor="red" strokeweight="1.5pt">
                      <v:stroke joinstyle="miter"/>
                    </v:oval>
                  </w:pict>
                </mc:Fallback>
              </mc:AlternateContent>
            </w:r>
            <w:r w:rsidR="00694E01" w:rsidRPr="00C057BE">
              <w:rPr>
                <w:rFonts w:ascii="Calibri" w:eastAsia="Times New Roman" w:hAnsi="Calibri" w:cs="Times New Roman"/>
                <w:noProof/>
                <w:color w:val="000000"/>
                <w:sz w:val="20"/>
                <w:szCs w:val="20"/>
                <w:lang w:eastAsia="es-CL"/>
              </w:rPr>
              <w:drawing>
                <wp:inline distT="0" distB="0" distL="0" distR="0" wp14:anchorId="1EDE6D9D" wp14:editId="561FEA96">
                  <wp:extent cx="2880000" cy="1800000"/>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2226FF" w14:textId="77777777" w:rsidR="00D9384E" w:rsidRPr="00C057BE" w:rsidRDefault="00694E01"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2177726E" wp14:editId="7E6DBC0D">
                  <wp:extent cx="2880000" cy="18000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9384E" w:rsidRPr="00C057BE" w14:paraId="04F491F6" w14:textId="77777777" w:rsidTr="00F73A6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13145BD" w14:textId="77777777" w:rsidR="00D9384E" w:rsidRPr="00C057BE" w:rsidRDefault="00D9384E" w:rsidP="00F73A62">
            <w:pPr>
              <w:spacing w:after="0" w:line="240" w:lineRule="auto"/>
              <w:contextualSpacing/>
              <w:outlineLvl w:val="1"/>
              <w:rPr>
                <w:rFonts w:ascii="Calibri" w:eastAsia="Times New Roman" w:hAnsi="Calibri" w:cs="Calibri"/>
                <w:b/>
                <w:color w:val="000000"/>
                <w:sz w:val="18"/>
                <w:szCs w:val="20"/>
                <w:lang w:eastAsia="es-CL"/>
              </w:rPr>
            </w:pPr>
            <w:bookmarkStart w:id="264" w:name="_Toc523824778"/>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27</w:t>
            </w:r>
            <w:r w:rsidRPr="00C057BE">
              <w:rPr>
                <w:rFonts w:ascii="Calibri" w:eastAsia="Calibri" w:hAnsi="Calibri" w:cs="Calibri"/>
                <w:b/>
                <w:sz w:val="18"/>
                <w:szCs w:val="20"/>
              </w:rPr>
              <w:t>.</w:t>
            </w:r>
            <w:bookmarkEnd w:id="2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D4478"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11487D26" w14:textId="77777777" w:rsidR="00D9384E" w:rsidRPr="00C057BE" w:rsidRDefault="00D9384E" w:rsidP="00F73A62">
            <w:pPr>
              <w:spacing w:after="0" w:line="240" w:lineRule="auto"/>
              <w:contextualSpacing/>
              <w:outlineLvl w:val="1"/>
              <w:rPr>
                <w:rFonts w:ascii="Calibri" w:eastAsia="Calibri" w:hAnsi="Calibri" w:cs="Calibri"/>
                <w:b/>
                <w:sz w:val="18"/>
                <w:szCs w:val="20"/>
              </w:rPr>
            </w:pPr>
            <w:bookmarkStart w:id="265" w:name="_Toc523824779"/>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28</w:t>
            </w:r>
            <w:r w:rsidRPr="00C057BE">
              <w:rPr>
                <w:rFonts w:ascii="Calibri" w:eastAsia="Calibri" w:hAnsi="Calibri" w:cs="Calibri"/>
                <w:b/>
                <w:sz w:val="18"/>
                <w:szCs w:val="20"/>
              </w:rPr>
              <w:t>.</w:t>
            </w:r>
            <w:bookmarkEnd w:id="2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F5CE35"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B352C9" w:rsidRPr="00C057BE" w14:paraId="6FF1FA50" w14:textId="77777777" w:rsidTr="00F73A6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904184"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2E32CD"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5FD81C"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306.874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CF28AE7"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C7ACDE"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6.129.105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A3F782B" w14:textId="77777777" w:rsidR="00B352C9" w:rsidRPr="00C057BE" w:rsidRDefault="00B352C9" w:rsidP="00B352C9">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306.874</w:t>
            </w:r>
          </w:p>
        </w:tc>
      </w:tr>
      <w:tr w:rsidR="00D9384E" w:rsidRPr="00C057BE" w14:paraId="6FCB4A9E" w14:textId="77777777" w:rsidTr="00F73A62">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11CB019" w14:textId="77777777" w:rsidR="00D9384E" w:rsidRPr="00C057BE" w:rsidRDefault="00D9384E" w:rsidP="00F36458">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F36458" w:rsidRPr="00C057BE">
              <w:rPr>
                <w:rFonts w:eastAsia="Arial" w:cs="Arial"/>
                <w:sz w:val="18"/>
                <w:szCs w:val="18"/>
              </w:rPr>
              <w:t>cámara de escurrimiento de líquidos en el sector de compostaje.</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49C6B40" w14:textId="77777777" w:rsidR="00D9384E" w:rsidRPr="00C057BE" w:rsidRDefault="00D9384E" w:rsidP="00DD2656">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F36458" w:rsidRPr="00C057BE">
              <w:rPr>
                <w:rFonts w:eastAsia="Times New Roman"/>
                <w:sz w:val="18"/>
                <w:szCs w:val="18"/>
              </w:rPr>
              <w:t>piscina</w:t>
            </w:r>
            <w:r w:rsidR="00F36458" w:rsidRPr="00C057BE">
              <w:rPr>
                <w:rFonts w:eastAsia="Times New Roman"/>
                <w:spacing w:val="-2"/>
                <w:sz w:val="18"/>
                <w:szCs w:val="18"/>
              </w:rPr>
              <w:t xml:space="preserve"> </w:t>
            </w:r>
            <w:r w:rsidR="00F36458" w:rsidRPr="00C057BE">
              <w:rPr>
                <w:rFonts w:eastAsia="Times New Roman"/>
                <w:sz w:val="18"/>
                <w:szCs w:val="18"/>
              </w:rPr>
              <w:t>de</w:t>
            </w:r>
            <w:r w:rsidR="00F36458" w:rsidRPr="00C057BE">
              <w:rPr>
                <w:rFonts w:eastAsia="Times New Roman"/>
                <w:spacing w:val="8"/>
                <w:sz w:val="18"/>
                <w:szCs w:val="18"/>
              </w:rPr>
              <w:t xml:space="preserve"> </w:t>
            </w:r>
            <w:r w:rsidR="00F36458" w:rsidRPr="00C057BE">
              <w:rPr>
                <w:rFonts w:eastAsia="Times New Roman"/>
                <w:sz w:val="18"/>
                <w:szCs w:val="18"/>
              </w:rPr>
              <w:t>lixiviados</w:t>
            </w:r>
            <w:r w:rsidR="00F36458" w:rsidRPr="00C057BE">
              <w:rPr>
                <w:rFonts w:eastAsia="Times New Roman"/>
                <w:spacing w:val="30"/>
                <w:sz w:val="18"/>
                <w:szCs w:val="18"/>
              </w:rPr>
              <w:t xml:space="preserve"> </w:t>
            </w:r>
            <w:r w:rsidR="00DD2656" w:rsidRPr="00C057BE">
              <w:rPr>
                <w:rFonts w:eastAsia="Arial" w:cs="Arial"/>
                <w:sz w:val="18"/>
                <w:szCs w:val="18"/>
              </w:rPr>
              <w:t>en el sector de compostaje.</w:t>
            </w:r>
          </w:p>
        </w:tc>
      </w:tr>
    </w:tbl>
    <w:p w14:paraId="64FA7D77" w14:textId="77777777" w:rsidR="00D9384E" w:rsidRPr="00C057BE" w:rsidRDefault="00D9384E" w:rsidP="00D9384E">
      <w:pPr>
        <w:spacing w:after="0" w:line="240" w:lineRule="auto"/>
        <w:contextualSpacing/>
        <w:outlineLvl w:val="0"/>
        <w:rPr>
          <w:rFonts w:ascii="Calibri" w:eastAsia="Calibri" w:hAnsi="Calibri" w:cs="Calibri"/>
          <w:b/>
          <w:sz w:val="24"/>
          <w:szCs w:val="20"/>
        </w:rPr>
      </w:pPr>
    </w:p>
    <w:p w14:paraId="78AC37FC" w14:textId="77777777" w:rsidR="00D9384E" w:rsidRPr="00C057BE" w:rsidRDefault="00D9384E" w:rsidP="00D9384E">
      <w:pPr>
        <w:spacing w:after="0" w:line="240" w:lineRule="auto"/>
        <w:contextualSpacing/>
        <w:outlineLvl w:val="0"/>
        <w:rPr>
          <w:rFonts w:ascii="Calibri" w:eastAsia="Calibri" w:hAnsi="Calibri" w:cs="Calibri"/>
          <w:b/>
          <w:sz w:val="24"/>
          <w:szCs w:val="20"/>
        </w:rPr>
      </w:pPr>
    </w:p>
    <w:p w14:paraId="01ECC51F" w14:textId="77777777" w:rsidR="00D9384E" w:rsidRPr="00C057BE" w:rsidRDefault="00D9384E" w:rsidP="00D9384E">
      <w:pPr>
        <w:pStyle w:val="Ttulo2"/>
      </w:pPr>
      <w:bookmarkStart w:id="266" w:name="_Toc523824780"/>
      <w:r w:rsidRPr="00C057BE">
        <w:lastRenderedPageBreak/>
        <w:t>Calidad del efluente de la planta de tratamiento.</w:t>
      </w:r>
      <w:bookmarkEnd w:id="266"/>
    </w:p>
    <w:p w14:paraId="7352F26D" w14:textId="77777777" w:rsidR="00D9384E" w:rsidRPr="00C057BE" w:rsidRDefault="00D9384E" w:rsidP="00D9384E">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6A3F5E" w:rsidRPr="00C057BE" w14:paraId="2569ADAA" w14:textId="77777777" w:rsidTr="006A3F5E">
        <w:trPr>
          <w:trHeight w:val="142"/>
        </w:trPr>
        <w:tc>
          <w:tcPr>
            <w:tcW w:w="5000" w:type="pct"/>
          </w:tcPr>
          <w:p w14:paraId="502B3A55" w14:textId="77777777" w:rsidR="006A3F5E" w:rsidRPr="00C057BE" w:rsidRDefault="006A3F5E" w:rsidP="00F73A62">
            <w:r w:rsidRPr="00C057BE">
              <w:rPr>
                <w:rFonts w:eastAsia="Times New Roman"/>
                <w:b/>
                <w:bCs/>
                <w:color w:val="000000"/>
                <w:lang w:eastAsia="es-CL"/>
              </w:rPr>
              <w:t>Número de hecho constatado: 4.</w:t>
            </w:r>
          </w:p>
        </w:tc>
      </w:tr>
      <w:tr w:rsidR="00D9384E" w:rsidRPr="00C057BE" w14:paraId="16F09B46" w14:textId="77777777" w:rsidTr="00F73A62">
        <w:trPr>
          <w:trHeight w:val="319"/>
        </w:trPr>
        <w:tc>
          <w:tcPr>
            <w:tcW w:w="5000" w:type="pct"/>
            <w:tcBorders>
              <w:bottom w:val="single" w:sz="4" w:space="0" w:color="auto"/>
            </w:tcBorders>
          </w:tcPr>
          <w:p w14:paraId="623823FA" w14:textId="77777777" w:rsidR="00D9384E" w:rsidRPr="00C057BE" w:rsidRDefault="00D9384E" w:rsidP="00F73A62">
            <w:r w:rsidRPr="00C057BE">
              <w:rPr>
                <w:rFonts w:eastAsia="Times New Roman"/>
                <w:b/>
                <w:bCs/>
                <w:color w:val="000000"/>
                <w:lang w:eastAsia="es-CL"/>
              </w:rPr>
              <w:t>Documentación Revisada:</w:t>
            </w:r>
            <w:r w:rsidRPr="00C057BE">
              <w:rPr>
                <w:rFonts w:eastAsia="Times New Roman"/>
                <w:bCs/>
                <w:color w:val="000000"/>
                <w:lang w:eastAsia="es-CL"/>
              </w:rPr>
              <w:t xml:space="preserve"> </w:t>
            </w:r>
          </w:p>
          <w:p w14:paraId="1EC92A21" w14:textId="77777777" w:rsidR="003F7244" w:rsidRPr="00C057BE" w:rsidRDefault="003F7244" w:rsidP="004A5E53">
            <w:pPr>
              <w:pStyle w:val="Prrafodelista"/>
              <w:numPr>
                <w:ilvl w:val="0"/>
                <w:numId w:val="6"/>
              </w:numPr>
              <w:rPr>
                <w:lang w:eastAsia="es-CL"/>
              </w:rPr>
            </w:pPr>
            <w:r w:rsidRPr="00C057BE">
              <w:rPr>
                <w:lang w:eastAsia="es-CL"/>
              </w:rPr>
              <w:t>Tres últimos autocontroles de RILes, con identificación del laboratorio y personal que tomo las muestras, el cual debe haberse realizado en la piscina de decantación secundaria.</w:t>
            </w:r>
          </w:p>
          <w:p w14:paraId="2661F494" w14:textId="77777777" w:rsidR="00D9384E" w:rsidRPr="00C057BE" w:rsidRDefault="00D9384E" w:rsidP="00EB6DEE">
            <w:pPr>
              <w:rPr>
                <w:lang w:eastAsia="es-CL"/>
              </w:rPr>
            </w:pPr>
          </w:p>
        </w:tc>
      </w:tr>
      <w:tr w:rsidR="00D9384E" w:rsidRPr="00C057BE" w14:paraId="6677F916" w14:textId="77777777" w:rsidTr="00F73A62">
        <w:trPr>
          <w:trHeight w:val="627"/>
        </w:trPr>
        <w:tc>
          <w:tcPr>
            <w:tcW w:w="5000" w:type="pct"/>
          </w:tcPr>
          <w:p w14:paraId="2781872D" w14:textId="77777777" w:rsidR="00D9384E" w:rsidRPr="00C057BE" w:rsidRDefault="00D9384E" w:rsidP="00F73A62">
            <w:r w:rsidRPr="00C057BE">
              <w:rPr>
                <w:b/>
              </w:rPr>
              <w:t xml:space="preserve">Exigencias: </w:t>
            </w:r>
          </w:p>
          <w:p w14:paraId="2F2B8C69" w14:textId="77777777" w:rsidR="00BA25F0" w:rsidRPr="00C057BE" w:rsidRDefault="00BA25F0" w:rsidP="00BA25F0">
            <w:pPr>
              <w:rPr>
                <w:rFonts w:eastAsia="Times New Roman"/>
                <w:color w:val="000000"/>
                <w:lang w:eastAsia="es-CL"/>
              </w:rPr>
            </w:pPr>
            <w:r w:rsidRPr="00C057BE">
              <w:rPr>
                <w:rFonts w:eastAsia="Times New Roman"/>
                <w:b/>
                <w:lang w:eastAsia="es-CL"/>
              </w:rPr>
              <w:t xml:space="preserve">RCA N°06/2007; Considerando </w:t>
            </w:r>
            <w:r w:rsidRPr="00C057BE">
              <w:rPr>
                <w:rFonts w:eastAsia="Times New Roman" w:cs="Tahoma"/>
                <w:b/>
                <w:color w:val="000000"/>
                <w:lang w:eastAsia="es-CL"/>
              </w:rPr>
              <w:t>3.</w:t>
            </w:r>
            <w:r w:rsidRPr="00C057BE">
              <w:rPr>
                <w:rFonts w:eastAsia="Times New Roman"/>
                <w:color w:val="000000"/>
                <w:lang w:eastAsia="es-CL"/>
              </w:rPr>
              <w:t>       </w:t>
            </w:r>
          </w:p>
          <w:p w14:paraId="34B6616D"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Los efluentes líquidos tratados se dispondrán en suelo de uso agrícola sin sobrepasar una carga máxima de 112 kg DBO</w:t>
            </w:r>
            <w:r w:rsidRPr="00C057BE">
              <w:rPr>
                <w:rFonts w:eastAsia="Times New Roman" w:cs="Tahoma"/>
                <w:color w:val="000000"/>
                <w:spacing w:val="-3"/>
                <w:vertAlign w:val="subscript"/>
                <w:lang w:eastAsia="es-CL"/>
              </w:rPr>
              <w:t>5</w:t>
            </w:r>
            <w:r w:rsidRPr="00C057BE">
              <w:rPr>
                <w:rFonts w:eastAsia="Times New Roman" w:cs="Tahoma"/>
                <w:color w:val="000000"/>
                <w:spacing w:val="-3"/>
                <w:lang w:eastAsia="es-CL"/>
              </w:rPr>
              <w:t>/Ha/d […]</w:t>
            </w:r>
          </w:p>
          <w:p w14:paraId="53C45ECD" w14:textId="77777777" w:rsidR="00BA25F0" w:rsidRPr="00C057BE" w:rsidRDefault="00BA25F0" w:rsidP="00BA25F0">
            <w:pPr>
              <w:jc w:val="both"/>
              <w:rPr>
                <w:rFonts w:eastAsia="Times New Roman"/>
                <w:b/>
                <w:lang w:eastAsia="es-CL"/>
              </w:rPr>
            </w:pPr>
          </w:p>
          <w:p w14:paraId="2F75ADE6" w14:textId="77777777" w:rsidR="00BA25F0" w:rsidRPr="00C057BE" w:rsidRDefault="00BA25F0" w:rsidP="00BA25F0">
            <w:pPr>
              <w:jc w:val="both"/>
              <w:rPr>
                <w:rFonts w:eastAsia="Times New Roman" w:cs="Arial"/>
                <w:color w:val="000000"/>
                <w:lang w:eastAsia="es-CL"/>
              </w:rPr>
            </w:pPr>
            <w:r w:rsidRPr="00C057BE">
              <w:rPr>
                <w:rFonts w:eastAsia="Times New Roman"/>
                <w:b/>
                <w:lang w:eastAsia="es-CL"/>
              </w:rPr>
              <w:t>RCA N°06/2007; Considerando</w:t>
            </w:r>
            <w:r w:rsidRPr="00C057BE">
              <w:rPr>
                <w:rFonts w:eastAsia="Times New Roman" w:cs="Tahoma"/>
                <w:b/>
                <w:bCs/>
                <w:color w:val="000000"/>
                <w:lang w:eastAsia="es-CL"/>
              </w:rPr>
              <w:t xml:space="preserve"> 4.2.2. </w:t>
            </w:r>
          </w:p>
          <w:p w14:paraId="509D18B6" w14:textId="77777777" w:rsidR="00BA25F0" w:rsidRPr="00C057BE" w:rsidRDefault="00BA25F0" w:rsidP="00BA25F0">
            <w:pPr>
              <w:outlineLvl w:val="2"/>
              <w:rPr>
                <w:rFonts w:eastAsia="Times New Roman" w:cs="Arial"/>
                <w:bCs/>
                <w:color w:val="000000"/>
                <w:u w:val="single"/>
                <w:lang w:eastAsia="es-CL"/>
              </w:rPr>
            </w:pPr>
            <w:bookmarkStart w:id="267" w:name="_Toc523824781"/>
            <w:r w:rsidRPr="00C057BE">
              <w:rPr>
                <w:rFonts w:eastAsia="Times New Roman" w:cs="Tahoma"/>
                <w:bCs/>
                <w:color w:val="000000"/>
                <w:u w:val="single"/>
                <w:lang w:eastAsia="es-CL"/>
              </w:rPr>
              <w:t>Descargas de Residuos Líquidos de Origen Industrial</w:t>
            </w:r>
            <w:bookmarkEnd w:id="267"/>
          </w:p>
          <w:p w14:paraId="35C9D4E3"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La regulación de descarga de estos residuos se encuentra contenida en distintos textos normativos los cuales a continuación se entregan:</w:t>
            </w:r>
          </w:p>
          <w:p w14:paraId="1AF8C8FB" w14:textId="77777777" w:rsidR="00BA25F0" w:rsidRPr="00C057BE" w:rsidRDefault="00BA25F0" w:rsidP="00BA25F0">
            <w:pPr>
              <w:jc w:val="both"/>
              <w:rPr>
                <w:rFonts w:eastAsia="Times New Roman" w:cs="Arial"/>
                <w:color w:val="000000"/>
                <w:lang w:eastAsia="es-CL"/>
              </w:rPr>
            </w:pPr>
            <w:r w:rsidRPr="00C057BE">
              <w:rPr>
                <w:rFonts w:eastAsia="Times New Roman" w:cs="Tahoma"/>
                <w:bCs/>
                <w:color w:val="000000"/>
                <w:spacing w:val="-3"/>
                <w:lang w:eastAsia="es-CL"/>
              </w:rPr>
              <w:t>a.</w:t>
            </w:r>
            <w:r w:rsidRPr="00C057BE">
              <w:rPr>
                <w:rFonts w:eastAsia="Times New Roman" w:cs="Tahoma"/>
                <w:color w:val="000000"/>
                <w:spacing w:val="-3"/>
                <w:lang w:eastAsia="es-CL"/>
              </w:rPr>
              <w:t xml:space="preserve"> Ley Nº 19.821 indica en su </w:t>
            </w:r>
            <w:r w:rsidR="00CA0CFF" w:rsidRPr="00C057BE">
              <w:rPr>
                <w:rFonts w:eastAsia="Times New Roman" w:cs="Tahoma"/>
                <w:color w:val="000000"/>
                <w:spacing w:val="-3"/>
                <w:lang w:eastAsia="es-CL"/>
              </w:rPr>
              <w:t>artículo</w:t>
            </w:r>
            <w:r w:rsidRPr="00C057BE">
              <w:rPr>
                <w:rFonts w:eastAsia="Times New Roman" w:cs="Tahoma"/>
                <w:color w:val="000000"/>
                <w:spacing w:val="-3"/>
                <w:lang w:eastAsia="es-CL"/>
              </w:rPr>
              <w:t xml:space="preserve"> 11 B:, por lo tanto con a lo menos noventa días de anticipación a la entrada en operaciones de los sistemas de tratamiento, los establecimientos generadores de residuos industriales líquidos deberán dar aviso por escrito a la Superintendencia de Servicios Sanitarios, para generar la resolución respectiva.</w:t>
            </w:r>
          </w:p>
          <w:p w14:paraId="554307B8"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Se enviará dicho aviso, en el plazo establecido, una vez aprobada la presente declaración de impacto ambiental, para así dar cumplimiento a la nueva Ley, teniendo presente que se validarán los informes de autocontrol por la Superintendencia respectiva y que los costos involucrados serán de cargo del establecimiento generador de riles […]</w:t>
            </w:r>
          </w:p>
          <w:p w14:paraId="078C0313" w14:textId="77777777" w:rsidR="00BA25F0" w:rsidRPr="00C057BE" w:rsidRDefault="00BA25F0" w:rsidP="00BA25F0">
            <w:pPr>
              <w:jc w:val="both"/>
              <w:rPr>
                <w:rFonts w:eastAsia="Times New Roman" w:cs="Arial"/>
                <w:color w:val="000000"/>
                <w:lang w:eastAsia="es-CL"/>
              </w:rPr>
            </w:pPr>
            <w:r w:rsidRPr="00C057BE">
              <w:rPr>
                <w:rFonts w:eastAsia="Times New Roman" w:cs="Tahoma"/>
                <w:bCs/>
                <w:color w:val="000000"/>
                <w:spacing w:val="-3"/>
                <w:lang w:eastAsia="es-CL"/>
              </w:rPr>
              <w:t>c.</w:t>
            </w:r>
            <w:r w:rsidRPr="00C057BE">
              <w:rPr>
                <w:rFonts w:eastAsia="Times New Roman" w:cs="Tahoma"/>
                <w:color w:val="000000"/>
                <w:spacing w:val="-3"/>
                <w:lang w:eastAsia="es-CL"/>
              </w:rPr>
              <w:t xml:space="preserve">   Norma Chilena Oficial Nº 1.333 del 5 de junio de 1968 correspondiente al Ministerio de Obras Públicas, la cual fija un criterio de calidad del agua de acuerdo a requerimientos científicos referidos a aspectos físicos, químicos y biológicos, según el uso determinado. </w:t>
            </w:r>
            <w:r w:rsidR="00CA0CFF" w:rsidRPr="00C057BE">
              <w:rPr>
                <w:rFonts w:eastAsia="Times New Roman" w:cs="Tahoma"/>
                <w:color w:val="000000"/>
                <w:spacing w:val="-3"/>
                <w:lang w:eastAsia="es-CL"/>
              </w:rPr>
              <w:t>Estos criterios tienen</w:t>
            </w:r>
            <w:r w:rsidRPr="00C057BE">
              <w:rPr>
                <w:rFonts w:eastAsia="Times New Roman" w:cs="Tahoma"/>
                <w:color w:val="000000"/>
                <w:spacing w:val="-3"/>
                <w:lang w:eastAsia="es-CL"/>
              </w:rPr>
              <w:t xml:space="preserve"> por objeto proteger y preservar la calidad de las aguas que se destinen a diferentes usos, de la degradación producida por contaminación con residuos de cualquier tipo y origen.</w:t>
            </w:r>
          </w:p>
          <w:p w14:paraId="215EB297"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Esta norma en su parte 2: Riego, recomienda un rango de pH para el agua de riego, recomienda valores máximos para algunos elementos químicos disueltos en agua de riego, indica las concentraciones sobre las cuales ciertos herbicidas causan daño a las cosechas, establece requisitos microbiológicos y parasitológicos y establece una clasificación del agua de riego según el grado de restricción en su uso en función de parámetros físicos, químicos y biológicos.</w:t>
            </w:r>
          </w:p>
          <w:p w14:paraId="48F617A8"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Las descargas de RILes se dispondrán en suelo de uso agrícola sin sobrepasar una carga máxima de 112 kg DBO</w:t>
            </w:r>
            <w:r w:rsidRPr="00C057BE">
              <w:rPr>
                <w:rFonts w:eastAsia="Times New Roman" w:cs="Tahoma"/>
                <w:color w:val="000000"/>
                <w:spacing w:val="-3"/>
                <w:vertAlign w:val="subscript"/>
                <w:lang w:eastAsia="es-CL"/>
              </w:rPr>
              <w:t>5</w:t>
            </w:r>
            <w:r w:rsidRPr="00C057BE">
              <w:rPr>
                <w:rFonts w:eastAsia="Times New Roman" w:cs="Tahoma"/>
                <w:color w:val="000000"/>
                <w:spacing w:val="-3"/>
                <w:lang w:eastAsia="es-CL"/>
              </w:rPr>
              <w:t>/Ha/d atendiendo al ajuste de parámetros para resguardar la integridad de los cultivos que en el se encuentran.</w:t>
            </w:r>
          </w:p>
          <w:p w14:paraId="23F668D7" w14:textId="77777777" w:rsidR="00BA25F0" w:rsidRPr="00C057BE" w:rsidRDefault="00BA25F0" w:rsidP="00BA25F0">
            <w:pPr>
              <w:ind w:left="1080"/>
              <w:outlineLvl w:val="2"/>
              <w:rPr>
                <w:rFonts w:eastAsia="Times New Roman" w:cs="Arial"/>
                <w:b/>
                <w:bCs/>
                <w:color w:val="000000"/>
                <w:lang w:eastAsia="es-CL"/>
              </w:rPr>
            </w:pPr>
            <w:r w:rsidRPr="00C057BE">
              <w:rPr>
                <w:rFonts w:eastAsia="Times New Roman" w:cs="Tahoma"/>
                <w:b/>
                <w:bCs/>
                <w:color w:val="000000"/>
                <w:lang w:eastAsia="es-CL"/>
              </w:rPr>
              <w:t> </w:t>
            </w:r>
          </w:p>
          <w:p w14:paraId="3F20CDA8" w14:textId="77777777" w:rsidR="00BA25F0" w:rsidRPr="00C057BE" w:rsidRDefault="00BA25F0" w:rsidP="00BA25F0">
            <w:pPr>
              <w:jc w:val="both"/>
              <w:rPr>
                <w:rFonts w:eastAsia="Times New Roman" w:cs="Tahoma"/>
                <w:color w:val="000000"/>
                <w:lang w:eastAsia="es-CL"/>
              </w:rPr>
            </w:pPr>
            <w:r w:rsidRPr="00C057BE">
              <w:rPr>
                <w:rFonts w:eastAsia="Times New Roman"/>
                <w:b/>
                <w:lang w:eastAsia="es-CL"/>
              </w:rPr>
              <w:t>RCA N°06/2007; Considerando 6.1.</w:t>
            </w:r>
          </w:p>
          <w:p w14:paraId="687E7FCB"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Se diseñará un programa de monitoreo permanente de las aguas industriales residuales a modo de seguimiento, el que se realizará a la salida de la unidad de tratamiento, para verificar la eficiencia del sistema propuesto. Este monitoreo se llevará a cabo durante dos años (marcha blanca) y se basará en la Guía para la aplicación de RILes en suelo agrícola y parámetros de la NCh 1.333.  Luego del periodo de marcha blanca se propone un muestreo trimestral de los parámetros.</w:t>
            </w:r>
          </w:p>
          <w:p w14:paraId="57F97FD0" w14:textId="77777777" w:rsidR="00BA25F0" w:rsidRPr="00C057BE" w:rsidRDefault="00BA25F0" w:rsidP="00BA25F0">
            <w:pPr>
              <w:ind w:left="1440" w:hanging="360"/>
              <w:jc w:val="both"/>
              <w:rPr>
                <w:rFonts w:eastAsia="Times New Roman" w:cs="Tahoma"/>
                <w:b/>
                <w:bCs/>
                <w:color w:val="000000"/>
                <w:spacing w:val="-3"/>
                <w:lang w:eastAsia="es-CL"/>
              </w:rPr>
            </w:pPr>
            <w:r w:rsidRPr="00C057BE">
              <w:rPr>
                <w:rFonts w:eastAsia="Times New Roman" w:cs="Tahoma"/>
                <w:b/>
                <w:bCs/>
                <w:color w:val="000000"/>
                <w:spacing w:val="-3"/>
                <w:lang w:eastAsia="es-CL"/>
              </w:rPr>
              <w:t> </w:t>
            </w:r>
          </w:p>
          <w:p w14:paraId="19A92C13" w14:textId="77777777" w:rsidR="00592D6B" w:rsidRPr="00C057BE" w:rsidRDefault="00592D6B" w:rsidP="00BA25F0">
            <w:pPr>
              <w:ind w:left="1440" w:hanging="360"/>
              <w:jc w:val="both"/>
              <w:rPr>
                <w:rFonts w:eastAsia="Times New Roman" w:cs="Arial"/>
                <w:color w:val="000000"/>
                <w:lang w:eastAsia="es-CL"/>
              </w:rPr>
            </w:pPr>
          </w:p>
          <w:p w14:paraId="0A0CA2C2" w14:textId="77777777" w:rsidR="00592D6B" w:rsidRPr="00C057BE" w:rsidRDefault="00592D6B" w:rsidP="00BA25F0">
            <w:pPr>
              <w:ind w:left="1440" w:hanging="360"/>
              <w:jc w:val="both"/>
              <w:rPr>
                <w:rFonts w:eastAsia="Times New Roman" w:cs="Arial"/>
                <w:color w:val="000000"/>
                <w:lang w:eastAsia="es-CL"/>
              </w:rPr>
            </w:pPr>
          </w:p>
          <w:p w14:paraId="21CC9564" w14:textId="77777777" w:rsidR="00592D6B" w:rsidRPr="00C057BE" w:rsidRDefault="00592D6B" w:rsidP="00BA25F0">
            <w:pPr>
              <w:ind w:left="1440" w:hanging="360"/>
              <w:jc w:val="both"/>
              <w:rPr>
                <w:rFonts w:eastAsia="Times New Roman" w:cs="Arial"/>
                <w:color w:val="000000"/>
                <w:lang w:eastAsia="es-CL"/>
              </w:rPr>
            </w:pPr>
          </w:p>
          <w:p w14:paraId="408BD78C" w14:textId="77777777" w:rsidR="00592D6B" w:rsidRPr="00C057BE" w:rsidRDefault="00592D6B" w:rsidP="00BA25F0">
            <w:pPr>
              <w:ind w:left="1440" w:hanging="360"/>
              <w:jc w:val="both"/>
              <w:rPr>
                <w:rFonts w:eastAsia="Times New Roman" w:cs="Arial"/>
                <w:color w:val="000000"/>
                <w:lang w:eastAsia="es-CL"/>
              </w:rPr>
            </w:pPr>
          </w:p>
          <w:p w14:paraId="4FD8F4DE" w14:textId="77777777" w:rsidR="00592D6B" w:rsidRPr="00C057BE" w:rsidRDefault="00592D6B" w:rsidP="00BA25F0">
            <w:pPr>
              <w:ind w:left="1440" w:hanging="360"/>
              <w:jc w:val="both"/>
              <w:rPr>
                <w:rFonts w:eastAsia="Times New Roman" w:cs="Arial"/>
                <w:color w:val="000000"/>
                <w:lang w:eastAsia="es-CL"/>
              </w:rPr>
            </w:pPr>
          </w:p>
          <w:p w14:paraId="5136CEC6" w14:textId="77777777" w:rsidR="00592D6B" w:rsidRPr="00C057BE" w:rsidRDefault="00592D6B" w:rsidP="00BA25F0">
            <w:pPr>
              <w:ind w:left="1440" w:hanging="360"/>
              <w:jc w:val="both"/>
              <w:rPr>
                <w:rFonts w:eastAsia="Times New Roman" w:cs="Arial"/>
                <w:color w:val="000000"/>
                <w:lang w:eastAsia="es-CL"/>
              </w:rPr>
            </w:pPr>
          </w:p>
          <w:p w14:paraId="3EA771DF" w14:textId="77777777" w:rsidR="00BA25F0" w:rsidRPr="00C057BE" w:rsidRDefault="00BA25F0" w:rsidP="00BA25F0">
            <w:pPr>
              <w:spacing w:after="100"/>
              <w:ind w:left="1440" w:hanging="360"/>
              <w:jc w:val="center"/>
              <w:rPr>
                <w:rFonts w:eastAsia="Times New Roman" w:cs="Arial"/>
                <w:color w:val="000000"/>
                <w:lang w:eastAsia="es-CL"/>
              </w:rPr>
            </w:pPr>
            <w:r w:rsidRPr="00C057BE">
              <w:rPr>
                <w:rFonts w:eastAsia="Times New Roman" w:cs="Tahoma"/>
                <w:color w:val="000000"/>
                <w:spacing w:val="-3"/>
                <w:lang w:eastAsia="es-CL"/>
              </w:rPr>
              <w:t>Tabla N°10: Programa de monitoreo</w:t>
            </w:r>
          </w:p>
          <w:tbl>
            <w:tblPr>
              <w:tblW w:w="8924" w:type="dxa"/>
              <w:jc w:val="center"/>
              <w:tblCellMar>
                <w:left w:w="0" w:type="dxa"/>
                <w:right w:w="0" w:type="dxa"/>
              </w:tblCellMar>
              <w:tblLook w:val="04A0" w:firstRow="1" w:lastRow="0" w:firstColumn="1" w:lastColumn="0" w:noHBand="0" w:noVBand="1"/>
            </w:tblPr>
            <w:tblGrid>
              <w:gridCol w:w="2049"/>
              <w:gridCol w:w="1984"/>
              <w:gridCol w:w="4891"/>
            </w:tblGrid>
            <w:tr w:rsidR="00BA25F0" w:rsidRPr="00C057BE" w14:paraId="135AAB76" w14:textId="77777777" w:rsidTr="00592D6B">
              <w:trPr>
                <w:trHeight w:val="290"/>
                <w:jc w:val="center"/>
              </w:trPr>
              <w:tc>
                <w:tcPr>
                  <w:tcW w:w="2049"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vAlign w:val="center"/>
                  <w:hideMark/>
                </w:tcPr>
                <w:p w14:paraId="38C86016" w14:textId="77777777" w:rsidR="00BA25F0" w:rsidRPr="00C057BE" w:rsidRDefault="00BA25F0" w:rsidP="00BA25F0">
                  <w:pPr>
                    <w:spacing w:after="0" w:line="240" w:lineRule="auto"/>
                    <w:ind w:left="142"/>
                    <w:jc w:val="center"/>
                    <w:rPr>
                      <w:rFonts w:eastAsia="Times New Roman" w:cs="Times New Roman"/>
                      <w:sz w:val="20"/>
                      <w:szCs w:val="20"/>
                      <w:lang w:eastAsia="es-CL"/>
                    </w:rPr>
                  </w:pPr>
                  <w:r w:rsidRPr="00C057BE">
                    <w:rPr>
                      <w:rFonts w:eastAsia="Times New Roman" w:cs="Tahoma"/>
                      <w:color w:val="000000"/>
                      <w:spacing w:val="-3"/>
                      <w:sz w:val="20"/>
                      <w:szCs w:val="20"/>
                      <w:lang w:eastAsia="es-CL"/>
                    </w:rPr>
                    <w:t>Días de autocontrol</w:t>
                  </w:r>
                </w:p>
              </w:tc>
              <w:tc>
                <w:tcPr>
                  <w:tcW w:w="1984"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vAlign w:val="center"/>
                  <w:hideMark/>
                </w:tcPr>
                <w:p w14:paraId="7A1B114B" w14:textId="77777777" w:rsidR="00BA25F0" w:rsidRPr="00C057BE" w:rsidRDefault="00BA25F0" w:rsidP="00BA25F0">
                  <w:pPr>
                    <w:spacing w:after="0" w:line="240" w:lineRule="auto"/>
                    <w:ind w:left="142"/>
                    <w:jc w:val="center"/>
                    <w:rPr>
                      <w:rFonts w:eastAsia="Times New Roman" w:cs="Times New Roman"/>
                      <w:sz w:val="20"/>
                      <w:szCs w:val="20"/>
                      <w:lang w:eastAsia="es-CL"/>
                    </w:rPr>
                  </w:pPr>
                  <w:r w:rsidRPr="00C057BE">
                    <w:rPr>
                      <w:rFonts w:eastAsia="Times New Roman" w:cs="Tahoma"/>
                      <w:color w:val="000000"/>
                      <w:spacing w:val="-3"/>
                      <w:sz w:val="20"/>
                      <w:szCs w:val="20"/>
                      <w:lang w:eastAsia="es-CL"/>
                    </w:rPr>
                    <w:t>Tipo de muestra</w:t>
                  </w:r>
                </w:p>
              </w:tc>
              <w:tc>
                <w:tcPr>
                  <w:tcW w:w="4891"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14:paraId="7B735A43" w14:textId="77777777" w:rsidR="00BA25F0" w:rsidRPr="00C057BE" w:rsidRDefault="00BA25F0" w:rsidP="00BA25F0">
                  <w:pPr>
                    <w:spacing w:after="0" w:line="240" w:lineRule="auto"/>
                    <w:ind w:left="142"/>
                    <w:jc w:val="center"/>
                    <w:rPr>
                      <w:rFonts w:eastAsia="Times New Roman" w:cs="Times New Roman"/>
                      <w:sz w:val="20"/>
                      <w:szCs w:val="20"/>
                      <w:lang w:eastAsia="es-CL"/>
                    </w:rPr>
                  </w:pPr>
                  <w:r w:rsidRPr="00C057BE">
                    <w:rPr>
                      <w:rFonts w:eastAsia="Times New Roman" w:cs="Tahoma"/>
                      <w:color w:val="000000"/>
                      <w:spacing w:val="-3"/>
                      <w:sz w:val="20"/>
                      <w:szCs w:val="20"/>
                      <w:lang w:eastAsia="es-CL"/>
                    </w:rPr>
                    <w:t>Punto de muestreo</w:t>
                  </w:r>
                </w:p>
              </w:tc>
            </w:tr>
            <w:tr w:rsidR="00BA25F0" w:rsidRPr="00C057BE" w14:paraId="6A30A93F" w14:textId="77777777" w:rsidTr="00592D6B">
              <w:trPr>
                <w:trHeight w:val="924"/>
                <w:jc w:val="center"/>
              </w:trPr>
              <w:tc>
                <w:tcPr>
                  <w:tcW w:w="2049" w:type="dxa"/>
                  <w:tcBorders>
                    <w:top w:val="nil"/>
                    <w:left w:val="single" w:sz="8" w:space="0" w:color="000000"/>
                    <w:bottom w:val="single" w:sz="8" w:space="0" w:color="000000"/>
                    <w:right w:val="nil"/>
                  </w:tcBorders>
                  <w:shd w:val="clear" w:color="auto" w:fill="auto"/>
                  <w:tcMar>
                    <w:top w:w="0" w:type="dxa"/>
                    <w:left w:w="70" w:type="dxa"/>
                    <w:bottom w:w="0" w:type="dxa"/>
                    <w:right w:w="70" w:type="dxa"/>
                  </w:tcMar>
                  <w:vAlign w:val="center"/>
                  <w:hideMark/>
                </w:tcPr>
                <w:p w14:paraId="18708FBB" w14:textId="77777777" w:rsidR="00BA25F0" w:rsidRPr="00C057BE" w:rsidRDefault="00BA25F0" w:rsidP="00BA25F0">
                  <w:pPr>
                    <w:spacing w:after="0" w:line="240" w:lineRule="auto"/>
                    <w:ind w:left="142"/>
                    <w:jc w:val="center"/>
                    <w:rPr>
                      <w:rFonts w:eastAsia="Times New Roman" w:cs="Times New Roman"/>
                      <w:sz w:val="20"/>
                      <w:szCs w:val="20"/>
                      <w:lang w:eastAsia="es-CL"/>
                    </w:rPr>
                  </w:pPr>
                  <w:r w:rsidRPr="00C057BE">
                    <w:rPr>
                      <w:rFonts w:eastAsia="Times New Roman" w:cs="Tahoma"/>
                      <w:color w:val="000000"/>
                      <w:spacing w:val="-3"/>
                      <w:sz w:val="20"/>
                      <w:szCs w:val="20"/>
                      <w:lang w:eastAsia="es-CL"/>
                    </w:rPr>
                    <w:t>1 día al mes</w:t>
                  </w:r>
                </w:p>
              </w:tc>
              <w:tc>
                <w:tcPr>
                  <w:tcW w:w="1984" w:type="dxa"/>
                  <w:tcBorders>
                    <w:top w:val="nil"/>
                    <w:left w:val="single" w:sz="8" w:space="0" w:color="000000"/>
                    <w:bottom w:val="single" w:sz="8" w:space="0" w:color="000000"/>
                    <w:right w:val="nil"/>
                  </w:tcBorders>
                  <w:shd w:val="clear" w:color="auto" w:fill="auto"/>
                  <w:tcMar>
                    <w:top w:w="0" w:type="dxa"/>
                    <w:left w:w="70" w:type="dxa"/>
                    <w:bottom w:w="0" w:type="dxa"/>
                    <w:right w:w="70" w:type="dxa"/>
                  </w:tcMar>
                  <w:vAlign w:val="center"/>
                  <w:hideMark/>
                </w:tcPr>
                <w:p w14:paraId="3146C5D0" w14:textId="77777777" w:rsidR="00BA25F0" w:rsidRPr="00C057BE" w:rsidRDefault="00BA25F0" w:rsidP="00BA25F0">
                  <w:pPr>
                    <w:spacing w:after="0" w:line="240" w:lineRule="auto"/>
                    <w:ind w:left="142"/>
                    <w:jc w:val="center"/>
                    <w:rPr>
                      <w:rFonts w:eastAsia="Times New Roman" w:cs="Times New Roman"/>
                      <w:sz w:val="20"/>
                      <w:szCs w:val="20"/>
                      <w:lang w:eastAsia="es-CL"/>
                    </w:rPr>
                  </w:pPr>
                  <w:r w:rsidRPr="00C057BE">
                    <w:rPr>
                      <w:rFonts w:eastAsia="Times New Roman" w:cs="Tahoma"/>
                      <w:color w:val="000000"/>
                      <w:spacing w:val="-3"/>
                      <w:sz w:val="20"/>
                      <w:szCs w:val="20"/>
                      <w:lang w:eastAsia="es-CL"/>
                    </w:rPr>
                    <w:t>Compuesta 24 horas</w:t>
                  </w:r>
                </w:p>
              </w:tc>
              <w:tc>
                <w:tcPr>
                  <w:tcW w:w="4891"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14:paraId="031F7DFB" w14:textId="77777777" w:rsidR="00BA25F0" w:rsidRPr="00C057BE" w:rsidRDefault="00BA25F0" w:rsidP="00BA25F0">
                  <w:pPr>
                    <w:spacing w:after="0" w:line="240" w:lineRule="auto"/>
                    <w:ind w:left="142"/>
                    <w:jc w:val="center"/>
                    <w:rPr>
                      <w:rFonts w:eastAsia="Times New Roman" w:cs="Times New Roman"/>
                      <w:sz w:val="20"/>
                      <w:szCs w:val="20"/>
                      <w:lang w:eastAsia="es-CL"/>
                    </w:rPr>
                  </w:pPr>
                  <w:r w:rsidRPr="00C057BE">
                    <w:rPr>
                      <w:rFonts w:eastAsia="Times New Roman" w:cs="Tahoma"/>
                      <w:color w:val="000000"/>
                      <w:spacing w:val="-3"/>
                      <w:sz w:val="20"/>
                      <w:szCs w:val="20"/>
                      <w:lang w:eastAsia="es-CL"/>
                    </w:rPr>
                    <w:t>Cámara de muestreo de riles a la salida del sistema de tratamiento, justo antes de la disposición.</w:t>
                  </w:r>
                </w:p>
              </w:tc>
            </w:tr>
          </w:tbl>
          <w:p w14:paraId="67D9D664"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w:t>
            </w:r>
          </w:p>
          <w:p w14:paraId="2B029884" w14:textId="77777777" w:rsidR="00BA25F0" w:rsidRPr="00C057BE" w:rsidRDefault="00BA25F0" w:rsidP="00BA25F0">
            <w:pPr>
              <w:jc w:val="both"/>
              <w:rPr>
                <w:rFonts w:eastAsia="Times New Roman" w:cs="Tahoma"/>
                <w:color w:val="000000"/>
                <w:lang w:eastAsia="es-CL"/>
              </w:rPr>
            </w:pPr>
            <w:r w:rsidRPr="00C057BE">
              <w:rPr>
                <w:rFonts w:eastAsia="Times New Roman"/>
                <w:b/>
                <w:lang w:eastAsia="es-CL"/>
              </w:rPr>
              <w:t>RCA N°06/2007; Considerando 6.2.</w:t>
            </w:r>
          </w:p>
          <w:p w14:paraId="1DA1BFCB"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El titular se compromete en forma voluntaria a realizar un monitoreo de la napa superficial aguas abajo del predio, con una frecuencia de 1 vez por año, a modo de control para evitar posibles alteraciones del acuífero. El monitoreo contempla los parámetros de DBO</w:t>
            </w:r>
            <w:r w:rsidRPr="00C057BE">
              <w:rPr>
                <w:rFonts w:eastAsia="Times New Roman" w:cs="Tahoma"/>
                <w:color w:val="000000"/>
                <w:vertAlign w:val="subscript"/>
                <w:lang w:eastAsia="es-CL"/>
              </w:rPr>
              <w:t>5</w:t>
            </w:r>
            <w:r w:rsidRPr="00C057BE">
              <w:rPr>
                <w:rFonts w:eastAsia="Times New Roman" w:cs="Tahoma"/>
                <w:color w:val="000000"/>
                <w:lang w:eastAsia="es-CL"/>
              </w:rPr>
              <w:t>, NTK y P total, los resultados del monitoreo serán informados anualmente a la autoridad competente.</w:t>
            </w:r>
          </w:p>
          <w:p w14:paraId="61479F4B" w14:textId="77777777" w:rsidR="00BA25F0" w:rsidRPr="00C057BE" w:rsidRDefault="00BA25F0" w:rsidP="00BA25F0">
            <w:pPr>
              <w:ind w:left="1440" w:hanging="360"/>
              <w:jc w:val="both"/>
              <w:rPr>
                <w:rFonts w:eastAsia="Times New Roman" w:cs="Arial"/>
                <w:color w:val="000000"/>
                <w:lang w:eastAsia="es-CL"/>
              </w:rPr>
            </w:pPr>
            <w:r w:rsidRPr="00C057BE">
              <w:rPr>
                <w:rFonts w:eastAsia="Times New Roman" w:cs="Tahoma"/>
                <w:color w:val="000000"/>
                <w:lang w:eastAsia="es-CL"/>
              </w:rPr>
              <w:t> </w:t>
            </w:r>
          </w:p>
          <w:p w14:paraId="13B6E434" w14:textId="77777777" w:rsidR="00BA25F0" w:rsidRPr="00C057BE" w:rsidRDefault="00BA25F0" w:rsidP="00BA25F0">
            <w:pPr>
              <w:jc w:val="both"/>
              <w:rPr>
                <w:rFonts w:eastAsia="Times New Roman" w:cs="Tahoma"/>
                <w:color w:val="000000"/>
                <w:lang w:eastAsia="es-CL"/>
              </w:rPr>
            </w:pPr>
            <w:r w:rsidRPr="00C057BE">
              <w:rPr>
                <w:rFonts w:eastAsia="Times New Roman"/>
                <w:b/>
                <w:lang w:eastAsia="es-CL"/>
              </w:rPr>
              <w:t>RCA N°06/2007; Considerando 14.</w:t>
            </w:r>
          </w:p>
          <w:p w14:paraId="6A5D5E34"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val="es-ES_tradnl" w:eastAsia="es-CL"/>
              </w:rPr>
              <w:t>Se dará aviso a la Superintendencia de Servicios Sanitarios con 90 días de anticipación, del inicio de la operación de su sistema de tratamiento de Riles, de acuerdo al formato de aviso que se encuentra en la página web www.siss.cl de modo que dicho organismo dicte una Resolución de Monitoreo.</w:t>
            </w:r>
          </w:p>
          <w:p w14:paraId="1AF3DD64"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 </w:t>
            </w:r>
          </w:p>
          <w:p w14:paraId="1880F968" w14:textId="77777777" w:rsidR="00582C66" w:rsidRPr="00C057BE" w:rsidRDefault="00130F3F" w:rsidP="00130F3F">
            <w:pPr>
              <w:ind w:right="5486"/>
              <w:jc w:val="both"/>
              <w:rPr>
                <w:rFonts w:eastAsia="Times New Roman"/>
                <w:spacing w:val="45"/>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3.2.1.</w:t>
            </w:r>
            <w:r w:rsidRPr="00C057BE">
              <w:rPr>
                <w:rFonts w:eastAsia="Times New Roman"/>
                <w:spacing w:val="45"/>
                <w:lang w:val="es-CL"/>
              </w:rPr>
              <w:t xml:space="preserve"> </w:t>
            </w:r>
          </w:p>
          <w:p w14:paraId="26ECC77A" w14:textId="77777777" w:rsidR="00130F3F" w:rsidRPr="00C057BE" w:rsidRDefault="00130F3F" w:rsidP="00130F3F">
            <w:pPr>
              <w:ind w:right="5486"/>
              <w:jc w:val="both"/>
              <w:rPr>
                <w:rFonts w:eastAsia="Times New Roman"/>
                <w:lang w:val="es-CL"/>
              </w:rPr>
            </w:pPr>
            <w:r w:rsidRPr="00C057BE">
              <w:rPr>
                <w:rFonts w:eastAsia="Times New Roman"/>
                <w:u w:val="single"/>
                <w:lang w:val="es-CL"/>
              </w:rPr>
              <w:t>Disposición</w:t>
            </w:r>
            <w:r w:rsidRPr="00C057BE">
              <w:rPr>
                <w:rFonts w:eastAsia="Times New Roman"/>
                <w:spacing w:val="17"/>
                <w:u w:val="single"/>
                <w:lang w:val="es-CL"/>
              </w:rPr>
              <w:t xml:space="preserve"> </w:t>
            </w:r>
            <w:r w:rsidRPr="00C057BE">
              <w:rPr>
                <w:rFonts w:eastAsia="Times New Roman"/>
                <w:u w:val="single"/>
                <w:lang w:val="es-CL"/>
              </w:rPr>
              <w:t>de</w:t>
            </w:r>
            <w:r w:rsidRPr="00C057BE">
              <w:rPr>
                <w:rFonts w:eastAsia="Times New Roman"/>
                <w:spacing w:val="6"/>
                <w:u w:val="single"/>
                <w:lang w:val="es-CL"/>
              </w:rPr>
              <w:t xml:space="preserve"> </w:t>
            </w:r>
            <w:r w:rsidRPr="00C057BE">
              <w:rPr>
                <w:rFonts w:eastAsia="Times New Roman"/>
                <w:u w:val="single"/>
                <w:lang w:val="es-CL"/>
              </w:rPr>
              <w:t>riles</w:t>
            </w:r>
            <w:r w:rsidRPr="00C057BE">
              <w:rPr>
                <w:rFonts w:eastAsia="Times New Roman"/>
                <w:spacing w:val="-3"/>
                <w:u w:val="single"/>
                <w:lang w:val="es-CL"/>
              </w:rPr>
              <w:t xml:space="preserve"> </w:t>
            </w:r>
            <w:r w:rsidRPr="00C057BE">
              <w:rPr>
                <w:rFonts w:eastAsia="Times New Roman"/>
                <w:u w:val="single"/>
                <w:lang w:val="es-CL"/>
              </w:rPr>
              <w:t>en</w:t>
            </w:r>
            <w:r w:rsidRPr="00C057BE">
              <w:rPr>
                <w:rFonts w:eastAsia="Times New Roman"/>
                <w:spacing w:val="9"/>
                <w:u w:val="single"/>
                <w:lang w:val="es-CL"/>
              </w:rPr>
              <w:t xml:space="preserve"> </w:t>
            </w:r>
            <w:r w:rsidRPr="00C057BE">
              <w:rPr>
                <w:rFonts w:eastAsia="Times New Roman"/>
                <w:w w:val="104"/>
                <w:u w:val="single"/>
                <w:lang w:val="es-CL"/>
              </w:rPr>
              <w:t>suelos</w:t>
            </w:r>
          </w:p>
          <w:p w14:paraId="64AD4BBD" w14:textId="77777777" w:rsidR="00130F3F" w:rsidRPr="00C057BE" w:rsidRDefault="00130F3F" w:rsidP="00130F3F">
            <w:pPr>
              <w:spacing w:line="250" w:lineRule="auto"/>
              <w:ind w:right="189"/>
              <w:jc w:val="both"/>
              <w:rPr>
                <w:rFonts w:eastAsia="Times New Roman"/>
                <w:lang w:val="es-CL"/>
              </w:rPr>
            </w:pPr>
            <w:r w:rsidRPr="00C057BE">
              <w:rPr>
                <w:rFonts w:eastAsia="Times New Roman"/>
                <w:lang w:val="es-CL"/>
              </w:rPr>
              <w:t>[…] Los</w:t>
            </w:r>
            <w:r w:rsidRPr="00C057BE">
              <w:rPr>
                <w:rFonts w:eastAsia="Times New Roman"/>
                <w:spacing w:val="22"/>
                <w:lang w:val="es-CL"/>
              </w:rPr>
              <w:t xml:space="preserve"> </w:t>
            </w:r>
            <w:r w:rsidRPr="00C057BE">
              <w:rPr>
                <w:rFonts w:eastAsia="Times New Roman"/>
                <w:lang w:val="es-CL"/>
              </w:rPr>
              <w:t>valores</w:t>
            </w:r>
            <w:r w:rsidRPr="00C057BE">
              <w:rPr>
                <w:rFonts w:eastAsia="Times New Roman"/>
                <w:spacing w:val="28"/>
                <w:lang w:val="es-CL"/>
              </w:rPr>
              <w:t xml:space="preserve"> </w:t>
            </w:r>
            <w:r w:rsidRPr="00C057BE">
              <w:rPr>
                <w:rFonts w:eastAsia="Times New Roman"/>
                <w:lang w:val="es-CL"/>
              </w:rPr>
              <w:t>máximos</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25"/>
                <w:lang w:val="es-CL"/>
              </w:rPr>
              <w:t xml:space="preserve"> </w:t>
            </w:r>
            <w:r w:rsidRPr="00C057BE">
              <w:rPr>
                <w:rFonts w:eastAsia="Times New Roman"/>
                <w:lang w:val="es-CL"/>
              </w:rPr>
              <w:t>DB0</w:t>
            </w:r>
            <w:r w:rsidRPr="00C057BE">
              <w:rPr>
                <w:rFonts w:eastAsia="Times New Roman"/>
                <w:vertAlign w:val="subscript"/>
                <w:lang w:val="es-CL"/>
              </w:rPr>
              <w:t>5</w:t>
            </w:r>
            <w:r w:rsidRPr="00C057BE">
              <w:rPr>
                <w:rFonts w:eastAsia="Times New Roman"/>
                <w:lang w:val="es-CL"/>
              </w:rPr>
              <w:t xml:space="preserve"> en</w:t>
            </w:r>
            <w:r w:rsidRPr="00C057BE">
              <w:rPr>
                <w:rFonts w:eastAsia="Times New Roman"/>
                <w:spacing w:val="18"/>
                <w:lang w:val="es-CL"/>
              </w:rPr>
              <w:t xml:space="preserve"> </w:t>
            </w:r>
            <w:r w:rsidRPr="00C057BE">
              <w:rPr>
                <w:rFonts w:eastAsia="Times New Roman"/>
                <w:lang w:val="es-CL"/>
              </w:rPr>
              <w:t>carga</w:t>
            </w:r>
            <w:r w:rsidRPr="00C057BE">
              <w:rPr>
                <w:rFonts w:eastAsia="Times New Roman"/>
                <w:spacing w:val="29"/>
                <w:lang w:val="es-CL"/>
              </w:rPr>
              <w:t xml:space="preserve"> </w:t>
            </w:r>
            <w:r w:rsidRPr="00C057BE">
              <w:rPr>
                <w:rFonts w:eastAsia="Times New Roman"/>
                <w:lang w:val="es-CL"/>
              </w:rPr>
              <w:t>comprometidos</w:t>
            </w:r>
            <w:r w:rsidRPr="00C057BE">
              <w:rPr>
                <w:rFonts w:eastAsia="Times New Roman"/>
                <w:spacing w:val="32"/>
                <w:lang w:val="es-CL"/>
              </w:rPr>
              <w:t xml:space="preserve"> </w:t>
            </w:r>
            <w:r w:rsidRPr="00C057BE">
              <w:rPr>
                <w:rFonts w:eastAsia="Times New Roman"/>
                <w:lang w:val="es-CL"/>
              </w:rPr>
              <w:t>en</w:t>
            </w:r>
            <w:r w:rsidRPr="00C057BE">
              <w:rPr>
                <w:rFonts w:eastAsia="Times New Roman"/>
                <w:spacing w:val="41"/>
                <w:lang w:val="es-CL"/>
              </w:rPr>
              <w:t xml:space="preserve"> </w:t>
            </w:r>
            <w:r w:rsidRPr="00C057BE">
              <w:rPr>
                <w:rFonts w:eastAsia="Times New Roman"/>
                <w:lang w:val="es-CL"/>
              </w:rPr>
              <w:t>la</w:t>
            </w:r>
            <w:r w:rsidRPr="00C057BE">
              <w:rPr>
                <w:rFonts w:eastAsia="Times New Roman"/>
                <w:spacing w:val="9"/>
                <w:lang w:val="es-CL"/>
              </w:rPr>
              <w:t xml:space="preserve"> </w:t>
            </w:r>
            <w:r w:rsidRPr="00C057BE">
              <w:rPr>
                <w:rFonts w:eastAsia="Times New Roman"/>
                <w:lang w:val="es-CL"/>
              </w:rPr>
              <w:t>d</w:t>
            </w:r>
            <w:r w:rsidRPr="00C057BE">
              <w:rPr>
                <w:rFonts w:eastAsia="Times New Roman"/>
                <w:spacing w:val="7"/>
                <w:lang w:val="es-CL"/>
              </w:rPr>
              <w:t>i</w:t>
            </w:r>
            <w:r w:rsidRPr="00C057BE">
              <w:rPr>
                <w:rFonts w:eastAsia="Times New Roman"/>
                <w:spacing w:val="-2"/>
                <w:lang w:val="es-CL"/>
              </w:rPr>
              <w:t>s</w:t>
            </w:r>
            <w:r w:rsidRPr="00C057BE">
              <w:rPr>
                <w:rFonts w:eastAsia="Times New Roman"/>
                <w:lang w:val="es-CL"/>
              </w:rPr>
              <w:t>posición</w:t>
            </w:r>
            <w:r w:rsidRPr="00C057BE">
              <w:rPr>
                <w:rFonts w:eastAsia="Times New Roman"/>
                <w:spacing w:val="52"/>
                <w:lang w:val="es-CL"/>
              </w:rPr>
              <w:t xml:space="preserve"> </w:t>
            </w:r>
            <w:r w:rsidRPr="00C057BE">
              <w:rPr>
                <w:rFonts w:eastAsia="Times New Roman"/>
                <w:lang w:val="es-CL"/>
              </w:rPr>
              <w:t>deben</w:t>
            </w:r>
            <w:r w:rsidRPr="00C057BE">
              <w:rPr>
                <w:rFonts w:eastAsia="Times New Roman"/>
                <w:spacing w:val="28"/>
                <w:lang w:val="es-CL"/>
              </w:rPr>
              <w:t xml:space="preserve"> </w:t>
            </w:r>
            <w:r w:rsidRPr="00C057BE">
              <w:rPr>
                <w:rFonts w:eastAsia="Times New Roman"/>
                <w:w w:val="104"/>
                <w:lang w:val="es-CL"/>
              </w:rPr>
              <w:t xml:space="preserve">ser </w:t>
            </w:r>
            <w:r w:rsidRPr="00C057BE">
              <w:rPr>
                <w:rFonts w:eastAsia="Times New Roman"/>
                <w:lang w:val="es-CL"/>
              </w:rPr>
              <w:t>inferiores</w:t>
            </w:r>
            <w:r w:rsidRPr="00C057BE">
              <w:rPr>
                <w:rFonts w:eastAsia="Times New Roman"/>
                <w:spacing w:val="7"/>
                <w:lang w:val="es-CL"/>
              </w:rPr>
              <w:t xml:space="preserve"> </w:t>
            </w:r>
            <w:r w:rsidRPr="00C057BE">
              <w:rPr>
                <w:rFonts w:eastAsia="Times New Roman"/>
                <w:lang w:val="es-CL"/>
              </w:rPr>
              <w:t>a</w:t>
            </w:r>
            <w:r w:rsidRPr="00C057BE">
              <w:rPr>
                <w:rFonts w:eastAsia="Times New Roman"/>
                <w:spacing w:val="19"/>
                <w:lang w:val="es-CL"/>
              </w:rPr>
              <w:t xml:space="preserve"> </w:t>
            </w:r>
            <w:r w:rsidRPr="00C057BE">
              <w:rPr>
                <w:rFonts w:eastAsia="Times New Roman"/>
                <w:lang w:val="es-CL"/>
              </w:rPr>
              <w:t>l</w:t>
            </w:r>
            <w:r w:rsidRPr="00C057BE">
              <w:rPr>
                <w:rFonts w:eastAsia="Times New Roman"/>
                <w:spacing w:val="-7"/>
                <w:lang w:val="es-CL"/>
              </w:rPr>
              <w:t>o</w:t>
            </w:r>
            <w:r w:rsidRPr="00C057BE">
              <w:rPr>
                <w:rFonts w:eastAsia="Times New Roman"/>
                <w:lang w:val="es-CL"/>
              </w:rPr>
              <w:t>s</w:t>
            </w:r>
            <w:r w:rsidRPr="00C057BE">
              <w:rPr>
                <w:rFonts w:eastAsia="Times New Roman"/>
                <w:spacing w:val="8"/>
                <w:lang w:val="es-CL"/>
              </w:rPr>
              <w:t xml:space="preserve"> </w:t>
            </w:r>
            <w:r w:rsidRPr="00C057BE">
              <w:rPr>
                <w:rFonts w:eastAsia="Times New Roman"/>
                <w:lang w:val="es-CL"/>
              </w:rPr>
              <w:t>112</w:t>
            </w:r>
            <w:r w:rsidRPr="00C057BE">
              <w:rPr>
                <w:rFonts w:eastAsia="Times New Roman"/>
                <w:spacing w:val="15"/>
                <w:lang w:val="es-CL"/>
              </w:rPr>
              <w:t xml:space="preserve"> </w:t>
            </w:r>
            <w:r w:rsidRPr="00C057BE">
              <w:rPr>
                <w:rFonts w:eastAsia="Times New Roman"/>
                <w:lang w:val="es-CL"/>
              </w:rPr>
              <w:t>Kg</w:t>
            </w:r>
            <w:r w:rsidRPr="00C057BE">
              <w:rPr>
                <w:rFonts w:eastAsia="Times New Roman"/>
                <w:spacing w:val="16"/>
                <w:lang w:val="es-CL"/>
              </w:rPr>
              <w:t xml:space="preserve"> </w:t>
            </w:r>
            <w:r w:rsidRPr="00C057BE">
              <w:rPr>
                <w:rFonts w:eastAsia="Times New Roman"/>
                <w:lang w:val="es-CL"/>
              </w:rPr>
              <w:t>por</w:t>
            </w:r>
            <w:r w:rsidRPr="00C057BE">
              <w:rPr>
                <w:rFonts w:eastAsia="Times New Roman"/>
                <w:spacing w:val="13"/>
                <w:lang w:val="es-CL"/>
              </w:rPr>
              <w:t xml:space="preserve"> </w:t>
            </w:r>
            <w:r w:rsidRPr="00C057BE">
              <w:rPr>
                <w:rFonts w:eastAsia="Times New Roman"/>
                <w:lang w:val="es-CL"/>
              </w:rPr>
              <w:t>hectárea</w:t>
            </w:r>
            <w:r w:rsidRPr="00C057BE">
              <w:rPr>
                <w:rFonts w:eastAsia="Times New Roman"/>
                <w:spacing w:val="14"/>
                <w:lang w:val="es-CL"/>
              </w:rPr>
              <w:t xml:space="preserve"> </w:t>
            </w:r>
            <w:r w:rsidRPr="00C057BE">
              <w:rPr>
                <w:rFonts w:eastAsia="Times New Roman"/>
                <w:lang w:val="es-CL"/>
              </w:rPr>
              <w:t>por</w:t>
            </w:r>
            <w:r w:rsidRPr="00C057BE">
              <w:rPr>
                <w:rFonts w:eastAsia="Times New Roman"/>
                <w:spacing w:val="6"/>
                <w:lang w:val="es-CL"/>
              </w:rPr>
              <w:t xml:space="preserve"> </w:t>
            </w:r>
            <w:r w:rsidRPr="00C057BE">
              <w:rPr>
                <w:rFonts w:eastAsia="Times New Roman"/>
                <w:w w:val="106"/>
                <w:lang w:val="es-CL"/>
              </w:rPr>
              <w:t>día.</w:t>
            </w:r>
          </w:p>
          <w:p w14:paraId="673F893E" w14:textId="77777777" w:rsidR="00130F3F" w:rsidRPr="00C057BE" w:rsidRDefault="00130F3F" w:rsidP="00130F3F">
            <w:pPr>
              <w:spacing w:line="280" w:lineRule="exact"/>
              <w:jc w:val="both"/>
              <w:rPr>
                <w:lang w:val="es-CL"/>
              </w:rPr>
            </w:pPr>
          </w:p>
          <w:p w14:paraId="0B810BD5" w14:textId="77777777" w:rsidR="00582C66" w:rsidRPr="00C057BE" w:rsidRDefault="00130F3F" w:rsidP="00130F3F">
            <w:pPr>
              <w:ind w:right="5671"/>
              <w:jc w:val="both"/>
              <w:rPr>
                <w:rFonts w:eastAsia="Times New Roman"/>
                <w:spacing w:val="8"/>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3.2.2.</w:t>
            </w:r>
            <w:r w:rsidRPr="00C057BE">
              <w:rPr>
                <w:rFonts w:eastAsia="Times New Roman"/>
                <w:spacing w:val="8"/>
                <w:lang w:val="es-CL"/>
              </w:rPr>
              <w:t xml:space="preserve"> </w:t>
            </w:r>
          </w:p>
          <w:p w14:paraId="70AFAAF7" w14:textId="77777777" w:rsidR="00130F3F" w:rsidRPr="00C057BE" w:rsidRDefault="00130F3F" w:rsidP="00130F3F">
            <w:pPr>
              <w:ind w:right="5671"/>
              <w:jc w:val="both"/>
              <w:rPr>
                <w:rFonts w:eastAsia="Times New Roman"/>
                <w:lang w:val="es-CL"/>
              </w:rPr>
            </w:pPr>
            <w:r w:rsidRPr="00C057BE">
              <w:rPr>
                <w:rFonts w:eastAsia="Times New Roman"/>
                <w:u w:val="single"/>
                <w:lang w:val="es-CL"/>
              </w:rPr>
              <w:t>Caracter</w:t>
            </w:r>
            <w:r w:rsidRPr="00C057BE">
              <w:rPr>
                <w:rFonts w:eastAsia="Times New Roman"/>
                <w:spacing w:val="5"/>
                <w:u w:val="single"/>
                <w:lang w:val="es-CL"/>
              </w:rPr>
              <w:t>i</w:t>
            </w:r>
            <w:r w:rsidRPr="00C057BE">
              <w:rPr>
                <w:rFonts w:eastAsia="Times New Roman"/>
                <w:spacing w:val="-13"/>
                <w:u w:val="single"/>
                <w:lang w:val="es-CL"/>
              </w:rPr>
              <w:t>z</w:t>
            </w:r>
            <w:r w:rsidRPr="00C057BE">
              <w:rPr>
                <w:rFonts w:eastAsia="Times New Roman"/>
                <w:u w:val="single"/>
                <w:lang w:val="es-CL"/>
              </w:rPr>
              <w:t>ación</w:t>
            </w:r>
            <w:r w:rsidRPr="00C057BE">
              <w:rPr>
                <w:rFonts w:eastAsia="Times New Roman"/>
                <w:spacing w:val="33"/>
                <w:u w:val="single"/>
                <w:lang w:val="es-CL"/>
              </w:rPr>
              <w:t xml:space="preserve"> </w:t>
            </w:r>
            <w:r w:rsidRPr="00C057BE">
              <w:rPr>
                <w:rFonts w:eastAsia="Times New Roman"/>
                <w:u w:val="single"/>
                <w:lang w:val="es-CL"/>
              </w:rPr>
              <w:t>de</w:t>
            </w:r>
            <w:r w:rsidRPr="00C057BE">
              <w:rPr>
                <w:rFonts w:eastAsia="Times New Roman"/>
                <w:spacing w:val="15"/>
                <w:u w:val="single"/>
                <w:lang w:val="es-CL"/>
              </w:rPr>
              <w:t xml:space="preserve"> </w:t>
            </w:r>
            <w:r w:rsidRPr="00C057BE">
              <w:rPr>
                <w:rFonts w:eastAsia="Times New Roman"/>
                <w:u w:val="single"/>
                <w:lang w:val="es-CL"/>
              </w:rPr>
              <w:t>los</w:t>
            </w:r>
            <w:r w:rsidRPr="00C057BE">
              <w:rPr>
                <w:rFonts w:eastAsia="Times New Roman"/>
                <w:spacing w:val="7"/>
                <w:u w:val="single"/>
                <w:lang w:val="es-CL"/>
              </w:rPr>
              <w:t xml:space="preserve"> </w:t>
            </w:r>
            <w:r w:rsidRPr="00C057BE">
              <w:rPr>
                <w:rFonts w:eastAsia="Times New Roman"/>
                <w:w w:val="103"/>
                <w:u w:val="single"/>
                <w:lang w:val="es-CL"/>
              </w:rPr>
              <w:t>Riles</w:t>
            </w:r>
          </w:p>
          <w:p w14:paraId="1E3EB59A" w14:textId="77777777" w:rsidR="00130F3F" w:rsidRPr="00C057BE" w:rsidRDefault="007E340A" w:rsidP="007E340A">
            <w:pPr>
              <w:spacing w:line="260" w:lineRule="exact"/>
              <w:ind w:right="6320"/>
              <w:jc w:val="center"/>
              <w:rPr>
                <w:rFonts w:eastAsia="Times New Roman"/>
                <w:lang w:val="es-CL"/>
              </w:rPr>
            </w:pPr>
            <w:r w:rsidRPr="00C057BE">
              <w:rPr>
                <w:rFonts w:eastAsia="Times New Roman"/>
                <w:position w:val="-1"/>
                <w:lang w:val="es-CL"/>
              </w:rPr>
              <w:t xml:space="preserve">                                                                                                            </w:t>
            </w:r>
            <w:r w:rsidR="00130F3F" w:rsidRPr="00C057BE">
              <w:rPr>
                <w:rFonts w:eastAsia="Times New Roman"/>
                <w:position w:val="-1"/>
                <w:lang w:val="es-CL"/>
              </w:rPr>
              <w:t>Cuadro</w:t>
            </w:r>
            <w:r w:rsidR="00130F3F" w:rsidRPr="00C057BE">
              <w:rPr>
                <w:rFonts w:eastAsia="Times New Roman"/>
                <w:spacing w:val="5"/>
                <w:position w:val="-1"/>
                <w:lang w:val="es-CL"/>
              </w:rPr>
              <w:t xml:space="preserve"> </w:t>
            </w:r>
            <w:r w:rsidR="00130F3F" w:rsidRPr="00C057BE">
              <w:rPr>
                <w:rFonts w:eastAsia="Times New Roman"/>
                <w:position w:val="-1"/>
                <w:lang w:val="es-CL"/>
              </w:rPr>
              <w:t>de</w:t>
            </w:r>
            <w:r w:rsidR="00130F3F" w:rsidRPr="00C057BE">
              <w:rPr>
                <w:rFonts w:eastAsia="Times New Roman"/>
                <w:spacing w:val="12"/>
                <w:position w:val="-1"/>
                <w:lang w:val="es-CL"/>
              </w:rPr>
              <w:t xml:space="preserve"> </w:t>
            </w:r>
            <w:r w:rsidR="00130F3F" w:rsidRPr="00C057BE">
              <w:rPr>
                <w:rFonts w:eastAsia="Times New Roman"/>
                <w:position w:val="-1"/>
                <w:lang w:val="es-CL"/>
              </w:rPr>
              <w:t>Riles</w:t>
            </w:r>
            <w:r w:rsidR="00130F3F" w:rsidRPr="00C057BE">
              <w:rPr>
                <w:rFonts w:eastAsia="Times New Roman"/>
                <w:spacing w:val="11"/>
                <w:position w:val="-1"/>
                <w:lang w:val="es-CL"/>
              </w:rPr>
              <w:t xml:space="preserve"> </w:t>
            </w:r>
            <w:r w:rsidR="00130F3F" w:rsidRPr="00C057BE">
              <w:rPr>
                <w:rFonts w:eastAsia="Times New Roman"/>
                <w:position w:val="-1"/>
                <w:lang w:val="es-CL"/>
              </w:rPr>
              <w:t>Sin</w:t>
            </w:r>
            <w:r w:rsidR="00130F3F" w:rsidRPr="00C057BE">
              <w:rPr>
                <w:rFonts w:eastAsia="Times New Roman"/>
                <w:spacing w:val="13"/>
                <w:position w:val="-1"/>
                <w:lang w:val="es-CL"/>
              </w:rPr>
              <w:t xml:space="preserve"> </w:t>
            </w:r>
            <w:r w:rsidR="00130F3F" w:rsidRPr="00C057BE">
              <w:rPr>
                <w:rFonts w:eastAsia="Times New Roman"/>
                <w:w w:val="102"/>
                <w:position w:val="-1"/>
                <w:lang w:val="es-CL"/>
              </w:rPr>
              <w:t>Tratar</w:t>
            </w:r>
          </w:p>
          <w:tbl>
            <w:tblPr>
              <w:tblW w:w="0" w:type="auto"/>
              <w:jc w:val="center"/>
              <w:tblCellMar>
                <w:left w:w="0" w:type="dxa"/>
                <w:right w:w="0" w:type="dxa"/>
              </w:tblCellMar>
              <w:tblLook w:val="01E0" w:firstRow="1" w:lastRow="1" w:firstColumn="1" w:lastColumn="1" w:noHBand="0" w:noVBand="0"/>
            </w:tblPr>
            <w:tblGrid>
              <w:gridCol w:w="4323"/>
              <w:gridCol w:w="4362"/>
            </w:tblGrid>
            <w:tr w:rsidR="00130F3F" w:rsidRPr="00C057BE" w14:paraId="6F50EEF4" w14:textId="77777777" w:rsidTr="00E0569E">
              <w:trPr>
                <w:trHeight w:hRule="exact" w:val="240"/>
                <w:jc w:val="center"/>
              </w:trPr>
              <w:tc>
                <w:tcPr>
                  <w:tcW w:w="4323" w:type="dxa"/>
                  <w:tcBorders>
                    <w:top w:val="single" w:sz="5" w:space="0" w:color="8C9090"/>
                    <w:left w:val="single" w:sz="5" w:space="0" w:color="A8ACAC"/>
                    <w:bottom w:val="single" w:sz="5" w:space="0" w:color="909090"/>
                    <w:right w:val="single" w:sz="5" w:space="0" w:color="9CA0A0"/>
                  </w:tcBorders>
                </w:tcPr>
                <w:p w14:paraId="66C98FC3" w14:textId="77777777" w:rsidR="00130F3F" w:rsidRPr="00C057BE" w:rsidRDefault="00130F3F" w:rsidP="00130F3F">
                  <w:pPr>
                    <w:spacing w:after="0" w:line="226" w:lineRule="exact"/>
                    <w:ind w:left="103" w:right="-20"/>
                    <w:jc w:val="center"/>
                    <w:rPr>
                      <w:rFonts w:eastAsia="Times New Roman" w:cs="Times New Roman"/>
                      <w:b/>
                      <w:sz w:val="20"/>
                      <w:szCs w:val="20"/>
                    </w:rPr>
                  </w:pPr>
                  <w:r w:rsidRPr="00C057BE">
                    <w:rPr>
                      <w:rFonts w:eastAsia="Times New Roman" w:cs="Times New Roman"/>
                      <w:b/>
                      <w:w w:val="102"/>
                      <w:sz w:val="20"/>
                      <w:szCs w:val="20"/>
                    </w:rPr>
                    <w:t>Parámetros</w:t>
                  </w:r>
                </w:p>
              </w:tc>
              <w:tc>
                <w:tcPr>
                  <w:tcW w:w="4362" w:type="dxa"/>
                  <w:tcBorders>
                    <w:top w:val="single" w:sz="5" w:space="0" w:color="8C9090"/>
                    <w:left w:val="single" w:sz="5" w:space="0" w:color="9CA0A0"/>
                    <w:bottom w:val="single" w:sz="5" w:space="0" w:color="909090"/>
                    <w:right w:val="single" w:sz="5" w:space="0" w:color="A0A3A3"/>
                  </w:tcBorders>
                </w:tcPr>
                <w:p w14:paraId="5D9D1C3B" w14:textId="77777777" w:rsidR="00130F3F" w:rsidRPr="00C057BE" w:rsidRDefault="00130F3F" w:rsidP="00130F3F">
                  <w:pPr>
                    <w:spacing w:after="0" w:line="226" w:lineRule="exact"/>
                    <w:ind w:left="100" w:right="-20"/>
                    <w:jc w:val="center"/>
                    <w:rPr>
                      <w:rFonts w:eastAsia="Times New Roman" w:cs="Times New Roman"/>
                      <w:b/>
                      <w:sz w:val="20"/>
                      <w:szCs w:val="20"/>
                    </w:rPr>
                  </w:pPr>
                  <w:r w:rsidRPr="00C057BE">
                    <w:rPr>
                      <w:rFonts w:eastAsia="Times New Roman" w:cs="Times New Roman"/>
                      <w:b/>
                      <w:w w:val="102"/>
                      <w:sz w:val="20"/>
                      <w:szCs w:val="20"/>
                    </w:rPr>
                    <w:t>Concentración</w:t>
                  </w:r>
                </w:p>
              </w:tc>
            </w:tr>
            <w:tr w:rsidR="00130F3F" w:rsidRPr="00C057BE" w14:paraId="62B1ED8F" w14:textId="77777777" w:rsidTr="00E0569E">
              <w:trPr>
                <w:trHeight w:hRule="exact" w:val="240"/>
                <w:jc w:val="center"/>
              </w:trPr>
              <w:tc>
                <w:tcPr>
                  <w:tcW w:w="4323" w:type="dxa"/>
                  <w:tcBorders>
                    <w:top w:val="single" w:sz="5" w:space="0" w:color="909090"/>
                    <w:left w:val="single" w:sz="5" w:space="0" w:color="A8ACAC"/>
                    <w:bottom w:val="single" w:sz="5" w:space="0" w:color="8C9090"/>
                    <w:right w:val="single" w:sz="5" w:space="0" w:color="9CA0A0"/>
                  </w:tcBorders>
                </w:tcPr>
                <w:p w14:paraId="0EEBF995" w14:textId="77777777" w:rsidR="00130F3F" w:rsidRPr="00C057BE" w:rsidRDefault="00130F3F" w:rsidP="00130F3F">
                  <w:pPr>
                    <w:spacing w:after="0" w:line="226" w:lineRule="exact"/>
                    <w:ind w:left="110" w:right="-20"/>
                    <w:jc w:val="both"/>
                    <w:rPr>
                      <w:rFonts w:eastAsia="Times New Roman" w:cs="Times New Roman"/>
                      <w:sz w:val="20"/>
                      <w:szCs w:val="20"/>
                    </w:rPr>
                  </w:pPr>
                  <w:r w:rsidRPr="00C057BE">
                    <w:rPr>
                      <w:rFonts w:eastAsia="Times New Roman" w:cs="Times New Roman"/>
                      <w:sz w:val="20"/>
                      <w:szCs w:val="20"/>
                    </w:rPr>
                    <w:t>Sulfato</w:t>
                  </w:r>
                  <w:r w:rsidRPr="00C057BE">
                    <w:rPr>
                      <w:rFonts w:eastAsia="Times New Roman" w:cs="Times New Roman"/>
                      <w:spacing w:val="11"/>
                      <w:sz w:val="20"/>
                      <w:szCs w:val="20"/>
                    </w:rPr>
                    <w:t xml:space="preserve"> </w:t>
                  </w:r>
                  <w:r w:rsidRPr="00C057BE">
                    <w:rPr>
                      <w:rFonts w:eastAsia="Times New Roman" w:cs="Times New Roman"/>
                      <w:sz w:val="20"/>
                      <w:szCs w:val="20"/>
                    </w:rPr>
                    <w:t>disuelto</w:t>
                  </w:r>
                  <w:r w:rsidRPr="00C057BE">
                    <w:rPr>
                      <w:rFonts w:eastAsia="Times New Roman" w:cs="Times New Roman"/>
                      <w:spacing w:val="17"/>
                      <w:sz w:val="20"/>
                      <w:szCs w:val="20"/>
                    </w:rPr>
                    <w:t xml:space="preserve"> </w:t>
                  </w:r>
                  <w:r w:rsidRPr="00C057BE">
                    <w:rPr>
                      <w:rFonts w:eastAsia="Times New Roman" w:cs="Times New Roman"/>
                      <w:sz w:val="20"/>
                      <w:szCs w:val="20"/>
                    </w:rPr>
                    <w:t>mg</w:t>
                  </w:r>
                  <w:r w:rsidRPr="00C057BE">
                    <w:rPr>
                      <w:rFonts w:eastAsia="Times New Roman" w:cs="Times New Roman"/>
                      <w:spacing w:val="-3"/>
                      <w:sz w:val="20"/>
                      <w:szCs w:val="20"/>
                    </w:rPr>
                    <w:t xml:space="preserve"> </w:t>
                  </w:r>
                  <w:r w:rsidRPr="00C057BE">
                    <w:rPr>
                      <w:rFonts w:eastAsia="Times New Roman" w:cs="Times New Roman"/>
                      <w:w w:val="123"/>
                      <w:sz w:val="20"/>
                      <w:szCs w:val="20"/>
                    </w:rPr>
                    <w:t>S0</w:t>
                  </w:r>
                  <w:r w:rsidRPr="00C057BE">
                    <w:rPr>
                      <w:rFonts w:eastAsia="Times New Roman" w:cs="Times New Roman"/>
                      <w:spacing w:val="-9"/>
                      <w:w w:val="123"/>
                      <w:sz w:val="20"/>
                      <w:szCs w:val="20"/>
                    </w:rPr>
                    <w:t>4</w:t>
                  </w:r>
                  <w:r w:rsidRPr="00C057BE">
                    <w:rPr>
                      <w:rFonts w:eastAsia="Times New Roman" w:cs="Times New Roman"/>
                      <w:spacing w:val="3"/>
                      <w:w w:val="110"/>
                      <w:sz w:val="20"/>
                      <w:szCs w:val="20"/>
                    </w:rPr>
                    <w:t>/</w:t>
                  </w:r>
                  <w:r w:rsidRPr="00C057BE">
                    <w:rPr>
                      <w:rFonts w:eastAsia="Times New Roman" w:cs="Times New Roman"/>
                      <w:w w:val="97"/>
                      <w:sz w:val="20"/>
                      <w:szCs w:val="20"/>
                    </w:rPr>
                    <w:t>L</w:t>
                  </w:r>
                </w:p>
              </w:tc>
              <w:tc>
                <w:tcPr>
                  <w:tcW w:w="4362" w:type="dxa"/>
                  <w:tcBorders>
                    <w:top w:val="single" w:sz="5" w:space="0" w:color="909090"/>
                    <w:left w:val="single" w:sz="5" w:space="0" w:color="9CA0A0"/>
                    <w:bottom w:val="single" w:sz="5" w:space="0" w:color="8C9090"/>
                    <w:right w:val="single" w:sz="5" w:space="0" w:color="A0A3A3"/>
                  </w:tcBorders>
                </w:tcPr>
                <w:p w14:paraId="0DD2952F" w14:textId="77777777" w:rsidR="00130F3F" w:rsidRPr="00C057BE" w:rsidRDefault="00130F3F" w:rsidP="00130F3F">
                  <w:pPr>
                    <w:spacing w:after="0" w:line="226" w:lineRule="exact"/>
                    <w:ind w:left="128" w:right="-20"/>
                    <w:jc w:val="center"/>
                    <w:rPr>
                      <w:rFonts w:eastAsia="Times New Roman" w:cs="Times New Roman"/>
                      <w:sz w:val="20"/>
                      <w:szCs w:val="20"/>
                    </w:rPr>
                  </w:pPr>
                  <w:r w:rsidRPr="00C057BE">
                    <w:rPr>
                      <w:rFonts w:eastAsia="Times New Roman" w:cs="Times New Roman"/>
                      <w:sz w:val="20"/>
                      <w:szCs w:val="20"/>
                    </w:rPr>
                    <w:t>128</w:t>
                  </w:r>
                </w:p>
              </w:tc>
            </w:tr>
            <w:tr w:rsidR="00130F3F" w:rsidRPr="00C057BE" w14:paraId="00425747" w14:textId="77777777" w:rsidTr="00E0569E">
              <w:trPr>
                <w:trHeight w:hRule="exact" w:val="237"/>
                <w:jc w:val="center"/>
              </w:trPr>
              <w:tc>
                <w:tcPr>
                  <w:tcW w:w="4323" w:type="dxa"/>
                  <w:tcBorders>
                    <w:top w:val="single" w:sz="5" w:space="0" w:color="8C9090"/>
                    <w:left w:val="single" w:sz="5" w:space="0" w:color="A8ACAC"/>
                    <w:bottom w:val="single" w:sz="5" w:space="0" w:color="8C9090"/>
                    <w:right w:val="single" w:sz="5" w:space="0" w:color="9CA0A0"/>
                  </w:tcBorders>
                </w:tcPr>
                <w:p w14:paraId="5EF37DB6" w14:textId="77777777" w:rsidR="00130F3F" w:rsidRPr="00C057BE" w:rsidRDefault="00130F3F" w:rsidP="00130F3F">
                  <w:pPr>
                    <w:spacing w:after="0" w:line="223" w:lineRule="exact"/>
                    <w:ind w:left="103" w:right="-20"/>
                    <w:jc w:val="both"/>
                    <w:rPr>
                      <w:rFonts w:eastAsia="Times New Roman" w:cs="Times New Roman"/>
                      <w:sz w:val="20"/>
                      <w:szCs w:val="20"/>
                    </w:rPr>
                  </w:pPr>
                  <w:r w:rsidRPr="00C057BE">
                    <w:rPr>
                      <w:rFonts w:eastAsia="Times New Roman" w:cs="Times New Roman"/>
                      <w:sz w:val="20"/>
                      <w:szCs w:val="20"/>
                    </w:rPr>
                    <w:t>Aceites</w:t>
                  </w:r>
                  <w:r w:rsidRPr="00C057BE">
                    <w:rPr>
                      <w:rFonts w:eastAsia="Times New Roman" w:cs="Times New Roman"/>
                      <w:spacing w:val="8"/>
                      <w:sz w:val="20"/>
                      <w:szCs w:val="20"/>
                    </w:rPr>
                    <w:t xml:space="preserve"> </w:t>
                  </w:r>
                  <w:r w:rsidRPr="00C057BE">
                    <w:rPr>
                      <w:rFonts w:eastAsia="Times New Roman" w:cs="Times New Roman"/>
                      <w:sz w:val="20"/>
                      <w:szCs w:val="20"/>
                    </w:rPr>
                    <w:t>y</w:t>
                  </w:r>
                  <w:r w:rsidRPr="00C057BE">
                    <w:rPr>
                      <w:rFonts w:eastAsia="Times New Roman" w:cs="Times New Roman"/>
                      <w:spacing w:val="7"/>
                      <w:sz w:val="20"/>
                      <w:szCs w:val="20"/>
                    </w:rPr>
                    <w:t xml:space="preserve"> </w:t>
                  </w:r>
                  <w:r w:rsidRPr="00C057BE">
                    <w:rPr>
                      <w:rFonts w:eastAsia="Times New Roman" w:cs="Times New Roman"/>
                      <w:sz w:val="20"/>
                      <w:szCs w:val="20"/>
                    </w:rPr>
                    <w:t>Grasas</w:t>
                  </w:r>
                  <w:r w:rsidRPr="00C057BE">
                    <w:rPr>
                      <w:rFonts w:eastAsia="Times New Roman" w:cs="Times New Roman"/>
                      <w:spacing w:val="14"/>
                      <w:sz w:val="20"/>
                      <w:szCs w:val="20"/>
                    </w:rPr>
                    <w:t xml:space="preserve"> </w:t>
                  </w:r>
                  <w:r w:rsidRPr="00C057BE">
                    <w:rPr>
                      <w:rFonts w:eastAsia="Times New Roman" w:cs="Times New Roman"/>
                      <w:w w:val="104"/>
                      <w:sz w:val="20"/>
                      <w:szCs w:val="20"/>
                    </w:rPr>
                    <w:t>mg/L</w:t>
                  </w:r>
                </w:p>
              </w:tc>
              <w:tc>
                <w:tcPr>
                  <w:tcW w:w="4362" w:type="dxa"/>
                  <w:tcBorders>
                    <w:top w:val="single" w:sz="5" w:space="0" w:color="8C9090"/>
                    <w:left w:val="single" w:sz="5" w:space="0" w:color="9CA0A0"/>
                    <w:bottom w:val="single" w:sz="5" w:space="0" w:color="8C9090"/>
                    <w:right w:val="single" w:sz="5" w:space="0" w:color="A0A3A3"/>
                  </w:tcBorders>
                </w:tcPr>
                <w:p w14:paraId="3E2A8523" w14:textId="77777777" w:rsidR="00130F3F" w:rsidRPr="00C057BE" w:rsidRDefault="00130F3F" w:rsidP="00130F3F">
                  <w:pPr>
                    <w:spacing w:after="0" w:line="223" w:lineRule="exact"/>
                    <w:ind w:left="100" w:right="-20"/>
                    <w:jc w:val="center"/>
                    <w:rPr>
                      <w:rFonts w:eastAsia="Times New Roman" w:cs="Times New Roman"/>
                      <w:sz w:val="20"/>
                      <w:szCs w:val="20"/>
                    </w:rPr>
                  </w:pPr>
                  <w:r w:rsidRPr="00C057BE">
                    <w:rPr>
                      <w:rFonts w:eastAsia="Times New Roman" w:cs="Times New Roman"/>
                      <w:w w:val="101"/>
                      <w:sz w:val="20"/>
                      <w:szCs w:val="20"/>
                    </w:rPr>
                    <w:t>28</w:t>
                  </w:r>
                </w:p>
              </w:tc>
            </w:tr>
            <w:tr w:rsidR="00130F3F" w:rsidRPr="00C057BE" w14:paraId="3D3DD847" w14:textId="77777777" w:rsidTr="00E0569E">
              <w:trPr>
                <w:trHeight w:hRule="exact" w:val="244"/>
                <w:jc w:val="center"/>
              </w:trPr>
              <w:tc>
                <w:tcPr>
                  <w:tcW w:w="4323" w:type="dxa"/>
                  <w:tcBorders>
                    <w:top w:val="single" w:sz="5" w:space="0" w:color="8C9090"/>
                    <w:left w:val="single" w:sz="5" w:space="0" w:color="A8ACAC"/>
                    <w:bottom w:val="single" w:sz="5" w:space="0" w:color="839093"/>
                    <w:right w:val="single" w:sz="5" w:space="0" w:color="9CA0A0"/>
                  </w:tcBorders>
                </w:tcPr>
                <w:p w14:paraId="0C1ADDD1" w14:textId="77777777" w:rsidR="00130F3F" w:rsidRPr="00C057BE" w:rsidRDefault="00130F3F" w:rsidP="00130F3F">
                  <w:pPr>
                    <w:spacing w:after="0" w:line="229" w:lineRule="exact"/>
                    <w:ind w:left="103" w:right="-20"/>
                    <w:jc w:val="both"/>
                    <w:rPr>
                      <w:rFonts w:eastAsia="Times New Roman" w:cs="Times New Roman"/>
                      <w:sz w:val="20"/>
                      <w:szCs w:val="20"/>
                    </w:rPr>
                  </w:pPr>
                  <w:r w:rsidRPr="00C057BE">
                    <w:rPr>
                      <w:rFonts w:eastAsia="Times New Roman" w:cs="Times New Roman"/>
                      <w:sz w:val="20"/>
                      <w:szCs w:val="20"/>
                    </w:rPr>
                    <w:t>DB0</w:t>
                  </w:r>
                  <w:r w:rsidRPr="00C057BE">
                    <w:rPr>
                      <w:rFonts w:eastAsia="Times New Roman" w:cs="Times New Roman"/>
                      <w:sz w:val="20"/>
                      <w:szCs w:val="20"/>
                      <w:vertAlign w:val="subscript"/>
                    </w:rPr>
                    <w:t>5</w:t>
                  </w:r>
                  <w:r w:rsidRPr="00C057BE">
                    <w:rPr>
                      <w:rFonts w:eastAsia="Times New Roman" w:cs="Times New Roman"/>
                      <w:spacing w:val="7"/>
                      <w:sz w:val="20"/>
                      <w:szCs w:val="20"/>
                    </w:rPr>
                    <w:t xml:space="preserve"> </w:t>
                  </w:r>
                  <w:r w:rsidRPr="00C057BE">
                    <w:rPr>
                      <w:rFonts w:eastAsia="Times New Roman" w:cs="Times New Roman"/>
                      <w:w w:val="102"/>
                      <w:sz w:val="20"/>
                      <w:szCs w:val="20"/>
                    </w:rPr>
                    <w:t>mg/L</w:t>
                  </w:r>
                </w:p>
              </w:tc>
              <w:tc>
                <w:tcPr>
                  <w:tcW w:w="4362" w:type="dxa"/>
                  <w:tcBorders>
                    <w:top w:val="single" w:sz="5" w:space="0" w:color="8C9090"/>
                    <w:left w:val="single" w:sz="5" w:space="0" w:color="9CA0A0"/>
                    <w:bottom w:val="single" w:sz="5" w:space="0" w:color="839093"/>
                    <w:right w:val="single" w:sz="5" w:space="0" w:color="A0A3A3"/>
                  </w:tcBorders>
                </w:tcPr>
                <w:p w14:paraId="7DBC560B" w14:textId="77777777" w:rsidR="00130F3F" w:rsidRPr="00C057BE" w:rsidRDefault="00130F3F" w:rsidP="00130F3F">
                  <w:pPr>
                    <w:spacing w:after="0" w:line="229" w:lineRule="exact"/>
                    <w:ind w:left="100" w:right="-20"/>
                    <w:jc w:val="center"/>
                    <w:rPr>
                      <w:rFonts w:eastAsia="Times New Roman" w:cs="Times New Roman"/>
                      <w:sz w:val="20"/>
                      <w:szCs w:val="20"/>
                    </w:rPr>
                  </w:pPr>
                  <w:r w:rsidRPr="00C057BE">
                    <w:rPr>
                      <w:rFonts w:eastAsia="Times New Roman" w:cs="Times New Roman"/>
                      <w:w w:val="104"/>
                      <w:sz w:val="20"/>
                      <w:szCs w:val="20"/>
                    </w:rPr>
                    <w:t>5470</w:t>
                  </w:r>
                </w:p>
              </w:tc>
            </w:tr>
            <w:tr w:rsidR="00130F3F" w:rsidRPr="00C057BE" w14:paraId="33169A68" w14:textId="77777777" w:rsidTr="00E0569E">
              <w:trPr>
                <w:trHeight w:hRule="exact" w:val="244"/>
                <w:jc w:val="center"/>
              </w:trPr>
              <w:tc>
                <w:tcPr>
                  <w:tcW w:w="4323" w:type="dxa"/>
                  <w:tcBorders>
                    <w:top w:val="single" w:sz="5" w:space="0" w:color="839093"/>
                    <w:left w:val="single" w:sz="5" w:space="0" w:color="A8ACAC"/>
                    <w:bottom w:val="single" w:sz="5" w:space="0" w:color="909393"/>
                    <w:right w:val="single" w:sz="5" w:space="0" w:color="9CA0A0"/>
                  </w:tcBorders>
                </w:tcPr>
                <w:p w14:paraId="089EE2E7" w14:textId="77777777" w:rsidR="00130F3F" w:rsidRPr="00C057BE" w:rsidRDefault="00130F3F" w:rsidP="00130F3F">
                  <w:pPr>
                    <w:spacing w:after="0" w:line="230" w:lineRule="exact"/>
                    <w:ind w:left="103" w:right="-20"/>
                    <w:jc w:val="both"/>
                    <w:rPr>
                      <w:rFonts w:eastAsia="Times New Roman" w:cs="Times New Roman"/>
                      <w:sz w:val="20"/>
                      <w:szCs w:val="20"/>
                    </w:rPr>
                  </w:pPr>
                  <w:r w:rsidRPr="00C057BE">
                    <w:rPr>
                      <w:rFonts w:eastAsia="Times New Roman" w:cs="Times New Roman"/>
                      <w:sz w:val="20"/>
                      <w:szCs w:val="20"/>
                    </w:rPr>
                    <w:t>Solidos</w:t>
                  </w:r>
                  <w:r w:rsidRPr="00C057BE">
                    <w:rPr>
                      <w:rFonts w:eastAsia="Times New Roman" w:cs="Times New Roman"/>
                      <w:spacing w:val="16"/>
                      <w:sz w:val="20"/>
                      <w:szCs w:val="20"/>
                    </w:rPr>
                    <w:t xml:space="preserve"> </w:t>
                  </w:r>
                  <w:r w:rsidRPr="00C057BE">
                    <w:rPr>
                      <w:rFonts w:eastAsia="Times New Roman" w:cs="Times New Roman"/>
                      <w:sz w:val="20"/>
                      <w:szCs w:val="20"/>
                    </w:rPr>
                    <w:t>Suspendidos</w:t>
                  </w:r>
                  <w:r w:rsidRPr="00C057BE">
                    <w:rPr>
                      <w:rFonts w:eastAsia="Times New Roman" w:cs="Times New Roman"/>
                      <w:spacing w:val="32"/>
                      <w:sz w:val="20"/>
                      <w:szCs w:val="20"/>
                    </w:rPr>
                    <w:t xml:space="preserve"> </w:t>
                  </w:r>
                  <w:r w:rsidRPr="00C057BE">
                    <w:rPr>
                      <w:rFonts w:eastAsia="Times New Roman" w:cs="Times New Roman"/>
                      <w:sz w:val="20"/>
                      <w:szCs w:val="20"/>
                    </w:rPr>
                    <w:t>Totales</w:t>
                  </w:r>
                  <w:r w:rsidRPr="00C057BE">
                    <w:rPr>
                      <w:rFonts w:eastAsia="Times New Roman" w:cs="Times New Roman"/>
                      <w:spacing w:val="20"/>
                      <w:sz w:val="20"/>
                      <w:szCs w:val="20"/>
                    </w:rPr>
                    <w:t xml:space="preserve"> </w:t>
                  </w:r>
                  <w:r w:rsidRPr="00C057BE">
                    <w:rPr>
                      <w:rFonts w:eastAsia="Times New Roman" w:cs="Times New Roman"/>
                      <w:w w:val="101"/>
                      <w:sz w:val="20"/>
                      <w:szCs w:val="20"/>
                    </w:rPr>
                    <w:t>mg/L</w:t>
                  </w:r>
                </w:p>
              </w:tc>
              <w:tc>
                <w:tcPr>
                  <w:tcW w:w="4362" w:type="dxa"/>
                  <w:tcBorders>
                    <w:top w:val="single" w:sz="5" w:space="0" w:color="839093"/>
                    <w:left w:val="single" w:sz="5" w:space="0" w:color="9CA0A0"/>
                    <w:bottom w:val="single" w:sz="5" w:space="0" w:color="909393"/>
                    <w:right w:val="single" w:sz="5" w:space="0" w:color="A0A3A3"/>
                  </w:tcBorders>
                </w:tcPr>
                <w:p w14:paraId="527379DB" w14:textId="77777777" w:rsidR="00130F3F" w:rsidRPr="00C057BE" w:rsidRDefault="00130F3F" w:rsidP="00130F3F">
                  <w:pPr>
                    <w:spacing w:after="0" w:line="230" w:lineRule="exact"/>
                    <w:ind w:left="93" w:right="-20"/>
                    <w:jc w:val="center"/>
                    <w:rPr>
                      <w:rFonts w:eastAsia="Times New Roman" w:cs="Times New Roman"/>
                      <w:sz w:val="20"/>
                      <w:szCs w:val="20"/>
                    </w:rPr>
                  </w:pPr>
                  <w:r w:rsidRPr="00C057BE">
                    <w:rPr>
                      <w:rFonts w:eastAsia="Times New Roman" w:cs="Times New Roman"/>
                      <w:w w:val="105"/>
                      <w:sz w:val="20"/>
                      <w:szCs w:val="20"/>
                    </w:rPr>
                    <w:t>270</w:t>
                  </w:r>
                </w:p>
              </w:tc>
            </w:tr>
            <w:tr w:rsidR="00130F3F" w:rsidRPr="00C057BE" w14:paraId="7726FD5E" w14:textId="77777777" w:rsidTr="00E0569E">
              <w:trPr>
                <w:trHeight w:hRule="exact" w:val="244"/>
                <w:jc w:val="center"/>
              </w:trPr>
              <w:tc>
                <w:tcPr>
                  <w:tcW w:w="4323" w:type="dxa"/>
                  <w:tcBorders>
                    <w:top w:val="single" w:sz="5" w:space="0" w:color="909393"/>
                    <w:left w:val="single" w:sz="5" w:space="0" w:color="A8ACAC"/>
                    <w:bottom w:val="single" w:sz="5" w:space="0" w:color="8C9090"/>
                    <w:right w:val="single" w:sz="5" w:space="0" w:color="9CA0A0"/>
                  </w:tcBorders>
                </w:tcPr>
                <w:p w14:paraId="052E4514" w14:textId="77777777" w:rsidR="00130F3F" w:rsidRPr="00C057BE" w:rsidRDefault="00130F3F" w:rsidP="00130F3F">
                  <w:pPr>
                    <w:spacing w:after="0" w:line="229" w:lineRule="exact"/>
                    <w:ind w:left="103" w:right="-20"/>
                    <w:jc w:val="both"/>
                    <w:rPr>
                      <w:rFonts w:eastAsia="Times New Roman" w:cs="Times New Roman"/>
                      <w:sz w:val="20"/>
                      <w:szCs w:val="20"/>
                    </w:rPr>
                  </w:pPr>
                  <w:r w:rsidRPr="00C057BE">
                    <w:rPr>
                      <w:rFonts w:eastAsia="Times New Roman" w:cs="Times New Roman"/>
                      <w:sz w:val="20"/>
                      <w:szCs w:val="20"/>
                    </w:rPr>
                    <w:t>Cloro</w:t>
                  </w:r>
                  <w:r w:rsidRPr="00C057BE">
                    <w:rPr>
                      <w:rFonts w:eastAsia="Times New Roman" w:cs="Times New Roman"/>
                      <w:spacing w:val="12"/>
                      <w:sz w:val="20"/>
                      <w:szCs w:val="20"/>
                    </w:rPr>
                    <w:t xml:space="preserve"> </w:t>
                  </w:r>
                  <w:r w:rsidRPr="00C057BE">
                    <w:rPr>
                      <w:rFonts w:eastAsia="Times New Roman" w:cs="Times New Roman"/>
                      <w:sz w:val="20"/>
                      <w:szCs w:val="20"/>
                    </w:rPr>
                    <w:t>Libre</w:t>
                  </w:r>
                  <w:r w:rsidRPr="00C057BE">
                    <w:rPr>
                      <w:rFonts w:eastAsia="Times New Roman" w:cs="Times New Roman"/>
                      <w:spacing w:val="12"/>
                      <w:sz w:val="20"/>
                      <w:szCs w:val="20"/>
                    </w:rPr>
                    <w:t xml:space="preserve"> </w:t>
                  </w:r>
                  <w:r w:rsidRPr="00C057BE">
                    <w:rPr>
                      <w:rFonts w:eastAsia="Times New Roman" w:cs="Times New Roman"/>
                      <w:sz w:val="20"/>
                      <w:szCs w:val="20"/>
                    </w:rPr>
                    <w:t>Residual</w:t>
                  </w:r>
                  <w:r w:rsidRPr="00C057BE">
                    <w:rPr>
                      <w:rFonts w:eastAsia="Times New Roman" w:cs="Times New Roman"/>
                      <w:spacing w:val="23"/>
                      <w:sz w:val="20"/>
                      <w:szCs w:val="20"/>
                    </w:rPr>
                    <w:t xml:space="preserve"> </w:t>
                  </w:r>
                  <w:r w:rsidRPr="00C057BE">
                    <w:rPr>
                      <w:rFonts w:eastAsia="Times New Roman" w:cs="Times New Roman"/>
                      <w:sz w:val="20"/>
                      <w:szCs w:val="20"/>
                    </w:rPr>
                    <w:t>m</w:t>
                  </w:r>
                  <w:r w:rsidRPr="00C057BE">
                    <w:rPr>
                      <w:rFonts w:eastAsia="Times New Roman" w:cs="Times New Roman"/>
                      <w:spacing w:val="2"/>
                      <w:sz w:val="20"/>
                      <w:szCs w:val="20"/>
                    </w:rPr>
                    <w:t>g</w:t>
                  </w:r>
                  <w:r w:rsidRPr="00C057BE">
                    <w:rPr>
                      <w:rFonts w:eastAsia="Times New Roman" w:cs="Times New Roman"/>
                      <w:spacing w:val="3"/>
                      <w:sz w:val="20"/>
                      <w:szCs w:val="20"/>
                    </w:rPr>
                    <w:t>/</w:t>
                  </w:r>
                  <w:r w:rsidRPr="00C057BE">
                    <w:rPr>
                      <w:rFonts w:eastAsia="Times New Roman" w:cs="Times New Roman"/>
                      <w:sz w:val="20"/>
                      <w:szCs w:val="20"/>
                    </w:rPr>
                    <w:t>L</w:t>
                  </w:r>
                </w:p>
              </w:tc>
              <w:tc>
                <w:tcPr>
                  <w:tcW w:w="4362" w:type="dxa"/>
                  <w:tcBorders>
                    <w:top w:val="single" w:sz="5" w:space="0" w:color="909393"/>
                    <w:left w:val="single" w:sz="5" w:space="0" w:color="9CA0A0"/>
                    <w:bottom w:val="single" w:sz="5" w:space="0" w:color="8C9090"/>
                    <w:right w:val="single" w:sz="5" w:space="0" w:color="A0A3A3"/>
                  </w:tcBorders>
                </w:tcPr>
                <w:p w14:paraId="5B1CB3B5" w14:textId="77777777" w:rsidR="00130F3F" w:rsidRPr="00C057BE" w:rsidRDefault="00130F3F" w:rsidP="00130F3F">
                  <w:pPr>
                    <w:spacing w:after="0" w:line="229" w:lineRule="exact"/>
                    <w:ind w:left="114" w:right="-20"/>
                    <w:jc w:val="center"/>
                    <w:rPr>
                      <w:rFonts w:eastAsia="Times New Roman" w:cs="Times New Roman"/>
                      <w:sz w:val="20"/>
                      <w:szCs w:val="20"/>
                    </w:rPr>
                  </w:pPr>
                  <w:r w:rsidRPr="00C057BE">
                    <w:rPr>
                      <w:rFonts w:eastAsia="Times New Roman" w:cs="Times New Roman"/>
                      <w:w w:val="105"/>
                      <w:sz w:val="20"/>
                      <w:szCs w:val="20"/>
                    </w:rPr>
                    <w:t>1,20</w:t>
                  </w:r>
                </w:p>
              </w:tc>
            </w:tr>
            <w:tr w:rsidR="00130F3F" w:rsidRPr="00C057BE" w14:paraId="31E065B9" w14:textId="77777777" w:rsidTr="00E0569E">
              <w:trPr>
                <w:trHeight w:hRule="exact" w:val="237"/>
                <w:jc w:val="center"/>
              </w:trPr>
              <w:tc>
                <w:tcPr>
                  <w:tcW w:w="4323" w:type="dxa"/>
                  <w:tcBorders>
                    <w:top w:val="single" w:sz="5" w:space="0" w:color="8C9090"/>
                    <w:left w:val="single" w:sz="5" w:space="0" w:color="A8ACAC"/>
                    <w:bottom w:val="single" w:sz="5" w:space="0" w:color="8C9393"/>
                    <w:right w:val="single" w:sz="5" w:space="0" w:color="9CA0A0"/>
                  </w:tcBorders>
                </w:tcPr>
                <w:p w14:paraId="2DD2FE74" w14:textId="77777777" w:rsidR="00130F3F" w:rsidRPr="00C057BE" w:rsidRDefault="00130F3F" w:rsidP="00130F3F">
                  <w:pPr>
                    <w:spacing w:after="0" w:line="223" w:lineRule="exact"/>
                    <w:ind w:left="103" w:right="-20"/>
                    <w:jc w:val="both"/>
                    <w:rPr>
                      <w:rFonts w:eastAsia="Times New Roman" w:cs="Times New Roman"/>
                      <w:sz w:val="20"/>
                      <w:szCs w:val="20"/>
                    </w:rPr>
                  </w:pPr>
                  <w:r w:rsidRPr="00C057BE">
                    <w:rPr>
                      <w:rFonts w:eastAsia="Times New Roman" w:cs="Times New Roman"/>
                      <w:position w:val="1"/>
                      <w:sz w:val="20"/>
                      <w:szCs w:val="20"/>
                    </w:rPr>
                    <w:t>pH</w:t>
                  </w:r>
                  <w:r w:rsidRPr="00C057BE">
                    <w:rPr>
                      <w:rFonts w:eastAsia="Times New Roman" w:cs="Times New Roman"/>
                      <w:spacing w:val="-12"/>
                      <w:position w:val="1"/>
                      <w:sz w:val="20"/>
                      <w:szCs w:val="20"/>
                    </w:rPr>
                    <w:t xml:space="preserve"> </w:t>
                  </w:r>
                  <w:r w:rsidRPr="00C057BE">
                    <w:rPr>
                      <w:rFonts w:eastAsia="Times New Roman" w:cs="Times New Roman"/>
                      <w:position w:val="1"/>
                      <w:sz w:val="20"/>
                      <w:szCs w:val="20"/>
                    </w:rPr>
                    <w:t>Unidad</w:t>
                  </w:r>
                </w:p>
              </w:tc>
              <w:tc>
                <w:tcPr>
                  <w:tcW w:w="4362" w:type="dxa"/>
                  <w:tcBorders>
                    <w:top w:val="single" w:sz="5" w:space="0" w:color="8C9090"/>
                    <w:left w:val="single" w:sz="5" w:space="0" w:color="9CA0A0"/>
                    <w:bottom w:val="single" w:sz="5" w:space="0" w:color="8C9393"/>
                    <w:right w:val="single" w:sz="5" w:space="0" w:color="A0A3A3"/>
                  </w:tcBorders>
                </w:tcPr>
                <w:p w14:paraId="127872FF" w14:textId="77777777" w:rsidR="00130F3F" w:rsidRPr="00C057BE" w:rsidRDefault="00130F3F" w:rsidP="00130F3F">
                  <w:pPr>
                    <w:spacing w:after="0" w:line="222" w:lineRule="exact"/>
                    <w:ind w:left="100" w:right="-20"/>
                    <w:jc w:val="center"/>
                    <w:rPr>
                      <w:rFonts w:eastAsia="Times New Roman" w:cs="Times New Roman"/>
                      <w:sz w:val="20"/>
                      <w:szCs w:val="20"/>
                    </w:rPr>
                  </w:pPr>
                  <w:r w:rsidRPr="00C057BE">
                    <w:rPr>
                      <w:rFonts w:eastAsia="Times New Roman" w:cs="Times New Roman"/>
                      <w:position w:val="1"/>
                      <w:sz w:val="20"/>
                      <w:szCs w:val="20"/>
                    </w:rPr>
                    <w:t>5,6</w:t>
                  </w:r>
                  <w:r w:rsidRPr="00C057BE">
                    <w:rPr>
                      <w:rFonts w:eastAsia="Times New Roman" w:cs="Times New Roman"/>
                      <w:spacing w:val="12"/>
                      <w:position w:val="1"/>
                      <w:sz w:val="20"/>
                      <w:szCs w:val="20"/>
                    </w:rPr>
                    <w:t xml:space="preserve"> </w:t>
                  </w:r>
                  <w:r w:rsidRPr="00C057BE">
                    <w:rPr>
                      <w:rFonts w:eastAsia="Times New Roman" w:cs="Times New Roman"/>
                      <w:w w:val="109"/>
                      <w:position w:val="1"/>
                      <w:sz w:val="20"/>
                      <w:szCs w:val="20"/>
                    </w:rPr>
                    <w:t>(1</w:t>
                  </w:r>
                  <w:r w:rsidRPr="00C057BE">
                    <w:rPr>
                      <w:rFonts w:eastAsia="Times New Roman" w:cs="Times New Roman"/>
                      <w:spacing w:val="-10"/>
                      <w:w w:val="109"/>
                      <w:position w:val="1"/>
                      <w:sz w:val="20"/>
                      <w:szCs w:val="20"/>
                    </w:rPr>
                    <w:t>7</w:t>
                  </w:r>
                  <w:r w:rsidRPr="00C057BE">
                    <w:rPr>
                      <w:rFonts w:eastAsia="Times New Roman" w:cs="Times New Roman"/>
                      <w:spacing w:val="-14"/>
                      <w:w w:val="109"/>
                      <w:position w:val="1"/>
                      <w:sz w:val="20"/>
                      <w:szCs w:val="20"/>
                    </w:rPr>
                    <w:t>,</w:t>
                  </w:r>
                  <w:r w:rsidRPr="00C057BE">
                    <w:rPr>
                      <w:rFonts w:eastAsia="Times New Roman" w:cs="Times New Roman"/>
                      <w:w w:val="109"/>
                      <w:position w:val="1"/>
                      <w:sz w:val="20"/>
                      <w:szCs w:val="20"/>
                    </w:rPr>
                    <w:t>3</w:t>
                  </w:r>
                  <w:r w:rsidRPr="00C057BE">
                    <w:rPr>
                      <w:rFonts w:eastAsia="Times New Roman" w:cs="Times New Roman"/>
                      <w:spacing w:val="-14"/>
                      <w:w w:val="109"/>
                      <w:position w:val="1"/>
                      <w:sz w:val="20"/>
                      <w:szCs w:val="20"/>
                    </w:rPr>
                    <w:t xml:space="preserve"> </w:t>
                  </w:r>
                  <w:r w:rsidRPr="00C057BE">
                    <w:rPr>
                      <w:rFonts w:eastAsia="Times New Roman" w:cs="Times New Roman"/>
                      <w:spacing w:val="-19"/>
                      <w:w w:val="123"/>
                      <w:position w:val="1"/>
                      <w:sz w:val="20"/>
                      <w:szCs w:val="20"/>
                    </w:rPr>
                    <w:t>°</w:t>
                  </w:r>
                  <w:r w:rsidRPr="00C057BE">
                    <w:rPr>
                      <w:rFonts w:eastAsia="Times New Roman" w:cs="Times New Roman"/>
                      <w:w w:val="107"/>
                      <w:position w:val="1"/>
                      <w:sz w:val="20"/>
                      <w:szCs w:val="20"/>
                    </w:rPr>
                    <w:t>C</w:t>
                  </w:r>
                  <w:r w:rsidRPr="00C057BE">
                    <w:rPr>
                      <w:rFonts w:eastAsia="Times New Roman" w:cs="Times New Roman"/>
                      <w:w w:val="108"/>
                      <w:position w:val="1"/>
                      <w:sz w:val="20"/>
                      <w:szCs w:val="20"/>
                    </w:rPr>
                    <w:t>)</w:t>
                  </w:r>
                </w:p>
              </w:tc>
            </w:tr>
          </w:tbl>
          <w:p w14:paraId="08AB2FD2" w14:textId="77777777" w:rsidR="00130F3F" w:rsidRPr="00C057BE" w:rsidRDefault="00130F3F" w:rsidP="00130F3F">
            <w:pPr>
              <w:spacing w:before="8" w:line="140" w:lineRule="exact"/>
              <w:jc w:val="both"/>
            </w:pPr>
          </w:p>
          <w:p w14:paraId="2A5634F3" w14:textId="77777777" w:rsidR="00582C66" w:rsidRPr="00C057BE" w:rsidRDefault="00582C66" w:rsidP="00130F3F">
            <w:pPr>
              <w:spacing w:before="8" w:line="140" w:lineRule="exact"/>
              <w:jc w:val="both"/>
            </w:pPr>
          </w:p>
          <w:p w14:paraId="483A27D1" w14:textId="77777777" w:rsidR="00582C66" w:rsidRPr="00C057BE" w:rsidRDefault="00582C66" w:rsidP="00130F3F">
            <w:pPr>
              <w:spacing w:before="8" w:line="140" w:lineRule="exact"/>
              <w:jc w:val="both"/>
            </w:pPr>
          </w:p>
          <w:p w14:paraId="7A165916" w14:textId="77777777" w:rsidR="00582C66" w:rsidRPr="00C057BE" w:rsidRDefault="00582C66" w:rsidP="00130F3F">
            <w:pPr>
              <w:spacing w:before="8" w:line="140" w:lineRule="exact"/>
              <w:jc w:val="both"/>
            </w:pPr>
          </w:p>
          <w:p w14:paraId="46648ADE" w14:textId="77777777" w:rsidR="00582C66" w:rsidRPr="00C057BE" w:rsidRDefault="00582C66" w:rsidP="00130F3F">
            <w:pPr>
              <w:spacing w:before="8" w:line="140" w:lineRule="exact"/>
              <w:jc w:val="both"/>
            </w:pPr>
          </w:p>
          <w:p w14:paraId="1A303374" w14:textId="77777777" w:rsidR="00582C66" w:rsidRPr="00C057BE" w:rsidRDefault="00582C66" w:rsidP="00130F3F">
            <w:pPr>
              <w:spacing w:before="8" w:line="140" w:lineRule="exact"/>
              <w:jc w:val="both"/>
            </w:pPr>
          </w:p>
          <w:p w14:paraId="4632A396" w14:textId="77777777" w:rsidR="00582C66" w:rsidRPr="00C057BE" w:rsidRDefault="00582C66" w:rsidP="00130F3F">
            <w:pPr>
              <w:spacing w:before="8" w:line="140" w:lineRule="exact"/>
              <w:jc w:val="both"/>
            </w:pPr>
          </w:p>
          <w:p w14:paraId="1FBA7F0C" w14:textId="77777777" w:rsidR="00582C66" w:rsidRPr="00C057BE" w:rsidRDefault="00582C66" w:rsidP="00130F3F">
            <w:pPr>
              <w:spacing w:before="8" w:line="140" w:lineRule="exact"/>
              <w:jc w:val="both"/>
            </w:pPr>
          </w:p>
          <w:p w14:paraId="50A8A2C2" w14:textId="77777777" w:rsidR="00582C66" w:rsidRPr="00C057BE" w:rsidRDefault="00582C66" w:rsidP="00130F3F">
            <w:pPr>
              <w:spacing w:before="8" w:line="140" w:lineRule="exact"/>
              <w:jc w:val="both"/>
            </w:pPr>
          </w:p>
          <w:p w14:paraId="7078DD8A" w14:textId="77777777" w:rsidR="00582C66" w:rsidRPr="00C057BE" w:rsidRDefault="00582C66" w:rsidP="00130F3F">
            <w:pPr>
              <w:spacing w:before="8" w:line="140" w:lineRule="exact"/>
              <w:jc w:val="both"/>
            </w:pPr>
          </w:p>
          <w:p w14:paraId="67D7FB01" w14:textId="77777777" w:rsidR="00582C66" w:rsidRPr="00C057BE" w:rsidRDefault="00582C66" w:rsidP="00130F3F">
            <w:pPr>
              <w:spacing w:before="8" w:line="140" w:lineRule="exact"/>
              <w:jc w:val="both"/>
            </w:pPr>
          </w:p>
          <w:p w14:paraId="63C54993" w14:textId="77777777" w:rsidR="00130F3F" w:rsidRPr="00C057BE" w:rsidRDefault="00130F3F" w:rsidP="007E340A">
            <w:pPr>
              <w:spacing w:before="30" w:line="260" w:lineRule="exact"/>
              <w:ind w:right="-20"/>
              <w:jc w:val="center"/>
              <w:rPr>
                <w:rFonts w:eastAsia="Times New Roman"/>
              </w:rPr>
            </w:pPr>
            <w:r w:rsidRPr="00C057BE">
              <w:rPr>
                <w:rFonts w:eastAsia="Times New Roman"/>
                <w:position w:val="-1"/>
              </w:rPr>
              <w:lastRenderedPageBreak/>
              <w:t>Cuadro</w:t>
            </w:r>
            <w:r w:rsidRPr="00C057BE">
              <w:rPr>
                <w:rFonts w:eastAsia="Times New Roman"/>
                <w:spacing w:val="17"/>
                <w:position w:val="-1"/>
              </w:rPr>
              <w:t xml:space="preserve"> </w:t>
            </w:r>
            <w:r w:rsidRPr="00C057BE">
              <w:rPr>
                <w:rFonts w:eastAsia="Times New Roman"/>
                <w:position w:val="-1"/>
              </w:rPr>
              <w:t>de</w:t>
            </w:r>
            <w:r w:rsidRPr="00C057BE">
              <w:rPr>
                <w:rFonts w:eastAsia="Times New Roman"/>
                <w:spacing w:val="11"/>
                <w:position w:val="-1"/>
              </w:rPr>
              <w:t xml:space="preserve"> </w:t>
            </w:r>
            <w:r w:rsidRPr="00C057BE">
              <w:rPr>
                <w:rFonts w:eastAsia="Times New Roman"/>
                <w:position w:val="-1"/>
              </w:rPr>
              <w:t>Ril</w:t>
            </w:r>
            <w:r w:rsidRPr="00C057BE">
              <w:rPr>
                <w:rFonts w:eastAsia="Times New Roman"/>
                <w:spacing w:val="-5"/>
                <w:position w:val="-1"/>
              </w:rPr>
              <w:t>e</w:t>
            </w:r>
            <w:r w:rsidRPr="00C057BE">
              <w:rPr>
                <w:rFonts w:eastAsia="Times New Roman"/>
                <w:position w:val="-1"/>
              </w:rPr>
              <w:t>s</w:t>
            </w:r>
            <w:r w:rsidRPr="00C057BE">
              <w:rPr>
                <w:rFonts w:eastAsia="Times New Roman"/>
                <w:spacing w:val="11"/>
                <w:position w:val="-1"/>
              </w:rPr>
              <w:t xml:space="preserve"> </w:t>
            </w:r>
            <w:r w:rsidRPr="00C057BE">
              <w:rPr>
                <w:rFonts w:eastAsia="Times New Roman"/>
                <w:w w:val="103"/>
                <w:position w:val="-1"/>
              </w:rPr>
              <w:t>Tratad</w:t>
            </w:r>
            <w:r w:rsidRPr="00C057BE">
              <w:rPr>
                <w:rFonts w:eastAsia="Times New Roman"/>
                <w:spacing w:val="-7"/>
                <w:w w:val="104"/>
                <w:position w:val="-1"/>
              </w:rPr>
              <w:t>o</w:t>
            </w:r>
            <w:r w:rsidRPr="00C057BE">
              <w:rPr>
                <w:rFonts w:eastAsia="Times New Roman"/>
                <w:w w:val="102"/>
                <w:position w:val="-1"/>
              </w:rPr>
              <w:t>s</w:t>
            </w:r>
          </w:p>
          <w:tbl>
            <w:tblPr>
              <w:tblW w:w="0" w:type="auto"/>
              <w:jc w:val="center"/>
              <w:tblCellMar>
                <w:left w:w="0" w:type="dxa"/>
                <w:right w:w="0" w:type="dxa"/>
              </w:tblCellMar>
              <w:tblLook w:val="01E0" w:firstRow="1" w:lastRow="1" w:firstColumn="1" w:lastColumn="1" w:noHBand="0" w:noVBand="0"/>
            </w:tblPr>
            <w:tblGrid>
              <w:gridCol w:w="4326"/>
              <w:gridCol w:w="4362"/>
            </w:tblGrid>
            <w:tr w:rsidR="00130F3F" w:rsidRPr="00C057BE" w14:paraId="36B20EFE" w14:textId="77777777" w:rsidTr="00E0569E">
              <w:trPr>
                <w:trHeight w:hRule="exact" w:val="244"/>
                <w:jc w:val="center"/>
              </w:trPr>
              <w:tc>
                <w:tcPr>
                  <w:tcW w:w="4326" w:type="dxa"/>
                  <w:tcBorders>
                    <w:top w:val="single" w:sz="5" w:space="0" w:color="8C9090"/>
                    <w:left w:val="single" w:sz="5" w:space="0" w:color="A0A3A3"/>
                    <w:bottom w:val="single" w:sz="5" w:space="0" w:color="8C9090"/>
                    <w:right w:val="single" w:sz="5" w:space="0" w:color="909393"/>
                  </w:tcBorders>
                </w:tcPr>
                <w:p w14:paraId="22A4820B" w14:textId="77777777" w:rsidR="00130F3F" w:rsidRPr="00C057BE" w:rsidRDefault="00130F3F" w:rsidP="00130F3F">
                  <w:pPr>
                    <w:spacing w:after="0" w:line="221" w:lineRule="exact"/>
                    <w:ind w:left="107" w:right="-20"/>
                    <w:jc w:val="center"/>
                    <w:rPr>
                      <w:rFonts w:eastAsia="Times New Roman" w:cs="Times New Roman"/>
                      <w:b/>
                      <w:sz w:val="20"/>
                      <w:szCs w:val="20"/>
                    </w:rPr>
                  </w:pPr>
                  <w:r w:rsidRPr="00C057BE">
                    <w:rPr>
                      <w:rFonts w:eastAsia="Times New Roman" w:cs="Times New Roman"/>
                      <w:b/>
                      <w:w w:val="102"/>
                      <w:sz w:val="20"/>
                      <w:szCs w:val="20"/>
                    </w:rPr>
                    <w:t>Parámetros</w:t>
                  </w:r>
                </w:p>
              </w:tc>
              <w:tc>
                <w:tcPr>
                  <w:tcW w:w="4362" w:type="dxa"/>
                  <w:tcBorders>
                    <w:top w:val="single" w:sz="5" w:space="0" w:color="8C9090"/>
                    <w:left w:val="single" w:sz="5" w:space="0" w:color="909393"/>
                    <w:bottom w:val="single" w:sz="5" w:space="0" w:color="8C9090"/>
                    <w:right w:val="single" w:sz="2" w:space="0" w:color="9CA0A0"/>
                  </w:tcBorders>
                </w:tcPr>
                <w:p w14:paraId="1C1D9A38" w14:textId="77777777" w:rsidR="00130F3F" w:rsidRPr="00C057BE" w:rsidRDefault="00130F3F" w:rsidP="00130F3F">
                  <w:pPr>
                    <w:spacing w:after="0" w:line="221" w:lineRule="exact"/>
                    <w:ind w:left="107" w:right="-20"/>
                    <w:jc w:val="center"/>
                    <w:rPr>
                      <w:rFonts w:eastAsia="Times New Roman" w:cs="Times New Roman"/>
                      <w:b/>
                      <w:sz w:val="20"/>
                      <w:szCs w:val="20"/>
                    </w:rPr>
                  </w:pPr>
                  <w:r w:rsidRPr="00C057BE">
                    <w:rPr>
                      <w:rFonts w:eastAsia="Times New Roman" w:cs="Times New Roman"/>
                      <w:b/>
                      <w:w w:val="102"/>
                      <w:sz w:val="20"/>
                      <w:szCs w:val="20"/>
                    </w:rPr>
                    <w:t>Concentración</w:t>
                  </w:r>
                </w:p>
              </w:tc>
            </w:tr>
            <w:tr w:rsidR="00130F3F" w:rsidRPr="00C057BE" w14:paraId="52FB1AB1" w14:textId="77777777" w:rsidTr="00E0569E">
              <w:trPr>
                <w:trHeight w:hRule="exact" w:val="251"/>
                <w:jc w:val="center"/>
              </w:trPr>
              <w:tc>
                <w:tcPr>
                  <w:tcW w:w="4326" w:type="dxa"/>
                  <w:tcBorders>
                    <w:top w:val="single" w:sz="5" w:space="0" w:color="8C9090"/>
                    <w:left w:val="single" w:sz="5" w:space="0" w:color="A0A3A3"/>
                    <w:bottom w:val="single" w:sz="8" w:space="0" w:color="87A0AF"/>
                    <w:right w:val="single" w:sz="5" w:space="0" w:color="909393"/>
                  </w:tcBorders>
                </w:tcPr>
                <w:p w14:paraId="67F5E609" w14:textId="77777777" w:rsidR="00130F3F" w:rsidRPr="00C057BE" w:rsidRDefault="00130F3F" w:rsidP="00130F3F">
                  <w:pPr>
                    <w:spacing w:after="0" w:line="224" w:lineRule="exact"/>
                    <w:ind w:left="114" w:right="-20"/>
                    <w:jc w:val="both"/>
                    <w:rPr>
                      <w:rFonts w:eastAsia="Times New Roman" w:cs="Times New Roman"/>
                      <w:sz w:val="20"/>
                      <w:szCs w:val="20"/>
                    </w:rPr>
                  </w:pPr>
                  <w:r w:rsidRPr="00C057BE">
                    <w:rPr>
                      <w:rFonts w:eastAsia="Times New Roman" w:cs="Times New Roman"/>
                      <w:sz w:val="20"/>
                      <w:szCs w:val="20"/>
                    </w:rPr>
                    <w:t>Sulfato</w:t>
                  </w:r>
                  <w:r w:rsidRPr="00C057BE">
                    <w:rPr>
                      <w:rFonts w:eastAsia="Times New Roman" w:cs="Times New Roman"/>
                      <w:spacing w:val="7"/>
                      <w:sz w:val="20"/>
                      <w:szCs w:val="20"/>
                    </w:rPr>
                    <w:t xml:space="preserve"> </w:t>
                  </w:r>
                  <w:r w:rsidRPr="00C057BE">
                    <w:rPr>
                      <w:rFonts w:eastAsia="Times New Roman" w:cs="Times New Roman"/>
                      <w:sz w:val="20"/>
                      <w:szCs w:val="20"/>
                    </w:rPr>
                    <w:t>disuelto</w:t>
                  </w:r>
                  <w:r w:rsidRPr="00C057BE">
                    <w:rPr>
                      <w:rFonts w:eastAsia="Times New Roman" w:cs="Times New Roman"/>
                      <w:spacing w:val="25"/>
                      <w:sz w:val="20"/>
                      <w:szCs w:val="20"/>
                    </w:rPr>
                    <w:t xml:space="preserve"> </w:t>
                  </w:r>
                  <w:r w:rsidRPr="00C057BE">
                    <w:rPr>
                      <w:rFonts w:eastAsia="Times New Roman" w:cs="Times New Roman"/>
                      <w:sz w:val="20"/>
                      <w:szCs w:val="20"/>
                    </w:rPr>
                    <w:t>mg</w:t>
                  </w:r>
                  <w:r w:rsidRPr="00C057BE">
                    <w:rPr>
                      <w:rFonts w:eastAsia="Times New Roman" w:cs="Times New Roman"/>
                      <w:spacing w:val="4"/>
                      <w:sz w:val="20"/>
                      <w:szCs w:val="20"/>
                    </w:rPr>
                    <w:t xml:space="preserve"> </w:t>
                  </w:r>
                  <w:r w:rsidRPr="00C057BE">
                    <w:rPr>
                      <w:rFonts w:eastAsia="Times New Roman" w:cs="Times New Roman"/>
                      <w:w w:val="119"/>
                      <w:sz w:val="20"/>
                      <w:szCs w:val="20"/>
                    </w:rPr>
                    <w:t>S0</w:t>
                  </w:r>
                  <w:r w:rsidRPr="00C057BE">
                    <w:rPr>
                      <w:rFonts w:eastAsia="Times New Roman" w:cs="Times New Roman"/>
                      <w:spacing w:val="-2"/>
                      <w:w w:val="119"/>
                      <w:sz w:val="20"/>
                      <w:szCs w:val="20"/>
                    </w:rPr>
                    <w:t>4</w:t>
                  </w:r>
                  <w:r w:rsidRPr="00C057BE">
                    <w:rPr>
                      <w:rFonts w:eastAsia="Times New Roman" w:cs="Times New Roman"/>
                      <w:spacing w:val="3"/>
                      <w:w w:val="110"/>
                      <w:sz w:val="20"/>
                      <w:szCs w:val="20"/>
                    </w:rPr>
                    <w:t>/</w:t>
                  </w:r>
                  <w:r w:rsidRPr="00C057BE">
                    <w:rPr>
                      <w:rFonts w:eastAsia="Times New Roman" w:cs="Times New Roman"/>
                      <w:w w:val="97"/>
                      <w:sz w:val="20"/>
                      <w:szCs w:val="20"/>
                    </w:rPr>
                    <w:t>L</w:t>
                  </w:r>
                </w:p>
              </w:tc>
              <w:tc>
                <w:tcPr>
                  <w:tcW w:w="4362" w:type="dxa"/>
                  <w:tcBorders>
                    <w:top w:val="single" w:sz="5" w:space="0" w:color="8C9090"/>
                    <w:left w:val="single" w:sz="5" w:space="0" w:color="909393"/>
                    <w:bottom w:val="single" w:sz="8" w:space="0" w:color="87A0AF"/>
                    <w:right w:val="single" w:sz="2" w:space="0" w:color="9CA0A0"/>
                  </w:tcBorders>
                </w:tcPr>
                <w:p w14:paraId="5F86D736" w14:textId="77777777" w:rsidR="00130F3F" w:rsidRPr="00C057BE" w:rsidRDefault="00130F3F" w:rsidP="00130F3F">
                  <w:pPr>
                    <w:spacing w:after="0" w:line="224" w:lineRule="exact"/>
                    <w:ind w:left="121" w:right="-20"/>
                    <w:jc w:val="center"/>
                    <w:rPr>
                      <w:rFonts w:eastAsia="Times New Roman" w:cs="Times New Roman"/>
                      <w:sz w:val="20"/>
                      <w:szCs w:val="20"/>
                    </w:rPr>
                  </w:pPr>
                  <w:r w:rsidRPr="00C057BE">
                    <w:rPr>
                      <w:rFonts w:eastAsia="Times New Roman" w:cs="Times New Roman"/>
                      <w:w w:val="104"/>
                      <w:sz w:val="20"/>
                      <w:szCs w:val="20"/>
                    </w:rPr>
                    <w:t>109</w:t>
                  </w:r>
                </w:p>
              </w:tc>
            </w:tr>
            <w:tr w:rsidR="00130F3F" w:rsidRPr="00C057BE" w14:paraId="49E26869" w14:textId="77777777" w:rsidTr="00E0569E">
              <w:trPr>
                <w:trHeight w:hRule="exact" w:val="240"/>
                <w:jc w:val="center"/>
              </w:trPr>
              <w:tc>
                <w:tcPr>
                  <w:tcW w:w="4326" w:type="dxa"/>
                  <w:tcBorders>
                    <w:top w:val="single" w:sz="8" w:space="0" w:color="87A0AF"/>
                    <w:left w:val="single" w:sz="5" w:space="0" w:color="A0A3A3"/>
                    <w:bottom w:val="single" w:sz="5" w:space="0" w:color="8C9090"/>
                    <w:right w:val="single" w:sz="5" w:space="0" w:color="909393"/>
                  </w:tcBorders>
                </w:tcPr>
                <w:p w14:paraId="063BDD9C" w14:textId="77777777" w:rsidR="00130F3F" w:rsidRPr="00C057BE" w:rsidRDefault="00130F3F" w:rsidP="00130F3F">
                  <w:pPr>
                    <w:spacing w:after="0" w:line="214" w:lineRule="exact"/>
                    <w:ind w:left="100" w:right="-20"/>
                    <w:jc w:val="both"/>
                    <w:rPr>
                      <w:rFonts w:eastAsia="Times New Roman" w:cs="Times New Roman"/>
                      <w:sz w:val="20"/>
                      <w:szCs w:val="20"/>
                    </w:rPr>
                  </w:pPr>
                  <w:r w:rsidRPr="00C057BE">
                    <w:rPr>
                      <w:rFonts w:eastAsia="Times New Roman" w:cs="Times New Roman"/>
                      <w:sz w:val="20"/>
                      <w:szCs w:val="20"/>
                    </w:rPr>
                    <w:t>Aceites</w:t>
                  </w:r>
                  <w:r w:rsidRPr="00C057BE">
                    <w:rPr>
                      <w:rFonts w:eastAsia="Times New Roman" w:cs="Times New Roman"/>
                      <w:spacing w:val="15"/>
                      <w:sz w:val="20"/>
                      <w:szCs w:val="20"/>
                    </w:rPr>
                    <w:t xml:space="preserve"> </w:t>
                  </w:r>
                  <w:r w:rsidRPr="00C057BE">
                    <w:rPr>
                      <w:rFonts w:eastAsia="Arial" w:cs="Arial"/>
                      <w:sz w:val="20"/>
                      <w:szCs w:val="20"/>
                    </w:rPr>
                    <w:t>y</w:t>
                  </w:r>
                  <w:r w:rsidRPr="00C057BE">
                    <w:rPr>
                      <w:rFonts w:eastAsia="Arial" w:cs="Arial"/>
                      <w:spacing w:val="18"/>
                      <w:sz w:val="20"/>
                      <w:szCs w:val="20"/>
                    </w:rPr>
                    <w:t xml:space="preserve"> </w:t>
                  </w:r>
                  <w:r w:rsidRPr="00C057BE">
                    <w:rPr>
                      <w:rFonts w:eastAsia="Times New Roman" w:cs="Times New Roman"/>
                      <w:sz w:val="20"/>
                      <w:szCs w:val="20"/>
                    </w:rPr>
                    <w:t>Grasas</w:t>
                  </w:r>
                  <w:r w:rsidRPr="00C057BE">
                    <w:rPr>
                      <w:rFonts w:eastAsia="Times New Roman" w:cs="Times New Roman"/>
                      <w:spacing w:val="19"/>
                      <w:sz w:val="20"/>
                      <w:szCs w:val="20"/>
                    </w:rPr>
                    <w:t xml:space="preserve"> </w:t>
                  </w:r>
                  <w:r w:rsidRPr="00C057BE">
                    <w:rPr>
                      <w:rFonts w:eastAsia="Times New Roman" w:cs="Times New Roman"/>
                      <w:w w:val="96"/>
                      <w:sz w:val="20"/>
                      <w:szCs w:val="20"/>
                    </w:rPr>
                    <w:t>m</w:t>
                  </w:r>
                  <w:r w:rsidRPr="00C057BE">
                    <w:rPr>
                      <w:rFonts w:eastAsia="Times New Roman" w:cs="Times New Roman"/>
                      <w:w w:val="107"/>
                      <w:sz w:val="20"/>
                      <w:szCs w:val="20"/>
                    </w:rPr>
                    <w:t>g</w:t>
                  </w:r>
                  <w:r w:rsidRPr="00C057BE">
                    <w:rPr>
                      <w:rFonts w:eastAsia="Times New Roman" w:cs="Times New Roman"/>
                      <w:spacing w:val="-4"/>
                      <w:w w:val="106"/>
                      <w:sz w:val="20"/>
                      <w:szCs w:val="20"/>
                    </w:rPr>
                    <w:t>/</w:t>
                  </w:r>
                  <w:r w:rsidRPr="00C057BE">
                    <w:rPr>
                      <w:rFonts w:eastAsia="Times New Roman" w:cs="Times New Roman"/>
                      <w:w w:val="102"/>
                      <w:sz w:val="20"/>
                      <w:szCs w:val="20"/>
                    </w:rPr>
                    <w:t>L</w:t>
                  </w:r>
                </w:p>
              </w:tc>
              <w:tc>
                <w:tcPr>
                  <w:tcW w:w="4362" w:type="dxa"/>
                  <w:tcBorders>
                    <w:top w:val="single" w:sz="8" w:space="0" w:color="87A0AF"/>
                    <w:left w:val="single" w:sz="5" w:space="0" w:color="909393"/>
                    <w:bottom w:val="single" w:sz="5" w:space="0" w:color="8C9090"/>
                    <w:right w:val="single" w:sz="2" w:space="0" w:color="9CA0A0"/>
                  </w:tcBorders>
                </w:tcPr>
                <w:p w14:paraId="41B14CF7" w14:textId="77777777" w:rsidR="00130F3F" w:rsidRPr="00C057BE" w:rsidRDefault="00130F3F" w:rsidP="00130F3F">
                  <w:pPr>
                    <w:spacing w:after="0" w:line="214" w:lineRule="exact"/>
                    <w:ind w:left="100" w:right="-20"/>
                    <w:jc w:val="center"/>
                    <w:rPr>
                      <w:rFonts w:eastAsia="Times New Roman" w:cs="Times New Roman"/>
                      <w:sz w:val="20"/>
                      <w:szCs w:val="20"/>
                    </w:rPr>
                  </w:pPr>
                  <w:r w:rsidRPr="00C057BE">
                    <w:rPr>
                      <w:rFonts w:eastAsia="Times New Roman" w:cs="Times New Roman"/>
                      <w:spacing w:val="-9"/>
                      <w:w w:val="105"/>
                      <w:sz w:val="20"/>
                      <w:szCs w:val="20"/>
                    </w:rPr>
                    <w:t>&lt;</w:t>
                  </w:r>
                  <w:r w:rsidRPr="00C057BE">
                    <w:rPr>
                      <w:rFonts w:eastAsia="Times New Roman" w:cs="Times New Roman"/>
                      <w:w w:val="106"/>
                      <w:sz w:val="20"/>
                      <w:szCs w:val="20"/>
                    </w:rPr>
                    <w:t>5,0</w:t>
                  </w:r>
                </w:p>
              </w:tc>
            </w:tr>
            <w:tr w:rsidR="00130F3F" w:rsidRPr="00C057BE" w14:paraId="4EA5ED05" w14:textId="77777777" w:rsidTr="00E0569E">
              <w:trPr>
                <w:trHeight w:hRule="exact" w:val="237"/>
                <w:jc w:val="center"/>
              </w:trPr>
              <w:tc>
                <w:tcPr>
                  <w:tcW w:w="4326" w:type="dxa"/>
                  <w:tcBorders>
                    <w:top w:val="single" w:sz="5" w:space="0" w:color="8C9090"/>
                    <w:left w:val="single" w:sz="5" w:space="0" w:color="A0A3A3"/>
                    <w:bottom w:val="single" w:sz="5" w:space="0" w:color="8C9090"/>
                    <w:right w:val="single" w:sz="5" w:space="0" w:color="909393"/>
                  </w:tcBorders>
                </w:tcPr>
                <w:p w14:paraId="0DCC6554" w14:textId="77777777" w:rsidR="00130F3F" w:rsidRPr="00C057BE" w:rsidRDefault="00130F3F" w:rsidP="00130F3F">
                  <w:pPr>
                    <w:spacing w:after="0" w:line="214" w:lineRule="exact"/>
                    <w:ind w:left="107" w:right="-20"/>
                    <w:jc w:val="both"/>
                    <w:rPr>
                      <w:rFonts w:eastAsia="Times New Roman" w:cs="Times New Roman"/>
                      <w:sz w:val="20"/>
                      <w:szCs w:val="20"/>
                    </w:rPr>
                  </w:pPr>
                  <w:r w:rsidRPr="00C057BE">
                    <w:rPr>
                      <w:rFonts w:eastAsia="Times New Roman" w:cs="Times New Roman"/>
                      <w:sz w:val="20"/>
                      <w:szCs w:val="20"/>
                    </w:rPr>
                    <w:t>DB0</w:t>
                  </w:r>
                  <w:r w:rsidRPr="00C057BE">
                    <w:rPr>
                      <w:rFonts w:eastAsia="Times New Roman" w:cs="Times New Roman"/>
                      <w:sz w:val="20"/>
                      <w:szCs w:val="20"/>
                      <w:vertAlign w:val="subscript"/>
                    </w:rPr>
                    <w:t xml:space="preserve">5 </w:t>
                  </w:r>
                  <w:r w:rsidRPr="00C057BE">
                    <w:rPr>
                      <w:rFonts w:eastAsia="Times New Roman" w:cs="Times New Roman"/>
                      <w:spacing w:val="-2"/>
                      <w:sz w:val="20"/>
                      <w:szCs w:val="20"/>
                    </w:rPr>
                    <w:t>m</w:t>
                  </w:r>
                  <w:r w:rsidRPr="00C057BE">
                    <w:rPr>
                      <w:rFonts w:eastAsia="Times New Roman" w:cs="Times New Roman"/>
                      <w:sz w:val="20"/>
                      <w:szCs w:val="20"/>
                    </w:rPr>
                    <w:t>g</w:t>
                  </w:r>
                  <w:r w:rsidRPr="00C057BE">
                    <w:rPr>
                      <w:rFonts w:eastAsia="Times New Roman" w:cs="Times New Roman"/>
                      <w:spacing w:val="11"/>
                      <w:sz w:val="20"/>
                      <w:szCs w:val="20"/>
                    </w:rPr>
                    <w:t>/</w:t>
                  </w:r>
                  <w:r w:rsidRPr="00C057BE">
                    <w:rPr>
                      <w:rFonts w:eastAsia="Times New Roman" w:cs="Times New Roman"/>
                      <w:sz w:val="20"/>
                      <w:szCs w:val="20"/>
                    </w:rPr>
                    <w:t>L</w:t>
                  </w:r>
                </w:p>
              </w:tc>
              <w:tc>
                <w:tcPr>
                  <w:tcW w:w="4362" w:type="dxa"/>
                  <w:tcBorders>
                    <w:top w:val="single" w:sz="5" w:space="0" w:color="8C9090"/>
                    <w:left w:val="single" w:sz="5" w:space="0" w:color="909393"/>
                    <w:bottom w:val="single" w:sz="5" w:space="0" w:color="8C9090"/>
                    <w:right w:val="single" w:sz="2" w:space="0" w:color="9CA0A0"/>
                  </w:tcBorders>
                </w:tcPr>
                <w:p w14:paraId="7558118B" w14:textId="77777777" w:rsidR="00130F3F" w:rsidRPr="00C057BE" w:rsidRDefault="00130F3F" w:rsidP="00130F3F">
                  <w:pPr>
                    <w:spacing w:after="0" w:line="214" w:lineRule="exact"/>
                    <w:ind w:left="100" w:right="-20"/>
                    <w:jc w:val="center"/>
                    <w:rPr>
                      <w:rFonts w:eastAsia="Times New Roman" w:cs="Times New Roman"/>
                      <w:sz w:val="20"/>
                      <w:szCs w:val="20"/>
                    </w:rPr>
                  </w:pPr>
                  <w:r w:rsidRPr="00C057BE">
                    <w:rPr>
                      <w:rFonts w:eastAsia="Times New Roman" w:cs="Times New Roman"/>
                      <w:w w:val="104"/>
                      <w:sz w:val="20"/>
                      <w:szCs w:val="20"/>
                    </w:rPr>
                    <w:t>3568</w:t>
                  </w:r>
                </w:p>
              </w:tc>
            </w:tr>
            <w:tr w:rsidR="00130F3F" w:rsidRPr="00C057BE" w14:paraId="3B480E06" w14:textId="77777777" w:rsidTr="00E0569E">
              <w:trPr>
                <w:trHeight w:hRule="exact" w:val="237"/>
                <w:jc w:val="center"/>
              </w:trPr>
              <w:tc>
                <w:tcPr>
                  <w:tcW w:w="4326" w:type="dxa"/>
                  <w:tcBorders>
                    <w:top w:val="single" w:sz="5" w:space="0" w:color="8C9090"/>
                    <w:left w:val="single" w:sz="5" w:space="0" w:color="A0A3A3"/>
                    <w:bottom w:val="single" w:sz="5" w:space="0" w:color="8C9090"/>
                    <w:right w:val="single" w:sz="5" w:space="0" w:color="909393"/>
                  </w:tcBorders>
                </w:tcPr>
                <w:p w14:paraId="4E82A578" w14:textId="77777777" w:rsidR="00130F3F" w:rsidRPr="00C057BE" w:rsidRDefault="00130F3F" w:rsidP="00130F3F">
                  <w:pPr>
                    <w:spacing w:after="0" w:line="222" w:lineRule="exact"/>
                    <w:ind w:left="107" w:right="-20"/>
                    <w:jc w:val="both"/>
                    <w:rPr>
                      <w:rFonts w:eastAsia="Times New Roman" w:cs="Times New Roman"/>
                      <w:sz w:val="20"/>
                      <w:szCs w:val="20"/>
                    </w:rPr>
                  </w:pPr>
                  <w:r w:rsidRPr="00C057BE">
                    <w:rPr>
                      <w:rFonts w:eastAsia="Times New Roman" w:cs="Times New Roman"/>
                      <w:position w:val="1"/>
                      <w:sz w:val="20"/>
                      <w:szCs w:val="20"/>
                    </w:rPr>
                    <w:t>Solidos</w:t>
                  </w:r>
                  <w:r w:rsidRPr="00C057BE">
                    <w:rPr>
                      <w:rFonts w:eastAsia="Times New Roman" w:cs="Times New Roman"/>
                      <w:spacing w:val="28"/>
                      <w:position w:val="1"/>
                      <w:sz w:val="20"/>
                      <w:szCs w:val="20"/>
                    </w:rPr>
                    <w:t xml:space="preserve"> </w:t>
                  </w:r>
                  <w:r w:rsidRPr="00C057BE">
                    <w:rPr>
                      <w:rFonts w:eastAsia="Times New Roman" w:cs="Times New Roman"/>
                      <w:position w:val="1"/>
                      <w:sz w:val="20"/>
                      <w:szCs w:val="20"/>
                    </w:rPr>
                    <w:t>Suspendidos</w:t>
                  </w:r>
                  <w:r w:rsidRPr="00C057BE">
                    <w:rPr>
                      <w:rFonts w:eastAsia="Times New Roman" w:cs="Times New Roman"/>
                      <w:spacing w:val="26"/>
                      <w:position w:val="1"/>
                      <w:sz w:val="20"/>
                      <w:szCs w:val="20"/>
                    </w:rPr>
                    <w:t xml:space="preserve"> </w:t>
                  </w:r>
                  <w:r w:rsidRPr="00C057BE">
                    <w:rPr>
                      <w:rFonts w:eastAsia="Times New Roman" w:cs="Times New Roman"/>
                      <w:position w:val="1"/>
                      <w:sz w:val="20"/>
                      <w:szCs w:val="20"/>
                    </w:rPr>
                    <w:t>Totales</w:t>
                  </w:r>
                  <w:r w:rsidRPr="00C057BE">
                    <w:rPr>
                      <w:rFonts w:eastAsia="Times New Roman" w:cs="Times New Roman"/>
                      <w:spacing w:val="37"/>
                      <w:position w:val="1"/>
                      <w:sz w:val="20"/>
                      <w:szCs w:val="20"/>
                    </w:rPr>
                    <w:t xml:space="preserve"> </w:t>
                  </w:r>
                  <w:r w:rsidRPr="00C057BE">
                    <w:rPr>
                      <w:rFonts w:eastAsia="Times New Roman" w:cs="Times New Roman"/>
                      <w:w w:val="99"/>
                      <w:position w:val="1"/>
                      <w:sz w:val="20"/>
                      <w:szCs w:val="20"/>
                    </w:rPr>
                    <w:t>m</w:t>
                  </w:r>
                  <w:r w:rsidRPr="00C057BE">
                    <w:rPr>
                      <w:rFonts w:eastAsia="Times New Roman" w:cs="Times New Roman"/>
                      <w:spacing w:val="-4"/>
                      <w:position w:val="1"/>
                      <w:sz w:val="20"/>
                      <w:szCs w:val="20"/>
                    </w:rPr>
                    <w:t>g</w:t>
                  </w:r>
                  <w:r w:rsidRPr="00C057BE">
                    <w:rPr>
                      <w:rFonts w:eastAsia="Times New Roman" w:cs="Times New Roman"/>
                      <w:spacing w:val="-4"/>
                      <w:w w:val="111"/>
                      <w:position w:val="1"/>
                      <w:sz w:val="20"/>
                      <w:szCs w:val="20"/>
                    </w:rPr>
                    <w:t>/</w:t>
                  </w:r>
                  <w:r w:rsidRPr="00C057BE">
                    <w:rPr>
                      <w:rFonts w:eastAsia="Times New Roman" w:cs="Times New Roman"/>
                      <w:w w:val="103"/>
                      <w:position w:val="1"/>
                      <w:sz w:val="20"/>
                      <w:szCs w:val="20"/>
                    </w:rPr>
                    <w:t>L</w:t>
                  </w:r>
                </w:p>
              </w:tc>
              <w:tc>
                <w:tcPr>
                  <w:tcW w:w="4362" w:type="dxa"/>
                  <w:tcBorders>
                    <w:top w:val="single" w:sz="5" w:space="0" w:color="8C9090"/>
                    <w:left w:val="single" w:sz="5" w:space="0" w:color="909393"/>
                    <w:bottom w:val="single" w:sz="5" w:space="0" w:color="8C9090"/>
                    <w:right w:val="single" w:sz="2" w:space="0" w:color="9CA0A0"/>
                  </w:tcBorders>
                </w:tcPr>
                <w:p w14:paraId="0512BF78" w14:textId="77777777" w:rsidR="00130F3F" w:rsidRPr="00C057BE" w:rsidRDefault="00130F3F" w:rsidP="00130F3F">
                  <w:pPr>
                    <w:spacing w:after="0" w:line="222" w:lineRule="exact"/>
                    <w:ind w:left="122" w:right="-20"/>
                    <w:jc w:val="center"/>
                    <w:rPr>
                      <w:rFonts w:eastAsia="Times New Roman" w:cs="Times New Roman"/>
                      <w:sz w:val="20"/>
                      <w:szCs w:val="20"/>
                    </w:rPr>
                  </w:pPr>
                  <w:r w:rsidRPr="00C057BE">
                    <w:rPr>
                      <w:rFonts w:eastAsia="Times New Roman" w:cs="Times New Roman"/>
                      <w:w w:val="105"/>
                      <w:position w:val="1"/>
                      <w:sz w:val="20"/>
                      <w:szCs w:val="20"/>
                    </w:rPr>
                    <w:t>157</w:t>
                  </w:r>
                </w:p>
              </w:tc>
            </w:tr>
            <w:tr w:rsidR="00130F3F" w:rsidRPr="00C057BE" w14:paraId="5770BB00" w14:textId="77777777" w:rsidTr="00E0569E">
              <w:trPr>
                <w:trHeight w:hRule="exact" w:val="237"/>
                <w:jc w:val="center"/>
              </w:trPr>
              <w:tc>
                <w:tcPr>
                  <w:tcW w:w="4326" w:type="dxa"/>
                  <w:tcBorders>
                    <w:top w:val="single" w:sz="5" w:space="0" w:color="8C9090"/>
                    <w:left w:val="single" w:sz="5" w:space="0" w:color="A0A3A3"/>
                    <w:bottom w:val="single" w:sz="5" w:space="0" w:color="8C9090"/>
                    <w:right w:val="single" w:sz="5" w:space="0" w:color="909393"/>
                  </w:tcBorders>
                </w:tcPr>
                <w:p w14:paraId="564ED532" w14:textId="77777777" w:rsidR="00130F3F" w:rsidRPr="00C057BE" w:rsidRDefault="00130F3F" w:rsidP="00130F3F">
                  <w:pPr>
                    <w:spacing w:after="0" w:line="229" w:lineRule="exact"/>
                    <w:ind w:left="100" w:right="-20"/>
                    <w:jc w:val="both"/>
                    <w:rPr>
                      <w:rFonts w:eastAsia="Times New Roman" w:cs="Times New Roman"/>
                      <w:sz w:val="20"/>
                      <w:szCs w:val="20"/>
                    </w:rPr>
                  </w:pPr>
                  <w:r w:rsidRPr="00C057BE">
                    <w:rPr>
                      <w:rFonts w:eastAsia="Times New Roman" w:cs="Times New Roman"/>
                      <w:sz w:val="20"/>
                      <w:szCs w:val="20"/>
                    </w:rPr>
                    <w:t>Cloro</w:t>
                  </w:r>
                  <w:r w:rsidRPr="00C057BE">
                    <w:rPr>
                      <w:rFonts w:eastAsia="Times New Roman" w:cs="Times New Roman"/>
                      <w:spacing w:val="25"/>
                      <w:sz w:val="20"/>
                      <w:szCs w:val="20"/>
                    </w:rPr>
                    <w:t xml:space="preserve"> </w:t>
                  </w:r>
                  <w:r w:rsidRPr="00C057BE">
                    <w:rPr>
                      <w:rFonts w:eastAsia="Times New Roman" w:cs="Times New Roman"/>
                      <w:sz w:val="20"/>
                      <w:szCs w:val="20"/>
                    </w:rPr>
                    <w:t>Libre</w:t>
                  </w:r>
                  <w:r w:rsidRPr="00C057BE">
                    <w:rPr>
                      <w:rFonts w:eastAsia="Times New Roman" w:cs="Times New Roman"/>
                      <w:spacing w:val="7"/>
                      <w:sz w:val="20"/>
                      <w:szCs w:val="20"/>
                    </w:rPr>
                    <w:t xml:space="preserve"> </w:t>
                  </w:r>
                  <w:r w:rsidRPr="00C057BE">
                    <w:rPr>
                      <w:rFonts w:eastAsia="Times New Roman" w:cs="Times New Roman"/>
                      <w:sz w:val="20"/>
                      <w:szCs w:val="20"/>
                    </w:rPr>
                    <w:t>Residual</w:t>
                  </w:r>
                  <w:r w:rsidRPr="00C057BE">
                    <w:rPr>
                      <w:rFonts w:eastAsia="Times New Roman" w:cs="Times New Roman"/>
                      <w:spacing w:val="14"/>
                      <w:sz w:val="20"/>
                      <w:szCs w:val="20"/>
                    </w:rPr>
                    <w:t xml:space="preserve"> </w:t>
                  </w:r>
                  <w:r w:rsidRPr="00C057BE">
                    <w:rPr>
                      <w:rFonts w:eastAsia="Times New Roman" w:cs="Times New Roman"/>
                      <w:w w:val="104"/>
                      <w:sz w:val="20"/>
                      <w:szCs w:val="20"/>
                    </w:rPr>
                    <w:t>m</w:t>
                  </w:r>
                  <w:r w:rsidRPr="00C057BE">
                    <w:rPr>
                      <w:rFonts w:eastAsia="Times New Roman" w:cs="Times New Roman"/>
                      <w:spacing w:val="-5"/>
                      <w:w w:val="105"/>
                      <w:sz w:val="20"/>
                      <w:szCs w:val="20"/>
                    </w:rPr>
                    <w:t>g</w:t>
                  </w:r>
                  <w:r w:rsidRPr="00C057BE">
                    <w:rPr>
                      <w:rFonts w:eastAsia="Times New Roman" w:cs="Times New Roman"/>
                      <w:spacing w:val="-4"/>
                      <w:w w:val="111"/>
                      <w:sz w:val="20"/>
                      <w:szCs w:val="20"/>
                    </w:rPr>
                    <w:t>/</w:t>
                  </w:r>
                  <w:r w:rsidRPr="00C057BE">
                    <w:rPr>
                      <w:rFonts w:eastAsia="Times New Roman" w:cs="Times New Roman"/>
                      <w:w w:val="103"/>
                      <w:sz w:val="20"/>
                      <w:szCs w:val="20"/>
                    </w:rPr>
                    <w:t>L</w:t>
                  </w:r>
                </w:p>
              </w:tc>
              <w:tc>
                <w:tcPr>
                  <w:tcW w:w="4362" w:type="dxa"/>
                  <w:tcBorders>
                    <w:top w:val="single" w:sz="5" w:space="0" w:color="8C9090"/>
                    <w:left w:val="single" w:sz="5" w:space="0" w:color="909393"/>
                    <w:bottom w:val="single" w:sz="5" w:space="0" w:color="8C9090"/>
                    <w:right w:val="single" w:sz="2" w:space="0" w:color="9CA0A0"/>
                  </w:tcBorders>
                </w:tcPr>
                <w:p w14:paraId="2955B0EA" w14:textId="77777777" w:rsidR="00130F3F" w:rsidRPr="00C057BE" w:rsidRDefault="00130F3F" w:rsidP="00130F3F">
                  <w:pPr>
                    <w:spacing w:after="0" w:line="229" w:lineRule="exact"/>
                    <w:ind w:left="93" w:right="-20"/>
                    <w:jc w:val="center"/>
                    <w:rPr>
                      <w:rFonts w:eastAsia="Times New Roman" w:cs="Times New Roman"/>
                      <w:sz w:val="20"/>
                      <w:szCs w:val="20"/>
                    </w:rPr>
                  </w:pPr>
                  <w:r w:rsidRPr="00C057BE">
                    <w:rPr>
                      <w:rFonts w:eastAsia="Times New Roman" w:cs="Times New Roman"/>
                      <w:w w:val="106"/>
                      <w:sz w:val="20"/>
                      <w:szCs w:val="20"/>
                    </w:rPr>
                    <w:t>0,40</w:t>
                  </w:r>
                </w:p>
              </w:tc>
            </w:tr>
            <w:tr w:rsidR="00130F3F" w:rsidRPr="00C057BE" w14:paraId="4984E3AA" w14:textId="77777777" w:rsidTr="00E0569E">
              <w:trPr>
                <w:trHeight w:hRule="exact" w:val="237"/>
                <w:jc w:val="center"/>
              </w:trPr>
              <w:tc>
                <w:tcPr>
                  <w:tcW w:w="4326" w:type="dxa"/>
                  <w:tcBorders>
                    <w:top w:val="single" w:sz="5" w:space="0" w:color="8C9090"/>
                    <w:left w:val="single" w:sz="5" w:space="0" w:color="A0A3A3"/>
                    <w:bottom w:val="single" w:sz="5" w:space="0" w:color="879090"/>
                    <w:right w:val="single" w:sz="5" w:space="0" w:color="909393"/>
                  </w:tcBorders>
                </w:tcPr>
                <w:p w14:paraId="1AC2DF78" w14:textId="77777777" w:rsidR="00130F3F" w:rsidRPr="00C057BE" w:rsidRDefault="00130F3F" w:rsidP="00130F3F">
                  <w:pPr>
                    <w:spacing w:after="0" w:line="229" w:lineRule="exact"/>
                    <w:ind w:left="107" w:right="-20"/>
                    <w:jc w:val="both"/>
                    <w:rPr>
                      <w:rFonts w:eastAsia="Times New Roman" w:cs="Times New Roman"/>
                      <w:sz w:val="20"/>
                      <w:szCs w:val="20"/>
                    </w:rPr>
                  </w:pPr>
                  <w:r w:rsidRPr="00C057BE">
                    <w:rPr>
                      <w:rFonts w:eastAsia="Times New Roman" w:cs="Times New Roman"/>
                      <w:sz w:val="20"/>
                      <w:szCs w:val="20"/>
                    </w:rPr>
                    <w:t>pH</w:t>
                  </w:r>
                  <w:r w:rsidRPr="00C057BE">
                    <w:rPr>
                      <w:rFonts w:eastAsia="Times New Roman" w:cs="Times New Roman"/>
                      <w:spacing w:val="-5"/>
                      <w:sz w:val="20"/>
                      <w:szCs w:val="20"/>
                    </w:rPr>
                    <w:t xml:space="preserve"> </w:t>
                  </w:r>
                  <w:r w:rsidRPr="00C057BE">
                    <w:rPr>
                      <w:rFonts w:eastAsia="Times New Roman" w:cs="Times New Roman"/>
                      <w:w w:val="101"/>
                      <w:sz w:val="20"/>
                      <w:szCs w:val="20"/>
                    </w:rPr>
                    <w:t>Unidad</w:t>
                  </w:r>
                </w:p>
              </w:tc>
              <w:tc>
                <w:tcPr>
                  <w:tcW w:w="4362" w:type="dxa"/>
                  <w:tcBorders>
                    <w:top w:val="single" w:sz="5" w:space="0" w:color="8C9090"/>
                    <w:left w:val="single" w:sz="5" w:space="0" w:color="909393"/>
                    <w:bottom w:val="single" w:sz="5" w:space="0" w:color="879090"/>
                    <w:right w:val="single" w:sz="2" w:space="0" w:color="9CA0A0"/>
                  </w:tcBorders>
                </w:tcPr>
                <w:p w14:paraId="4103CAB9" w14:textId="77777777" w:rsidR="00130F3F" w:rsidRPr="00C057BE" w:rsidRDefault="00130F3F" w:rsidP="00130F3F">
                  <w:pPr>
                    <w:spacing w:after="0" w:line="229" w:lineRule="exact"/>
                    <w:ind w:left="93" w:right="-20"/>
                    <w:jc w:val="center"/>
                    <w:rPr>
                      <w:rFonts w:eastAsia="Times New Roman" w:cs="Times New Roman"/>
                      <w:sz w:val="20"/>
                      <w:szCs w:val="20"/>
                    </w:rPr>
                  </w:pPr>
                  <w:r w:rsidRPr="00C057BE">
                    <w:rPr>
                      <w:rFonts w:eastAsia="Times New Roman" w:cs="Times New Roman"/>
                      <w:w w:val="97"/>
                      <w:sz w:val="20"/>
                      <w:szCs w:val="20"/>
                    </w:rPr>
                    <w:t>4,53 (20,6</w:t>
                  </w:r>
                  <w:r w:rsidRPr="00C057BE">
                    <w:rPr>
                      <w:rFonts w:eastAsia="Times New Roman" w:cs="Times New Roman"/>
                      <w:spacing w:val="3"/>
                      <w:w w:val="97"/>
                      <w:sz w:val="20"/>
                      <w:szCs w:val="20"/>
                    </w:rPr>
                    <w:t xml:space="preserve"> </w:t>
                  </w:r>
                  <w:r w:rsidRPr="00C057BE">
                    <w:rPr>
                      <w:rFonts w:eastAsia="Times New Roman" w:cs="Times New Roman"/>
                      <w:spacing w:val="-9"/>
                      <w:w w:val="113"/>
                      <w:sz w:val="20"/>
                      <w:szCs w:val="20"/>
                    </w:rPr>
                    <w:t>°</w:t>
                  </w:r>
                  <w:r w:rsidRPr="00C057BE">
                    <w:rPr>
                      <w:rFonts w:eastAsia="Times New Roman" w:cs="Times New Roman"/>
                      <w:w w:val="125"/>
                      <w:sz w:val="20"/>
                      <w:szCs w:val="20"/>
                    </w:rPr>
                    <w:t>C)</w:t>
                  </w:r>
                </w:p>
              </w:tc>
            </w:tr>
          </w:tbl>
          <w:p w14:paraId="0A1EBD0A" w14:textId="77777777" w:rsidR="00582C66" w:rsidRPr="00C057BE" w:rsidRDefault="00582C66" w:rsidP="00130F3F">
            <w:pPr>
              <w:ind w:right="4879"/>
              <w:jc w:val="both"/>
              <w:rPr>
                <w:b/>
                <w:lang w:val="es-CL"/>
              </w:rPr>
            </w:pPr>
          </w:p>
          <w:p w14:paraId="5846D8A9" w14:textId="77777777" w:rsidR="00130F3F" w:rsidRPr="00C057BE" w:rsidRDefault="00130F3F" w:rsidP="00130F3F">
            <w:pPr>
              <w:ind w:right="4879"/>
              <w:jc w:val="both"/>
              <w:rPr>
                <w:rFonts w:eastAsia="Times New Roman"/>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3.3.</w:t>
            </w:r>
          </w:p>
          <w:p w14:paraId="30F2B5CB" w14:textId="77777777" w:rsidR="00130F3F" w:rsidRPr="00C057BE" w:rsidRDefault="00130F3F" w:rsidP="00130F3F">
            <w:pPr>
              <w:ind w:right="4879"/>
              <w:jc w:val="both"/>
              <w:rPr>
                <w:rFonts w:eastAsia="Times New Roman"/>
                <w:u w:val="single"/>
                <w:lang w:val="es-CL"/>
              </w:rPr>
            </w:pPr>
            <w:r w:rsidRPr="00C057BE">
              <w:rPr>
                <w:rFonts w:eastAsia="Times New Roman"/>
                <w:u w:val="single"/>
                <w:lang w:val="es-CL"/>
              </w:rPr>
              <w:t>Programa</w:t>
            </w:r>
            <w:r w:rsidRPr="00C057BE">
              <w:rPr>
                <w:rFonts w:eastAsia="Times New Roman"/>
                <w:spacing w:val="16"/>
                <w:u w:val="single"/>
                <w:lang w:val="es-CL"/>
              </w:rPr>
              <w:t xml:space="preserve"> </w:t>
            </w:r>
            <w:r w:rsidRPr="00C057BE">
              <w:rPr>
                <w:rFonts w:eastAsia="Times New Roman"/>
                <w:u w:val="single"/>
                <w:lang w:val="es-CL"/>
              </w:rPr>
              <w:t>de</w:t>
            </w:r>
            <w:r w:rsidRPr="00C057BE">
              <w:rPr>
                <w:rFonts w:eastAsia="Times New Roman"/>
                <w:spacing w:val="14"/>
                <w:u w:val="single"/>
                <w:lang w:val="es-CL"/>
              </w:rPr>
              <w:t xml:space="preserve"> </w:t>
            </w:r>
            <w:r w:rsidRPr="00C057BE">
              <w:rPr>
                <w:rFonts w:eastAsia="Times New Roman"/>
                <w:u w:val="single"/>
                <w:lang w:val="es-CL"/>
              </w:rPr>
              <w:t>Monitoreo</w:t>
            </w:r>
            <w:r w:rsidRPr="00C057BE">
              <w:rPr>
                <w:rFonts w:eastAsia="Times New Roman"/>
                <w:spacing w:val="25"/>
                <w:u w:val="single"/>
                <w:lang w:val="es-CL"/>
              </w:rPr>
              <w:t xml:space="preserve"> </w:t>
            </w:r>
            <w:r w:rsidRPr="00C057BE">
              <w:rPr>
                <w:rFonts w:eastAsia="Times New Roman"/>
                <w:u w:val="single"/>
                <w:lang w:val="es-CL"/>
              </w:rPr>
              <w:t>y</w:t>
            </w:r>
            <w:r w:rsidRPr="00C057BE">
              <w:rPr>
                <w:rFonts w:eastAsia="Times New Roman"/>
                <w:spacing w:val="-2"/>
                <w:u w:val="single"/>
                <w:lang w:val="es-CL"/>
              </w:rPr>
              <w:t xml:space="preserve"> </w:t>
            </w:r>
            <w:r w:rsidRPr="00C057BE">
              <w:rPr>
                <w:rFonts w:eastAsia="Times New Roman"/>
                <w:w w:val="102"/>
                <w:u w:val="single"/>
                <w:lang w:val="es-CL"/>
              </w:rPr>
              <w:t>Autocontrol</w:t>
            </w:r>
          </w:p>
          <w:p w14:paraId="6A3503E3" w14:textId="77777777" w:rsidR="00130F3F" w:rsidRPr="00C057BE" w:rsidRDefault="00130F3F" w:rsidP="00130F3F">
            <w:pPr>
              <w:spacing w:line="239" w:lineRule="auto"/>
              <w:ind w:right="156"/>
              <w:jc w:val="both"/>
              <w:rPr>
                <w:rFonts w:eastAsia="Times New Roman"/>
                <w:lang w:val="es-CL"/>
              </w:rPr>
            </w:pPr>
            <w:r w:rsidRPr="00C057BE">
              <w:rPr>
                <w:rFonts w:eastAsia="Times New Roman"/>
                <w:lang w:val="es-CL"/>
              </w:rPr>
              <w:t>El</w:t>
            </w:r>
            <w:r w:rsidRPr="00C057BE">
              <w:rPr>
                <w:rFonts w:eastAsia="Times New Roman"/>
                <w:spacing w:val="37"/>
                <w:lang w:val="es-CL"/>
              </w:rPr>
              <w:t xml:space="preserve"> </w:t>
            </w:r>
            <w:r w:rsidRPr="00C057BE">
              <w:rPr>
                <w:rFonts w:eastAsia="Times New Roman"/>
                <w:lang w:val="es-CL"/>
              </w:rPr>
              <w:t>programa</w:t>
            </w:r>
            <w:r w:rsidRPr="00C057BE">
              <w:rPr>
                <w:rFonts w:eastAsia="Times New Roman"/>
                <w:spacing w:val="37"/>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auto</w:t>
            </w:r>
            <w:r w:rsidRPr="00C057BE">
              <w:rPr>
                <w:rFonts w:eastAsia="Times New Roman"/>
                <w:spacing w:val="28"/>
                <w:lang w:val="es-CL"/>
              </w:rPr>
              <w:t xml:space="preserve"> </w:t>
            </w:r>
            <w:r w:rsidRPr="00C057BE">
              <w:rPr>
                <w:rFonts w:eastAsia="Times New Roman"/>
                <w:lang w:val="es-CL"/>
              </w:rPr>
              <w:t>control</w:t>
            </w:r>
            <w:r w:rsidRPr="00C057BE">
              <w:rPr>
                <w:rFonts w:eastAsia="Times New Roman"/>
                <w:spacing w:val="53"/>
                <w:lang w:val="es-CL"/>
              </w:rPr>
              <w:t xml:space="preserve"> </w:t>
            </w:r>
            <w:r w:rsidRPr="00C057BE">
              <w:rPr>
                <w:rFonts w:eastAsia="Times New Roman"/>
                <w:lang w:val="es-CL"/>
              </w:rPr>
              <w:t>tendrá</w:t>
            </w:r>
            <w:r w:rsidRPr="00C057BE">
              <w:rPr>
                <w:rFonts w:eastAsia="Times New Roman"/>
                <w:spacing w:val="46"/>
                <w:lang w:val="es-CL"/>
              </w:rPr>
              <w:t xml:space="preserve"> </w:t>
            </w:r>
            <w:r w:rsidRPr="00C057BE">
              <w:rPr>
                <w:rFonts w:eastAsia="Times New Roman"/>
                <w:lang w:val="es-CL"/>
              </w:rPr>
              <w:t>una</w:t>
            </w:r>
            <w:r w:rsidRPr="00C057BE">
              <w:rPr>
                <w:rFonts w:eastAsia="Times New Roman"/>
                <w:spacing w:val="21"/>
                <w:lang w:val="es-CL"/>
              </w:rPr>
              <w:t xml:space="preserve"> </w:t>
            </w:r>
            <w:r w:rsidRPr="00C057BE">
              <w:rPr>
                <w:rFonts w:eastAsia="Times New Roman"/>
                <w:lang w:val="es-CL"/>
              </w:rPr>
              <w:t>frecuencia</w:t>
            </w:r>
            <w:r w:rsidRPr="00C057BE">
              <w:rPr>
                <w:rFonts w:eastAsia="Times New Roman"/>
                <w:spacing w:val="52"/>
                <w:lang w:val="es-CL"/>
              </w:rPr>
              <w:t xml:space="preserve"> </w:t>
            </w:r>
            <w:r w:rsidRPr="00C057BE">
              <w:rPr>
                <w:rFonts w:eastAsia="Times New Roman"/>
                <w:lang w:val="es-CL"/>
              </w:rPr>
              <w:t>mensual</w:t>
            </w:r>
            <w:r w:rsidRPr="00C057BE">
              <w:rPr>
                <w:rFonts w:eastAsia="Times New Roman"/>
                <w:spacing w:val="38"/>
                <w:lang w:val="es-CL"/>
              </w:rPr>
              <w:t xml:space="preserve"> </w:t>
            </w:r>
            <w:r w:rsidRPr="00C057BE">
              <w:rPr>
                <w:rFonts w:eastAsia="Times New Roman"/>
                <w:lang w:val="es-CL"/>
              </w:rPr>
              <w:t>de</w:t>
            </w:r>
            <w:r w:rsidRPr="00C057BE">
              <w:rPr>
                <w:rFonts w:eastAsia="Times New Roman"/>
                <w:spacing w:val="34"/>
                <w:lang w:val="es-CL"/>
              </w:rPr>
              <w:t xml:space="preserve"> </w:t>
            </w:r>
            <w:r w:rsidRPr="00C057BE">
              <w:rPr>
                <w:rFonts w:eastAsia="Times New Roman"/>
                <w:lang w:val="es-CL"/>
              </w:rPr>
              <w:t>12</w:t>
            </w:r>
            <w:r w:rsidRPr="00C057BE">
              <w:rPr>
                <w:rFonts w:eastAsia="Times New Roman"/>
                <w:spacing w:val="35"/>
                <w:lang w:val="es-CL"/>
              </w:rPr>
              <w:t xml:space="preserve"> </w:t>
            </w:r>
            <w:r w:rsidRPr="00C057BE">
              <w:rPr>
                <w:rFonts w:eastAsia="Times New Roman"/>
                <w:lang w:val="es-CL"/>
              </w:rPr>
              <w:t>mu</w:t>
            </w:r>
            <w:r w:rsidRPr="00C057BE">
              <w:rPr>
                <w:rFonts w:eastAsia="Times New Roman"/>
                <w:spacing w:val="-12"/>
                <w:lang w:val="es-CL"/>
              </w:rPr>
              <w:t>e</w:t>
            </w:r>
            <w:r w:rsidRPr="00C057BE">
              <w:rPr>
                <w:rFonts w:eastAsia="Times New Roman"/>
                <w:lang w:val="es-CL"/>
              </w:rPr>
              <w:t>str</w:t>
            </w:r>
            <w:r w:rsidRPr="00C057BE">
              <w:rPr>
                <w:rFonts w:eastAsia="Times New Roman"/>
                <w:spacing w:val="-13"/>
                <w:lang w:val="es-CL"/>
              </w:rPr>
              <w:t>a</w:t>
            </w:r>
            <w:r w:rsidRPr="00C057BE">
              <w:rPr>
                <w:rFonts w:eastAsia="Times New Roman"/>
                <w:lang w:val="es-CL"/>
              </w:rPr>
              <w:t>s de</w:t>
            </w:r>
            <w:r w:rsidRPr="00C057BE">
              <w:rPr>
                <w:rFonts w:eastAsia="Times New Roman"/>
                <w:spacing w:val="36"/>
                <w:lang w:val="es-CL"/>
              </w:rPr>
              <w:t xml:space="preserve"> </w:t>
            </w:r>
            <w:r w:rsidRPr="00C057BE">
              <w:rPr>
                <w:rFonts w:eastAsia="Times New Roman"/>
                <w:lang w:val="es-CL"/>
              </w:rPr>
              <w:t>RILes</w:t>
            </w:r>
            <w:r w:rsidRPr="00C057BE">
              <w:rPr>
                <w:rFonts w:eastAsia="Times New Roman"/>
                <w:spacing w:val="35"/>
                <w:lang w:val="es-CL"/>
              </w:rPr>
              <w:t xml:space="preserve"> </w:t>
            </w:r>
            <w:r w:rsidRPr="00C057BE">
              <w:rPr>
                <w:rFonts w:eastAsia="Times New Roman"/>
                <w:w w:val="102"/>
                <w:lang w:val="es-CL"/>
              </w:rPr>
              <w:t xml:space="preserve">por </w:t>
            </w:r>
            <w:r w:rsidRPr="00C057BE">
              <w:rPr>
                <w:rFonts w:eastAsia="Times New Roman"/>
                <w:w w:val="107"/>
                <w:lang w:val="es-CL"/>
              </w:rPr>
              <w:t>añ</w:t>
            </w:r>
            <w:r w:rsidRPr="00C057BE">
              <w:rPr>
                <w:rFonts w:eastAsia="Times New Roman"/>
                <w:spacing w:val="-7"/>
                <w:w w:val="107"/>
                <w:lang w:val="es-CL"/>
              </w:rPr>
              <w:t>o</w:t>
            </w:r>
            <w:r w:rsidRPr="00C057BE">
              <w:rPr>
                <w:rFonts w:eastAsia="Times New Roman"/>
                <w:w w:val="107"/>
                <w:lang w:val="es-CL"/>
              </w:rPr>
              <w:t xml:space="preserve">, </w:t>
            </w:r>
            <w:r w:rsidRPr="00C057BE">
              <w:rPr>
                <w:rFonts w:eastAsia="Times New Roman"/>
                <w:lang w:val="es-CL"/>
              </w:rPr>
              <w:t>encargadas</w:t>
            </w:r>
            <w:r w:rsidRPr="00C057BE">
              <w:rPr>
                <w:rFonts w:eastAsia="Times New Roman"/>
                <w:spacing w:val="49"/>
                <w:lang w:val="es-CL"/>
              </w:rPr>
              <w:t xml:space="preserve"> </w:t>
            </w:r>
            <w:r w:rsidRPr="00C057BE">
              <w:rPr>
                <w:rFonts w:eastAsia="Times New Roman"/>
                <w:lang w:val="es-CL"/>
              </w:rPr>
              <w:t>a</w:t>
            </w:r>
            <w:r w:rsidRPr="00C057BE">
              <w:rPr>
                <w:rFonts w:eastAsia="Times New Roman"/>
                <w:spacing w:val="48"/>
                <w:lang w:val="es-CL"/>
              </w:rPr>
              <w:t xml:space="preserve"> </w:t>
            </w:r>
            <w:r w:rsidRPr="00C057BE">
              <w:rPr>
                <w:rFonts w:eastAsia="Times New Roman"/>
                <w:lang w:val="es-CL"/>
              </w:rPr>
              <w:t>un laboratorio</w:t>
            </w:r>
            <w:r w:rsidRPr="00C057BE">
              <w:rPr>
                <w:rFonts w:eastAsia="Times New Roman"/>
                <w:spacing w:val="46"/>
                <w:lang w:val="es-CL"/>
              </w:rPr>
              <w:t xml:space="preserve"> </w:t>
            </w:r>
            <w:r w:rsidRPr="00C057BE">
              <w:rPr>
                <w:rFonts w:eastAsia="Times New Roman"/>
                <w:lang w:val="es-CL"/>
              </w:rPr>
              <w:t>debidamente acreditado y tomadas</w:t>
            </w:r>
            <w:r w:rsidRPr="00C057BE">
              <w:rPr>
                <w:rFonts w:eastAsia="Times New Roman"/>
                <w:spacing w:val="27"/>
                <w:lang w:val="es-CL"/>
              </w:rPr>
              <w:t xml:space="preserve"> </w:t>
            </w:r>
            <w:r w:rsidRPr="00C057BE">
              <w:rPr>
                <w:rFonts w:eastAsia="Times New Roman"/>
                <w:lang w:val="es-CL"/>
              </w:rPr>
              <w:t xml:space="preserve">por </w:t>
            </w:r>
            <w:r w:rsidRPr="00C057BE">
              <w:rPr>
                <w:rFonts w:eastAsia="Times New Roman"/>
                <w:w w:val="101"/>
                <w:lang w:val="es-CL"/>
              </w:rPr>
              <w:t>pe</w:t>
            </w:r>
            <w:r w:rsidRPr="00C057BE">
              <w:rPr>
                <w:rFonts w:eastAsia="Times New Roman"/>
                <w:spacing w:val="-10"/>
                <w:w w:val="102"/>
                <w:lang w:val="es-CL"/>
              </w:rPr>
              <w:t>r</w:t>
            </w:r>
            <w:r w:rsidRPr="00C057BE">
              <w:rPr>
                <w:rFonts w:eastAsia="Times New Roman"/>
                <w:spacing w:val="-13"/>
                <w:w w:val="122"/>
                <w:lang w:val="es-CL"/>
              </w:rPr>
              <w:t>s</w:t>
            </w:r>
            <w:r w:rsidRPr="00C057BE">
              <w:rPr>
                <w:rFonts w:eastAsia="Times New Roman"/>
                <w:w w:val="102"/>
                <w:lang w:val="es-CL"/>
              </w:rPr>
              <w:t xml:space="preserve">onal </w:t>
            </w:r>
            <w:r w:rsidRPr="00C057BE">
              <w:rPr>
                <w:rFonts w:eastAsia="Times New Roman"/>
                <w:lang w:val="es-CL"/>
              </w:rPr>
              <w:t>calificado,</w:t>
            </w:r>
            <w:r w:rsidRPr="00C057BE">
              <w:rPr>
                <w:rFonts w:eastAsia="Times New Roman"/>
                <w:spacing w:val="38"/>
                <w:lang w:val="es-CL"/>
              </w:rPr>
              <w:t xml:space="preserve"> </w:t>
            </w:r>
            <w:r w:rsidRPr="00C057BE">
              <w:rPr>
                <w:rFonts w:eastAsia="Times New Roman"/>
                <w:lang w:val="es-CL"/>
              </w:rPr>
              <w:t>manteniendo</w:t>
            </w:r>
            <w:r w:rsidRPr="00C057BE">
              <w:rPr>
                <w:rFonts w:eastAsia="Times New Roman"/>
                <w:spacing w:val="37"/>
                <w:lang w:val="es-CL"/>
              </w:rPr>
              <w:t xml:space="preserve"> </w:t>
            </w:r>
            <w:r w:rsidRPr="00C057BE">
              <w:rPr>
                <w:rFonts w:eastAsia="Times New Roman"/>
                <w:lang w:val="es-CL"/>
              </w:rPr>
              <w:t>los</w:t>
            </w:r>
            <w:r w:rsidRPr="00C057BE">
              <w:rPr>
                <w:rFonts w:eastAsia="Times New Roman"/>
                <w:spacing w:val="12"/>
                <w:lang w:val="es-CL"/>
              </w:rPr>
              <w:t xml:space="preserve"> </w:t>
            </w:r>
            <w:r w:rsidRPr="00C057BE">
              <w:rPr>
                <w:rFonts w:eastAsia="Times New Roman"/>
                <w:lang w:val="es-CL"/>
              </w:rPr>
              <w:t>r</w:t>
            </w:r>
            <w:r w:rsidRPr="00C057BE">
              <w:rPr>
                <w:rFonts w:eastAsia="Times New Roman"/>
                <w:spacing w:val="-5"/>
                <w:lang w:val="es-CL"/>
              </w:rPr>
              <w:t>e</w:t>
            </w:r>
            <w:r w:rsidRPr="00C057BE">
              <w:rPr>
                <w:rFonts w:eastAsia="Times New Roman"/>
                <w:spacing w:val="-3"/>
                <w:lang w:val="es-CL"/>
              </w:rPr>
              <w:t>s</w:t>
            </w:r>
            <w:r w:rsidRPr="00C057BE">
              <w:rPr>
                <w:rFonts w:eastAsia="Times New Roman"/>
                <w:lang w:val="es-CL"/>
              </w:rPr>
              <w:t>ultados</w:t>
            </w:r>
            <w:r w:rsidRPr="00C057BE">
              <w:rPr>
                <w:rFonts w:eastAsia="Times New Roman"/>
                <w:spacing w:val="32"/>
                <w:lang w:val="es-CL"/>
              </w:rPr>
              <w:t xml:space="preserve"> </w:t>
            </w:r>
            <w:r w:rsidRPr="00C057BE">
              <w:rPr>
                <w:rFonts w:eastAsia="Times New Roman"/>
                <w:lang w:val="es-CL"/>
              </w:rPr>
              <w:t>siempre</w:t>
            </w:r>
            <w:r w:rsidRPr="00C057BE">
              <w:rPr>
                <w:rFonts w:eastAsia="Times New Roman"/>
                <w:spacing w:val="14"/>
                <w:lang w:val="es-CL"/>
              </w:rPr>
              <w:t xml:space="preserve"> </w:t>
            </w:r>
            <w:r w:rsidRPr="00C057BE">
              <w:rPr>
                <w:rFonts w:eastAsia="Times New Roman"/>
                <w:w w:val="105"/>
                <w:lang w:val="es-CL"/>
              </w:rPr>
              <w:t>disponible</w:t>
            </w:r>
            <w:r w:rsidRPr="00C057BE">
              <w:rPr>
                <w:rFonts w:eastAsia="Times New Roman"/>
                <w:spacing w:val="-8"/>
                <w:w w:val="105"/>
                <w:lang w:val="es-CL"/>
              </w:rPr>
              <w:t>s</w:t>
            </w:r>
            <w:r w:rsidRPr="00C057BE">
              <w:rPr>
                <w:rFonts w:eastAsia="Times New Roman"/>
                <w:w w:val="105"/>
                <w:lang w:val="es-CL"/>
              </w:rPr>
              <w:t>,</w:t>
            </w:r>
            <w:r w:rsidRPr="00C057BE">
              <w:rPr>
                <w:rFonts w:eastAsia="Times New Roman"/>
                <w:spacing w:val="-9"/>
                <w:w w:val="105"/>
                <w:lang w:val="es-CL"/>
              </w:rPr>
              <w:t xml:space="preserve"> </w:t>
            </w:r>
            <w:r w:rsidRPr="00C057BE">
              <w:rPr>
                <w:rFonts w:eastAsia="Times New Roman"/>
                <w:lang w:val="es-CL"/>
              </w:rPr>
              <w:t>para</w:t>
            </w:r>
            <w:r w:rsidRPr="00C057BE">
              <w:rPr>
                <w:rFonts w:eastAsia="Times New Roman"/>
                <w:spacing w:val="6"/>
                <w:lang w:val="es-CL"/>
              </w:rPr>
              <w:t xml:space="preserve"> </w:t>
            </w:r>
            <w:r w:rsidRPr="00C057BE">
              <w:rPr>
                <w:rFonts w:eastAsia="Times New Roman"/>
                <w:lang w:val="es-CL"/>
              </w:rPr>
              <w:t>eventual</w:t>
            </w:r>
            <w:r w:rsidRPr="00C057BE">
              <w:rPr>
                <w:rFonts w:eastAsia="Times New Roman"/>
                <w:spacing w:val="-13"/>
                <w:lang w:val="es-CL"/>
              </w:rPr>
              <w:t>e</w:t>
            </w:r>
            <w:r w:rsidRPr="00C057BE">
              <w:rPr>
                <w:rFonts w:eastAsia="Times New Roman"/>
                <w:lang w:val="es-CL"/>
              </w:rPr>
              <w:t>s</w:t>
            </w:r>
            <w:r w:rsidRPr="00C057BE">
              <w:rPr>
                <w:rFonts w:eastAsia="Times New Roman"/>
                <w:spacing w:val="57"/>
                <w:lang w:val="es-CL"/>
              </w:rPr>
              <w:t xml:space="preserve"> </w:t>
            </w:r>
            <w:r w:rsidRPr="00C057BE">
              <w:rPr>
                <w:rFonts w:eastAsia="Times New Roman"/>
                <w:lang w:val="es-CL"/>
              </w:rPr>
              <w:t>revision</w:t>
            </w:r>
            <w:r w:rsidRPr="00C057BE">
              <w:rPr>
                <w:rFonts w:eastAsia="Times New Roman"/>
                <w:spacing w:val="-12"/>
                <w:lang w:val="es-CL"/>
              </w:rPr>
              <w:t>e</w:t>
            </w:r>
            <w:r w:rsidRPr="00C057BE">
              <w:rPr>
                <w:rFonts w:eastAsia="Times New Roman"/>
                <w:lang w:val="es-CL"/>
              </w:rPr>
              <w:t>s</w:t>
            </w:r>
            <w:r w:rsidRPr="00C057BE">
              <w:rPr>
                <w:rFonts w:eastAsia="Times New Roman"/>
                <w:spacing w:val="46"/>
                <w:lang w:val="es-CL"/>
              </w:rPr>
              <w:t xml:space="preserve"> </w:t>
            </w:r>
            <w:r w:rsidRPr="00C057BE">
              <w:rPr>
                <w:rFonts w:eastAsia="Times New Roman"/>
                <w:spacing w:val="6"/>
                <w:w w:val="95"/>
                <w:lang w:val="es-CL"/>
              </w:rPr>
              <w:t>y</w:t>
            </w:r>
            <w:r w:rsidRPr="00C057BE">
              <w:rPr>
                <w:rFonts w:eastAsia="Times New Roman"/>
                <w:w w:val="99"/>
                <w:lang w:val="es-CL"/>
              </w:rPr>
              <w:t>/</w:t>
            </w:r>
            <w:r w:rsidRPr="00C057BE">
              <w:rPr>
                <w:rFonts w:eastAsia="Times New Roman"/>
                <w:w w:val="108"/>
                <w:lang w:val="es-CL"/>
              </w:rPr>
              <w:t xml:space="preserve">o </w:t>
            </w:r>
            <w:r w:rsidRPr="00C057BE">
              <w:rPr>
                <w:rFonts w:eastAsia="Times New Roman"/>
                <w:lang w:val="es-CL"/>
              </w:rPr>
              <w:t>fiscalizaciones</w:t>
            </w:r>
            <w:r w:rsidRPr="00C057BE">
              <w:rPr>
                <w:rFonts w:eastAsia="Times New Roman"/>
                <w:spacing w:val="36"/>
                <w:lang w:val="es-CL"/>
              </w:rPr>
              <w:t xml:space="preserve"> </w:t>
            </w:r>
            <w:r w:rsidRPr="00C057BE">
              <w:rPr>
                <w:rFonts w:eastAsia="Times New Roman"/>
                <w:lang w:val="es-CL"/>
              </w:rPr>
              <w:t>al</w:t>
            </w:r>
            <w:r w:rsidRPr="00C057BE">
              <w:rPr>
                <w:rFonts w:eastAsia="Times New Roman"/>
                <w:spacing w:val="3"/>
                <w:lang w:val="es-CL"/>
              </w:rPr>
              <w:t xml:space="preserve"> </w:t>
            </w:r>
            <w:r w:rsidRPr="00C057BE">
              <w:rPr>
                <w:rFonts w:eastAsia="Times New Roman"/>
                <w:w w:val="104"/>
                <w:lang w:val="es-CL"/>
              </w:rPr>
              <w:t>sistema.</w:t>
            </w:r>
          </w:p>
          <w:p w14:paraId="0EE2FED3" w14:textId="77777777" w:rsidR="00130F3F" w:rsidRPr="00C057BE" w:rsidRDefault="00130F3F" w:rsidP="00130F3F">
            <w:pPr>
              <w:spacing w:line="238" w:lineRule="auto"/>
              <w:ind w:right="169"/>
              <w:jc w:val="both"/>
              <w:rPr>
                <w:rFonts w:eastAsia="Times New Roman"/>
                <w:lang w:val="es-CL"/>
              </w:rPr>
            </w:pPr>
            <w:r w:rsidRPr="00C057BE">
              <w:rPr>
                <w:rFonts w:eastAsia="Times New Roman"/>
                <w:lang w:val="es-CL"/>
              </w:rPr>
              <w:t>Este</w:t>
            </w:r>
            <w:r w:rsidRPr="00C057BE">
              <w:rPr>
                <w:rFonts w:eastAsia="Times New Roman"/>
                <w:spacing w:val="35"/>
                <w:lang w:val="es-CL"/>
              </w:rPr>
              <w:t xml:space="preserve"> </w:t>
            </w:r>
            <w:r w:rsidRPr="00C057BE">
              <w:rPr>
                <w:rFonts w:eastAsia="Times New Roman"/>
                <w:lang w:val="es-CL"/>
              </w:rPr>
              <w:t>se</w:t>
            </w:r>
            <w:r w:rsidRPr="00C057BE">
              <w:rPr>
                <w:rFonts w:eastAsia="Times New Roman"/>
                <w:spacing w:val="48"/>
                <w:lang w:val="es-CL"/>
              </w:rPr>
              <w:t xml:space="preserve"> </w:t>
            </w:r>
            <w:r w:rsidRPr="00C057BE">
              <w:rPr>
                <w:rFonts w:eastAsia="Times New Roman"/>
                <w:lang w:val="es-CL"/>
              </w:rPr>
              <w:t>basará</w:t>
            </w:r>
            <w:r w:rsidRPr="00C057BE">
              <w:rPr>
                <w:rFonts w:eastAsia="Times New Roman"/>
                <w:spacing w:val="26"/>
                <w:lang w:val="es-CL"/>
              </w:rPr>
              <w:t xml:space="preserve"> </w:t>
            </w:r>
            <w:r w:rsidRPr="00C057BE">
              <w:rPr>
                <w:rFonts w:eastAsia="Times New Roman"/>
                <w:lang w:val="es-CL"/>
              </w:rPr>
              <w:t>en</w:t>
            </w:r>
            <w:r w:rsidRPr="00C057BE">
              <w:rPr>
                <w:rFonts w:eastAsia="Times New Roman"/>
                <w:spacing w:val="50"/>
                <w:lang w:val="es-CL"/>
              </w:rPr>
              <w:t xml:space="preserve"> </w:t>
            </w:r>
            <w:r w:rsidRPr="00C057BE">
              <w:rPr>
                <w:rFonts w:eastAsia="Times New Roman"/>
                <w:lang w:val="es-CL"/>
              </w:rPr>
              <w:t>lo</w:t>
            </w:r>
            <w:r w:rsidRPr="00C057BE">
              <w:rPr>
                <w:rFonts w:eastAsia="Times New Roman"/>
                <w:spacing w:val="24"/>
                <w:lang w:val="es-CL"/>
              </w:rPr>
              <w:t xml:space="preserve"> </w:t>
            </w:r>
            <w:r w:rsidRPr="00C057BE">
              <w:rPr>
                <w:rFonts w:eastAsia="Times New Roman"/>
                <w:lang w:val="es-CL"/>
              </w:rPr>
              <w:t>expresado en</w:t>
            </w:r>
            <w:r w:rsidRPr="00C057BE">
              <w:rPr>
                <w:rFonts w:eastAsia="Times New Roman"/>
                <w:spacing w:val="41"/>
                <w:lang w:val="es-CL"/>
              </w:rPr>
              <w:t xml:space="preserve"> </w:t>
            </w:r>
            <w:r w:rsidRPr="00C057BE">
              <w:rPr>
                <w:rFonts w:eastAsia="Times New Roman"/>
                <w:lang w:val="es-CL"/>
              </w:rPr>
              <w:t>el</w:t>
            </w:r>
            <w:r w:rsidRPr="00C057BE">
              <w:rPr>
                <w:rFonts w:eastAsia="Times New Roman"/>
                <w:spacing w:val="36"/>
                <w:lang w:val="es-CL"/>
              </w:rPr>
              <w:t xml:space="preserve"> </w:t>
            </w:r>
            <w:r w:rsidRPr="00C057BE">
              <w:rPr>
                <w:rFonts w:eastAsia="Times New Roman"/>
                <w:lang w:val="es-CL"/>
              </w:rPr>
              <w:t>artículo</w:t>
            </w:r>
            <w:r w:rsidRPr="00C057BE">
              <w:rPr>
                <w:rFonts w:eastAsia="Times New Roman"/>
                <w:spacing w:val="47"/>
                <w:lang w:val="es-CL"/>
              </w:rPr>
              <w:t xml:space="preserve"> </w:t>
            </w:r>
            <w:r w:rsidRPr="00C057BE">
              <w:rPr>
                <w:rFonts w:eastAsia="Times New Roman"/>
                <w:spacing w:val="3"/>
                <w:lang w:val="es-CL"/>
              </w:rPr>
              <w:t>6</w:t>
            </w:r>
            <w:r w:rsidRPr="00C057BE">
              <w:rPr>
                <w:rFonts w:eastAsia="Times New Roman"/>
                <w:spacing w:val="-9"/>
                <w:lang w:val="es-CL"/>
              </w:rPr>
              <w:t>.</w:t>
            </w:r>
            <w:r w:rsidRPr="00C057BE">
              <w:rPr>
                <w:rFonts w:eastAsia="Times New Roman"/>
                <w:lang w:val="es-CL"/>
              </w:rPr>
              <w:t>3</w:t>
            </w:r>
            <w:r w:rsidRPr="00C057BE">
              <w:rPr>
                <w:rFonts w:eastAsia="Times New Roman"/>
                <w:spacing w:val="50"/>
                <w:lang w:val="es-CL"/>
              </w:rPr>
              <w:t xml:space="preserve"> </w:t>
            </w:r>
            <w:r w:rsidRPr="00C057BE">
              <w:rPr>
                <w:rFonts w:eastAsia="Times New Roman"/>
                <w:lang w:val="es-CL"/>
              </w:rPr>
              <w:t>del</w:t>
            </w:r>
            <w:r w:rsidRPr="00C057BE">
              <w:rPr>
                <w:rFonts w:eastAsia="Times New Roman"/>
                <w:spacing w:val="44"/>
                <w:lang w:val="es-CL"/>
              </w:rPr>
              <w:t xml:space="preserve"> </w:t>
            </w:r>
            <w:r w:rsidRPr="00C057BE">
              <w:rPr>
                <w:rFonts w:eastAsia="Times New Roman"/>
                <w:lang w:val="es-CL"/>
              </w:rPr>
              <w:t>D.S.</w:t>
            </w:r>
            <w:r w:rsidRPr="00C057BE">
              <w:rPr>
                <w:rFonts w:eastAsia="Times New Roman"/>
                <w:spacing w:val="23"/>
                <w:lang w:val="es-CL"/>
              </w:rPr>
              <w:t xml:space="preserve"> </w:t>
            </w:r>
            <w:r w:rsidRPr="00C057BE">
              <w:rPr>
                <w:rFonts w:eastAsia="Times New Roman"/>
                <w:lang w:val="es-CL"/>
              </w:rPr>
              <w:t>9</w:t>
            </w:r>
            <w:r w:rsidRPr="00C057BE">
              <w:rPr>
                <w:rFonts w:eastAsia="Times New Roman"/>
                <w:spacing w:val="-2"/>
                <w:lang w:val="es-CL"/>
              </w:rPr>
              <w:t>0</w:t>
            </w:r>
            <w:r w:rsidRPr="00C057BE">
              <w:rPr>
                <w:rFonts w:eastAsia="Times New Roman"/>
                <w:spacing w:val="-1"/>
                <w:lang w:val="es-CL"/>
              </w:rPr>
              <w:t>/</w:t>
            </w:r>
            <w:r w:rsidRPr="00C057BE">
              <w:rPr>
                <w:rFonts w:eastAsia="Times New Roman"/>
                <w:lang w:val="es-CL"/>
              </w:rPr>
              <w:t xml:space="preserve">00 </w:t>
            </w:r>
            <w:r w:rsidRPr="00C057BE">
              <w:rPr>
                <w:rFonts w:eastAsia="Times New Roman"/>
                <w:w w:val="104"/>
                <w:lang w:val="es-CL"/>
              </w:rPr>
              <w:t>MINSEGPRE</w:t>
            </w:r>
            <w:r w:rsidRPr="00C057BE">
              <w:rPr>
                <w:rFonts w:eastAsia="Times New Roman"/>
                <w:spacing w:val="-5"/>
                <w:w w:val="104"/>
                <w:lang w:val="es-CL"/>
              </w:rPr>
              <w:t>S</w:t>
            </w:r>
            <w:r w:rsidRPr="00C057BE">
              <w:rPr>
                <w:rFonts w:eastAsia="Times New Roman"/>
                <w:w w:val="104"/>
                <w:lang w:val="es-CL"/>
              </w:rPr>
              <w:t>,</w:t>
            </w:r>
            <w:r w:rsidRPr="00C057BE">
              <w:rPr>
                <w:rFonts w:eastAsia="Times New Roman"/>
                <w:spacing w:val="15"/>
                <w:w w:val="104"/>
                <w:lang w:val="es-CL"/>
              </w:rPr>
              <w:t xml:space="preserve"> </w:t>
            </w:r>
            <w:r w:rsidRPr="00C057BE">
              <w:rPr>
                <w:rFonts w:eastAsia="Times New Roman"/>
                <w:lang w:val="es-CL"/>
              </w:rPr>
              <w:t>el</w:t>
            </w:r>
            <w:r w:rsidRPr="00C057BE">
              <w:rPr>
                <w:rFonts w:eastAsia="Times New Roman"/>
                <w:spacing w:val="36"/>
                <w:lang w:val="es-CL"/>
              </w:rPr>
              <w:t xml:space="preserve"> </w:t>
            </w:r>
            <w:r w:rsidRPr="00C057BE">
              <w:rPr>
                <w:rFonts w:eastAsia="Times New Roman"/>
                <w:w w:val="102"/>
                <w:lang w:val="es-CL"/>
              </w:rPr>
              <w:t xml:space="preserve">cual </w:t>
            </w:r>
            <w:r w:rsidRPr="00C057BE">
              <w:rPr>
                <w:rFonts w:eastAsia="Times New Roman"/>
                <w:lang w:val="es-CL"/>
              </w:rPr>
              <w:t>señala</w:t>
            </w:r>
            <w:r w:rsidRPr="00C057BE">
              <w:rPr>
                <w:rFonts w:eastAsia="Times New Roman"/>
                <w:spacing w:val="16"/>
                <w:lang w:val="es-CL"/>
              </w:rPr>
              <w:t xml:space="preserve"> </w:t>
            </w:r>
            <w:r w:rsidRPr="00C057BE">
              <w:rPr>
                <w:rFonts w:eastAsia="Times New Roman"/>
                <w:lang w:val="es-CL"/>
              </w:rPr>
              <w:t>la</w:t>
            </w:r>
            <w:r w:rsidRPr="00C057BE">
              <w:rPr>
                <w:rFonts w:eastAsia="Times New Roman"/>
                <w:spacing w:val="10"/>
                <w:lang w:val="es-CL"/>
              </w:rPr>
              <w:t xml:space="preserve"> </w:t>
            </w:r>
            <w:r w:rsidRPr="00C057BE">
              <w:rPr>
                <w:rFonts w:eastAsia="Times New Roman"/>
                <w:lang w:val="es-CL"/>
              </w:rPr>
              <w:t>frecuencia</w:t>
            </w:r>
            <w:r w:rsidRPr="00C057BE">
              <w:rPr>
                <w:rFonts w:eastAsia="Times New Roman"/>
                <w:spacing w:val="17"/>
                <w:lang w:val="es-CL"/>
              </w:rPr>
              <w:t xml:space="preserve"> </w:t>
            </w:r>
            <w:r w:rsidRPr="00C057BE">
              <w:rPr>
                <w:rFonts w:eastAsia="Times New Roman"/>
                <w:lang w:val="es-CL"/>
              </w:rPr>
              <w:t>de</w:t>
            </w:r>
            <w:r w:rsidRPr="00C057BE">
              <w:rPr>
                <w:rFonts w:eastAsia="Times New Roman"/>
                <w:spacing w:val="18"/>
                <w:lang w:val="es-CL"/>
              </w:rPr>
              <w:t xml:space="preserve"> </w:t>
            </w:r>
            <w:r w:rsidRPr="00C057BE">
              <w:rPr>
                <w:rFonts w:eastAsia="Times New Roman"/>
                <w:lang w:val="es-CL"/>
              </w:rPr>
              <w:t>las</w:t>
            </w:r>
            <w:r w:rsidRPr="00C057BE">
              <w:rPr>
                <w:rFonts w:eastAsia="Times New Roman"/>
                <w:spacing w:val="9"/>
                <w:lang w:val="es-CL"/>
              </w:rPr>
              <w:t xml:space="preserve"> </w:t>
            </w:r>
            <w:r w:rsidRPr="00C057BE">
              <w:rPr>
                <w:rFonts w:eastAsia="Times New Roman"/>
                <w:lang w:val="es-CL"/>
              </w:rPr>
              <w:t>tomas</w:t>
            </w:r>
            <w:r w:rsidRPr="00C057BE">
              <w:rPr>
                <w:rFonts w:eastAsia="Times New Roman"/>
                <w:spacing w:val="26"/>
                <w:lang w:val="es-CL"/>
              </w:rPr>
              <w:t xml:space="preserve"> </w:t>
            </w:r>
            <w:r w:rsidRPr="00C057BE">
              <w:rPr>
                <w:rFonts w:eastAsia="Times New Roman"/>
                <w:lang w:val="es-CL"/>
              </w:rPr>
              <w:t>muestra</w:t>
            </w:r>
            <w:r w:rsidRPr="00C057BE">
              <w:rPr>
                <w:rFonts w:eastAsia="Times New Roman"/>
                <w:spacing w:val="19"/>
                <w:lang w:val="es-CL"/>
              </w:rPr>
              <w:t xml:space="preserve"> </w:t>
            </w:r>
            <w:r w:rsidRPr="00C057BE">
              <w:rPr>
                <w:rFonts w:eastAsia="Times New Roman"/>
                <w:lang w:val="es-CL"/>
              </w:rPr>
              <w:t>y</w:t>
            </w:r>
            <w:r w:rsidRPr="00C057BE">
              <w:rPr>
                <w:rFonts w:eastAsia="Times New Roman"/>
                <w:spacing w:val="7"/>
                <w:lang w:val="es-CL"/>
              </w:rPr>
              <w:t xml:space="preserve"> </w:t>
            </w:r>
            <w:r w:rsidRPr="00C057BE">
              <w:rPr>
                <w:rFonts w:eastAsia="Times New Roman"/>
                <w:lang w:val="es-CL"/>
              </w:rPr>
              <w:t>los</w:t>
            </w:r>
            <w:r w:rsidRPr="00C057BE">
              <w:rPr>
                <w:rFonts w:eastAsia="Times New Roman"/>
                <w:spacing w:val="2"/>
                <w:lang w:val="es-CL"/>
              </w:rPr>
              <w:t xml:space="preserve"> </w:t>
            </w:r>
            <w:r w:rsidRPr="00C057BE">
              <w:rPr>
                <w:rFonts w:eastAsia="Times New Roman"/>
                <w:lang w:val="es-CL"/>
              </w:rPr>
              <w:t>análisis</w:t>
            </w:r>
            <w:r w:rsidRPr="00C057BE">
              <w:rPr>
                <w:rFonts w:eastAsia="Times New Roman"/>
                <w:spacing w:val="21"/>
                <w:lang w:val="es-CL"/>
              </w:rPr>
              <w:t xml:space="preserve"> </w:t>
            </w:r>
            <w:r w:rsidRPr="00C057BE">
              <w:rPr>
                <w:rFonts w:eastAsia="Times New Roman"/>
                <w:lang w:val="es-CL"/>
              </w:rPr>
              <w:t>estarán</w:t>
            </w:r>
            <w:r w:rsidRPr="00C057BE">
              <w:rPr>
                <w:rFonts w:eastAsia="Times New Roman"/>
                <w:spacing w:val="26"/>
                <w:lang w:val="es-CL"/>
              </w:rPr>
              <w:t xml:space="preserve"> </w:t>
            </w:r>
            <w:r w:rsidRPr="00C057BE">
              <w:rPr>
                <w:rFonts w:eastAsia="Times New Roman"/>
                <w:lang w:val="es-CL"/>
              </w:rPr>
              <w:t>en</w:t>
            </w:r>
            <w:r w:rsidRPr="00C057BE">
              <w:rPr>
                <w:rFonts w:eastAsia="Times New Roman"/>
                <w:spacing w:val="12"/>
                <w:lang w:val="es-CL"/>
              </w:rPr>
              <w:t xml:space="preserve"> </w:t>
            </w:r>
            <w:r w:rsidRPr="00C057BE">
              <w:rPr>
                <w:rFonts w:eastAsia="Times New Roman"/>
                <w:lang w:val="es-CL"/>
              </w:rPr>
              <w:t>directa</w:t>
            </w:r>
            <w:r w:rsidRPr="00C057BE">
              <w:rPr>
                <w:rFonts w:eastAsia="Times New Roman"/>
                <w:spacing w:val="31"/>
                <w:lang w:val="es-CL"/>
              </w:rPr>
              <w:t xml:space="preserve"> </w:t>
            </w:r>
            <w:r w:rsidRPr="00C057BE">
              <w:rPr>
                <w:rFonts w:eastAsia="Times New Roman"/>
                <w:lang w:val="es-CL"/>
              </w:rPr>
              <w:t>relación</w:t>
            </w:r>
            <w:r w:rsidRPr="00C057BE">
              <w:rPr>
                <w:rFonts w:eastAsia="Times New Roman"/>
                <w:spacing w:val="22"/>
                <w:lang w:val="es-CL"/>
              </w:rPr>
              <w:t xml:space="preserve"> </w:t>
            </w:r>
            <w:r w:rsidRPr="00C057BE">
              <w:rPr>
                <w:rFonts w:eastAsia="Times New Roman"/>
                <w:lang w:val="es-CL"/>
              </w:rPr>
              <w:t>al</w:t>
            </w:r>
            <w:r w:rsidRPr="00C057BE">
              <w:rPr>
                <w:rFonts w:eastAsia="Times New Roman"/>
                <w:spacing w:val="3"/>
                <w:lang w:val="es-CL"/>
              </w:rPr>
              <w:t xml:space="preserve"> </w:t>
            </w:r>
            <w:r w:rsidRPr="00C057BE">
              <w:rPr>
                <w:rFonts w:eastAsia="Times New Roman"/>
                <w:w w:val="103"/>
                <w:lang w:val="es-CL"/>
              </w:rPr>
              <w:t xml:space="preserve">caudal </w:t>
            </w:r>
            <w:r w:rsidRPr="00C057BE">
              <w:rPr>
                <w:rFonts w:eastAsia="Times New Roman"/>
                <w:lang w:val="es-CL"/>
              </w:rPr>
              <w:t>vertido</w:t>
            </w:r>
            <w:r w:rsidRPr="00C057BE">
              <w:rPr>
                <w:rFonts w:eastAsia="Times New Roman"/>
                <w:spacing w:val="56"/>
                <w:lang w:val="es-CL"/>
              </w:rPr>
              <w:t xml:space="preserve"> </w:t>
            </w:r>
            <w:r w:rsidRPr="00C057BE">
              <w:rPr>
                <w:rFonts w:eastAsia="Times New Roman"/>
                <w:lang w:val="es-CL"/>
              </w:rPr>
              <w:t>por</w:t>
            </w:r>
            <w:r w:rsidRPr="00C057BE">
              <w:rPr>
                <w:rFonts w:eastAsia="Times New Roman"/>
                <w:spacing w:val="55"/>
                <w:lang w:val="es-CL"/>
              </w:rPr>
              <w:t xml:space="preserve"> </w:t>
            </w:r>
            <w:r w:rsidRPr="00C057BE">
              <w:rPr>
                <w:rFonts w:eastAsia="Times New Roman"/>
                <w:lang w:val="es-CL"/>
              </w:rPr>
              <w:t>el</w:t>
            </w:r>
            <w:r w:rsidRPr="00C057BE">
              <w:rPr>
                <w:rFonts w:eastAsia="Times New Roman"/>
                <w:spacing w:val="56"/>
                <w:lang w:val="es-CL"/>
              </w:rPr>
              <w:t xml:space="preserve"> </w:t>
            </w:r>
            <w:r w:rsidRPr="00C057BE">
              <w:rPr>
                <w:rFonts w:eastAsia="Times New Roman"/>
                <w:lang w:val="es-CL"/>
              </w:rPr>
              <w:t>establecimiento</w:t>
            </w:r>
            <w:r w:rsidRPr="00C057BE">
              <w:rPr>
                <w:rFonts w:eastAsia="Times New Roman"/>
                <w:spacing w:val="35"/>
                <w:lang w:val="es-CL"/>
              </w:rPr>
              <w:t xml:space="preserve"> </w:t>
            </w:r>
            <w:r w:rsidRPr="00C057BE">
              <w:rPr>
                <w:rFonts w:eastAsia="Times New Roman"/>
                <w:lang w:val="es-CL"/>
              </w:rPr>
              <w:t>industrial. Según l</w:t>
            </w:r>
            <w:r w:rsidRPr="00C057BE">
              <w:rPr>
                <w:rFonts w:eastAsia="Times New Roman"/>
                <w:spacing w:val="-14"/>
                <w:lang w:val="es-CL"/>
              </w:rPr>
              <w:t>o</w:t>
            </w:r>
            <w:r w:rsidRPr="00C057BE">
              <w:rPr>
                <w:rFonts w:eastAsia="Times New Roman"/>
                <w:lang w:val="es-CL"/>
              </w:rPr>
              <w:t>s</w:t>
            </w:r>
            <w:r w:rsidRPr="00C057BE">
              <w:rPr>
                <w:rFonts w:eastAsia="Times New Roman"/>
                <w:spacing w:val="9"/>
                <w:lang w:val="es-CL"/>
              </w:rPr>
              <w:t xml:space="preserve"> </w:t>
            </w:r>
            <w:r w:rsidRPr="00C057BE">
              <w:rPr>
                <w:rFonts w:eastAsia="Times New Roman"/>
                <w:lang w:val="es-CL"/>
              </w:rPr>
              <w:t>procedimientos</w:t>
            </w:r>
            <w:r w:rsidRPr="00C057BE">
              <w:rPr>
                <w:rFonts w:eastAsia="Times New Roman"/>
                <w:spacing w:val="18"/>
                <w:lang w:val="es-CL"/>
              </w:rPr>
              <w:t xml:space="preserve"> </w:t>
            </w:r>
            <w:r w:rsidRPr="00C057BE">
              <w:rPr>
                <w:rFonts w:eastAsia="Times New Roman"/>
                <w:lang w:val="es-CL"/>
              </w:rPr>
              <w:t>de</w:t>
            </w:r>
            <w:r w:rsidRPr="00C057BE">
              <w:rPr>
                <w:rFonts w:eastAsia="Times New Roman"/>
                <w:spacing w:val="16"/>
                <w:lang w:val="es-CL"/>
              </w:rPr>
              <w:t xml:space="preserve"> </w:t>
            </w:r>
            <w:r w:rsidRPr="00C057BE">
              <w:rPr>
                <w:rFonts w:eastAsia="Times New Roman"/>
                <w:lang w:val="es-CL"/>
              </w:rPr>
              <w:t>monitoreo</w:t>
            </w:r>
            <w:r w:rsidRPr="00C057BE">
              <w:rPr>
                <w:rFonts w:eastAsia="Times New Roman"/>
                <w:spacing w:val="17"/>
                <w:lang w:val="es-CL"/>
              </w:rPr>
              <w:t xml:space="preserve"> </w:t>
            </w:r>
            <w:r w:rsidRPr="00C057BE">
              <w:rPr>
                <w:rFonts w:eastAsia="Times New Roman"/>
                <w:lang w:val="es-CL"/>
              </w:rPr>
              <w:t>y</w:t>
            </w:r>
            <w:r w:rsidRPr="00C057BE">
              <w:rPr>
                <w:rFonts w:eastAsia="Times New Roman"/>
                <w:spacing w:val="51"/>
                <w:lang w:val="es-CL"/>
              </w:rPr>
              <w:t xml:space="preserve"> </w:t>
            </w:r>
            <w:r w:rsidRPr="00C057BE">
              <w:rPr>
                <w:rFonts w:eastAsia="Times New Roman"/>
                <w:w w:val="95"/>
                <w:lang w:val="es-CL"/>
              </w:rPr>
              <w:t>l</w:t>
            </w:r>
            <w:r w:rsidRPr="00C057BE">
              <w:rPr>
                <w:rFonts w:eastAsia="Times New Roman"/>
                <w:spacing w:val="-5"/>
                <w:w w:val="96"/>
                <w:lang w:val="es-CL"/>
              </w:rPr>
              <w:t>o</w:t>
            </w:r>
            <w:r w:rsidRPr="00C057BE">
              <w:rPr>
                <w:rFonts w:eastAsia="Times New Roman"/>
                <w:w w:val="122"/>
                <w:lang w:val="es-CL"/>
              </w:rPr>
              <w:t xml:space="preserve">s </w:t>
            </w:r>
            <w:r w:rsidRPr="00C057BE">
              <w:rPr>
                <w:rFonts w:eastAsia="Times New Roman"/>
                <w:lang w:val="es-CL"/>
              </w:rPr>
              <w:t>control</w:t>
            </w:r>
            <w:r w:rsidRPr="00C057BE">
              <w:rPr>
                <w:rFonts w:eastAsia="Times New Roman"/>
                <w:spacing w:val="-13"/>
                <w:lang w:val="es-CL"/>
              </w:rPr>
              <w:t>e</w:t>
            </w:r>
            <w:r w:rsidRPr="00C057BE">
              <w:rPr>
                <w:rFonts w:eastAsia="Times New Roman"/>
                <w:lang w:val="es-CL"/>
              </w:rPr>
              <w:t>s</w:t>
            </w:r>
            <w:r w:rsidRPr="00C057BE">
              <w:rPr>
                <w:rFonts w:eastAsia="Times New Roman"/>
                <w:spacing w:val="50"/>
                <w:lang w:val="es-CL"/>
              </w:rPr>
              <w:t xml:space="preserve"> </w:t>
            </w:r>
            <w:r w:rsidRPr="00C057BE">
              <w:rPr>
                <w:rFonts w:eastAsia="Times New Roman"/>
                <w:spacing w:val="-5"/>
                <w:lang w:val="es-CL"/>
              </w:rPr>
              <w:t>es</w:t>
            </w:r>
            <w:r w:rsidRPr="00C057BE">
              <w:rPr>
                <w:rFonts w:eastAsia="Times New Roman"/>
                <w:lang w:val="es-CL"/>
              </w:rPr>
              <w:t>tablecidos</w:t>
            </w:r>
            <w:r w:rsidRPr="00C057BE">
              <w:rPr>
                <w:rFonts w:eastAsia="Times New Roman"/>
                <w:spacing w:val="4"/>
                <w:lang w:val="es-CL"/>
              </w:rPr>
              <w:t xml:space="preserve"> </w:t>
            </w:r>
            <w:r w:rsidRPr="00C057BE">
              <w:rPr>
                <w:rFonts w:eastAsia="Times New Roman"/>
                <w:lang w:val="es-CL"/>
              </w:rPr>
              <w:t>en</w:t>
            </w:r>
            <w:r w:rsidRPr="00C057BE">
              <w:rPr>
                <w:rFonts w:eastAsia="Times New Roman"/>
                <w:spacing w:val="57"/>
                <w:lang w:val="es-CL"/>
              </w:rPr>
              <w:t xml:space="preserve"> </w:t>
            </w:r>
            <w:r w:rsidRPr="00C057BE">
              <w:rPr>
                <w:rFonts w:eastAsia="Times New Roman"/>
                <w:lang w:val="es-CL"/>
              </w:rPr>
              <w:t>la</w:t>
            </w:r>
            <w:r w:rsidRPr="00C057BE">
              <w:rPr>
                <w:rFonts w:eastAsia="Times New Roman"/>
                <w:spacing w:val="32"/>
                <w:lang w:val="es-CL"/>
              </w:rPr>
              <w:t xml:space="preserve"> </w:t>
            </w:r>
            <w:r w:rsidRPr="00C057BE">
              <w:rPr>
                <w:rFonts w:eastAsia="Times New Roman"/>
                <w:w w:val="104"/>
                <w:lang w:val="es-CL"/>
              </w:rPr>
              <w:t>normativ</w:t>
            </w:r>
            <w:r w:rsidRPr="00C057BE">
              <w:rPr>
                <w:rFonts w:eastAsia="Times New Roman"/>
                <w:spacing w:val="-15"/>
                <w:w w:val="104"/>
                <w:lang w:val="es-CL"/>
              </w:rPr>
              <w:t>a</w:t>
            </w:r>
            <w:r w:rsidRPr="00C057BE">
              <w:rPr>
                <w:rFonts w:eastAsia="Times New Roman"/>
                <w:w w:val="104"/>
                <w:lang w:val="es-CL"/>
              </w:rPr>
              <w:t>,</w:t>
            </w:r>
            <w:r w:rsidRPr="00C057BE">
              <w:rPr>
                <w:rFonts w:eastAsia="Times New Roman"/>
                <w:spacing w:val="20"/>
                <w:w w:val="104"/>
                <w:lang w:val="es-CL"/>
              </w:rPr>
              <w:t xml:space="preserve"> </w:t>
            </w:r>
            <w:r w:rsidRPr="00C057BE">
              <w:rPr>
                <w:rFonts w:eastAsia="Times New Roman"/>
                <w:lang w:val="es-CL"/>
              </w:rPr>
              <w:t>la</w:t>
            </w:r>
            <w:r w:rsidRPr="00C057BE">
              <w:rPr>
                <w:rFonts w:eastAsia="Times New Roman"/>
                <w:spacing w:val="32"/>
                <w:lang w:val="es-CL"/>
              </w:rPr>
              <w:t xml:space="preserve"> </w:t>
            </w:r>
            <w:r w:rsidRPr="00C057BE">
              <w:rPr>
                <w:rFonts w:eastAsia="Times New Roman"/>
                <w:lang w:val="es-CL"/>
              </w:rPr>
              <w:t>cual</w:t>
            </w:r>
            <w:r w:rsidRPr="00C057BE">
              <w:rPr>
                <w:rFonts w:eastAsia="Times New Roman"/>
                <w:spacing w:val="26"/>
                <w:lang w:val="es-CL"/>
              </w:rPr>
              <w:t xml:space="preserve"> </w:t>
            </w:r>
            <w:r w:rsidRPr="00C057BE">
              <w:rPr>
                <w:rFonts w:eastAsia="Times New Roman"/>
                <w:lang w:val="es-CL"/>
              </w:rPr>
              <w:t>señala</w:t>
            </w:r>
            <w:r w:rsidRPr="00C057BE">
              <w:rPr>
                <w:rFonts w:eastAsia="Times New Roman"/>
                <w:spacing w:val="56"/>
                <w:lang w:val="es-CL"/>
              </w:rPr>
              <w:t xml:space="preserve"> </w:t>
            </w:r>
            <w:r w:rsidRPr="00C057BE">
              <w:rPr>
                <w:rFonts w:eastAsia="Times New Roman"/>
                <w:lang w:val="es-CL"/>
              </w:rPr>
              <w:t>que</w:t>
            </w:r>
            <w:r w:rsidRPr="00C057BE">
              <w:rPr>
                <w:rFonts w:eastAsia="Times New Roman"/>
                <w:spacing w:val="49"/>
                <w:lang w:val="es-CL"/>
              </w:rPr>
              <w:t xml:space="preserve"> </w:t>
            </w:r>
            <w:r w:rsidRPr="00C057BE">
              <w:rPr>
                <w:rFonts w:eastAsia="Times New Roman"/>
                <w:lang w:val="es-CL"/>
              </w:rPr>
              <w:t>para</w:t>
            </w:r>
            <w:r w:rsidRPr="00C057BE">
              <w:rPr>
                <w:rFonts w:eastAsia="Times New Roman"/>
                <w:spacing w:val="27"/>
                <w:lang w:val="es-CL"/>
              </w:rPr>
              <w:t xml:space="preserve"> </w:t>
            </w:r>
            <w:r w:rsidRPr="00C057BE">
              <w:rPr>
                <w:rFonts w:eastAsia="Times New Roman"/>
                <w:lang w:val="es-CL"/>
              </w:rPr>
              <w:t>aquellas</w:t>
            </w:r>
            <w:r w:rsidRPr="00C057BE">
              <w:rPr>
                <w:rFonts w:eastAsia="Times New Roman"/>
                <w:spacing w:val="54"/>
                <w:lang w:val="es-CL"/>
              </w:rPr>
              <w:t xml:space="preserve"> </w:t>
            </w:r>
            <w:r w:rsidRPr="00C057BE">
              <w:rPr>
                <w:rFonts w:eastAsia="Times New Roman"/>
                <w:lang w:val="es-CL"/>
              </w:rPr>
              <w:t>fuentes</w:t>
            </w:r>
            <w:r w:rsidRPr="00C057BE">
              <w:rPr>
                <w:rFonts w:eastAsia="Times New Roman"/>
                <w:spacing w:val="42"/>
                <w:lang w:val="es-CL"/>
              </w:rPr>
              <w:t xml:space="preserve"> </w:t>
            </w:r>
            <w:r w:rsidRPr="00C057BE">
              <w:rPr>
                <w:rFonts w:eastAsia="Times New Roman"/>
                <w:w w:val="104"/>
                <w:lang w:val="es-CL"/>
              </w:rPr>
              <w:t xml:space="preserve">emisoras </w:t>
            </w:r>
            <w:r w:rsidRPr="00C057BE">
              <w:rPr>
                <w:rFonts w:eastAsia="Times New Roman"/>
                <w:lang w:val="es-CL"/>
              </w:rPr>
              <w:t>que</w:t>
            </w:r>
            <w:r w:rsidRPr="00C057BE">
              <w:rPr>
                <w:rFonts w:eastAsia="Times New Roman"/>
                <w:spacing w:val="53"/>
                <w:lang w:val="es-CL"/>
              </w:rPr>
              <w:t xml:space="preserve"> </w:t>
            </w:r>
            <w:r w:rsidRPr="00C057BE">
              <w:rPr>
                <w:rFonts w:eastAsia="Times New Roman"/>
                <w:lang w:val="es-CL"/>
              </w:rPr>
              <w:t>descargan un</w:t>
            </w:r>
            <w:r w:rsidRPr="00C057BE">
              <w:rPr>
                <w:rFonts w:eastAsia="Times New Roman"/>
                <w:spacing w:val="54"/>
                <w:lang w:val="es-CL"/>
              </w:rPr>
              <w:t xml:space="preserve"> </w:t>
            </w:r>
            <w:r w:rsidRPr="00C057BE">
              <w:rPr>
                <w:rFonts w:eastAsia="Times New Roman"/>
                <w:lang w:val="es-CL"/>
              </w:rPr>
              <w:t>volumen</w:t>
            </w:r>
            <w:r w:rsidRPr="00C057BE">
              <w:rPr>
                <w:rFonts w:eastAsia="Times New Roman"/>
                <w:spacing w:val="21"/>
                <w:lang w:val="es-CL"/>
              </w:rPr>
              <w:t xml:space="preserve"> </w:t>
            </w:r>
            <w:r w:rsidRPr="00C057BE">
              <w:rPr>
                <w:rFonts w:eastAsia="Times New Roman"/>
                <w:lang w:val="es-CL"/>
              </w:rPr>
              <w:t>menor</w:t>
            </w:r>
            <w:r w:rsidRPr="00C057BE">
              <w:rPr>
                <w:rFonts w:eastAsia="Times New Roman"/>
                <w:spacing w:val="4"/>
                <w:lang w:val="es-CL"/>
              </w:rPr>
              <w:t xml:space="preserve"> </w:t>
            </w:r>
            <w:r w:rsidRPr="00C057BE">
              <w:rPr>
                <w:rFonts w:eastAsia="Times New Roman"/>
                <w:lang w:val="es-CL"/>
              </w:rPr>
              <w:t xml:space="preserve">a 5.000.000 </w:t>
            </w:r>
            <w:r w:rsidRPr="00C057BE">
              <w:rPr>
                <w:rFonts w:eastAsia="Times New Roman"/>
                <w:w w:val="106"/>
                <w:lang w:val="es-CL"/>
              </w:rPr>
              <w:t>m</w:t>
            </w:r>
            <w:r w:rsidRPr="00C057BE">
              <w:rPr>
                <w:rFonts w:eastAsia="Times New Roman"/>
                <w:spacing w:val="-7"/>
                <w:w w:val="106"/>
                <w:vertAlign w:val="superscript"/>
                <w:lang w:val="es-CL"/>
              </w:rPr>
              <w:t>3</w:t>
            </w:r>
            <w:r w:rsidRPr="00C057BE">
              <w:rPr>
                <w:rFonts w:eastAsia="Times New Roman"/>
                <w:spacing w:val="-8"/>
                <w:w w:val="106"/>
                <w:lang w:val="es-CL"/>
              </w:rPr>
              <w:t>/</w:t>
            </w:r>
            <w:r w:rsidRPr="00C057BE">
              <w:rPr>
                <w:rFonts w:eastAsia="Times New Roman"/>
                <w:w w:val="106"/>
                <w:lang w:val="es-CL"/>
              </w:rPr>
              <w:t>añ</w:t>
            </w:r>
            <w:r w:rsidRPr="00C057BE">
              <w:rPr>
                <w:rFonts w:eastAsia="Times New Roman"/>
                <w:spacing w:val="-8"/>
                <w:w w:val="106"/>
                <w:lang w:val="es-CL"/>
              </w:rPr>
              <w:t>o</w:t>
            </w:r>
            <w:r w:rsidRPr="00C057BE">
              <w:rPr>
                <w:rFonts w:eastAsia="Times New Roman"/>
                <w:w w:val="106"/>
                <w:lang w:val="es-CL"/>
              </w:rPr>
              <w:t>,</w:t>
            </w:r>
            <w:r w:rsidRPr="00C057BE">
              <w:rPr>
                <w:rFonts w:eastAsia="Times New Roman"/>
                <w:spacing w:val="29"/>
                <w:w w:val="106"/>
                <w:lang w:val="es-CL"/>
              </w:rPr>
              <w:t xml:space="preserve"> </w:t>
            </w:r>
            <w:r w:rsidRPr="00C057BE">
              <w:rPr>
                <w:rFonts w:eastAsia="Times New Roman"/>
                <w:lang w:val="es-CL"/>
              </w:rPr>
              <w:t>el</w:t>
            </w:r>
            <w:r w:rsidRPr="00C057BE">
              <w:rPr>
                <w:rFonts w:eastAsia="Times New Roman"/>
                <w:spacing w:val="13"/>
                <w:lang w:val="es-CL"/>
              </w:rPr>
              <w:t xml:space="preserve"> </w:t>
            </w:r>
            <w:r w:rsidRPr="00C057BE">
              <w:rPr>
                <w:rFonts w:eastAsia="Times New Roman"/>
                <w:lang w:val="es-CL"/>
              </w:rPr>
              <w:t>número mínimo</w:t>
            </w:r>
            <w:r w:rsidRPr="00C057BE">
              <w:rPr>
                <w:rFonts w:eastAsia="Times New Roman"/>
                <w:spacing w:val="20"/>
                <w:lang w:val="es-CL"/>
              </w:rPr>
              <w:t xml:space="preserve"> </w:t>
            </w:r>
            <w:r w:rsidRPr="00C057BE">
              <w:rPr>
                <w:rFonts w:eastAsia="Times New Roman"/>
                <w:lang w:val="es-CL"/>
              </w:rPr>
              <w:t>de</w:t>
            </w:r>
            <w:r w:rsidRPr="00C057BE">
              <w:rPr>
                <w:rFonts w:eastAsia="Times New Roman"/>
                <w:spacing w:val="53"/>
                <w:lang w:val="es-CL"/>
              </w:rPr>
              <w:t xml:space="preserve"> </w:t>
            </w:r>
            <w:r w:rsidRPr="00C057BE">
              <w:rPr>
                <w:rFonts w:eastAsia="Times New Roman"/>
                <w:lang w:val="es-CL"/>
              </w:rPr>
              <w:t>dí</w:t>
            </w:r>
            <w:r w:rsidRPr="00C057BE">
              <w:rPr>
                <w:rFonts w:eastAsia="Times New Roman"/>
                <w:spacing w:val="-13"/>
                <w:lang w:val="es-CL"/>
              </w:rPr>
              <w:t>a</w:t>
            </w:r>
            <w:r w:rsidRPr="00C057BE">
              <w:rPr>
                <w:rFonts w:eastAsia="Times New Roman"/>
                <w:lang w:val="es-CL"/>
              </w:rPr>
              <w:t>s</w:t>
            </w:r>
            <w:r w:rsidRPr="00C057BE">
              <w:rPr>
                <w:rFonts w:eastAsia="Times New Roman"/>
                <w:spacing w:val="19"/>
                <w:lang w:val="es-CL"/>
              </w:rPr>
              <w:t xml:space="preserve"> </w:t>
            </w:r>
            <w:r w:rsidRPr="00C057BE">
              <w:rPr>
                <w:rFonts w:eastAsia="Times New Roman"/>
                <w:w w:val="108"/>
                <w:lang w:val="es-CL"/>
              </w:rPr>
              <w:t xml:space="preserve">de </w:t>
            </w:r>
            <w:r w:rsidRPr="00C057BE">
              <w:rPr>
                <w:rFonts w:eastAsia="Times New Roman"/>
                <w:lang w:val="es-CL"/>
              </w:rPr>
              <w:t>monitoreo</w:t>
            </w:r>
            <w:r w:rsidRPr="00C057BE">
              <w:rPr>
                <w:rFonts w:eastAsia="Times New Roman"/>
                <w:spacing w:val="17"/>
                <w:lang w:val="es-CL"/>
              </w:rPr>
              <w:t xml:space="preserve"> </w:t>
            </w:r>
            <w:r w:rsidRPr="00C057BE">
              <w:rPr>
                <w:rFonts w:eastAsia="Times New Roman"/>
                <w:lang w:val="es-CL"/>
              </w:rPr>
              <w:t>anual</w:t>
            </w:r>
            <w:r w:rsidRPr="00C057BE">
              <w:rPr>
                <w:rFonts w:eastAsia="Times New Roman"/>
                <w:spacing w:val="14"/>
                <w:lang w:val="es-CL"/>
              </w:rPr>
              <w:t xml:space="preserve"> </w:t>
            </w:r>
            <w:r w:rsidRPr="00C057BE">
              <w:rPr>
                <w:rFonts w:eastAsia="Times New Roman"/>
                <w:lang w:val="es-CL"/>
              </w:rPr>
              <w:t>es</w:t>
            </w:r>
            <w:r w:rsidRPr="00C057BE">
              <w:rPr>
                <w:rFonts w:eastAsia="Times New Roman"/>
                <w:spacing w:val="6"/>
                <w:lang w:val="es-CL"/>
              </w:rPr>
              <w:t xml:space="preserve"> </w:t>
            </w:r>
            <w:r w:rsidRPr="00C057BE">
              <w:rPr>
                <w:rFonts w:eastAsia="Times New Roman"/>
                <w:lang w:val="es-CL"/>
              </w:rPr>
              <w:t>de</w:t>
            </w:r>
            <w:r w:rsidRPr="00C057BE">
              <w:rPr>
                <w:rFonts w:eastAsia="Times New Roman"/>
                <w:spacing w:val="21"/>
                <w:lang w:val="es-CL"/>
              </w:rPr>
              <w:t xml:space="preserve"> </w:t>
            </w:r>
            <w:r w:rsidRPr="00C057BE">
              <w:rPr>
                <w:rFonts w:eastAsia="Times New Roman"/>
                <w:w w:val="108"/>
                <w:lang w:val="es-CL"/>
              </w:rPr>
              <w:t>1</w:t>
            </w:r>
            <w:r w:rsidRPr="00C057BE">
              <w:rPr>
                <w:rFonts w:eastAsia="Times New Roman"/>
                <w:spacing w:val="-10"/>
                <w:w w:val="108"/>
                <w:lang w:val="es-CL"/>
              </w:rPr>
              <w:t>2</w:t>
            </w:r>
            <w:r w:rsidRPr="00C057BE">
              <w:rPr>
                <w:rFonts w:eastAsia="Times New Roman"/>
                <w:w w:val="108"/>
                <w:lang w:val="es-CL"/>
              </w:rPr>
              <w:t>,</w:t>
            </w:r>
            <w:r w:rsidRPr="00C057BE">
              <w:rPr>
                <w:rFonts w:eastAsia="Times New Roman"/>
                <w:spacing w:val="-9"/>
                <w:w w:val="108"/>
                <w:lang w:val="es-CL"/>
              </w:rPr>
              <w:t xml:space="preserve"> </w:t>
            </w:r>
            <w:r w:rsidRPr="00C057BE">
              <w:rPr>
                <w:rFonts w:eastAsia="Times New Roman"/>
                <w:lang w:val="es-CL"/>
              </w:rPr>
              <w:t>y debe</w:t>
            </w:r>
            <w:r w:rsidRPr="00C057BE">
              <w:rPr>
                <w:rFonts w:eastAsia="Times New Roman"/>
                <w:spacing w:val="13"/>
                <w:lang w:val="es-CL"/>
              </w:rPr>
              <w:t xml:space="preserve"> </w:t>
            </w:r>
            <w:r w:rsidRPr="00C057BE">
              <w:rPr>
                <w:rFonts w:eastAsia="Times New Roman"/>
                <w:lang w:val="es-CL"/>
              </w:rPr>
              <w:t>distribuirse</w:t>
            </w:r>
            <w:r w:rsidRPr="00C057BE">
              <w:rPr>
                <w:rFonts w:eastAsia="Times New Roman"/>
                <w:spacing w:val="45"/>
                <w:lang w:val="es-CL"/>
              </w:rPr>
              <w:t xml:space="preserve"> </w:t>
            </w:r>
            <w:r w:rsidRPr="00C057BE">
              <w:rPr>
                <w:rFonts w:eastAsia="Times New Roman"/>
                <w:w w:val="103"/>
                <w:lang w:val="es-CL"/>
              </w:rPr>
              <w:t>mensualment</w:t>
            </w:r>
            <w:r w:rsidRPr="00C057BE">
              <w:rPr>
                <w:rFonts w:eastAsia="Times New Roman"/>
                <w:spacing w:val="-7"/>
                <w:w w:val="103"/>
                <w:lang w:val="es-CL"/>
              </w:rPr>
              <w:t>e</w:t>
            </w:r>
            <w:r w:rsidRPr="00C057BE">
              <w:rPr>
                <w:rFonts w:eastAsia="Times New Roman"/>
                <w:w w:val="103"/>
                <w:lang w:val="es-CL"/>
              </w:rPr>
              <w:t>,</w:t>
            </w:r>
            <w:r w:rsidRPr="00C057BE">
              <w:rPr>
                <w:rFonts w:eastAsia="Times New Roman"/>
                <w:spacing w:val="-12"/>
                <w:w w:val="103"/>
                <w:lang w:val="es-CL"/>
              </w:rPr>
              <w:t xml:space="preserve"> </w:t>
            </w:r>
            <w:r w:rsidRPr="00C057BE">
              <w:rPr>
                <w:rFonts w:eastAsia="Times New Roman"/>
                <w:lang w:val="es-CL"/>
              </w:rPr>
              <w:t>determinándose el</w:t>
            </w:r>
            <w:r w:rsidRPr="00C057BE">
              <w:rPr>
                <w:rFonts w:eastAsia="Times New Roman"/>
                <w:spacing w:val="21"/>
                <w:lang w:val="es-CL"/>
              </w:rPr>
              <w:t xml:space="preserve"> </w:t>
            </w:r>
            <w:r w:rsidRPr="00C057BE">
              <w:rPr>
                <w:rFonts w:eastAsia="Times New Roman"/>
                <w:lang w:val="es-CL"/>
              </w:rPr>
              <w:t>número</w:t>
            </w:r>
            <w:r w:rsidRPr="00C057BE">
              <w:rPr>
                <w:rFonts w:eastAsia="Times New Roman"/>
                <w:spacing w:val="19"/>
                <w:lang w:val="es-CL"/>
              </w:rPr>
              <w:t xml:space="preserve"> </w:t>
            </w:r>
            <w:r w:rsidRPr="00C057BE">
              <w:rPr>
                <w:rFonts w:eastAsia="Times New Roman"/>
                <w:w w:val="105"/>
                <w:lang w:val="es-CL"/>
              </w:rPr>
              <w:t xml:space="preserve">de </w:t>
            </w:r>
            <w:r w:rsidRPr="00C057BE">
              <w:rPr>
                <w:rFonts w:eastAsia="Times New Roman"/>
                <w:lang w:val="es-CL"/>
              </w:rPr>
              <w:t>días</w:t>
            </w:r>
            <w:r w:rsidRPr="00C057BE">
              <w:rPr>
                <w:rFonts w:eastAsia="Times New Roman"/>
                <w:spacing w:val="2"/>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lang w:val="es-CL"/>
              </w:rPr>
              <w:t>toma</w:t>
            </w:r>
            <w:r w:rsidRPr="00C057BE">
              <w:rPr>
                <w:rFonts w:eastAsia="Times New Roman"/>
                <w:spacing w:val="20"/>
                <w:lang w:val="es-CL"/>
              </w:rPr>
              <w:t xml:space="preserve"> </w:t>
            </w:r>
            <w:r w:rsidRPr="00C057BE">
              <w:rPr>
                <w:rFonts w:eastAsia="Times New Roman"/>
                <w:lang w:val="es-CL"/>
              </w:rPr>
              <w:t>muestra</w:t>
            </w:r>
            <w:r w:rsidRPr="00C057BE">
              <w:rPr>
                <w:rFonts w:eastAsia="Times New Roman"/>
                <w:spacing w:val="28"/>
                <w:lang w:val="es-CL"/>
              </w:rPr>
              <w:t xml:space="preserve"> </w:t>
            </w:r>
            <w:r w:rsidRPr="00C057BE">
              <w:rPr>
                <w:rFonts w:eastAsia="Times New Roman"/>
                <w:lang w:val="es-CL"/>
              </w:rPr>
              <w:t>por</w:t>
            </w:r>
            <w:r w:rsidRPr="00C057BE">
              <w:rPr>
                <w:rFonts w:eastAsia="Times New Roman"/>
                <w:spacing w:val="19"/>
                <w:lang w:val="es-CL"/>
              </w:rPr>
              <w:t xml:space="preserve"> </w:t>
            </w:r>
            <w:r w:rsidRPr="00C057BE">
              <w:rPr>
                <w:rFonts w:eastAsia="Times New Roman"/>
                <w:lang w:val="es-CL"/>
              </w:rPr>
              <w:t>mes</w:t>
            </w:r>
            <w:r w:rsidRPr="00C057BE">
              <w:rPr>
                <w:rFonts w:eastAsia="Times New Roman"/>
                <w:spacing w:val="3"/>
                <w:lang w:val="es-CL"/>
              </w:rPr>
              <w:t xml:space="preserve"> </w:t>
            </w:r>
            <w:r w:rsidRPr="00C057BE">
              <w:rPr>
                <w:rFonts w:eastAsia="Times New Roman"/>
                <w:lang w:val="es-CL"/>
              </w:rPr>
              <w:t>en</w:t>
            </w:r>
            <w:r w:rsidRPr="00C057BE">
              <w:rPr>
                <w:rFonts w:eastAsia="Times New Roman"/>
                <w:spacing w:val="20"/>
                <w:lang w:val="es-CL"/>
              </w:rPr>
              <w:t xml:space="preserve"> </w:t>
            </w:r>
            <w:r w:rsidRPr="00C057BE">
              <w:rPr>
                <w:rFonts w:eastAsia="Times New Roman"/>
                <w:lang w:val="es-CL"/>
              </w:rPr>
              <w:t>forma</w:t>
            </w:r>
            <w:r w:rsidRPr="00C057BE">
              <w:rPr>
                <w:rFonts w:eastAsia="Times New Roman"/>
                <w:spacing w:val="18"/>
                <w:lang w:val="es-CL"/>
              </w:rPr>
              <w:t xml:space="preserve"> </w:t>
            </w:r>
            <w:r w:rsidRPr="00C057BE">
              <w:rPr>
                <w:rFonts w:eastAsia="Times New Roman"/>
                <w:lang w:val="es-CL"/>
              </w:rPr>
              <w:t>proporcional</w:t>
            </w:r>
            <w:r w:rsidRPr="00C057BE">
              <w:rPr>
                <w:rFonts w:eastAsia="Times New Roman"/>
                <w:spacing w:val="28"/>
                <w:lang w:val="es-CL"/>
              </w:rPr>
              <w:t xml:space="preserve"> </w:t>
            </w:r>
            <w:r w:rsidRPr="00C057BE">
              <w:rPr>
                <w:rFonts w:eastAsia="Times New Roman"/>
                <w:lang w:val="es-CL"/>
              </w:rPr>
              <w:t>a</w:t>
            </w:r>
            <w:r w:rsidRPr="00C057BE">
              <w:rPr>
                <w:rFonts w:eastAsia="Times New Roman"/>
                <w:spacing w:val="19"/>
                <w:lang w:val="es-CL"/>
              </w:rPr>
              <w:t xml:space="preserve"> </w:t>
            </w:r>
            <w:r w:rsidRPr="00C057BE">
              <w:rPr>
                <w:rFonts w:eastAsia="Times New Roman"/>
                <w:lang w:val="es-CL"/>
              </w:rPr>
              <w:t>la</w:t>
            </w:r>
            <w:r w:rsidRPr="00C057BE">
              <w:rPr>
                <w:rFonts w:eastAsia="Times New Roman"/>
                <w:spacing w:val="3"/>
                <w:lang w:val="es-CL"/>
              </w:rPr>
              <w:t xml:space="preserve"> </w:t>
            </w:r>
            <w:r w:rsidRPr="00C057BE">
              <w:rPr>
                <w:rFonts w:eastAsia="Times New Roman"/>
                <w:lang w:val="es-CL"/>
              </w:rPr>
              <w:t>distribución del</w:t>
            </w:r>
            <w:r w:rsidRPr="00C057BE">
              <w:rPr>
                <w:rFonts w:eastAsia="Times New Roman"/>
                <w:spacing w:val="16"/>
                <w:lang w:val="es-CL"/>
              </w:rPr>
              <w:t xml:space="preserve"> </w:t>
            </w:r>
            <w:r w:rsidRPr="00C057BE">
              <w:rPr>
                <w:rFonts w:eastAsia="Times New Roman"/>
                <w:lang w:val="es-CL"/>
              </w:rPr>
              <w:t>volumen</w:t>
            </w:r>
            <w:r w:rsidRPr="00C057BE">
              <w:rPr>
                <w:rFonts w:eastAsia="Times New Roman"/>
                <w:spacing w:val="30"/>
                <w:lang w:val="es-CL"/>
              </w:rPr>
              <w:t xml:space="preserve"> </w:t>
            </w:r>
            <w:r w:rsidRPr="00C057BE">
              <w:rPr>
                <w:rFonts w:eastAsia="Times New Roman"/>
                <w:w w:val="105"/>
                <w:lang w:val="es-CL"/>
              </w:rPr>
              <w:t xml:space="preserve">de </w:t>
            </w:r>
            <w:r w:rsidRPr="00C057BE">
              <w:rPr>
                <w:rFonts w:eastAsia="Times New Roman"/>
                <w:lang w:val="es-CL"/>
              </w:rPr>
              <w:t>descarga</w:t>
            </w:r>
            <w:r w:rsidRPr="00C057BE">
              <w:rPr>
                <w:rFonts w:eastAsia="Times New Roman"/>
                <w:spacing w:val="7"/>
                <w:lang w:val="es-CL"/>
              </w:rPr>
              <w:t xml:space="preserve"> </w:t>
            </w:r>
            <w:r w:rsidRPr="00C057BE">
              <w:rPr>
                <w:rFonts w:eastAsia="Times New Roman"/>
                <w:lang w:val="es-CL"/>
              </w:rPr>
              <w:t>de</w:t>
            </w:r>
            <w:r w:rsidRPr="00C057BE">
              <w:rPr>
                <w:rFonts w:eastAsia="Times New Roman"/>
                <w:spacing w:val="23"/>
                <w:lang w:val="es-CL"/>
              </w:rPr>
              <w:t xml:space="preserve"> </w:t>
            </w:r>
            <w:r w:rsidRPr="00C057BE">
              <w:rPr>
                <w:rFonts w:eastAsia="Times New Roman"/>
                <w:lang w:val="es-CL"/>
              </w:rPr>
              <w:t>residuos</w:t>
            </w:r>
            <w:r w:rsidRPr="00C057BE">
              <w:rPr>
                <w:rFonts w:eastAsia="Times New Roman"/>
                <w:spacing w:val="11"/>
                <w:lang w:val="es-CL"/>
              </w:rPr>
              <w:t xml:space="preserve"> </w:t>
            </w:r>
            <w:r w:rsidRPr="00C057BE">
              <w:rPr>
                <w:rFonts w:eastAsia="Times New Roman"/>
                <w:lang w:val="es-CL"/>
              </w:rPr>
              <w:t>líquid</w:t>
            </w:r>
            <w:r w:rsidRPr="00C057BE">
              <w:rPr>
                <w:rFonts w:eastAsia="Times New Roman"/>
                <w:spacing w:val="-6"/>
                <w:lang w:val="es-CL"/>
              </w:rPr>
              <w:t>o</w:t>
            </w:r>
            <w:r w:rsidRPr="00C057BE">
              <w:rPr>
                <w:rFonts w:eastAsia="Times New Roman"/>
                <w:lang w:val="es-CL"/>
              </w:rPr>
              <w:t>s</w:t>
            </w:r>
            <w:r w:rsidRPr="00C057BE">
              <w:rPr>
                <w:rFonts w:eastAsia="Times New Roman"/>
                <w:spacing w:val="20"/>
                <w:lang w:val="es-CL"/>
              </w:rPr>
              <w:t xml:space="preserve"> </w:t>
            </w:r>
            <w:r w:rsidRPr="00C057BE">
              <w:rPr>
                <w:rFonts w:eastAsia="Times New Roman"/>
                <w:lang w:val="es-CL"/>
              </w:rPr>
              <w:t>en</w:t>
            </w:r>
            <w:r w:rsidRPr="00C057BE">
              <w:rPr>
                <w:rFonts w:eastAsia="Times New Roman"/>
                <w:spacing w:val="4"/>
                <w:lang w:val="es-CL"/>
              </w:rPr>
              <w:t xml:space="preserve"> </w:t>
            </w:r>
            <w:r w:rsidRPr="00C057BE">
              <w:rPr>
                <w:rFonts w:eastAsia="Times New Roman"/>
                <w:lang w:val="es-CL"/>
              </w:rPr>
              <w:t>el</w:t>
            </w:r>
            <w:r w:rsidRPr="00C057BE">
              <w:rPr>
                <w:rFonts w:eastAsia="Times New Roman"/>
                <w:spacing w:val="16"/>
                <w:lang w:val="es-CL"/>
              </w:rPr>
              <w:t xml:space="preserve"> </w:t>
            </w:r>
            <w:r w:rsidRPr="00C057BE">
              <w:rPr>
                <w:rFonts w:eastAsia="Times New Roman"/>
                <w:w w:val="103"/>
                <w:lang w:val="es-CL"/>
              </w:rPr>
              <w:t>año.</w:t>
            </w:r>
          </w:p>
          <w:p w14:paraId="35569296" w14:textId="77777777" w:rsidR="00130F3F" w:rsidRPr="00C057BE" w:rsidRDefault="00130F3F" w:rsidP="00130F3F">
            <w:pPr>
              <w:ind w:right="783"/>
              <w:jc w:val="both"/>
              <w:rPr>
                <w:rFonts w:eastAsia="Times New Roman"/>
                <w:w w:val="103"/>
                <w:lang w:val="es-CL"/>
              </w:rPr>
            </w:pPr>
            <w:r w:rsidRPr="00C057BE">
              <w:rPr>
                <w:rFonts w:eastAsia="Times New Roman"/>
                <w:lang w:val="es-CL"/>
              </w:rPr>
              <w:t>La</w:t>
            </w:r>
            <w:r w:rsidRPr="00C057BE">
              <w:rPr>
                <w:rFonts w:eastAsia="Times New Roman"/>
                <w:spacing w:val="2"/>
                <w:lang w:val="es-CL"/>
              </w:rPr>
              <w:t xml:space="preserve"> </w:t>
            </w:r>
            <w:r w:rsidRPr="00C057BE">
              <w:rPr>
                <w:rFonts w:eastAsia="Times New Roman"/>
                <w:lang w:val="es-CL"/>
              </w:rPr>
              <w:t>toma</w:t>
            </w:r>
            <w:r w:rsidRPr="00C057BE">
              <w:rPr>
                <w:rFonts w:eastAsia="Times New Roman"/>
                <w:spacing w:val="8"/>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lang w:val="es-CL"/>
              </w:rPr>
              <w:t>la</w:t>
            </w:r>
            <w:r w:rsidRPr="00C057BE">
              <w:rPr>
                <w:rFonts w:eastAsia="Times New Roman"/>
                <w:spacing w:val="8"/>
                <w:lang w:val="es-CL"/>
              </w:rPr>
              <w:t xml:space="preserve"> </w:t>
            </w:r>
            <w:r w:rsidRPr="00C057BE">
              <w:rPr>
                <w:rFonts w:eastAsia="Times New Roman"/>
                <w:lang w:val="es-CL"/>
              </w:rPr>
              <w:t>muestra</w:t>
            </w:r>
            <w:r w:rsidRPr="00C057BE">
              <w:rPr>
                <w:rFonts w:eastAsia="Times New Roman"/>
                <w:spacing w:val="12"/>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RIL.</w:t>
            </w:r>
            <w:r w:rsidRPr="00C057BE">
              <w:rPr>
                <w:rFonts w:eastAsia="Times New Roman"/>
                <w:spacing w:val="5"/>
                <w:lang w:val="es-CL"/>
              </w:rPr>
              <w:t xml:space="preserve"> </w:t>
            </w:r>
            <w:r w:rsidRPr="00C057BE">
              <w:rPr>
                <w:rFonts w:eastAsia="Times New Roman"/>
                <w:spacing w:val="-12"/>
                <w:lang w:val="es-CL"/>
              </w:rPr>
              <w:t>s</w:t>
            </w:r>
            <w:r w:rsidRPr="00C057BE">
              <w:rPr>
                <w:rFonts w:eastAsia="Times New Roman"/>
                <w:lang w:val="es-CL"/>
              </w:rPr>
              <w:t>erá</w:t>
            </w:r>
            <w:r w:rsidRPr="00C057BE">
              <w:rPr>
                <w:rFonts w:eastAsia="Times New Roman"/>
                <w:spacing w:val="34"/>
                <w:lang w:val="es-CL"/>
              </w:rPr>
              <w:t xml:space="preserve"> </w:t>
            </w:r>
            <w:r w:rsidRPr="00C057BE">
              <w:rPr>
                <w:rFonts w:eastAsia="Times New Roman"/>
                <w:lang w:val="es-CL"/>
              </w:rPr>
              <w:t>realizada</w:t>
            </w:r>
            <w:r w:rsidRPr="00C057BE">
              <w:rPr>
                <w:rFonts w:eastAsia="Times New Roman"/>
                <w:spacing w:val="14"/>
                <w:lang w:val="es-CL"/>
              </w:rPr>
              <w:t xml:space="preserve"> </w:t>
            </w:r>
            <w:r w:rsidRPr="00C057BE">
              <w:rPr>
                <w:rFonts w:eastAsia="Times New Roman"/>
                <w:lang w:val="es-CL"/>
              </w:rPr>
              <w:t>en</w:t>
            </w:r>
            <w:r w:rsidRPr="00C057BE">
              <w:rPr>
                <w:rFonts w:eastAsia="Times New Roman"/>
                <w:spacing w:val="12"/>
                <w:lang w:val="es-CL"/>
              </w:rPr>
              <w:t xml:space="preserve"> </w:t>
            </w:r>
            <w:r w:rsidRPr="00C057BE">
              <w:rPr>
                <w:rFonts w:eastAsia="Times New Roman"/>
                <w:lang w:val="es-CL"/>
              </w:rPr>
              <w:t>la</w:t>
            </w:r>
            <w:r w:rsidRPr="00C057BE">
              <w:rPr>
                <w:rFonts w:eastAsia="Times New Roman"/>
                <w:spacing w:val="-2"/>
                <w:lang w:val="es-CL"/>
              </w:rPr>
              <w:t xml:space="preserve"> </w:t>
            </w:r>
            <w:r w:rsidRPr="00C057BE">
              <w:rPr>
                <w:rFonts w:eastAsia="Times New Roman"/>
                <w:lang w:val="es-CL"/>
              </w:rPr>
              <w:t>piscina</w:t>
            </w:r>
            <w:r w:rsidRPr="00C057BE">
              <w:rPr>
                <w:rFonts w:eastAsia="Times New Roman"/>
                <w:spacing w:val="18"/>
                <w:lang w:val="es-CL"/>
              </w:rPr>
              <w:t xml:space="preserve"> </w:t>
            </w:r>
            <w:r w:rsidRPr="00C057BE">
              <w:rPr>
                <w:rFonts w:eastAsia="Times New Roman"/>
                <w:lang w:val="es-CL"/>
              </w:rPr>
              <w:t>de</w:t>
            </w:r>
            <w:r w:rsidRPr="00C057BE">
              <w:rPr>
                <w:rFonts w:eastAsia="Times New Roman"/>
                <w:spacing w:val="3"/>
                <w:lang w:val="es-CL"/>
              </w:rPr>
              <w:t xml:space="preserve"> </w:t>
            </w:r>
            <w:r w:rsidRPr="00C057BE">
              <w:rPr>
                <w:rFonts w:eastAsia="Times New Roman"/>
                <w:lang w:val="es-CL"/>
              </w:rPr>
              <w:t>decantación</w:t>
            </w:r>
            <w:r w:rsidRPr="00C057BE">
              <w:rPr>
                <w:rFonts w:eastAsia="Times New Roman"/>
                <w:spacing w:val="43"/>
                <w:lang w:val="es-CL"/>
              </w:rPr>
              <w:t xml:space="preserve"> </w:t>
            </w:r>
            <w:r w:rsidRPr="00C057BE">
              <w:rPr>
                <w:rFonts w:eastAsia="Times New Roman"/>
                <w:spacing w:val="-12"/>
                <w:w w:val="112"/>
                <w:lang w:val="es-CL"/>
              </w:rPr>
              <w:t>s</w:t>
            </w:r>
            <w:r w:rsidRPr="00C057BE">
              <w:rPr>
                <w:rFonts w:eastAsia="Times New Roman"/>
                <w:w w:val="103"/>
                <w:lang w:val="es-CL"/>
              </w:rPr>
              <w:t>ecundaria.</w:t>
            </w:r>
          </w:p>
          <w:p w14:paraId="5542453B" w14:textId="77777777" w:rsidR="00130F3F" w:rsidRPr="00C057BE" w:rsidRDefault="00130F3F" w:rsidP="00130F3F">
            <w:pPr>
              <w:ind w:right="783"/>
              <w:jc w:val="both"/>
              <w:rPr>
                <w:rFonts w:eastAsia="Times New Roman"/>
                <w:lang w:val="es-CL"/>
              </w:rPr>
            </w:pPr>
          </w:p>
          <w:p w14:paraId="6A66BFDF" w14:textId="77777777" w:rsidR="00130F3F" w:rsidRPr="00C057BE" w:rsidRDefault="00130F3F" w:rsidP="00130F3F">
            <w:pPr>
              <w:ind w:right="5049"/>
              <w:jc w:val="both"/>
              <w:rPr>
                <w:rFonts w:eastAsia="Times New Roman"/>
                <w:lang w:val="es-CL"/>
              </w:rPr>
            </w:pPr>
            <w:r w:rsidRPr="00C057BE">
              <w:rPr>
                <w:b/>
                <w:lang w:val="es-CL"/>
              </w:rPr>
              <w:t xml:space="preserve">RCA N°86/2013; Considerando </w:t>
            </w:r>
            <w:r w:rsidRPr="00C057BE">
              <w:rPr>
                <w:rFonts w:eastAsia="Times New Roman"/>
                <w:b/>
                <w:lang w:val="es-CL"/>
              </w:rPr>
              <w:t>3.5.2.3.</w:t>
            </w:r>
          </w:p>
          <w:p w14:paraId="02DBCD3E" w14:textId="77777777" w:rsidR="00130F3F" w:rsidRPr="00C057BE" w:rsidRDefault="00130F3F" w:rsidP="00130F3F">
            <w:pPr>
              <w:ind w:right="6208"/>
              <w:jc w:val="both"/>
              <w:rPr>
                <w:rFonts w:eastAsia="Times New Roman"/>
                <w:u w:val="single"/>
                <w:lang w:val="es-CL"/>
              </w:rPr>
            </w:pPr>
            <w:r w:rsidRPr="00C057BE">
              <w:rPr>
                <w:rFonts w:eastAsia="Times New Roman"/>
                <w:u w:val="single"/>
                <w:lang w:val="es-CL"/>
              </w:rPr>
              <w:t>Residuos</w:t>
            </w:r>
            <w:r w:rsidRPr="00C057BE">
              <w:rPr>
                <w:rFonts w:eastAsia="Times New Roman"/>
                <w:spacing w:val="34"/>
                <w:u w:val="single"/>
                <w:lang w:val="es-CL"/>
              </w:rPr>
              <w:t xml:space="preserve"> </w:t>
            </w:r>
            <w:r w:rsidRPr="00C057BE">
              <w:rPr>
                <w:rFonts w:eastAsia="Times New Roman"/>
                <w:w w:val="104"/>
                <w:u w:val="single"/>
                <w:lang w:val="es-CL"/>
              </w:rPr>
              <w:t>Líquidos</w:t>
            </w:r>
          </w:p>
          <w:p w14:paraId="455D8755" w14:textId="77777777" w:rsidR="00130F3F" w:rsidRPr="00C057BE" w:rsidRDefault="00130F3F" w:rsidP="00130F3F">
            <w:pPr>
              <w:spacing w:line="241" w:lineRule="auto"/>
              <w:ind w:right="120"/>
              <w:jc w:val="both"/>
              <w:rPr>
                <w:rFonts w:eastAsia="Times New Roman"/>
                <w:lang w:val="es-CL"/>
              </w:rPr>
            </w:pPr>
            <w:r w:rsidRPr="00C057BE">
              <w:rPr>
                <w:rFonts w:eastAsia="Times New Roman"/>
                <w:lang w:val="es-CL"/>
              </w:rPr>
              <w:t>Se</w:t>
            </w:r>
            <w:r w:rsidRPr="00C057BE">
              <w:rPr>
                <w:rFonts w:eastAsia="Times New Roman"/>
                <w:spacing w:val="21"/>
                <w:lang w:val="es-CL"/>
              </w:rPr>
              <w:t xml:space="preserve"> </w:t>
            </w:r>
            <w:r w:rsidRPr="00C057BE">
              <w:rPr>
                <w:rFonts w:eastAsia="Times New Roman"/>
                <w:lang w:val="es-CL"/>
              </w:rPr>
              <w:t>generarán</w:t>
            </w:r>
            <w:r w:rsidRPr="00C057BE">
              <w:rPr>
                <w:rFonts w:eastAsia="Times New Roman"/>
                <w:spacing w:val="38"/>
                <w:lang w:val="es-CL"/>
              </w:rPr>
              <w:t xml:space="preserve"> </w:t>
            </w:r>
            <w:r w:rsidRPr="00C057BE">
              <w:rPr>
                <w:rFonts w:eastAsia="Times New Roman"/>
                <w:lang w:val="es-CL"/>
              </w:rPr>
              <w:t>residuos</w:t>
            </w:r>
            <w:r w:rsidRPr="00C057BE">
              <w:rPr>
                <w:rFonts w:eastAsia="Times New Roman"/>
                <w:spacing w:val="43"/>
                <w:lang w:val="es-CL"/>
              </w:rPr>
              <w:t xml:space="preserve"> </w:t>
            </w:r>
            <w:r w:rsidRPr="00C057BE">
              <w:rPr>
                <w:rFonts w:eastAsia="Times New Roman"/>
                <w:lang w:val="es-CL"/>
              </w:rPr>
              <w:t>líquidos</w:t>
            </w:r>
            <w:r w:rsidRPr="00C057BE">
              <w:rPr>
                <w:rFonts w:eastAsia="Times New Roman"/>
                <w:spacing w:val="34"/>
                <w:lang w:val="es-CL"/>
              </w:rPr>
              <w:t xml:space="preserve"> </w:t>
            </w:r>
            <w:r w:rsidRPr="00C057BE">
              <w:rPr>
                <w:rFonts w:eastAsia="Times New Roman"/>
                <w:lang w:val="es-CL"/>
              </w:rPr>
              <w:t>del</w:t>
            </w:r>
            <w:r w:rsidRPr="00C057BE">
              <w:rPr>
                <w:rFonts w:eastAsia="Times New Roman"/>
                <w:spacing w:val="27"/>
                <w:lang w:val="es-CL"/>
              </w:rPr>
              <w:t xml:space="preserve"> </w:t>
            </w:r>
            <w:r w:rsidRPr="00C057BE">
              <w:rPr>
                <w:rFonts w:eastAsia="Times New Roman"/>
                <w:lang w:val="es-CL"/>
              </w:rPr>
              <w:t>tipo</w:t>
            </w:r>
            <w:r w:rsidRPr="00C057BE">
              <w:rPr>
                <w:rFonts w:eastAsia="Times New Roman"/>
                <w:spacing w:val="39"/>
                <w:lang w:val="es-CL"/>
              </w:rPr>
              <w:t xml:space="preserve"> </w:t>
            </w:r>
            <w:r w:rsidRPr="00C057BE">
              <w:rPr>
                <w:rFonts w:eastAsia="Times New Roman"/>
                <w:lang w:val="es-CL"/>
              </w:rPr>
              <w:t>industrial</w:t>
            </w:r>
            <w:r w:rsidRPr="00C057BE">
              <w:rPr>
                <w:rFonts w:eastAsia="Times New Roman"/>
                <w:spacing w:val="26"/>
                <w:lang w:val="es-CL"/>
              </w:rPr>
              <w:t xml:space="preserve"> </w:t>
            </w:r>
            <w:r w:rsidRPr="00C057BE">
              <w:rPr>
                <w:rFonts w:eastAsia="Times New Roman"/>
                <w:lang w:val="es-CL"/>
              </w:rPr>
              <w:t>disponiendo</w:t>
            </w:r>
            <w:r w:rsidRPr="00C057BE">
              <w:rPr>
                <w:rFonts w:eastAsia="Times New Roman"/>
                <w:spacing w:val="2"/>
                <w:lang w:val="es-CL"/>
              </w:rPr>
              <w:t xml:space="preserve"> </w:t>
            </w:r>
            <w:r w:rsidRPr="00C057BE">
              <w:rPr>
                <w:rFonts w:eastAsia="Times New Roman"/>
                <w:lang w:val="es-CL"/>
              </w:rPr>
              <w:t>en</w:t>
            </w:r>
            <w:r w:rsidRPr="00C057BE">
              <w:rPr>
                <w:rFonts w:eastAsia="Times New Roman"/>
                <w:spacing w:val="28"/>
                <w:lang w:val="es-CL"/>
              </w:rPr>
              <w:t xml:space="preserve"> </w:t>
            </w:r>
            <w:r w:rsidRPr="00C057BE">
              <w:rPr>
                <w:rFonts w:eastAsia="Times New Roman"/>
                <w:lang w:val="es-CL"/>
              </w:rPr>
              <w:t>el</w:t>
            </w:r>
            <w:r w:rsidRPr="00C057BE">
              <w:rPr>
                <w:rFonts w:eastAsia="Times New Roman"/>
                <w:spacing w:val="20"/>
                <w:lang w:val="es-CL"/>
              </w:rPr>
              <w:t xml:space="preserve"> </w:t>
            </w:r>
            <w:r w:rsidRPr="00C057BE">
              <w:rPr>
                <w:rFonts w:eastAsia="Times New Roman"/>
                <w:w w:val="108"/>
                <w:lang w:val="es-CL"/>
              </w:rPr>
              <w:t>suel</w:t>
            </w:r>
            <w:r w:rsidRPr="00C057BE">
              <w:rPr>
                <w:rFonts w:eastAsia="Times New Roman"/>
                <w:spacing w:val="-8"/>
                <w:w w:val="108"/>
                <w:lang w:val="es-CL"/>
              </w:rPr>
              <w:t>o</w:t>
            </w:r>
            <w:r w:rsidRPr="00C057BE">
              <w:rPr>
                <w:rFonts w:eastAsia="Times New Roman"/>
                <w:w w:val="108"/>
                <w:lang w:val="es-CL"/>
              </w:rPr>
              <w:t>,</w:t>
            </w:r>
            <w:r w:rsidRPr="00C057BE">
              <w:rPr>
                <w:rFonts w:eastAsia="Times New Roman"/>
                <w:spacing w:val="-6"/>
                <w:w w:val="108"/>
                <w:lang w:val="es-CL"/>
              </w:rPr>
              <w:t xml:space="preserve"> </w:t>
            </w:r>
            <w:r w:rsidRPr="00C057BE">
              <w:rPr>
                <w:rFonts w:eastAsia="Times New Roman"/>
                <w:lang w:val="es-CL"/>
              </w:rPr>
              <w:t>considerando</w:t>
            </w:r>
            <w:r w:rsidRPr="00C057BE">
              <w:rPr>
                <w:rFonts w:eastAsia="Times New Roman"/>
                <w:spacing w:val="15"/>
                <w:lang w:val="es-CL"/>
              </w:rPr>
              <w:t xml:space="preserve"> </w:t>
            </w:r>
            <w:r w:rsidRPr="00C057BE">
              <w:rPr>
                <w:rFonts w:eastAsia="Times New Roman"/>
                <w:w w:val="104"/>
                <w:lang w:val="es-CL"/>
              </w:rPr>
              <w:t xml:space="preserve">la </w:t>
            </w:r>
            <w:r w:rsidRPr="00C057BE">
              <w:rPr>
                <w:rFonts w:eastAsia="Times New Roman"/>
                <w:w w:val="113"/>
                <w:lang w:val="es-CL"/>
              </w:rPr>
              <w:t>DB0</w:t>
            </w:r>
            <w:r w:rsidRPr="00C057BE">
              <w:rPr>
                <w:rFonts w:eastAsia="Times New Roman"/>
                <w:spacing w:val="-8"/>
                <w:w w:val="113"/>
                <w:vertAlign w:val="subscript"/>
                <w:lang w:val="es-CL"/>
              </w:rPr>
              <w:t>5</w:t>
            </w:r>
            <w:r w:rsidRPr="00C057BE">
              <w:rPr>
                <w:rFonts w:eastAsia="Times New Roman"/>
                <w:w w:val="113"/>
                <w:lang w:val="es-CL"/>
              </w:rPr>
              <w:t xml:space="preserve">, </w:t>
            </w:r>
            <w:r w:rsidRPr="00C057BE">
              <w:rPr>
                <w:rFonts w:eastAsia="Times New Roman"/>
                <w:lang w:val="es-CL"/>
              </w:rPr>
              <w:t>con</w:t>
            </w:r>
            <w:r w:rsidRPr="00C057BE">
              <w:rPr>
                <w:rFonts w:eastAsia="Times New Roman"/>
                <w:spacing w:val="49"/>
                <w:lang w:val="es-CL"/>
              </w:rPr>
              <w:t xml:space="preserve"> </w:t>
            </w:r>
            <w:r w:rsidRPr="00C057BE">
              <w:rPr>
                <w:rFonts w:eastAsia="Times New Roman"/>
                <w:lang w:val="es-CL"/>
              </w:rPr>
              <w:t>un</w:t>
            </w:r>
            <w:r w:rsidRPr="00C057BE">
              <w:rPr>
                <w:rFonts w:eastAsia="Times New Roman"/>
                <w:spacing w:val="20"/>
                <w:lang w:val="es-CL"/>
              </w:rPr>
              <w:t xml:space="preserve"> </w:t>
            </w:r>
            <w:r w:rsidRPr="00C057BE">
              <w:rPr>
                <w:rFonts w:eastAsia="Times New Roman"/>
                <w:lang w:val="es-CL"/>
              </w:rPr>
              <w:t>máximo</w:t>
            </w:r>
            <w:r w:rsidRPr="00C057BE">
              <w:rPr>
                <w:rFonts w:eastAsia="Times New Roman"/>
                <w:spacing w:val="36"/>
                <w:lang w:val="es-CL"/>
              </w:rPr>
              <w:t xml:space="preserve"> </w:t>
            </w:r>
            <w:r w:rsidRPr="00C057BE">
              <w:rPr>
                <w:rFonts w:eastAsia="Times New Roman"/>
                <w:lang w:val="es-CL"/>
              </w:rPr>
              <w:t>de</w:t>
            </w:r>
            <w:r w:rsidRPr="00C057BE">
              <w:rPr>
                <w:rFonts w:eastAsia="Times New Roman"/>
                <w:spacing w:val="36"/>
                <w:lang w:val="es-CL"/>
              </w:rPr>
              <w:t xml:space="preserve"> </w:t>
            </w:r>
            <w:r w:rsidRPr="00C057BE">
              <w:rPr>
                <w:rFonts w:eastAsia="Times New Roman"/>
                <w:lang w:val="es-CL"/>
              </w:rPr>
              <w:t>112</w:t>
            </w:r>
            <w:r w:rsidRPr="00C057BE">
              <w:rPr>
                <w:rFonts w:eastAsia="Times New Roman"/>
                <w:spacing w:val="39"/>
                <w:lang w:val="es-CL"/>
              </w:rPr>
              <w:t xml:space="preserve"> </w:t>
            </w:r>
            <w:r w:rsidRPr="00C057BE">
              <w:rPr>
                <w:rFonts w:eastAsia="Times New Roman"/>
                <w:lang w:val="es-CL"/>
              </w:rPr>
              <w:t>K</w:t>
            </w:r>
            <w:r w:rsidRPr="00C057BE">
              <w:rPr>
                <w:rFonts w:eastAsia="Times New Roman"/>
                <w:spacing w:val="-7"/>
                <w:lang w:val="es-CL"/>
              </w:rPr>
              <w:t>g</w:t>
            </w:r>
            <w:r w:rsidRPr="00C057BE">
              <w:rPr>
                <w:rFonts w:eastAsia="Times New Roman"/>
                <w:lang w:val="es-CL"/>
              </w:rPr>
              <w:t>.</w:t>
            </w:r>
            <w:r w:rsidRPr="00C057BE">
              <w:rPr>
                <w:rFonts w:eastAsia="Times New Roman"/>
                <w:spacing w:val="37"/>
                <w:lang w:val="es-CL"/>
              </w:rPr>
              <w:t xml:space="preserve"> </w:t>
            </w:r>
            <w:r w:rsidRPr="00C057BE">
              <w:rPr>
                <w:rFonts w:eastAsia="Times New Roman"/>
                <w:lang w:val="es-CL"/>
              </w:rPr>
              <w:t>x hectárea</w:t>
            </w:r>
            <w:r w:rsidRPr="00C057BE">
              <w:rPr>
                <w:rFonts w:eastAsia="Times New Roman"/>
                <w:spacing w:val="29"/>
                <w:lang w:val="es-CL"/>
              </w:rPr>
              <w:t xml:space="preserve"> </w:t>
            </w:r>
            <w:r w:rsidRPr="00C057BE">
              <w:rPr>
                <w:rFonts w:eastAsia="Times New Roman"/>
                <w:lang w:val="es-CL"/>
              </w:rPr>
              <w:t>por</w:t>
            </w:r>
            <w:r w:rsidRPr="00C057BE">
              <w:rPr>
                <w:rFonts w:eastAsia="Times New Roman"/>
                <w:spacing w:val="29"/>
                <w:lang w:val="es-CL"/>
              </w:rPr>
              <w:t xml:space="preserve"> </w:t>
            </w:r>
            <w:r w:rsidRPr="00C057BE">
              <w:rPr>
                <w:rFonts w:eastAsia="Times New Roman"/>
                <w:lang w:val="es-CL"/>
              </w:rPr>
              <w:t>día.</w:t>
            </w:r>
            <w:r w:rsidRPr="00C057BE">
              <w:rPr>
                <w:rFonts w:eastAsia="Times New Roman"/>
                <w:spacing w:val="24"/>
                <w:lang w:val="es-CL"/>
              </w:rPr>
              <w:t xml:space="preserve"> </w:t>
            </w:r>
          </w:p>
          <w:p w14:paraId="301DB07C" w14:textId="77777777" w:rsidR="00130F3F" w:rsidRPr="00C057BE" w:rsidRDefault="00130F3F" w:rsidP="00130F3F">
            <w:pPr>
              <w:spacing w:before="9" w:line="260" w:lineRule="exact"/>
              <w:jc w:val="both"/>
              <w:rPr>
                <w:lang w:val="es-CL"/>
              </w:rPr>
            </w:pPr>
          </w:p>
          <w:p w14:paraId="7E083F0A" w14:textId="77777777" w:rsidR="00130F3F" w:rsidRPr="00C057BE" w:rsidRDefault="00130F3F" w:rsidP="00130F3F">
            <w:pPr>
              <w:ind w:right="3981"/>
              <w:jc w:val="both"/>
              <w:rPr>
                <w:rFonts w:eastAsia="Times New Roman"/>
                <w:spacing w:val="-4"/>
                <w:lang w:val="es-CL"/>
              </w:rPr>
            </w:pPr>
            <w:r w:rsidRPr="00C057BE">
              <w:rPr>
                <w:b/>
                <w:lang w:val="es-CL"/>
              </w:rPr>
              <w:t xml:space="preserve">RCA N°86/2013; Considerando </w:t>
            </w:r>
            <w:r w:rsidRPr="00C057BE">
              <w:rPr>
                <w:rFonts w:eastAsia="Times New Roman"/>
                <w:b/>
                <w:lang w:val="es-CL"/>
              </w:rPr>
              <w:t>4.1.12.</w:t>
            </w:r>
          </w:p>
          <w:p w14:paraId="1D67531A" w14:textId="77777777" w:rsidR="00130F3F" w:rsidRPr="00C057BE" w:rsidRDefault="00130F3F" w:rsidP="00130F3F">
            <w:pPr>
              <w:ind w:right="3981"/>
              <w:jc w:val="both"/>
              <w:rPr>
                <w:rFonts w:eastAsia="Times New Roman"/>
                <w:u w:val="single"/>
                <w:lang w:val="es-CL"/>
              </w:rPr>
            </w:pPr>
            <w:r w:rsidRPr="00C057BE">
              <w:rPr>
                <w:rFonts w:eastAsia="Times New Roman"/>
                <w:u w:val="single"/>
                <w:lang w:val="es-CL"/>
              </w:rPr>
              <w:t>Normas</w:t>
            </w:r>
            <w:r w:rsidRPr="00C057BE">
              <w:rPr>
                <w:rFonts w:eastAsia="Times New Roman"/>
                <w:spacing w:val="17"/>
                <w:u w:val="single"/>
                <w:lang w:val="es-CL"/>
              </w:rPr>
              <w:t xml:space="preserve"> </w:t>
            </w:r>
            <w:r w:rsidRPr="00C057BE">
              <w:rPr>
                <w:rFonts w:eastAsia="Times New Roman"/>
                <w:u w:val="single"/>
                <w:lang w:val="es-CL"/>
              </w:rPr>
              <w:t>de</w:t>
            </w:r>
            <w:r w:rsidRPr="00C057BE">
              <w:rPr>
                <w:rFonts w:eastAsia="Times New Roman"/>
                <w:spacing w:val="3"/>
                <w:u w:val="single"/>
                <w:lang w:val="es-CL"/>
              </w:rPr>
              <w:t xml:space="preserve"> </w:t>
            </w:r>
            <w:r w:rsidRPr="00C057BE">
              <w:rPr>
                <w:rFonts w:eastAsia="Times New Roman"/>
                <w:u w:val="single"/>
                <w:lang w:val="es-CL"/>
              </w:rPr>
              <w:t>emisión</w:t>
            </w:r>
            <w:r w:rsidRPr="00C057BE">
              <w:rPr>
                <w:rFonts w:eastAsia="Times New Roman"/>
                <w:spacing w:val="36"/>
                <w:u w:val="single"/>
                <w:lang w:val="es-CL"/>
              </w:rPr>
              <w:t xml:space="preserve"> </w:t>
            </w:r>
            <w:r w:rsidRPr="00C057BE">
              <w:rPr>
                <w:rFonts w:eastAsia="Times New Roman"/>
                <w:u w:val="single"/>
                <w:lang w:val="es-CL"/>
              </w:rPr>
              <w:t>y</w:t>
            </w:r>
            <w:r w:rsidRPr="00C057BE">
              <w:rPr>
                <w:rFonts w:eastAsia="Times New Roman"/>
                <w:spacing w:val="7"/>
                <w:u w:val="single"/>
                <w:lang w:val="es-CL"/>
              </w:rPr>
              <w:t xml:space="preserve"> </w:t>
            </w:r>
            <w:r w:rsidRPr="00C057BE">
              <w:rPr>
                <w:rFonts w:eastAsia="Times New Roman"/>
                <w:u w:val="single"/>
                <w:lang w:val="es-CL"/>
              </w:rPr>
              <w:t>otras</w:t>
            </w:r>
            <w:r w:rsidRPr="00C057BE">
              <w:rPr>
                <w:rFonts w:eastAsia="Times New Roman"/>
                <w:spacing w:val="21"/>
                <w:u w:val="single"/>
                <w:lang w:val="es-CL"/>
              </w:rPr>
              <w:t xml:space="preserve"> </w:t>
            </w:r>
            <w:r w:rsidRPr="00C057BE">
              <w:rPr>
                <w:rFonts w:eastAsia="Times New Roman"/>
                <w:u w:val="single"/>
                <w:lang w:val="es-CL"/>
              </w:rPr>
              <w:t>normas</w:t>
            </w:r>
            <w:r w:rsidRPr="00C057BE">
              <w:rPr>
                <w:rFonts w:eastAsia="Times New Roman"/>
                <w:spacing w:val="15"/>
                <w:u w:val="single"/>
                <w:lang w:val="es-CL"/>
              </w:rPr>
              <w:t xml:space="preserve"> </w:t>
            </w:r>
            <w:r w:rsidRPr="00C057BE">
              <w:rPr>
                <w:rFonts w:eastAsia="Times New Roman"/>
                <w:w w:val="104"/>
                <w:u w:val="single"/>
                <w:lang w:val="es-CL"/>
              </w:rPr>
              <w:t>ambientales:</w:t>
            </w:r>
          </w:p>
          <w:p w14:paraId="1FEBD8A6" w14:textId="77777777" w:rsidR="00130F3F" w:rsidRPr="00C057BE" w:rsidRDefault="00130F3F" w:rsidP="00130F3F">
            <w:pPr>
              <w:spacing w:before="9" w:line="280" w:lineRule="exact"/>
              <w:jc w:val="both"/>
              <w:rPr>
                <w:lang w:val="es-CL"/>
              </w:rPr>
            </w:pPr>
            <w:r w:rsidRPr="00C057BE">
              <w:rPr>
                <w:rFonts w:eastAsia="Times New Roman"/>
                <w:lang w:val="es-CL"/>
              </w:rPr>
              <w:t>Norma</w:t>
            </w:r>
            <w:r w:rsidRPr="00C057BE">
              <w:rPr>
                <w:rFonts w:eastAsia="Times New Roman"/>
                <w:spacing w:val="24"/>
                <w:lang w:val="es-CL"/>
              </w:rPr>
              <w:t xml:space="preserve"> </w:t>
            </w:r>
            <w:r w:rsidRPr="00C057BE">
              <w:rPr>
                <w:rFonts w:eastAsia="Times New Roman"/>
                <w:lang w:val="es-CL"/>
              </w:rPr>
              <w:t>Chilena</w:t>
            </w:r>
            <w:r w:rsidRPr="00C057BE">
              <w:rPr>
                <w:rFonts w:eastAsia="Times New Roman"/>
                <w:spacing w:val="38"/>
                <w:lang w:val="es-CL"/>
              </w:rPr>
              <w:t xml:space="preserve"> </w:t>
            </w:r>
            <w:r w:rsidRPr="00C057BE">
              <w:rPr>
                <w:rFonts w:eastAsia="Times New Roman"/>
                <w:lang w:val="es-CL"/>
              </w:rPr>
              <w:t>N°1.33</w:t>
            </w:r>
            <w:r w:rsidRPr="00C057BE">
              <w:rPr>
                <w:rFonts w:eastAsia="Times New Roman"/>
                <w:spacing w:val="-8"/>
                <w:lang w:val="es-CL"/>
              </w:rPr>
              <w:t>3</w:t>
            </w:r>
            <w:r w:rsidRPr="00C057BE">
              <w:rPr>
                <w:rFonts w:eastAsia="Times New Roman"/>
                <w:lang w:val="es-CL"/>
              </w:rPr>
              <w:t>/78,</w:t>
            </w:r>
            <w:r w:rsidRPr="00C057BE">
              <w:rPr>
                <w:rFonts w:eastAsia="Times New Roman"/>
                <w:spacing w:val="52"/>
                <w:lang w:val="es-CL"/>
              </w:rPr>
              <w:t xml:space="preserve"> </w:t>
            </w:r>
            <w:r w:rsidRPr="00C057BE">
              <w:rPr>
                <w:rFonts w:eastAsia="Times New Roman"/>
                <w:lang w:val="es-CL"/>
              </w:rPr>
              <w:t>modificada</w:t>
            </w:r>
            <w:r w:rsidRPr="00C057BE">
              <w:rPr>
                <w:rFonts w:eastAsia="Times New Roman"/>
                <w:spacing w:val="22"/>
                <w:lang w:val="es-CL"/>
              </w:rPr>
              <w:t xml:space="preserve"> </w:t>
            </w:r>
            <w:r w:rsidRPr="00C057BE">
              <w:rPr>
                <w:rFonts w:eastAsia="Times New Roman"/>
                <w:lang w:val="es-CL"/>
              </w:rPr>
              <w:t>en</w:t>
            </w:r>
            <w:r w:rsidRPr="00C057BE">
              <w:rPr>
                <w:rFonts w:eastAsia="Times New Roman"/>
                <w:spacing w:val="30"/>
                <w:lang w:val="es-CL"/>
              </w:rPr>
              <w:t xml:space="preserve"> </w:t>
            </w:r>
            <w:r w:rsidRPr="00C057BE">
              <w:rPr>
                <w:rFonts w:eastAsia="Times New Roman"/>
                <w:lang w:val="es-CL"/>
              </w:rPr>
              <w:t>1987</w:t>
            </w:r>
            <w:r w:rsidRPr="00C057BE">
              <w:rPr>
                <w:rFonts w:eastAsia="Times New Roman"/>
                <w:spacing w:val="27"/>
                <w:lang w:val="es-CL"/>
              </w:rPr>
              <w:t xml:space="preserve"> </w:t>
            </w:r>
            <w:r w:rsidRPr="00C057BE">
              <w:rPr>
                <w:rFonts w:eastAsia="Times New Roman"/>
                <w:lang w:val="es-CL"/>
              </w:rPr>
              <w:t>del</w:t>
            </w:r>
            <w:r w:rsidRPr="00C057BE">
              <w:rPr>
                <w:rFonts w:eastAsia="Times New Roman"/>
                <w:spacing w:val="22"/>
                <w:lang w:val="es-CL"/>
              </w:rPr>
              <w:t xml:space="preserve"> </w:t>
            </w:r>
            <w:r w:rsidRPr="00C057BE">
              <w:rPr>
                <w:rFonts w:eastAsia="Times New Roman"/>
                <w:lang w:val="es-CL"/>
              </w:rPr>
              <w:t>Ministerio</w:t>
            </w:r>
            <w:r w:rsidRPr="00C057BE">
              <w:rPr>
                <w:rFonts w:eastAsia="Times New Roman"/>
                <w:spacing w:val="44"/>
                <w:lang w:val="es-CL"/>
              </w:rPr>
              <w:t xml:space="preserve"> </w:t>
            </w:r>
            <w:r w:rsidRPr="00C057BE">
              <w:rPr>
                <w:rFonts w:eastAsia="Times New Roman"/>
                <w:lang w:val="es-CL"/>
              </w:rPr>
              <w:t>de</w:t>
            </w:r>
            <w:r w:rsidRPr="00C057BE">
              <w:rPr>
                <w:rFonts w:eastAsia="Times New Roman"/>
                <w:spacing w:val="18"/>
                <w:lang w:val="es-CL"/>
              </w:rPr>
              <w:t xml:space="preserve"> </w:t>
            </w:r>
            <w:r w:rsidRPr="00C057BE">
              <w:rPr>
                <w:rFonts w:eastAsia="Times New Roman"/>
                <w:lang w:val="es-CL"/>
              </w:rPr>
              <w:t>Obras</w:t>
            </w:r>
            <w:r w:rsidRPr="00C057BE">
              <w:rPr>
                <w:rFonts w:eastAsia="Times New Roman"/>
                <w:spacing w:val="33"/>
                <w:lang w:val="es-CL"/>
              </w:rPr>
              <w:t xml:space="preserve"> </w:t>
            </w:r>
            <w:r w:rsidRPr="00C057BE">
              <w:rPr>
                <w:rFonts w:eastAsia="Times New Roman"/>
                <w:w w:val="103"/>
                <w:lang w:val="es-CL"/>
              </w:rPr>
              <w:t xml:space="preserve">públicas </w:t>
            </w:r>
            <w:r w:rsidRPr="00C057BE">
              <w:rPr>
                <w:rFonts w:eastAsia="Times New Roman"/>
                <w:lang w:val="es-CL"/>
              </w:rPr>
              <w:t>so</w:t>
            </w:r>
            <w:r w:rsidRPr="00C057BE">
              <w:rPr>
                <w:rFonts w:eastAsia="Times New Roman"/>
                <w:spacing w:val="5"/>
                <w:lang w:val="es-CL"/>
              </w:rPr>
              <w:t>b</w:t>
            </w:r>
            <w:r w:rsidRPr="00C057BE">
              <w:rPr>
                <w:rFonts w:eastAsia="Times New Roman"/>
                <w:lang w:val="es-CL"/>
              </w:rPr>
              <w:t>re</w:t>
            </w:r>
            <w:r w:rsidRPr="00C057BE">
              <w:rPr>
                <w:rFonts w:eastAsia="Times New Roman"/>
                <w:spacing w:val="14"/>
                <w:lang w:val="es-CL"/>
              </w:rPr>
              <w:t xml:space="preserve"> </w:t>
            </w:r>
            <w:r w:rsidRPr="00C057BE">
              <w:rPr>
                <w:rFonts w:eastAsia="Times New Roman"/>
                <w:lang w:val="es-CL"/>
              </w:rPr>
              <w:t>Requisitos</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calidad</w:t>
            </w:r>
            <w:r w:rsidRPr="00C057BE">
              <w:rPr>
                <w:rFonts w:eastAsia="Times New Roman"/>
                <w:spacing w:val="21"/>
                <w:lang w:val="es-CL"/>
              </w:rPr>
              <w:t xml:space="preserve"> </w:t>
            </w:r>
            <w:r w:rsidRPr="00C057BE">
              <w:rPr>
                <w:rFonts w:eastAsia="Times New Roman"/>
                <w:lang w:val="es-CL"/>
              </w:rPr>
              <w:t>del</w:t>
            </w:r>
            <w:r w:rsidRPr="00C057BE">
              <w:rPr>
                <w:rFonts w:eastAsia="Times New Roman"/>
                <w:spacing w:val="18"/>
                <w:lang w:val="es-CL"/>
              </w:rPr>
              <w:t xml:space="preserve"> </w:t>
            </w:r>
            <w:r w:rsidRPr="00C057BE">
              <w:rPr>
                <w:rFonts w:eastAsia="Times New Roman"/>
                <w:lang w:val="es-CL"/>
              </w:rPr>
              <w:t>agua</w:t>
            </w:r>
            <w:r w:rsidRPr="00C057BE">
              <w:rPr>
                <w:rFonts w:eastAsia="Times New Roman"/>
                <w:spacing w:val="17"/>
                <w:lang w:val="es-CL"/>
              </w:rPr>
              <w:t xml:space="preserve"> </w:t>
            </w:r>
            <w:r w:rsidRPr="00C057BE">
              <w:rPr>
                <w:rFonts w:eastAsia="Times New Roman"/>
                <w:lang w:val="es-CL"/>
              </w:rPr>
              <w:t>para</w:t>
            </w:r>
            <w:r w:rsidRPr="00C057BE">
              <w:rPr>
                <w:rFonts w:eastAsia="Times New Roman"/>
                <w:spacing w:val="7"/>
                <w:lang w:val="es-CL"/>
              </w:rPr>
              <w:t xml:space="preserve"> </w:t>
            </w:r>
            <w:r w:rsidRPr="00C057BE">
              <w:rPr>
                <w:rFonts w:eastAsia="Times New Roman"/>
                <w:lang w:val="es-CL"/>
              </w:rPr>
              <w:t>diferentes</w:t>
            </w:r>
            <w:r w:rsidRPr="00C057BE">
              <w:rPr>
                <w:rFonts w:eastAsia="Times New Roman"/>
                <w:spacing w:val="38"/>
                <w:lang w:val="es-CL"/>
              </w:rPr>
              <w:t xml:space="preserve"> </w:t>
            </w:r>
            <w:r w:rsidRPr="00C057BE">
              <w:rPr>
                <w:rFonts w:eastAsia="Times New Roman"/>
                <w:w w:val="101"/>
                <w:lang w:val="es-CL"/>
              </w:rPr>
              <w:t>us</w:t>
            </w:r>
            <w:r w:rsidRPr="00C057BE">
              <w:rPr>
                <w:rFonts w:eastAsia="Times New Roman"/>
                <w:spacing w:val="-5"/>
                <w:w w:val="101"/>
                <w:lang w:val="es-CL"/>
              </w:rPr>
              <w:t>o</w:t>
            </w:r>
            <w:r w:rsidRPr="00C057BE">
              <w:rPr>
                <w:rFonts w:eastAsia="Times New Roman"/>
                <w:spacing w:val="-15"/>
                <w:w w:val="123"/>
                <w:lang w:val="es-CL"/>
              </w:rPr>
              <w:t>s</w:t>
            </w:r>
            <w:r w:rsidRPr="00C057BE">
              <w:rPr>
                <w:rFonts w:eastAsia="Times New Roman"/>
                <w:w w:val="116"/>
                <w:lang w:val="es-CL"/>
              </w:rPr>
              <w:t>.</w:t>
            </w:r>
            <w:r w:rsidRPr="00C057BE">
              <w:rPr>
                <w:lang w:val="es-CL"/>
              </w:rPr>
              <w:t xml:space="preserve"> </w:t>
            </w:r>
          </w:p>
          <w:p w14:paraId="35E327BB" w14:textId="77777777" w:rsidR="00D9384E" w:rsidRPr="00C057BE" w:rsidRDefault="00D9384E" w:rsidP="00F73A62">
            <w:pPr>
              <w:rPr>
                <w:b/>
              </w:rPr>
            </w:pPr>
          </w:p>
        </w:tc>
      </w:tr>
      <w:tr w:rsidR="00D9384E" w:rsidRPr="00C057BE" w14:paraId="1FE16DB3" w14:textId="77777777" w:rsidTr="00F73A62">
        <w:trPr>
          <w:trHeight w:val="627"/>
        </w:trPr>
        <w:tc>
          <w:tcPr>
            <w:tcW w:w="5000" w:type="pct"/>
          </w:tcPr>
          <w:p w14:paraId="239BBE20" w14:textId="77777777" w:rsidR="00D9384E" w:rsidRPr="00C057BE" w:rsidRDefault="00E46563" w:rsidP="00FB4C03">
            <w:pPr>
              <w:contextualSpacing/>
              <w:jc w:val="both"/>
              <w:rPr>
                <w:b/>
              </w:rPr>
            </w:pPr>
            <w:r w:rsidRPr="00C057BE">
              <w:rPr>
                <w:b/>
              </w:rPr>
              <w:lastRenderedPageBreak/>
              <w:t>E</w:t>
            </w:r>
            <w:r w:rsidR="00D9384E" w:rsidRPr="00C057BE">
              <w:rPr>
                <w:b/>
              </w:rPr>
              <w:t>xamen de información</w:t>
            </w:r>
            <w:r w:rsidRPr="00C057BE">
              <w:rPr>
                <w:b/>
              </w:rPr>
              <w:t>:</w:t>
            </w:r>
          </w:p>
          <w:p w14:paraId="28D99224" w14:textId="77777777" w:rsidR="00866255" w:rsidRPr="00C057BE" w:rsidRDefault="00E46563" w:rsidP="00866255">
            <w:pPr>
              <w:pStyle w:val="Prrafodelista"/>
              <w:numPr>
                <w:ilvl w:val="0"/>
                <w:numId w:val="14"/>
              </w:numPr>
              <w:rPr>
                <w:lang w:eastAsia="es-CL"/>
              </w:rPr>
            </w:pPr>
            <w:r w:rsidRPr="00C057BE">
              <w:t xml:space="preserve">Sobre el requerimiento de presentar </w:t>
            </w:r>
            <w:r w:rsidRPr="00C057BE">
              <w:rPr>
                <w:lang w:eastAsia="es-CL"/>
              </w:rPr>
              <w:t>los tres últimos autocontroles de RILes, con identificación del laboratorio y personal que tomo las muestras, el cual debe haberse realizado en la piscina de decantación secundaria</w:t>
            </w:r>
            <w:r w:rsidRPr="00C057BE">
              <w:t xml:space="preserve">, el titular entregó 8 archivos digitales sobre monitoreos realizados (Anexo 4). </w:t>
            </w:r>
          </w:p>
          <w:p w14:paraId="3DC8319D" w14:textId="77777777" w:rsidR="00E46563" w:rsidRPr="00C057BE" w:rsidRDefault="00E46563" w:rsidP="00866255">
            <w:pPr>
              <w:pStyle w:val="Prrafodelista"/>
              <w:numPr>
                <w:ilvl w:val="0"/>
                <w:numId w:val="14"/>
              </w:numPr>
              <w:rPr>
                <w:lang w:eastAsia="es-CL"/>
              </w:rPr>
            </w:pPr>
            <w:r w:rsidRPr="00C057BE">
              <w:t>Los monitoreos fueron realizados en enero, noviembre y diciembre de 2017, y en enero y febrero de 2018.</w:t>
            </w:r>
          </w:p>
          <w:p w14:paraId="44243943" w14:textId="77777777" w:rsidR="00E46563" w:rsidRPr="00C057BE" w:rsidRDefault="00E46563" w:rsidP="00E46563">
            <w:pPr>
              <w:pStyle w:val="Prrafodelista"/>
              <w:numPr>
                <w:ilvl w:val="0"/>
                <w:numId w:val="14"/>
              </w:numPr>
              <w:rPr>
                <w:lang w:eastAsia="es-CL"/>
              </w:rPr>
            </w:pPr>
            <w:r w:rsidRPr="00C057BE">
              <w:rPr>
                <w:lang w:eastAsia="es-CL"/>
              </w:rPr>
              <w:t>Los autocontroles solicitados (tres últimos), corresponden a los de diciembre de 2017 y, enero y febrero de 2018.</w:t>
            </w:r>
          </w:p>
          <w:p w14:paraId="3CB5A864" w14:textId="77777777" w:rsidR="00E46563" w:rsidRPr="00C057BE" w:rsidRDefault="00E46563" w:rsidP="00E46563">
            <w:pPr>
              <w:pStyle w:val="Prrafodelista"/>
              <w:numPr>
                <w:ilvl w:val="0"/>
                <w:numId w:val="14"/>
              </w:numPr>
              <w:rPr>
                <w:lang w:eastAsia="es-CL"/>
              </w:rPr>
            </w:pPr>
            <w:r w:rsidRPr="00C057BE">
              <w:t>Según el Considerando</w:t>
            </w:r>
            <w:r w:rsidRPr="00C057BE">
              <w:rPr>
                <w:rFonts w:eastAsia="Times New Roman"/>
              </w:rPr>
              <w:t xml:space="preserve"> 3.3. de la RCA </w:t>
            </w:r>
            <w:r w:rsidRPr="00C057BE">
              <w:t>N°86/2013</w:t>
            </w:r>
            <w:r w:rsidR="00F058AA" w:rsidRPr="00C057BE">
              <w:t>,</w:t>
            </w:r>
            <w:r w:rsidRPr="00C057BE">
              <w:t xml:space="preserve"> </w:t>
            </w:r>
            <w:r w:rsidRPr="00C057BE">
              <w:rPr>
                <w:rFonts w:eastAsia="Times New Roman"/>
              </w:rPr>
              <w:t>se menciona que</w:t>
            </w:r>
            <w:r w:rsidRPr="00C057BE">
              <w:rPr>
                <w:rFonts w:eastAsia="Times New Roman"/>
                <w:b/>
              </w:rPr>
              <w:t xml:space="preserve"> </w:t>
            </w:r>
            <w:r w:rsidRPr="00C057BE">
              <w:t>e</w:t>
            </w:r>
            <w:r w:rsidRPr="00C057BE">
              <w:rPr>
                <w:rFonts w:eastAsia="Times New Roman"/>
              </w:rPr>
              <w:t>l</w:t>
            </w:r>
            <w:r w:rsidRPr="00C057BE">
              <w:rPr>
                <w:rFonts w:eastAsia="Times New Roman"/>
                <w:spacing w:val="37"/>
              </w:rPr>
              <w:t xml:space="preserve"> </w:t>
            </w:r>
            <w:r w:rsidRPr="00C057BE">
              <w:rPr>
                <w:rFonts w:eastAsia="Times New Roman"/>
              </w:rPr>
              <w:t>programa</w:t>
            </w:r>
            <w:r w:rsidRPr="00C057BE">
              <w:rPr>
                <w:rFonts w:eastAsia="Times New Roman"/>
                <w:spacing w:val="37"/>
              </w:rPr>
              <w:t xml:space="preserve"> </w:t>
            </w:r>
            <w:r w:rsidRPr="00C057BE">
              <w:rPr>
                <w:rFonts w:eastAsia="Times New Roman"/>
              </w:rPr>
              <w:t>de</w:t>
            </w:r>
            <w:r w:rsidRPr="00C057BE">
              <w:rPr>
                <w:rFonts w:eastAsia="Times New Roman"/>
                <w:spacing w:val="24"/>
              </w:rPr>
              <w:t xml:space="preserve"> </w:t>
            </w:r>
            <w:r w:rsidRPr="00C057BE">
              <w:rPr>
                <w:rFonts w:eastAsia="Times New Roman"/>
              </w:rPr>
              <w:t>auto</w:t>
            </w:r>
            <w:r w:rsidRPr="00C057BE">
              <w:rPr>
                <w:rFonts w:eastAsia="Times New Roman"/>
                <w:spacing w:val="28"/>
              </w:rPr>
              <w:t xml:space="preserve"> </w:t>
            </w:r>
            <w:r w:rsidRPr="00C057BE">
              <w:rPr>
                <w:rFonts w:eastAsia="Times New Roman"/>
              </w:rPr>
              <w:t>control</w:t>
            </w:r>
            <w:r w:rsidRPr="00C057BE">
              <w:rPr>
                <w:rFonts w:eastAsia="Times New Roman"/>
                <w:spacing w:val="53"/>
              </w:rPr>
              <w:t xml:space="preserve"> </w:t>
            </w:r>
            <w:r w:rsidRPr="00C057BE">
              <w:rPr>
                <w:rFonts w:eastAsia="Times New Roman"/>
              </w:rPr>
              <w:t>será realizado por un laboratorio</w:t>
            </w:r>
            <w:r w:rsidRPr="00C057BE">
              <w:rPr>
                <w:rFonts w:eastAsia="Times New Roman"/>
                <w:spacing w:val="46"/>
              </w:rPr>
              <w:t xml:space="preserve"> </w:t>
            </w:r>
            <w:r w:rsidRPr="00C057BE">
              <w:rPr>
                <w:rFonts w:eastAsia="Times New Roman"/>
              </w:rPr>
              <w:t>debidamente acreditado y ejecutado</w:t>
            </w:r>
            <w:r w:rsidRPr="00C057BE">
              <w:rPr>
                <w:rFonts w:eastAsia="Times New Roman"/>
                <w:spacing w:val="27"/>
              </w:rPr>
              <w:t xml:space="preserve"> </w:t>
            </w:r>
            <w:r w:rsidRPr="00C057BE">
              <w:rPr>
                <w:rFonts w:eastAsia="Times New Roman"/>
              </w:rPr>
              <w:t xml:space="preserve">por </w:t>
            </w:r>
            <w:r w:rsidRPr="00C057BE">
              <w:rPr>
                <w:rFonts w:eastAsia="Times New Roman"/>
                <w:w w:val="101"/>
              </w:rPr>
              <w:t>pe</w:t>
            </w:r>
            <w:r w:rsidRPr="00C057BE">
              <w:rPr>
                <w:rFonts w:eastAsia="Times New Roman"/>
                <w:spacing w:val="-10"/>
                <w:w w:val="102"/>
              </w:rPr>
              <w:t>r</w:t>
            </w:r>
            <w:r w:rsidRPr="00C057BE">
              <w:rPr>
                <w:rFonts w:eastAsia="Times New Roman"/>
                <w:spacing w:val="-13"/>
                <w:w w:val="122"/>
              </w:rPr>
              <w:t>s</w:t>
            </w:r>
            <w:r w:rsidRPr="00C057BE">
              <w:rPr>
                <w:rFonts w:eastAsia="Times New Roman"/>
                <w:w w:val="102"/>
              </w:rPr>
              <w:t xml:space="preserve">onal </w:t>
            </w:r>
            <w:r w:rsidRPr="00C057BE">
              <w:rPr>
                <w:rFonts w:eastAsia="Times New Roman"/>
              </w:rPr>
              <w:t>calificado</w:t>
            </w:r>
            <w:r w:rsidRPr="00C057BE">
              <w:rPr>
                <w:rFonts w:eastAsia="Times New Roman"/>
                <w:w w:val="104"/>
              </w:rPr>
              <w:t>.</w:t>
            </w:r>
            <w:r w:rsidRPr="00C057BE">
              <w:t xml:space="preserve"> Se indica además que l</w:t>
            </w:r>
            <w:r w:rsidRPr="00C057BE">
              <w:rPr>
                <w:rFonts w:eastAsia="Times New Roman"/>
              </w:rPr>
              <w:t>a</w:t>
            </w:r>
            <w:r w:rsidRPr="00C057BE">
              <w:rPr>
                <w:rFonts w:eastAsia="Times New Roman"/>
                <w:spacing w:val="2"/>
              </w:rPr>
              <w:t xml:space="preserve"> </w:t>
            </w:r>
            <w:r w:rsidRPr="00C057BE">
              <w:rPr>
                <w:rFonts w:eastAsia="Times New Roman"/>
              </w:rPr>
              <w:t>toma</w:t>
            </w:r>
            <w:r w:rsidRPr="00C057BE">
              <w:rPr>
                <w:rFonts w:eastAsia="Times New Roman"/>
                <w:spacing w:val="8"/>
              </w:rPr>
              <w:t xml:space="preserve"> </w:t>
            </w:r>
            <w:r w:rsidRPr="00C057BE">
              <w:rPr>
                <w:rFonts w:eastAsia="Times New Roman"/>
              </w:rPr>
              <w:t>de</w:t>
            </w:r>
            <w:r w:rsidRPr="00C057BE">
              <w:rPr>
                <w:rFonts w:eastAsia="Times New Roman"/>
                <w:spacing w:val="10"/>
              </w:rPr>
              <w:t xml:space="preserve"> </w:t>
            </w:r>
            <w:r w:rsidRPr="00C057BE">
              <w:rPr>
                <w:rFonts w:eastAsia="Times New Roman"/>
              </w:rPr>
              <w:t>la</w:t>
            </w:r>
            <w:r w:rsidRPr="00C057BE">
              <w:rPr>
                <w:rFonts w:eastAsia="Times New Roman"/>
                <w:spacing w:val="8"/>
              </w:rPr>
              <w:t xml:space="preserve"> </w:t>
            </w:r>
            <w:r w:rsidRPr="00C057BE">
              <w:rPr>
                <w:rFonts w:eastAsia="Times New Roman"/>
              </w:rPr>
              <w:t>muestra</w:t>
            </w:r>
            <w:r w:rsidRPr="00C057BE">
              <w:rPr>
                <w:rFonts w:eastAsia="Times New Roman"/>
                <w:spacing w:val="12"/>
              </w:rPr>
              <w:t xml:space="preserve"> </w:t>
            </w:r>
            <w:r w:rsidRPr="00C057BE">
              <w:rPr>
                <w:rFonts w:eastAsia="Times New Roman"/>
              </w:rPr>
              <w:t>de</w:t>
            </w:r>
            <w:r w:rsidRPr="00C057BE">
              <w:rPr>
                <w:rFonts w:eastAsia="Times New Roman"/>
                <w:spacing w:val="22"/>
              </w:rPr>
              <w:t xml:space="preserve"> </w:t>
            </w:r>
            <w:r w:rsidRPr="00C057BE">
              <w:rPr>
                <w:rFonts w:eastAsia="Times New Roman"/>
              </w:rPr>
              <w:t>RIL</w:t>
            </w:r>
            <w:r w:rsidRPr="00C057BE">
              <w:rPr>
                <w:rFonts w:eastAsia="Times New Roman"/>
                <w:spacing w:val="5"/>
              </w:rPr>
              <w:t xml:space="preserve"> </w:t>
            </w:r>
            <w:r w:rsidRPr="00C057BE">
              <w:rPr>
                <w:rFonts w:eastAsia="Times New Roman"/>
                <w:spacing w:val="-12"/>
              </w:rPr>
              <w:t>s</w:t>
            </w:r>
            <w:r w:rsidRPr="00C057BE">
              <w:rPr>
                <w:rFonts w:eastAsia="Times New Roman"/>
              </w:rPr>
              <w:t>erá</w:t>
            </w:r>
            <w:r w:rsidRPr="00C057BE">
              <w:rPr>
                <w:rFonts w:eastAsia="Times New Roman"/>
                <w:spacing w:val="34"/>
              </w:rPr>
              <w:t xml:space="preserve"> </w:t>
            </w:r>
            <w:r w:rsidRPr="00C057BE">
              <w:rPr>
                <w:rFonts w:eastAsia="Times New Roman"/>
              </w:rPr>
              <w:t>realizada</w:t>
            </w:r>
            <w:r w:rsidRPr="00C057BE">
              <w:rPr>
                <w:rFonts w:eastAsia="Times New Roman"/>
                <w:spacing w:val="14"/>
              </w:rPr>
              <w:t xml:space="preserve"> </w:t>
            </w:r>
            <w:r w:rsidRPr="00C057BE">
              <w:rPr>
                <w:rFonts w:eastAsia="Times New Roman"/>
              </w:rPr>
              <w:t>en</w:t>
            </w:r>
            <w:r w:rsidRPr="00C057BE">
              <w:rPr>
                <w:rFonts w:eastAsia="Times New Roman"/>
                <w:spacing w:val="12"/>
              </w:rPr>
              <w:t xml:space="preserve"> </w:t>
            </w:r>
            <w:r w:rsidRPr="00C057BE">
              <w:rPr>
                <w:rFonts w:eastAsia="Times New Roman"/>
              </w:rPr>
              <w:t>la</w:t>
            </w:r>
            <w:r w:rsidRPr="00C057BE">
              <w:rPr>
                <w:rFonts w:eastAsia="Times New Roman"/>
                <w:spacing w:val="-2"/>
              </w:rPr>
              <w:t xml:space="preserve"> </w:t>
            </w:r>
            <w:r w:rsidRPr="00C057BE">
              <w:rPr>
                <w:rFonts w:eastAsia="Times New Roman"/>
              </w:rPr>
              <w:t>piscina</w:t>
            </w:r>
            <w:r w:rsidRPr="00C057BE">
              <w:rPr>
                <w:rFonts w:eastAsia="Times New Roman"/>
                <w:spacing w:val="18"/>
              </w:rPr>
              <w:t xml:space="preserve"> </w:t>
            </w:r>
            <w:r w:rsidRPr="00C057BE">
              <w:rPr>
                <w:rFonts w:eastAsia="Times New Roman"/>
              </w:rPr>
              <w:t>de</w:t>
            </w:r>
            <w:r w:rsidRPr="00C057BE">
              <w:rPr>
                <w:rFonts w:eastAsia="Times New Roman"/>
                <w:spacing w:val="3"/>
              </w:rPr>
              <w:t xml:space="preserve"> </w:t>
            </w:r>
            <w:r w:rsidRPr="00C057BE">
              <w:rPr>
                <w:rFonts w:eastAsia="Times New Roman"/>
              </w:rPr>
              <w:t>decantación</w:t>
            </w:r>
            <w:r w:rsidR="00F058AA" w:rsidRPr="00C057BE">
              <w:rPr>
                <w:rFonts w:eastAsia="Times New Roman"/>
              </w:rPr>
              <w:t xml:space="preserve"> </w:t>
            </w:r>
            <w:r w:rsidRPr="00C057BE">
              <w:rPr>
                <w:rFonts w:eastAsia="Times New Roman"/>
                <w:spacing w:val="-12"/>
                <w:w w:val="112"/>
              </w:rPr>
              <w:t>s</w:t>
            </w:r>
            <w:r w:rsidRPr="00C057BE">
              <w:rPr>
                <w:rFonts w:eastAsia="Times New Roman"/>
                <w:w w:val="103"/>
              </w:rPr>
              <w:t xml:space="preserve">ecundaria. </w:t>
            </w:r>
          </w:p>
          <w:p w14:paraId="2009D122" w14:textId="77777777" w:rsidR="00E46563" w:rsidRPr="00C057BE" w:rsidRDefault="00E46563" w:rsidP="00E46563">
            <w:pPr>
              <w:pStyle w:val="Prrafodelista"/>
              <w:numPr>
                <w:ilvl w:val="0"/>
                <w:numId w:val="14"/>
              </w:numPr>
              <w:rPr>
                <w:lang w:eastAsia="es-CL"/>
              </w:rPr>
            </w:pPr>
            <w:r w:rsidRPr="00C057BE">
              <w:rPr>
                <w:rFonts w:eastAsia="Times New Roman"/>
                <w:w w:val="103"/>
              </w:rPr>
              <w:t>Los muestreos presentados fueron realizados por el laboratorio acreditado Hidrolab (Código ETFA 003-01), el que cuenta con inspectores autorizados.</w:t>
            </w:r>
          </w:p>
          <w:p w14:paraId="33A8BFCC" w14:textId="77777777" w:rsidR="00E46563" w:rsidRPr="00C057BE" w:rsidRDefault="00E46563" w:rsidP="00E46563">
            <w:pPr>
              <w:pStyle w:val="Prrafodelista"/>
              <w:numPr>
                <w:ilvl w:val="0"/>
                <w:numId w:val="14"/>
              </w:numPr>
              <w:rPr>
                <w:lang w:eastAsia="es-CL"/>
              </w:rPr>
            </w:pPr>
            <w:r w:rsidRPr="00C057BE">
              <w:rPr>
                <w:rFonts w:eastAsia="Times New Roman"/>
                <w:w w:val="103"/>
              </w:rPr>
              <w:t xml:space="preserve">Las muestras fueron obtenidas en el punto de muestreo denominado pozo N°3 “Clarificador”, mientras que </w:t>
            </w:r>
            <w:r w:rsidR="00F058AA" w:rsidRPr="00C057BE">
              <w:rPr>
                <w:rFonts w:eastAsia="Times New Roman"/>
                <w:w w:val="103"/>
              </w:rPr>
              <w:t xml:space="preserve">como se indicó anteriormente, </w:t>
            </w:r>
            <w:r w:rsidRPr="00C057BE">
              <w:rPr>
                <w:rFonts w:eastAsia="Times New Roman"/>
                <w:w w:val="103"/>
              </w:rPr>
              <w:t xml:space="preserve">la RCA menciona que deben realizarse en la </w:t>
            </w:r>
            <w:r w:rsidRPr="00C057BE">
              <w:rPr>
                <w:lang w:eastAsia="es-CL"/>
              </w:rPr>
              <w:t>piscina de decantación secundaria</w:t>
            </w:r>
            <w:r w:rsidRPr="00C057BE">
              <w:t>.</w:t>
            </w:r>
          </w:p>
          <w:p w14:paraId="6BD2C2A8" w14:textId="77777777" w:rsidR="00E46563" w:rsidRPr="00C057BE" w:rsidRDefault="00E46563" w:rsidP="00E46563">
            <w:pPr>
              <w:pStyle w:val="Prrafodelista"/>
              <w:numPr>
                <w:ilvl w:val="0"/>
                <w:numId w:val="14"/>
              </w:numPr>
              <w:rPr>
                <w:lang w:eastAsia="es-CL"/>
              </w:rPr>
            </w:pPr>
            <w:r w:rsidRPr="00C057BE">
              <w:lastRenderedPageBreak/>
              <w:t xml:space="preserve">Por otro lado, según el Considerando </w:t>
            </w:r>
            <w:r w:rsidRPr="00C057BE">
              <w:rPr>
                <w:rFonts w:eastAsia="Times New Roman"/>
              </w:rPr>
              <w:t>4.1.12.</w:t>
            </w:r>
            <w:r w:rsidRPr="00C057BE">
              <w:t xml:space="preserve"> de la misma RCA, se indica que el proyecto debe cumplir con la </w:t>
            </w:r>
            <w:r w:rsidRPr="00C057BE">
              <w:rPr>
                <w:rFonts w:eastAsia="Times New Roman"/>
              </w:rPr>
              <w:t>Norma</w:t>
            </w:r>
            <w:r w:rsidRPr="00C057BE">
              <w:rPr>
                <w:rFonts w:eastAsia="Times New Roman"/>
                <w:spacing w:val="24"/>
              </w:rPr>
              <w:t xml:space="preserve"> </w:t>
            </w:r>
            <w:r w:rsidRPr="00C057BE">
              <w:rPr>
                <w:rFonts w:eastAsia="Times New Roman"/>
              </w:rPr>
              <w:t>Chilena</w:t>
            </w:r>
            <w:r w:rsidRPr="00C057BE">
              <w:rPr>
                <w:rFonts w:eastAsia="Times New Roman"/>
                <w:spacing w:val="38"/>
              </w:rPr>
              <w:t xml:space="preserve"> </w:t>
            </w:r>
            <w:r w:rsidRPr="00C057BE">
              <w:rPr>
                <w:rFonts w:eastAsia="Times New Roman"/>
              </w:rPr>
              <w:t>N°1.33</w:t>
            </w:r>
            <w:r w:rsidRPr="00C057BE">
              <w:rPr>
                <w:rFonts w:eastAsia="Times New Roman"/>
                <w:spacing w:val="-8"/>
              </w:rPr>
              <w:t>3</w:t>
            </w:r>
            <w:r w:rsidRPr="00C057BE">
              <w:rPr>
                <w:rFonts w:eastAsia="Times New Roman"/>
              </w:rPr>
              <w:t>/78, modificada</w:t>
            </w:r>
            <w:r w:rsidRPr="00C057BE">
              <w:rPr>
                <w:rFonts w:eastAsia="Times New Roman"/>
                <w:spacing w:val="22"/>
              </w:rPr>
              <w:t xml:space="preserve"> </w:t>
            </w:r>
            <w:r w:rsidRPr="00C057BE">
              <w:rPr>
                <w:rFonts w:eastAsia="Times New Roman"/>
              </w:rPr>
              <w:t>en</w:t>
            </w:r>
            <w:r w:rsidRPr="00C057BE">
              <w:rPr>
                <w:rFonts w:eastAsia="Times New Roman"/>
                <w:spacing w:val="30"/>
              </w:rPr>
              <w:t xml:space="preserve"> </w:t>
            </w:r>
            <w:r w:rsidRPr="00C057BE">
              <w:rPr>
                <w:rFonts w:eastAsia="Times New Roman"/>
              </w:rPr>
              <w:t>1987 (Norma Chilena de riego).</w:t>
            </w:r>
            <w:r w:rsidR="00866255" w:rsidRPr="00C057BE">
              <w:rPr>
                <w:rFonts w:eastAsia="Times New Roman"/>
              </w:rPr>
              <w:t xml:space="preserve"> </w:t>
            </w:r>
            <w:r w:rsidRPr="00C057BE">
              <w:rPr>
                <w:rFonts w:eastAsia="Times New Roman"/>
                <w:color w:val="000000"/>
                <w:lang w:eastAsia="es-CL"/>
              </w:rPr>
              <w:t xml:space="preserve">A continuación, se presentan los límites máximos permitidos según la </w:t>
            </w:r>
            <w:r w:rsidRPr="00C057BE">
              <w:rPr>
                <w:rFonts w:eastAsia="Times New Roman" w:cs="Arial"/>
                <w:color w:val="000000"/>
                <w:lang w:eastAsia="es-CL"/>
              </w:rPr>
              <w:t xml:space="preserve">Norma Chilena de riego y según la </w:t>
            </w:r>
            <w:r w:rsidRPr="00C057BE">
              <w:t>Guía “Condiciones Básicas para la Aplicación de RILes Vitivinícolas en riego”, del SAG:</w:t>
            </w:r>
          </w:p>
          <w:p w14:paraId="0F82A729" w14:textId="77777777" w:rsidR="00866255" w:rsidRPr="00C057BE" w:rsidRDefault="00866255" w:rsidP="00866255">
            <w:pPr>
              <w:rPr>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8"/>
              <w:gridCol w:w="1133"/>
              <w:gridCol w:w="2268"/>
              <w:gridCol w:w="2268"/>
            </w:tblGrid>
            <w:tr w:rsidR="00E46563" w:rsidRPr="00C057BE" w14:paraId="0DA04CA9" w14:textId="77777777" w:rsidTr="00E46563">
              <w:trPr>
                <w:trHeight w:val="319"/>
                <w:jc w:val="center"/>
              </w:trPr>
              <w:tc>
                <w:tcPr>
                  <w:tcW w:w="2468" w:type="dxa"/>
                  <w:shd w:val="pct10" w:color="auto" w:fill="auto"/>
                  <w:tcMar>
                    <w:top w:w="0" w:type="dxa"/>
                    <w:left w:w="70" w:type="dxa"/>
                    <w:bottom w:w="0" w:type="dxa"/>
                    <w:right w:w="70" w:type="dxa"/>
                  </w:tcMar>
                  <w:hideMark/>
                </w:tcPr>
                <w:p w14:paraId="22539AC0"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b/>
                      <w:bCs/>
                      <w:sz w:val="18"/>
                      <w:szCs w:val="18"/>
                      <w:lang w:eastAsia="es-CL"/>
                    </w:rPr>
                    <w:t>Parámetro</w:t>
                  </w:r>
                </w:p>
              </w:tc>
              <w:tc>
                <w:tcPr>
                  <w:tcW w:w="1133" w:type="dxa"/>
                  <w:shd w:val="pct10" w:color="auto" w:fill="auto"/>
                  <w:tcMar>
                    <w:top w:w="0" w:type="dxa"/>
                    <w:left w:w="70" w:type="dxa"/>
                    <w:bottom w:w="0" w:type="dxa"/>
                    <w:right w:w="70" w:type="dxa"/>
                  </w:tcMar>
                  <w:hideMark/>
                </w:tcPr>
                <w:p w14:paraId="7C647CD5"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b/>
                      <w:bCs/>
                      <w:sz w:val="18"/>
                      <w:szCs w:val="18"/>
                      <w:lang w:eastAsia="es-CL"/>
                    </w:rPr>
                    <w:t>Unidad</w:t>
                  </w:r>
                </w:p>
              </w:tc>
              <w:tc>
                <w:tcPr>
                  <w:tcW w:w="2268" w:type="dxa"/>
                  <w:shd w:val="pct10" w:color="auto" w:fill="auto"/>
                </w:tcPr>
                <w:p w14:paraId="3615E35A" w14:textId="77777777" w:rsidR="00E46563" w:rsidRPr="00C057BE" w:rsidRDefault="00E46563" w:rsidP="00E46563">
                  <w:pPr>
                    <w:spacing w:line="240" w:lineRule="auto"/>
                    <w:jc w:val="center"/>
                    <w:rPr>
                      <w:rFonts w:eastAsia="Times New Roman"/>
                      <w:b/>
                      <w:bCs/>
                      <w:sz w:val="18"/>
                      <w:szCs w:val="18"/>
                      <w:lang w:eastAsia="es-CL"/>
                    </w:rPr>
                  </w:pPr>
                  <w:r w:rsidRPr="00C057BE">
                    <w:rPr>
                      <w:rFonts w:eastAsia="Times New Roman"/>
                      <w:b/>
                      <w:bCs/>
                      <w:sz w:val="18"/>
                      <w:szCs w:val="18"/>
                      <w:lang w:eastAsia="es-CL"/>
                    </w:rPr>
                    <w:t xml:space="preserve">Limite máx. </w:t>
                  </w:r>
                  <w:r w:rsidRPr="00C057BE">
                    <w:rPr>
                      <w:b/>
                      <w:sz w:val="18"/>
                      <w:szCs w:val="18"/>
                    </w:rPr>
                    <w:t>NCh N°1.333</w:t>
                  </w:r>
                </w:p>
              </w:tc>
              <w:tc>
                <w:tcPr>
                  <w:tcW w:w="2268" w:type="dxa"/>
                  <w:shd w:val="pct10" w:color="auto" w:fill="auto"/>
                </w:tcPr>
                <w:p w14:paraId="00BFC3CC" w14:textId="77777777" w:rsidR="00E46563" w:rsidRPr="00C057BE" w:rsidRDefault="00E46563" w:rsidP="00E46563">
                  <w:pPr>
                    <w:spacing w:line="240" w:lineRule="auto"/>
                    <w:jc w:val="center"/>
                    <w:rPr>
                      <w:rFonts w:eastAsia="Times New Roman"/>
                      <w:b/>
                      <w:bCs/>
                      <w:sz w:val="18"/>
                      <w:szCs w:val="18"/>
                      <w:lang w:eastAsia="es-CL"/>
                    </w:rPr>
                  </w:pPr>
                  <w:r w:rsidRPr="00C057BE">
                    <w:rPr>
                      <w:rFonts w:eastAsia="Times New Roman"/>
                      <w:b/>
                      <w:bCs/>
                      <w:sz w:val="18"/>
                      <w:szCs w:val="18"/>
                      <w:lang w:eastAsia="es-CL"/>
                    </w:rPr>
                    <w:t xml:space="preserve">Limite máx. Guía SAG </w:t>
                  </w:r>
                </w:p>
                <w:p w14:paraId="57C72341" w14:textId="77777777" w:rsidR="00E46563" w:rsidRPr="00C057BE" w:rsidRDefault="00E46563" w:rsidP="00E46563">
                  <w:pPr>
                    <w:spacing w:line="240" w:lineRule="auto"/>
                    <w:jc w:val="center"/>
                    <w:rPr>
                      <w:rFonts w:eastAsia="Times New Roman"/>
                      <w:b/>
                      <w:bCs/>
                      <w:sz w:val="18"/>
                      <w:szCs w:val="18"/>
                      <w:lang w:eastAsia="es-CL"/>
                    </w:rPr>
                  </w:pPr>
                  <w:r w:rsidRPr="00C057BE">
                    <w:rPr>
                      <w:rFonts w:eastAsia="Times New Roman"/>
                      <w:b/>
                      <w:bCs/>
                      <w:sz w:val="18"/>
                      <w:szCs w:val="18"/>
                      <w:lang w:eastAsia="es-CL"/>
                    </w:rPr>
                    <w:t>(tabla 2.4)</w:t>
                  </w:r>
                </w:p>
              </w:tc>
            </w:tr>
            <w:tr w:rsidR="00E46563" w:rsidRPr="00C057BE" w14:paraId="27C43819" w14:textId="77777777" w:rsidTr="00E46563">
              <w:trPr>
                <w:trHeight w:val="202"/>
                <w:jc w:val="center"/>
              </w:trPr>
              <w:tc>
                <w:tcPr>
                  <w:tcW w:w="2468" w:type="dxa"/>
                  <w:shd w:val="clear" w:color="auto" w:fill="auto"/>
                  <w:tcMar>
                    <w:top w:w="0" w:type="dxa"/>
                    <w:left w:w="70" w:type="dxa"/>
                    <w:bottom w:w="0" w:type="dxa"/>
                    <w:right w:w="70" w:type="dxa"/>
                  </w:tcMar>
                  <w:hideMark/>
                </w:tcPr>
                <w:p w14:paraId="59A99861" w14:textId="77777777" w:rsidR="00E46563" w:rsidRPr="00C057BE" w:rsidRDefault="00E46563" w:rsidP="00E46563">
                  <w:pPr>
                    <w:spacing w:line="240" w:lineRule="auto"/>
                    <w:rPr>
                      <w:rFonts w:eastAsia="Times New Roman"/>
                      <w:sz w:val="18"/>
                      <w:szCs w:val="18"/>
                      <w:lang w:eastAsia="es-CL"/>
                    </w:rPr>
                  </w:pPr>
                  <w:r w:rsidRPr="00C057BE">
                    <w:rPr>
                      <w:rFonts w:eastAsia="Times New Roman"/>
                      <w:sz w:val="18"/>
                      <w:szCs w:val="18"/>
                      <w:lang w:eastAsia="es-CL"/>
                    </w:rPr>
                    <w:t>pH</w:t>
                  </w:r>
                </w:p>
              </w:tc>
              <w:tc>
                <w:tcPr>
                  <w:tcW w:w="1133" w:type="dxa"/>
                  <w:shd w:val="clear" w:color="auto" w:fill="auto"/>
                  <w:tcMar>
                    <w:top w:w="0" w:type="dxa"/>
                    <w:left w:w="70" w:type="dxa"/>
                    <w:bottom w:w="0" w:type="dxa"/>
                    <w:right w:w="70" w:type="dxa"/>
                  </w:tcMar>
                  <w:hideMark/>
                </w:tcPr>
                <w:p w14:paraId="5A47A8CA"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 puntos</w:t>
                  </w:r>
                </w:p>
              </w:tc>
              <w:tc>
                <w:tcPr>
                  <w:tcW w:w="2268" w:type="dxa"/>
                  <w:shd w:val="clear" w:color="auto" w:fill="auto"/>
                  <w:vAlign w:val="center"/>
                </w:tcPr>
                <w:p w14:paraId="0A232846"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5,5-9,0</w:t>
                  </w:r>
                </w:p>
              </w:tc>
              <w:tc>
                <w:tcPr>
                  <w:tcW w:w="2268" w:type="dxa"/>
                  <w:vAlign w:val="center"/>
                </w:tcPr>
                <w:p w14:paraId="01CCC593"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w:t>
                  </w:r>
                </w:p>
              </w:tc>
            </w:tr>
            <w:tr w:rsidR="00E46563" w:rsidRPr="00C057BE" w14:paraId="54CC9F41" w14:textId="77777777" w:rsidTr="00E46563">
              <w:trPr>
                <w:trHeight w:val="227"/>
                <w:jc w:val="center"/>
              </w:trPr>
              <w:tc>
                <w:tcPr>
                  <w:tcW w:w="2468" w:type="dxa"/>
                  <w:shd w:val="clear" w:color="auto" w:fill="auto"/>
                  <w:tcMar>
                    <w:top w:w="0" w:type="dxa"/>
                    <w:left w:w="70" w:type="dxa"/>
                    <w:bottom w:w="0" w:type="dxa"/>
                    <w:right w:w="70" w:type="dxa"/>
                  </w:tcMar>
                  <w:hideMark/>
                </w:tcPr>
                <w:p w14:paraId="2DA8EA8E" w14:textId="77777777" w:rsidR="00E46563" w:rsidRPr="00C057BE" w:rsidRDefault="00E46563" w:rsidP="00E46563">
                  <w:pPr>
                    <w:spacing w:line="240" w:lineRule="auto"/>
                    <w:rPr>
                      <w:rFonts w:eastAsia="Times New Roman"/>
                      <w:sz w:val="18"/>
                      <w:szCs w:val="18"/>
                      <w:lang w:eastAsia="es-CL"/>
                    </w:rPr>
                  </w:pPr>
                  <w:r w:rsidRPr="00C057BE">
                    <w:rPr>
                      <w:rFonts w:eastAsia="Times New Roman"/>
                      <w:sz w:val="18"/>
                      <w:szCs w:val="18"/>
                      <w:lang w:eastAsia="es-CL"/>
                    </w:rPr>
                    <w:t>DBO</w:t>
                  </w:r>
                  <w:r w:rsidRPr="00C057BE">
                    <w:rPr>
                      <w:rFonts w:eastAsia="Times New Roman"/>
                      <w:sz w:val="18"/>
                      <w:szCs w:val="18"/>
                      <w:vertAlign w:val="subscript"/>
                      <w:lang w:eastAsia="es-CL"/>
                    </w:rPr>
                    <w:t>5</w:t>
                  </w:r>
                </w:p>
              </w:tc>
              <w:tc>
                <w:tcPr>
                  <w:tcW w:w="1133" w:type="dxa"/>
                  <w:shd w:val="clear" w:color="auto" w:fill="auto"/>
                  <w:tcMar>
                    <w:top w:w="0" w:type="dxa"/>
                    <w:left w:w="70" w:type="dxa"/>
                    <w:bottom w:w="0" w:type="dxa"/>
                    <w:right w:w="70" w:type="dxa"/>
                  </w:tcMar>
                  <w:hideMark/>
                </w:tcPr>
                <w:p w14:paraId="443B2167"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mg/L</w:t>
                  </w:r>
                </w:p>
              </w:tc>
              <w:tc>
                <w:tcPr>
                  <w:tcW w:w="2268" w:type="dxa"/>
                  <w:shd w:val="clear" w:color="auto" w:fill="auto"/>
                  <w:vAlign w:val="center"/>
                </w:tcPr>
                <w:p w14:paraId="2B7D41C3"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w:t>
                  </w:r>
                </w:p>
              </w:tc>
              <w:tc>
                <w:tcPr>
                  <w:tcW w:w="2268" w:type="dxa"/>
                  <w:vAlign w:val="center"/>
                </w:tcPr>
                <w:p w14:paraId="7F50AB68"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600</w:t>
                  </w:r>
                </w:p>
              </w:tc>
            </w:tr>
            <w:tr w:rsidR="00E46563" w:rsidRPr="00C057BE" w14:paraId="35D99ECE" w14:textId="77777777" w:rsidTr="00E46563">
              <w:trPr>
                <w:trHeight w:val="227"/>
                <w:jc w:val="center"/>
              </w:trPr>
              <w:tc>
                <w:tcPr>
                  <w:tcW w:w="2468" w:type="dxa"/>
                  <w:shd w:val="clear" w:color="auto" w:fill="auto"/>
                  <w:tcMar>
                    <w:top w:w="0" w:type="dxa"/>
                    <w:left w:w="70" w:type="dxa"/>
                    <w:bottom w:w="0" w:type="dxa"/>
                    <w:right w:w="70" w:type="dxa"/>
                  </w:tcMar>
                  <w:hideMark/>
                </w:tcPr>
                <w:p w14:paraId="49065ECC" w14:textId="77777777" w:rsidR="00E46563" w:rsidRPr="00C057BE" w:rsidRDefault="00E46563" w:rsidP="00E46563">
                  <w:pPr>
                    <w:spacing w:line="240" w:lineRule="auto"/>
                    <w:rPr>
                      <w:rFonts w:eastAsia="Times New Roman"/>
                      <w:sz w:val="18"/>
                      <w:szCs w:val="18"/>
                      <w:lang w:eastAsia="es-CL"/>
                    </w:rPr>
                  </w:pPr>
                  <w:r w:rsidRPr="00C057BE">
                    <w:rPr>
                      <w:rFonts w:eastAsia="Times New Roman"/>
                      <w:sz w:val="18"/>
                      <w:szCs w:val="18"/>
                      <w:lang w:eastAsia="es-CL"/>
                    </w:rPr>
                    <w:t>Sólidos Disueltos Totales</w:t>
                  </w:r>
                </w:p>
              </w:tc>
              <w:tc>
                <w:tcPr>
                  <w:tcW w:w="1133" w:type="dxa"/>
                  <w:shd w:val="clear" w:color="auto" w:fill="auto"/>
                  <w:tcMar>
                    <w:top w:w="0" w:type="dxa"/>
                    <w:left w:w="70" w:type="dxa"/>
                    <w:bottom w:w="0" w:type="dxa"/>
                    <w:right w:w="70" w:type="dxa"/>
                  </w:tcMar>
                  <w:hideMark/>
                </w:tcPr>
                <w:p w14:paraId="146F9E51"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mg/L</w:t>
                  </w:r>
                </w:p>
              </w:tc>
              <w:tc>
                <w:tcPr>
                  <w:tcW w:w="2268" w:type="dxa"/>
                  <w:shd w:val="clear" w:color="auto" w:fill="auto"/>
                  <w:vAlign w:val="center"/>
                </w:tcPr>
                <w:p w14:paraId="1919339D"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500 (no se observan efectos perjudiciales)</w:t>
                  </w:r>
                </w:p>
              </w:tc>
              <w:tc>
                <w:tcPr>
                  <w:tcW w:w="2268" w:type="dxa"/>
                  <w:vAlign w:val="center"/>
                </w:tcPr>
                <w:p w14:paraId="76DDCBA0"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w:t>
                  </w:r>
                </w:p>
              </w:tc>
            </w:tr>
            <w:tr w:rsidR="00E46563" w:rsidRPr="00C057BE" w14:paraId="50568A42" w14:textId="77777777" w:rsidTr="00E46563">
              <w:trPr>
                <w:trHeight w:val="227"/>
                <w:jc w:val="center"/>
              </w:trPr>
              <w:tc>
                <w:tcPr>
                  <w:tcW w:w="2468" w:type="dxa"/>
                  <w:shd w:val="clear" w:color="auto" w:fill="auto"/>
                  <w:tcMar>
                    <w:top w:w="0" w:type="dxa"/>
                    <w:left w:w="70" w:type="dxa"/>
                    <w:bottom w:w="0" w:type="dxa"/>
                    <w:right w:w="70" w:type="dxa"/>
                  </w:tcMar>
                  <w:hideMark/>
                </w:tcPr>
                <w:p w14:paraId="78AE0B0A" w14:textId="77777777" w:rsidR="00E46563" w:rsidRPr="00C057BE" w:rsidRDefault="00E46563" w:rsidP="00E46563">
                  <w:pPr>
                    <w:spacing w:line="240" w:lineRule="auto"/>
                    <w:rPr>
                      <w:rFonts w:eastAsia="Times New Roman"/>
                      <w:sz w:val="18"/>
                      <w:szCs w:val="18"/>
                      <w:lang w:eastAsia="es-CL"/>
                    </w:rPr>
                  </w:pPr>
                  <w:r w:rsidRPr="00C057BE">
                    <w:rPr>
                      <w:rFonts w:eastAsia="Times New Roman"/>
                      <w:sz w:val="18"/>
                      <w:szCs w:val="18"/>
                      <w:lang w:eastAsia="es-CL"/>
                    </w:rPr>
                    <w:t>Nitrógeno Total</w:t>
                  </w:r>
                </w:p>
              </w:tc>
              <w:tc>
                <w:tcPr>
                  <w:tcW w:w="1133" w:type="dxa"/>
                  <w:shd w:val="clear" w:color="auto" w:fill="auto"/>
                  <w:tcMar>
                    <w:top w:w="0" w:type="dxa"/>
                    <w:left w:w="70" w:type="dxa"/>
                    <w:bottom w:w="0" w:type="dxa"/>
                    <w:right w:w="70" w:type="dxa"/>
                  </w:tcMar>
                  <w:hideMark/>
                </w:tcPr>
                <w:p w14:paraId="47EA8667"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mg/L</w:t>
                  </w:r>
                </w:p>
              </w:tc>
              <w:tc>
                <w:tcPr>
                  <w:tcW w:w="2268" w:type="dxa"/>
                  <w:shd w:val="clear" w:color="auto" w:fill="auto"/>
                  <w:vAlign w:val="center"/>
                </w:tcPr>
                <w:p w14:paraId="0B32FC5B"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w:t>
                  </w:r>
                </w:p>
              </w:tc>
              <w:tc>
                <w:tcPr>
                  <w:tcW w:w="2268" w:type="dxa"/>
                  <w:vAlign w:val="center"/>
                </w:tcPr>
                <w:p w14:paraId="3E07E7DB" w14:textId="77777777" w:rsidR="00E46563" w:rsidRPr="00C057BE" w:rsidRDefault="00E46563" w:rsidP="00E46563">
                  <w:pPr>
                    <w:spacing w:line="240" w:lineRule="auto"/>
                    <w:jc w:val="center"/>
                    <w:rPr>
                      <w:rFonts w:eastAsia="Times New Roman"/>
                      <w:sz w:val="18"/>
                      <w:szCs w:val="18"/>
                      <w:lang w:eastAsia="es-CL"/>
                    </w:rPr>
                  </w:pPr>
                  <w:r w:rsidRPr="00C057BE">
                    <w:rPr>
                      <w:rFonts w:eastAsia="Times New Roman"/>
                      <w:sz w:val="18"/>
                      <w:szCs w:val="18"/>
                      <w:lang w:eastAsia="es-CL"/>
                    </w:rPr>
                    <w:t>30</w:t>
                  </w:r>
                </w:p>
              </w:tc>
            </w:tr>
          </w:tbl>
          <w:p w14:paraId="2302EDAE" w14:textId="77777777" w:rsidR="007E340A" w:rsidRPr="00C057BE" w:rsidRDefault="007E340A" w:rsidP="00866255">
            <w:pPr>
              <w:pStyle w:val="Prrafodelista"/>
              <w:tabs>
                <w:tab w:val="left" w:pos="755"/>
              </w:tabs>
            </w:pPr>
          </w:p>
          <w:p w14:paraId="4264EEAC" w14:textId="77777777" w:rsidR="00E46563" w:rsidRPr="00C057BE" w:rsidRDefault="00E46563" w:rsidP="00866255">
            <w:pPr>
              <w:pStyle w:val="Prrafodelista"/>
              <w:tabs>
                <w:tab w:val="left" w:pos="755"/>
              </w:tabs>
              <w:rPr>
                <w:rFonts w:eastAsia="Times New Roman"/>
                <w:color w:val="000000"/>
                <w:lang w:eastAsia="es-CL"/>
              </w:rPr>
            </w:pPr>
            <w:r w:rsidRPr="00C057BE">
              <w:t xml:space="preserve">La siguiente tabla presenta los resultados de 3 informes del periodo solicitado en los cuales se superaron </w:t>
            </w:r>
            <w:r w:rsidRPr="00C057BE">
              <w:rPr>
                <w:rFonts w:eastAsia="Times New Roman"/>
                <w:color w:val="000000"/>
                <w:lang w:eastAsia="es-CL"/>
              </w:rPr>
              <w:t>algunos parámetros (indicados en color naranjo):</w:t>
            </w:r>
          </w:p>
          <w:p w14:paraId="35251ABF" w14:textId="77777777" w:rsidR="00866255" w:rsidRPr="00C057BE" w:rsidRDefault="00866255" w:rsidP="00866255">
            <w:pPr>
              <w:pStyle w:val="Prrafodelista"/>
              <w:tabs>
                <w:tab w:val="left" w:pos="755"/>
              </w:tabs>
              <w:rPr>
                <w:rFonts w:eastAsia="Times New Roman"/>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640"/>
              <w:gridCol w:w="645"/>
              <w:gridCol w:w="2117"/>
              <w:gridCol w:w="1701"/>
              <w:gridCol w:w="2268"/>
            </w:tblGrid>
            <w:tr w:rsidR="00E46563" w:rsidRPr="00C057BE" w14:paraId="3C11FF53" w14:textId="77777777" w:rsidTr="00E46563">
              <w:trPr>
                <w:trHeight w:val="227"/>
                <w:jc w:val="center"/>
              </w:trPr>
              <w:tc>
                <w:tcPr>
                  <w:tcW w:w="993" w:type="dxa"/>
                  <w:tcBorders>
                    <w:top w:val="nil"/>
                    <w:left w:val="nil"/>
                    <w:bottom w:val="single" w:sz="4" w:space="0" w:color="auto"/>
                    <w:right w:val="nil"/>
                  </w:tcBorders>
                  <w:shd w:val="clear" w:color="auto" w:fill="auto"/>
                  <w:tcMar>
                    <w:top w:w="0" w:type="dxa"/>
                    <w:left w:w="70" w:type="dxa"/>
                    <w:bottom w:w="0" w:type="dxa"/>
                    <w:right w:w="70" w:type="dxa"/>
                  </w:tcMar>
                </w:tcPr>
                <w:p w14:paraId="6B7FD831" w14:textId="77777777" w:rsidR="00E46563" w:rsidRPr="00C057BE" w:rsidRDefault="00E46563" w:rsidP="00E46563">
                  <w:pPr>
                    <w:spacing w:line="227" w:lineRule="atLeast"/>
                    <w:jc w:val="center"/>
                    <w:rPr>
                      <w:rFonts w:eastAsia="Times New Roman"/>
                      <w:b/>
                      <w:bCs/>
                      <w:sz w:val="18"/>
                      <w:szCs w:val="18"/>
                      <w:lang w:eastAsia="es-CL"/>
                    </w:rPr>
                  </w:pPr>
                </w:p>
              </w:tc>
              <w:tc>
                <w:tcPr>
                  <w:tcW w:w="640" w:type="dxa"/>
                  <w:tcBorders>
                    <w:top w:val="nil"/>
                    <w:left w:val="nil"/>
                    <w:bottom w:val="single" w:sz="4" w:space="0" w:color="auto"/>
                    <w:right w:val="nil"/>
                  </w:tcBorders>
                  <w:shd w:val="clear" w:color="auto" w:fill="auto"/>
                </w:tcPr>
                <w:p w14:paraId="2295C298" w14:textId="77777777" w:rsidR="00E46563" w:rsidRPr="00C057BE" w:rsidRDefault="00E46563" w:rsidP="00E46563">
                  <w:pPr>
                    <w:spacing w:line="227" w:lineRule="atLeast"/>
                    <w:jc w:val="center"/>
                    <w:rPr>
                      <w:rFonts w:eastAsia="Times New Roman"/>
                      <w:b/>
                      <w:bCs/>
                      <w:sz w:val="18"/>
                      <w:szCs w:val="18"/>
                      <w:lang w:eastAsia="es-CL"/>
                    </w:rPr>
                  </w:pPr>
                </w:p>
              </w:tc>
              <w:tc>
                <w:tcPr>
                  <w:tcW w:w="645" w:type="dxa"/>
                  <w:tcBorders>
                    <w:top w:val="nil"/>
                    <w:left w:val="nil"/>
                    <w:bottom w:val="single" w:sz="4" w:space="0" w:color="auto"/>
                    <w:right w:val="single" w:sz="4" w:space="0" w:color="auto"/>
                  </w:tcBorders>
                  <w:shd w:val="clear" w:color="auto" w:fill="auto"/>
                </w:tcPr>
                <w:p w14:paraId="6656FF2F" w14:textId="77777777" w:rsidR="00E46563" w:rsidRPr="00C057BE" w:rsidRDefault="00E46563" w:rsidP="00E46563">
                  <w:pPr>
                    <w:spacing w:line="227" w:lineRule="atLeast"/>
                    <w:jc w:val="center"/>
                    <w:rPr>
                      <w:rFonts w:eastAsia="Times New Roman"/>
                      <w:b/>
                      <w:bCs/>
                      <w:sz w:val="18"/>
                      <w:szCs w:val="18"/>
                      <w:lang w:eastAsia="es-CL"/>
                    </w:rPr>
                  </w:pPr>
                </w:p>
              </w:tc>
              <w:tc>
                <w:tcPr>
                  <w:tcW w:w="6086" w:type="dxa"/>
                  <w:gridSpan w:val="3"/>
                  <w:tcBorders>
                    <w:left w:val="single" w:sz="4" w:space="0" w:color="auto"/>
                  </w:tcBorders>
                  <w:shd w:val="pct10" w:color="auto" w:fill="auto"/>
                </w:tcPr>
                <w:p w14:paraId="3288903B" w14:textId="77777777" w:rsidR="00E46563" w:rsidRPr="00C057BE" w:rsidRDefault="00E46563" w:rsidP="00E46563">
                  <w:pPr>
                    <w:spacing w:line="227" w:lineRule="atLeast"/>
                    <w:jc w:val="center"/>
                    <w:rPr>
                      <w:b/>
                      <w:iCs/>
                      <w:sz w:val="14"/>
                      <w:szCs w:val="14"/>
                    </w:rPr>
                  </w:pPr>
                  <w:r w:rsidRPr="00C057BE">
                    <w:rPr>
                      <w:b/>
                      <w:iCs/>
                      <w:sz w:val="14"/>
                      <w:szCs w:val="14"/>
                    </w:rPr>
                    <w:t>N° informe</w:t>
                  </w:r>
                </w:p>
              </w:tc>
            </w:tr>
            <w:tr w:rsidR="00E46563" w:rsidRPr="00C057BE" w14:paraId="0F37523A" w14:textId="77777777" w:rsidTr="00E46563">
              <w:trPr>
                <w:trHeight w:val="227"/>
                <w:jc w:val="center"/>
              </w:trPr>
              <w:tc>
                <w:tcPr>
                  <w:tcW w:w="993" w:type="dxa"/>
                  <w:tcBorders>
                    <w:top w:val="single" w:sz="4" w:space="0" w:color="auto"/>
                  </w:tcBorders>
                  <w:shd w:val="pct10" w:color="auto" w:fill="auto"/>
                  <w:tcMar>
                    <w:top w:w="0" w:type="dxa"/>
                    <w:left w:w="70" w:type="dxa"/>
                    <w:bottom w:w="0" w:type="dxa"/>
                    <w:right w:w="70" w:type="dxa"/>
                  </w:tcMar>
                  <w:vAlign w:val="center"/>
                  <w:hideMark/>
                </w:tcPr>
                <w:p w14:paraId="197CEF77"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b/>
                      <w:bCs/>
                      <w:sz w:val="18"/>
                      <w:szCs w:val="18"/>
                      <w:lang w:eastAsia="es-CL"/>
                    </w:rPr>
                    <w:t>Parámetro</w:t>
                  </w:r>
                </w:p>
              </w:tc>
              <w:tc>
                <w:tcPr>
                  <w:tcW w:w="640" w:type="dxa"/>
                  <w:tcBorders>
                    <w:top w:val="single" w:sz="4" w:space="0" w:color="auto"/>
                    <w:bottom w:val="single" w:sz="4" w:space="0" w:color="auto"/>
                  </w:tcBorders>
                  <w:shd w:val="pct10" w:color="auto" w:fill="auto"/>
                  <w:vAlign w:val="center"/>
                </w:tcPr>
                <w:p w14:paraId="68FB79AD" w14:textId="77777777" w:rsidR="00E46563" w:rsidRPr="00C057BE" w:rsidRDefault="00E46563" w:rsidP="00E46563">
                  <w:pPr>
                    <w:spacing w:line="227" w:lineRule="atLeast"/>
                    <w:jc w:val="center"/>
                    <w:rPr>
                      <w:rFonts w:eastAsia="Times New Roman"/>
                      <w:b/>
                      <w:bCs/>
                      <w:sz w:val="18"/>
                      <w:szCs w:val="18"/>
                      <w:lang w:eastAsia="es-CL"/>
                    </w:rPr>
                  </w:pPr>
                  <w:r w:rsidRPr="00C057BE">
                    <w:rPr>
                      <w:rFonts w:eastAsia="Times New Roman"/>
                      <w:b/>
                      <w:bCs/>
                      <w:sz w:val="18"/>
                      <w:szCs w:val="18"/>
                      <w:lang w:eastAsia="es-CL"/>
                    </w:rPr>
                    <w:t xml:space="preserve">Limite máx. </w:t>
                  </w:r>
                  <w:r w:rsidRPr="00C057BE">
                    <w:rPr>
                      <w:b/>
                      <w:sz w:val="18"/>
                      <w:szCs w:val="18"/>
                    </w:rPr>
                    <w:t>NCh N°1.333</w:t>
                  </w:r>
                </w:p>
              </w:tc>
              <w:tc>
                <w:tcPr>
                  <w:tcW w:w="645" w:type="dxa"/>
                  <w:tcBorders>
                    <w:top w:val="single" w:sz="4" w:space="0" w:color="auto"/>
                    <w:bottom w:val="single" w:sz="4" w:space="0" w:color="auto"/>
                  </w:tcBorders>
                  <w:shd w:val="pct10" w:color="auto" w:fill="auto"/>
                  <w:vAlign w:val="center"/>
                </w:tcPr>
                <w:p w14:paraId="1277CCB3" w14:textId="77777777" w:rsidR="00E46563" w:rsidRPr="00C057BE" w:rsidRDefault="00E46563" w:rsidP="00E46563">
                  <w:pPr>
                    <w:spacing w:line="227" w:lineRule="atLeast"/>
                    <w:jc w:val="center"/>
                    <w:rPr>
                      <w:rFonts w:eastAsia="Times New Roman"/>
                      <w:b/>
                      <w:bCs/>
                      <w:sz w:val="18"/>
                      <w:szCs w:val="18"/>
                      <w:lang w:eastAsia="es-CL"/>
                    </w:rPr>
                  </w:pPr>
                  <w:r w:rsidRPr="00C057BE">
                    <w:rPr>
                      <w:rFonts w:eastAsia="Times New Roman"/>
                      <w:b/>
                      <w:bCs/>
                      <w:sz w:val="18"/>
                      <w:szCs w:val="18"/>
                      <w:lang w:eastAsia="es-CL"/>
                    </w:rPr>
                    <w:t>Limite máx. Guía SAG</w:t>
                  </w:r>
                </w:p>
              </w:tc>
              <w:tc>
                <w:tcPr>
                  <w:tcW w:w="2117" w:type="dxa"/>
                  <w:tcBorders>
                    <w:bottom w:val="single" w:sz="4" w:space="0" w:color="auto"/>
                  </w:tcBorders>
                  <w:shd w:val="pct10" w:color="auto" w:fill="auto"/>
                  <w:vAlign w:val="center"/>
                </w:tcPr>
                <w:p w14:paraId="18F4A341" w14:textId="77777777" w:rsidR="00E46563" w:rsidRPr="00C057BE" w:rsidRDefault="00E46563" w:rsidP="00E46563">
                  <w:pPr>
                    <w:spacing w:line="227" w:lineRule="atLeast"/>
                    <w:jc w:val="center"/>
                    <w:rPr>
                      <w:rFonts w:eastAsia="Times New Roman"/>
                      <w:b/>
                      <w:bCs/>
                      <w:sz w:val="14"/>
                      <w:szCs w:val="14"/>
                      <w:lang w:eastAsia="es-CL"/>
                    </w:rPr>
                  </w:pPr>
                  <w:r w:rsidRPr="00C057BE">
                    <w:rPr>
                      <w:b/>
                      <w:iCs/>
                      <w:sz w:val="14"/>
                      <w:szCs w:val="14"/>
                    </w:rPr>
                    <w:t>201801007194</w:t>
                  </w:r>
                </w:p>
              </w:tc>
              <w:tc>
                <w:tcPr>
                  <w:tcW w:w="1701" w:type="dxa"/>
                  <w:tcBorders>
                    <w:bottom w:val="single" w:sz="4" w:space="0" w:color="auto"/>
                  </w:tcBorders>
                  <w:shd w:val="pct10" w:color="auto" w:fill="auto"/>
                  <w:vAlign w:val="center"/>
                </w:tcPr>
                <w:p w14:paraId="7C27BF3D" w14:textId="77777777" w:rsidR="00E46563" w:rsidRPr="00C057BE" w:rsidRDefault="00E46563" w:rsidP="00E46563">
                  <w:pPr>
                    <w:spacing w:line="227" w:lineRule="atLeast"/>
                    <w:jc w:val="center"/>
                    <w:rPr>
                      <w:rFonts w:eastAsia="Times New Roman"/>
                      <w:b/>
                      <w:bCs/>
                      <w:sz w:val="14"/>
                      <w:szCs w:val="14"/>
                      <w:lang w:eastAsia="es-CL"/>
                    </w:rPr>
                  </w:pPr>
                  <w:r w:rsidRPr="00C057BE">
                    <w:rPr>
                      <w:b/>
                      <w:iCs/>
                      <w:sz w:val="14"/>
                      <w:szCs w:val="14"/>
                    </w:rPr>
                    <w:t>201803002390</w:t>
                  </w:r>
                </w:p>
              </w:tc>
              <w:tc>
                <w:tcPr>
                  <w:tcW w:w="2268" w:type="dxa"/>
                  <w:shd w:val="pct10" w:color="auto" w:fill="auto"/>
                  <w:vAlign w:val="center"/>
                </w:tcPr>
                <w:p w14:paraId="1BE08411" w14:textId="77777777" w:rsidR="00E46563" w:rsidRPr="00C057BE" w:rsidRDefault="00E46563" w:rsidP="00E46563">
                  <w:pPr>
                    <w:spacing w:line="227" w:lineRule="atLeast"/>
                    <w:jc w:val="center"/>
                    <w:rPr>
                      <w:rFonts w:eastAsia="Times New Roman"/>
                      <w:b/>
                      <w:bCs/>
                      <w:sz w:val="14"/>
                      <w:szCs w:val="14"/>
                      <w:lang w:eastAsia="es-CL"/>
                    </w:rPr>
                  </w:pPr>
                  <w:r w:rsidRPr="00C057BE">
                    <w:rPr>
                      <w:b/>
                      <w:iCs/>
                      <w:sz w:val="14"/>
                      <w:szCs w:val="14"/>
                    </w:rPr>
                    <w:t>201801002237</w:t>
                  </w:r>
                </w:p>
              </w:tc>
            </w:tr>
            <w:tr w:rsidR="00E46563" w:rsidRPr="00C057BE" w14:paraId="4429F59F" w14:textId="77777777" w:rsidTr="00E46563">
              <w:trPr>
                <w:trHeight w:val="227"/>
                <w:jc w:val="center"/>
              </w:trPr>
              <w:tc>
                <w:tcPr>
                  <w:tcW w:w="993" w:type="dxa"/>
                  <w:shd w:val="clear" w:color="auto" w:fill="auto"/>
                  <w:tcMar>
                    <w:top w:w="0" w:type="dxa"/>
                    <w:left w:w="70" w:type="dxa"/>
                    <w:bottom w:w="0" w:type="dxa"/>
                    <w:right w:w="70" w:type="dxa"/>
                  </w:tcMar>
                  <w:hideMark/>
                </w:tcPr>
                <w:p w14:paraId="585A2A93" w14:textId="77777777" w:rsidR="00E46563" w:rsidRPr="00C057BE" w:rsidRDefault="00E46563" w:rsidP="00E46563">
                  <w:pPr>
                    <w:spacing w:line="227" w:lineRule="atLeast"/>
                    <w:rPr>
                      <w:rFonts w:eastAsia="Times New Roman"/>
                      <w:sz w:val="18"/>
                      <w:szCs w:val="18"/>
                      <w:lang w:eastAsia="es-CL"/>
                    </w:rPr>
                  </w:pPr>
                  <w:r w:rsidRPr="00C057BE">
                    <w:rPr>
                      <w:rFonts w:eastAsia="Times New Roman"/>
                      <w:sz w:val="18"/>
                      <w:szCs w:val="18"/>
                      <w:lang w:eastAsia="es-CL"/>
                    </w:rPr>
                    <w:t>pH (puntos)</w:t>
                  </w:r>
                </w:p>
              </w:tc>
              <w:tc>
                <w:tcPr>
                  <w:tcW w:w="640" w:type="dxa"/>
                  <w:shd w:val="pct10" w:color="auto" w:fill="auto"/>
                  <w:vAlign w:val="center"/>
                </w:tcPr>
                <w:p w14:paraId="16202963"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5,5-9,0</w:t>
                  </w:r>
                </w:p>
              </w:tc>
              <w:tc>
                <w:tcPr>
                  <w:tcW w:w="645" w:type="dxa"/>
                  <w:shd w:val="pct10" w:color="auto" w:fill="auto"/>
                  <w:vAlign w:val="center"/>
                </w:tcPr>
                <w:p w14:paraId="6AE08897"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w:t>
                  </w:r>
                </w:p>
              </w:tc>
              <w:tc>
                <w:tcPr>
                  <w:tcW w:w="2117" w:type="dxa"/>
                  <w:tcBorders>
                    <w:bottom w:val="single" w:sz="4" w:space="0" w:color="auto"/>
                  </w:tcBorders>
                  <w:shd w:val="clear" w:color="auto" w:fill="FFC000"/>
                  <w:vAlign w:val="center"/>
                </w:tcPr>
                <w:p w14:paraId="42E4E997"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5,34</w:t>
                  </w:r>
                </w:p>
              </w:tc>
              <w:tc>
                <w:tcPr>
                  <w:tcW w:w="1701" w:type="dxa"/>
                  <w:tcBorders>
                    <w:bottom w:val="single" w:sz="4" w:space="0" w:color="auto"/>
                  </w:tcBorders>
                  <w:shd w:val="clear" w:color="auto" w:fill="FFC000"/>
                  <w:vAlign w:val="center"/>
                </w:tcPr>
                <w:p w14:paraId="62E20C83"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4,29</w:t>
                  </w:r>
                </w:p>
              </w:tc>
              <w:tc>
                <w:tcPr>
                  <w:tcW w:w="2268" w:type="dxa"/>
                  <w:tcBorders>
                    <w:bottom w:val="single" w:sz="4" w:space="0" w:color="auto"/>
                  </w:tcBorders>
                  <w:vAlign w:val="center"/>
                </w:tcPr>
                <w:p w14:paraId="1506E272"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5,77</w:t>
                  </w:r>
                </w:p>
              </w:tc>
            </w:tr>
            <w:tr w:rsidR="00E46563" w:rsidRPr="00C057BE" w14:paraId="21B304E3" w14:textId="77777777" w:rsidTr="00E46563">
              <w:trPr>
                <w:trHeight w:val="227"/>
                <w:jc w:val="center"/>
              </w:trPr>
              <w:tc>
                <w:tcPr>
                  <w:tcW w:w="993" w:type="dxa"/>
                  <w:shd w:val="clear" w:color="auto" w:fill="auto"/>
                  <w:tcMar>
                    <w:top w:w="0" w:type="dxa"/>
                    <w:left w:w="70" w:type="dxa"/>
                    <w:bottom w:w="0" w:type="dxa"/>
                    <w:right w:w="70" w:type="dxa"/>
                  </w:tcMar>
                  <w:hideMark/>
                </w:tcPr>
                <w:p w14:paraId="18C0B62C" w14:textId="77777777" w:rsidR="00E46563" w:rsidRPr="00C057BE" w:rsidRDefault="00E46563" w:rsidP="00E46563">
                  <w:pPr>
                    <w:spacing w:line="227" w:lineRule="atLeast"/>
                    <w:rPr>
                      <w:rFonts w:eastAsia="Times New Roman"/>
                      <w:sz w:val="18"/>
                      <w:szCs w:val="18"/>
                      <w:lang w:eastAsia="es-CL"/>
                    </w:rPr>
                  </w:pPr>
                  <w:r w:rsidRPr="00C057BE">
                    <w:rPr>
                      <w:rFonts w:eastAsia="Times New Roman"/>
                      <w:sz w:val="18"/>
                      <w:szCs w:val="18"/>
                      <w:lang w:eastAsia="es-CL"/>
                    </w:rPr>
                    <w:t>DBO</w:t>
                  </w:r>
                  <w:r w:rsidRPr="00C057BE">
                    <w:rPr>
                      <w:rFonts w:eastAsia="Times New Roman"/>
                      <w:sz w:val="18"/>
                      <w:szCs w:val="18"/>
                      <w:vertAlign w:val="subscript"/>
                      <w:lang w:eastAsia="es-CL"/>
                    </w:rPr>
                    <w:t>5</w:t>
                  </w:r>
                  <w:r w:rsidRPr="00C057BE">
                    <w:rPr>
                      <w:rFonts w:eastAsia="Times New Roman"/>
                      <w:sz w:val="18"/>
                      <w:szCs w:val="18"/>
                      <w:lang w:eastAsia="es-CL"/>
                    </w:rPr>
                    <w:t xml:space="preserve"> (mg/L)</w:t>
                  </w:r>
                </w:p>
              </w:tc>
              <w:tc>
                <w:tcPr>
                  <w:tcW w:w="640" w:type="dxa"/>
                  <w:shd w:val="pct10" w:color="auto" w:fill="auto"/>
                  <w:vAlign w:val="center"/>
                </w:tcPr>
                <w:p w14:paraId="34196E8E"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w:t>
                  </w:r>
                </w:p>
              </w:tc>
              <w:tc>
                <w:tcPr>
                  <w:tcW w:w="645" w:type="dxa"/>
                  <w:shd w:val="pct10" w:color="auto" w:fill="auto"/>
                  <w:vAlign w:val="center"/>
                </w:tcPr>
                <w:p w14:paraId="4EB31CBF"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600</w:t>
                  </w:r>
                </w:p>
              </w:tc>
              <w:tc>
                <w:tcPr>
                  <w:tcW w:w="2117" w:type="dxa"/>
                  <w:tcBorders>
                    <w:bottom w:val="single" w:sz="4" w:space="0" w:color="auto"/>
                  </w:tcBorders>
                  <w:shd w:val="clear" w:color="auto" w:fill="FFC000"/>
                  <w:vAlign w:val="center"/>
                </w:tcPr>
                <w:p w14:paraId="48629916"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1653</w:t>
                  </w:r>
                </w:p>
              </w:tc>
              <w:tc>
                <w:tcPr>
                  <w:tcW w:w="1701" w:type="dxa"/>
                  <w:shd w:val="clear" w:color="auto" w:fill="FFC000"/>
                  <w:vAlign w:val="center"/>
                </w:tcPr>
                <w:p w14:paraId="0997C8B2"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1478</w:t>
                  </w:r>
                </w:p>
              </w:tc>
              <w:tc>
                <w:tcPr>
                  <w:tcW w:w="2268" w:type="dxa"/>
                  <w:shd w:val="clear" w:color="auto" w:fill="FFC000"/>
                  <w:vAlign w:val="center"/>
                </w:tcPr>
                <w:p w14:paraId="1EFB1721"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1407</w:t>
                  </w:r>
                </w:p>
              </w:tc>
            </w:tr>
            <w:tr w:rsidR="00E46563" w:rsidRPr="00C057BE" w14:paraId="71E0CAA1" w14:textId="77777777" w:rsidTr="00E46563">
              <w:trPr>
                <w:trHeight w:val="227"/>
                <w:jc w:val="center"/>
              </w:trPr>
              <w:tc>
                <w:tcPr>
                  <w:tcW w:w="993" w:type="dxa"/>
                  <w:shd w:val="clear" w:color="auto" w:fill="auto"/>
                  <w:tcMar>
                    <w:top w:w="0" w:type="dxa"/>
                    <w:left w:w="70" w:type="dxa"/>
                    <w:bottom w:w="0" w:type="dxa"/>
                    <w:right w:w="70" w:type="dxa"/>
                  </w:tcMar>
                  <w:hideMark/>
                </w:tcPr>
                <w:p w14:paraId="6BCF3F45" w14:textId="77777777" w:rsidR="00E46563" w:rsidRPr="00C057BE" w:rsidRDefault="00E46563" w:rsidP="00E46563">
                  <w:pPr>
                    <w:spacing w:line="227" w:lineRule="atLeast"/>
                    <w:rPr>
                      <w:rFonts w:eastAsia="Times New Roman"/>
                      <w:sz w:val="18"/>
                      <w:szCs w:val="18"/>
                      <w:lang w:val="en-US" w:eastAsia="es-CL"/>
                    </w:rPr>
                  </w:pPr>
                  <w:r w:rsidRPr="00C057BE">
                    <w:rPr>
                      <w:rFonts w:eastAsia="Times New Roman"/>
                      <w:sz w:val="18"/>
                      <w:szCs w:val="18"/>
                      <w:lang w:val="en-US" w:eastAsia="es-CL"/>
                    </w:rPr>
                    <w:t>S. Dis. Tot. (mg/L)</w:t>
                  </w:r>
                </w:p>
              </w:tc>
              <w:tc>
                <w:tcPr>
                  <w:tcW w:w="640" w:type="dxa"/>
                  <w:shd w:val="pct10" w:color="auto" w:fill="auto"/>
                  <w:vAlign w:val="center"/>
                </w:tcPr>
                <w:p w14:paraId="08BB2CDC"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500</w:t>
                  </w:r>
                </w:p>
              </w:tc>
              <w:tc>
                <w:tcPr>
                  <w:tcW w:w="645" w:type="dxa"/>
                  <w:shd w:val="pct10" w:color="auto" w:fill="auto"/>
                  <w:vAlign w:val="center"/>
                </w:tcPr>
                <w:p w14:paraId="0FB4B1E4"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w:t>
                  </w:r>
                </w:p>
              </w:tc>
              <w:tc>
                <w:tcPr>
                  <w:tcW w:w="2117" w:type="dxa"/>
                  <w:shd w:val="clear" w:color="auto" w:fill="auto"/>
                  <w:vAlign w:val="center"/>
                </w:tcPr>
                <w:p w14:paraId="221933A0"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112</w:t>
                  </w:r>
                </w:p>
              </w:tc>
              <w:tc>
                <w:tcPr>
                  <w:tcW w:w="1701" w:type="dxa"/>
                  <w:shd w:val="clear" w:color="auto" w:fill="auto"/>
                  <w:vAlign w:val="center"/>
                </w:tcPr>
                <w:p w14:paraId="3BDE32A7"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80</w:t>
                  </w:r>
                </w:p>
              </w:tc>
              <w:tc>
                <w:tcPr>
                  <w:tcW w:w="2268" w:type="dxa"/>
                  <w:shd w:val="clear" w:color="auto" w:fill="auto"/>
                  <w:vAlign w:val="center"/>
                </w:tcPr>
                <w:p w14:paraId="564A0CFB"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72,0</w:t>
                  </w:r>
                </w:p>
              </w:tc>
            </w:tr>
            <w:tr w:rsidR="00E46563" w:rsidRPr="00C057BE" w14:paraId="33BA7F16" w14:textId="77777777" w:rsidTr="00E46563">
              <w:trPr>
                <w:trHeight w:val="227"/>
                <w:jc w:val="center"/>
              </w:trPr>
              <w:tc>
                <w:tcPr>
                  <w:tcW w:w="993" w:type="dxa"/>
                  <w:shd w:val="clear" w:color="auto" w:fill="auto"/>
                  <w:tcMar>
                    <w:top w:w="0" w:type="dxa"/>
                    <w:left w:w="70" w:type="dxa"/>
                    <w:bottom w:w="0" w:type="dxa"/>
                    <w:right w:w="70" w:type="dxa"/>
                  </w:tcMar>
                  <w:hideMark/>
                </w:tcPr>
                <w:p w14:paraId="57CA6D56" w14:textId="77777777" w:rsidR="00E46563" w:rsidRPr="00C057BE" w:rsidRDefault="00E46563" w:rsidP="00E46563">
                  <w:pPr>
                    <w:spacing w:line="227" w:lineRule="atLeast"/>
                    <w:rPr>
                      <w:rFonts w:eastAsia="Times New Roman"/>
                      <w:sz w:val="18"/>
                      <w:szCs w:val="18"/>
                      <w:lang w:eastAsia="es-CL"/>
                    </w:rPr>
                  </w:pPr>
                  <w:r w:rsidRPr="00C057BE">
                    <w:rPr>
                      <w:rFonts w:eastAsia="Times New Roman"/>
                      <w:sz w:val="18"/>
                      <w:szCs w:val="18"/>
                      <w:lang w:eastAsia="es-CL"/>
                    </w:rPr>
                    <w:t>Nitrógeno Total (mg/L)</w:t>
                  </w:r>
                </w:p>
              </w:tc>
              <w:tc>
                <w:tcPr>
                  <w:tcW w:w="640" w:type="dxa"/>
                  <w:shd w:val="pct10" w:color="auto" w:fill="auto"/>
                  <w:vAlign w:val="center"/>
                </w:tcPr>
                <w:p w14:paraId="0BD156FC"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w:t>
                  </w:r>
                </w:p>
              </w:tc>
              <w:tc>
                <w:tcPr>
                  <w:tcW w:w="645" w:type="dxa"/>
                  <w:shd w:val="pct10" w:color="auto" w:fill="auto"/>
                  <w:vAlign w:val="center"/>
                </w:tcPr>
                <w:p w14:paraId="7902B3BF" w14:textId="77777777" w:rsidR="00E46563" w:rsidRPr="00C057BE" w:rsidRDefault="00E46563" w:rsidP="00E46563">
                  <w:pPr>
                    <w:spacing w:line="227" w:lineRule="atLeast"/>
                    <w:jc w:val="center"/>
                    <w:rPr>
                      <w:rFonts w:eastAsia="Times New Roman"/>
                      <w:b/>
                      <w:i/>
                      <w:sz w:val="18"/>
                      <w:szCs w:val="18"/>
                      <w:lang w:eastAsia="es-CL"/>
                    </w:rPr>
                  </w:pPr>
                  <w:r w:rsidRPr="00C057BE">
                    <w:rPr>
                      <w:rFonts w:eastAsia="Times New Roman"/>
                      <w:b/>
                      <w:i/>
                      <w:sz w:val="18"/>
                      <w:szCs w:val="18"/>
                      <w:lang w:eastAsia="es-CL"/>
                    </w:rPr>
                    <w:t>30</w:t>
                  </w:r>
                </w:p>
              </w:tc>
              <w:tc>
                <w:tcPr>
                  <w:tcW w:w="2117" w:type="dxa"/>
                  <w:vAlign w:val="center"/>
                </w:tcPr>
                <w:p w14:paraId="77B69B0C"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2,82</w:t>
                  </w:r>
                </w:p>
              </w:tc>
              <w:tc>
                <w:tcPr>
                  <w:tcW w:w="1701" w:type="dxa"/>
                  <w:vAlign w:val="center"/>
                </w:tcPr>
                <w:p w14:paraId="33671485"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8,40</w:t>
                  </w:r>
                </w:p>
              </w:tc>
              <w:tc>
                <w:tcPr>
                  <w:tcW w:w="2268" w:type="dxa"/>
                  <w:vAlign w:val="center"/>
                </w:tcPr>
                <w:p w14:paraId="148B0138" w14:textId="77777777" w:rsidR="00E46563" w:rsidRPr="00C057BE" w:rsidRDefault="00E46563" w:rsidP="00E46563">
                  <w:pPr>
                    <w:spacing w:line="227" w:lineRule="atLeast"/>
                    <w:jc w:val="center"/>
                    <w:rPr>
                      <w:rFonts w:eastAsia="Times New Roman"/>
                      <w:sz w:val="18"/>
                      <w:szCs w:val="18"/>
                      <w:lang w:eastAsia="es-CL"/>
                    </w:rPr>
                  </w:pPr>
                  <w:r w:rsidRPr="00C057BE">
                    <w:rPr>
                      <w:rFonts w:eastAsia="Times New Roman"/>
                      <w:sz w:val="18"/>
                      <w:szCs w:val="18"/>
                      <w:lang w:eastAsia="es-CL"/>
                    </w:rPr>
                    <w:t>8,67</w:t>
                  </w:r>
                </w:p>
              </w:tc>
            </w:tr>
          </w:tbl>
          <w:p w14:paraId="14AA3C3F" w14:textId="77777777" w:rsidR="00866255" w:rsidRPr="00C057BE" w:rsidRDefault="00E46563" w:rsidP="00866255">
            <w:pPr>
              <w:pStyle w:val="Prrafodelista"/>
              <w:rPr>
                <w:rFonts w:eastAsia="Arial" w:cs="Arial"/>
                <w:color w:val="110F13"/>
              </w:rPr>
            </w:pPr>
            <w:r w:rsidRPr="00C057BE">
              <w:rPr>
                <w:rFonts w:eastAsia="Arial" w:cs="Arial"/>
                <w:color w:val="110F13"/>
              </w:rPr>
              <w:t>Se superó el parámetro pH en los informes 201801007194 y 201803002390, los cuales son de enero y febrero de 2018.</w:t>
            </w:r>
          </w:p>
          <w:p w14:paraId="61D5FAC7" w14:textId="77777777" w:rsidR="00E46563" w:rsidRPr="00C057BE" w:rsidRDefault="00E46563" w:rsidP="00866255">
            <w:pPr>
              <w:pStyle w:val="Prrafodelista"/>
              <w:rPr>
                <w:rFonts w:eastAsia="Arial" w:cs="Arial"/>
                <w:color w:val="110F13"/>
              </w:rPr>
            </w:pPr>
            <w:r w:rsidRPr="00C057BE">
              <w:rPr>
                <w:rFonts w:eastAsia="Arial" w:cs="Arial"/>
                <w:color w:val="110F13"/>
              </w:rPr>
              <w:t>Se superó el parámetro DBO</w:t>
            </w:r>
            <w:r w:rsidRPr="00C057BE">
              <w:rPr>
                <w:rFonts w:eastAsia="Arial" w:cs="Arial"/>
                <w:color w:val="110F13"/>
                <w:vertAlign w:val="subscript"/>
              </w:rPr>
              <w:t>5</w:t>
            </w:r>
            <w:r w:rsidRPr="00C057BE">
              <w:rPr>
                <w:rFonts w:eastAsia="Arial" w:cs="Arial"/>
                <w:color w:val="110F13"/>
              </w:rPr>
              <w:t xml:space="preserve"> en los informes 201801007194, 201803002390 y 201801002237, los cuales son de diciembre de 2017 y, enero y febrero de 2018.</w:t>
            </w:r>
          </w:p>
          <w:p w14:paraId="69027F7B" w14:textId="77777777" w:rsidR="00E46563" w:rsidRPr="00C057BE" w:rsidRDefault="00E46563" w:rsidP="00E46563">
            <w:pPr>
              <w:contextualSpacing/>
              <w:jc w:val="both"/>
            </w:pPr>
          </w:p>
        </w:tc>
      </w:tr>
    </w:tbl>
    <w:p w14:paraId="263A219A" w14:textId="77777777" w:rsidR="00D9384E" w:rsidRPr="00C057BE" w:rsidRDefault="00D9384E" w:rsidP="00D9384E">
      <w:pPr>
        <w:pStyle w:val="Ttulo2"/>
      </w:pPr>
      <w:bookmarkStart w:id="268" w:name="_Toc523824782"/>
      <w:r w:rsidRPr="00C057BE">
        <w:lastRenderedPageBreak/>
        <w:t>Intervención/afectación de curso de agua.</w:t>
      </w:r>
      <w:bookmarkEnd w:id="268"/>
    </w:p>
    <w:p w14:paraId="1F27E5EB" w14:textId="77777777" w:rsidR="00D9384E" w:rsidRPr="00C057BE" w:rsidRDefault="00D9384E" w:rsidP="00D9384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6A3F5E" w:rsidRPr="00C057BE" w14:paraId="5D9866CC" w14:textId="77777777" w:rsidTr="006A3F5E">
        <w:trPr>
          <w:trHeight w:val="142"/>
        </w:trPr>
        <w:tc>
          <w:tcPr>
            <w:tcW w:w="5000" w:type="pct"/>
          </w:tcPr>
          <w:p w14:paraId="58AC1B19" w14:textId="77777777" w:rsidR="006A3F5E" w:rsidRPr="00C057BE" w:rsidRDefault="006A3F5E" w:rsidP="00F73A62">
            <w:r w:rsidRPr="00C057BE">
              <w:rPr>
                <w:rFonts w:eastAsia="Times New Roman"/>
                <w:b/>
                <w:bCs/>
                <w:color w:val="000000"/>
                <w:lang w:eastAsia="es-CL"/>
              </w:rPr>
              <w:t>Número de hecho constatado: 5.</w:t>
            </w:r>
          </w:p>
        </w:tc>
      </w:tr>
      <w:tr w:rsidR="00D9384E" w:rsidRPr="00C057BE" w14:paraId="59DD939A" w14:textId="77777777" w:rsidTr="00F73A62">
        <w:trPr>
          <w:trHeight w:val="627"/>
        </w:trPr>
        <w:tc>
          <w:tcPr>
            <w:tcW w:w="5000" w:type="pct"/>
          </w:tcPr>
          <w:p w14:paraId="3AAC7C59" w14:textId="77777777" w:rsidR="00D9384E" w:rsidRPr="00C057BE" w:rsidRDefault="00D9384E" w:rsidP="00F73A62">
            <w:r w:rsidRPr="00C057BE">
              <w:rPr>
                <w:b/>
              </w:rPr>
              <w:t xml:space="preserve">Exigencias: </w:t>
            </w:r>
          </w:p>
          <w:p w14:paraId="062B2CD1" w14:textId="77777777" w:rsidR="00BA25F0" w:rsidRPr="00C057BE" w:rsidRDefault="00BA25F0" w:rsidP="00BA25F0">
            <w:pPr>
              <w:rPr>
                <w:rFonts w:eastAsia="Times New Roman"/>
                <w:color w:val="000000"/>
                <w:lang w:eastAsia="es-CL"/>
              </w:rPr>
            </w:pPr>
            <w:bookmarkStart w:id="269" w:name="_Hlk522806720"/>
            <w:r w:rsidRPr="00C057BE">
              <w:rPr>
                <w:rFonts w:eastAsia="Times New Roman"/>
                <w:b/>
                <w:lang w:eastAsia="es-CL"/>
              </w:rPr>
              <w:t xml:space="preserve">RCA N°06/2007; Considerando </w:t>
            </w:r>
            <w:r w:rsidRPr="00C057BE">
              <w:rPr>
                <w:rFonts w:eastAsia="Times New Roman" w:cs="Tahoma"/>
                <w:b/>
                <w:color w:val="000000"/>
                <w:lang w:eastAsia="es-CL"/>
              </w:rPr>
              <w:t>3.</w:t>
            </w:r>
            <w:r w:rsidRPr="00C057BE">
              <w:rPr>
                <w:rFonts w:eastAsia="Times New Roman"/>
                <w:color w:val="000000"/>
                <w:lang w:eastAsia="es-CL"/>
              </w:rPr>
              <w:t>       </w:t>
            </w:r>
          </w:p>
          <w:p w14:paraId="4162F02B"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Los efluentes líquidos tratados se dispondrán en suelo de uso agrícola […]</w:t>
            </w:r>
          </w:p>
          <w:bookmarkEnd w:id="269"/>
          <w:p w14:paraId="0BA47BD7"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lang w:eastAsia="es-CL"/>
              </w:rPr>
              <w:t> </w:t>
            </w:r>
            <w:r w:rsidRPr="00C057BE">
              <w:rPr>
                <w:rFonts w:eastAsia="Times New Roman" w:cs="Tahoma"/>
                <w:b/>
                <w:bCs/>
                <w:color w:val="000000"/>
                <w:lang w:eastAsia="es-CL"/>
              </w:rPr>
              <w:t> </w:t>
            </w:r>
            <w:r w:rsidRPr="00C057BE">
              <w:rPr>
                <w:rFonts w:eastAsia="Times New Roman" w:cs="Tahoma"/>
                <w:color w:val="000000"/>
                <w:lang w:val="es-ES_tradnl" w:eastAsia="es-CL"/>
              </w:rPr>
              <w:t> </w:t>
            </w:r>
          </w:p>
          <w:p w14:paraId="402F8EE5" w14:textId="77777777" w:rsidR="00BA25F0" w:rsidRPr="00C057BE" w:rsidRDefault="00BA25F0" w:rsidP="00BA25F0">
            <w:pPr>
              <w:rPr>
                <w:rFonts w:eastAsia="Times New Roman" w:cs="Tahoma"/>
                <w:b/>
                <w:bCs/>
                <w:color w:val="000000"/>
                <w:lang w:eastAsia="es-CL"/>
              </w:rPr>
            </w:pPr>
            <w:r w:rsidRPr="00C057BE">
              <w:rPr>
                <w:rFonts w:eastAsia="Times New Roman"/>
                <w:b/>
                <w:lang w:eastAsia="es-CL"/>
              </w:rPr>
              <w:t>RCA N°06/2007; Considerando</w:t>
            </w:r>
            <w:r w:rsidRPr="00C057BE">
              <w:rPr>
                <w:rFonts w:eastAsia="Times New Roman" w:cs="Tahoma"/>
                <w:b/>
                <w:bCs/>
                <w:color w:val="000000"/>
                <w:lang w:eastAsia="es-CL"/>
              </w:rPr>
              <w:t xml:space="preserve"> 3.3.2. </w:t>
            </w:r>
            <w:r w:rsidRPr="00C057BE">
              <w:rPr>
                <w:rFonts w:eastAsia="Times New Roman" w:cs="Tahoma"/>
                <w:color w:val="000000"/>
                <w:spacing w:val="-2"/>
                <w:lang w:eastAsia="es-CL"/>
              </w:rPr>
              <w:t> </w:t>
            </w:r>
          </w:p>
          <w:p w14:paraId="7B89ABF9" w14:textId="77777777" w:rsidR="00BA25F0" w:rsidRPr="00C057BE" w:rsidRDefault="00BA25F0" w:rsidP="00BA25F0">
            <w:pPr>
              <w:jc w:val="both"/>
              <w:rPr>
                <w:rFonts w:eastAsia="Times New Roman" w:cs="Arial"/>
                <w:color w:val="000000"/>
                <w:lang w:eastAsia="es-CL"/>
              </w:rPr>
            </w:pPr>
            <w:r w:rsidRPr="00C057BE">
              <w:rPr>
                <w:rFonts w:eastAsia="Times New Roman" w:cs="Tahoma"/>
                <w:color w:val="000000"/>
                <w:spacing w:val="-3"/>
                <w:lang w:eastAsia="es-CL"/>
              </w:rPr>
              <w:t xml:space="preserve">[…] </w:t>
            </w:r>
            <w:r w:rsidRPr="00C057BE">
              <w:rPr>
                <w:rFonts w:eastAsia="Times New Roman" w:cs="Tahoma"/>
                <w:color w:val="000000"/>
                <w:spacing w:val="-2"/>
                <w:lang w:eastAsia="es-CL"/>
              </w:rPr>
              <w:t xml:space="preserve">Durante la etapa de operación se recolectarán los RILes generados en los procesos productivos de Agroindustrial SURFRUT, posteriormente serán pretratados y acondicionados para ser dispuestos finalmente en terreno </w:t>
            </w:r>
            <w:r w:rsidRPr="00C057BE">
              <w:rPr>
                <w:rFonts w:eastAsia="Times New Roman" w:cs="Tahoma"/>
                <w:color w:val="000000"/>
                <w:spacing w:val="-3"/>
                <w:lang w:eastAsia="es-CL"/>
              </w:rPr>
              <w:t>[…]</w:t>
            </w:r>
          </w:p>
          <w:p w14:paraId="6B9765EB" w14:textId="77777777" w:rsidR="00BA25F0" w:rsidRPr="00C057BE" w:rsidRDefault="00BA25F0" w:rsidP="00BA25F0">
            <w:pPr>
              <w:ind w:left="1080"/>
              <w:jc w:val="both"/>
              <w:rPr>
                <w:rFonts w:eastAsia="Times New Roman" w:cs="Arial"/>
                <w:color w:val="000000"/>
                <w:lang w:eastAsia="es-CL"/>
              </w:rPr>
            </w:pPr>
            <w:r w:rsidRPr="00C057BE">
              <w:rPr>
                <w:rFonts w:eastAsia="Times New Roman" w:cs="Tahoma"/>
                <w:color w:val="000000"/>
                <w:spacing w:val="-3"/>
                <w:lang w:eastAsia="es-CL"/>
              </w:rPr>
              <w:t> </w:t>
            </w:r>
          </w:p>
          <w:p w14:paraId="2A2DC8F5" w14:textId="77777777" w:rsidR="00130F3F" w:rsidRPr="00C057BE" w:rsidRDefault="00130F3F" w:rsidP="00130F3F">
            <w:pPr>
              <w:spacing w:line="200" w:lineRule="exact"/>
              <w:jc w:val="both"/>
              <w:rPr>
                <w:b/>
                <w:lang w:val="es-CL"/>
              </w:rPr>
            </w:pPr>
            <w:r w:rsidRPr="00C057BE">
              <w:rPr>
                <w:b/>
                <w:lang w:val="es-CL"/>
              </w:rPr>
              <w:t xml:space="preserve">RCA N°86/2013; Considerando 3. </w:t>
            </w:r>
          </w:p>
          <w:p w14:paraId="398317BA" w14:textId="77777777" w:rsidR="00130F3F" w:rsidRPr="00C057BE" w:rsidRDefault="00130F3F" w:rsidP="00130F3F">
            <w:pPr>
              <w:ind w:right="6372"/>
              <w:jc w:val="both"/>
              <w:rPr>
                <w:rFonts w:eastAsia="Times New Roman"/>
                <w:lang w:val="es-CL"/>
              </w:rPr>
            </w:pPr>
            <w:r w:rsidRPr="00C057BE">
              <w:rPr>
                <w:rFonts w:eastAsia="Times New Roman"/>
                <w:lang w:val="es-CL"/>
              </w:rPr>
              <w:t>Las</w:t>
            </w:r>
            <w:r w:rsidRPr="00C057BE">
              <w:rPr>
                <w:rFonts w:eastAsia="Times New Roman"/>
                <w:spacing w:val="-2"/>
                <w:lang w:val="es-CL"/>
              </w:rPr>
              <w:t xml:space="preserve"> </w:t>
            </w:r>
            <w:r w:rsidRPr="00C057BE">
              <w:rPr>
                <w:rFonts w:eastAsia="Times New Roman"/>
                <w:lang w:val="es-CL"/>
              </w:rPr>
              <w:t>obras</w:t>
            </w:r>
            <w:r w:rsidRPr="00C057BE">
              <w:rPr>
                <w:rFonts w:eastAsia="Times New Roman"/>
                <w:spacing w:val="13"/>
                <w:lang w:val="es-CL"/>
              </w:rPr>
              <w:t xml:space="preserve"> </w:t>
            </w:r>
            <w:r w:rsidRPr="00C057BE">
              <w:rPr>
                <w:rFonts w:eastAsia="Times New Roman"/>
                <w:lang w:val="es-CL"/>
              </w:rPr>
              <w:t>a</w:t>
            </w:r>
            <w:r w:rsidRPr="00C057BE">
              <w:rPr>
                <w:rFonts w:eastAsia="Times New Roman"/>
                <w:spacing w:val="11"/>
                <w:lang w:val="es-CL"/>
              </w:rPr>
              <w:t xml:space="preserve"> </w:t>
            </w:r>
            <w:r w:rsidRPr="00C057BE">
              <w:rPr>
                <w:rFonts w:eastAsia="Times New Roman"/>
                <w:lang w:val="es-CL"/>
              </w:rPr>
              <w:t>modificar</w:t>
            </w:r>
            <w:r w:rsidRPr="00C057BE">
              <w:rPr>
                <w:rFonts w:eastAsia="Times New Roman"/>
                <w:spacing w:val="25"/>
                <w:lang w:val="es-CL"/>
              </w:rPr>
              <w:t xml:space="preserve"> </w:t>
            </w:r>
            <w:r w:rsidRPr="00C057BE">
              <w:rPr>
                <w:rFonts w:eastAsia="Times New Roman"/>
                <w:w w:val="108"/>
                <w:lang w:val="es-CL"/>
              </w:rPr>
              <w:t>so</w:t>
            </w:r>
            <w:r w:rsidRPr="00C057BE">
              <w:rPr>
                <w:rFonts w:eastAsia="Times New Roman"/>
                <w:spacing w:val="-7"/>
                <w:w w:val="108"/>
                <w:lang w:val="es-CL"/>
              </w:rPr>
              <w:t>n</w:t>
            </w:r>
            <w:r w:rsidRPr="00C057BE">
              <w:rPr>
                <w:rFonts w:eastAsia="Times New Roman"/>
                <w:w w:val="114"/>
                <w:lang w:val="es-CL"/>
              </w:rPr>
              <w:t>:</w:t>
            </w:r>
          </w:p>
          <w:p w14:paraId="7532014D" w14:textId="77777777" w:rsidR="00130F3F" w:rsidRPr="00C057BE" w:rsidRDefault="00130F3F" w:rsidP="00130F3F">
            <w:pPr>
              <w:spacing w:line="248" w:lineRule="auto"/>
              <w:ind w:right="78"/>
              <w:jc w:val="both"/>
              <w:rPr>
                <w:rFonts w:eastAsia="Times New Roman"/>
                <w:w w:val="104"/>
                <w:lang w:val="es-CL"/>
              </w:rPr>
            </w:pPr>
            <w:r w:rsidRPr="00C057BE">
              <w:rPr>
                <w:rFonts w:eastAsia="Times New Roman"/>
                <w:lang w:val="es-CL"/>
              </w:rPr>
              <w:t>a)</w:t>
            </w:r>
            <w:r w:rsidRPr="00C057BE">
              <w:rPr>
                <w:rFonts w:eastAsia="Times New Roman"/>
                <w:spacing w:val="41"/>
                <w:lang w:val="es-CL"/>
              </w:rPr>
              <w:t xml:space="preserve"> </w:t>
            </w:r>
            <w:r w:rsidRPr="00C057BE">
              <w:rPr>
                <w:rFonts w:eastAsia="Times New Roman"/>
                <w:lang w:val="es-CL"/>
              </w:rPr>
              <w:t>Aumento de</w:t>
            </w:r>
            <w:r w:rsidRPr="00C057BE">
              <w:rPr>
                <w:rFonts w:eastAsia="Times New Roman"/>
                <w:spacing w:val="52"/>
                <w:lang w:val="es-CL"/>
              </w:rPr>
              <w:t xml:space="preserve"> </w:t>
            </w:r>
            <w:r w:rsidRPr="00C057BE">
              <w:rPr>
                <w:rFonts w:eastAsia="Times New Roman"/>
                <w:lang w:val="es-CL"/>
              </w:rPr>
              <w:t>la</w:t>
            </w:r>
            <w:r w:rsidRPr="00C057BE">
              <w:rPr>
                <w:rFonts w:eastAsia="Times New Roman"/>
                <w:spacing w:val="31"/>
                <w:lang w:val="es-CL"/>
              </w:rPr>
              <w:t xml:space="preserve"> </w:t>
            </w:r>
            <w:r w:rsidRPr="00C057BE">
              <w:rPr>
                <w:rFonts w:eastAsia="Times New Roman"/>
                <w:lang w:val="es-CL"/>
              </w:rPr>
              <w:t>zona de</w:t>
            </w:r>
            <w:r w:rsidRPr="00C057BE">
              <w:rPr>
                <w:rFonts w:eastAsia="Times New Roman"/>
                <w:spacing w:val="52"/>
                <w:lang w:val="es-CL"/>
              </w:rPr>
              <w:t xml:space="preserve"> </w:t>
            </w:r>
            <w:r w:rsidRPr="00C057BE">
              <w:rPr>
                <w:rFonts w:eastAsia="Times New Roman"/>
                <w:lang w:val="es-CL"/>
              </w:rPr>
              <w:t>disposición de</w:t>
            </w:r>
            <w:r w:rsidRPr="00C057BE">
              <w:rPr>
                <w:rFonts w:eastAsia="Times New Roman"/>
                <w:spacing w:val="52"/>
                <w:lang w:val="es-CL"/>
              </w:rPr>
              <w:t xml:space="preserve"> </w:t>
            </w:r>
            <w:r w:rsidRPr="00C057BE">
              <w:rPr>
                <w:rFonts w:eastAsia="Times New Roman"/>
                <w:lang w:val="es-CL"/>
              </w:rPr>
              <w:t xml:space="preserve">los </w:t>
            </w:r>
            <w:r w:rsidRPr="00C057BE">
              <w:rPr>
                <w:rFonts w:eastAsia="Times New Roman"/>
                <w:w w:val="105"/>
                <w:lang w:val="es-CL"/>
              </w:rPr>
              <w:t>RILe</w:t>
            </w:r>
            <w:r w:rsidRPr="00C057BE">
              <w:rPr>
                <w:rFonts w:eastAsia="Times New Roman"/>
                <w:spacing w:val="-9"/>
                <w:w w:val="105"/>
                <w:lang w:val="es-CL"/>
              </w:rPr>
              <w:t>s</w:t>
            </w:r>
            <w:r w:rsidRPr="00C057BE">
              <w:rPr>
                <w:rFonts w:eastAsia="Times New Roman"/>
                <w:w w:val="105"/>
                <w:lang w:val="es-CL"/>
              </w:rPr>
              <w:t>,</w:t>
            </w:r>
            <w:r w:rsidRPr="00C057BE">
              <w:rPr>
                <w:rFonts w:eastAsia="Times New Roman"/>
                <w:spacing w:val="26"/>
                <w:w w:val="105"/>
                <w:lang w:val="es-CL"/>
              </w:rPr>
              <w:t xml:space="preserve"> </w:t>
            </w:r>
            <w:r w:rsidRPr="00C057BE">
              <w:rPr>
                <w:rFonts w:eastAsia="Times New Roman"/>
                <w:lang w:val="es-CL"/>
              </w:rPr>
              <w:t>desde</w:t>
            </w:r>
            <w:r w:rsidRPr="00C057BE">
              <w:rPr>
                <w:rFonts w:eastAsia="Times New Roman"/>
                <w:spacing w:val="38"/>
                <w:lang w:val="es-CL"/>
              </w:rPr>
              <w:t xml:space="preserve"> </w:t>
            </w:r>
            <w:r w:rsidRPr="00C057BE">
              <w:rPr>
                <w:rFonts w:eastAsia="Times New Roman"/>
                <w:lang w:val="es-CL"/>
              </w:rPr>
              <w:t>14</w:t>
            </w:r>
            <w:r w:rsidRPr="00C057BE">
              <w:rPr>
                <w:rFonts w:eastAsia="Times New Roman"/>
                <w:spacing w:val="20"/>
                <w:lang w:val="es-CL"/>
              </w:rPr>
              <w:t xml:space="preserve"> </w:t>
            </w:r>
            <w:r w:rsidRPr="00C057BE">
              <w:rPr>
                <w:rFonts w:eastAsia="Times New Roman"/>
                <w:lang w:val="es-CL"/>
              </w:rPr>
              <w:t>a</w:t>
            </w:r>
            <w:r w:rsidRPr="00C057BE">
              <w:rPr>
                <w:rFonts w:eastAsia="Times New Roman"/>
                <w:spacing w:val="46"/>
                <w:lang w:val="es-CL"/>
              </w:rPr>
              <w:t xml:space="preserve"> </w:t>
            </w:r>
            <w:r w:rsidRPr="00C057BE">
              <w:rPr>
                <w:rFonts w:eastAsia="Times New Roman"/>
                <w:lang w:val="es-CL"/>
              </w:rPr>
              <w:t>4</w:t>
            </w:r>
            <w:r w:rsidRPr="00C057BE">
              <w:rPr>
                <w:rFonts w:eastAsia="Times New Roman"/>
                <w:spacing w:val="-7"/>
                <w:lang w:val="es-CL"/>
              </w:rPr>
              <w:t>3</w:t>
            </w:r>
            <w:r w:rsidRPr="00C057BE">
              <w:rPr>
                <w:rFonts w:eastAsia="Times New Roman"/>
                <w:spacing w:val="-1"/>
                <w:lang w:val="es-CL"/>
              </w:rPr>
              <w:t>,</w:t>
            </w:r>
            <w:r w:rsidRPr="00C057BE">
              <w:rPr>
                <w:rFonts w:eastAsia="Times New Roman"/>
                <w:lang w:val="es-CL"/>
              </w:rPr>
              <w:t xml:space="preserve">32 </w:t>
            </w:r>
            <w:r w:rsidRPr="00C057BE">
              <w:rPr>
                <w:rFonts w:eastAsia="Times New Roman"/>
                <w:w w:val="101"/>
                <w:lang w:val="es-CL"/>
              </w:rPr>
              <w:t xml:space="preserve">hás. </w:t>
            </w:r>
            <w:r w:rsidRPr="00C057BE">
              <w:rPr>
                <w:rFonts w:eastAsia="Times New Roman"/>
                <w:w w:val="102"/>
                <w:lang w:val="es-CL"/>
              </w:rPr>
              <w:t xml:space="preserve">Aproximadamente </w:t>
            </w:r>
            <w:r w:rsidRPr="00C057BE">
              <w:rPr>
                <w:rFonts w:eastAsia="Times New Roman"/>
                <w:w w:val="104"/>
                <w:lang w:val="es-CL"/>
              </w:rPr>
              <w:t>[…]</w:t>
            </w:r>
          </w:p>
          <w:p w14:paraId="1A68D2CC" w14:textId="77777777" w:rsidR="00130F3F" w:rsidRPr="00C057BE" w:rsidRDefault="00130F3F" w:rsidP="00130F3F">
            <w:pPr>
              <w:spacing w:line="248" w:lineRule="auto"/>
              <w:ind w:right="78"/>
              <w:jc w:val="both"/>
              <w:rPr>
                <w:rFonts w:eastAsia="Times New Roman"/>
                <w:lang w:val="es-CL"/>
              </w:rPr>
            </w:pPr>
          </w:p>
          <w:p w14:paraId="426B9E45" w14:textId="77777777" w:rsidR="00130F3F" w:rsidRPr="00C057BE" w:rsidRDefault="00130F3F" w:rsidP="00130F3F">
            <w:pPr>
              <w:ind w:right="4382"/>
              <w:jc w:val="both"/>
              <w:rPr>
                <w:rFonts w:eastAsia="Times New Roman"/>
                <w:lang w:val="es-CL"/>
              </w:rPr>
            </w:pPr>
            <w:r w:rsidRPr="00C057BE">
              <w:rPr>
                <w:b/>
                <w:lang w:val="es-CL"/>
              </w:rPr>
              <w:t>RCA N°86/2013; Considerando</w:t>
            </w:r>
            <w:r w:rsidRPr="00C057BE">
              <w:rPr>
                <w:rFonts w:eastAsia="Times New Roman"/>
                <w:spacing w:val="-2"/>
                <w:lang w:val="es-CL"/>
              </w:rPr>
              <w:t xml:space="preserve"> </w:t>
            </w:r>
            <w:r w:rsidRPr="00C057BE">
              <w:rPr>
                <w:rFonts w:eastAsia="Times New Roman"/>
                <w:b/>
                <w:spacing w:val="-2"/>
                <w:lang w:val="es-CL"/>
              </w:rPr>
              <w:t>3</w:t>
            </w:r>
            <w:r w:rsidRPr="00C057BE">
              <w:rPr>
                <w:rFonts w:eastAsia="Times New Roman"/>
                <w:b/>
                <w:lang w:val="es-CL"/>
              </w:rPr>
              <w:t>.1.14.</w:t>
            </w:r>
          </w:p>
          <w:p w14:paraId="35A3A5D1" w14:textId="77777777" w:rsidR="00130F3F" w:rsidRPr="00C057BE" w:rsidRDefault="00130F3F" w:rsidP="00130F3F">
            <w:pPr>
              <w:ind w:right="4382"/>
              <w:jc w:val="both"/>
              <w:rPr>
                <w:rFonts w:eastAsia="Times New Roman"/>
                <w:spacing w:val="-2"/>
                <w:u w:val="single"/>
                <w:lang w:val="es-CL"/>
              </w:rPr>
            </w:pPr>
            <w:r w:rsidRPr="00C057BE">
              <w:rPr>
                <w:rFonts w:eastAsia="Times New Roman"/>
                <w:u w:val="single"/>
                <w:lang w:val="es-CL"/>
              </w:rPr>
              <w:t>Caseta</w:t>
            </w:r>
            <w:r w:rsidRPr="00C057BE">
              <w:rPr>
                <w:rFonts w:eastAsia="Times New Roman"/>
                <w:spacing w:val="17"/>
                <w:u w:val="single"/>
                <w:lang w:val="es-CL"/>
              </w:rPr>
              <w:t xml:space="preserve"> </w:t>
            </w:r>
            <w:r w:rsidRPr="00C057BE">
              <w:rPr>
                <w:rFonts w:eastAsia="Times New Roman"/>
                <w:u w:val="single"/>
                <w:lang w:val="es-CL"/>
              </w:rPr>
              <w:t>de</w:t>
            </w:r>
            <w:r w:rsidRPr="00C057BE">
              <w:rPr>
                <w:rFonts w:eastAsia="Times New Roman"/>
                <w:spacing w:val="14"/>
                <w:u w:val="single"/>
                <w:lang w:val="es-CL"/>
              </w:rPr>
              <w:t xml:space="preserve"> </w:t>
            </w:r>
            <w:r w:rsidRPr="00C057BE">
              <w:rPr>
                <w:rFonts w:eastAsia="Times New Roman"/>
                <w:w w:val="102"/>
                <w:u w:val="single"/>
                <w:lang w:val="es-CL"/>
              </w:rPr>
              <w:t>Riego</w:t>
            </w:r>
          </w:p>
          <w:p w14:paraId="621D1A37" w14:textId="77777777" w:rsidR="00130F3F" w:rsidRPr="00C057BE" w:rsidRDefault="00130F3F" w:rsidP="00130F3F">
            <w:pPr>
              <w:spacing w:line="254" w:lineRule="auto"/>
              <w:ind w:right="77"/>
              <w:jc w:val="both"/>
              <w:rPr>
                <w:rFonts w:eastAsia="Times New Roman"/>
                <w:lang w:val="es-CL"/>
              </w:rPr>
            </w:pPr>
            <w:r w:rsidRPr="00C057BE">
              <w:rPr>
                <w:rFonts w:eastAsia="Times New Roman"/>
                <w:lang w:val="es-CL"/>
              </w:rPr>
              <w:t>Desde</w:t>
            </w:r>
            <w:r w:rsidRPr="00C057BE">
              <w:rPr>
                <w:rFonts w:eastAsia="Times New Roman"/>
                <w:spacing w:val="11"/>
                <w:lang w:val="es-CL"/>
              </w:rPr>
              <w:t xml:space="preserve"> </w:t>
            </w: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piscina</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RILes</w:t>
            </w:r>
            <w:r w:rsidRPr="00C057BE">
              <w:rPr>
                <w:rFonts w:eastAsia="Times New Roman"/>
                <w:spacing w:val="21"/>
                <w:lang w:val="es-CL"/>
              </w:rPr>
              <w:t xml:space="preserve"> </w:t>
            </w:r>
            <w:r w:rsidRPr="00C057BE">
              <w:rPr>
                <w:rFonts w:eastAsia="Times New Roman"/>
                <w:lang w:val="es-CL"/>
              </w:rPr>
              <w:t>para</w:t>
            </w:r>
            <w:r w:rsidRPr="00C057BE">
              <w:rPr>
                <w:rFonts w:eastAsia="Times New Roman"/>
                <w:spacing w:val="28"/>
                <w:lang w:val="es-CL"/>
              </w:rPr>
              <w:t xml:space="preserve"> </w:t>
            </w:r>
            <w:r w:rsidRPr="00C057BE">
              <w:rPr>
                <w:rFonts w:eastAsia="Times New Roman"/>
                <w:lang w:val="es-CL"/>
              </w:rPr>
              <w:t>riego,</w:t>
            </w:r>
            <w:r w:rsidRPr="00C057BE">
              <w:rPr>
                <w:rFonts w:eastAsia="Times New Roman"/>
                <w:spacing w:val="10"/>
                <w:lang w:val="es-CL"/>
              </w:rPr>
              <w:t xml:space="preserve"> </w:t>
            </w:r>
            <w:r w:rsidRPr="00C057BE">
              <w:rPr>
                <w:rFonts w:eastAsia="Times New Roman"/>
                <w:lang w:val="es-CL"/>
              </w:rPr>
              <w:t>se</w:t>
            </w:r>
            <w:r w:rsidRPr="00C057BE">
              <w:rPr>
                <w:rFonts w:eastAsia="Times New Roman"/>
                <w:spacing w:val="8"/>
                <w:lang w:val="es-CL"/>
              </w:rPr>
              <w:t xml:space="preserve"> </w:t>
            </w:r>
            <w:r w:rsidRPr="00C057BE">
              <w:rPr>
                <w:rFonts w:eastAsia="Times New Roman"/>
                <w:lang w:val="es-CL"/>
              </w:rPr>
              <w:t>succiona</w:t>
            </w:r>
            <w:r w:rsidRPr="00C057BE">
              <w:rPr>
                <w:rFonts w:eastAsia="Times New Roman"/>
                <w:spacing w:val="22"/>
                <w:lang w:val="es-CL"/>
              </w:rPr>
              <w:t xml:space="preserve"> </w:t>
            </w:r>
            <w:r w:rsidRPr="00C057BE">
              <w:rPr>
                <w:rFonts w:eastAsia="Times New Roman"/>
                <w:lang w:val="es-CL"/>
              </w:rPr>
              <w:t>el</w:t>
            </w:r>
            <w:r w:rsidRPr="00C057BE">
              <w:rPr>
                <w:rFonts w:eastAsia="Times New Roman"/>
                <w:spacing w:val="26"/>
                <w:lang w:val="es-CL"/>
              </w:rPr>
              <w:t xml:space="preserve"> </w:t>
            </w:r>
            <w:r w:rsidRPr="00C057BE">
              <w:rPr>
                <w:rFonts w:eastAsia="Times New Roman"/>
                <w:lang w:val="es-CL"/>
              </w:rPr>
              <w:t>RIL</w:t>
            </w:r>
            <w:r w:rsidRPr="00C057BE">
              <w:rPr>
                <w:rFonts w:eastAsia="Times New Roman"/>
                <w:spacing w:val="21"/>
                <w:lang w:val="es-CL"/>
              </w:rPr>
              <w:t xml:space="preserve"> </w:t>
            </w:r>
            <w:r w:rsidRPr="00C057BE">
              <w:rPr>
                <w:rFonts w:eastAsia="Times New Roman"/>
                <w:lang w:val="es-CL"/>
              </w:rPr>
              <w:t>por</w:t>
            </w:r>
            <w:r w:rsidRPr="00C057BE">
              <w:rPr>
                <w:rFonts w:eastAsia="Times New Roman"/>
                <w:spacing w:val="18"/>
                <w:lang w:val="es-CL"/>
              </w:rPr>
              <w:t xml:space="preserve"> </w:t>
            </w:r>
            <w:r w:rsidRPr="00C057BE">
              <w:rPr>
                <w:rFonts w:eastAsia="Times New Roman"/>
                <w:lang w:val="es-CL"/>
              </w:rPr>
              <w:t>los</w:t>
            </w:r>
            <w:r w:rsidRPr="00C057BE">
              <w:rPr>
                <w:rFonts w:eastAsia="Times New Roman"/>
                <w:spacing w:val="15"/>
                <w:lang w:val="es-CL"/>
              </w:rPr>
              <w:t xml:space="preserve"> </w:t>
            </w:r>
            <w:r w:rsidRPr="00C057BE">
              <w:rPr>
                <w:rFonts w:eastAsia="Times New Roman"/>
                <w:lang w:val="es-CL"/>
              </w:rPr>
              <w:t>equipos</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w w:val="104"/>
                <w:lang w:val="es-CL"/>
              </w:rPr>
              <w:t>bombe</w:t>
            </w:r>
            <w:r w:rsidRPr="00C057BE">
              <w:rPr>
                <w:rFonts w:eastAsia="Times New Roman"/>
                <w:spacing w:val="-7"/>
                <w:w w:val="104"/>
                <w:lang w:val="es-CL"/>
              </w:rPr>
              <w:t>o</w:t>
            </w:r>
            <w:r w:rsidRPr="00C057BE">
              <w:rPr>
                <w:rFonts w:eastAsia="Times New Roman"/>
                <w:w w:val="104"/>
                <w:lang w:val="es-CL"/>
              </w:rPr>
              <w:t>,</w:t>
            </w:r>
            <w:r w:rsidRPr="00C057BE">
              <w:rPr>
                <w:rFonts w:eastAsia="Times New Roman"/>
                <w:spacing w:val="-5"/>
                <w:w w:val="104"/>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7"/>
                <w:lang w:val="es-CL"/>
              </w:rPr>
              <w:t xml:space="preserve">los </w:t>
            </w:r>
            <w:r w:rsidRPr="00C057BE">
              <w:rPr>
                <w:rFonts w:eastAsia="Times New Roman"/>
                <w:lang w:val="es-CL"/>
              </w:rPr>
              <w:t>sistemas</w:t>
            </w:r>
            <w:r w:rsidRPr="00C057BE">
              <w:rPr>
                <w:rFonts w:eastAsia="Times New Roman"/>
                <w:spacing w:val="49"/>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riego</w:t>
            </w:r>
            <w:r w:rsidRPr="00C057BE">
              <w:rPr>
                <w:rFonts w:eastAsia="Times New Roman"/>
                <w:spacing w:val="40"/>
                <w:lang w:val="es-CL"/>
              </w:rPr>
              <w:t xml:space="preserve"> </w:t>
            </w:r>
            <w:r w:rsidRPr="00C057BE">
              <w:rPr>
                <w:rFonts w:eastAsia="Times New Roman"/>
                <w:lang w:val="es-CL"/>
              </w:rPr>
              <w:t>enviándolos</w:t>
            </w:r>
            <w:r w:rsidRPr="00C057BE">
              <w:rPr>
                <w:rFonts w:eastAsia="Times New Roman"/>
                <w:spacing w:val="53"/>
                <w:lang w:val="es-CL"/>
              </w:rPr>
              <w:t xml:space="preserve"> </w:t>
            </w:r>
            <w:r w:rsidRPr="00C057BE">
              <w:rPr>
                <w:rFonts w:eastAsia="Times New Roman"/>
                <w:lang w:val="es-CL"/>
              </w:rPr>
              <w:t>a</w:t>
            </w:r>
            <w:r w:rsidRPr="00C057BE">
              <w:rPr>
                <w:rFonts w:eastAsia="Times New Roman"/>
                <w:spacing w:val="42"/>
                <w:lang w:val="es-CL"/>
              </w:rPr>
              <w:t xml:space="preserve"> </w:t>
            </w:r>
            <w:r w:rsidRPr="00C057BE">
              <w:rPr>
                <w:rFonts w:eastAsia="Times New Roman"/>
                <w:lang w:val="es-CL"/>
              </w:rPr>
              <w:t>los</w:t>
            </w:r>
            <w:r w:rsidRPr="00C057BE">
              <w:rPr>
                <w:rFonts w:eastAsia="Times New Roman"/>
                <w:spacing w:val="30"/>
                <w:lang w:val="es-CL"/>
              </w:rPr>
              <w:t xml:space="preserve"> </w:t>
            </w:r>
            <w:r w:rsidRPr="00C057BE">
              <w:rPr>
                <w:rFonts w:eastAsia="Times New Roman"/>
                <w:lang w:val="es-CL"/>
              </w:rPr>
              <w:t>distintos</w:t>
            </w:r>
            <w:r w:rsidRPr="00C057BE">
              <w:rPr>
                <w:rFonts w:eastAsia="Times New Roman"/>
                <w:spacing w:val="54"/>
                <w:lang w:val="es-CL"/>
              </w:rPr>
              <w:t xml:space="preserve"> </w:t>
            </w:r>
            <w:r w:rsidRPr="00C057BE">
              <w:rPr>
                <w:rFonts w:eastAsia="Times New Roman"/>
                <w:lang w:val="es-CL"/>
              </w:rPr>
              <w:t>sectores</w:t>
            </w:r>
            <w:r w:rsidRPr="00C057BE">
              <w:rPr>
                <w:rFonts w:eastAsia="Times New Roman"/>
                <w:spacing w:val="42"/>
                <w:lang w:val="es-CL"/>
              </w:rPr>
              <w:t xml:space="preserve"> </w:t>
            </w:r>
            <w:r w:rsidRPr="00C057BE">
              <w:rPr>
                <w:rFonts w:eastAsia="Times New Roman"/>
                <w:lang w:val="es-CL"/>
              </w:rPr>
              <w:t xml:space="preserve">de disposición </w:t>
            </w:r>
            <w:r w:rsidRPr="00C057BE">
              <w:rPr>
                <w:rFonts w:eastAsia="Times New Roman"/>
                <w:w w:val="104"/>
                <w:lang w:val="es-CL"/>
              </w:rPr>
              <w:t>[…]</w:t>
            </w:r>
          </w:p>
          <w:p w14:paraId="1183A146" w14:textId="77777777" w:rsidR="00130F3F" w:rsidRPr="00C057BE" w:rsidRDefault="00130F3F" w:rsidP="00130F3F">
            <w:pPr>
              <w:spacing w:before="7" w:line="260" w:lineRule="exact"/>
              <w:jc w:val="both"/>
              <w:rPr>
                <w:lang w:val="es-CL"/>
              </w:rPr>
            </w:pPr>
          </w:p>
          <w:p w14:paraId="01CEC67C" w14:textId="77777777" w:rsidR="00130F3F" w:rsidRPr="00C057BE" w:rsidRDefault="00130F3F" w:rsidP="00130F3F">
            <w:pPr>
              <w:ind w:right="5658"/>
              <w:jc w:val="both"/>
              <w:rPr>
                <w:rFonts w:eastAsia="Times New Roman"/>
                <w:spacing w:val="-2"/>
                <w:lang w:val="es-CL"/>
              </w:rPr>
            </w:pPr>
            <w:r w:rsidRPr="00C057BE">
              <w:rPr>
                <w:b/>
                <w:lang w:val="es-CL"/>
              </w:rPr>
              <w:t>RCA N°86/2013; Considerando</w:t>
            </w:r>
            <w:r w:rsidRPr="00C057BE">
              <w:rPr>
                <w:rFonts w:eastAsia="Times New Roman"/>
                <w:spacing w:val="-2"/>
                <w:lang w:val="es-CL"/>
              </w:rPr>
              <w:t xml:space="preserve"> </w:t>
            </w:r>
            <w:r w:rsidRPr="00C057BE">
              <w:rPr>
                <w:rFonts w:eastAsia="Times New Roman"/>
                <w:b/>
                <w:spacing w:val="-2"/>
                <w:lang w:val="es-CL"/>
              </w:rPr>
              <w:t>3</w:t>
            </w:r>
            <w:r w:rsidRPr="00C057BE">
              <w:rPr>
                <w:rFonts w:eastAsia="Times New Roman"/>
                <w:b/>
                <w:lang w:val="es-CL"/>
              </w:rPr>
              <w:t>.1.15.</w:t>
            </w:r>
          </w:p>
          <w:p w14:paraId="74A14488" w14:textId="77777777" w:rsidR="00130F3F" w:rsidRPr="00C057BE" w:rsidRDefault="00130F3F" w:rsidP="00130F3F">
            <w:pPr>
              <w:ind w:right="6229"/>
              <w:jc w:val="both"/>
              <w:rPr>
                <w:rFonts w:eastAsia="Times New Roman"/>
                <w:u w:val="single"/>
                <w:lang w:val="es-CL"/>
              </w:rPr>
            </w:pPr>
            <w:r w:rsidRPr="00C057BE">
              <w:rPr>
                <w:rFonts w:eastAsia="Times New Roman"/>
                <w:u w:val="single"/>
                <w:lang w:val="es-CL"/>
              </w:rPr>
              <w:t>Zona</w:t>
            </w:r>
            <w:r w:rsidRPr="00C057BE">
              <w:rPr>
                <w:rFonts w:eastAsia="Times New Roman"/>
                <w:spacing w:val="5"/>
                <w:u w:val="single"/>
                <w:lang w:val="es-CL"/>
              </w:rPr>
              <w:t xml:space="preserve"> </w:t>
            </w:r>
            <w:r w:rsidRPr="00C057BE">
              <w:rPr>
                <w:rFonts w:eastAsia="Times New Roman"/>
                <w:u w:val="single"/>
                <w:lang w:val="es-CL"/>
              </w:rPr>
              <w:t>de</w:t>
            </w:r>
            <w:r w:rsidRPr="00C057BE">
              <w:rPr>
                <w:rFonts w:eastAsia="Times New Roman"/>
                <w:spacing w:val="16"/>
                <w:u w:val="single"/>
                <w:lang w:val="es-CL"/>
              </w:rPr>
              <w:t xml:space="preserve"> </w:t>
            </w:r>
            <w:r w:rsidRPr="00C057BE">
              <w:rPr>
                <w:rFonts w:eastAsia="Times New Roman"/>
                <w:w w:val="104"/>
                <w:u w:val="single"/>
                <w:lang w:val="es-CL"/>
              </w:rPr>
              <w:t>Disposición</w:t>
            </w:r>
          </w:p>
          <w:p w14:paraId="69CF0C2B" w14:textId="77777777" w:rsidR="00130F3F" w:rsidRPr="00C057BE" w:rsidRDefault="00130F3F" w:rsidP="00130F3F">
            <w:pPr>
              <w:spacing w:line="252" w:lineRule="auto"/>
              <w:ind w:right="92"/>
              <w:jc w:val="both"/>
              <w:rPr>
                <w:rFonts w:eastAsia="Times New Roman"/>
                <w:lang w:val="es-CL"/>
              </w:rPr>
            </w:pPr>
            <w:r w:rsidRPr="00C057BE">
              <w:rPr>
                <w:rFonts w:eastAsia="Times New Roman"/>
                <w:lang w:val="es-CL"/>
              </w:rPr>
              <w:t>La</w:t>
            </w:r>
            <w:r w:rsidRPr="00C057BE">
              <w:rPr>
                <w:rFonts w:eastAsia="Times New Roman"/>
                <w:spacing w:val="57"/>
                <w:lang w:val="es-CL"/>
              </w:rPr>
              <w:t xml:space="preserve"> </w:t>
            </w:r>
            <w:r w:rsidRPr="00C057BE">
              <w:rPr>
                <w:rFonts w:eastAsia="Times New Roman"/>
                <w:lang w:val="es-CL"/>
              </w:rPr>
              <w:t>superficie de riego tecnificado,</w:t>
            </w:r>
            <w:r w:rsidRPr="00C057BE">
              <w:rPr>
                <w:rFonts w:eastAsia="Times New Roman"/>
                <w:spacing w:val="32"/>
                <w:lang w:val="es-CL"/>
              </w:rPr>
              <w:t xml:space="preserve"> </w:t>
            </w:r>
            <w:r w:rsidRPr="00C057BE">
              <w:rPr>
                <w:rFonts w:eastAsia="Times New Roman"/>
                <w:lang w:val="es-CL"/>
              </w:rPr>
              <w:t>en</w:t>
            </w:r>
            <w:r w:rsidRPr="00C057BE">
              <w:rPr>
                <w:rFonts w:eastAsia="Times New Roman"/>
                <w:spacing w:val="7"/>
                <w:lang w:val="es-CL"/>
              </w:rPr>
              <w:t xml:space="preserve"> </w:t>
            </w:r>
            <w:r w:rsidRPr="00C057BE">
              <w:rPr>
                <w:rFonts w:eastAsia="Times New Roman"/>
                <w:lang w:val="es-CL"/>
              </w:rPr>
              <w:t>donde</w:t>
            </w:r>
            <w:r w:rsidRPr="00C057BE">
              <w:rPr>
                <w:rFonts w:eastAsia="Times New Roman"/>
                <w:spacing w:val="18"/>
                <w:lang w:val="es-CL"/>
              </w:rPr>
              <w:t xml:space="preserve"> </w:t>
            </w:r>
            <w:r w:rsidRPr="00C057BE">
              <w:rPr>
                <w:rFonts w:eastAsia="Times New Roman"/>
                <w:lang w:val="es-CL"/>
              </w:rPr>
              <w:t>se</w:t>
            </w:r>
            <w:r w:rsidRPr="00C057BE">
              <w:rPr>
                <w:rFonts w:eastAsia="Times New Roman"/>
                <w:spacing w:val="12"/>
                <w:lang w:val="es-CL"/>
              </w:rPr>
              <w:t xml:space="preserve"> </w:t>
            </w:r>
            <w:r w:rsidRPr="00C057BE">
              <w:rPr>
                <w:rFonts w:eastAsia="Times New Roman"/>
                <w:lang w:val="es-CL"/>
              </w:rPr>
              <w:t>aplican</w:t>
            </w:r>
            <w:r w:rsidRPr="00C057BE">
              <w:rPr>
                <w:rFonts w:eastAsia="Times New Roman"/>
                <w:spacing w:val="28"/>
                <w:lang w:val="es-CL"/>
              </w:rPr>
              <w:t xml:space="preserve"> </w:t>
            </w:r>
            <w:r w:rsidRPr="00C057BE">
              <w:rPr>
                <w:rFonts w:eastAsia="Times New Roman"/>
                <w:lang w:val="es-CL"/>
              </w:rPr>
              <w:t>los RILes</w:t>
            </w:r>
            <w:r w:rsidRPr="00C057BE">
              <w:rPr>
                <w:rFonts w:eastAsia="Times New Roman"/>
                <w:spacing w:val="17"/>
                <w:lang w:val="es-CL"/>
              </w:rPr>
              <w:t xml:space="preserve"> </w:t>
            </w:r>
            <w:r w:rsidRPr="00C057BE">
              <w:rPr>
                <w:rFonts w:eastAsia="Times New Roman"/>
                <w:lang w:val="es-CL"/>
              </w:rPr>
              <w:t>tratados,</w:t>
            </w:r>
            <w:r w:rsidRPr="00C057BE">
              <w:rPr>
                <w:rFonts w:eastAsia="Times New Roman"/>
                <w:spacing w:val="29"/>
                <w:lang w:val="es-CL"/>
              </w:rPr>
              <w:t xml:space="preserve"> </w:t>
            </w:r>
            <w:r w:rsidRPr="00C057BE">
              <w:rPr>
                <w:rFonts w:eastAsia="Times New Roman"/>
                <w:lang w:val="es-CL"/>
              </w:rPr>
              <w:t xml:space="preserve">posee </w:t>
            </w:r>
            <w:r w:rsidRPr="00C057BE">
              <w:rPr>
                <w:rFonts w:eastAsia="Times New Roman"/>
                <w:w w:val="101"/>
                <w:lang w:val="es-CL"/>
              </w:rPr>
              <w:t xml:space="preserve">un </w:t>
            </w:r>
            <w:r w:rsidRPr="00C057BE">
              <w:rPr>
                <w:rFonts w:eastAsia="Times New Roman"/>
                <w:lang w:val="es-CL"/>
              </w:rPr>
              <w:t>sistema</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disposición</w:t>
            </w:r>
            <w:r w:rsidRPr="00C057BE">
              <w:rPr>
                <w:rFonts w:eastAsia="Times New Roman"/>
                <w:spacing w:val="50"/>
                <w:lang w:val="es-CL"/>
              </w:rPr>
              <w:t xml:space="preserve"> </w:t>
            </w:r>
            <w:r w:rsidRPr="00C057BE">
              <w:rPr>
                <w:rFonts w:eastAsia="Times New Roman"/>
                <w:lang w:val="es-CL"/>
              </w:rPr>
              <w:t>por</w:t>
            </w:r>
            <w:r w:rsidRPr="00C057BE">
              <w:rPr>
                <w:rFonts w:eastAsia="Times New Roman"/>
                <w:spacing w:val="14"/>
                <w:lang w:val="es-CL"/>
              </w:rPr>
              <w:t xml:space="preserve"> </w:t>
            </w:r>
            <w:r w:rsidRPr="00C057BE">
              <w:rPr>
                <w:rFonts w:eastAsia="Times New Roman"/>
                <w:lang w:val="es-CL"/>
              </w:rPr>
              <w:t>micro</w:t>
            </w:r>
            <w:r w:rsidRPr="00C057BE">
              <w:rPr>
                <w:rFonts w:eastAsia="Times New Roman"/>
                <w:spacing w:val="19"/>
                <w:lang w:val="es-CL"/>
              </w:rPr>
              <w:t xml:space="preserve"> </w:t>
            </w:r>
            <w:r w:rsidRPr="00C057BE">
              <w:rPr>
                <w:rFonts w:eastAsia="Times New Roman"/>
                <w:lang w:val="es-CL"/>
              </w:rPr>
              <w:t>aspersión</w:t>
            </w:r>
            <w:r w:rsidRPr="00C057BE">
              <w:rPr>
                <w:rFonts w:eastAsia="Times New Roman"/>
                <w:spacing w:val="48"/>
                <w:lang w:val="es-CL"/>
              </w:rPr>
              <w:t xml:space="preserve"> </w:t>
            </w:r>
            <w:r w:rsidRPr="00C057BE">
              <w:rPr>
                <w:rFonts w:eastAsia="Times New Roman"/>
                <w:w w:val="107"/>
                <w:lang w:val="es-CL"/>
              </w:rPr>
              <w:t>fij</w:t>
            </w:r>
            <w:r w:rsidRPr="00C057BE">
              <w:rPr>
                <w:rFonts w:eastAsia="Times New Roman"/>
                <w:spacing w:val="-15"/>
                <w:w w:val="107"/>
                <w:lang w:val="es-CL"/>
              </w:rPr>
              <w:t>a</w:t>
            </w:r>
            <w:r w:rsidRPr="00C057BE">
              <w:rPr>
                <w:rFonts w:eastAsia="Times New Roman"/>
                <w:w w:val="107"/>
                <w:lang w:val="es-CL"/>
              </w:rPr>
              <w:t>,</w:t>
            </w:r>
            <w:r w:rsidRPr="00C057BE">
              <w:rPr>
                <w:rFonts w:eastAsia="Times New Roman"/>
                <w:spacing w:val="-8"/>
                <w:w w:val="107"/>
                <w:lang w:val="es-CL"/>
              </w:rPr>
              <w:t xml:space="preserve"> </w:t>
            </w:r>
            <w:r w:rsidRPr="00C057BE">
              <w:rPr>
                <w:rFonts w:eastAsia="Times New Roman"/>
                <w:lang w:val="es-CL"/>
              </w:rPr>
              <w:t>colocadas</w:t>
            </w:r>
            <w:r w:rsidRPr="00C057BE">
              <w:rPr>
                <w:rFonts w:eastAsia="Times New Roman"/>
                <w:spacing w:val="33"/>
                <w:lang w:val="es-CL"/>
              </w:rPr>
              <w:t xml:space="preserve"> </w:t>
            </w:r>
            <w:r w:rsidRPr="00C057BE">
              <w:rPr>
                <w:rFonts w:eastAsia="Times New Roman"/>
                <w:lang w:val="es-CL"/>
              </w:rPr>
              <w:t>por</w:t>
            </w:r>
            <w:r w:rsidRPr="00C057BE">
              <w:rPr>
                <w:rFonts w:eastAsia="Times New Roman"/>
                <w:spacing w:val="14"/>
                <w:lang w:val="es-CL"/>
              </w:rPr>
              <w:t xml:space="preserve"> </w:t>
            </w:r>
            <w:r w:rsidRPr="00C057BE">
              <w:rPr>
                <w:rFonts w:eastAsia="Times New Roman"/>
                <w:lang w:val="es-CL"/>
              </w:rPr>
              <w:t>medio</w:t>
            </w:r>
            <w:r w:rsidRPr="00C057BE">
              <w:rPr>
                <w:rFonts w:eastAsia="Times New Roman"/>
                <w:spacing w:val="35"/>
                <w:lang w:val="es-CL"/>
              </w:rPr>
              <w:t xml:space="preserve"> </w:t>
            </w:r>
            <w:r w:rsidRPr="00C057BE">
              <w:rPr>
                <w:rFonts w:eastAsia="Times New Roman"/>
                <w:lang w:val="es-CL"/>
              </w:rPr>
              <w:t>de</w:t>
            </w:r>
            <w:r w:rsidRPr="00C057BE">
              <w:rPr>
                <w:rFonts w:eastAsia="Times New Roman"/>
                <w:spacing w:val="9"/>
                <w:lang w:val="es-CL"/>
              </w:rPr>
              <w:t xml:space="preserve"> </w:t>
            </w:r>
            <w:r w:rsidRPr="00C057BE">
              <w:rPr>
                <w:rFonts w:eastAsia="Times New Roman"/>
                <w:lang w:val="es-CL"/>
              </w:rPr>
              <w:t>estacas,</w:t>
            </w:r>
            <w:r w:rsidRPr="00C057BE">
              <w:rPr>
                <w:rFonts w:eastAsia="Times New Roman"/>
                <w:spacing w:val="33"/>
                <w:lang w:val="es-CL"/>
              </w:rPr>
              <w:t xml:space="preserve"> </w:t>
            </w:r>
            <w:r w:rsidRPr="00C057BE">
              <w:rPr>
                <w:rFonts w:eastAsia="Times New Roman"/>
                <w:w w:val="104"/>
                <w:lang w:val="es-CL"/>
              </w:rPr>
              <w:t xml:space="preserve">platabanda </w:t>
            </w:r>
            <w:r w:rsidRPr="00C057BE">
              <w:rPr>
                <w:rFonts w:eastAsia="Times New Roman"/>
                <w:lang w:val="es-CL"/>
              </w:rPr>
              <w:t>y</w:t>
            </w:r>
            <w:r w:rsidRPr="00C057BE">
              <w:rPr>
                <w:rFonts w:eastAsia="Times New Roman"/>
                <w:spacing w:val="8"/>
                <w:lang w:val="es-CL"/>
              </w:rPr>
              <w:t xml:space="preserve"> </w:t>
            </w:r>
            <w:r w:rsidRPr="00C057BE">
              <w:rPr>
                <w:rFonts w:eastAsia="Times New Roman"/>
                <w:lang w:val="es-CL"/>
              </w:rPr>
              <w:t>colgados para el</w:t>
            </w:r>
            <w:r w:rsidRPr="00C057BE">
              <w:rPr>
                <w:rFonts w:eastAsia="Times New Roman"/>
                <w:spacing w:val="22"/>
                <w:lang w:val="es-CL"/>
              </w:rPr>
              <w:t xml:space="preserve"> </w:t>
            </w:r>
            <w:r w:rsidRPr="00C057BE">
              <w:rPr>
                <w:rFonts w:eastAsia="Times New Roman"/>
                <w:lang w:val="es-CL"/>
              </w:rPr>
              <w:t>caso de los sectores</w:t>
            </w:r>
            <w:r w:rsidRPr="00C057BE">
              <w:rPr>
                <w:rFonts w:eastAsia="Times New Roman"/>
                <w:spacing w:val="35"/>
                <w:lang w:val="es-CL"/>
              </w:rPr>
              <w:t xml:space="preserve"> </w:t>
            </w:r>
            <w:r w:rsidRPr="00C057BE">
              <w:rPr>
                <w:rFonts w:eastAsia="Times New Roman"/>
                <w:lang w:val="es-CL"/>
              </w:rPr>
              <w:t>donde se encuentra plantado kiwi</w:t>
            </w:r>
            <w:r w:rsidRPr="00C057BE">
              <w:rPr>
                <w:rFonts w:eastAsia="Times New Roman"/>
                <w:spacing w:val="20"/>
                <w:lang w:val="es-CL"/>
              </w:rPr>
              <w:t xml:space="preserve"> </w:t>
            </w:r>
            <w:r w:rsidRPr="00C057BE">
              <w:rPr>
                <w:rFonts w:eastAsia="Times New Roman"/>
                <w:lang w:val="es-CL"/>
              </w:rPr>
              <w:t>(2,5</w:t>
            </w:r>
            <w:r w:rsidRPr="00C057BE">
              <w:rPr>
                <w:rFonts w:eastAsia="Times New Roman"/>
                <w:spacing w:val="30"/>
                <w:lang w:val="es-CL"/>
              </w:rPr>
              <w:t xml:space="preserve"> </w:t>
            </w:r>
            <w:r w:rsidRPr="00C057BE">
              <w:rPr>
                <w:rFonts w:eastAsia="Times New Roman"/>
                <w:w w:val="103"/>
                <w:lang w:val="es-CL"/>
              </w:rPr>
              <w:t>hás</w:t>
            </w:r>
            <w:r w:rsidRPr="00C057BE">
              <w:rPr>
                <w:rFonts w:eastAsia="Times New Roman"/>
                <w:w w:val="104"/>
                <w:lang w:val="es-CL"/>
              </w:rPr>
              <w:t xml:space="preserve">), </w:t>
            </w:r>
            <w:r w:rsidRPr="00C057BE">
              <w:rPr>
                <w:rFonts w:eastAsia="Times New Roman"/>
                <w:lang w:val="es-CL"/>
              </w:rPr>
              <w:t>vertiendo</w:t>
            </w:r>
            <w:r w:rsidRPr="00C057BE">
              <w:rPr>
                <w:rFonts w:eastAsia="Times New Roman"/>
                <w:spacing w:val="16"/>
                <w:lang w:val="es-CL"/>
              </w:rPr>
              <w:t xml:space="preserve"> </w:t>
            </w:r>
            <w:r w:rsidRPr="00C057BE">
              <w:rPr>
                <w:rFonts w:eastAsia="Times New Roman"/>
                <w:lang w:val="es-CL"/>
              </w:rPr>
              <w:t>el</w:t>
            </w:r>
            <w:r w:rsidRPr="00C057BE">
              <w:rPr>
                <w:rFonts w:eastAsia="Times New Roman"/>
                <w:spacing w:val="8"/>
                <w:lang w:val="es-CL"/>
              </w:rPr>
              <w:t xml:space="preserve"> </w:t>
            </w:r>
            <w:r w:rsidRPr="00C057BE">
              <w:rPr>
                <w:rFonts w:eastAsia="Times New Roman"/>
                <w:lang w:val="es-CL"/>
              </w:rPr>
              <w:t>efluente</w:t>
            </w:r>
            <w:r w:rsidRPr="00C057BE">
              <w:rPr>
                <w:rFonts w:eastAsia="Times New Roman"/>
                <w:spacing w:val="28"/>
                <w:lang w:val="es-CL"/>
              </w:rPr>
              <w:t xml:space="preserve"> </w:t>
            </w:r>
            <w:r w:rsidRPr="00C057BE">
              <w:rPr>
                <w:rFonts w:eastAsia="Times New Roman"/>
                <w:lang w:val="es-CL"/>
              </w:rPr>
              <w:t>a</w:t>
            </w:r>
            <w:r w:rsidRPr="00C057BE">
              <w:rPr>
                <w:rFonts w:eastAsia="Times New Roman"/>
                <w:spacing w:val="14"/>
                <w:lang w:val="es-CL"/>
              </w:rPr>
              <w:t xml:space="preserve"> </w:t>
            </w:r>
            <w:r w:rsidRPr="00C057BE">
              <w:rPr>
                <w:rFonts w:eastAsia="Times New Roman"/>
                <w:lang w:val="es-CL"/>
              </w:rPr>
              <w:t>plantaciones</w:t>
            </w:r>
            <w:r w:rsidRPr="00C057BE">
              <w:rPr>
                <w:rFonts w:eastAsia="Times New Roman"/>
                <w:spacing w:val="40"/>
                <w:lang w:val="es-CL"/>
              </w:rPr>
              <w:t xml:space="preserve"> </w:t>
            </w:r>
            <w:r w:rsidRPr="00C057BE">
              <w:rPr>
                <w:rFonts w:eastAsia="Times New Roman"/>
                <w:lang w:val="es-CL"/>
              </w:rPr>
              <w:t>principalmente</w:t>
            </w:r>
            <w:r w:rsidRPr="00C057BE">
              <w:rPr>
                <w:rFonts w:eastAsia="Times New Roman"/>
                <w:spacing w:val="39"/>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lang w:val="es-CL"/>
              </w:rPr>
              <w:t>cerezos</w:t>
            </w:r>
            <w:r w:rsidRPr="00C057BE">
              <w:rPr>
                <w:rFonts w:eastAsia="Times New Roman"/>
                <w:spacing w:val="29"/>
                <w:lang w:val="es-CL"/>
              </w:rPr>
              <w:t xml:space="preserve"> </w:t>
            </w:r>
            <w:r w:rsidRPr="00C057BE">
              <w:rPr>
                <w:rFonts w:eastAsia="Times New Roman"/>
                <w:lang w:val="es-CL"/>
              </w:rPr>
              <w:t>(36,9</w:t>
            </w:r>
            <w:r w:rsidRPr="00C057BE">
              <w:rPr>
                <w:rFonts w:eastAsia="Times New Roman"/>
                <w:spacing w:val="33"/>
                <w:lang w:val="es-CL"/>
              </w:rPr>
              <w:t xml:space="preserve"> </w:t>
            </w:r>
            <w:r w:rsidRPr="00C057BE">
              <w:rPr>
                <w:rFonts w:eastAsia="Times New Roman"/>
                <w:lang w:val="es-CL"/>
              </w:rPr>
              <w:t>hás</w:t>
            </w:r>
            <w:r w:rsidRPr="00C057BE">
              <w:rPr>
                <w:rFonts w:eastAsia="Times New Roman"/>
                <w:spacing w:val="4"/>
                <w:lang w:val="es-CL"/>
              </w:rPr>
              <w:t xml:space="preserve"> </w:t>
            </w:r>
            <w:r w:rsidRPr="00C057BE">
              <w:rPr>
                <w:rFonts w:eastAsia="Times New Roman"/>
                <w:w w:val="104"/>
                <w:lang w:val="es-CL"/>
              </w:rPr>
              <w:t>aproximadamente</w:t>
            </w:r>
            <w:r w:rsidRPr="00C057BE">
              <w:rPr>
                <w:rFonts w:eastAsia="Times New Roman"/>
                <w:spacing w:val="-10"/>
                <w:w w:val="105"/>
                <w:lang w:val="es-CL"/>
              </w:rPr>
              <w:t>)</w:t>
            </w:r>
            <w:r w:rsidRPr="00C057BE">
              <w:rPr>
                <w:rFonts w:eastAsia="Times New Roman"/>
                <w:w w:val="129"/>
                <w:lang w:val="es-CL"/>
              </w:rPr>
              <w:t xml:space="preserve">, </w:t>
            </w:r>
            <w:r w:rsidRPr="00C057BE">
              <w:rPr>
                <w:rFonts w:eastAsia="Times New Roman"/>
                <w:lang w:val="es-CL"/>
              </w:rPr>
              <w:t>además</w:t>
            </w:r>
            <w:r w:rsidRPr="00C057BE">
              <w:rPr>
                <w:rFonts w:eastAsia="Times New Roman"/>
                <w:spacing w:val="53"/>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eucaliptus</w:t>
            </w:r>
            <w:r w:rsidRPr="00C057BE">
              <w:rPr>
                <w:rFonts w:eastAsia="Times New Roman"/>
                <w:spacing w:val="4"/>
                <w:lang w:val="es-CL"/>
              </w:rPr>
              <w:t xml:space="preserve"> </w:t>
            </w:r>
            <w:r w:rsidRPr="00C057BE">
              <w:rPr>
                <w:rFonts w:eastAsia="Times New Roman"/>
                <w:w w:val="108"/>
                <w:lang w:val="es-CL"/>
              </w:rPr>
              <w:t>(</w:t>
            </w:r>
            <w:r w:rsidRPr="00C057BE">
              <w:rPr>
                <w:rFonts w:eastAsia="Times New Roman"/>
                <w:spacing w:val="-5"/>
                <w:w w:val="108"/>
                <w:lang w:val="es-CL"/>
              </w:rPr>
              <w:t>3,</w:t>
            </w:r>
            <w:r w:rsidRPr="00C057BE">
              <w:rPr>
                <w:rFonts w:eastAsia="Times New Roman"/>
                <w:w w:val="108"/>
                <w:lang w:val="es-CL"/>
              </w:rPr>
              <w:t>75</w:t>
            </w:r>
            <w:r w:rsidRPr="00C057BE">
              <w:rPr>
                <w:rFonts w:eastAsia="Times New Roman"/>
                <w:spacing w:val="34"/>
                <w:w w:val="108"/>
                <w:lang w:val="es-CL"/>
              </w:rPr>
              <w:t xml:space="preserve"> </w:t>
            </w:r>
            <w:r w:rsidRPr="00C057BE">
              <w:rPr>
                <w:rFonts w:eastAsia="Times New Roman"/>
                <w:lang w:val="es-CL"/>
              </w:rPr>
              <w:t xml:space="preserve">hás) </w:t>
            </w:r>
            <w:r w:rsidRPr="00C057BE">
              <w:rPr>
                <w:rFonts w:eastAsia="Times New Roman"/>
                <w:w w:val="104"/>
                <w:lang w:val="es-CL"/>
              </w:rPr>
              <w:t>[…]</w:t>
            </w:r>
          </w:p>
          <w:p w14:paraId="4712BAA4" w14:textId="77777777" w:rsidR="00130F3F" w:rsidRPr="00C057BE" w:rsidRDefault="00130F3F" w:rsidP="00130F3F">
            <w:pPr>
              <w:spacing w:line="200" w:lineRule="exact"/>
              <w:jc w:val="both"/>
              <w:rPr>
                <w:lang w:val="es-CL"/>
              </w:rPr>
            </w:pPr>
          </w:p>
          <w:p w14:paraId="348F0A6F" w14:textId="77777777" w:rsidR="007B0CCD" w:rsidRPr="00C057BE" w:rsidRDefault="00130F3F" w:rsidP="00130F3F">
            <w:pPr>
              <w:ind w:right="5486"/>
              <w:jc w:val="both"/>
              <w:rPr>
                <w:rFonts w:eastAsia="Times New Roman"/>
                <w:spacing w:val="45"/>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3.2.1.</w:t>
            </w:r>
            <w:r w:rsidRPr="00C057BE">
              <w:rPr>
                <w:rFonts w:eastAsia="Times New Roman"/>
                <w:spacing w:val="45"/>
                <w:lang w:val="es-CL"/>
              </w:rPr>
              <w:t xml:space="preserve"> </w:t>
            </w:r>
          </w:p>
          <w:p w14:paraId="6E900A88" w14:textId="77777777" w:rsidR="00130F3F" w:rsidRPr="00C057BE" w:rsidRDefault="00130F3F" w:rsidP="00130F3F">
            <w:pPr>
              <w:ind w:right="5486"/>
              <w:jc w:val="both"/>
              <w:rPr>
                <w:rFonts w:eastAsia="Times New Roman"/>
                <w:lang w:val="es-CL"/>
              </w:rPr>
            </w:pPr>
            <w:r w:rsidRPr="00C057BE">
              <w:rPr>
                <w:rFonts w:eastAsia="Times New Roman"/>
                <w:u w:val="single"/>
                <w:lang w:val="es-CL"/>
              </w:rPr>
              <w:t>Disposición</w:t>
            </w:r>
            <w:r w:rsidRPr="00C057BE">
              <w:rPr>
                <w:rFonts w:eastAsia="Times New Roman"/>
                <w:spacing w:val="17"/>
                <w:u w:val="single"/>
                <w:lang w:val="es-CL"/>
              </w:rPr>
              <w:t xml:space="preserve"> </w:t>
            </w:r>
            <w:r w:rsidRPr="00C057BE">
              <w:rPr>
                <w:rFonts w:eastAsia="Times New Roman"/>
                <w:u w:val="single"/>
                <w:lang w:val="es-CL"/>
              </w:rPr>
              <w:t>de</w:t>
            </w:r>
            <w:r w:rsidRPr="00C057BE">
              <w:rPr>
                <w:rFonts w:eastAsia="Times New Roman"/>
                <w:spacing w:val="6"/>
                <w:u w:val="single"/>
                <w:lang w:val="es-CL"/>
              </w:rPr>
              <w:t xml:space="preserve"> </w:t>
            </w:r>
            <w:r w:rsidRPr="00C057BE">
              <w:rPr>
                <w:rFonts w:eastAsia="Times New Roman"/>
                <w:u w:val="single"/>
                <w:lang w:val="es-CL"/>
              </w:rPr>
              <w:t>riles</w:t>
            </w:r>
            <w:r w:rsidRPr="00C057BE">
              <w:rPr>
                <w:rFonts w:eastAsia="Times New Roman"/>
                <w:spacing w:val="-3"/>
                <w:u w:val="single"/>
                <w:lang w:val="es-CL"/>
              </w:rPr>
              <w:t xml:space="preserve"> </w:t>
            </w:r>
            <w:r w:rsidRPr="00C057BE">
              <w:rPr>
                <w:rFonts w:eastAsia="Times New Roman"/>
                <w:u w:val="single"/>
                <w:lang w:val="es-CL"/>
              </w:rPr>
              <w:t>en</w:t>
            </w:r>
            <w:r w:rsidRPr="00C057BE">
              <w:rPr>
                <w:rFonts w:eastAsia="Times New Roman"/>
                <w:spacing w:val="9"/>
                <w:u w:val="single"/>
                <w:lang w:val="es-CL"/>
              </w:rPr>
              <w:t xml:space="preserve"> </w:t>
            </w:r>
            <w:r w:rsidRPr="00C057BE">
              <w:rPr>
                <w:rFonts w:eastAsia="Times New Roman"/>
                <w:w w:val="104"/>
                <w:u w:val="single"/>
                <w:lang w:val="es-CL"/>
              </w:rPr>
              <w:t>suelos</w:t>
            </w:r>
          </w:p>
          <w:p w14:paraId="26F0E4D1" w14:textId="77777777" w:rsidR="00130F3F" w:rsidRPr="00C057BE" w:rsidRDefault="00130F3F" w:rsidP="00130F3F">
            <w:pPr>
              <w:spacing w:line="250" w:lineRule="auto"/>
              <w:ind w:right="189"/>
              <w:jc w:val="both"/>
              <w:rPr>
                <w:rFonts w:eastAsia="Times New Roman"/>
                <w:lang w:val="es-CL"/>
              </w:rPr>
            </w:pPr>
            <w:r w:rsidRPr="00C057BE">
              <w:rPr>
                <w:rFonts w:eastAsia="Times New Roman"/>
                <w:lang w:val="es-CL"/>
              </w:rPr>
              <w:t>Una</w:t>
            </w:r>
            <w:r w:rsidRPr="00C057BE">
              <w:rPr>
                <w:rFonts w:eastAsia="Times New Roman"/>
                <w:spacing w:val="56"/>
                <w:lang w:val="es-CL"/>
              </w:rPr>
              <w:t xml:space="preserve"> </w:t>
            </w:r>
            <w:r w:rsidRPr="00C057BE">
              <w:rPr>
                <w:rFonts w:eastAsia="Times New Roman"/>
                <w:lang w:val="es-CL"/>
              </w:rPr>
              <w:t>vez</w:t>
            </w:r>
            <w:r w:rsidRPr="00C057BE">
              <w:rPr>
                <w:rFonts w:eastAsia="Times New Roman"/>
                <w:spacing w:val="46"/>
                <w:lang w:val="es-CL"/>
              </w:rPr>
              <w:t xml:space="preserve"> </w:t>
            </w:r>
            <w:r w:rsidRPr="00C057BE">
              <w:rPr>
                <w:rFonts w:eastAsia="Times New Roman"/>
                <w:lang w:val="es-CL"/>
              </w:rPr>
              <w:t>tratados</w:t>
            </w:r>
            <w:r w:rsidRPr="00C057BE">
              <w:rPr>
                <w:rFonts w:eastAsia="Times New Roman"/>
                <w:spacing w:val="53"/>
                <w:lang w:val="es-CL"/>
              </w:rPr>
              <w:t xml:space="preserve"> </w:t>
            </w:r>
            <w:r w:rsidRPr="00C057BE">
              <w:rPr>
                <w:rFonts w:eastAsia="Times New Roman"/>
                <w:lang w:val="es-CL"/>
              </w:rPr>
              <w:t>los</w:t>
            </w:r>
            <w:r w:rsidRPr="00C057BE">
              <w:rPr>
                <w:rFonts w:eastAsia="Times New Roman"/>
                <w:spacing w:val="51"/>
                <w:lang w:val="es-CL"/>
              </w:rPr>
              <w:t xml:space="preserve"> </w:t>
            </w:r>
            <w:r w:rsidRPr="00C057BE">
              <w:rPr>
                <w:rFonts w:eastAsia="Times New Roman"/>
                <w:lang w:val="es-CL"/>
              </w:rPr>
              <w:t>Riles,</w:t>
            </w:r>
            <w:r w:rsidRPr="00C057BE">
              <w:rPr>
                <w:rFonts w:eastAsia="Times New Roman"/>
                <w:spacing w:val="47"/>
                <w:lang w:val="es-CL"/>
              </w:rPr>
              <w:t xml:space="preserve"> </w:t>
            </w:r>
            <w:r w:rsidRPr="00C057BE">
              <w:rPr>
                <w:rFonts w:eastAsia="Times New Roman"/>
                <w:lang w:val="es-CL"/>
              </w:rPr>
              <w:t>estos son impulsado y</w:t>
            </w:r>
            <w:r w:rsidRPr="00C057BE">
              <w:rPr>
                <w:rFonts w:eastAsia="Times New Roman"/>
                <w:spacing w:val="50"/>
                <w:lang w:val="es-CL"/>
              </w:rPr>
              <w:t xml:space="preserve"> </w:t>
            </w:r>
            <w:r w:rsidRPr="00C057BE">
              <w:rPr>
                <w:rFonts w:eastAsia="Times New Roman"/>
                <w:lang w:val="es-CL"/>
              </w:rPr>
              <w:t>llevados a</w:t>
            </w:r>
            <w:r w:rsidRPr="00C057BE">
              <w:rPr>
                <w:rFonts w:eastAsia="Times New Roman"/>
                <w:spacing w:val="4"/>
                <w:lang w:val="es-CL"/>
              </w:rPr>
              <w:t xml:space="preserve"> </w:t>
            </w:r>
            <w:r w:rsidRPr="00C057BE">
              <w:rPr>
                <w:rFonts w:eastAsia="Times New Roman"/>
                <w:lang w:val="es-CL"/>
              </w:rPr>
              <w:t>los</w:t>
            </w:r>
            <w:r w:rsidRPr="00C057BE">
              <w:rPr>
                <w:rFonts w:eastAsia="Times New Roman"/>
                <w:spacing w:val="39"/>
                <w:lang w:val="es-CL"/>
              </w:rPr>
              <w:t xml:space="preserve"> </w:t>
            </w:r>
            <w:r w:rsidRPr="00C057BE">
              <w:rPr>
                <w:rFonts w:eastAsia="Times New Roman"/>
                <w:lang w:val="es-CL"/>
              </w:rPr>
              <w:t>distintos sistemas</w:t>
            </w:r>
            <w:r w:rsidRPr="00C057BE">
              <w:rPr>
                <w:rFonts w:eastAsia="Times New Roman"/>
                <w:spacing w:val="11"/>
                <w:lang w:val="es-CL"/>
              </w:rPr>
              <w:t xml:space="preserve"> </w:t>
            </w:r>
            <w:r w:rsidRPr="00C057BE">
              <w:rPr>
                <w:rFonts w:eastAsia="Times New Roman"/>
                <w:w w:val="104"/>
                <w:lang w:val="es-CL"/>
              </w:rPr>
              <w:t xml:space="preserve">de </w:t>
            </w:r>
            <w:r w:rsidRPr="00C057BE">
              <w:rPr>
                <w:rFonts w:eastAsia="Times New Roman"/>
                <w:lang w:val="es-CL"/>
              </w:rPr>
              <w:t>bombeo</w:t>
            </w:r>
            <w:r w:rsidRPr="00C057BE">
              <w:rPr>
                <w:rFonts w:eastAsia="Times New Roman"/>
                <w:spacing w:val="-1"/>
                <w:lang w:val="es-CL"/>
              </w:rPr>
              <w:t xml:space="preserve"> </w:t>
            </w:r>
            <w:r w:rsidRPr="00C057BE">
              <w:rPr>
                <w:rFonts w:eastAsia="Times New Roman"/>
                <w:lang w:val="es-CL"/>
              </w:rPr>
              <w:t>de</w:t>
            </w:r>
            <w:r w:rsidRPr="00C057BE">
              <w:rPr>
                <w:rFonts w:eastAsia="Times New Roman"/>
                <w:spacing w:val="24"/>
                <w:lang w:val="es-CL"/>
              </w:rPr>
              <w:t xml:space="preserve"> </w:t>
            </w:r>
            <w:r w:rsidRPr="00C057BE">
              <w:rPr>
                <w:rFonts w:eastAsia="Times New Roman"/>
                <w:lang w:val="es-CL"/>
              </w:rPr>
              <w:t>los</w:t>
            </w:r>
            <w:r w:rsidRPr="00C057BE">
              <w:rPr>
                <w:rFonts w:eastAsia="Times New Roman"/>
                <w:spacing w:val="-13"/>
                <w:lang w:val="es-CL"/>
              </w:rPr>
              <w:t xml:space="preserve"> </w:t>
            </w:r>
            <w:r w:rsidRPr="00C057BE">
              <w:rPr>
                <w:rFonts w:eastAsia="Times New Roman"/>
                <w:lang w:val="es-CL"/>
              </w:rPr>
              <w:t>campos</w:t>
            </w:r>
            <w:r w:rsidRPr="00C057BE">
              <w:rPr>
                <w:rFonts w:eastAsia="Times New Roman"/>
                <w:spacing w:val="17"/>
                <w:lang w:val="es-CL"/>
              </w:rPr>
              <w:t xml:space="preserve"> </w:t>
            </w:r>
            <w:r w:rsidRPr="00C057BE">
              <w:rPr>
                <w:rFonts w:eastAsia="Times New Roman"/>
                <w:lang w:val="es-CL"/>
              </w:rPr>
              <w:t>para</w:t>
            </w:r>
            <w:r w:rsidRPr="00C057BE">
              <w:rPr>
                <w:rFonts w:eastAsia="Times New Roman"/>
                <w:spacing w:val="10"/>
                <w:lang w:val="es-CL"/>
              </w:rPr>
              <w:t xml:space="preserve"> </w:t>
            </w:r>
            <w:r w:rsidRPr="00C057BE">
              <w:rPr>
                <w:rFonts w:eastAsia="Times New Roman"/>
                <w:lang w:val="es-CL"/>
              </w:rPr>
              <w:t>ser</w:t>
            </w:r>
            <w:r w:rsidRPr="00C057BE">
              <w:rPr>
                <w:rFonts w:eastAsia="Times New Roman"/>
                <w:spacing w:val="13"/>
                <w:lang w:val="es-CL"/>
              </w:rPr>
              <w:t xml:space="preserve"> </w:t>
            </w:r>
            <w:r w:rsidRPr="00C057BE">
              <w:rPr>
                <w:rFonts w:eastAsia="Times New Roman"/>
                <w:lang w:val="es-CL"/>
              </w:rPr>
              <w:t>dispuesto</w:t>
            </w:r>
            <w:r w:rsidRPr="00C057BE">
              <w:rPr>
                <w:rFonts w:eastAsia="Times New Roman"/>
                <w:spacing w:val="23"/>
                <w:lang w:val="es-CL"/>
              </w:rPr>
              <w:t xml:space="preserve"> </w:t>
            </w:r>
            <w:r w:rsidRPr="00C057BE">
              <w:rPr>
                <w:rFonts w:eastAsia="Times New Roman"/>
                <w:lang w:val="es-CL"/>
              </w:rPr>
              <w:t>en</w:t>
            </w:r>
            <w:r w:rsidRPr="00C057BE">
              <w:rPr>
                <w:rFonts w:eastAsia="Times New Roman"/>
                <w:spacing w:val="9"/>
                <w:lang w:val="es-CL"/>
              </w:rPr>
              <w:t xml:space="preserve"> </w:t>
            </w:r>
            <w:r w:rsidRPr="00C057BE">
              <w:rPr>
                <w:rFonts w:eastAsia="Times New Roman"/>
                <w:lang w:val="es-CL"/>
              </w:rPr>
              <w:t>el</w:t>
            </w:r>
            <w:r w:rsidRPr="00C057BE">
              <w:rPr>
                <w:rFonts w:eastAsia="Times New Roman"/>
                <w:spacing w:val="4"/>
                <w:lang w:val="es-CL"/>
              </w:rPr>
              <w:t xml:space="preserve"> </w:t>
            </w:r>
            <w:r w:rsidRPr="00C057BE">
              <w:rPr>
                <w:rFonts w:eastAsia="Times New Roman"/>
                <w:lang w:val="es-CL"/>
              </w:rPr>
              <w:t>suelo</w:t>
            </w:r>
            <w:r w:rsidRPr="00C057BE">
              <w:rPr>
                <w:rFonts w:eastAsia="Times New Roman"/>
                <w:spacing w:val="12"/>
                <w:lang w:val="es-CL"/>
              </w:rPr>
              <w:t xml:space="preserve"> </w:t>
            </w:r>
            <w:r w:rsidRPr="00C057BE">
              <w:rPr>
                <w:rFonts w:eastAsia="Times New Roman"/>
                <w:w w:val="105"/>
                <w:lang w:val="es-CL"/>
              </w:rPr>
              <w:t>agrícol</w:t>
            </w:r>
            <w:r w:rsidRPr="00C057BE">
              <w:rPr>
                <w:rFonts w:eastAsia="Times New Roman"/>
                <w:spacing w:val="-16"/>
                <w:w w:val="105"/>
                <w:lang w:val="es-CL"/>
              </w:rPr>
              <w:t>a</w:t>
            </w:r>
            <w:r w:rsidRPr="00C057BE">
              <w:rPr>
                <w:rFonts w:eastAsia="Times New Roman"/>
                <w:w w:val="105"/>
                <w:lang w:val="es-CL"/>
              </w:rPr>
              <w:t xml:space="preserve">, </w:t>
            </w:r>
            <w:r w:rsidRPr="00C057BE">
              <w:rPr>
                <w:rFonts w:eastAsia="Times New Roman"/>
                <w:lang w:val="es-CL"/>
              </w:rPr>
              <w:t>por</w:t>
            </w:r>
            <w:r w:rsidRPr="00C057BE">
              <w:rPr>
                <w:rFonts w:eastAsia="Times New Roman"/>
                <w:spacing w:val="19"/>
                <w:lang w:val="es-CL"/>
              </w:rPr>
              <w:t xml:space="preserve"> </w:t>
            </w:r>
            <w:r w:rsidRPr="00C057BE">
              <w:rPr>
                <w:rFonts w:eastAsia="Times New Roman"/>
                <w:lang w:val="es-CL"/>
              </w:rPr>
              <w:t>medio</w:t>
            </w:r>
            <w:r w:rsidRPr="00C057BE">
              <w:rPr>
                <w:rFonts w:eastAsia="Times New Roman"/>
                <w:spacing w:val="4"/>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los</w:t>
            </w:r>
            <w:r w:rsidRPr="00C057BE">
              <w:rPr>
                <w:rFonts w:eastAsia="Times New Roman"/>
                <w:spacing w:val="1"/>
                <w:lang w:val="es-CL"/>
              </w:rPr>
              <w:t xml:space="preserve"> </w:t>
            </w:r>
            <w:r w:rsidRPr="00C057BE">
              <w:rPr>
                <w:rFonts w:eastAsia="Times New Roman"/>
                <w:lang w:val="es-CL"/>
              </w:rPr>
              <w:t>sistemas</w:t>
            </w:r>
            <w:r w:rsidRPr="00C057BE">
              <w:rPr>
                <w:rFonts w:eastAsia="Times New Roman"/>
                <w:spacing w:val="20"/>
                <w:lang w:val="es-CL"/>
              </w:rPr>
              <w:t xml:space="preserve"> </w:t>
            </w:r>
            <w:r w:rsidRPr="00C057BE">
              <w:rPr>
                <w:rFonts w:eastAsia="Times New Roman"/>
                <w:w w:val="104"/>
                <w:lang w:val="es-CL"/>
              </w:rPr>
              <w:t xml:space="preserve">de </w:t>
            </w:r>
            <w:r w:rsidRPr="00C057BE">
              <w:rPr>
                <w:rFonts w:eastAsia="Times New Roman"/>
                <w:lang w:val="es-CL"/>
              </w:rPr>
              <w:t>micro</w:t>
            </w:r>
            <w:r w:rsidRPr="00C057BE">
              <w:rPr>
                <w:rFonts w:eastAsia="Times New Roman"/>
                <w:spacing w:val="3"/>
                <w:lang w:val="es-CL"/>
              </w:rPr>
              <w:t xml:space="preserve"> </w:t>
            </w:r>
            <w:r w:rsidRPr="00C057BE">
              <w:rPr>
                <w:rFonts w:eastAsia="Times New Roman"/>
                <w:w w:val="102"/>
                <w:lang w:val="es-CL"/>
              </w:rPr>
              <w:t>aspersió</w:t>
            </w:r>
            <w:r w:rsidRPr="00C057BE">
              <w:rPr>
                <w:rFonts w:eastAsia="Times New Roman"/>
                <w:spacing w:val="8"/>
                <w:w w:val="102"/>
                <w:lang w:val="es-CL"/>
              </w:rPr>
              <w:t>n</w:t>
            </w:r>
            <w:r w:rsidRPr="00C057BE">
              <w:rPr>
                <w:rFonts w:eastAsia="Times New Roman"/>
                <w:w w:val="102"/>
                <w:lang w:val="es-CL"/>
              </w:rPr>
              <w:t>,</w:t>
            </w:r>
            <w:r w:rsidRPr="00C057BE">
              <w:rPr>
                <w:rFonts w:eastAsia="Times New Roman"/>
                <w:spacing w:val="-14"/>
                <w:w w:val="102"/>
                <w:lang w:val="es-CL"/>
              </w:rPr>
              <w:t xml:space="preserve"> </w:t>
            </w:r>
            <w:r w:rsidRPr="00C057BE">
              <w:rPr>
                <w:rFonts w:eastAsia="Times New Roman"/>
                <w:lang w:val="es-CL"/>
              </w:rPr>
              <w:t>en</w:t>
            </w:r>
            <w:r w:rsidRPr="00C057BE">
              <w:rPr>
                <w:rFonts w:eastAsia="Times New Roman"/>
                <w:spacing w:val="16"/>
                <w:lang w:val="es-CL"/>
              </w:rPr>
              <w:t xml:space="preserve"> </w:t>
            </w:r>
            <w:r w:rsidRPr="00C057BE">
              <w:rPr>
                <w:rFonts w:eastAsia="Times New Roman"/>
                <w:lang w:val="es-CL"/>
              </w:rPr>
              <w:t>43,32</w:t>
            </w:r>
            <w:r w:rsidRPr="00C057BE">
              <w:rPr>
                <w:rFonts w:eastAsia="Times New Roman"/>
                <w:spacing w:val="27"/>
                <w:lang w:val="es-CL"/>
              </w:rPr>
              <w:t xml:space="preserve"> </w:t>
            </w:r>
            <w:r w:rsidRPr="00C057BE">
              <w:rPr>
                <w:rFonts w:eastAsia="Times New Roman"/>
                <w:lang w:val="es-CL"/>
              </w:rPr>
              <w:t>hás</w:t>
            </w:r>
            <w:r w:rsidRPr="00C057BE">
              <w:rPr>
                <w:rFonts w:eastAsia="Times New Roman"/>
                <w:spacing w:val="-6"/>
                <w:lang w:val="es-CL"/>
              </w:rPr>
              <w:t xml:space="preserve"> </w:t>
            </w:r>
            <w:r w:rsidRPr="00C057BE">
              <w:rPr>
                <w:rFonts w:eastAsia="Times New Roman"/>
                <w:lang w:val="es-CL"/>
              </w:rPr>
              <w:t>[…]</w:t>
            </w:r>
          </w:p>
          <w:p w14:paraId="0286DE80" w14:textId="77777777" w:rsidR="00130F3F" w:rsidRPr="00C057BE" w:rsidRDefault="00130F3F" w:rsidP="00130F3F">
            <w:pPr>
              <w:spacing w:before="30"/>
              <w:ind w:right="4645"/>
              <w:jc w:val="both"/>
              <w:rPr>
                <w:lang w:val="es-CL"/>
              </w:rPr>
            </w:pPr>
          </w:p>
          <w:p w14:paraId="0B128D4D" w14:textId="77777777" w:rsidR="00130F3F" w:rsidRPr="00C057BE" w:rsidRDefault="00130F3F" w:rsidP="00130F3F">
            <w:pPr>
              <w:spacing w:before="30"/>
              <w:ind w:right="4645"/>
              <w:jc w:val="both"/>
              <w:rPr>
                <w:rFonts w:eastAsia="Times New Roman"/>
                <w:lang w:val="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3.2.3.</w:t>
            </w:r>
          </w:p>
          <w:p w14:paraId="61C36A50" w14:textId="77777777" w:rsidR="00130F3F" w:rsidRPr="00C057BE" w:rsidRDefault="00130F3F" w:rsidP="00130F3F">
            <w:pPr>
              <w:spacing w:before="30"/>
              <w:ind w:right="4645"/>
              <w:jc w:val="both"/>
              <w:rPr>
                <w:rFonts w:eastAsia="Times New Roman"/>
                <w:u w:val="single"/>
                <w:lang w:val="es-CL"/>
              </w:rPr>
            </w:pPr>
            <w:r w:rsidRPr="00C057BE">
              <w:rPr>
                <w:rFonts w:eastAsia="Times New Roman"/>
                <w:u w:val="single"/>
                <w:lang w:val="es-CL"/>
              </w:rPr>
              <w:t>Estimación</w:t>
            </w:r>
            <w:r w:rsidRPr="00C057BE">
              <w:rPr>
                <w:rFonts w:eastAsia="Times New Roman"/>
                <w:spacing w:val="28"/>
                <w:u w:val="single"/>
                <w:lang w:val="es-CL"/>
              </w:rPr>
              <w:t xml:space="preserve"> </w:t>
            </w:r>
            <w:r w:rsidRPr="00C057BE">
              <w:rPr>
                <w:rFonts w:eastAsia="Times New Roman"/>
                <w:u w:val="single"/>
                <w:lang w:val="es-CL"/>
              </w:rPr>
              <w:t>Producción</w:t>
            </w:r>
            <w:r w:rsidRPr="00C057BE">
              <w:rPr>
                <w:rFonts w:eastAsia="Times New Roman"/>
                <w:spacing w:val="20"/>
                <w:u w:val="single"/>
                <w:lang w:val="es-CL"/>
              </w:rPr>
              <w:t xml:space="preserve"> </w:t>
            </w:r>
            <w:r w:rsidRPr="00C057BE">
              <w:rPr>
                <w:rFonts w:eastAsia="Times New Roman"/>
                <w:u w:val="single"/>
                <w:lang w:val="es-CL"/>
              </w:rPr>
              <w:t>de</w:t>
            </w:r>
            <w:r w:rsidRPr="00C057BE">
              <w:rPr>
                <w:rFonts w:eastAsia="Times New Roman"/>
                <w:spacing w:val="15"/>
                <w:u w:val="single"/>
                <w:lang w:val="es-CL"/>
              </w:rPr>
              <w:t xml:space="preserve"> </w:t>
            </w:r>
            <w:r w:rsidRPr="00C057BE">
              <w:rPr>
                <w:rFonts w:eastAsia="Times New Roman"/>
                <w:u w:val="single"/>
                <w:lang w:val="es-CL"/>
              </w:rPr>
              <w:t>Riles</w:t>
            </w:r>
            <w:r w:rsidRPr="00C057BE">
              <w:rPr>
                <w:rFonts w:eastAsia="Times New Roman"/>
                <w:spacing w:val="9"/>
                <w:u w:val="single"/>
                <w:lang w:val="es-CL"/>
              </w:rPr>
              <w:t xml:space="preserve"> </w:t>
            </w:r>
            <w:r w:rsidRPr="00C057BE">
              <w:rPr>
                <w:rFonts w:eastAsia="Times New Roman"/>
                <w:u w:val="single"/>
                <w:lang w:val="es-CL"/>
              </w:rPr>
              <w:t>al</w:t>
            </w:r>
            <w:r w:rsidRPr="00C057BE">
              <w:rPr>
                <w:rFonts w:eastAsia="Times New Roman"/>
                <w:spacing w:val="6"/>
                <w:u w:val="single"/>
                <w:lang w:val="es-CL"/>
              </w:rPr>
              <w:t xml:space="preserve"> </w:t>
            </w:r>
            <w:r w:rsidRPr="00C057BE">
              <w:rPr>
                <w:rFonts w:eastAsia="Times New Roman"/>
                <w:w w:val="104"/>
                <w:u w:val="single"/>
                <w:lang w:val="es-CL"/>
              </w:rPr>
              <w:t>día</w:t>
            </w:r>
          </w:p>
          <w:p w14:paraId="20D25765" w14:textId="77777777" w:rsidR="00130F3F" w:rsidRPr="00C057BE" w:rsidRDefault="00130F3F" w:rsidP="00130F3F">
            <w:pPr>
              <w:spacing w:line="237" w:lineRule="auto"/>
              <w:ind w:right="158"/>
              <w:jc w:val="both"/>
              <w:rPr>
                <w:rFonts w:eastAsia="Times New Roman"/>
                <w:lang w:val="es-CL"/>
              </w:rPr>
            </w:pPr>
            <w:r w:rsidRPr="00C057BE">
              <w:rPr>
                <w:rFonts w:eastAsia="Times New Roman"/>
                <w:lang w:val="es-CL"/>
              </w:rPr>
              <w:t>El</w:t>
            </w:r>
            <w:r w:rsidRPr="00C057BE">
              <w:rPr>
                <w:rFonts w:eastAsia="Times New Roman"/>
                <w:spacing w:val="4"/>
                <w:lang w:val="es-CL"/>
              </w:rPr>
              <w:t xml:space="preserve"> </w:t>
            </w:r>
            <w:r w:rsidRPr="00C057BE">
              <w:rPr>
                <w:rFonts w:eastAsia="Times New Roman"/>
                <w:lang w:val="es-CL"/>
              </w:rPr>
              <w:t>sistema de tratamiento</w:t>
            </w:r>
            <w:r w:rsidRPr="00C057BE">
              <w:rPr>
                <w:rFonts w:eastAsia="Times New Roman"/>
                <w:spacing w:val="30"/>
                <w:lang w:val="es-CL"/>
              </w:rPr>
              <w:t xml:space="preserve"> </w:t>
            </w:r>
            <w:r w:rsidRPr="00C057BE">
              <w:rPr>
                <w:rFonts w:eastAsia="Times New Roman"/>
                <w:lang w:val="es-CL"/>
              </w:rPr>
              <w:t>de</w:t>
            </w:r>
            <w:r w:rsidRPr="00C057BE">
              <w:rPr>
                <w:rFonts w:eastAsia="Times New Roman"/>
                <w:spacing w:val="13"/>
                <w:lang w:val="es-CL"/>
              </w:rPr>
              <w:t xml:space="preserve"> </w:t>
            </w:r>
            <w:r w:rsidRPr="00C057BE">
              <w:rPr>
                <w:rFonts w:eastAsia="Times New Roman"/>
                <w:lang w:val="es-CL"/>
              </w:rPr>
              <w:t xml:space="preserve">RILes </w:t>
            </w:r>
            <w:r w:rsidRPr="00C057BE">
              <w:rPr>
                <w:rFonts w:eastAsia="Times New Roman"/>
                <w:w w:val="104"/>
                <w:lang w:val="es-CL"/>
              </w:rPr>
              <w:t xml:space="preserve">[…] </w:t>
            </w:r>
            <w:r w:rsidRPr="00C057BE">
              <w:rPr>
                <w:rFonts w:eastAsia="Times New Roman"/>
                <w:lang w:val="es-CL"/>
              </w:rPr>
              <w:t>para</w:t>
            </w:r>
            <w:r w:rsidRPr="00C057BE">
              <w:rPr>
                <w:rFonts w:eastAsia="Times New Roman"/>
                <w:spacing w:val="-2"/>
                <w:lang w:val="es-CL"/>
              </w:rPr>
              <w:t xml:space="preserve"> </w:t>
            </w:r>
            <w:r w:rsidRPr="00C057BE">
              <w:rPr>
                <w:rFonts w:eastAsia="Times New Roman"/>
                <w:lang w:val="es-CL"/>
              </w:rPr>
              <w:t>que</w:t>
            </w:r>
            <w:r w:rsidRPr="00C057BE">
              <w:rPr>
                <w:rFonts w:eastAsia="Times New Roman"/>
                <w:spacing w:val="8"/>
                <w:lang w:val="es-CL"/>
              </w:rPr>
              <w:t xml:space="preserve"> </w:t>
            </w:r>
            <w:r w:rsidRPr="00C057BE">
              <w:rPr>
                <w:rFonts w:eastAsia="Times New Roman"/>
                <w:lang w:val="es-CL"/>
              </w:rPr>
              <w:t>sea</w:t>
            </w:r>
            <w:r w:rsidRPr="00C057BE">
              <w:rPr>
                <w:rFonts w:eastAsia="Times New Roman"/>
                <w:spacing w:val="16"/>
                <w:lang w:val="es-CL"/>
              </w:rPr>
              <w:t xml:space="preserve"> </w:t>
            </w:r>
            <w:r w:rsidRPr="00C057BE">
              <w:rPr>
                <w:rFonts w:eastAsia="Times New Roman"/>
                <w:lang w:val="es-CL"/>
              </w:rPr>
              <w:t>aplicado</w:t>
            </w:r>
            <w:r w:rsidRPr="00C057BE">
              <w:rPr>
                <w:rFonts w:eastAsia="Times New Roman"/>
                <w:spacing w:val="22"/>
                <w:lang w:val="es-CL"/>
              </w:rPr>
              <w:t xml:space="preserve"> </w:t>
            </w:r>
            <w:r w:rsidRPr="00C057BE">
              <w:rPr>
                <w:rFonts w:eastAsia="Times New Roman"/>
                <w:lang w:val="es-CL"/>
              </w:rPr>
              <w:t>al</w:t>
            </w:r>
            <w:r w:rsidRPr="00C057BE">
              <w:rPr>
                <w:rFonts w:eastAsia="Times New Roman"/>
                <w:spacing w:val="18"/>
                <w:lang w:val="es-CL"/>
              </w:rPr>
              <w:t xml:space="preserve"> </w:t>
            </w:r>
            <w:r w:rsidRPr="00C057BE">
              <w:rPr>
                <w:rFonts w:eastAsia="Times New Roman"/>
                <w:lang w:val="es-CL"/>
              </w:rPr>
              <w:t>suelo</w:t>
            </w:r>
            <w:r w:rsidRPr="00C057BE">
              <w:rPr>
                <w:rFonts w:eastAsia="Times New Roman"/>
                <w:spacing w:val="12"/>
                <w:lang w:val="es-CL"/>
              </w:rPr>
              <w:t xml:space="preserve"> </w:t>
            </w:r>
            <w:r w:rsidRPr="00C057BE">
              <w:rPr>
                <w:rFonts w:eastAsia="Times New Roman"/>
                <w:w w:val="104"/>
                <w:lang w:val="es-CL"/>
              </w:rPr>
              <w:t>agrícola.</w:t>
            </w:r>
          </w:p>
          <w:p w14:paraId="406F8E2A" w14:textId="77777777" w:rsidR="00130F3F" w:rsidRPr="00C057BE" w:rsidRDefault="00130F3F" w:rsidP="00130F3F">
            <w:pPr>
              <w:spacing w:before="13" w:line="220" w:lineRule="exact"/>
              <w:jc w:val="both"/>
              <w:rPr>
                <w:lang w:val="es-CL"/>
              </w:rPr>
            </w:pPr>
          </w:p>
          <w:p w14:paraId="12ADBE3F" w14:textId="77777777" w:rsidR="00130F3F" w:rsidRPr="00C057BE" w:rsidRDefault="00130F3F" w:rsidP="00130F3F">
            <w:pPr>
              <w:ind w:right="5049"/>
              <w:jc w:val="both"/>
              <w:rPr>
                <w:rFonts w:eastAsia="Times New Roman"/>
                <w:lang w:val="es-CL"/>
              </w:rPr>
            </w:pPr>
            <w:r w:rsidRPr="00C057BE">
              <w:rPr>
                <w:b/>
                <w:lang w:val="es-CL"/>
              </w:rPr>
              <w:t xml:space="preserve">RCA N°86/2013; Considerando </w:t>
            </w:r>
            <w:r w:rsidRPr="00C057BE">
              <w:rPr>
                <w:rFonts w:eastAsia="Times New Roman"/>
                <w:b/>
                <w:lang w:val="es-CL"/>
              </w:rPr>
              <w:t>3.5.2.3.</w:t>
            </w:r>
          </w:p>
          <w:p w14:paraId="2E683A53" w14:textId="77777777" w:rsidR="00130F3F" w:rsidRPr="00C057BE" w:rsidRDefault="00130F3F" w:rsidP="00130F3F">
            <w:pPr>
              <w:ind w:right="6208"/>
              <w:jc w:val="both"/>
              <w:rPr>
                <w:rFonts w:eastAsia="Times New Roman"/>
                <w:u w:val="single"/>
                <w:lang w:val="es-CL"/>
              </w:rPr>
            </w:pPr>
            <w:r w:rsidRPr="00C057BE">
              <w:rPr>
                <w:rFonts w:eastAsia="Times New Roman"/>
                <w:u w:val="single"/>
                <w:lang w:val="es-CL"/>
              </w:rPr>
              <w:t>Residuos</w:t>
            </w:r>
            <w:r w:rsidRPr="00C057BE">
              <w:rPr>
                <w:rFonts w:eastAsia="Times New Roman"/>
                <w:spacing w:val="34"/>
                <w:u w:val="single"/>
                <w:lang w:val="es-CL"/>
              </w:rPr>
              <w:t xml:space="preserve"> </w:t>
            </w:r>
            <w:r w:rsidRPr="00C057BE">
              <w:rPr>
                <w:rFonts w:eastAsia="Times New Roman"/>
                <w:w w:val="104"/>
                <w:u w:val="single"/>
                <w:lang w:val="es-CL"/>
              </w:rPr>
              <w:t>Líquidos</w:t>
            </w:r>
          </w:p>
          <w:p w14:paraId="6F9247E8" w14:textId="77777777" w:rsidR="00BA25F0" w:rsidRPr="00C057BE" w:rsidRDefault="00130F3F" w:rsidP="002671D9">
            <w:pPr>
              <w:spacing w:line="241" w:lineRule="auto"/>
              <w:ind w:right="120"/>
              <w:jc w:val="both"/>
              <w:rPr>
                <w:rFonts w:eastAsia="Times New Roman"/>
                <w:lang w:val="es-CL"/>
              </w:rPr>
            </w:pPr>
            <w:r w:rsidRPr="00C057BE">
              <w:rPr>
                <w:rFonts w:eastAsia="Times New Roman"/>
                <w:lang w:val="es-CL"/>
              </w:rPr>
              <w:t>Se</w:t>
            </w:r>
            <w:r w:rsidRPr="00C057BE">
              <w:rPr>
                <w:rFonts w:eastAsia="Times New Roman"/>
                <w:spacing w:val="21"/>
                <w:lang w:val="es-CL"/>
              </w:rPr>
              <w:t xml:space="preserve"> </w:t>
            </w:r>
            <w:r w:rsidRPr="00C057BE">
              <w:rPr>
                <w:rFonts w:eastAsia="Times New Roman"/>
                <w:lang w:val="es-CL"/>
              </w:rPr>
              <w:t>generarán</w:t>
            </w:r>
            <w:r w:rsidRPr="00C057BE">
              <w:rPr>
                <w:rFonts w:eastAsia="Times New Roman"/>
                <w:spacing w:val="38"/>
                <w:lang w:val="es-CL"/>
              </w:rPr>
              <w:t xml:space="preserve"> </w:t>
            </w:r>
            <w:r w:rsidRPr="00C057BE">
              <w:rPr>
                <w:rFonts w:eastAsia="Times New Roman"/>
                <w:lang w:val="es-CL"/>
              </w:rPr>
              <w:t>residuos</w:t>
            </w:r>
            <w:r w:rsidRPr="00C057BE">
              <w:rPr>
                <w:rFonts w:eastAsia="Times New Roman"/>
                <w:spacing w:val="43"/>
                <w:lang w:val="es-CL"/>
              </w:rPr>
              <w:t xml:space="preserve"> </w:t>
            </w:r>
            <w:r w:rsidRPr="00C057BE">
              <w:rPr>
                <w:rFonts w:eastAsia="Times New Roman"/>
                <w:lang w:val="es-CL"/>
              </w:rPr>
              <w:t>líquidos</w:t>
            </w:r>
            <w:r w:rsidRPr="00C057BE">
              <w:rPr>
                <w:rFonts w:eastAsia="Times New Roman"/>
                <w:spacing w:val="34"/>
                <w:lang w:val="es-CL"/>
              </w:rPr>
              <w:t xml:space="preserve"> </w:t>
            </w:r>
            <w:r w:rsidRPr="00C057BE">
              <w:rPr>
                <w:rFonts w:eastAsia="Times New Roman"/>
                <w:lang w:val="es-CL"/>
              </w:rPr>
              <w:t>del</w:t>
            </w:r>
            <w:r w:rsidRPr="00C057BE">
              <w:rPr>
                <w:rFonts w:eastAsia="Times New Roman"/>
                <w:spacing w:val="27"/>
                <w:lang w:val="es-CL"/>
              </w:rPr>
              <w:t xml:space="preserve"> </w:t>
            </w:r>
            <w:r w:rsidRPr="00C057BE">
              <w:rPr>
                <w:rFonts w:eastAsia="Times New Roman"/>
                <w:lang w:val="es-CL"/>
              </w:rPr>
              <w:t>tipo</w:t>
            </w:r>
            <w:r w:rsidRPr="00C057BE">
              <w:rPr>
                <w:rFonts w:eastAsia="Times New Roman"/>
                <w:spacing w:val="39"/>
                <w:lang w:val="es-CL"/>
              </w:rPr>
              <w:t xml:space="preserve"> </w:t>
            </w:r>
            <w:r w:rsidRPr="00C057BE">
              <w:rPr>
                <w:rFonts w:eastAsia="Times New Roman"/>
                <w:lang w:val="es-CL"/>
              </w:rPr>
              <w:t>industrial</w:t>
            </w:r>
            <w:r w:rsidRPr="00C057BE">
              <w:rPr>
                <w:rFonts w:eastAsia="Times New Roman"/>
                <w:spacing w:val="26"/>
                <w:lang w:val="es-CL"/>
              </w:rPr>
              <w:t xml:space="preserve"> </w:t>
            </w:r>
            <w:r w:rsidRPr="00C057BE">
              <w:rPr>
                <w:rFonts w:eastAsia="Times New Roman"/>
                <w:lang w:val="es-CL"/>
              </w:rPr>
              <w:t>disponiendo</w:t>
            </w:r>
            <w:r w:rsidRPr="00C057BE">
              <w:rPr>
                <w:rFonts w:eastAsia="Times New Roman"/>
                <w:spacing w:val="2"/>
                <w:lang w:val="es-CL"/>
              </w:rPr>
              <w:t xml:space="preserve"> </w:t>
            </w:r>
            <w:r w:rsidRPr="00C057BE">
              <w:rPr>
                <w:rFonts w:eastAsia="Times New Roman"/>
                <w:lang w:val="es-CL"/>
              </w:rPr>
              <w:t>en</w:t>
            </w:r>
            <w:r w:rsidRPr="00C057BE">
              <w:rPr>
                <w:rFonts w:eastAsia="Times New Roman"/>
                <w:spacing w:val="28"/>
                <w:lang w:val="es-CL"/>
              </w:rPr>
              <w:t xml:space="preserve"> </w:t>
            </w:r>
            <w:r w:rsidRPr="00C057BE">
              <w:rPr>
                <w:rFonts w:eastAsia="Times New Roman"/>
                <w:lang w:val="es-CL"/>
              </w:rPr>
              <w:t>el</w:t>
            </w:r>
            <w:r w:rsidRPr="00C057BE">
              <w:rPr>
                <w:rFonts w:eastAsia="Times New Roman"/>
                <w:spacing w:val="20"/>
                <w:lang w:val="es-CL"/>
              </w:rPr>
              <w:t xml:space="preserve"> </w:t>
            </w:r>
            <w:r w:rsidRPr="00C057BE">
              <w:rPr>
                <w:rFonts w:eastAsia="Times New Roman"/>
                <w:w w:val="108"/>
                <w:lang w:val="es-CL"/>
              </w:rPr>
              <w:t>suel</w:t>
            </w:r>
            <w:r w:rsidRPr="00C057BE">
              <w:rPr>
                <w:rFonts w:eastAsia="Times New Roman"/>
                <w:spacing w:val="-8"/>
                <w:w w:val="108"/>
                <w:lang w:val="es-CL"/>
              </w:rPr>
              <w:t>o</w:t>
            </w:r>
            <w:r w:rsidRPr="00C057BE">
              <w:rPr>
                <w:rFonts w:eastAsia="Times New Roman"/>
                <w:w w:val="108"/>
                <w:lang w:val="es-CL"/>
              </w:rPr>
              <w:t xml:space="preserve"> </w:t>
            </w:r>
            <w:r w:rsidRPr="00C057BE">
              <w:rPr>
                <w:rFonts w:eastAsia="Times New Roman"/>
                <w:w w:val="104"/>
                <w:lang w:val="es-CL"/>
              </w:rPr>
              <w:t xml:space="preserve">[…] </w:t>
            </w:r>
          </w:p>
        </w:tc>
      </w:tr>
      <w:tr w:rsidR="00D9384E" w:rsidRPr="00C057BE" w14:paraId="48EBDDA8" w14:textId="77777777" w:rsidTr="00F73A62">
        <w:trPr>
          <w:trHeight w:val="627"/>
        </w:trPr>
        <w:tc>
          <w:tcPr>
            <w:tcW w:w="5000" w:type="pct"/>
          </w:tcPr>
          <w:p w14:paraId="247472C2" w14:textId="77777777" w:rsidR="00D9384E" w:rsidRPr="00C057BE" w:rsidRDefault="00D9384E" w:rsidP="00F73A62">
            <w:r w:rsidRPr="00C057BE">
              <w:rPr>
                <w:b/>
              </w:rPr>
              <w:lastRenderedPageBreak/>
              <w:t>Hechos:</w:t>
            </w:r>
            <w:r w:rsidRPr="00C057BE">
              <w:t xml:space="preserve"> </w:t>
            </w:r>
          </w:p>
          <w:p w14:paraId="226340F7" w14:textId="47CBE42E" w:rsidR="00C35559" w:rsidRPr="00C057BE" w:rsidRDefault="00D9384E" w:rsidP="004A5E53">
            <w:pPr>
              <w:pStyle w:val="Prrafodelista"/>
              <w:numPr>
                <w:ilvl w:val="0"/>
                <w:numId w:val="8"/>
              </w:numPr>
              <w:rPr>
                <w:b/>
              </w:rPr>
            </w:pPr>
            <w:r w:rsidRPr="00C057BE">
              <w:rPr>
                <w:rFonts w:eastAsia="Times New Roman"/>
                <w:color w:val="000000"/>
                <w:lang w:eastAsia="es-CL"/>
              </w:rPr>
              <w:t>Durante las actividades de inspección, se constató</w:t>
            </w:r>
            <w:r w:rsidR="00640471" w:rsidRPr="00C057BE">
              <w:rPr>
                <w:rFonts w:eastAsia="Times New Roman"/>
                <w:color w:val="000000"/>
                <w:lang w:eastAsia="es-CL"/>
              </w:rPr>
              <w:t xml:space="preserve"> </w:t>
            </w:r>
            <w:r w:rsidR="00C35559" w:rsidRPr="00C057BE">
              <w:rPr>
                <w:iCs/>
              </w:rPr>
              <w:t>la descarga de RILes a través de una tubería de PVC (localizada al costado Poniente de la base del muro del tranque acumulador), hacia una acequia conductora de RILes (por el perímetro del predio; paralelo al Estero Guaiquillo), hasta el área de plantaciones de Eucaliptus con varias derivaciones en su trayecto para riego gravitacional (sectores con coordenadas 6</w:t>
            </w:r>
            <w:r w:rsidR="002A60FC" w:rsidRPr="00C057BE">
              <w:rPr>
                <w:iCs/>
              </w:rPr>
              <w:t>.</w:t>
            </w:r>
            <w:r w:rsidR="00C35559" w:rsidRPr="00C057BE">
              <w:rPr>
                <w:iCs/>
              </w:rPr>
              <w:t>128</w:t>
            </w:r>
            <w:r w:rsidR="002A60FC" w:rsidRPr="00C057BE">
              <w:rPr>
                <w:iCs/>
              </w:rPr>
              <w:t>.</w:t>
            </w:r>
            <w:r w:rsidR="00C35559" w:rsidRPr="00C057BE">
              <w:rPr>
                <w:iCs/>
              </w:rPr>
              <w:t>976 N; 306</w:t>
            </w:r>
            <w:r w:rsidR="002A60FC" w:rsidRPr="00C057BE">
              <w:rPr>
                <w:iCs/>
              </w:rPr>
              <w:t>.</w:t>
            </w:r>
            <w:r w:rsidR="00C35559" w:rsidRPr="00C057BE">
              <w:rPr>
                <w:iCs/>
              </w:rPr>
              <w:t>784 E y, 6</w:t>
            </w:r>
            <w:r w:rsidR="002A60FC" w:rsidRPr="00C057BE">
              <w:rPr>
                <w:iCs/>
              </w:rPr>
              <w:t>.</w:t>
            </w:r>
            <w:r w:rsidR="00C35559" w:rsidRPr="00C057BE">
              <w:rPr>
                <w:iCs/>
              </w:rPr>
              <w:t>128</w:t>
            </w:r>
            <w:r w:rsidR="002A60FC" w:rsidRPr="00C057BE">
              <w:rPr>
                <w:iCs/>
              </w:rPr>
              <w:t>.</w:t>
            </w:r>
            <w:r w:rsidR="00C35559" w:rsidRPr="00C057BE">
              <w:rPr>
                <w:iCs/>
              </w:rPr>
              <w:t>982 N; 306</w:t>
            </w:r>
            <w:r w:rsidR="002A60FC" w:rsidRPr="00C057BE">
              <w:rPr>
                <w:iCs/>
              </w:rPr>
              <w:t>.</w:t>
            </w:r>
            <w:r w:rsidR="00C35559" w:rsidRPr="00C057BE">
              <w:rPr>
                <w:iCs/>
              </w:rPr>
              <w:t>735 E).</w:t>
            </w:r>
            <w:r w:rsidR="005313CE" w:rsidRPr="00C057BE">
              <w:rPr>
                <w:iCs/>
              </w:rPr>
              <w:t xml:space="preserve"> Fotografías 29, 30, 31 y 32.</w:t>
            </w:r>
            <w:r w:rsidR="00190CC8">
              <w:rPr>
                <w:iCs/>
              </w:rPr>
              <w:t xml:space="preserve"> Imagen 2.</w:t>
            </w:r>
          </w:p>
          <w:p w14:paraId="54BFF7F4" w14:textId="747B3CD6" w:rsidR="00352D1E" w:rsidRPr="00C057BE" w:rsidRDefault="00C35559" w:rsidP="00352D1E">
            <w:pPr>
              <w:pStyle w:val="Prrafodelista"/>
              <w:numPr>
                <w:ilvl w:val="0"/>
                <w:numId w:val="8"/>
              </w:numPr>
              <w:rPr>
                <w:b/>
              </w:rPr>
            </w:pPr>
            <w:r w:rsidRPr="00C057BE">
              <w:rPr>
                <w:iCs/>
              </w:rPr>
              <w:t>Se evidenció una derivación que corresponde a un sector de descarga de RILes hacia el Estero Guaiquillo (6</w:t>
            </w:r>
            <w:r w:rsidR="002A60FC" w:rsidRPr="00C057BE">
              <w:rPr>
                <w:iCs/>
              </w:rPr>
              <w:t>.</w:t>
            </w:r>
            <w:r w:rsidRPr="00C057BE">
              <w:rPr>
                <w:iCs/>
              </w:rPr>
              <w:t>129</w:t>
            </w:r>
            <w:r w:rsidR="002A60FC" w:rsidRPr="00C057BE">
              <w:rPr>
                <w:iCs/>
              </w:rPr>
              <w:t>.</w:t>
            </w:r>
            <w:r w:rsidRPr="00C057BE">
              <w:rPr>
                <w:iCs/>
              </w:rPr>
              <w:t>240 N; 307</w:t>
            </w:r>
            <w:r w:rsidR="002A60FC" w:rsidRPr="00C057BE">
              <w:rPr>
                <w:iCs/>
              </w:rPr>
              <w:t>.</w:t>
            </w:r>
            <w:r w:rsidRPr="00C057BE">
              <w:rPr>
                <w:iCs/>
              </w:rPr>
              <w:t>558 E). En dicho sector no se observó presencia de RILes, no obstante, se constató que han sido vertido RIL</w:t>
            </w:r>
            <w:r w:rsidR="002A60FC" w:rsidRPr="00C057BE">
              <w:rPr>
                <w:iCs/>
              </w:rPr>
              <w:t>e</w:t>
            </w:r>
            <w:r w:rsidRPr="00C057BE">
              <w:rPr>
                <w:iCs/>
              </w:rPr>
              <w:t>s en días anteriores debido a la presencia de RILes aposados, sedimentos y suelo humectado con RILes</w:t>
            </w:r>
            <w:r w:rsidR="00D1623A" w:rsidRPr="00C057BE">
              <w:rPr>
                <w:iCs/>
              </w:rPr>
              <w:t xml:space="preserve"> (</w:t>
            </w:r>
            <w:r w:rsidR="005313CE" w:rsidRPr="00C057BE">
              <w:rPr>
                <w:iCs/>
              </w:rPr>
              <w:t>Fotografías 33, 34, 35 y 36</w:t>
            </w:r>
            <w:r w:rsidR="00D1623A" w:rsidRPr="00C057BE">
              <w:rPr>
                <w:iCs/>
              </w:rPr>
              <w:t>)</w:t>
            </w:r>
            <w:r w:rsidR="00190CC8">
              <w:rPr>
                <w:iCs/>
              </w:rPr>
              <w:t xml:space="preserve"> (Imagen 2)</w:t>
            </w:r>
            <w:r w:rsidR="005313CE" w:rsidRPr="00C057BE">
              <w:rPr>
                <w:iCs/>
              </w:rPr>
              <w:t>.</w:t>
            </w:r>
            <w:r w:rsidR="00352D1E" w:rsidRPr="00C057BE">
              <w:rPr>
                <w:iCs/>
              </w:rPr>
              <w:t xml:space="preserve"> Con lo anteriormente mencionado se puede señalar que se verificó lo </w:t>
            </w:r>
            <w:r w:rsidR="00D1623A" w:rsidRPr="00C057BE">
              <w:rPr>
                <w:iCs/>
              </w:rPr>
              <w:t>indicado</w:t>
            </w:r>
            <w:r w:rsidR="00352D1E" w:rsidRPr="00C057BE">
              <w:rPr>
                <w:iCs/>
              </w:rPr>
              <w:t xml:space="preserve"> en la </w:t>
            </w:r>
            <w:r w:rsidR="00352D1E" w:rsidRPr="00C057BE">
              <w:t>denuncia N°6-VII-2017 (vertido de RILes al Estero Guaiquillo y cercano al Balneario Pumaitén).</w:t>
            </w:r>
          </w:p>
          <w:p w14:paraId="63983CA1" w14:textId="77777777" w:rsidR="007A080F" w:rsidRPr="00C057BE" w:rsidRDefault="0088293C" w:rsidP="0088293C">
            <w:pPr>
              <w:pStyle w:val="Prrafodelista"/>
            </w:pPr>
            <w:r w:rsidRPr="00C057BE">
              <w:t>Es importante mencionar que, s</w:t>
            </w:r>
            <w:r w:rsidR="007A080F" w:rsidRPr="00C057BE">
              <w:t xml:space="preserve">egún la Resolución Exenta N°1141/2007 de la Superintendencia de Servicios Sanitarios (SISS), se revocó la Resolución </w:t>
            </w:r>
            <w:r w:rsidRPr="00C057BE">
              <w:t xml:space="preserve">Exenta </w:t>
            </w:r>
            <w:r w:rsidR="007A080F" w:rsidRPr="00C057BE">
              <w:t>N°2983/2006 que aprobó el programa de monitoreo de la calidad del efluente generado por Agroindust</w:t>
            </w:r>
            <w:r w:rsidR="00046669" w:rsidRPr="00C057BE">
              <w:t>r</w:t>
            </w:r>
            <w:r w:rsidR="007A080F" w:rsidRPr="00C057BE">
              <w:t>ial SURFRUT Ltda.</w:t>
            </w:r>
            <w:r w:rsidRPr="00C057BE">
              <w:t>,</w:t>
            </w:r>
            <w:r w:rsidR="007A080F" w:rsidRPr="00C057BE">
              <w:t xml:space="preserve"> debido a que </w:t>
            </w:r>
            <w:r w:rsidRPr="00C057BE">
              <w:t>la empresa se encuentra</w:t>
            </w:r>
            <w:r w:rsidR="007A080F" w:rsidRPr="00C057BE">
              <w:t xml:space="preserve"> </w:t>
            </w:r>
            <w:r w:rsidRPr="00C057BE">
              <w:t>disponiendo</w:t>
            </w:r>
            <w:r w:rsidR="007A080F" w:rsidRPr="00C057BE">
              <w:t xml:space="preserve"> el RIL en suelo de uso agrícola, no </w:t>
            </w:r>
            <w:r w:rsidRPr="00C057BE">
              <w:t>existiendo</w:t>
            </w:r>
            <w:r w:rsidR="007A080F" w:rsidRPr="00C057BE">
              <w:t xml:space="preserve"> descargas a un curso de agua superficial</w:t>
            </w:r>
            <w:r w:rsidRPr="00C057BE">
              <w:t xml:space="preserve"> (Anexo 7)</w:t>
            </w:r>
            <w:r w:rsidR="007A080F" w:rsidRPr="00C057BE">
              <w:t>.</w:t>
            </w:r>
          </w:p>
          <w:p w14:paraId="625AE964" w14:textId="77777777" w:rsidR="00081F79" w:rsidRPr="00C057BE" w:rsidRDefault="00081F79" w:rsidP="00081F79">
            <w:pPr>
              <w:pStyle w:val="Prrafodelista"/>
              <w:numPr>
                <w:ilvl w:val="0"/>
                <w:numId w:val="8"/>
              </w:numPr>
              <w:rPr>
                <w:b/>
              </w:rPr>
            </w:pPr>
            <w:r w:rsidRPr="00C057BE">
              <w:rPr>
                <w:iCs/>
              </w:rPr>
              <w:t>En el reporte técnico de inspección ambiental realizado por el SAG (Anexo 5), se indicó que respecto del proyecto aprobado a través de la RCA N°86/2013, la descarga y conducción de RILes a través de una acequia, con flujo en sentido contrario a la ubicación de las casetas de riego, y la existencia de signos que evidencian la descarga de residuos líquidos hacia el Estero Guaiquillo y la aplicación gravitacional de RILes en el sector 8 del sistema 1 de riego, corresponde a prácticas no autorizadas. Fotografías 37, 38, 39 y 40.</w:t>
            </w:r>
          </w:p>
          <w:p w14:paraId="54B899A9" w14:textId="77777777" w:rsidR="00352D1E" w:rsidRPr="00C057BE" w:rsidRDefault="00352D1E" w:rsidP="00453D2B">
            <w:pPr>
              <w:contextualSpacing/>
              <w:jc w:val="both"/>
            </w:pPr>
          </w:p>
        </w:tc>
      </w:tr>
    </w:tbl>
    <w:p w14:paraId="1BA35A23" w14:textId="77777777" w:rsidR="00D9384E" w:rsidRPr="00C057BE" w:rsidRDefault="00D9384E" w:rsidP="00D9384E">
      <w:pPr>
        <w:rPr>
          <w:rFonts w:ascii="Calibri" w:eastAsia="Calibri" w:hAnsi="Calibri" w:cs="Calibri"/>
          <w:sz w:val="28"/>
          <w:szCs w:val="32"/>
        </w:rPr>
      </w:pPr>
    </w:p>
    <w:p w14:paraId="64C5BDF7" w14:textId="77777777" w:rsidR="00D9384E" w:rsidRPr="00C057BE" w:rsidRDefault="00D9384E" w:rsidP="00D9384E">
      <w:pPr>
        <w:rPr>
          <w:rFonts w:ascii="Calibri" w:eastAsia="Calibri" w:hAnsi="Calibri" w:cs="Calibri"/>
          <w:sz w:val="28"/>
          <w:szCs w:val="32"/>
        </w:rPr>
      </w:pPr>
    </w:p>
    <w:p w14:paraId="111590FD" w14:textId="77777777" w:rsidR="00D9384E" w:rsidRPr="00C057BE" w:rsidRDefault="00D9384E" w:rsidP="00D9384E">
      <w:pPr>
        <w:rPr>
          <w:rFonts w:ascii="Calibri" w:eastAsia="Calibri" w:hAnsi="Calibri" w:cs="Calibri"/>
          <w:sz w:val="28"/>
          <w:szCs w:val="32"/>
        </w:rPr>
      </w:pPr>
    </w:p>
    <w:p w14:paraId="0367EEBD" w14:textId="77777777" w:rsidR="00D9384E" w:rsidRPr="00C057BE" w:rsidRDefault="00D9384E" w:rsidP="00D9384E">
      <w:pPr>
        <w:rPr>
          <w:rFonts w:ascii="Calibri" w:eastAsia="Calibri" w:hAnsi="Calibri" w:cs="Calibri"/>
          <w:sz w:val="28"/>
          <w:szCs w:val="32"/>
        </w:rPr>
      </w:pPr>
    </w:p>
    <w:p w14:paraId="453E7E4F" w14:textId="77777777" w:rsidR="00694E01" w:rsidRPr="00C057BE" w:rsidRDefault="00694E01" w:rsidP="00D9384E">
      <w:pPr>
        <w:rPr>
          <w:rFonts w:ascii="Calibri" w:eastAsia="Calibri" w:hAnsi="Calibri" w:cs="Calibri"/>
          <w:sz w:val="28"/>
          <w:szCs w:val="32"/>
        </w:rPr>
      </w:pPr>
    </w:p>
    <w:p w14:paraId="098078A4" w14:textId="77777777" w:rsidR="00FE7A3D" w:rsidRPr="00C057BE" w:rsidRDefault="00FE7A3D" w:rsidP="00D9384E">
      <w:pPr>
        <w:rPr>
          <w:rFonts w:ascii="Calibri" w:eastAsia="Calibri" w:hAnsi="Calibri" w:cs="Calibri"/>
          <w:sz w:val="28"/>
          <w:szCs w:val="32"/>
        </w:rPr>
      </w:pPr>
    </w:p>
    <w:p w14:paraId="20A0DA30" w14:textId="77777777" w:rsidR="00FE7A3D" w:rsidRPr="00C057BE" w:rsidRDefault="00FE7A3D" w:rsidP="00D9384E">
      <w:pPr>
        <w:rPr>
          <w:rFonts w:ascii="Calibri" w:eastAsia="Calibri" w:hAnsi="Calibri" w:cs="Calibri"/>
          <w:sz w:val="28"/>
          <w:szCs w:val="32"/>
        </w:rPr>
      </w:pPr>
    </w:p>
    <w:p w14:paraId="55DF162A" w14:textId="77777777" w:rsidR="00FE7A3D" w:rsidRPr="00C057BE" w:rsidRDefault="00FE7A3D" w:rsidP="00D9384E">
      <w:pPr>
        <w:rPr>
          <w:rFonts w:ascii="Calibri" w:eastAsia="Calibri" w:hAnsi="Calibri" w:cs="Calibri"/>
          <w:sz w:val="28"/>
          <w:szCs w:val="32"/>
        </w:rPr>
      </w:pPr>
    </w:p>
    <w:p w14:paraId="6A6221F8" w14:textId="77777777" w:rsidR="00FE7A3D" w:rsidRPr="00C057BE" w:rsidRDefault="00FE7A3D" w:rsidP="00D9384E">
      <w:pPr>
        <w:rPr>
          <w:rFonts w:ascii="Calibri" w:eastAsia="Calibri" w:hAnsi="Calibri" w:cs="Calibri"/>
          <w:sz w:val="28"/>
          <w:szCs w:val="32"/>
        </w:rPr>
      </w:pPr>
    </w:p>
    <w:p w14:paraId="51BE29B1" w14:textId="77777777" w:rsidR="00385EEC" w:rsidRPr="00C057BE" w:rsidRDefault="00385EEC" w:rsidP="00D9384E">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9384E" w:rsidRPr="00C057BE" w14:paraId="7DA5C00B" w14:textId="77777777" w:rsidTr="00F73A6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25C26" w14:textId="77777777" w:rsidR="00D9384E" w:rsidRPr="00C057BE" w:rsidRDefault="00D9384E" w:rsidP="00F73A62">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D9384E" w:rsidRPr="00C057BE" w14:paraId="3DB2835F" w14:textId="77777777" w:rsidTr="00F73A6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AC56692" w14:textId="77777777" w:rsidR="00D9384E" w:rsidRPr="00C057BE" w:rsidRDefault="00694E01"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52D4339C" wp14:editId="31CCCF4D">
                  <wp:extent cx="2880000" cy="18000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1FCE38D" w14:textId="77777777" w:rsidR="00D9384E" w:rsidRPr="00C057BE" w:rsidRDefault="00694E01"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19397878" wp14:editId="4CCF4F9C">
                  <wp:extent cx="2880000" cy="180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9384E" w:rsidRPr="00C057BE" w14:paraId="727C8D13" w14:textId="77777777" w:rsidTr="00F73A6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66A39D" w14:textId="77777777" w:rsidR="00D9384E" w:rsidRPr="00C057BE" w:rsidRDefault="00D9384E" w:rsidP="00F73A62">
            <w:pPr>
              <w:spacing w:after="0" w:line="240" w:lineRule="auto"/>
              <w:contextualSpacing/>
              <w:outlineLvl w:val="1"/>
              <w:rPr>
                <w:rFonts w:ascii="Calibri" w:eastAsia="Times New Roman" w:hAnsi="Calibri" w:cs="Calibri"/>
                <w:b/>
                <w:color w:val="000000"/>
                <w:sz w:val="18"/>
                <w:szCs w:val="20"/>
                <w:lang w:eastAsia="es-CL"/>
              </w:rPr>
            </w:pPr>
            <w:bookmarkStart w:id="270" w:name="_Toc523824783"/>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29</w:t>
            </w:r>
            <w:r w:rsidRPr="00C057BE">
              <w:rPr>
                <w:rFonts w:ascii="Calibri" w:eastAsia="Calibri" w:hAnsi="Calibri" w:cs="Calibri"/>
                <w:b/>
                <w:sz w:val="18"/>
                <w:szCs w:val="20"/>
              </w:rPr>
              <w:t>.</w:t>
            </w:r>
            <w:bookmarkEnd w:id="2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9F782D"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30D254C1" w14:textId="77777777" w:rsidR="00D9384E" w:rsidRPr="00C057BE" w:rsidRDefault="00D9384E" w:rsidP="00F73A62">
            <w:pPr>
              <w:spacing w:after="0" w:line="240" w:lineRule="auto"/>
              <w:contextualSpacing/>
              <w:outlineLvl w:val="1"/>
              <w:rPr>
                <w:rFonts w:ascii="Calibri" w:eastAsia="Calibri" w:hAnsi="Calibri" w:cs="Calibri"/>
                <w:b/>
                <w:sz w:val="18"/>
                <w:szCs w:val="20"/>
              </w:rPr>
            </w:pPr>
            <w:bookmarkStart w:id="271" w:name="_Toc523824784"/>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30</w:t>
            </w:r>
            <w:r w:rsidRPr="00C057BE">
              <w:rPr>
                <w:rFonts w:ascii="Calibri" w:eastAsia="Calibri" w:hAnsi="Calibri" w:cs="Calibri"/>
                <w:b/>
                <w:sz w:val="18"/>
                <w:szCs w:val="20"/>
              </w:rPr>
              <w:t>.</w:t>
            </w:r>
            <w:bookmarkEnd w:id="2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0A3414"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5F0AC0" w:rsidRPr="00C057BE" w14:paraId="732D4CD1" w14:textId="77777777" w:rsidTr="00F73A6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3CF961"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37D23B"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6.129.240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891306"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307.558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6ABB51B"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4FA42E"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w:t>
            </w:r>
            <w:r w:rsidR="00610A04" w:rsidRPr="00C057BE">
              <w:rPr>
                <w:rFonts w:ascii="Calibri" w:eastAsia="Times New Roman" w:hAnsi="Calibri" w:cs="Times New Roman"/>
                <w:color w:val="000000"/>
                <w:sz w:val="18"/>
                <w:szCs w:val="18"/>
                <w:lang w:eastAsia="es-CL"/>
              </w:rPr>
              <w:t>6.128.</w:t>
            </w:r>
            <w:r w:rsidR="00215D94" w:rsidRPr="00C057BE">
              <w:rPr>
                <w:rFonts w:ascii="Calibri" w:eastAsia="Times New Roman" w:hAnsi="Calibri" w:cs="Times New Roman"/>
                <w:color w:val="000000"/>
                <w:sz w:val="18"/>
                <w:szCs w:val="18"/>
                <w:lang w:eastAsia="es-CL"/>
              </w:rPr>
              <w:t>976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E5A243E"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w:t>
            </w:r>
            <w:r w:rsidR="00215D94" w:rsidRPr="00C057BE">
              <w:rPr>
                <w:rFonts w:ascii="Calibri" w:eastAsia="Times New Roman" w:hAnsi="Calibri" w:cs="Times New Roman"/>
                <w:color w:val="000000"/>
                <w:sz w:val="18"/>
                <w:szCs w:val="18"/>
                <w:lang w:eastAsia="es-CL"/>
              </w:rPr>
              <w:t>306.784</w:t>
            </w:r>
          </w:p>
        </w:tc>
      </w:tr>
      <w:tr w:rsidR="00D9384E" w:rsidRPr="00C057BE" w14:paraId="582D18C3" w14:textId="77777777" w:rsidTr="00F73A6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E8D627" w14:textId="77777777" w:rsidR="00D9384E" w:rsidRPr="00C057BE" w:rsidRDefault="00D9384E" w:rsidP="009B319E">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B319E" w:rsidRPr="00C057BE">
              <w:rPr>
                <w:rFonts w:ascii="Calibri" w:eastAsia="Times New Roman" w:hAnsi="Calibri" w:cs="Times New Roman"/>
                <w:color w:val="000000"/>
                <w:sz w:val="18"/>
                <w:szCs w:val="18"/>
                <w:lang w:eastAsia="es-CL"/>
              </w:rPr>
              <w:t>p</w:t>
            </w:r>
            <w:r w:rsidR="00C84F00" w:rsidRPr="00C057BE">
              <w:rPr>
                <w:rFonts w:eastAsia="Times New Roman"/>
                <w:color w:val="000000"/>
                <w:sz w:val="18"/>
                <w:szCs w:val="18"/>
                <w:lang w:eastAsia="es-CL"/>
              </w:rPr>
              <w:t xml:space="preserve">unto de descarga de </w:t>
            </w:r>
            <w:r w:rsidR="009B319E" w:rsidRPr="00C057BE">
              <w:rPr>
                <w:rFonts w:eastAsia="Times New Roman"/>
                <w:color w:val="000000"/>
                <w:sz w:val="18"/>
                <w:szCs w:val="18"/>
                <w:lang w:eastAsia="es-CL"/>
              </w:rPr>
              <w:t>RIL</w:t>
            </w:r>
            <w:r w:rsidR="00C84F00" w:rsidRPr="00C057BE">
              <w:rPr>
                <w:rFonts w:eastAsia="Times New Roman"/>
                <w:color w:val="000000"/>
                <w:sz w:val="18"/>
                <w:szCs w:val="18"/>
                <w:lang w:eastAsia="es-CL"/>
              </w:rPr>
              <w:t xml:space="preserve">es desde ducto de conducción, proveniente de la planta de tratamiento, </w:t>
            </w:r>
            <w:r w:rsidR="009B319E" w:rsidRPr="00C057BE">
              <w:rPr>
                <w:rFonts w:eastAsia="Times New Roman"/>
                <w:color w:val="000000"/>
                <w:sz w:val="18"/>
                <w:szCs w:val="18"/>
                <w:lang w:eastAsia="es-CL"/>
              </w:rPr>
              <w:t>h</w:t>
            </w:r>
            <w:r w:rsidR="00C84F00" w:rsidRPr="00C057BE">
              <w:rPr>
                <w:rFonts w:eastAsia="Times New Roman"/>
                <w:color w:val="000000"/>
                <w:sz w:val="18"/>
                <w:szCs w:val="18"/>
                <w:lang w:eastAsia="es-CL"/>
              </w:rPr>
              <w:t>a</w:t>
            </w:r>
            <w:r w:rsidR="009B319E" w:rsidRPr="00C057BE">
              <w:rPr>
                <w:rFonts w:eastAsia="Times New Roman"/>
                <w:color w:val="000000"/>
                <w:sz w:val="18"/>
                <w:szCs w:val="18"/>
                <w:lang w:eastAsia="es-CL"/>
              </w:rPr>
              <w:t>cia</w:t>
            </w:r>
            <w:r w:rsidR="00C84F00" w:rsidRPr="00C057BE">
              <w:rPr>
                <w:rFonts w:eastAsia="Times New Roman"/>
                <w:color w:val="000000"/>
                <w:sz w:val="18"/>
                <w:szCs w:val="18"/>
                <w:lang w:eastAsia="es-CL"/>
              </w:rPr>
              <w:t xml:space="preserve"> acequia que conduce los </w:t>
            </w:r>
            <w:r w:rsidR="009B319E" w:rsidRPr="00C057BE">
              <w:rPr>
                <w:rFonts w:eastAsia="Times New Roman"/>
                <w:color w:val="000000"/>
                <w:sz w:val="18"/>
                <w:szCs w:val="18"/>
                <w:lang w:eastAsia="es-CL"/>
              </w:rPr>
              <w:t>RIL</w:t>
            </w:r>
            <w:r w:rsidR="00C84F00" w:rsidRPr="00C057BE">
              <w:rPr>
                <w:rFonts w:eastAsia="Times New Roman"/>
                <w:color w:val="000000"/>
                <w:sz w:val="18"/>
                <w:szCs w:val="18"/>
                <w:lang w:eastAsia="es-CL"/>
              </w:rPr>
              <w:t>es en dirección contraria a la ubicación de las casetas de riego.</w:t>
            </w:r>
          </w:p>
          <w:p w14:paraId="1E6C631F" w14:textId="77777777" w:rsidR="00D9384E" w:rsidRPr="00C057BE" w:rsidRDefault="00D9384E" w:rsidP="009B319E">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F2364A5" w14:textId="77777777" w:rsidR="00D9384E" w:rsidRPr="00C057BE" w:rsidRDefault="00D9384E" w:rsidP="009B319E">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C84F00" w:rsidRPr="00C057BE">
              <w:rPr>
                <w:rFonts w:eastAsia="Times New Roman"/>
                <w:color w:val="000000"/>
                <w:sz w:val="18"/>
                <w:szCs w:val="18"/>
                <w:lang w:eastAsia="es-CL"/>
              </w:rPr>
              <w:t xml:space="preserve">acequia a través de la cual se conduce gravitacionalmente los </w:t>
            </w:r>
            <w:r w:rsidR="009B319E" w:rsidRPr="00C057BE">
              <w:rPr>
                <w:rFonts w:eastAsia="Times New Roman"/>
                <w:color w:val="000000"/>
                <w:sz w:val="18"/>
                <w:szCs w:val="18"/>
                <w:lang w:eastAsia="es-CL"/>
              </w:rPr>
              <w:t>RIL</w:t>
            </w:r>
            <w:r w:rsidR="00C84F00" w:rsidRPr="00C057BE">
              <w:rPr>
                <w:rFonts w:eastAsia="Times New Roman"/>
                <w:color w:val="000000"/>
                <w:sz w:val="18"/>
                <w:szCs w:val="18"/>
                <w:lang w:eastAsia="es-CL"/>
              </w:rPr>
              <w:t xml:space="preserve">es desde el punto de descarga del ducto de conducción de </w:t>
            </w:r>
            <w:r w:rsidR="009B319E" w:rsidRPr="00C057BE">
              <w:rPr>
                <w:rFonts w:eastAsia="Times New Roman"/>
                <w:color w:val="000000"/>
                <w:sz w:val="18"/>
                <w:szCs w:val="18"/>
                <w:lang w:eastAsia="es-CL"/>
              </w:rPr>
              <w:t>RIL</w:t>
            </w:r>
            <w:r w:rsidR="00C84F00" w:rsidRPr="00C057BE">
              <w:rPr>
                <w:rFonts w:eastAsia="Times New Roman"/>
                <w:color w:val="000000"/>
                <w:sz w:val="18"/>
                <w:szCs w:val="18"/>
                <w:lang w:eastAsia="es-CL"/>
              </w:rPr>
              <w:t>es en dirección contraria a la ubicación de las casetas de riego.</w:t>
            </w:r>
          </w:p>
          <w:p w14:paraId="4BD8D340" w14:textId="77777777" w:rsidR="00D9384E" w:rsidRPr="00C057BE" w:rsidRDefault="00D9384E" w:rsidP="009B319E">
            <w:pPr>
              <w:spacing w:after="0" w:line="240" w:lineRule="auto"/>
              <w:jc w:val="both"/>
              <w:rPr>
                <w:rFonts w:ascii="Calibri" w:eastAsia="Times New Roman" w:hAnsi="Calibri" w:cs="Times New Roman"/>
                <w:b/>
                <w:color w:val="000000"/>
                <w:sz w:val="18"/>
                <w:szCs w:val="18"/>
                <w:lang w:eastAsia="es-CL"/>
              </w:rPr>
            </w:pPr>
          </w:p>
        </w:tc>
      </w:tr>
      <w:tr w:rsidR="00D9384E" w:rsidRPr="00C057BE" w14:paraId="56847DE0" w14:textId="77777777" w:rsidTr="00F73A6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51BDADD" w14:textId="77777777" w:rsidR="00D9384E" w:rsidRPr="00C057BE" w:rsidRDefault="00DC1E9C"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482E0078" wp14:editId="27D4CB8B">
                      <wp:simplePos x="0" y="0"/>
                      <wp:positionH relativeFrom="column">
                        <wp:posOffset>1448435</wp:posOffset>
                      </wp:positionH>
                      <wp:positionV relativeFrom="paragraph">
                        <wp:posOffset>589280</wp:posOffset>
                      </wp:positionV>
                      <wp:extent cx="937260" cy="1201420"/>
                      <wp:effectExtent l="0" t="0" r="15240" b="17780"/>
                      <wp:wrapNone/>
                      <wp:docPr id="31" name="Rectángulo 31"/>
                      <wp:cNvGraphicFramePr/>
                      <a:graphic xmlns:a="http://schemas.openxmlformats.org/drawingml/2006/main">
                        <a:graphicData uri="http://schemas.microsoft.com/office/word/2010/wordprocessingShape">
                          <wps:wsp>
                            <wps:cNvSpPr/>
                            <wps:spPr>
                              <a:xfrm>
                                <a:off x="0" y="0"/>
                                <a:ext cx="937260" cy="12014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A4BF8" id="Rectángulo 31" o:spid="_x0000_s1026" style="position:absolute;margin-left:114.05pt;margin-top:46.4pt;width:73.8pt;height:9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" filled="f" strokecolor="red" strokeweight="1.5pt"/>
                  </w:pict>
                </mc:Fallback>
              </mc:AlternateContent>
            </w:r>
            <w:r w:rsidR="00694E01" w:rsidRPr="00C057BE">
              <w:rPr>
                <w:rFonts w:ascii="Calibri" w:eastAsia="Times New Roman" w:hAnsi="Calibri" w:cs="Times New Roman"/>
                <w:noProof/>
                <w:color w:val="000000"/>
                <w:sz w:val="20"/>
                <w:szCs w:val="20"/>
                <w:lang w:eastAsia="es-CL"/>
              </w:rPr>
              <w:drawing>
                <wp:inline distT="0" distB="0" distL="0" distR="0" wp14:anchorId="29916612" wp14:editId="4A057A75">
                  <wp:extent cx="288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8A82AF3" w14:textId="77777777" w:rsidR="00D9384E" w:rsidRPr="00C057BE" w:rsidRDefault="00DC1E9C" w:rsidP="00F73A62">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4F37C401" wp14:editId="29672A9D">
                      <wp:simplePos x="0" y="0"/>
                      <wp:positionH relativeFrom="column">
                        <wp:posOffset>1481455</wp:posOffset>
                      </wp:positionH>
                      <wp:positionV relativeFrom="paragraph">
                        <wp:posOffset>372745</wp:posOffset>
                      </wp:positionV>
                      <wp:extent cx="673735" cy="1417955"/>
                      <wp:effectExtent l="0" t="0" r="12065" b="10795"/>
                      <wp:wrapNone/>
                      <wp:docPr id="32" name="Rectángulo 32"/>
                      <wp:cNvGraphicFramePr/>
                      <a:graphic xmlns:a="http://schemas.openxmlformats.org/drawingml/2006/main">
                        <a:graphicData uri="http://schemas.microsoft.com/office/word/2010/wordprocessingShape">
                          <wps:wsp>
                            <wps:cNvSpPr/>
                            <wps:spPr>
                              <a:xfrm>
                                <a:off x="0" y="0"/>
                                <a:ext cx="673735" cy="14179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A609D" id="Rectángulo 32" o:spid="_x0000_s1026" style="position:absolute;margin-left:116.65pt;margin-top:29.35pt;width:53.05pt;height:11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" filled="f" strokecolor="red" strokeweight="1.5pt"/>
                  </w:pict>
                </mc:Fallback>
              </mc:AlternateContent>
            </w:r>
            <w:r w:rsidR="00694E01" w:rsidRPr="00C057BE">
              <w:rPr>
                <w:rFonts w:ascii="Calibri" w:eastAsia="Times New Roman" w:hAnsi="Calibri" w:cs="Times New Roman"/>
                <w:noProof/>
                <w:color w:val="000000"/>
                <w:sz w:val="20"/>
                <w:szCs w:val="20"/>
                <w:lang w:eastAsia="es-CL"/>
              </w:rPr>
              <w:drawing>
                <wp:inline distT="0" distB="0" distL="0" distR="0" wp14:anchorId="75DA911D" wp14:editId="5CFDFBB2">
                  <wp:extent cx="288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D9384E" w:rsidRPr="00C057BE" w14:paraId="72FD6711" w14:textId="77777777" w:rsidTr="00F73A6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DDCCCC" w14:textId="77777777" w:rsidR="00D9384E" w:rsidRPr="00C057BE" w:rsidRDefault="00D9384E" w:rsidP="00F73A62">
            <w:pPr>
              <w:spacing w:after="0" w:line="240" w:lineRule="auto"/>
              <w:contextualSpacing/>
              <w:outlineLvl w:val="1"/>
              <w:rPr>
                <w:rFonts w:ascii="Calibri" w:eastAsia="Times New Roman" w:hAnsi="Calibri" w:cs="Calibri"/>
                <w:b/>
                <w:color w:val="000000"/>
                <w:sz w:val="18"/>
                <w:szCs w:val="20"/>
                <w:lang w:eastAsia="es-CL"/>
              </w:rPr>
            </w:pPr>
            <w:bookmarkStart w:id="272" w:name="_Toc523824785"/>
            <w:r w:rsidRPr="00C057BE">
              <w:rPr>
                <w:rFonts w:ascii="Calibri" w:eastAsia="Calibri" w:hAnsi="Calibri" w:cs="Calibri"/>
                <w:b/>
                <w:sz w:val="18"/>
                <w:szCs w:val="20"/>
              </w:rPr>
              <w:t>Fotografía 3</w:t>
            </w:r>
            <w:r w:rsidR="00755BA1" w:rsidRPr="00C057BE">
              <w:rPr>
                <w:rFonts w:ascii="Calibri" w:eastAsia="Calibri" w:hAnsi="Calibri" w:cs="Calibri"/>
                <w:b/>
                <w:sz w:val="18"/>
                <w:szCs w:val="20"/>
              </w:rPr>
              <w:t>1</w:t>
            </w:r>
            <w:r w:rsidRPr="00C057BE">
              <w:rPr>
                <w:rFonts w:ascii="Calibri" w:eastAsia="Calibri" w:hAnsi="Calibri" w:cs="Calibri"/>
                <w:b/>
                <w:sz w:val="18"/>
                <w:szCs w:val="20"/>
              </w:rPr>
              <w:t>.</w:t>
            </w:r>
            <w:bookmarkEnd w:id="2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068074"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177AD3E2" w14:textId="77777777" w:rsidR="00D9384E" w:rsidRPr="00C057BE" w:rsidRDefault="00D9384E" w:rsidP="00F73A62">
            <w:pPr>
              <w:spacing w:after="0" w:line="240" w:lineRule="auto"/>
              <w:contextualSpacing/>
              <w:outlineLvl w:val="1"/>
              <w:rPr>
                <w:rFonts w:ascii="Calibri" w:eastAsia="Calibri" w:hAnsi="Calibri" w:cs="Calibri"/>
                <w:b/>
                <w:sz w:val="18"/>
                <w:szCs w:val="20"/>
              </w:rPr>
            </w:pPr>
            <w:bookmarkStart w:id="273" w:name="_Toc523824786"/>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32</w:t>
            </w:r>
            <w:r w:rsidRPr="00C057BE">
              <w:rPr>
                <w:rFonts w:ascii="Calibri" w:eastAsia="Calibri" w:hAnsi="Calibri" w:cs="Calibri"/>
                <w:b/>
                <w:sz w:val="18"/>
                <w:szCs w:val="20"/>
              </w:rPr>
              <w:t>.</w:t>
            </w:r>
            <w:bookmarkEnd w:id="27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1F5499" w14:textId="77777777" w:rsidR="00D9384E" w:rsidRPr="00C057BE" w:rsidRDefault="00D9384E" w:rsidP="00F73A62">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215D94" w:rsidRPr="00C057BE" w14:paraId="672FC642" w14:textId="77777777" w:rsidTr="00F73A6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67F02E"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4762266"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6.128.976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128F79"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306.784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A170EDE"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A22281"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12901F"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306.735</w:t>
            </w:r>
          </w:p>
        </w:tc>
      </w:tr>
      <w:tr w:rsidR="00D9384E" w:rsidRPr="00C057BE" w14:paraId="7F3EF11D" w14:textId="77777777" w:rsidTr="00F73A62">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ED5B961" w14:textId="77777777" w:rsidR="009B319E" w:rsidRPr="00C057BE" w:rsidRDefault="009B319E" w:rsidP="009B319E">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Pr="00C057BE">
              <w:rPr>
                <w:rFonts w:eastAsia="Times New Roman"/>
                <w:color w:val="000000"/>
                <w:sz w:val="18"/>
                <w:szCs w:val="18"/>
                <w:lang w:eastAsia="es-CL"/>
              </w:rPr>
              <w:t>acequia a través de la cual se conduce gravitacionalmente los RILes desde el punto de descarga del ducto de conducción de RILes en dirección contraria a la ubicación de las casetas de riego.</w:t>
            </w:r>
          </w:p>
          <w:p w14:paraId="58358B30" w14:textId="77777777" w:rsidR="00D9384E" w:rsidRPr="00C057BE" w:rsidRDefault="00D9384E" w:rsidP="00F73A6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9299F2F" w14:textId="77777777" w:rsidR="009B319E" w:rsidRPr="00C057BE" w:rsidRDefault="009B319E" w:rsidP="009B319E">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Pr="00C057BE">
              <w:rPr>
                <w:rFonts w:eastAsia="Times New Roman"/>
                <w:color w:val="000000"/>
                <w:sz w:val="18"/>
                <w:szCs w:val="18"/>
                <w:lang w:eastAsia="es-CL"/>
              </w:rPr>
              <w:t>acequia a través de la cual se conduce gravitacionalmente los RILes desde el punto de descarga del ducto de conducción de RILes en dirección contraria a la ubicación de las casetas de riego.</w:t>
            </w:r>
          </w:p>
          <w:p w14:paraId="6CCC9361" w14:textId="77777777" w:rsidR="00D9384E" w:rsidRPr="00C057BE" w:rsidRDefault="00D9384E" w:rsidP="00F73A62">
            <w:pPr>
              <w:keepNext/>
              <w:spacing w:after="0" w:line="240" w:lineRule="auto"/>
              <w:rPr>
                <w:rFonts w:ascii="Calibri" w:eastAsia="Times New Roman" w:hAnsi="Calibri" w:cs="Times New Roman"/>
                <w:color w:val="000000"/>
                <w:sz w:val="18"/>
                <w:szCs w:val="18"/>
                <w:lang w:eastAsia="es-CL"/>
              </w:rPr>
            </w:pPr>
          </w:p>
        </w:tc>
      </w:tr>
    </w:tbl>
    <w:p w14:paraId="2CB4CF8F" w14:textId="77777777" w:rsidR="00D9384E" w:rsidRPr="00C057BE" w:rsidRDefault="00D9384E" w:rsidP="00D9384E">
      <w:pPr>
        <w:pStyle w:val="Listaconnmeros"/>
        <w:numPr>
          <w:ilvl w:val="0"/>
          <w:numId w:val="0"/>
        </w:numPr>
        <w:ind w:left="360" w:hanging="360"/>
      </w:pPr>
    </w:p>
    <w:p w14:paraId="2F8B7BB0" w14:textId="77777777" w:rsidR="00FE5832" w:rsidRPr="00C057BE" w:rsidRDefault="00FE5832" w:rsidP="00FE5832">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E5832" w:rsidRPr="00C057BE" w14:paraId="5E020E29" w14:textId="77777777" w:rsidTr="00AE522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14E781" w14:textId="77777777" w:rsidR="00FE5832" w:rsidRPr="00C057BE" w:rsidRDefault="00FE5832" w:rsidP="00AE522C">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FE5832" w:rsidRPr="00C057BE" w14:paraId="73C01CE3" w14:textId="77777777" w:rsidTr="00AE52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FE633FB" w14:textId="77777777" w:rsidR="00FE5832" w:rsidRPr="00C057BE" w:rsidRDefault="00BC0C14"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16ADC6BD" wp14:editId="23AE09CB">
                      <wp:simplePos x="0" y="0"/>
                      <wp:positionH relativeFrom="column">
                        <wp:posOffset>1337310</wp:posOffset>
                      </wp:positionH>
                      <wp:positionV relativeFrom="paragraph">
                        <wp:posOffset>846455</wp:posOffset>
                      </wp:positionV>
                      <wp:extent cx="720725" cy="837565"/>
                      <wp:effectExtent l="0" t="0" r="22225" b="19685"/>
                      <wp:wrapNone/>
                      <wp:docPr id="30" name="Rectángulo 30"/>
                      <wp:cNvGraphicFramePr/>
                      <a:graphic xmlns:a="http://schemas.openxmlformats.org/drawingml/2006/main">
                        <a:graphicData uri="http://schemas.microsoft.com/office/word/2010/wordprocessingShape">
                          <wps:wsp>
                            <wps:cNvSpPr/>
                            <wps:spPr>
                              <a:xfrm>
                                <a:off x="0" y="0"/>
                                <a:ext cx="720725" cy="8375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10B2" id="Rectángulo 30" o:spid="_x0000_s1026" style="position:absolute;margin-left:105.3pt;margin-top:66.65pt;width:56.75pt;height:6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" filled="f" strokecolor="red" strokeweight="1.5pt"/>
                  </w:pict>
                </mc:Fallback>
              </mc:AlternateContent>
            </w:r>
            <w:r w:rsidR="00ED286B"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66BA6F02" wp14:editId="19419DC2">
                      <wp:simplePos x="0" y="0"/>
                      <wp:positionH relativeFrom="column">
                        <wp:posOffset>2268855</wp:posOffset>
                      </wp:positionH>
                      <wp:positionV relativeFrom="paragraph">
                        <wp:posOffset>6985</wp:posOffset>
                      </wp:positionV>
                      <wp:extent cx="339090" cy="691515"/>
                      <wp:effectExtent l="0" t="0" r="22860" b="13335"/>
                      <wp:wrapNone/>
                      <wp:docPr id="9" name="Rectángulo 9"/>
                      <wp:cNvGraphicFramePr/>
                      <a:graphic xmlns:a="http://schemas.openxmlformats.org/drawingml/2006/main">
                        <a:graphicData uri="http://schemas.microsoft.com/office/word/2010/wordprocessingShape">
                          <wps:wsp>
                            <wps:cNvSpPr/>
                            <wps:spPr>
                              <a:xfrm>
                                <a:off x="0" y="0"/>
                                <a:ext cx="339090" cy="6915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63B5" id="Rectángulo 9" o:spid="_x0000_s1026" style="position:absolute;margin-left:178.65pt;margin-top:.55pt;width:26.7pt;height:5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" filled="f" strokecolor="red" strokeweight="1.5pt"/>
                  </w:pict>
                </mc:Fallback>
              </mc:AlternateContent>
            </w:r>
            <w:r w:rsidR="00694E01" w:rsidRPr="00C057BE">
              <w:rPr>
                <w:rFonts w:ascii="Calibri" w:eastAsia="Times New Roman" w:hAnsi="Calibri" w:cs="Times New Roman"/>
                <w:noProof/>
                <w:color w:val="000000"/>
                <w:sz w:val="20"/>
                <w:szCs w:val="20"/>
                <w:lang w:eastAsia="es-CL"/>
              </w:rPr>
              <w:drawing>
                <wp:inline distT="0" distB="0" distL="0" distR="0" wp14:anchorId="054DE2E3" wp14:editId="1805D5EA">
                  <wp:extent cx="288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D64EC0B" w14:textId="77777777" w:rsidR="00FE5832" w:rsidRPr="00C057BE" w:rsidRDefault="00ED286B"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32EC355F" wp14:editId="2AC83C4E">
                      <wp:simplePos x="0" y="0"/>
                      <wp:positionH relativeFrom="column">
                        <wp:posOffset>2037080</wp:posOffset>
                      </wp:positionH>
                      <wp:positionV relativeFrom="paragraph">
                        <wp:posOffset>513080</wp:posOffset>
                      </wp:positionV>
                      <wp:extent cx="363220" cy="972820"/>
                      <wp:effectExtent l="0" t="0" r="17780" b="17780"/>
                      <wp:wrapNone/>
                      <wp:docPr id="10" name="Rectángulo 10"/>
                      <wp:cNvGraphicFramePr/>
                      <a:graphic xmlns:a="http://schemas.openxmlformats.org/drawingml/2006/main">
                        <a:graphicData uri="http://schemas.microsoft.com/office/word/2010/wordprocessingShape">
                          <wps:wsp>
                            <wps:cNvSpPr/>
                            <wps:spPr>
                              <a:xfrm>
                                <a:off x="0" y="0"/>
                                <a:ext cx="363220" cy="9728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23796" id="Rectángulo 10" o:spid="_x0000_s1026" style="position:absolute;margin-left:160.4pt;margin-top:40.4pt;width:28.6pt;height:7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" filled="f" strokecolor="red" strokeweight="1.5pt"/>
                  </w:pict>
                </mc:Fallback>
              </mc:AlternateContent>
            </w:r>
            <w:r w:rsidR="00694E01" w:rsidRPr="00C057BE">
              <w:rPr>
                <w:rFonts w:ascii="Calibri" w:eastAsia="Times New Roman" w:hAnsi="Calibri" w:cs="Times New Roman"/>
                <w:noProof/>
                <w:color w:val="000000"/>
                <w:sz w:val="20"/>
                <w:szCs w:val="20"/>
                <w:lang w:eastAsia="es-CL"/>
              </w:rPr>
              <w:drawing>
                <wp:inline distT="0" distB="0" distL="0" distR="0" wp14:anchorId="5EBE380D" wp14:editId="42794202">
                  <wp:extent cx="288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FE5832" w:rsidRPr="00C057BE" w14:paraId="6A0AE1F6"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C2127D4" w14:textId="77777777" w:rsidR="00FE5832" w:rsidRPr="00C057BE" w:rsidRDefault="00FE5832" w:rsidP="00AE522C">
            <w:pPr>
              <w:spacing w:after="0" w:line="240" w:lineRule="auto"/>
              <w:contextualSpacing/>
              <w:outlineLvl w:val="1"/>
              <w:rPr>
                <w:rFonts w:ascii="Calibri" w:eastAsia="Times New Roman" w:hAnsi="Calibri" w:cs="Calibri"/>
                <w:b/>
                <w:color w:val="000000"/>
                <w:sz w:val="18"/>
                <w:szCs w:val="20"/>
                <w:lang w:eastAsia="es-CL"/>
              </w:rPr>
            </w:pPr>
            <w:bookmarkStart w:id="274" w:name="_Toc523824787"/>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33</w:t>
            </w:r>
            <w:r w:rsidRPr="00C057BE">
              <w:rPr>
                <w:rFonts w:ascii="Calibri" w:eastAsia="Calibri" w:hAnsi="Calibri" w:cs="Calibri"/>
                <w:b/>
                <w:sz w:val="18"/>
                <w:szCs w:val="20"/>
              </w:rPr>
              <w:t>.</w:t>
            </w:r>
            <w:bookmarkEnd w:id="2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01B122" w14:textId="77777777" w:rsidR="00FE5832" w:rsidRPr="00C057BE" w:rsidRDefault="00FE5832"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4EF512E8" w14:textId="77777777" w:rsidR="00FE5832" w:rsidRPr="00C057BE" w:rsidRDefault="00FE5832" w:rsidP="00AE522C">
            <w:pPr>
              <w:spacing w:after="0" w:line="240" w:lineRule="auto"/>
              <w:contextualSpacing/>
              <w:outlineLvl w:val="1"/>
              <w:rPr>
                <w:rFonts w:ascii="Calibri" w:eastAsia="Calibri" w:hAnsi="Calibri" w:cs="Calibri"/>
                <w:b/>
                <w:sz w:val="18"/>
                <w:szCs w:val="20"/>
              </w:rPr>
            </w:pPr>
            <w:bookmarkStart w:id="275" w:name="_Toc523824788"/>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34</w:t>
            </w:r>
            <w:r w:rsidRPr="00C057BE">
              <w:rPr>
                <w:rFonts w:ascii="Calibri" w:eastAsia="Calibri" w:hAnsi="Calibri" w:cs="Calibri"/>
                <w:b/>
                <w:sz w:val="18"/>
                <w:szCs w:val="20"/>
              </w:rPr>
              <w:t>.</w:t>
            </w:r>
            <w:bookmarkEnd w:id="27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E338E8" w14:textId="77777777" w:rsidR="00FE5832" w:rsidRPr="00C057BE" w:rsidRDefault="00FE5832"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215D94" w:rsidRPr="00C057BE" w14:paraId="15D13AA3"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8B97B9"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C4869A1"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6.128.982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108FBA9"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306.735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0AB68BF"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ADE45DF"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6.129.240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C2B57BA" w14:textId="77777777" w:rsidR="00215D94" w:rsidRPr="00C057BE" w:rsidRDefault="00215D94" w:rsidP="00215D94">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307.558</w:t>
            </w:r>
          </w:p>
        </w:tc>
      </w:tr>
      <w:tr w:rsidR="00FE5832" w:rsidRPr="00C057BE" w14:paraId="09184E66" w14:textId="77777777" w:rsidTr="00AE52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C33E4F" w14:textId="77777777" w:rsidR="00FE5832" w:rsidRPr="00C057BE" w:rsidRDefault="00FE5832" w:rsidP="009B319E">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B319E" w:rsidRPr="00C057BE">
              <w:rPr>
                <w:rFonts w:ascii="Calibri" w:eastAsia="Times New Roman" w:hAnsi="Calibri" w:cs="Times New Roman"/>
                <w:color w:val="000000"/>
                <w:sz w:val="18"/>
                <w:szCs w:val="18"/>
                <w:lang w:eastAsia="es-CL"/>
              </w:rPr>
              <w:t>p</w:t>
            </w:r>
            <w:r w:rsidR="00C84F00" w:rsidRPr="00C057BE">
              <w:rPr>
                <w:rFonts w:eastAsia="Times New Roman"/>
                <w:color w:val="000000"/>
                <w:sz w:val="18"/>
                <w:szCs w:val="18"/>
                <w:lang w:eastAsia="es-CL"/>
              </w:rPr>
              <w:t>unto de desviación de R</w:t>
            </w:r>
            <w:r w:rsidR="009B319E" w:rsidRPr="00C057BE">
              <w:rPr>
                <w:rFonts w:eastAsia="Times New Roman"/>
                <w:color w:val="000000"/>
                <w:sz w:val="18"/>
                <w:szCs w:val="18"/>
                <w:lang w:eastAsia="es-CL"/>
              </w:rPr>
              <w:t>IL</w:t>
            </w:r>
            <w:r w:rsidR="00C84F00" w:rsidRPr="00C057BE">
              <w:rPr>
                <w:rFonts w:eastAsia="Times New Roman"/>
                <w:color w:val="000000"/>
                <w:sz w:val="18"/>
                <w:szCs w:val="18"/>
                <w:lang w:eastAsia="es-CL"/>
              </w:rPr>
              <w:t>es desde acequia conductora hacia el Estero Guaiquillo.</w:t>
            </w:r>
          </w:p>
          <w:p w14:paraId="5B3A0DED" w14:textId="77777777" w:rsidR="00FE5832" w:rsidRPr="00C057BE" w:rsidRDefault="00FE5832" w:rsidP="009B319E">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3523E6" w14:textId="77777777" w:rsidR="00FE5832" w:rsidRPr="00C057BE" w:rsidRDefault="00FE5832" w:rsidP="009B319E">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B319E" w:rsidRPr="00C057BE">
              <w:rPr>
                <w:rFonts w:ascii="Calibri" w:eastAsia="Times New Roman" w:hAnsi="Calibri" w:cs="Times New Roman"/>
                <w:color w:val="000000"/>
                <w:sz w:val="18"/>
                <w:szCs w:val="18"/>
                <w:lang w:eastAsia="es-CL"/>
              </w:rPr>
              <w:t>d</w:t>
            </w:r>
            <w:r w:rsidR="00C84F00" w:rsidRPr="00C057BE">
              <w:rPr>
                <w:rFonts w:eastAsia="Times New Roman"/>
                <w:color w:val="000000"/>
                <w:sz w:val="18"/>
                <w:szCs w:val="18"/>
                <w:lang w:eastAsia="es-CL"/>
              </w:rPr>
              <w:t xml:space="preserve">erivado de acequia principal a través del cual se evidenció signos de descargas anteriores de </w:t>
            </w:r>
            <w:r w:rsidR="009B319E" w:rsidRPr="00C057BE">
              <w:rPr>
                <w:rFonts w:eastAsia="Times New Roman"/>
                <w:color w:val="000000"/>
                <w:sz w:val="18"/>
                <w:szCs w:val="18"/>
                <w:lang w:eastAsia="es-CL"/>
              </w:rPr>
              <w:t>RIL</w:t>
            </w:r>
            <w:r w:rsidR="00C84F00" w:rsidRPr="00C057BE">
              <w:rPr>
                <w:rFonts w:eastAsia="Times New Roman"/>
                <w:color w:val="000000"/>
                <w:sz w:val="18"/>
                <w:szCs w:val="18"/>
                <w:lang w:eastAsia="es-CL"/>
              </w:rPr>
              <w:t>es hacia el Estero Guaiquillo. La base de esta acequia se observ</w:t>
            </w:r>
            <w:r w:rsidR="009B319E" w:rsidRPr="00C057BE">
              <w:rPr>
                <w:rFonts w:eastAsia="Times New Roman"/>
                <w:color w:val="000000"/>
                <w:sz w:val="18"/>
                <w:szCs w:val="18"/>
                <w:lang w:eastAsia="es-CL"/>
              </w:rPr>
              <w:t>ó</w:t>
            </w:r>
            <w:r w:rsidR="00C84F00" w:rsidRPr="00C057BE">
              <w:rPr>
                <w:rFonts w:eastAsia="Times New Roman"/>
                <w:color w:val="000000"/>
                <w:sz w:val="18"/>
                <w:szCs w:val="18"/>
                <w:lang w:eastAsia="es-CL"/>
              </w:rPr>
              <w:t xml:space="preserve"> erosionada por el flujo superficial.</w:t>
            </w:r>
          </w:p>
          <w:p w14:paraId="5AAF107C" w14:textId="77777777" w:rsidR="00FE5832" w:rsidRPr="00C057BE" w:rsidRDefault="00FE5832" w:rsidP="009B319E">
            <w:pPr>
              <w:spacing w:after="0" w:line="240" w:lineRule="auto"/>
              <w:jc w:val="both"/>
              <w:rPr>
                <w:rFonts w:ascii="Calibri" w:eastAsia="Times New Roman" w:hAnsi="Calibri" w:cs="Times New Roman"/>
                <w:b/>
                <w:color w:val="000000"/>
                <w:sz w:val="18"/>
                <w:szCs w:val="18"/>
                <w:lang w:eastAsia="es-CL"/>
              </w:rPr>
            </w:pPr>
          </w:p>
        </w:tc>
      </w:tr>
      <w:tr w:rsidR="00FE5832" w:rsidRPr="00C057BE" w14:paraId="1895A802" w14:textId="77777777" w:rsidTr="00AE522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484615F" w14:textId="77777777" w:rsidR="00FE5832" w:rsidRPr="00C057BE" w:rsidRDefault="00ED286B"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40E62729" wp14:editId="587920F7">
                      <wp:simplePos x="0" y="0"/>
                      <wp:positionH relativeFrom="column">
                        <wp:posOffset>1442720</wp:posOffset>
                      </wp:positionH>
                      <wp:positionV relativeFrom="paragraph">
                        <wp:posOffset>292735</wp:posOffset>
                      </wp:positionV>
                      <wp:extent cx="1054735" cy="1494155"/>
                      <wp:effectExtent l="0" t="0" r="12065" b="10795"/>
                      <wp:wrapNone/>
                      <wp:docPr id="11" name="Rectángulo 11"/>
                      <wp:cNvGraphicFramePr/>
                      <a:graphic xmlns:a="http://schemas.openxmlformats.org/drawingml/2006/main">
                        <a:graphicData uri="http://schemas.microsoft.com/office/word/2010/wordprocessingShape">
                          <wps:wsp>
                            <wps:cNvSpPr/>
                            <wps:spPr>
                              <a:xfrm>
                                <a:off x="0" y="0"/>
                                <a:ext cx="1054735" cy="14941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3648D" id="Rectángulo 11" o:spid="_x0000_s1026" style="position:absolute;margin-left:113.6pt;margin-top:23.05pt;width:83.05pt;height:1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" filled="f" strokecolor="red" strokeweight="1.5pt"/>
                  </w:pict>
                </mc:Fallback>
              </mc:AlternateContent>
            </w:r>
            <w:r w:rsidR="00694E01" w:rsidRPr="00C057BE">
              <w:rPr>
                <w:rFonts w:ascii="Calibri" w:eastAsia="Times New Roman" w:hAnsi="Calibri" w:cs="Times New Roman"/>
                <w:noProof/>
                <w:color w:val="000000"/>
                <w:sz w:val="20"/>
                <w:szCs w:val="20"/>
                <w:lang w:eastAsia="es-CL"/>
              </w:rPr>
              <w:drawing>
                <wp:inline distT="0" distB="0" distL="0" distR="0" wp14:anchorId="39F2921A" wp14:editId="29DBB847">
                  <wp:extent cx="288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5982378" w14:textId="77777777" w:rsidR="00FE5832" w:rsidRPr="00C057BE" w:rsidRDefault="00694E01" w:rsidP="00AE522C">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6D39448C" wp14:editId="49079702">
                  <wp:extent cx="288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FE5832" w:rsidRPr="00C057BE" w14:paraId="2862C057" w14:textId="77777777" w:rsidTr="00AE52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5B2068" w14:textId="77777777" w:rsidR="00FE5832" w:rsidRPr="00C057BE" w:rsidRDefault="00FE5832" w:rsidP="00AE522C">
            <w:pPr>
              <w:spacing w:after="0" w:line="240" w:lineRule="auto"/>
              <w:contextualSpacing/>
              <w:outlineLvl w:val="1"/>
              <w:rPr>
                <w:rFonts w:ascii="Calibri" w:eastAsia="Times New Roman" w:hAnsi="Calibri" w:cs="Calibri"/>
                <w:b/>
                <w:color w:val="000000"/>
                <w:sz w:val="18"/>
                <w:szCs w:val="20"/>
                <w:lang w:eastAsia="es-CL"/>
              </w:rPr>
            </w:pPr>
            <w:bookmarkStart w:id="276" w:name="_Toc523824789"/>
            <w:r w:rsidRPr="00C057BE">
              <w:rPr>
                <w:rFonts w:ascii="Calibri" w:eastAsia="Calibri" w:hAnsi="Calibri" w:cs="Calibri"/>
                <w:b/>
                <w:sz w:val="18"/>
                <w:szCs w:val="20"/>
              </w:rPr>
              <w:t>Fotografía 3</w:t>
            </w:r>
            <w:r w:rsidR="00755BA1" w:rsidRPr="00C057BE">
              <w:rPr>
                <w:rFonts w:ascii="Calibri" w:eastAsia="Calibri" w:hAnsi="Calibri" w:cs="Calibri"/>
                <w:b/>
                <w:sz w:val="18"/>
                <w:szCs w:val="20"/>
              </w:rPr>
              <w:t>5</w:t>
            </w:r>
            <w:r w:rsidRPr="00C057BE">
              <w:rPr>
                <w:rFonts w:ascii="Calibri" w:eastAsia="Calibri" w:hAnsi="Calibri" w:cs="Calibri"/>
                <w:b/>
                <w:sz w:val="18"/>
                <w:szCs w:val="20"/>
              </w:rPr>
              <w:t>.</w:t>
            </w:r>
            <w:bookmarkEnd w:id="27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6FACB" w14:textId="77777777" w:rsidR="00FE5832" w:rsidRPr="00C057BE" w:rsidRDefault="00FE5832"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57FFFC63" w14:textId="77777777" w:rsidR="00FE5832" w:rsidRPr="00C057BE" w:rsidRDefault="00FE5832" w:rsidP="00AE522C">
            <w:pPr>
              <w:spacing w:after="0" w:line="240" w:lineRule="auto"/>
              <w:contextualSpacing/>
              <w:outlineLvl w:val="1"/>
              <w:rPr>
                <w:rFonts w:ascii="Calibri" w:eastAsia="Calibri" w:hAnsi="Calibri" w:cs="Calibri"/>
                <w:b/>
                <w:sz w:val="18"/>
                <w:szCs w:val="20"/>
              </w:rPr>
            </w:pPr>
            <w:bookmarkStart w:id="277" w:name="_Toc523824790"/>
            <w:r w:rsidRPr="00C057BE">
              <w:rPr>
                <w:rFonts w:ascii="Calibri" w:eastAsia="Calibri" w:hAnsi="Calibri" w:cs="Calibri"/>
                <w:b/>
                <w:sz w:val="18"/>
                <w:szCs w:val="20"/>
              </w:rPr>
              <w:t xml:space="preserve">Fotografía </w:t>
            </w:r>
            <w:r w:rsidR="00755BA1" w:rsidRPr="00C057BE">
              <w:rPr>
                <w:rFonts w:ascii="Calibri" w:eastAsia="Calibri" w:hAnsi="Calibri" w:cs="Calibri"/>
                <w:b/>
                <w:sz w:val="18"/>
                <w:szCs w:val="20"/>
              </w:rPr>
              <w:t>36</w:t>
            </w:r>
            <w:r w:rsidRPr="00C057BE">
              <w:rPr>
                <w:rFonts w:ascii="Calibri" w:eastAsia="Calibri" w:hAnsi="Calibri" w:cs="Calibri"/>
                <w:b/>
                <w:sz w:val="18"/>
                <w:szCs w:val="20"/>
              </w:rPr>
              <w:t>.</w:t>
            </w:r>
            <w:bookmarkEnd w:id="27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82361D" w14:textId="77777777" w:rsidR="00FE5832" w:rsidRPr="00C057BE" w:rsidRDefault="00FE5832" w:rsidP="00AE522C">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5F0AC0" w:rsidRPr="00C057BE" w14:paraId="7FDF2F1A" w14:textId="77777777" w:rsidTr="00AE52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79A038"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w:t>
            </w:r>
            <w:r w:rsidRPr="00C057BE">
              <w:rPr>
                <w:rFonts w:ascii="Calibri" w:eastAsia="Times New Roman" w:hAnsi="Calibri" w:cs="Times New Roman"/>
                <w:b/>
                <w:color w:val="FF0000"/>
                <w:sz w:val="18"/>
                <w:szCs w:val="18"/>
                <w:lang w:eastAsia="es-CL"/>
              </w:rPr>
              <w:t xml:space="preserve"> </w:t>
            </w:r>
            <w:r w:rsidRPr="00C057BE">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80483A6"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6.129.240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03B4228"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307.558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C65E3FB"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E7D9CB"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Norte:</w:t>
            </w:r>
            <w:r w:rsidRPr="00C057BE">
              <w:rPr>
                <w:rFonts w:ascii="Calibri" w:eastAsia="Times New Roman" w:hAnsi="Calibri" w:cs="Times New Roman"/>
                <w:color w:val="000000"/>
                <w:sz w:val="18"/>
                <w:szCs w:val="18"/>
                <w:lang w:eastAsia="es-CL"/>
              </w:rPr>
              <w:t xml:space="preserve"> 6.129.240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89B10C5" w14:textId="77777777" w:rsidR="005F0AC0" w:rsidRPr="00C057BE" w:rsidRDefault="005F0AC0" w:rsidP="005F0AC0">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Este:</w:t>
            </w:r>
            <w:r w:rsidRPr="00C057BE">
              <w:rPr>
                <w:rFonts w:ascii="Calibri" w:eastAsia="Times New Roman" w:hAnsi="Calibri" w:cs="Times New Roman"/>
                <w:color w:val="000000"/>
                <w:sz w:val="18"/>
                <w:szCs w:val="18"/>
                <w:lang w:eastAsia="es-CL"/>
              </w:rPr>
              <w:t xml:space="preserve"> 307.558</w:t>
            </w:r>
          </w:p>
        </w:tc>
      </w:tr>
      <w:tr w:rsidR="00FE5832" w:rsidRPr="00C057BE" w14:paraId="74A650E8" w14:textId="77777777" w:rsidTr="00AE522C">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01EFAF9" w14:textId="77777777" w:rsidR="00FE5832" w:rsidRPr="00C057BE" w:rsidRDefault="00FE5832" w:rsidP="009B319E">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B319E" w:rsidRPr="00C057BE">
              <w:rPr>
                <w:rFonts w:ascii="Calibri" w:eastAsia="Times New Roman" w:hAnsi="Calibri" w:cs="Times New Roman"/>
                <w:color w:val="000000"/>
                <w:sz w:val="18"/>
                <w:szCs w:val="18"/>
                <w:lang w:eastAsia="es-CL"/>
              </w:rPr>
              <w:t>d</w:t>
            </w:r>
            <w:r w:rsidR="009B319E" w:rsidRPr="00C057BE">
              <w:rPr>
                <w:rFonts w:eastAsia="Times New Roman"/>
                <w:color w:val="000000"/>
                <w:sz w:val="18"/>
                <w:szCs w:val="18"/>
                <w:lang w:eastAsia="es-CL"/>
              </w:rPr>
              <w:t>erivado de acequia principal en el cual se observaron signos de descargas anteriores de RILes hacia el Estero Guaiquillo. La base de esta acequia se observó erosionada por el flujo superficial.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F8EE61E" w14:textId="77777777" w:rsidR="00FE5832" w:rsidRPr="00C057BE" w:rsidRDefault="00FE5832" w:rsidP="009B319E">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9B319E" w:rsidRPr="00C057BE">
              <w:rPr>
                <w:rFonts w:ascii="Calibri" w:eastAsia="Times New Roman" w:hAnsi="Calibri" w:cs="Times New Roman"/>
                <w:color w:val="000000"/>
                <w:sz w:val="18"/>
                <w:szCs w:val="18"/>
                <w:lang w:eastAsia="es-CL"/>
              </w:rPr>
              <w:t>sector de p</w:t>
            </w:r>
            <w:r w:rsidR="009B319E" w:rsidRPr="00C057BE">
              <w:rPr>
                <w:rFonts w:eastAsia="Times New Roman"/>
                <w:color w:val="000000"/>
                <w:sz w:val="18"/>
                <w:szCs w:val="18"/>
                <w:lang w:eastAsia="es-CL"/>
              </w:rPr>
              <w:t>unto de descarga hacia Estero Guaiquillo.</w:t>
            </w:r>
          </w:p>
          <w:p w14:paraId="181EE790" w14:textId="77777777" w:rsidR="00FE5832" w:rsidRPr="00C057BE" w:rsidRDefault="00FE5832" w:rsidP="009B319E">
            <w:pPr>
              <w:keepNext/>
              <w:spacing w:after="0" w:line="240" w:lineRule="auto"/>
              <w:jc w:val="both"/>
              <w:rPr>
                <w:rFonts w:ascii="Calibri" w:eastAsia="Times New Roman" w:hAnsi="Calibri" w:cs="Times New Roman"/>
                <w:color w:val="000000"/>
                <w:sz w:val="18"/>
                <w:szCs w:val="18"/>
                <w:lang w:eastAsia="es-CL"/>
              </w:rPr>
            </w:pPr>
          </w:p>
        </w:tc>
      </w:tr>
    </w:tbl>
    <w:p w14:paraId="2B7ACD11" w14:textId="77777777" w:rsidR="00FE5832" w:rsidRPr="00C057BE" w:rsidRDefault="00FE5832" w:rsidP="00D9384E">
      <w:pPr>
        <w:pStyle w:val="Listaconnmeros"/>
        <w:numPr>
          <w:ilvl w:val="0"/>
          <w:numId w:val="0"/>
        </w:numPr>
        <w:ind w:left="360" w:hanging="360"/>
      </w:pPr>
    </w:p>
    <w:p w14:paraId="2119D786" w14:textId="77777777" w:rsidR="009B319E" w:rsidRPr="00C057BE" w:rsidRDefault="009B319E" w:rsidP="00694E01">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B319E" w:rsidRPr="00C057BE" w14:paraId="51453DF3" w14:textId="77777777" w:rsidTr="00D90CE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6DFB0E" w14:textId="77777777" w:rsidR="009B319E" w:rsidRPr="00C057BE" w:rsidRDefault="009B319E" w:rsidP="00D90CED">
            <w:pPr>
              <w:spacing w:after="0" w:line="240" w:lineRule="auto"/>
              <w:jc w:val="center"/>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lastRenderedPageBreak/>
              <w:t>Registros</w:t>
            </w:r>
          </w:p>
        </w:tc>
      </w:tr>
      <w:tr w:rsidR="009B319E" w:rsidRPr="00C057BE" w14:paraId="4122A2F4" w14:textId="77777777" w:rsidTr="00D90CE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8666279" w14:textId="77777777" w:rsidR="009B319E" w:rsidRPr="00C057BE" w:rsidRDefault="00ED286B" w:rsidP="00D90CED">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43391426" wp14:editId="7FC6C945">
                      <wp:simplePos x="0" y="0"/>
                      <wp:positionH relativeFrom="column">
                        <wp:posOffset>1981835</wp:posOffset>
                      </wp:positionH>
                      <wp:positionV relativeFrom="paragraph">
                        <wp:posOffset>226060</wp:posOffset>
                      </wp:positionV>
                      <wp:extent cx="889635" cy="1482725"/>
                      <wp:effectExtent l="0" t="0" r="24765" b="22225"/>
                      <wp:wrapNone/>
                      <wp:docPr id="12" name="Rectángulo 12"/>
                      <wp:cNvGraphicFramePr/>
                      <a:graphic xmlns:a="http://schemas.openxmlformats.org/drawingml/2006/main">
                        <a:graphicData uri="http://schemas.microsoft.com/office/word/2010/wordprocessingShape">
                          <wps:wsp>
                            <wps:cNvSpPr/>
                            <wps:spPr>
                              <a:xfrm>
                                <a:off x="0" y="0"/>
                                <a:ext cx="889635" cy="1482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86DB" id="Rectángulo 12" o:spid="_x0000_s1026" style="position:absolute;margin-left:156.05pt;margin-top:17.8pt;width:70.05pt;height:1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" filled="f" strokecolor="red" strokeweight="1.5pt"/>
                  </w:pict>
                </mc:Fallback>
              </mc:AlternateContent>
            </w:r>
            <w:r w:rsidR="00533CD2" w:rsidRPr="00C057BE">
              <w:rPr>
                <w:rFonts w:ascii="Calibri" w:eastAsia="Times New Roman" w:hAnsi="Calibri" w:cs="Times New Roman"/>
                <w:noProof/>
                <w:color w:val="000000"/>
                <w:sz w:val="20"/>
                <w:szCs w:val="20"/>
                <w:lang w:eastAsia="es-CL"/>
              </w:rPr>
              <w:drawing>
                <wp:inline distT="0" distB="0" distL="0" distR="0" wp14:anchorId="0824699C" wp14:editId="77F43DCA">
                  <wp:extent cx="2880000" cy="1800000"/>
                  <wp:effectExtent l="0" t="0" r="0" b="0"/>
                  <wp:docPr id="82"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ADCBBEF" w14:textId="77777777" w:rsidR="009B319E" w:rsidRPr="00C057BE" w:rsidRDefault="00ED286B" w:rsidP="00D90CED">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6FF37075" wp14:editId="692E1EEE">
                      <wp:simplePos x="0" y="0"/>
                      <wp:positionH relativeFrom="column">
                        <wp:posOffset>2169160</wp:posOffset>
                      </wp:positionH>
                      <wp:positionV relativeFrom="paragraph">
                        <wp:posOffset>624205</wp:posOffset>
                      </wp:positionV>
                      <wp:extent cx="650240" cy="1160145"/>
                      <wp:effectExtent l="0" t="0" r="16510" b="20955"/>
                      <wp:wrapNone/>
                      <wp:docPr id="14" name="Rectángulo 14"/>
                      <wp:cNvGraphicFramePr/>
                      <a:graphic xmlns:a="http://schemas.openxmlformats.org/drawingml/2006/main">
                        <a:graphicData uri="http://schemas.microsoft.com/office/word/2010/wordprocessingShape">
                          <wps:wsp>
                            <wps:cNvSpPr/>
                            <wps:spPr>
                              <a:xfrm>
                                <a:off x="0" y="0"/>
                                <a:ext cx="650240" cy="11601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BC46B" id="Rectángulo 14" o:spid="_x0000_s1026" style="position:absolute;margin-left:170.8pt;margin-top:49.15pt;width:51.2pt;height:9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" filled="f" strokecolor="red" strokeweight="1.5pt"/>
                  </w:pict>
                </mc:Fallback>
              </mc:AlternateContent>
            </w:r>
            <w:r w:rsidR="00533CD2" w:rsidRPr="00C057BE">
              <w:rPr>
                <w:rFonts w:ascii="Calibri" w:eastAsia="Times New Roman" w:hAnsi="Calibri" w:cs="Times New Roman"/>
                <w:noProof/>
                <w:color w:val="000000"/>
                <w:sz w:val="20"/>
                <w:szCs w:val="20"/>
                <w:lang w:eastAsia="es-CL"/>
              </w:rPr>
              <w:drawing>
                <wp:inline distT="0" distB="0" distL="0" distR="0" wp14:anchorId="296575FE" wp14:editId="346C4978">
                  <wp:extent cx="2880000" cy="1800000"/>
                  <wp:effectExtent l="0" t="0" r="0" b="0"/>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9B319E" w:rsidRPr="00C057BE" w14:paraId="405177C9" w14:textId="77777777" w:rsidTr="00D90C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8D25064" w14:textId="77777777" w:rsidR="009B319E" w:rsidRPr="00C057BE" w:rsidRDefault="009B319E" w:rsidP="00D90CED">
            <w:pPr>
              <w:spacing w:after="0" w:line="240" w:lineRule="auto"/>
              <w:contextualSpacing/>
              <w:outlineLvl w:val="1"/>
              <w:rPr>
                <w:rFonts w:ascii="Calibri" w:eastAsia="Times New Roman" w:hAnsi="Calibri" w:cs="Calibri"/>
                <w:b/>
                <w:color w:val="000000"/>
                <w:sz w:val="18"/>
                <w:szCs w:val="20"/>
                <w:lang w:eastAsia="es-CL"/>
              </w:rPr>
            </w:pPr>
            <w:bookmarkStart w:id="278" w:name="_Toc523824791"/>
            <w:r w:rsidRPr="00C057BE">
              <w:rPr>
                <w:rFonts w:ascii="Calibri" w:eastAsia="Calibri" w:hAnsi="Calibri" w:cs="Calibri"/>
                <w:b/>
                <w:sz w:val="18"/>
                <w:szCs w:val="20"/>
              </w:rPr>
              <w:t>Fotografía 37.</w:t>
            </w:r>
            <w:bookmarkEnd w:id="2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62FFCA" w14:textId="77777777" w:rsidR="009B319E" w:rsidRPr="00C057BE" w:rsidRDefault="009B319E" w:rsidP="00D90CE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5BFBE510" w14:textId="77777777" w:rsidR="009B319E" w:rsidRPr="00C057BE" w:rsidRDefault="009B319E" w:rsidP="00D90CED">
            <w:pPr>
              <w:spacing w:after="0" w:line="240" w:lineRule="auto"/>
              <w:contextualSpacing/>
              <w:outlineLvl w:val="1"/>
              <w:rPr>
                <w:rFonts w:ascii="Calibri" w:eastAsia="Calibri" w:hAnsi="Calibri" w:cs="Calibri"/>
                <w:b/>
                <w:sz w:val="18"/>
                <w:szCs w:val="20"/>
              </w:rPr>
            </w:pPr>
            <w:bookmarkStart w:id="279" w:name="_Toc523824792"/>
            <w:r w:rsidRPr="00C057BE">
              <w:rPr>
                <w:rFonts w:ascii="Calibri" w:eastAsia="Calibri" w:hAnsi="Calibri" w:cs="Calibri"/>
                <w:b/>
                <w:sz w:val="18"/>
                <w:szCs w:val="20"/>
              </w:rPr>
              <w:t>Fotografía 38.</w:t>
            </w:r>
            <w:bookmarkEnd w:id="27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8F7A3D" w14:textId="77777777" w:rsidR="009B319E" w:rsidRPr="00C057BE" w:rsidRDefault="009B319E" w:rsidP="00D90CE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9B319E" w:rsidRPr="00C057BE" w14:paraId="2B7FCC54" w14:textId="77777777" w:rsidTr="00D90CED">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06D3D01" w14:textId="77777777" w:rsidR="009B319E" w:rsidRPr="00C057BE" w:rsidRDefault="009B319E" w:rsidP="00D90CED">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533CD2" w:rsidRPr="00C057BE">
              <w:rPr>
                <w:rFonts w:eastAsia="Times New Roman"/>
                <w:color w:val="000000"/>
                <w:sz w:val="18"/>
                <w:szCs w:val="18"/>
                <w:lang w:eastAsia="es-CL"/>
              </w:rPr>
              <w:t xml:space="preserve">sección de la acequia donde fue observada la descarga de </w:t>
            </w:r>
            <w:r w:rsidR="00A124E1" w:rsidRPr="00C057BE">
              <w:rPr>
                <w:rFonts w:eastAsia="Times New Roman"/>
                <w:color w:val="000000"/>
                <w:sz w:val="18"/>
                <w:szCs w:val="18"/>
                <w:lang w:eastAsia="es-CL"/>
              </w:rPr>
              <w:t>RIL</w:t>
            </w:r>
            <w:r w:rsidR="00533CD2" w:rsidRPr="00C057BE">
              <w:rPr>
                <w:rFonts w:eastAsia="Times New Roman"/>
                <w:color w:val="000000"/>
                <w:sz w:val="18"/>
                <w:szCs w:val="18"/>
                <w:lang w:eastAsia="es-CL"/>
              </w:rPr>
              <w:t>es desde el ducto de conducción que proviene desde la PT</w:t>
            </w:r>
            <w:r w:rsidR="00A124E1" w:rsidRPr="00C057BE">
              <w:rPr>
                <w:rFonts w:eastAsia="Times New Roman"/>
                <w:color w:val="000000"/>
                <w:sz w:val="18"/>
                <w:szCs w:val="18"/>
                <w:lang w:eastAsia="es-CL"/>
              </w:rPr>
              <w:t xml:space="preserve"> RILes</w:t>
            </w:r>
            <w:r w:rsidR="00533CD2" w:rsidRPr="00C057BE">
              <w:rPr>
                <w:rFonts w:eastAsia="Times New Roman"/>
                <w:color w:val="000000"/>
                <w:sz w:val="18"/>
                <w:szCs w:val="18"/>
                <w:lang w:eastAsia="es-CL"/>
              </w:rPr>
              <w:t>, donde se observ</w:t>
            </w:r>
            <w:r w:rsidR="00A124E1" w:rsidRPr="00C057BE">
              <w:rPr>
                <w:rFonts w:eastAsia="Times New Roman"/>
                <w:color w:val="000000"/>
                <w:sz w:val="18"/>
                <w:szCs w:val="18"/>
                <w:lang w:eastAsia="es-CL"/>
              </w:rPr>
              <w:t>ó</w:t>
            </w:r>
            <w:r w:rsidR="00533CD2" w:rsidRPr="00C057BE">
              <w:rPr>
                <w:rFonts w:eastAsia="Times New Roman"/>
                <w:color w:val="000000"/>
                <w:sz w:val="18"/>
                <w:szCs w:val="18"/>
                <w:lang w:eastAsia="es-CL"/>
              </w:rPr>
              <w:t xml:space="preserve"> una primera desviación hacia el Sector 8 del </w:t>
            </w:r>
            <w:r w:rsidR="00A124E1" w:rsidRPr="00C057BE">
              <w:rPr>
                <w:rFonts w:eastAsia="Times New Roman"/>
                <w:color w:val="000000"/>
                <w:sz w:val="18"/>
                <w:szCs w:val="18"/>
                <w:lang w:eastAsia="es-CL"/>
              </w:rPr>
              <w:t>s</w:t>
            </w:r>
            <w:r w:rsidR="00533CD2" w:rsidRPr="00C057BE">
              <w:rPr>
                <w:rFonts w:eastAsia="Times New Roman"/>
                <w:color w:val="000000"/>
                <w:sz w:val="18"/>
                <w:szCs w:val="18"/>
                <w:lang w:eastAsia="es-CL"/>
              </w:rPr>
              <w:t xml:space="preserve">istema de </w:t>
            </w:r>
            <w:r w:rsidR="00A124E1" w:rsidRPr="00C057BE">
              <w:rPr>
                <w:rFonts w:eastAsia="Times New Roman"/>
                <w:color w:val="000000"/>
                <w:sz w:val="18"/>
                <w:szCs w:val="18"/>
                <w:lang w:eastAsia="es-CL"/>
              </w:rPr>
              <w:t>r</w:t>
            </w:r>
            <w:r w:rsidR="00533CD2" w:rsidRPr="00C057BE">
              <w:rPr>
                <w:rFonts w:eastAsia="Times New Roman"/>
                <w:color w:val="000000"/>
                <w:sz w:val="18"/>
                <w:szCs w:val="18"/>
                <w:lang w:eastAsia="es-CL"/>
              </w:rPr>
              <w:t>iego 1.</w:t>
            </w:r>
          </w:p>
          <w:p w14:paraId="49CA00D1" w14:textId="77777777" w:rsidR="009B319E" w:rsidRPr="00C057BE" w:rsidRDefault="009B319E" w:rsidP="00D90CED">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58E2744" w14:textId="77777777" w:rsidR="009B319E" w:rsidRPr="00C057BE" w:rsidRDefault="009B319E" w:rsidP="00D90CED">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A124E1" w:rsidRPr="00C057BE">
              <w:rPr>
                <w:rFonts w:ascii="Calibri" w:eastAsia="Times New Roman" w:hAnsi="Calibri" w:cs="Times New Roman"/>
                <w:color w:val="000000"/>
                <w:sz w:val="18"/>
                <w:szCs w:val="18"/>
                <w:lang w:eastAsia="es-CL"/>
              </w:rPr>
              <w:t>s</w:t>
            </w:r>
            <w:r w:rsidR="00533CD2" w:rsidRPr="00C057BE">
              <w:rPr>
                <w:rFonts w:eastAsia="Times New Roman"/>
                <w:color w:val="000000"/>
                <w:sz w:val="18"/>
                <w:szCs w:val="18"/>
                <w:lang w:eastAsia="es-CL"/>
              </w:rPr>
              <w:t xml:space="preserve">egunda desviación observada hacia el </w:t>
            </w:r>
            <w:r w:rsidR="003107B4" w:rsidRPr="00C057BE">
              <w:rPr>
                <w:rFonts w:eastAsia="Times New Roman"/>
                <w:color w:val="000000"/>
                <w:sz w:val="18"/>
                <w:szCs w:val="18"/>
                <w:lang w:eastAsia="es-CL"/>
              </w:rPr>
              <w:t>s</w:t>
            </w:r>
            <w:r w:rsidR="00533CD2" w:rsidRPr="00C057BE">
              <w:rPr>
                <w:rFonts w:eastAsia="Times New Roman"/>
                <w:color w:val="000000"/>
                <w:sz w:val="18"/>
                <w:szCs w:val="18"/>
                <w:lang w:eastAsia="es-CL"/>
              </w:rPr>
              <w:t xml:space="preserve">ector 8 del </w:t>
            </w:r>
            <w:r w:rsidR="00A124E1" w:rsidRPr="00C057BE">
              <w:rPr>
                <w:rFonts w:eastAsia="Times New Roman"/>
                <w:color w:val="000000"/>
                <w:sz w:val="18"/>
                <w:szCs w:val="18"/>
                <w:lang w:eastAsia="es-CL"/>
              </w:rPr>
              <w:t>s</w:t>
            </w:r>
            <w:r w:rsidR="00533CD2" w:rsidRPr="00C057BE">
              <w:rPr>
                <w:rFonts w:eastAsia="Times New Roman"/>
                <w:color w:val="000000"/>
                <w:sz w:val="18"/>
                <w:szCs w:val="18"/>
                <w:lang w:eastAsia="es-CL"/>
              </w:rPr>
              <w:t xml:space="preserve">istema 1 de </w:t>
            </w:r>
            <w:r w:rsidR="00A124E1" w:rsidRPr="00C057BE">
              <w:rPr>
                <w:rFonts w:eastAsia="Times New Roman"/>
                <w:color w:val="000000"/>
                <w:sz w:val="18"/>
                <w:szCs w:val="18"/>
                <w:lang w:eastAsia="es-CL"/>
              </w:rPr>
              <w:t>r</w:t>
            </w:r>
            <w:r w:rsidR="00533CD2" w:rsidRPr="00C057BE">
              <w:rPr>
                <w:rFonts w:eastAsia="Times New Roman"/>
                <w:color w:val="000000"/>
                <w:sz w:val="18"/>
                <w:szCs w:val="18"/>
                <w:lang w:eastAsia="es-CL"/>
              </w:rPr>
              <w:t xml:space="preserve">iego, desde acequia donde fue observada la descarga de </w:t>
            </w:r>
            <w:r w:rsidR="00A124E1" w:rsidRPr="00C057BE">
              <w:rPr>
                <w:rFonts w:eastAsia="Times New Roman"/>
                <w:color w:val="000000"/>
                <w:sz w:val="18"/>
                <w:szCs w:val="18"/>
                <w:lang w:eastAsia="es-CL"/>
              </w:rPr>
              <w:t>RILes</w:t>
            </w:r>
            <w:r w:rsidR="00533CD2" w:rsidRPr="00C057BE">
              <w:rPr>
                <w:rFonts w:eastAsia="Times New Roman"/>
                <w:color w:val="000000"/>
                <w:sz w:val="18"/>
                <w:szCs w:val="18"/>
                <w:lang w:eastAsia="es-CL"/>
              </w:rPr>
              <w:t xml:space="preserve"> desde ducto de conducción proveniente desde </w:t>
            </w:r>
            <w:r w:rsidR="003107B4" w:rsidRPr="00C057BE">
              <w:rPr>
                <w:rFonts w:eastAsia="Times New Roman"/>
                <w:color w:val="000000"/>
                <w:sz w:val="18"/>
                <w:szCs w:val="18"/>
                <w:lang w:eastAsia="es-CL"/>
              </w:rPr>
              <w:t xml:space="preserve">la </w:t>
            </w:r>
            <w:r w:rsidR="00533CD2" w:rsidRPr="00C057BE">
              <w:rPr>
                <w:rFonts w:eastAsia="Times New Roman"/>
                <w:color w:val="000000"/>
                <w:sz w:val="18"/>
                <w:szCs w:val="18"/>
                <w:lang w:eastAsia="es-CL"/>
              </w:rPr>
              <w:t>PT</w:t>
            </w:r>
            <w:r w:rsidR="00A124E1" w:rsidRPr="00C057BE">
              <w:rPr>
                <w:rFonts w:eastAsia="Times New Roman"/>
                <w:color w:val="000000"/>
                <w:sz w:val="18"/>
                <w:szCs w:val="18"/>
                <w:lang w:eastAsia="es-CL"/>
              </w:rPr>
              <w:t xml:space="preserve"> RILes</w:t>
            </w:r>
            <w:r w:rsidR="00533CD2" w:rsidRPr="00C057BE">
              <w:rPr>
                <w:rFonts w:eastAsia="Times New Roman"/>
                <w:color w:val="000000"/>
                <w:sz w:val="18"/>
                <w:szCs w:val="18"/>
                <w:lang w:eastAsia="es-CL"/>
              </w:rPr>
              <w:t>.</w:t>
            </w:r>
          </w:p>
          <w:p w14:paraId="198557A3" w14:textId="77777777" w:rsidR="009B319E" w:rsidRPr="00C057BE" w:rsidRDefault="009B319E" w:rsidP="00D90CED">
            <w:pPr>
              <w:spacing w:after="0" w:line="240" w:lineRule="auto"/>
              <w:jc w:val="both"/>
              <w:rPr>
                <w:rFonts w:ascii="Calibri" w:eastAsia="Times New Roman" w:hAnsi="Calibri" w:cs="Times New Roman"/>
                <w:b/>
                <w:color w:val="000000"/>
                <w:sz w:val="18"/>
                <w:szCs w:val="18"/>
                <w:lang w:eastAsia="es-CL"/>
              </w:rPr>
            </w:pPr>
          </w:p>
        </w:tc>
      </w:tr>
      <w:tr w:rsidR="009B319E" w:rsidRPr="00C057BE" w14:paraId="555EBB12" w14:textId="77777777" w:rsidTr="00D90CE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0CE6A43" w14:textId="77777777" w:rsidR="009B319E" w:rsidRPr="00C057BE" w:rsidRDefault="00ED286B" w:rsidP="00D90CED">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394B6346" wp14:editId="1C2C56BD">
                      <wp:simplePos x="0" y="0"/>
                      <wp:positionH relativeFrom="column">
                        <wp:posOffset>1290320</wp:posOffset>
                      </wp:positionH>
                      <wp:positionV relativeFrom="paragraph">
                        <wp:posOffset>579755</wp:posOffset>
                      </wp:positionV>
                      <wp:extent cx="1060450" cy="1031240"/>
                      <wp:effectExtent l="0" t="0" r="25400" b="16510"/>
                      <wp:wrapNone/>
                      <wp:docPr id="15" name="Rectángulo 15"/>
                      <wp:cNvGraphicFramePr/>
                      <a:graphic xmlns:a="http://schemas.openxmlformats.org/drawingml/2006/main">
                        <a:graphicData uri="http://schemas.microsoft.com/office/word/2010/wordprocessingShape">
                          <wps:wsp>
                            <wps:cNvSpPr/>
                            <wps:spPr>
                              <a:xfrm>
                                <a:off x="0" y="0"/>
                                <a:ext cx="1060450" cy="10312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C4B9" id="Rectángulo 15" o:spid="_x0000_s1026" style="position:absolute;margin-left:101.6pt;margin-top:45.65pt;width:83.5pt;height:8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" filled="f" strokecolor="red" strokeweight="1.5pt"/>
                  </w:pict>
                </mc:Fallback>
              </mc:AlternateContent>
            </w:r>
            <w:r w:rsidR="00533CD2" w:rsidRPr="00C057BE">
              <w:rPr>
                <w:rFonts w:ascii="Calibri" w:eastAsia="Times New Roman" w:hAnsi="Calibri" w:cs="Times New Roman"/>
                <w:noProof/>
                <w:color w:val="000000"/>
                <w:sz w:val="20"/>
                <w:szCs w:val="20"/>
                <w:lang w:eastAsia="es-CL"/>
              </w:rPr>
              <w:drawing>
                <wp:inline distT="0" distB="0" distL="0" distR="0" wp14:anchorId="6C08501F" wp14:editId="15F6AFB3">
                  <wp:extent cx="2880000" cy="1800000"/>
                  <wp:effectExtent l="0" t="0" r="0" b="0"/>
                  <wp:docPr id="84"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9CF6B92" w14:textId="77777777" w:rsidR="009B319E" w:rsidRPr="00C057BE" w:rsidRDefault="00ED286B" w:rsidP="00D90CED">
            <w:pPr>
              <w:spacing w:after="0" w:line="240" w:lineRule="auto"/>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33BF1203" wp14:editId="4422C878">
                      <wp:simplePos x="0" y="0"/>
                      <wp:positionH relativeFrom="column">
                        <wp:posOffset>1541780</wp:posOffset>
                      </wp:positionH>
                      <wp:positionV relativeFrom="paragraph">
                        <wp:posOffset>890270</wp:posOffset>
                      </wp:positionV>
                      <wp:extent cx="779145" cy="679450"/>
                      <wp:effectExtent l="0" t="0" r="20955" b="25400"/>
                      <wp:wrapNone/>
                      <wp:docPr id="28" name="Rectángulo 28"/>
                      <wp:cNvGraphicFramePr/>
                      <a:graphic xmlns:a="http://schemas.openxmlformats.org/drawingml/2006/main">
                        <a:graphicData uri="http://schemas.microsoft.com/office/word/2010/wordprocessingShape">
                          <wps:wsp>
                            <wps:cNvSpPr/>
                            <wps:spPr>
                              <a:xfrm>
                                <a:off x="0" y="0"/>
                                <a:ext cx="779145" cy="679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5B10" id="Rectángulo 28" o:spid="_x0000_s1026" style="position:absolute;margin-left:121.4pt;margin-top:70.1pt;width:61.35pt;height: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" filled="f" strokecolor="red" strokeweight="1.5pt"/>
                  </w:pict>
                </mc:Fallback>
              </mc:AlternateContent>
            </w:r>
            <w:r w:rsidR="00533CD2" w:rsidRPr="00C057BE">
              <w:rPr>
                <w:rFonts w:ascii="Calibri" w:eastAsia="Times New Roman" w:hAnsi="Calibri" w:cs="Times New Roman"/>
                <w:noProof/>
                <w:color w:val="000000"/>
                <w:sz w:val="20"/>
                <w:szCs w:val="20"/>
                <w:lang w:eastAsia="es-CL"/>
              </w:rPr>
              <w:drawing>
                <wp:inline distT="0" distB="0" distL="0" distR="0" wp14:anchorId="05717319" wp14:editId="6C592ED7">
                  <wp:extent cx="2880000" cy="1800000"/>
                  <wp:effectExtent l="0" t="0" r="0" b="0"/>
                  <wp:docPr id="85"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9B319E" w:rsidRPr="00C057BE" w14:paraId="5FD56E02" w14:textId="77777777" w:rsidTr="00D90C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E3B851F" w14:textId="77777777" w:rsidR="009B319E" w:rsidRPr="00C057BE" w:rsidRDefault="009B319E" w:rsidP="00D90CED">
            <w:pPr>
              <w:spacing w:after="0" w:line="240" w:lineRule="auto"/>
              <w:contextualSpacing/>
              <w:outlineLvl w:val="1"/>
              <w:rPr>
                <w:rFonts w:ascii="Calibri" w:eastAsia="Times New Roman" w:hAnsi="Calibri" w:cs="Calibri"/>
                <w:b/>
                <w:color w:val="000000"/>
                <w:sz w:val="18"/>
                <w:szCs w:val="20"/>
                <w:lang w:eastAsia="es-CL"/>
              </w:rPr>
            </w:pPr>
            <w:bookmarkStart w:id="280" w:name="_Toc523824793"/>
            <w:r w:rsidRPr="00C057BE">
              <w:rPr>
                <w:rFonts w:ascii="Calibri" w:eastAsia="Calibri" w:hAnsi="Calibri" w:cs="Calibri"/>
                <w:b/>
                <w:sz w:val="18"/>
                <w:szCs w:val="20"/>
              </w:rPr>
              <w:t>Fotografía 39.</w:t>
            </w:r>
            <w:bookmarkEnd w:id="28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6EB919" w14:textId="77777777" w:rsidR="009B319E" w:rsidRPr="00C057BE" w:rsidRDefault="009B319E" w:rsidP="00D90CE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Fecha:</w:t>
            </w:r>
            <w:r w:rsidRPr="00C057BE">
              <w:rPr>
                <w:rFonts w:ascii="Calibri" w:eastAsia="Times New Roman" w:hAnsi="Calibri" w:cs="Times New Roman"/>
                <w:color w:val="000000"/>
                <w:sz w:val="18"/>
                <w:szCs w:val="18"/>
                <w:lang w:eastAsia="es-CL"/>
              </w:rPr>
              <w:t xml:space="preserve"> 01-03-2018</w:t>
            </w:r>
          </w:p>
        </w:tc>
        <w:tc>
          <w:tcPr>
            <w:tcW w:w="1341" w:type="pct"/>
            <w:tcBorders>
              <w:top w:val="single" w:sz="4" w:space="0" w:color="auto"/>
              <w:left w:val="nil"/>
              <w:bottom w:val="single" w:sz="4" w:space="0" w:color="auto"/>
              <w:right w:val="nil"/>
            </w:tcBorders>
            <w:shd w:val="clear" w:color="auto" w:fill="auto"/>
            <w:noWrap/>
            <w:vAlign w:val="center"/>
            <w:hideMark/>
          </w:tcPr>
          <w:p w14:paraId="7EBFCED1" w14:textId="77777777" w:rsidR="009B319E" w:rsidRPr="00C057BE" w:rsidRDefault="009B319E" w:rsidP="00D90CED">
            <w:pPr>
              <w:spacing w:after="0" w:line="240" w:lineRule="auto"/>
              <w:contextualSpacing/>
              <w:outlineLvl w:val="1"/>
              <w:rPr>
                <w:rFonts w:ascii="Calibri" w:eastAsia="Calibri" w:hAnsi="Calibri" w:cs="Calibri"/>
                <w:b/>
                <w:sz w:val="18"/>
                <w:szCs w:val="20"/>
              </w:rPr>
            </w:pPr>
            <w:bookmarkStart w:id="281" w:name="_Toc523824794"/>
            <w:r w:rsidRPr="00C057BE">
              <w:rPr>
                <w:rFonts w:ascii="Calibri" w:eastAsia="Calibri" w:hAnsi="Calibri" w:cs="Calibri"/>
                <w:b/>
                <w:sz w:val="18"/>
                <w:szCs w:val="20"/>
              </w:rPr>
              <w:t>Fotografía 40.</w:t>
            </w:r>
            <w:bookmarkEnd w:id="28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6E26DB" w14:textId="77777777" w:rsidR="009B319E" w:rsidRPr="00C057BE" w:rsidRDefault="009B319E" w:rsidP="00D90CED">
            <w:pPr>
              <w:spacing w:after="0" w:line="240" w:lineRule="auto"/>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 xml:space="preserve">Fecha: </w:t>
            </w:r>
            <w:r w:rsidRPr="00C057BE">
              <w:rPr>
                <w:rFonts w:ascii="Calibri" w:eastAsia="Times New Roman" w:hAnsi="Calibri" w:cs="Times New Roman"/>
                <w:color w:val="000000"/>
                <w:sz w:val="18"/>
                <w:szCs w:val="18"/>
                <w:lang w:eastAsia="es-CL"/>
              </w:rPr>
              <w:t>01-03-2018</w:t>
            </w:r>
          </w:p>
        </w:tc>
      </w:tr>
      <w:tr w:rsidR="009B319E" w:rsidRPr="00C057BE" w14:paraId="5DF2ABC5" w14:textId="77777777" w:rsidTr="00D90CED">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9EA2363" w14:textId="77777777" w:rsidR="009B319E" w:rsidRPr="00C057BE" w:rsidRDefault="009B319E" w:rsidP="00D90CED">
            <w:pPr>
              <w:spacing w:after="0" w:line="240" w:lineRule="auto"/>
              <w:jc w:val="both"/>
              <w:rPr>
                <w:rFonts w:ascii="Calibri" w:eastAsia="Times New Roman" w:hAnsi="Calibri" w:cs="Times New Roman"/>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A124E1" w:rsidRPr="00C057BE">
              <w:rPr>
                <w:rFonts w:ascii="Calibri" w:eastAsia="Times New Roman" w:hAnsi="Calibri" w:cs="Times New Roman"/>
                <w:color w:val="000000"/>
                <w:sz w:val="18"/>
                <w:szCs w:val="18"/>
                <w:lang w:eastAsia="es-CL"/>
              </w:rPr>
              <w:t>s</w:t>
            </w:r>
            <w:r w:rsidR="00533CD2" w:rsidRPr="00C057BE">
              <w:rPr>
                <w:rFonts w:eastAsia="Times New Roman"/>
                <w:color w:val="000000"/>
                <w:sz w:val="18"/>
                <w:szCs w:val="18"/>
                <w:lang w:eastAsia="es-CL"/>
              </w:rPr>
              <w:t xml:space="preserve">egunda desviación observada hacia el </w:t>
            </w:r>
            <w:r w:rsidR="003107B4" w:rsidRPr="00C057BE">
              <w:rPr>
                <w:rFonts w:eastAsia="Times New Roman"/>
                <w:color w:val="000000"/>
                <w:sz w:val="18"/>
                <w:szCs w:val="18"/>
                <w:lang w:eastAsia="es-CL"/>
              </w:rPr>
              <w:t>s</w:t>
            </w:r>
            <w:r w:rsidR="00533CD2" w:rsidRPr="00C057BE">
              <w:rPr>
                <w:rFonts w:eastAsia="Times New Roman"/>
                <w:color w:val="000000"/>
                <w:sz w:val="18"/>
                <w:szCs w:val="18"/>
                <w:lang w:eastAsia="es-CL"/>
              </w:rPr>
              <w:t xml:space="preserve">ector 8 del </w:t>
            </w:r>
            <w:r w:rsidR="00A124E1" w:rsidRPr="00C057BE">
              <w:rPr>
                <w:rFonts w:eastAsia="Times New Roman"/>
                <w:color w:val="000000"/>
                <w:sz w:val="18"/>
                <w:szCs w:val="18"/>
                <w:lang w:eastAsia="es-CL"/>
              </w:rPr>
              <w:t>s</w:t>
            </w:r>
            <w:r w:rsidR="00533CD2" w:rsidRPr="00C057BE">
              <w:rPr>
                <w:rFonts w:eastAsia="Times New Roman"/>
                <w:color w:val="000000"/>
                <w:sz w:val="18"/>
                <w:szCs w:val="18"/>
                <w:lang w:eastAsia="es-CL"/>
              </w:rPr>
              <w:t xml:space="preserve">istema 1 de </w:t>
            </w:r>
            <w:r w:rsidR="00A124E1" w:rsidRPr="00C057BE">
              <w:rPr>
                <w:rFonts w:eastAsia="Times New Roman"/>
                <w:color w:val="000000"/>
                <w:sz w:val="18"/>
                <w:szCs w:val="18"/>
                <w:lang w:eastAsia="es-CL"/>
              </w:rPr>
              <w:t>r</w:t>
            </w:r>
            <w:r w:rsidR="00533CD2" w:rsidRPr="00C057BE">
              <w:rPr>
                <w:rFonts w:eastAsia="Times New Roman"/>
                <w:color w:val="000000"/>
                <w:sz w:val="18"/>
                <w:szCs w:val="18"/>
                <w:lang w:eastAsia="es-CL"/>
              </w:rPr>
              <w:t xml:space="preserve">iego, desde acequia donde fue constatada en un tramo anterior la descarga de </w:t>
            </w:r>
            <w:r w:rsidR="00A124E1" w:rsidRPr="00C057BE">
              <w:rPr>
                <w:rFonts w:eastAsia="Times New Roman"/>
                <w:color w:val="000000"/>
                <w:sz w:val="18"/>
                <w:szCs w:val="18"/>
                <w:lang w:eastAsia="es-CL"/>
              </w:rPr>
              <w:t>RILes</w:t>
            </w:r>
            <w:r w:rsidR="00533CD2" w:rsidRPr="00C057BE">
              <w:rPr>
                <w:rFonts w:eastAsia="Times New Roman"/>
                <w:color w:val="000000"/>
                <w:sz w:val="18"/>
                <w:szCs w:val="18"/>
                <w:lang w:eastAsia="es-CL"/>
              </w:rPr>
              <w:t xml:space="preserve"> desde ducto de conducción proveniente desde </w:t>
            </w:r>
            <w:r w:rsidR="003107B4" w:rsidRPr="00C057BE">
              <w:rPr>
                <w:rFonts w:eastAsia="Times New Roman"/>
                <w:color w:val="000000"/>
                <w:sz w:val="18"/>
                <w:szCs w:val="18"/>
                <w:lang w:eastAsia="es-CL"/>
              </w:rPr>
              <w:t xml:space="preserve">la </w:t>
            </w:r>
            <w:r w:rsidR="00533CD2" w:rsidRPr="00C057BE">
              <w:rPr>
                <w:rFonts w:eastAsia="Times New Roman"/>
                <w:color w:val="000000"/>
                <w:sz w:val="18"/>
                <w:szCs w:val="18"/>
                <w:lang w:eastAsia="es-CL"/>
              </w:rPr>
              <w:t>PT</w:t>
            </w:r>
            <w:r w:rsidR="00A124E1" w:rsidRPr="00C057BE">
              <w:rPr>
                <w:rFonts w:eastAsia="Times New Roman"/>
                <w:color w:val="000000"/>
                <w:sz w:val="18"/>
                <w:szCs w:val="18"/>
                <w:lang w:eastAsia="es-CL"/>
              </w:rPr>
              <w:t xml:space="preserve"> RILes</w:t>
            </w:r>
            <w:r w:rsidR="00533CD2" w:rsidRPr="00C057BE">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65C4C94" w14:textId="7F560F0E" w:rsidR="009B319E" w:rsidRPr="00C057BE" w:rsidRDefault="009B319E" w:rsidP="00A124E1">
            <w:pPr>
              <w:spacing w:after="0" w:line="240" w:lineRule="auto"/>
              <w:jc w:val="both"/>
              <w:rPr>
                <w:rFonts w:ascii="Calibri" w:eastAsia="Times New Roman" w:hAnsi="Calibri" w:cs="Times New Roman"/>
                <w:b/>
                <w:color w:val="000000"/>
                <w:sz w:val="18"/>
                <w:szCs w:val="18"/>
                <w:lang w:eastAsia="es-CL"/>
              </w:rPr>
            </w:pPr>
            <w:r w:rsidRPr="00C057BE">
              <w:rPr>
                <w:rFonts w:ascii="Calibri" w:eastAsia="Times New Roman" w:hAnsi="Calibri" w:cs="Times New Roman"/>
                <w:b/>
                <w:color w:val="000000"/>
                <w:sz w:val="18"/>
                <w:szCs w:val="18"/>
                <w:lang w:eastAsia="es-CL"/>
              </w:rPr>
              <w:t>Descripción del medio de prueba:</w:t>
            </w:r>
            <w:r w:rsidRPr="00C057BE">
              <w:rPr>
                <w:rFonts w:ascii="Calibri" w:eastAsia="Times New Roman" w:hAnsi="Calibri" w:cs="Times New Roman"/>
                <w:color w:val="000000"/>
                <w:sz w:val="18"/>
                <w:szCs w:val="18"/>
                <w:lang w:eastAsia="es-CL"/>
              </w:rPr>
              <w:t xml:space="preserve"> </w:t>
            </w:r>
            <w:r w:rsidR="00A124E1" w:rsidRPr="00C057BE">
              <w:rPr>
                <w:rFonts w:ascii="Calibri" w:eastAsia="Times New Roman" w:hAnsi="Calibri" w:cs="Times New Roman"/>
                <w:color w:val="000000"/>
                <w:sz w:val="18"/>
                <w:szCs w:val="18"/>
                <w:lang w:eastAsia="es-CL"/>
              </w:rPr>
              <w:t>t</w:t>
            </w:r>
            <w:r w:rsidR="00533CD2" w:rsidRPr="00C057BE">
              <w:rPr>
                <w:rFonts w:eastAsia="Times New Roman"/>
                <w:color w:val="000000"/>
                <w:sz w:val="18"/>
                <w:szCs w:val="18"/>
                <w:lang w:eastAsia="es-CL"/>
              </w:rPr>
              <w:t>ercera de</w:t>
            </w:r>
            <w:r w:rsidR="001012E3">
              <w:rPr>
                <w:rFonts w:eastAsia="Times New Roman"/>
                <w:color w:val="000000"/>
                <w:sz w:val="18"/>
                <w:szCs w:val="18"/>
                <w:lang w:eastAsia="es-CL"/>
              </w:rPr>
              <w:t>s</w:t>
            </w:r>
            <w:r w:rsidR="00533CD2" w:rsidRPr="00C057BE">
              <w:rPr>
                <w:rFonts w:eastAsia="Times New Roman"/>
                <w:color w:val="000000"/>
                <w:sz w:val="18"/>
                <w:szCs w:val="18"/>
                <w:lang w:eastAsia="es-CL"/>
              </w:rPr>
              <w:t xml:space="preserve">viación observada hacia el </w:t>
            </w:r>
            <w:r w:rsidR="003107B4" w:rsidRPr="00C057BE">
              <w:rPr>
                <w:rFonts w:eastAsia="Times New Roman"/>
                <w:color w:val="000000"/>
                <w:sz w:val="18"/>
                <w:szCs w:val="18"/>
                <w:lang w:eastAsia="es-CL"/>
              </w:rPr>
              <w:t>s</w:t>
            </w:r>
            <w:r w:rsidR="00533CD2" w:rsidRPr="00C057BE">
              <w:rPr>
                <w:rFonts w:eastAsia="Times New Roman"/>
                <w:color w:val="000000"/>
                <w:sz w:val="18"/>
                <w:szCs w:val="18"/>
                <w:lang w:eastAsia="es-CL"/>
              </w:rPr>
              <w:t xml:space="preserve">ector 8 del </w:t>
            </w:r>
            <w:r w:rsidR="00A124E1" w:rsidRPr="00C057BE">
              <w:rPr>
                <w:rFonts w:eastAsia="Times New Roman"/>
                <w:color w:val="000000"/>
                <w:sz w:val="18"/>
                <w:szCs w:val="18"/>
                <w:lang w:eastAsia="es-CL"/>
              </w:rPr>
              <w:t>s</w:t>
            </w:r>
            <w:r w:rsidR="00533CD2" w:rsidRPr="00C057BE">
              <w:rPr>
                <w:rFonts w:eastAsia="Times New Roman"/>
                <w:color w:val="000000"/>
                <w:sz w:val="18"/>
                <w:szCs w:val="18"/>
                <w:lang w:eastAsia="es-CL"/>
              </w:rPr>
              <w:t xml:space="preserve">istema 1 de </w:t>
            </w:r>
            <w:r w:rsidR="00A124E1" w:rsidRPr="00C057BE">
              <w:rPr>
                <w:rFonts w:eastAsia="Times New Roman"/>
                <w:color w:val="000000"/>
                <w:sz w:val="18"/>
                <w:szCs w:val="18"/>
                <w:lang w:eastAsia="es-CL"/>
              </w:rPr>
              <w:t>r</w:t>
            </w:r>
            <w:r w:rsidR="00533CD2" w:rsidRPr="00C057BE">
              <w:rPr>
                <w:rFonts w:eastAsia="Times New Roman"/>
                <w:color w:val="000000"/>
                <w:sz w:val="18"/>
                <w:szCs w:val="18"/>
                <w:lang w:eastAsia="es-CL"/>
              </w:rPr>
              <w:t xml:space="preserve">iego, en el trazado de acequia donde fue constatada la descarga de </w:t>
            </w:r>
            <w:r w:rsidR="00A124E1" w:rsidRPr="00C057BE">
              <w:rPr>
                <w:rFonts w:eastAsia="Times New Roman"/>
                <w:color w:val="000000"/>
                <w:sz w:val="18"/>
                <w:szCs w:val="18"/>
                <w:lang w:eastAsia="es-CL"/>
              </w:rPr>
              <w:t>RILes</w:t>
            </w:r>
            <w:r w:rsidR="00533CD2" w:rsidRPr="00C057BE">
              <w:rPr>
                <w:rFonts w:eastAsia="Times New Roman"/>
                <w:color w:val="000000"/>
                <w:sz w:val="18"/>
                <w:szCs w:val="18"/>
                <w:lang w:eastAsia="es-CL"/>
              </w:rPr>
              <w:t xml:space="preserve"> desde ducto de conducción proveniente desde </w:t>
            </w:r>
            <w:r w:rsidR="003107B4" w:rsidRPr="00C057BE">
              <w:rPr>
                <w:rFonts w:eastAsia="Times New Roman"/>
                <w:color w:val="000000"/>
                <w:sz w:val="18"/>
                <w:szCs w:val="18"/>
                <w:lang w:eastAsia="es-CL"/>
              </w:rPr>
              <w:t xml:space="preserve">la </w:t>
            </w:r>
            <w:r w:rsidR="00533CD2" w:rsidRPr="00C057BE">
              <w:rPr>
                <w:rFonts w:eastAsia="Times New Roman"/>
                <w:color w:val="000000"/>
                <w:sz w:val="18"/>
                <w:szCs w:val="18"/>
                <w:lang w:eastAsia="es-CL"/>
              </w:rPr>
              <w:t>PT</w:t>
            </w:r>
            <w:r w:rsidR="00A124E1" w:rsidRPr="00C057BE">
              <w:rPr>
                <w:rFonts w:eastAsia="Times New Roman"/>
                <w:color w:val="000000"/>
                <w:sz w:val="18"/>
                <w:szCs w:val="18"/>
                <w:lang w:eastAsia="es-CL"/>
              </w:rPr>
              <w:t xml:space="preserve"> RILes</w:t>
            </w:r>
            <w:r w:rsidR="00533CD2" w:rsidRPr="00C057BE">
              <w:rPr>
                <w:rFonts w:eastAsia="Times New Roman"/>
                <w:color w:val="000000"/>
                <w:sz w:val="18"/>
                <w:szCs w:val="18"/>
                <w:lang w:eastAsia="es-CL"/>
              </w:rPr>
              <w:t>.</w:t>
            </w:r>
          </w:p>
        </w:tc>
      </w:tr>
    </w:tbl>
    <w:p w14:paraId="41B494E2" w14:textId="77777777" w:rsidR="009B319E" w:rsidRPr="00C057BE" w:rsidRDefault="009B319E" w:rsidP="00694E01">
      <w:pPr>
        <w:pStyle w:val="Listaconnmeros"/>
        <w:numPr>
          <w:ilvl w:val="0"/>
          <w:numId w:val="0"/>
        </w:numPr>
      </w:pPr>
    </w:p>
    <w:p w14:paraId="47C086A8" w14:textId="77777777" w:rsidR="009005E2" w:rsidRPr="00C057BE" w:rsidRDefault="009005E2" w:rsidP="00694E01">
      <w:pPr>
        <w:pStyle w:val="Listaconnmeros"/>
        <w:numPr>
          <w:ilvl w:val="0"/>
          <w:numId w:val="0"/>
        </w:numPr>
      </w:pPr>
    </w:p>
    <w:p w14:paraId="3FFAABBB" w14:textId="77777777" w:rsidR="00E06F13" w:rsidRPr="00C057BE" w:rsidRDefault="00E06F13" w:rsidP="00694E01">
      <w:pPr>
        <w:pStyle w:val="Listaconnmeros"/>
        <w:numPr>
          <w:ilvl w:val="0"/>
          <w:numId w:val="0"/>
        </w:numPr>
      </w:pPr>
    </w:p>
    <w:tbl>
      <w:tblPr>
        <w:tblW w:w="13796" w:type="dxa"/>
        <w:jc w:val="center"/>
        <w:tblCellMar>
          <w:left w:w="70" w:type="dxa"/>
          <w:right w:w="70" w:type="dxa"/>
        </w:tblCellMar>
        <w:tblLook w:val="04A0" w:firstRow="1" w:lastRow="0" w:firstColumn="1" w:lastColumn="0" w:noHBand="0" w:noVBand="1"/>
      </w:tblPr>
      <w:tblGrid>
        <w:gridCol w:w="13796"/>
      </w:tblGrid>
      <w:tr w:rsidR="00D6000C" w:rsidRPr="00C057BE" w14:paraId="6907BC4D" w14:textId="77777777" w:rsidTr="00D6000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9AF077" w14:textId="77777777" w:rsidR="00D6000C" w:rsidRPr="00C057BE" w:rsidRDefault="00D6000C" w:rsidP="0028113C">
            <w:pPr>
              <w:jc w:val="center"/>
              <w:rPr>
                <w:rFonts w:eastAsia="Times New Roman"/>
                <w:b/>
                <w:bCs/>
                <w:color w:val="000000"/>
                <w:sz w:val="20"/>
                <w:szCs w:val="20"/>
                <w:lang w:eastAsia="es-CL"/>
              </w:rPr>
            </w:pPr>
            <w:r w:rsidRPr="00C057BE">
              <w:rPr>
                <w:rFonts w:eastAsia="Times New Roman"/>
                <w:b/>
                <w:bCs/>
                <w:color w:val="000000"/>
                <w:sz w:val="20"/>
                <w:szCs w:val="20"/>
                <w:lang w:eastAsia="es-CL"/>
              </w:rPr>
              <w:lastRenderedPageBreak/>
              <w:t xml:space="preserve">Registros </w:t>
            </w:r>
          </w:p>
        </w:tc>
      </w:tr>
      <w:tr w:rsidR="00D6000C" w:rsidRPr="00C057BE" w14:paraId="05810EBE" w14:textId="77777777" w:rsidTr="00D6000C">
        <w:trPr>
          <w:trHeight w:val="5656"/>
          <w:jc w:val="center"/>
        </w:trPr>
        <w:tc>
          <w:tcPr>
            <w:tcW w:w="5000" w:type="pct"/>
            <w:tcBorders>
              <w:top w:val="nil"/>
              <w:left w:val="single" w:sz="4" w:space="0" w:color="auto"/>
              <w:right w:val="single" w:sz="4" w:space="0" w:color="auto"/>
            </w:tcBorders>
            <w:shd w:val="clear" w:color="auto" w:fill="auto"/>
            <w:noWrap/>
            <w:vAlign w:val="center"/>
            <w:hideMark/>
          </w:tcPr>
          <w:p w14:paraId="68CFC337" w14:textId="77777777" w:rsidR="00D6000C" w:rsidRPr="00C057BE" w:rsidRDefault="00D6000C" w:rsidP="0028113C">
            <w:pPr>
              <w:jc w:val="center"/>
              <w:rPr>
                <w:rFonts w:eastAsia="Times New Roman"/>
                <w:color w:val="000000"/>
                <w:sz w:val="20"/>
                <w:szCs w:val="20"/>
                <w:lang w:eastAsia="es-CL"/>
              </w:rPr>
            </w:pPr>
            <w:r w:rsidRPr="00C057BE">
              <w:rPr>
                <w:rFonts w:eastAsia="Times New Roman"/>
                <w:noProof/>
                <w:color w:val="000000"/>
                <w:sz w:val="20"/>
                <w:szCs w:val="20"/>
                <w:lang w:val="es-ES" w:eastAsia="es-ES"/>
              </w:rPr>
              <w:drawing>
                <wp:inline distT="0" distB="0" distL="0" distR="0" wp14:anchorId="3466E71E" wp14:editId="6ABD2ADC">
                  <wp:extent cx="8671748" cy="4140000"/>
                  <wp:effectExtent l="0" t="0" r="0" b="0"/>
                  <wp:docPr id="33" name="Imagen 33" descr="C:\Users\Camilo Uribe\Documents\Fiscalización RCA 2018\Surfrut\Descarga es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o Uribe\Documents\Fiscalización RCA 2018\Surfrut\Descarga ester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71748" cy="4140000"/>
                          </a:xfrm>
                          <a:prstGeom prst="rect">
                            <a:avLst/>
                          </a:prstGeom>
                          <a:noFill/>
                          <a:ln>
                            <a:noFill/>
                          </a:ln>
                        </pic:spPr>
                      </pic:pic>
                    </a:graphicData>
                  </a:graphic>
                </wp:inline>
              </w:drawing>
            </w:r>
          </w:p>
        </w:tc>
      </w:tr>
      <w:tr w:rsidR="00D6000C" w:rsidRPr="00C057BE" w14:paraId="223B4F2E" w14:textId="77777777" w:rsidTr="00D6000C">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31F48DE" w14:textId="41CB40D4" w:rsidR="00D6000C" w:rsidRPr="00C057BE" w:rsidRDefault="007870EC" w:rsidP="00D6000C">
            <w:pPr>
              <w:jc w:val="both"/>
              <w:rPr>
                <w:rFonts w:eastAsia="Times New Roman"/>
                <w:color w:val="000000"/>
                <w:sz w:val="18"/>
                <w:szCs w:val="18"/>
                <w:lang w:eastAsia="es-CL"/>
              </w:rPr>
            </w:pPr>
            <w:r>
              <w:rPr>
                <w:rFonts w:eastAsia="Times New Roman"/>
                <w:b/>
                <w:color w:val="000000"/>
                <w:sz w:val="18"/>
                <w:szCs w:val="18"/>
                <w:lang w:eastAsia="es-CL"/>
              </w:rPr>
              <w:t xml:space="preserve">Imagen 2. </w:t>
            </w:r>
            <w:r w:rsidR="00D6000C" w:rsidRPr="00C057BE">
              <w:rPr>
                <w:rFonts w:eastAsia="Times New Roman"/>
                <w:b/>
                <w:color w:val="000000"/>
                <w:sz w:val="18"/>
                <w:szCs w:val="18"/>
                <w:lang w:eastAsia="es-CL"/>
              </w:rPr>
              <w:t>Descripción de medio de prueba:</w:t>
            </w:r>
            <w:r w:rsidR="00D6000C" w:rsidRPr="00C057BE">
              <w:rPr>
                <w:rFonts w:eastAsia="Times New Roman"/>
                <w:color w:val="000000"/>
                <w:sz w:val="18"/>
                <w:szCs w:val="18"/>
                <w:lang w:eastAsia="es-CL"/>
              </w:rPr>
              <w:t xml:space="preserve"> </w:t>
            </w:r>
            <w:r w:rsidR="00CD0B21" w:rsidRPr="00C057BE">
              <w:rPr>
                <w:rFonts w:eastAsia="Times New Roman"/>
                <w:color w:val="000000"/>
                <w:sz w:val="18"/>
                <w:szCs w:val="18"/>
                <w:lang w:eastAsia="es-CL"/>
              </w:rPr>
              <w:t>e</w:t>
            </w:r>
            <w:r w:rsidR="00D6000C" w:rsidRPr="00C057BE">
              <w:rPr>
                <w:rFonts w:eastAsia="Times New Roman"/>
                <w:color w:val="000000"/>
                <w:sz w:val="18"/>
                <w:szCs w:val="18"/>
                <w:lang w:eastAsia="es-CL"/>
              </w:rPr>
              <w:t xml:space="preserve">n la imagen se puede observar la ubicación del tranque proyectado para acumular </w:t>
            </w:r>
            <w:r w:rsidR="00CD0B21" w:rsidRPr="00C057BE">
              <w:rPr>
                <w:rFonts w:eastAsia="Times New Roman"/>
                <w:color w:val="000000"/>
                <w:sz w:val="18"/>
                <w:szCs w:val="18"/>
                <w:lang w:eastAsia="es-CL"/>
              </w:rPr>
              <w:t>RIL</w:t>
            </w:r>
            <w:r w:rsidR="00D6000C" w:rsidRPr="00C057BE">
              <w:rPr>
                <w:rFonts w:eastAsia="Times New Roman"/>
                <w:color w:val="000000"/>
                <w:sz w:val="18"/>
                <w:szCs w:val="18"/>
                <w:lang w:eastAsia="es-CL"/>
              </w:rPr>
              <w:t>es en los período</w:t>
            </w:r>
            <w:r w:rsidR="00CD0B21" w:rsidRPr="00C057BE">
              <w:rPr>
                <w:rFonts w:eastAsia="Times New Roman"/>
                <w:color w:val="000000"/>
                <w:sz w:val="18"/>
                <w:szCs w:val="18"/>
                <w:lang w:eastAsia="es-CL"/>
              </w:rPr>
              <w:t>s</w:t>
            </w:r>
            <w:r w:rsidR="00D6000C" w:rsidRPr="00C057BE">
              <w:rPr>
                <w:rFonts w:eastAsia="Times New Roman"/>
                <w:color w:val="000000"/>
                <w:sz w:val="18"/>
                <w:szCs w:val="18"/>
                <w:lang w:eastAsia="es-CL"/>
              </w:rPr>
              <w:t xml:space="preserve"> que no es posible su aplicación al suelo, la ubicación de las casetas de riego (parte superior de la imagen), el punto de descarga de </w:t>
            </w:r>
            <w:r w:rsidR="00CD0B21" w:rsidRPr="00C057BE">
              <w:rPr>
                <w:rFonts w:eastAsia="Times New Roman"/>
                <w:color w:val="000000"/>
                <w:sz w:val="18"/>
                <w:szCs w:val="18"/>
                <w:lang w:eastAsia="es-CL"/>
              </w:rPr>
              <w:t>RILes</w:t>
            </w:r>
            <w:r w:rsidR="00D6000C" w:rsidRPr="00C057BE">
              <w:rPr>
                <w:rFonts w:eastAsia="Times New Roman"/>
                <w:color w:val="000000"/>
                <w:sz w:val="18"/>
                <w:szCs w:val="18"/>
                <w:lang w:eastAsia="es-CL"/>
              </w:rPr>
              <w:t xml:space="preserve"> desde ducto de conducción que proviene desde la PT</w:t>
            </w:r>
            <w:r w:rsidR="00CD0B21" w:rsidRPr="00C057BE">
              <w:rPr>
                <w:rFonts w:eastAsia="Times New Roman"/>
                <w:color w:val="000000"/>
                <w:sz w:val="18"/>
                <w:szCs w:val="18"/>
                <w:lang w:eastAsia="es-CL"/>
              </w:rPr>
              <w:t xml:space="preserve"> RILes</w:t>
            </w:r>
            <w:r w:rsidR="00D6000C" w:rsidRPr="00C057BE">
              <w:rPr>
                <w:rFonts w:eastAsia="Times New Roman"/>
                <w:color w:val="000000"/>
                <w:sz w:val="18"/>
                <w:szCs w:val="18"/>
                <w:lang w:eastAsia="es-CL"/>
              </w:rPr>
              <w:t xml:space="preserve"> observada durante la inspección, en color azul se muestra el trazado de la acequia que conduce los </w:t>
            </w:r>
            <w:r w:rsidR="00CD0B21" w:rsidRPr="00C057BE">
              <w:rPr>
                <w:rFonts w:eastAsia="Times New Roman"/>
                <w:color w:val="000000"/>
                <w:sz w:val="18"/>
                <w:szCs w:val="18"/>
                <w:lang w:eastAsia="es-CL"/>
              </w:rPr>
              <w:t xml:space="preserve">RILes </w:t>
            </w:r>
            <w:r w:rsidR="00D6000C" w:rsidRPr="00C057BE">
              <w:rPr>
                <w:rFonts w:eastAsia="Times New Roman"/>
                <w:color w:val="000000"/>
                <w:sz w:val="18"/>
                <w:szCs w:val="18"/>
                <w:lang w:eastAsia="es-CL"/>
              </w:rPr>
              <w:t xml:space="preserve">desde el punto de descarga  observado en dirección opuesta a la ubicación de las casetas de riego, el punto donde se observaron signos de descargas anteriores de </w:t>
            </w:r>
            <w:r w:rsidR="00CD0B21" w:rsidRPr="00C057BE">
              <w:rPr>
                <w:rFonts w:eastAsia="Times New Roman"/>
                <w:color w:val="000000"/>
                <w:sz w:val="18"/>
                <w:szCs w:val="18"/>
                <w:lang w:eastAsia="es-CL"/>
              </w:rPr>
              <w:t xml:space="preserve">RILes </w:t>
            </w:r>
            <w:r w:rsidR="00D6000C" w:rsidRPr="00C057BE">
              <w:rPr>
                <w:rFonts w:eastAsia="Times New Roman"/>
                <w:color w:val="000000"/>
                <w:sz w:val="18"/>
                <w:szCs w:val="18"/>
                <w:lang w:eastAsia="es-CL"/>
              </w:rPr>
              <w:t xml:space="preserve">hacia el Estero Guaiquillo y los puntos donde se observaron signos de  aplicación gravitacional  de </w:t>
            </w:r>
            <w:r w:rsidR="00CD0B21" w:rsidRPr="00C057BE">
              <w:rPr>
                <w:rFonts w:eastAsia="Times New Roman"/>
                <w:color w:val="000000"/>
                <w:sz w:val="18"/>
                <w:szCs w:val="18"/>
                <w:lang w:eastAsia="es-CL"/>
              </w:rPr>
              <w:t xml:space="preserve">RILes </w:t>
            </w:r>
            <w:r w:rsidR="00D6000C" w:rsidRPr="00C057BE">
              <w:rPr>
                <w:rFonts w:eastAsia="Times New Roman"/>
                <w:color w:val="000000"/>
                <w:sz w:val="18"/>
                <w:szCs w:val="18"/>
                <w:lang w:eastAsia="es-CL"/>
              </w:rPr>
              <w:t xml:space="preserve">en el </w:t>
            </w:r>
            <w:r w:rsidR="00CD0B21" w:rsidRPr="00C057BE">
              <w:rPr>
                <w:rFonts w:eastAsia="Times New Roman"/>
                <w:color w:val="000000"/>
                <w:sz w:val="18"/>
                <w:szCs w:val="18"/>
                <w:lang w:eastAsia="es-CL"/>
              </w:rPr>
              <w:t>s</w:t>
            </w:r>
            <w:r w:rsidR="00D6000C" w:rsidRPr="00C057BE">
              <w:rPr>
                <w:rFonts w:eastAsia="Times New Roman"/>
                <w:color w:val="000000"/>
                <w:sz w:val="18"/>
                <w:szCs w:val="18"/>
                <w:lang w:eastAsia="es-CL"/>
              </w:rPr>
              <w:t xml:space="preserve">ector 8 del </w:t>
            </w:r>
            <w:r w:rsidR="00CD0B21" w:rsidRPr="00C057BE">
              <w:rPr>
                <w:rFonts w:eastAsia="Times New Roman"/>
                <w:color w:val="000000"/>
                <w:sz w:val="18"/>
                <w:szCs w:val="18"/>
                <w:lang w:eastAsia="es-CL"/>
              </w:rPr>
              <w:t>s</w:t>
            </w:r>
            <w:r w:rsidR="00D6000C" w:rsidRPr="00C057BE">
              <w:rPr>
                <w:rFonts w:eastAsia="Times New Roman"/>
                <w:color w:val="000000"/>
                <w:sz w:val="18"/>
                <w:szCs w:val="18"/>
                <w:lang w:eastAsia="es-CL"/>
              </w:rPr>
              <w:t xml:space="preserve">istema 1 de </w:t>
            </w:r>
            <w:r w:rsidR="00CD0B21" w:rsidRPr="00C057BE">
              <w:rPr>
                <w:rFonts w:eastAsia="Times New Roman"/>
                <w:color w:val="000000"/>
                <w:sz w:val="18"/>
                <w:szCs w:val="18"/>
                <w:lang w:eastAsia="es-CL"/>
              </w:rPr>
              <w:t>r</w:t>
            </w:r>
            <w:r w:rsidR="00D6000C" w:rsidRPr="00C057BE">
              <w:rPr>
                <w:rFonts w:eastAsia="Times New Roman"/>
                <w:color w:val="000000"/>
                <w:sz w:val="18"/>
                <w:szCs w:val="18"/>
                <w:lang w:eastAsia="es-CL"/>
              </w:rPr>
              <w:t xml:space="preserve">iego, anteriores a la fecha de inspección, sector donde además se observó la existencia de zanjas con acumulación de </w:t>
            </w:r>
            <w:r w:rsidR="00CD0B21" w:rsidRPr="00C057BE">
              <w:rPr>
                <w:rFonts w:eastAsia="Times New Roman"/>
                <w:color w:val="000000"/>
                <w:sz w:val="18"/>
                <w:szCs w:val="18"/>
                <w:lang w:eastAsia="es-CL"/>
              </w:rPr>
              <w:t xml:space="preserve">RILes </w:t>
            </w:r>
            <w:r w:rsidR="00D6000C" w:rsidRPr="00C057BE">
              <w:rPr>
                <w:rFonts w:eastAsia="Times New Roman"/>
                <w:color w:val="000000"/>
                <w:sz w:val="18"/>
                <w:szCs w:val="18"/>
                <w:lang w:eastAsia="es-CL"/>
              </w:rPr>
              <w:t xml:space="preserve">en su lado </w:t>
            </w:r>
            <w:r w:rsidR="00CD0B21" w:rsidRPr="00C057BE">
              <w:rPr>
                <w:rFonts w:eastAsia="Times New Roman"/>
                <w:color w:val="000000"/>
                <w:sz w:val="18"/>
                <w:szCs w:val="18"/>
                <w:lang w:eastAsia="es-CL"/>
              </w:rPr>
              <w:t>S</w:t>
            </w:r>
            <w:r w:rsidR="00D6000C" w:rsidRPr="00C057BE">
              <w:rPr>
                <w:rFonts w:eastAsia="Times New Roman"/>
                <w:color w:val="000000"/>
                <w:sz w:val="18"/>
                <w:szCs w:val="18"/>
                <w:lang w:eastAsia="es-CL"/>
              </w:rPr>
              <w:t xml:space="preserve">ur y </w:t>
            </w:r>
            <w:r w:rsidR="00CD0B21" w:rsidRPr="00C057BE">
              <w:rPr>
                <w:rFonts w:eastAsia="Times New Roman"/>
                <w:color w:val="000000"/>
                <w:sz w:val="18"/>
                <w:szCs w:val="18"/>
                <w:lang w:eastAsia="es-CL"/>
              </w:rPr>
              <w:t>P</w:t>
            </w:r>
            <w:r w:rsidR="00D6000C" w:rsidRPr="00C057BE">
              <w:rPr>
                <w:rFonts w:eastAsia="Times New Roman"/>
                <w:color w:val="000000"/>
                <w:sz w:val="18"/>
                <w:szCs w:val="18"/>
                <w:lang w:eastAsia="es-CL"/>
              </w:rPr>
              <w:t xml:space="preserve">oniente.  </w:t>
            </w:r>
            <w:r w:rsidR="00CD0B21" w:rsidRPr="00C057BE">
              <w:rPr>
                <w:rFonts w:eastAsia="Times New Roman"/>
                <w:color w:val="000000"/>
                <w:sz w:val="18"/>
                <w:szCs w:val="18"/>
                <w:lang w:eastAsia="es-CL"/>
              </w:rPr>
              <w:t xml:space="preserve">  </w:t>
            </w:r>
          </w:p>
        </w:tc>
      </w:tr>
      <w:tr w:rsidR="00D6000C" w:rsidRPr="00C057BE" w14:paraId="79942955" w14:textId="77777777" w:rsidTr="00D6000C">
        <w:trPr>
          <w:trHeight w:val="505"/>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58596C14" w14:textId="77777777" w:rsidR="00D6000C" w:rsidRPr="00C057BE" w:rsidRDefault="00D6000C" w:rsidP="0028113C">
            <w:pPr>
              <w:keepNext/>
              <w:rPr>
                <w:rFonts w:eastAsia="Times New Roman"/>
                <w:color w:val="000000"/>
                <w:lang w:eastAsia="es-CL"/>
              </w:rPr>
            </w:pPr>
          </w:p>
        </w:tc>
      </w:tr>
    </w:tbl>
    <w:p w14:paraId="44029B90" w14:textId="77777777" w:rsidR="009005E2" w:rsidRPr="00C057BE" w:rsidRDefault="009005E2" w:rsidP="00694E01">
      <w:pPr>
        <w:pStyle w:val="Listaconnmeros"/>
        <w:numPr>
          <w:ilvl w:val="0"/>
          <w:numId w:val="0"/>
        </w:numPr>
      </w:pPr>
    </w:p>
    <w:p w14:paraId="3316BC8E" w14:textId="77777777" w:rsidR="00D6000C" w:rsidRPr="00C057BE" w:rsidRDefault="00D6000C" w:rsidP="00694E01">
      <w:pPr>
        <w:pStyle w:val="Listaconnmeros"/>
        <w:numPr>
          <w:ilvl w:val="0"/>
          <w:numId w:val="0"/>
        </w:numPr>
      </w:pPr>
    </w:p>
    <w:p w14:paraId="0A4C53E1" w14:textId="77777777" w:rsidR="00D6000C" w:rsidRPr="00C057BE" w:rsidRDefault="00D6000C" w:rsidP="00694E01">
      <w:pPr>
        <w:pStyle w:val="Listaconnmeros"/>
        <w:numPr>
          <w:ilvl w:val="0"/>
          <w:numId w:val="0"/>
        </w:numPr>
      </w:pPr>
    </w:p>
    <w:p w14:paraId="2D3A8C5F" w14:textId="77777777" w:rsidR="00D42470" w:rsidRPr="00C057BE" w:rsidRDefault="00D42470" w:rsidP="005863D4">
      <w:pPr>
        <w:pStyle w:val="Ttulo1"/>
      </w:pPr>
      <w:bookmarkStart w:id="282" w:name="_Toc523824795"/>
      <w:r w:rsidRPr="00C057BE">
        <w:lastRenderedPageBreak/>
        <w:t>OTROS HECHOS</w:t>
      </w:r>
      <w:bookmarkEnd w:id="210"/>
      <w:bookmarkEnd w:id="211"/>
      <w:bookmarkEnd w:id="212"/>
      <w:bookmarkEnd w:id="213"/>
      <w:bookmarkEnd w:id="282"/>
    </w:p>
    <w:p w14:paraId="3A27E3BE" w14:textId="77777777" w:rsidR="00D42470" w:rsidRPr="00C057BE"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C057BE" w14:paraId="10A19EDD" w14:textId="77777777" w:rsidTr="0031512B">
        <w:trPr>
          <w:trHeight w:val="300"/>
          <w:jc w:val="center"/>
        </w:trPr>
        <w:tc>
          <w:tcPr>
            <w:tcW w:w="5000" w:type="pct"/>
            <w:shd w:val="clear" w:color="auto" w:fill="auto"/>
            <w:noWrap/>
            <w:vAlign w:val="center"/>
            <w:hideMark/>
          </w:tcPr>
          <w:p w14:paraId="2758B196" w14:textId="77777777" w:rsidR="00D42470" w:rsidRPr="00C057BE" w:rsidRDefault="00D42470" w:rsidP="00D42470">
            <w:pPr>
              <w:spacing w:after="0" w:line="240" w:lineRule="auto"/>
              <w:rPr>
                <w:rFonts w:ascii="Calibri" w:eastAsia="Times New Roman" w:hAnsi="Calibri" w:cs="Times New Roman"/>
                <w:b/>
                <w:bCs/>
                <w:color w:val="000000"/>
                <w:sz w:val="20"/>
                <w:szCs w:val="20"/>
                <w:lang w:eastAsia="es-CL"/>
              </w:rPr>
            </w:pPr>
            <w:r w:rsidRPr="00C057BE">
              <w:rPr>
                <w:rFonts w:ascii="Calibri" w:eastAsia="Times New Roman" w:hAnsi="Calibri" w:cs="Times New Roman"/>
                <w:b/>
                <w:bCs/>
                <w:color w:val="000000"/>
                <w:sz w:val="20"/>
                <w:szCs w:val="20"/>
                <w:lang w:eastAsia="es-CL"/>
              </w:rPr>
              <w:t xml:space="preserve">Otros Hechos N°1. </w:t>
            </w:r>
            <w:r w:rsidRPr="00C057BE">
              <w:rPr>
                <w:rFonts w:ascii="Calibri" w:eastAsia="Times New Roman" w:hAnsi="Calibri" w:cs="Times New Roman"/>
                <w:bCs/>
                <w:sz w:val="20"/>
                <w:szCs w:val="20"/>
                <w:lang w:eastAsia="es-CL"/>
              </w:rPr>
              <w:t xml:space="preserve">“Verificación de </w:t>
            </w:r>
            <w:r w:rsidR="00243BA2" w:rsidRPr="00C057BE">
              <w:rPr>
                <w:rFonts w:ascii="Calibri" w:eastAsia="Times New Roman" w:hAnsi="Calibri" w:cs="Times New Roman"/>
                <w:bCs/>
                <w:sz w:val="20"/>
                <w:szCs w:val="20"/>
                <w:lang w:eastAsia="es-CL"/>
              </w:rPr>
              <w:t xml:space="preserve">la </w:t>
            </w:r>
            <w:r w:rsidR="00334EF6" w:rsidRPr="00C057BE">
              <w:rPr>
                <w:rFonts w:ascii="Calibri" w:eastAsia="Times New Roman" w:hAnsi="Calibri" w:cs="Times New Roman"/>
                <w:bCs/>
                <w:sz w:val="20"/>
                <w:szCs w:val="20"/>
                <w:lang w:eastAsia="es-CL"/>
              </w:rPr>
              <w:t xml:space="preserve">operación de caldera a carbón”. </w:t>
            </w:r>
          </w:p>
        </w:tc>
      </w:tr>
      <w:tr w:rsidR="00D42470" w:rsidRPr="00C057BE" w14:paraId="4E32D431" w14:textId="77777777" w:rsidTr="002A60FC">
        <w:trPr>
          <w:trHeight w:val="1318"/>
          <w:jc w:val="center"/>
        </w:trPr>
        <w:tc>
          <w:tcPr>
            <w:tcW w:w="5000" w:type="pct"/>
            <w:shd w:val="clear" w:color="auto" w:fill="auto"/>
            <w:noWrap/>
            <w:hideMark/>
          </w:tcPr>
          <w:p w14:paraId="23582FD2" w14:textId="77777777" w:rsidR="00D42470" w:rsidRPr="00C057BE" w:rsidRDefault="00D42470" w:rsidP="00D42470">
            <w:pPr>
              <w:spacing w:after="0" w:line="240" w:lineRule="auto"/>
              <w:rPr>
                <w:rFonts w:ascii="Calibri" w:eastAsia="Times New Roman" w:hAnsi="Calibri" w:cs="Times New Roman"/>
                <w:color w:val="000000"/>
                <w:sz w:val="20"/>
                <w:szCs w:val="20"/>
                <w:lang w:eastAsia="es-CL"/>
              </w:rPr>
            </w:pPr>
            <w:r w:rsidRPr="00C057BE">
              <w:rPr>
                <w:rFonts w:ascii="Calibri" w:eastAsia="Times New Roman" w:hAnsi="Calibri" w:cs="Times New Roman"/>
                <w:b/>
                <w:bCs/>
                <w:color w:val="000000"/>
                <w:sz w:val="20"/>
                <w:szCs w:val="20"/>
                <w:lang w:eastAsia="es-CL"/>
              </w:rPr>
              <w:t>Descripción</w:t>
            </w:r>
            <w:r w:rsidRPr="00C057BE">
              <w:rPr>
                <w:rFonts w:ascii="Calibri" w:eastAsia="Times New Roman" w:hAnsi="Calibri" w:cs="Times New Roman"/>
                <w:color w:val="000000"/>
                <w:sz w:val="20"/>
                <w:szCs w:val="20"/>
                <w:lang w:eastAsia="es-CL"/>
              </w:rPr>
              <w:t>:</w:t>
            </w:r>
          </w:p>
          <w:p w14:paraId="092F5339" w14:textId="77777777" w:rsidR="002A60FC" w:rsidRPr="00C057BE" w:rsidRDefault="002A60FC" w:rsidP="004A5E53">
            <w:pPr>
              <w:pStyle w:val="Prrafodelista"/>
              <w:numPr>
                <w:ilvl w:val="0"/>
                <w:numId w:val="9"/>
              </w:numPr>
              <w:rPr>
                <w:iCs/>
                <w:sz w:val="20"/>
                <w:szCs w:val="20"/>
              </w:rPr>
            </w:pPr>
            <w:r w:rsidRPr="00C057BE">
              <w:rPr>
                <w:rFonts w:ascii="Calibri" w:eastAsia="Times New Roman" w:hAnsi="Calibri"/>
                <w:color w:val="000000"/>
                <w:sz w:val="20"/>
                <w:szCs w:val="20"/>
                <w:lang w:val="es-ES" w:eastAsia="es-CL"/>
              </w:rPr>
              <w:t xml:space="preserve">Durante las actividades de inspección, se constató que una caldera </w:t>
            </w:r>
            <w:r w:rsidR="00C35559" w:rsidRPr="00C057BE">
              <w:rPr>
                <w:iCs/>
                <w:sz w:val="20"/>
                <w:szCs w:val="20"/>
              </w:rPr>
              <w:t>a carbón</w:t>
            </w:r>
            <w:r w:rsidRPr="00C057BE">
              <w:rPr>
                <w:iCs/>
                <w:sz w:val="20"/>
                <w:szCs w:val="20"/>
              </w:rPr>
              <w:t xml:space="preserve"> </w:t>
            </w:r>
            <w:r w:rsidR="00C35559" w:rsidRPr="00C057BE">
              <w:rPr>
                <w:iCs/>
                <w:sz w:val="20"/>
                <w:szCs w:val="20"/>
              </w:rPr>
              <w:t xml:space="preserve">se </w:t>
            </w:r>
            <w:r w:rsidRPr="00C057BE">
              <w:rPr>
                <w:iCs/>
                <w:sz w:val="20"/>
                <w:szCs w:val="20"/>
              </w:rPr>
              <w:t>encontraba</w:t>
            </w:r>
            <w:r w:rsidR="00C35559" w:rsidRPr="00C057BE">
              <w:rPr>
                <w:iCs/>
                <w:sz w:val="20"/>
                <w:szCs w:val="20"/>
              </w:rPr>
              <w:t xml:space="preserve"> instalada, pero a</w:t>
            </w:r>
            <w:r w:rsidRPr="00C057BE">
              <w:rPr>
                <w:iCs/>
                <w:sz w:val="20"/>
                <w:szCs w:val="20"/>
              </w:rPr>
              <w:t>ú</w:t>
            </w:r>
            <w:r w:rsidR="00C35559" w:rsidRPr="00C057BE">
              <w:rPr>
                <w:iCs/>
                <w:sz w:val="20"/>
                <w:szCs w:val="20"/>
              </w:rPr>
              <w:t xml:space="preserve">n sin funcionar. </w:t>
            </w:r>
          </w:p>
          <w:p w14:paraId="77987391" w14:textId="77777777" w:rsidR="002A60FC" w:rsidRPr="00C057BE" w:rsidRDefault="00C35559" w:rsidP="004A5E53">
            <w:pPr>
              <w:pStyle w:val="Prrafodelista"/>
              <w:numPr>
                <w:ilvl w:val="0"/>
                <w:numId w:val="9"/>
              </w:numPr>
              <w:rPr>
                <w:iCs/>
                <w:sz w:val="20"/>
                <w:szCs w:val="20"/>
              </w:rPr>
            </w:pPr>
            <w:r w:rsidRPr="00C057BE">
              <w:rPr>
                <w:iCs/>
                <w:sz w:val="20"/>
                <w:szCs w:val="20"/>
              </w:rPr>
              <w:t>Se estim</w:t>
            </w:r>
            <w:r w:rsidR="00243BA2" w:rsidRPr="00C057BE">
              <w:rPr>
                <w:iCs/>
                <w:sz w:val="20"/>
                <w:szCs w:val="20"/>
              </w:rPr>
              <w:t>ó</w:t>
            </w:r>
            <w:r w:rsidRPr="00C057BE">
              <w:rPr>
                <w:iCs/>
                <w:sz w:val="20"/>
                <w:szCs w:val="20"/>
              </w:rPr>
              <w:t xml:space="preserve"> que comenzar</w:t>
            </w:r>
            <w:r w:rsidR="00243BA2" w:rsidRPr="00C057BE">
              <w:rPr>
                <w:iCs/>
                <w:sz w:val="20"/>
                <w:szCs w:val="20"/>
              </w:rPr>
              <w:t xml:space="preserve">ía </w:t>
            </w:r>
            <w:r w:rsidRPr="00C057BE">
              <w:rPr>
                <w:iCs/>
                <w:sz w:val="20"/>
                <w:szCs w:val="20"/>
              </w:rPr>
              <w:t>a funcionar a fines de marzo o a principios de abril</w:t>
            </w:r>
            <w:r w:rsidR="002A60FC" w:rsidRPr="00C057BE">
              <w:rPr>
                <w:iCs/>
                <w:sz w:val="20"/>
                <w:szCs w:val="20"/>
              </w:rPr>
              <w:t xml:space="preserve"> de 2018</w:t>
            </w:r>
            <w:r w:rsidRPr="00C057BE">
              <w:rPr>
                <w:iCs/>
                <w:sz w:val="20"/>
                <w:szCs w:val="20"/>
              </w:rPr>
              <w:t xml:space="preserve">. </w:t>
            </w:r>
          </w:p>
          <w:p w14:paraId="2E9674EB" w14:textId="77777777" w:rsidR="002A60FC" w:rsidRPr="00C057BE" w:rsidRDefault="00C35559" w:rsidP="004A5E53">
            <w:pPr>
              <w:pStyle w:val="Prrafodelista"/>
              <w:numPr>
                <w:ilvl w:val="0"/>
                <w:numId w:val="9"/>
              </w:numPr>
              <w:rPr>
                <w:iCs/>
                <w:sz w:val="20"/>
                <w:szCs w:val="20"/>
              </w:rPr>
            </w:pPr>
            <w:r w:rsidRPr="00C057BE">
              <w:rPr>
                <w:iCs/>
                <w:sz w:val="20"/>
                <w:szCs w:val="20"/>
              </w:rPr>
              <w:t>La caldera posee autorización sanitaria.</w:t>
            </w:r>
          </w:p>
          <w:p w14:paraId="5D101CEF" w14:textId="77777777" w:rsidR="00D42470" w:rsidRPr="00C057BE" w:rsidRDefault="00C35559" w:rsidP="004A5E53">
            <w:pPr>
              <w:pStyle w:val="Prrafodelista"/>
              <w:numPr>
                <w:ilvl w:val="0"/>
                <w:numId w:val="9"/>
              </w:numPr>
              <w:rPr>
                <w:iCs/>
                <w:sz w:val="20"/>
                <w:szCs w:val="20"/>
              </w:rPr>
            </w:pPr>
            <w:r w:rsidRPr="00C057BE">
              <w:rPr>
                <w:iCs/>
                <w:sz w:val="20"/>
                <w:szCs w:val="20"/>
              </w:rPr>
              <w:t>Actualmente la planta funciona con caldera antigua.</w:t>
            </w:r>
          </w:p>
        </w:tc>
      </w:tr>
    </w:tbl>
    <w:p w14:paraId="0F032DB3" w14:textId="77777777" w:rsidR="001D24DB" w:rsidRPr="00C057BE" w:rsidRDefault="001D24DB" w:rsidP="0031512B">
      <w:pPr>
        <w:spacing w:after="0" w:line="240" w:lineRule="auto"/>
        <w:contextualSpacing/>
        <w:outlineLvl w:val="0"/>
        <w:rPr>
          <w:rFonts w:ascii="Calibri" w:eastAsia="Calibri" w:hAnsi="Calibri" w:cs="Calibri"/>
          <w:b/>
          <w:sz w:val="24"/>
          <w:szCs w:val="20"/>
        </w:rPr>
      </w:pPr>
      <w:bookmarkStart w:id="283" w:name="_Toc352840404"/>
      <w:bookmarkStart w:id="284" w:name="_Toc352841464"/>
      <w:bookmarkStart w:id="285" w:name="_Toc447875253"/>
      <w:bookmarkStart w:id="286" w:name="_Toc449085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28113C" w:rsidRPr="00C057BE" w14:paraId="0E27E63C" w14:textId="77777777" w:rsidTr="0028113C">
        <w:trPr>
          <w:trHeight w:val="300"/>
          <w:jc w:val="center"/>
        </w:trPr>
        <w:tc>
          <w:tcPr>
            <w:tcW w:w="5000" w:type="pct"/>
            <w:shd w:val="clear" w:color="auto" w:fill="auto"/>
            <w:noWrap/>
            <w:vAlign w:val="center"/>
            <w:hideMark/>
          </w:tcPr>
          <w:p w14:paraId="07FCF3F6" w14:textId="77777777" w:rsidR="0028113C" w:rsidRPr="00C057BE" w:rsidRDefault="0028113C" w:rsidP="0028113C">
            <w:pPr>
              <w:spacing w:after="0" w:line="240" w:lineRule="auto"/>
              <w:rPr>
                <w:rFonts w:ascii="Calibri" w:eastAsia="Times New Roman" w:hAnsi="Calibri" w:cs="Times New Roman"/>
                <w:bCs/>
                <w:sz w:val="20"/>
                <w:szCs w:val="20"/>
                <w:lang w:eastAsia="es-CL"/>
              </w:rPr>
            </w:pPr>
            <w:r w:rsidRPr="00C057BE">
              <w:rPr>
                <w:rFonts w:ascii="Calibri" w:eastAsia="Times New Roman" w:hAnsi="Calibri" w:cs="Times New Roman"/>
                <w:b/>
                <w:bCs/>
                <w:color w:val="000000"/>
                <w:sz w:val="20"/>
                <w:szCs w:val="20"/>
                <w:lang w:eastAsia="es-CL"/>
              </w:rPr>
              <w:t xml:space="preserve">Otros Hechos N°2. </w:t>
            </w:r>
            <w:r w:rsidRPr="00C057BE">
              <w:rPr>
                <w:rFonts w:ascii="Calibri" w:eastAsia="Times New Roman" w:hAnsi="Calibri" w:cs="Times New Roman"/>
                <w:bCs/>
                <w:sz w:val="20"/>
                <w:szCs w:val="20"/>
                <w:lang w:eastAsia="es-CL"/>
              </w:rPr>
              <w:t>“</w:t>
            </w:r>
            <w:r w:rsidR="00AC01E1" w:rsidRPr="00C057BE">
              <w:rPr>
                <w:rFonts w:ascii="Calibri" w:eastAsia="Times New Roman" w:hAnsi="Calibri" w:cs="Times New Roman"/>
                <w:bCs/>
                <w:sz w:val="20"/>
                <w:szCs w:val="20"/>
                <w:lang w:eastAsia="es-CL"/>
              </w:rPr>
              <w:t>C</w:t>
            </w:r>
            <w:r w:rsidR="00AC01E1" w:rsidRPr="00C057BE">
              <w:rPr>
                <w:rFonts w:ascii="Calibri" w:eastAsia="Times New Roman" w:hAnsi="Calibri" w:cs="Times New Roman"/>
                <w:color w:val="000000"/>
                <w:sz w:val="20"/>
                <w:szCs w:val="20"/>
                <w:lang w:eastAsia="es-CL"/>
              </w:rPr>
              <w:t>aracterización del carbón a utilizar en la nueva caldera y sistema de control de emisiones</w:t>
            </w:r>
            <w:r w:rsidRPr="00C057BE">
              <w:rPr>
                <w:rFonts w:ascii="Calibri" w:eastAsia="Times New Roman" w:hAnsi="Calibri" w:cs="Times New Roman"/>
                <w:bCs/>
                <w:sz w:val="20"/>
                <w:szCs w:val="20"/>
                <w:lang w:eastAsia="es-CL"/>
              </w:rPr>
              <w:t>”.</w:t>
            </w:r>
          </w:p>
        </w:tc>
      </w:tr>
      <w:tr w:rsidR="0028113C" w:rsidRPr="00C057BE" w14:paraId="015C2588" w14:textId="77777777" w:rsidTr="0028113C">
        <w:trPr>
          <w:trHeight w:val="983"/>
          <w:jc w:val="center"/>
        </w:trPr>
        <w:tc>
          <w:tcPr>
            <w:tcW w:w="5000" w:type="pct"/>
            <w:shd w:val="clear" w:color="auto" w:fill="auto"/>
            <w:noWrap/>
            <w:hideMark/>
          </w:tcPr>
          <w:p w14:paraId="2BB83250" w14:textId="77777777" w:rsidR="0028113C" w:rsidRPr="00C057BE" w:rsidRDefault="0028113C" w:rsidP="0028113C">
            <w:pPr>
              <w:spacing w:after="0" w:line="240" w:lineRule="auto"/>
              <w:rPr>
                <w:rFonts w:ascii="Calibri" w:eastAsia="Times New Roman" w:hAnsi="Calibri" w:cs="Times New Roman"/>
                <w:color w:val="000000"/>
                <w:sz w:val="20"/>
                <w:szCs w:val="20"/>
                <w:lang w:eastAsia="es-CL"/>
              </w:rPr>
            </w:pPr>
            <w:r w:rsidRPr="00C057BE">
              <w:rPr>
                <w:rFonts w:ascii="Calibri" w:eastAsia="Times New Roman" w:hAnsi="Calibri" w:cs="Times New Roman"/>
                <w:b/>
                <w:bCs/>
                <w:color w:val="000000"/>
                <w:sz w:val="20"/>
                <w:szCs w:val="20"/>
                <w:lang w:eastAsia="es-CL"/>
              </w:rPr>
              <w:t>Descripción</w:t>
            </w:r>
            <w:r w:rsidRPr="00C057BE">
              <w:rPr>
                <w:rFonts w:ascii="Calibri" w:eastAsia="Times New Roman" w:hAnsi="Calibri" w:cs="Times New Roman"/>
                <w:color w:val="000000"/>
                <w:sz w:val="20"/>
                <w:szCs w:val="20"/>
                <w:lang w:eastAsia="es-CL"/>
              </w:rPr>
              <w:t>:</w:t>
            </w:r>
          </w:p>
          <w:p w14:paraId="546EE879" w14:textId="77777777" w:rsidR="00C05F83" w:rsidRPr="00C057BE" w:rsidRDefault="0028113C" w:rsidP="00AC01E1">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t>En la inspección ambiental realizada</w:t>
            </w:r>
            <w:r w:rsidRPr="00C057BE">
              <w:rPr>
                <w:sz w:val="20"/>
                <w:szCs w:val="20"/>
              </w:rPr>
              <w:t xml:space="preserve"> </w:t>
            </w:r>
            <w:r w:rsidRPr="00C057BE">
              <w:rPr>
                <w:rFonts w:ascii="Calibri" w:eastAsia="Times New Roman" w:hAnsi="Calibri" w:cs="Times New Roman"/>
                <w:color w:val="000000"/>
                <w:sz w:val="20"/>
                <w:szCs w:val="20"/>
                <w:lang w:eastAsia="es-CL"/>
              </w:rPr>
              <w:t xml:space="preserve">se solicitó al titular la </w:t>
            </w:r>
            <w:r w:rsidR="00AC01E1" w:rsidRPr="00C057BE">
              <w:rPr>
                <w:rFonts w:ascii="Calibri" w:eastAsia="Times New Roman" w:hAnsi="Calibri" w:cs="Times New Roman"/>
                <w:color w:val="000000"/>
                <w:sz w:val="20"/>
                <w:szCs w:val="20"/>
                <w:lang w:eastAsia="es-CL"/>
              </w:rPr>
              <w:t xml:space="preserve">caracterización del carbón a utilizar en la nueva caldera y dar a conocer el sistema de control de emisiones. </w:t>
            </w:r>
            <w:r w:rsidRPr="00C057BE">
              <w:rPr>
                <w:rFonts w:ascii="Calibri" w:eastAsia="Times New Roman" w:hAnsi="Calibri" w:cs="Times New Roman"/>
                <w:color w:val="000000"/>
                <w:sz w:val="20"/>
                <w:szCs w:val="20"/>
                <w:lang w:eastAsia="es-CL"/>
              </w:rPr>
              <w:t xml:space="preserve">En respuesta a la solicitud, el titular mediante el Anexo </w:t>
            </w:r>
            <w:r w:rsidR="00AC01E1" w:rsidRPr="00C057BE">
              <w:rPr>
                <w:rFonts w:ascii="Calibri" w:eastAsia="Times New Roman" w:hAnsi="Calibri" w:cs="Times New Roman"/>
                <w:color w:val="000000"/>
                <w:sz w:val="20"/>
                <w:szCs w:val="20"/>
                <w:lang w:eastAsia="es-CL"/>
              </w:rPr>
              <w:t>4</w:t>
            </w:r>
            <w:r w:rsidRPr="00C057BE">
              <w:rPr>
                <w:rFonts w:ascii="Calibri" w:eastAsia="Times New Roman" w:hAnsi="Calibri" w:cs="Times New Roman"/>
                <w:color w:val="000000"/>
                <w:sz w:val="20"/>
                <w:szCs w:val="20"/>
                <w:lang w:eastAsia="es-CL"/>
              </w:rPr>
              <w:t xml:space="preserve">, entregó </w:t>
            </w:r>
            <w:r w:rsidR="00655C99" w:rsidRPr="00C057BE">
              <w:rPr>
                <w:rFonts w:ascii="Calibri" w:eastAsia="Times New Roman" w:hAnsi="Calibri" w:cs="Times New Roman"/>
                <w:color w:val="000000"/>
                <w:sz w:val="20"/>
                <w:szCs w:val="20"/>
                <w:lang w:eastAsia="es-CL"/>
              </w:rPr>
              <w:t xml:space="preserve">la </w:t>
            </w:r>
            <w:r w:rsidR="00C05F83" w:rsidRPr="00C057BE">
              <w:rPr>
                <w:rFonts w:ascii="Calibri" w:eastAsia="Times New Roman" w:hAnsi="Calibri" w:cs="Times New Roman"/>
                <w:color w:val="000000"/>
                <w:sz w:val="20"/>
                <w:szCs w:val="20"/>
                <w:lang w:eastAsia="es-CL"/>
              </w:rPr>
              <w:t xml:space="preserve">“ficha técnica calidad carbón 2018”, </w:t>
            </w:r>
            <w:r w:rsidR="00655C99" w:rsidRPr="00C057BE">
              <w:rPr>
                <w:rFonts w:ascii="Calibri" w:eastAsia="Times New Roman" w:hAnsi="Calibri" w:cs="Times New Roman"/>
                <w:color w:val="000000"/>
                <w:sz w:val="20"/>
                <w:szCs w:val="20"/>
                <w:lang w:eastAsia="es-CL"/>
              </w:rPr>
              <w:t>la cual presenta la</w:t>
            </w:r>
            <w:r w:rsidR="00C05F83" w:rsidRPr="00C057BE">
              <w:rPr>
                <w:rFonts w:ascii="Calibri" w:eastAsia="Times New Roman" w:hAnsi="Calibri" w:cs="Times New Roman"/>
                <w:color w:val="000000"/>
                <w:sz w:val="20"/>
                <w:szCs w:val="20"/>
                <w:lang w:eastAsia="es-CL"/>
              </w:rPr>
              <w:t xml:space="preserve"> siguiente información:</w:t>
            </w:r>
          </w:p>
          <w:p w14:paraId="3DD959C0" w14:textId="77777777" w:rsidR="00C05F83" w:rsidRPr="00C057BE" w:rsidRDefault="00C05F83" w:rsidP="00C05F83">
            <w:pPr>
              <w:jc w:val="center"/>
              <w:rPr>
                <w:rFonts w:ascii="Calibri" w:eastAsia="Times New Roman" w:hAnsi="Calibri" w:cs="Times New Roman"/>
                <w:color w:val="000000"/>
                <w:sz w:val="20"/>
                <w:szCs w:val="20"/>
                <w:lang w:eastAsia="es-CL"/>
              </w:rPr>
            </w:pPr>
            <w:r w:rsidRPr="00C057BE">
              <w:rPr>
                <w:rFonts w:ascii="Calibri" w:eastAsia="Times New Roman" w:hAnsi="Calibri" w:cs="Times New Roman"/>
                <w:noProof/>
                <w:color w:val="000000"/>
                <w:sz w:val="20"/>
                <w:szCs w:val="20"/>
                <w:lang w:eastAsia="es-CL"/>
              </w:rPr>
              <w:drawing>
                <wp:inline distT="0" distB="0" distL="0" distR="0" wp14:anchorId="76222644" wp14:editId="1722F192">
                  <wp:extent cx="2575560" cy="35509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5560" cy="3550920"/>
                          </a:xfrm>
                          <a:prstGeom prst="rect">
                            <a:avLst/>
                          </a:prstGeom>
                          <a:noFill/>
                        </pic:spPr>
                      </pic:pic>
                    </a:graphicData>
                  </a:graphic>
                </wp:inline>
              </w:drawing>
            </w:r>
          </w:p>
          <w:p w14:paraId="5654F4E3" w14:textId="77777777" w:rsidR="009D2010" w:rsidRPr="00C057BE" w:rsidRDefault="00655C99" w:rsidP="009D201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lastRenderedPageBreak/>
              <w:t>Además, el titular entregó las</w:t>
            </w:r>
            <w:r w:rsidR="00C05F83" w:rsidRPr="00C057BE">
              <w:rPr>
                <w:rFonts w:ascii="Calibri" w:eastAsia="Times New Roman" w:hAnsi="Calibri" w:cs="Times New Roman"/>
                <w:color w:val="000000"/>
                <w:sz w:val="20"/>
                <w:szCs w:val="20"/>
                <w:lang w:eastAsia="es-CL"/>
              </w:rPr>
              <w:t xml:space="preserve"> “especificaciones técnicas del sistema de abatimiento de emisiones atmosféricas”.</w:t>
            </w:r>
            <w:r w:rsidR="009D2010" w:rsidRPr="00C057BE">
              <w:rPr>
                <w:rFonts w:ascii="Calibri" w:eastAsia="Times New Roman" w:hAnsi="Calibri" w:cs="Times New Roman"/>
                <w:color w:val="000000"/>
                <w:sz w:val="20"/>
                <w:szCs w:val="20"/>
                <w:lang w:eastAsia="es-CL"/>
              </w:rPr>
              <w:t xml:space="preserve"> En el documento se menciona que la caldera es para una capacidad 18.102 KGV/HR a combustible carbón bituminoso.</w:t>
            </w:r>
          </w:p>
          <w:p w14:paraId="14439603" w14:textId="77777777" w:rsidR="009D2010" w:rsidRPr="00C057BE" w:rsidRDefault="009D2010" w:rsidP="009D201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t>El abatimiento de material particulado a través de un separador de partículas multiciclón y filtro de mangas, garantía de emisión de material particulado 28 mmg/mt³.</w:t>
            </w:r>
          </w:p>
          <w:p w14:paraId="7FDEB9FE" w14:textId="77777777" w:rsidR="009D2010" w:rsidRPr="00C057BE" w:rsidRDefault="009D2010" w:rsidP="009D201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t>Las condiciones de diseño son:</w:t>
            </w:r>
          </w:p>
          <w:p w14:paraId="1E923B5D"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Modelo</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 xml:space="preserve"> COMPO 1200 HP. </w:t>
            </w:r>
          </w:p>
          <w:p w14:paraId="6AFC1C73"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Producción de vapor nominal de y/a 100</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C</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 xml:space="preserve">18.780 kgv/hr. </w:t>
            </w:r>
          </w:p>
          <w:p w14:paraId="64DC546C"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Producción de vapor efectiva agua 105</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C-10,34 bar</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 xml:space="preserve">18.102 kgv/hr. </w:t>
            </w:r>
          </w:p>
          <w:p w14:paraId="739F9BC2"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Presión de trabajo</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10,34 bar</w:t>
            </w:r>
            <w:r w:rsidR="001A2EAE" w:rsidRPr="00C057BE">
              <w:rPr>
                <w:rFonts w:ascii="Calibri" w:eastAsia="Times New Roman" w:hAnsi="Calibri"/>
                <w:color w:val="000000"/>
                <w:sz w:val="20"/>
                <w:szCs w:val="20"/>
                <w:lang w:eastAsia="es-CL"/>
              </w:rPr>
              <w:t>.</w:t>
            </w:r>
          </w:p>
          <w:p w14:paraId="4D274A3A"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Presión de diseño</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 xml:space="preserve"> 10,96 bar</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 xml:space="preserve"> </w:t>
            </w:r>
          </w:p>
          <w:p w14:paraId="77576A82"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Presión de prueba hidrostática</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15,51 bar</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 xml:space="preserve"> </w:t>
            </w:r>
          </w:p>
          <w:p w14:paraId="6F9DFC74"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Combustible carbón bituminoso</w:t>
            </w:r>
            <w:r w:rsidR="001A2EAE" w:rsidRPr="00C057BE">
              <w:rPr>
                <w:rFonts w:ascii="Calibri" w:eastAsia="Times New Roman" w:hAnsi="Calibri"/>
                <w:color w:val="000000"/>
                <w:sz w:val="20"/>
                <w:szCs w:val="20"/>
                <w:lang w:eastAsia="es-CL"/>
              </w:rPr>
              <w:t>.</w:t>
            </w:r>
          </w:p>
          <w:p w14:paraId="1AEAD877"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Poder calorífico inferior</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6.243 kcal/kg</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 xml:space="preserve"> </w:t>
            </w:r>
          </w:p>
          <w:p w14:paraId="3E7F1D7B"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Rendimiento térmico</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85%</w:t>
            </w:r>
            <w:r w:rsidR="001A2EAE" w:rsidRPr="00C057BE">
              <w:rPr>
                <w:rFonts w:ascii="Calibri" w:eastAsia="Times New Roman" w:hAnsi="Calibri"/>
                <w:color w:val="000000"/>
                <w:sz w:val="20"/>
                <w:szCs w:val="20"/>
                <w:lang w:eastAsia="es-CL"/>
              </w:rPr>
              <w:t>.</w:t>
            </w:r>
            <w:r w:rsidRPr="00C057BE">
              <w:rPr>
                <w:rFonts w:ascii="Calibri" w:eastAsia="Times New Roman" w:hAnsi="Calibri"/>
                <w:color w:val="000000"/>
                <w:sz w:val="20"/>
                <w:szCs w:val="20"/>
                <w:lang w:eastAsia="es-CL"/>
              </w:rPr>
              <w:t xml:space="preserve"> </w:t>
            </w:r>
          </w:p>
          <w:p w14:paraId="2D9ABFC4"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Consumo de combustible</w:t>
            </w:r>
            <w:r w:rsidR="001A2EAE" w:rsidRPr="00C057BE">
              <w:rPr>
                <w:rFonts w:ascii="Calibri" w:eastAsia="Times New Roman" w:hAnsi="Calibri"/>
                <w:color w:val="000000"/>
                <w:sz w:val="20"/>
                <w:szCs w:val="20"/>
                <w:lang w:eastAsia="es-CL"/>
              </w:rPr>
              <w:t>:</w:t>
            </w:r>
            <w:r w:rsidR="00243BA2"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1.910</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kg/hr</w:t>
            </w:r>
            <w:r w:rsidR="001A2EAE" w:rsidRPr="00C057BE">
              <w:rPr>
                <w:rFonts w:ascii="Calibri" w:eastAsia="Times New Roman" w:hAnsi="Calibri"/>
                <w:color w:val="000000"/>
                <w:sz w:val="20"/>
                <w:szCs w:val="20"/>
                <w:lang w:eastAsia="es-CL"/>
              </w:rPr>
              <w:t>.</w:t>
            </w:r>
          </w:p>
          <w:p w14:paraId="24BB9201" w14:textId="77777777" w:rsidR="009D2010" w:rsidRPr="00C057BE" w:rsidRDefault="009D2010" w:rsidP="004A5E53">
            <w:pPr>
              <w:pStyle w:val="Prrafodelista"/>
              <w:numPr>
                <w:ilvl w:val="0"/>
                <w:numId w:val="6"/>
              </w:numPr>
              <w:rPr>
                <w:rFonts w:ascii="Calibri" w:eastAsia="Times New Roman" w:hAnsi="Calibri"/>
                <w:color w:val="000000"/>
                <w:sz w:val="20"/>
                <w:szCs w:val="20"/>
                <w:lang w:eastAsia="es-CL"/>
              </w:rPr>
            </w:pPr>
            <w:r w:rsidRPr="00C057BE">
              <w:rPr>
                <w:rFonts w:ascii="Calibri" w:eastAsia="Times New Roman" w:hAnsi="Calibri"/>
                <w:color w:val="000000"/>
                <w:sz w:val="20"/>
                <w:szCs w:val="20"/>
                <w:lang w:eastAsia="es-CL"/>
              </w:rPr>
              <w:t>Emisión de material particulado a la salida de la caldera</w:t>
            </w:r>
            <w:r w:rsidR="001A2EAE" w:rsidRPr="00C057BE">
              <w:rPr>
                <w:rFonts w:ascii="Calibri" w:eastAsia="Times New Roman" w:hAnsi="Calibri"/>
                <w:color w:val="000000"/>
                <w:sz w:val="20"/>
                <w:szCs w:val="20"/>
                <w:lang w:eastAsia="es-CL"/>
              </w:rPr>
              <w:t xml:space="preserve">: </w:t>
            </w:r>
            <w:r w:rsidRPr="00C057BE">
              <w:rPr>
                <w:rFonts w:ascii="Calibri" w:eastAsia="Times New Roman" w:hAnsi="Calibri"/>
                <w:color w:val="000000"/>
                <w:sz w:val="20"/>
                <w:szCs w:val="20"/>
                <w:lang w:eastAsia="es-CL"/>
              </w:rPr>
              <w:t>800 mmg/mt³ máximo</w:t>
            </w:r>
            <w:r w:rsidR="001A2EAE" w:rsidRPr="00C057BE">
              <w:rPr>
                <w:rFonts w:ascii="Calibri" w:eastAsia="Times New Roman" w:hAnsi="Calibri"/>
                <w:color w:val="000000"/>
                <w:sz w:val="20"/>
                <w:szCs w:val="20"/>
                <w:lang w:eastAsia="es-CL"/>
              </w:rPr>
              <w:t>.</w:t>
            </w:r>
          </w:p>
          <w:p w14:paraId="4ADCF4FF" w14:textId="77777777" w:rsidR="00243BA2" w:rsidRPr="00C057BE" w:rsidRDefault="00243BA2" w:rsidP="009D2010">
            <w:pPr>
              <w:jc w:val="both"/>
              <w:rPr>
                <w:rFonts w:ascii="Calibri" w:eastAsia="Times New Roman" w:hAnsi="Calibri" w:cs="Times New Roman"/>
                <w:color w:val="000000"/>
                <w:sz w:val="20"/>
                <w:szCs w:val="20"/>
                <w:lang w:eastAsia="es-CL"/>
              </w:rPr>
            </w:pPr>
          </w:p>
          <w:p w14:paraId="19AFC32A" w14:textId="77777777" w:rsidR="009D2010" w:rsidRPr="00C057BE" w:rsidRDefault="001A2EAE" w:rsidP="009D201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t>Posee u</w:t>
            </w:r>
            <w:r w:rsidR="009D2010" w:rsidRPr="00C057BE">
              <w:rPr>
                <w:rFonts w:ascii="Calibri" w:eastAsia="Times New Roman" w:hAnsi="Calibri" w:cs="Times New Roman"/>
                <w:color w:val="000000"/>
                <w:sz w:val="20"/>
                <w:szCs w:val="20"/>
                <w:lang w:eastAsia="es-CL"/>
              </w:rPr>
              <w:t>n separador de partículas sólidas compuesto de 42 tubings para retener las partículas en suspensión de los gases de combustión, provistos en su interior de alabes fijos para la centrifugación de los gases a la entrada, cámara de expansión rápida placa soporte superior e inferior la salida receptora de partículas retenidas.</w:t>
            </w:r>
          </w:p>
          <w:p w14:paraId="06DEE4A6" w14:textId="77777777" w:rsidR="009D2010" w:rsidRPr="00C057BE" w:rsidRDefault="001A2EAE" w:rsidP="009D201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t xml:space="preserve">El filtro de mangas es </w:t>
            </w:r>
            <w:r w:rsidR="009D2010" w:rsidRPr="00C057BE">
              <w:rPr>
                <w:rFonts w:ascii="Calibri" w:eastAsia="Times New Roman" w:hAnsi="Calibri" w:cs="Times New Roman"/>
                <w:color w:val="000000"/>
                <w:sz w:val="20"/>
                <w:szCs w:val="20"/>
                <w:lang w:eastAsia="es-CL"/>
              </w:rPr>
              <w:t>de sección rectangular, compuesto de cámara superior, cuerpo central, tolvas y válvulas de descarga rotatorias.</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Completo con todos sus accesorios y elementos de funcionamiento incorporados. Estructura de apoyo para soporte filtro, con altura libre de descarga,</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construcción de perfiles laminados 100x100 mm, 5 mm espesor, sistema de auto limpieza.</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Escalera de acceso, baranda superior y plataforma en zona del manifold distribuidor de aire de limpieza y electroválvulas, hasta la parte superior del filtro, para efectuar el cambio de mangas, operaciones de mantenimiento en el sistema de limpieza.</w:t>
            </w:r>
          </w:p>
          <w:p w14:paraId="2FF6653C" w14:textId="77777777" w:rsidR="009D2010" w:rsidRPr="00C057BE" w:rsidRDefault="001A2EAE" w:rsidP="009D201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t xml:space="preserve">Posee una </w:t>
            </w:r>
            <w:r w:rsidR="009D2010" w:rsidRPr="00C057BE">
              <w:rPr>
                <w:rFonts w:ascii="Calibri" w:eastAsia="Times New Roman" w:hAnsi="Calibri" w:cs="Times New Roman"/>
                <w:color w:val="000000"/>
                <w:sz w:val="20"/>
                <w:szCs w:val="20"/>
                <w:lang w:eastAsia="es-CL"/>
              </w:rPr>
              <w:t>chimene</w:t>
            </w:r>
            <w:r w:rsidRPr="00C057BE">
              <w:rPr>
                <w:rFonts w:ascii="Calibri" w:eastAsia="Times New Roman" w:hAnsi="Calibri" w:cs="Times New Roman"/>
                <w:color w:val="000000"/>
                <w:sz w:val="20"/>
                <w:szCs w:val="20"/>
                <w:lang w:eastAsia="es-CL"/>
              </w:rPr>
              <w:t>a</w:t>
            </w:r>
            <w:r w:rsidR="009D2010" w:rsidRPr="00C057BE">
              <w:rPr>
                <w:rFonts w:ascii="Calibri" w:eastAsia="Times New Roman" w:hAnsi="Calibri" w:cs="Times New Roman"/>
                <w:color w:val="000000"/>
                <w:sz w:val="20"/>
                <w:szCs w:val="20"/>
                <w:lang w:eastAsia="es-CL"/>
              </w:rPr>
              <w:t>, cilíndrica vertical, 1.250 mm. Diámetro interior, 20.000 mm. De alto, 20 paños de 1</w:t>
            </w:r>
            <w:r w:rsidR="00243BA2"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m c/u, construida de acero A 36,6 mm espesor c/u, enteramente soldada al arco, placa base al piso, 10 mm. Espesor, tapa inspección y tapón de drenaje, autosoportante y bridas de unión de c/u de los paños, pintura de terminación resistente al calor calorkote color negro.</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Incluye plataforma de muestreo isocinénico y escalera de acceso.</w:t>
            </w:r>
          </w:p>
          <w:p w14:paraId="1A9679BA" w14:textId="77777777" w:rsidR="001A2EAE" w:rsidRPr="00C057BE" w:rsidRDefault="001A2EAE" w:rsidP="009D201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color w:val="000000"/>
                <w:sz w:val="20"/>
                <w:szCs w:val="20"/>
                <w:lang w:eastAsia="es-CL"/>
              </w:rPr>
              <w:t xml:space="preserve">Además, posee </w:t>
            </w:r>
            <w:r w:rsidR="009D2010" w:rsidRPr="00C057BE">
              <w:rPr>
                <w:rFonts w:ascii="Calibri" w:eastAsia="Times New Roman" w:hAnsi="Calibri" w:cs="Times New Roman"/>
                <w:color w:val="000000"/>
                <w:sz w:val="20"/>
                <w:szCs w:val="20"/>
                <w:lang w:eastAsia="es-CL"/>
              </w:rPr>
              <w:t>sistema de control automático de la combustión, de tiro balanceado, que consiste en mantener constante la depresión del hogar de combustión a cualquier régimen de carga dentro de un rango de 0-20 mmca dentro del hogar.</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Presión de vapor de salida de la caldera debe mantenerse en 10,34 bar (set point). Para ello un transmisor de presión de salida 4 a 20 m</w:t>
            </w:r>
            <w:r w:rsidR="00243BA2" w:rsidRPr="00C057BE">
              <w:rPr>
                <w:rFonts w:ascii="Calibri" w:eastAsia="Times New Roman" w:hAnsi="Calibri" w:cs="Times New Roman"/>
                <w:color w:val="000000"/>
                <w:sz w:val="20"/>
                <w:szCs w:val="20"/>
                <w:lang w:eastAsia="es-CL"/>
              </w:rPr>
              <w:t>A</w:t>
            </w:r>
            <w:r w:rsidR="009D2010" w:rsidRPr="00C057BE">
              <w:rPr>
                <w:rFonts w:ascii="Calibri" w:eastAsia="Times New Roman" w:hAnsi="Calibri" w:cs="Times New Roman"/>
                <w:color w:val="000000"/>
                <w:sz w:val="20"/>
                <w:szCs w:val="20"/>
                <w:lang w:eastAsia="es-CL"/>
              </w:rPr>
              <w:t xml:space="preserve"> instalado en la línea de salida de vapor.</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En caso de aumentar/disminuir la carga térmica, lo cual se refleja en una disminución/aumento de la presión de vapor, el sistema de control debe aumentar/disminuir la velocidad de giro del ventilador de aire forzado, el que se comanda a través de un variador de frecuencia mediante una señal de 4-20 mA proveniente del sistema de control, y paralelamente se debe aumentar/disminuir la alimentación   a la parrilla lo que aumenta/disminuye la alimentación de combustible. Esto último se comanda a través del tablero eléctrico.</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 xml:space="preserve">Por otro lado, independiente de la carga térmica, el hogar de la caldera deberá mantener una presión diferencial constante en el rango de 0-20 mmca, presión que es medida mediante un transmisor de </w:t>
            </w:r>
            <w:r w:rsidR="009D2010" w:rsidRPr="00C057BE">
              <w:rPr>
                <w:rFonts w:ascii="Calibri" w:eastAsia="Times New Roman" w:hAnsi="Calibri" w:cs="Times New Roman"/>
                <w:color w:val="000000"/>
                <w:sz w:val="20"/>
                <w:szCs w:val="20"/>
                <w:lang w:eastAsia="es-CL"/>
              </w:rPr>
              <w:lastRenderedPageBreak/>
              <w:t>presión diferencial cuya salida (señal de 4 a 20 mA) va al sistema de control. Si éste parámetro se sale de rango, el sistema de control debe aumentar/disminuir la velocidad de giro del motor del ventilador de tiro inducido que se comanda a través de un variador de frecuencia mediante una señal de señal de 4 a 20 mA.</w:t>
            </w:r>
            <w:r w:rsidRPr="00C057BE">
              <w:rPr>
                <w:rFonts w:ascii="Calibri" w:eastAsia="Times New Roman" w:hAnsi="Calibri" w:cs="Times New Roman"/>
                <w:color w:val="000000"/>
                <w:sz w:val="20"/>
                <w:szCs w:val="20"/>
                <w:lang w:eastAsia="es-CL"/>
              </w:rPr>
              <w:t xml:space="preserve"> </w:t>
            </w:r>
            <w:r w:rsidR="009D2010" w:rsidRPr="00C057BE">
              <w:rPr>
                <w:rFonts w:ascii="Calibri" w:eastAsia="Times New Roman" w:hAnsi="Calibri" w:cs="Times New Roman"/>
                <w:color w:val="000000"/>
                <w:sz w:val="20"/>
                <w:szCs w:val="20"/>
                <w:lang w:eastAsia="es-CL"/>
              </w:rPr>
              <w:t xml:space="preserve">El sistema de control debe ser capaz de operar en modo: </w:t>
            </w:r>
            <w:r w:rsidRPr="00C057BE">
              <w:rPr>
                <w:rFonts w:ascii="Calibri" w:eastAsia="Times New Roman" w:hAnsi="Calibri" w:cs="Times New Roman"/>
                <w:color w:val="000000"/>
                <w:sz w:val="20"/>
                <w:szCs w:val="20"/>
                <w:lang w:eastAsia="es-CL"/>
              </w:rPr>
              <w:t>a</w:t>
            </w:r>
            <w:r w:rsidR="009D2010" w:rsidRPr="00C057BE">
              <w:rPr>
                <w:rFonts w:ascii="Calibri" w:eastAsia="Times New Roman" w:hAnsi="Calibri" w:cs="Times New Roman"/>
                <w:color w:val="000000"/>
                <w:sz w:val="20"/>
                <w:szCs w:val="20"/>
                <w:lang w:eastAsia="es-CL"/>
              </w:rPr>
              <w:t>utomático y manual, para lo cual se instala una llave selectora.</w:t>
            </w:r>
          </w:p>
          <w:p w14:paraId="19C8A0A0" w14:textId="77777777" w:rsidR="00AE3200" w:rsidRPr="00C057BE" w:rsidRDefault="0028113C" w:rsidP="00AE3200">
            <w:pPr>
              <w:jc w:val="both"/>
              <w:rPr>
                <w:rFonts w:ascii="Calibri" w:eastAsia="Times New Roman" w:hAnsi="Calibri" w:cs="Times New Roman"/>
                <w:color w:val="000000"/>
                <w:sz w:val="20"/>
                <w:szCs w:val="20"/>
                <w:lang w:eastAsia="es-CL"/>
              </w:rPr>
            </w:pPr>
            <w:r w:rsidRPr="00C057BE">
              <w:rPr>
                <w:sz w:val="20"/>
                <w:szCs w:val="20"/>
              </w:rPr>
              <w:t xml:space="preserve">Por otro lado, </w:t>
            </w:r>
            <w:r w:rsidR="00AE3200" w:rsidRPr="00C057BE">
              <w:rPr>
                <w:sz w:val="20"/>
                <w:szCs w:val="20"/>
              </w:rPr>
              <w:t>en</w:t>
            </w:r>
            <w:r w:rsidRPr="00C057BE">
              <w:rPr>
                <w:rFonts w:ascii="Calibri" w:eastAsia="Times New Roman" w:hAnsi="Calibri" w:cs="Times New Roman"/>
                <w:color w:val="000000"/>
                <w:sz w:val="20"/>
                <w:szCs w:val="20"/>
                <w:lang w:eastAsia="es-CL"/>
              </w:rPr>
              <w:t xml:space="preserve"> el Anexo </w:t>
            </w:r>
            <w:r w:rsidR="00AC01E1" w:rsidRPr="00C057BE">
              <w:rPr>
                <w:rFonts w:ascii="Calibri" w:eastAsia="Times New Roman" w:hAnsi="Calibri" w:cs="Times New Roman"/>
                <w:color w:val="000000"/>
                <w:sz w:val="20"/>
                <w:szCs w:val="20"/>
                <w:lang w:eastAsia="es-CL"/>
              </w:rPr>
              <w:t>6</w:t>
            </w:r>
            <w:r w:rsidRPr="00C057BE">
              <w:rPr>
                <w:rFonts w:ascii="Calibri" w:eastAsia="Times New Roman" w:hAnsi="Calibri" w:cs="Times New Roman"/>
                <w:color w:val="000000"/>
                <w:sz w:val="20"/>
                <w:szCs w:val="20"/>
                <w:lang w:eastAsia="es-CL"/>
              </w:rPr>
              <w:t xml:space="preserve"> </w:t>
            </w:r>
            <w:r w:rsidR="00AE3200" w:rsidRPr="00C057BE">
              <w:rPr>
                <w:rFonts w:ascii="Calibri" w:eastAsia="Times New Roman" w:hAnsi="Calibri" w:cs="Times New Roman"/>
                <w:color w:val="000000"/>
                <w:sz w:val="20"/>
                <w:szCs w:val="20"/>
                <w:lang w:eastAsia="es-CL"/>
              </w:rPr>
              <w:t xml:space="preserve">se presenta la </w:t>
            </w:r>
            <w:r w:rsidR="00AC01E1" w:rsidRPr="00C057BE">
              <w:rPr>
                <w:rFonts w:ascii="Calibri" w:eastAsia="Times New Roman" w:hAnsi="Calibri" w:cs="Times New Roman"/>
                <w:color w:val="000000"/>
                <w:sz w:val="20"/>
                <w:szCs w:val="20"/>
                <w:lang w:eastAsia="es-CL"/>
              </w:rPr>
              <w:t>R.E. SEA N°54/2015</w:t>
            </w:r>
            <w:r w:rsidR="00AE3200" w:rsidRPr="00C057BE">
              <w:rPr>
                <w:rFonts w:ascii="Calibri" w:eastAsia="Times New Roman" w:hAnsi="Calibri" w:cs="Times New Roman"/>
                <w:color w:val="000000"/>
                <w:sz w:val="20"/>
                <w:szCs w:val="20"/>
                <w:lang w:eastAsia="es-CL"/>
              </w:rPr>
              <w:t xml:space="preserve">, la cual </w:t>
            </w:r>
            <w:r w:rsidR="00243BA2" w:rsidRPr="00C057BE">
              <w:rPr>
                <w:rFonts w:ascii="Calibri" w:eastAsia="Times New Roman" w:hAnsi="Calibri" w:cs="Times New Roman"/>
                <w:color w:val="000000"/>
                <w:sz w:val="20"/>
                <w:szCs w:val="20"/>
                <w:lang w:eastAsia="es-CL"/>
              </w:rPr>
              <w:t>resolvió</w:t>
            </w:r>
            <w:r w:rsidR="00AC01E1" w:rsidRPr="00C057BE">
              <w:rPr>
                <w:rFonts w:ascii="Calibri" w:eastAsia="Times New Roman" w:hAnsi="Calibri" w:cs="Times New Roman"/>
                <w:color w:val="000000"/>
                <w:sz w:val="20"/>
                <w:szCs w:val="20"/>
                <w:lang w:eastAsia="es-CL"/>
              </w:rPr>
              <w:t xml:space="preserve"> Pertinencia de ingreso al SEIA </w:t>
            </w:r>
            <w:r w:rsidR="00AE3200" w:rsidRPr="00C057BE">
              <w:rPr>
                <w:rFonts w:ascii="Calibri" w:eastAsia="Times New Roman" w:hAnsi="Calibri" w:cs="Times New Roman"/>
                <w:color w:val="000000"/>
                <w:sz w:val="20"/>
                <w:szCs w:val="20"/>
                <w:lang w:eastAsia="es-CL"/>
              </w:rPr>
              <w:t xml:space="preserve">del </w:t>
            </w:r>
            <w:r w:rsidR="00AC01E1" w:rsidRPr="00C057BE">
              <w:rPr>
                <w:rFonts w:ascii="Calibri" w:eastAsia="Times New Roman" w:hAnsi="Calibri" w:cs="Times New Roman"/>
                <w:color w:val="000000"/>
                <w:sz w:val="20"/>
                <w:szCs w:val="20"/>
                <w:lang w:eastAsia="es-CL"/>
              </w:rPr>
              <w:t>proyecto denominado “Cambio de Combustible Calderas SURFRUT”.</w:t>
            </w:r>
            <w:r w:rsidR="00AE3200" w:rsidRPr="00C057BE">
              <w:rPr>
                <w:rFonts w:ascii="Calibri" w:eastAsia="Times New Roman" w:hAnsi="Calibri" w:cs="Times New Roman"/>
                <w:color w:val="000000"/>
                <w:sz w:val="20"/>
                <w:szCs w:val="20"/>
                <w:lang w:eastAsia="es-CL"/>
              </w:rPr>
              <w:t xml:space="preserve"> En ella se indica que </w:t>
            </w:r>
            <w:r w:rsidR="00AE3200" w:rsidRPr="00C057BE">
              <w:rPr>
                <w:rFonts w:ascii="Calibri" w:eastAsia="Times New Roman" w:hAnsi="Calibri" w:cs="Times New Roman"/>
                <w:i/>
                <w:color w:val="000000"/>
                <w:sz w:val="20"/>
                <w:szCs w:val="20"/>
                <w:lang w:eastAsia="es-CL"/>
              </w:rPr>
              <w:t>“el proyecto consiste en un cambio de combustible, de Fuel Oil N°6 a Carbón bituminoso. Para esto se instalará una nueva caldera, de 18TVH efectivos, la que contará con sistemas de control, para lograr mayor eficiencia en su generación y control de emisiones, las que serán minimizadas mediante la instalación de un separador de partículas multiciclónico, y a la que además se le instalará un filtro de mangas. Esta instalación, reemplazará a las 3 calderas de Fuel Oil N°6 actualmente existentes en la planta.</w:t>
            </w:r>
          </w:p>
          <w:p w14:paraId="40C6DB9D" w14:textId="77777777" w:rsidR="00AE3200" w:rsidRPr="00C057BE" w:rsidRDefault="00AE3200" w:rsidP="00AE3200">
            <w:pPr>
              <w:jc w:val="both"/>
              <w:rPr>
                <w:rFonts w:ascii="Calibri" w:eastAsia="Times New Roman" w:hAnsi="Calibri" w:cs="Times New Roman"/>
                <w:i/>
                <w:color w:val="000000"/>
                <w:sz w:val="20"/>
                <w:szCs w:val="20"/>
                <w:lang w:eastAsia="es-CL"/>
              </w:rPr>
            </w:pPr>
            <w:r w:rsidRPr="00C057BE">
              <w:rPr>
                <w:rFonts w:ascii="Calibri" w:eastAsia="Times New Roman" w:hAnsi="Calibri" w:cs="Times New Roman"/>
                <w:i/>
                <w:color w:val="000000"/>
                <w:sz w:val="20"/>
                <w:szCs w:val="20"/>
                <w:lang w:eastAsia="es-CL"/>
              </w:rPr>
              <w:t>Que, el consumo diario promedio de carbón, para la temporada de máximo consumo, será de 26 toneladas, el cual será almacenado en un área acondicionada y delimitada para ello, en la que se almacenará el carbón suficiente para los consumos de la operación diaria y para mantener más de 2 días de autonomía, para la temporada de mayor consumo, totalizando un almacenamiento máximo de 70 toneladas.</w:t>
            </w:r>
          </w:p>
          <w:p w14:paraId="27E3E66F" w14:textId="77777777" w:rsidR="0024733B" w:rsidRPr="00C057BE" w:rsidRDefault="00AE3200" w:rsidP="00AE3200">
            <w:pPr>
              <w:jc w:val="both"/>
              <w:rPr>
                <w:rFonts w:ascii="Calibri" w:eastAsia="Times New Roman" w:hAnsi="Calibri" w:cs="Times New Roman"/>
                <w:i/>
                <w:color w:val="000000"/>
                <w:sz w:val="20"/>
                <w:szCs w:val="20"/>
                <w:lang w:eastAsia="es-CL"/>
              </w:rPr>
            </w:pPr>
            <w:r w:rsidRPr="00C057BE">
              <w:rPr>
                <w:rFonts w:ascii="Calibri" w:eastAsia="Times New Roman" w:hAnsi="Calibri" w:cs="Times New Roman"/>
                <w:i/>
                <w:color w:val="000000"/>
                <w:sz w:val="20"/>
                <w:szCs w:val="20"/>
                <w:lang w:eastAsia="es-CL"/>
              </w:rPr>
              <w:t>Que, el proyecto se localiza al interior de la planta Surfrut, ubicada en Avenida Ramón Freire N°1390, 15 km al noreste de Curicó, en la comuna de Romeral, provincia de Curicó, VIl Región del Maule, la cual no cuenta con Resolución de Calificación Ambiental (RCA), por cuanto se inició de manera previa a la entrada en vigencia del Sistema de Evaluación de Impacto Ambiental (SEIA).</w:t>
            </w:r>
          </w:p>
          <w:p w14:paraId="6D0C0657" w14:textId="77777777" w:rsidR="00AE3200" w:rsidRPr="00C057BE" w:rsidRDefault="00AE3200" w:rsidP="00AE3200">
            <w:pPr>
              <w:jc w:val="both"/>
              <w:rPr>
                <w:rFonts w:ascii="Calibri" w:eastAsia="Times New Roman" w:hAnsi="Calibri" w:cs="Times New Roman"/>
                <w:color w:val="000000"/>
                <w:sz w:val="20"/>
                <w:szCs w:val="20"/>
                <w:lang w:eastAsia="es-CL"/>
              </w:rPr>
            </w:pPr>
            <w:r w:rsidRPr="00C057BE">
              <w:rPr>
                <w:rFonts w:ascii="Calibri" w:eastAsia="Times New Roman" w:hAnsi="Calibri" w:cs="Times New Roman"/>
                <w:i/>
                <w:color w:val="000000"/>
                <w:sz w:val="20"/>
                <w:szCs w:val="20"/>
                <w:lang w:eastAsia="es-CL"/>
              </w:rPr>
              <w:t>RESUELVE PRIMERO: Que el proyecto denominado “Cambio de Combustible Calderas Surfrut”, presentado por medio de una consulta de pertinencia de ingreso de […]</w:t>
            </w:r>
            <w:r w:rsidR="00243BA2" w:rsidRPr="00C057BE">
              <w:rPr>
                <w:rFonts w:ascii="Calibri" w:eastAsia="Times New Roman" w:hAnsi="Calibri" w:cs="Times New Roman"/>
                <w:i/>
                <w:color w:val="000000"/>
                <w:sz w:val="20"/>
                <w:szCs w:val="20"/>
                <w:lang w:eastAsia="es-CL"/>
              </w:rPr>
              <w:t xml:space="preserve"> </w:t>
            </w:r>
            <w:r w:rsidRPr="00C057BE">
              <w:rPr>
                <w:rFonts w:ascii="Calibri" w:eastAsia="Times New Roman" w:hAnsi="Calibri" w:cs="Times New Roman"/>
                <w:i/>
                <w:color w:val="000000"/>
                <w:sz w:val="20"/>
                <w:szCs w:val="20"/>
                <w:lang w:eastAsia="es-CL"/>
              </w:rPr>
              <w:t>no requiere ingresar al Sistema de Evaluación de Impacto Ambiental (SEIA) de forma obligatoria, por cuanto su ejecución no constituye un proyecto o actividad listado en el Art. 3° del RSEIA, según lo dispuesto en los considerandos de la presente Resolución Exenta”.</w:t>
            </w:r>
          </w:p>
        </w:tc>
      </w:tr>
    </w:tbl>
    <w:p w14:paraId="47187180"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0FC723F4"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65BB0E85"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5428FE13"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43A7FF1C"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1EF2B7B4"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607E48C2"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67BA288B"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6BB2562D"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33A0FBF4"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41EE8001"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75B18153" w14:textId="77777777" w:rsidR="005321DA" w:rsidRPr="00C057BE" w:rsidRDefault="005321DA" w:rsidP="0031512B">
      <w:pPr>
        <w:spacing w:after="0" w:line="240" w:lineRule="auto"/>
        <w:contextualSpacing/>
        <w:outlineLvl w:val="0"/>
        <w:rPr>
          <w:rFonts w:ascii="Calibri" w:eastAsia="Calibri" w:hAnsi="Calibri" w:cs="Calibri"/>
          <w:b/>
          <w:sz w:val="24"/>
          <w:szCs w:val="20"/>
        </w:rPr>
      </w:pPr>
    </w:p>
    <w:p w14:paraId="35BB3AA0"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6AC4CE22" w14:textId="77777777" w:rsidR="00694E01" w:rsidRPr="00C057BE" w:rsidRDefault="00694E01" w:rsidP="0031512B">
      <w:pPr>
        <w:spacing w:after="0" w:line="240" w:lineRule="auto"/>
        <w:contextualSpacing/>
        <w:outlineLvl w:val="0"/>
        <w:rPr>
          <w:rFonts w:ascii="Calibri" w:eastAsia="Calibri" w:hAnsi="Calibri" w:cs="Calibri"/>
          <w:b/>
          <w:sz w:val="24"/>
          <w:szCs w:val="20"/>
        </w:rPr>
      </w:pPr>
    </w:p>
    <w:p w14:paraId="1B24EF88" w14:textId="77777777" w:rsidR="00D42470" w:rsidRPr="00C057BE" w:rsidRDefault="00D42470" w:rsidP="005863D4">
      <w:pPr>
        <w:pStyle w:val="Ttulo1"/>
      </w:pPr>
      <w:bookmarkStart w:id="287" w:name="_Toc523824796"/>
      <w:r w:rsidRPr="00C057BE">
        <w:lastRenderedPageBreak/>
        <w:t>CONCLUSIONES</w:t>
      </w:r>
      <w:bookmarkEnd w:id="283"/>
      <w:bookmarkEnd w:id="284"/>
      <w:bookmarkEnd w:id="285"/>
      <w:bookmarkEnd w:id="286"/>
      <w:bookmarkEnd w:id="287"/>
    </w:p>
    <w:p w14:paraId="7305ED93" w14:textId="77777777" w:rsidR="00D42470" w:rsidRPr="00C057BE" w:rsidRDefault="00D42470" w:rsidP="00D42470">
      <w:pPr>
        <w:spacing w:after="0" w:line="240" w:lineRule="auto"/>
        <w:contextualSpacing/>
        <w:jc w:val="both"/>
        <w:rPr>
          <w:rFonts w:eastAsia="Calibri" w:cs="Calibri"/>
          <w:b/>
          <w:sz w:val="20"/>
          <w:szCs w:val="20"/>
        </w:rPr>
      </w:pPr>
    </w:p>
    <w:p w14:paraId="457810F2" w14:textId="77777777" w:rsidR="00D42470" w:rsidRPr="00C057BE" w:rsidRDefault="00D42470" w:rsidP="00D42470">
      <w:pPr>
        <w:spacing w:after="0" w:line="240" w:lineRule="auto"/>
        <w:jc w:val="both"/>
        <w:rPr>
          <w:rFonts w:eastAsia="Calibri" w:cs="Calibri"/>
          <w:sz w:val="20"/>
          <w:szCs w:val="20"/>
        </w:rPr>
      </w:pPr>
      <w:r w:rsidRPr="00C057BE">
        <w:rPr>
          <w:rFonts w:eastAsia="Calibri" w:cs="Calibri"/>
          <w:sz w:val="20"/>
          <w:szCs w:val="20"/>
        </w:rPr>
        <w:t xml:space="preserve">Los resultados de las actividades de fiscalización, asociados </w:t>
      </w:r>
      <w:r w:rsidR="007517E9" w:rsidRPr="00C057BE">
        <w:rPr>
          <w:rFonts w:eastAsia="Calibri" w:cs="Calibri"/>
          <w:sz w:val="20"/>
          <w:szCs w:val="20"/>
        </w:rPr>
        <w:t xml:space="preserve">a </w:t>
      </w:r>
      <w:r w:rsidRPr="00C057BE">
        <w:rPr>
          <w:rFonts w:eastAsia="Calibri" w:cs="Calibri"/>
          <w:sz w:val="20"/>
          <w:szCs w:val="20"/>
        </w:rPr>
        <w:t xml:space="preserve">los Instrumentos de </w:t>
      </w:r>
      <w:r w:rsidR="00E65EF9" w:rsidRPr="00C057BE">
        <w:rPr>
          <w:rFonts w:eastAsia="Calibri" w:cs="Calibri"/>
          <w:sz w:val="20"/>
          <w:szCs w:val="20"/>
        </w:rPr>
        <w:t>Carácter</w:t>
      </w:r>
      <w:r w:rsidRPr="00C057BE">
        <w:rPr>
          <w:rFonts w:eastAsia="Calibri" w:cs="Calibri"/>
          <w:sz w:val="20"/>
          <w:szCs w:val="20"/>
        </w:rPr>
        <w:t xml:space="preserve"> Ambiental indicados en el punto 3, permitieron identificar ciertos hallazgos que se describen a continuación:</w:t>
      </w:r>
    </w:p>
    <w:p w14:paraId="2A2EE729" w14:textId="77777777" w:rsidR="00D42470" w:rsidRPr="00C057BE"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6"/>
        <w:gridCol w:w="2166"/>
        <w:gridCol w:w="3373"/>
        <w:gridCol w:w="6877"/>
      </w:tblGrid>
      <w:tr w:rsidR="00677B17" w:rsidRPr="00C057BE" w14:paraId="186ECCEB" w14:textId="77777777" w:rsidTr="000F146B">
        <w:trPr>
          <w:trHeight w:val="395"/>
          <w:tblHeader/>
          <w:jc w:val="center"/>
        </w:trPr>
        <w:tc>
          <w:tcPr>
            <w:tcW w:w="423" w:type="pct"/>
            <w:shd w:val="clear" w:color="auto" w:fill="D9D9D9"/>
            <w:vAlign w:val="center"/>
          </w:tcPr>
          <w:p w14:paraId="6466E22A" w14:textId="77777777" w:rsidR="00677B17" w:rsidRPr="00C057BE" w:rsidRDefault="00677B17" w:rsidP="000F146B">
            <w:pPr>
              <w:jc w:val="center"/>
              <w:rPr>
                <w:rFonts w:asciiTheme="minorHAnsi" w:hAnsiTheme="minorHAnsi" w:cs="Calibri"/>
                <w:b/>
                <w:lang w:val="es-CL" w:eastAsia="en-US"/>
              </w:rPr>
            </w:pPr>
            <w:r w:rsidRPr="00C057BE">
              <w:rPr>
                <w:rFonts w:asciiTheme="minorHAnsi" w:hAnsiTheme="minorHAnsi" w:cs="Calibri"/>
                <w:b/>
                <w:lang w:val="es-CL" w:eastAsia="en-US"/>
              </w:rPr>
              <w:t>N° Hecho constatado</w:t>
            </w:r>
          </w:p>
        </w:tc>
        <w:tc>
          <w:tcPr>
            <w:tcW w:w="1215" w:type="pct"/>
            <w:shd w:val="clear" w:color="auto" w:fill="D9D9D9"/>
            <w:vAlign w:val="center"/>
          </w:tcPr>
          <w:p w14:paraId="59FF5008" w14:textId="77777777" w:rsidR="00677B17" w:rsidRPr="00C057BE" w:rsidRDefault="00677B17" w:rsidP="000F146B">
            <w:pPr>
              <w:jc w:val="center"/>
              <w:rPr>
                <w:rFonts w:asciiTheme="minorHAnsi" w:hAnsiTheme="minorHAnsi" w:cs="Calibri"/>
                <w:b/>
                <w:color w:val="A6A6A6"/>
                <w:lang w:val="es-CL" w:eastAsia="en-US"/>
              </w:rPr>
            </w:pPr>
            <w:r w:rsidRPr="00C057BE">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32AE1687" w14:textId="77777777" w:rsidR="00677B17" w:rsidRPr="00C057BE" w:rsidRDefault="00677B17" w:rsidP="000F146B">
            <w:pPr>
              <w:jc w:val="center"/>
              <w:rPr>
                <w:rFonts w:asciiTheme="minorHAnsi" w:hAnsiTheme="minorHAnsi" w:cs="Calibri"/>
                <w:b/>
                <w:lang w:val="es-CL" w:eastAsia="en-US"/>
              </w:rPr>
            </w:pPr>
            <w:r w:rsidRPr="00C057BE">
              <w:rPr>
                <w:rFonts w:asciiTheme="minorHAnsi" w:hAnsiTheme="minorHAnsi" w:cs="Calibri"/>
                <w:b/>
                <w:lang w:val="es-CL" w:eastAsia="en-US"/>
              </w:rPr>
              <w:t>Exigencia asociada</w:t>
            </w:r>
          </w:p>
        </w:tc>
        <w:tc>
          <w:tcPr>
            <w:tcW w:w="1771" w:type="pct"/>
            <w:shd w:val="clear" w:color="auto" w:fill="D9D9D9"/>
            <w:vAlign w:val="center"/>
          </w:tcPr>
          <w:p w14:paraId="5BA307CB" w14:textId="77777777" w:rsidR="00677B17" w:rsidRPr="00C057BE" w:rsidRDefault="00677B17" w:rsidP="000F146B">
            <w:pPr>
              <w:jc w:val="center"/>
              <w:rPr>
                <w:rFonts w:asciiTheme="minorHAnsi" w:hAnsiTheme="minorHAnsi" w:cs="Calibri"/>
                <w:b/>
                <w:lang w:val="es-CL" w:eastAsia="en-US"/>
              </w:rPr>
            </w:pPr>
            <w:r w:rsidRPr="00C057BE">
              <w:rPr>
                <w:rFonts w:asciiTheme="minorHAnsi" w:hAnsiTheme="minorHAnsi" w:cs="Calibri"/>
                <w:b/>
                <w:lang w:val="es-CL" w:eastAsia="en-US"/>
              </w:rPr>
              <w:t>Hallazgo</w:t>
            </w:r>
          </w:p>
        </w:tc>
      </w:tr>
      <w:tr w:rsidR="00677B17" w:rsidRPr="00C057BE" w14:paraId="727892B0" w14:textId="77777777" w:rsidTr="000F146B">
        <w:trPr>
          <w:jc w:val="center"/>
        </w:trPr>
        <w:tc>
          <w:tcPr>
            <w:tcW w:w="423" w:type="pct"/>
            <w:vAlign w:val="center"/>
          </w:tcPr>
          <w:p w14:paraId="6DB80280" w14:textId="77777777" w:rsidR="00677B17" w:rsidRPr="00C057BE" w:rsidRDefault="00677B17" w:rsidP="000F146B">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C057BE">
              <w:rPr>
                <w:rFonts w:asciiTheme="minorHAnsi" w:hAnsiTheme="minorHAnsi" w:cs="Calibri"/>
                <w:iCs/>
                <w:lang w:val="es-CL" w:eastAsia="en-US"/>
              </w:rPr>
              <w:t>1</w:t>
            </w:r>
          </w:p>
        </w:tc>
        <w:tc>
          <w:tcPr>
            <w:tcW w:w="1215" w:type="pct"/>
            <w:vAlign w:val="center"/>
          </w:tcPr>
          <w:p w14:paraId="4744CC01" w14:textId="77777777" w:rsidR="00677B17" w:rsidRPr="00C057BE" w:rsidRDefault="00677B17" w:rsidP="00677B17">
            <w:pPr>
              <w:pStyle w:val="Ttulo2"/>
              <w:numPr>
                <w:ilvl w:val="0"/>
                <w:numId w:val="0"/>
              </w:numPr>
              <w:outlineLvl w:val="1"/>
              <w:rPr>
                <w:rFonts w:asciiTheme="minorHAnsi" w:hAnsiTheme="minorHAnsi"/>
                <w:b w:val="0"/>
                <w:iCs/>
                <w:lang w:eastAsia="en-US"/>
              </w:rPr>
            </w:pPr>
            <w:bookmarkStart w:id="288" w:name="_Toc523824797"/>
            <w:r w:rsidRPr="00C057BE">
              <w:rPr>
                <w:rFonts w:asciiTheme="minorHAnsi" w:hAnsiTheme="minorHAnsi"/>
                <w:b w:val="0"/>
                <w:iCs/>
                <w:lang w:eastAsia="en-US"/>
              </w:rPr>
              <w:t>Man. res. ind. líquidos.</w:t>
            </w:r>
            <w:bookmarkEnd w:id="288"/>
          </w:p>
        </w:tc>
        <w:tc>
          <w:tcPr>
            <w:tcW w:w="1591" w:type="pct"/>
            <w:vAlign w:val="center"/>
          </w:tcPr>
          <w:p w14:paraId="35532498" w14:textId="77777777" w:rsidR="00677B17" w:rsidRPr="00C057BE" w:rsidRDefault="00677B17" w:rsidP="000F146B">
            <w:pPr>
              <w:outlineLvl w:val="2"/>
              <w:rPr>
                <w:rFonts w:eastAsia="Times New Roman" w:cs="Tahoma"/>
                <w:b/>
                <w:bCs/>
                <w:color w:val="000000"/>
                <w:lang w:eastAsia="es-CL"/>
              </w:rPr>
            </w:pPr>
            <w:bookmarkStart w:id="289" w:name="_Toc523824798"/>
            <w:r w:rsidRPr="00C057BE">
              <w:rPr>
                <w:rFonts w:asciiTheme="minorHAnsi" w:eastAsia="Times New Roman" w:hAnsiTheme="minorHAnsi"/>
                <w:b/>
                <w:lang w:eastAsia="es-CL"/>
              </w:rPr>
              <w:t>RCA N°06/2007; Considerando</w:t>
            </w:r>
            <w:r w:rsidRPr="00C057BE">
              <w:rPr>
                <w:rFonts w:asciiTheme="minorHAnsi" w:eastAsia="Times New Roman" w:hAnsiTheme="minorHAnsi" w:cs="Tahoma"/>
                <w:b/>
                <w:bCs/>
                <w:color w:val="000000"/>
                <w:lang w:eastAsia="es-CL"/>
              </w:rPr>
              <w:t xml:space="preserve"> 4.3.</w:t>
            </w:r>
            <w:bookmarkEnd w:id="289"/>
            <w:r w:rsidRPr="00C057BE">
              <w:rPr>
                <w:rFonts w:asciiTheme="minorHAnsi" w:eastAsia="Times New Roman" w:hAnsiTheme="minorHAnsi" w:cs="Tahoma"/>
                <w:b/>
                <w:bCs/>
                <w:color w:val="000000"/>
                <w:lang w:eastAsia="es-CL"/>
              </w:rPr>
              <w:t xml:space="preserve"> </w:t>
            </w:r>
          </w:p>
          <w:p w14:paraId="51AFBA14" w14:textId="77777777" w:rsidR="00677B17" w:rsidRPr="00C057BE" w:rsidRDefault="00DB3C4C" w:rsidP="000F146B">
            <w:pPr>
              <w:spacing w:after="160" w:line="259" w:lineRule="auto"/>
              <w:jc w:val="both"/>
              <w:outlineLvl w:val="2"/>
              <w:rPr>
                <w:rFonts w:asciiTheme="minorHAnsi" w:eastAsia="Times New Roman" w:hAnsiTheme="minorHAnsi" w:cs="Tahoma"/>
                <w:bCs/>
                <w:color w:val="000000"/>
                <w:u w:val="single"/>
                <w:lang w:eastAsia="es-CL"/>
              </w:rPr>
            </w:pPr>
            <w:bookmarkStart w:id="290" w:name="_Toc523824799"/>
            <w:r w:rsidRPr="00C057BE">
              <w:rPr>
                <w:rFonts w:asciiTheme="minorHAnsi" w:eastAsia="Times New Roman" w:hAnsiTheme="minorHAnsi" w:cs="Tahoma"/>
                <w:color w:val="000000"/>
                <w:lang w:eastAsia="es-CL"/>
              </w:rPr>
              <w:t xml:space="preserve">[…] </w:t>
            </w:r>
            <w:r w:rsidR="00677B17" w:rsidRPr="00C057BE">
              <w:rPr>
                <w:rFonts w:asciiTheme="minorHAnsi" w:eastAsia="Times New Roman" w:hAnsiTheme="minorHAnsi" w:cs="Tahoma"/>
                <w:color w:val="000000"/>
                <w:lang w:eastAsia="es-CL"/>
              </w:rPr>
              <w:t xml:space="preserve">requiere de los permisos ambientales sectoriales contemplados en los artículos N°90 […] del D.S. N°95/01 </w:t>
            </w:r>
            <w:r w:rsidRPr="00C057BE">
              <w:rPr>
                <w:rFonts w:asciiTheme="minorHAnsi" w:eastAsia="Times New Roman" w:hAnsiTheme="minorHAnsi" w:cs="Tahoma"/>
                <w:color w:val="000000"/>
                <w:lang w:eastAsia="es-CL"/>
              </w:rPr>
              <w:t>[…]</w:t>
            </w:r>
            <w:bookmarkEnd w:id="290"/>
          </w:p>
          <w:p w14:paraId="5D826974" w14:textId="77777777" w:rsidR="00DB3C4C" w:rsidRPr="00C057BE" w:rsidRDefault="00677B17" w:rsidP="00DB3C4C">
            <w:pPr>
              <w:spacing w:after="160" w:line="259" w:lineRule="auto"/>
              <w:outlineLvl w:val="2"/>
              <w:rPr>
                <w:rFonts w:asciiTheme="minorHAnsi" w:eastAsiaTheme="minorHAnsi" w:hAnsiTheme="minorHAnsi" w:cstheme="minorBidi"/>
                <w:lang w:eastAsia="en-US"/>
              </w:rPr>
            </w:pPr>
            <w:bookmarkStart w:id="291" w:name="_Toc523824800"/>
            <w:r w:rsidRPr="00C057BE">
              <w:rPr>
                <w:rFonts w:asciiTheme="minorHAnsi" w:eastAsia="Times New Roman" w:hAnsiTheme="minorHAnsi"/>
                <w:b/>
                <w:lang w:eastAsia="es-CL"/>
              </w:rPr>
              <w:t xml:space="preserve">RCA N°06/2007; </w:t>
            </w:r>
            <w:r w:rsidRPr="00C057BE">
              <w:rPr>
                <w:rFonts w:asciiTheme="minorHAnsi" w:eastAsia="Times New Roman" w:hAnsiTheme="minorHAnsi" w:cs="Arial"/>
                <w:b/>
                <w:bCs/>
                <w:color w:val="000000"/>
                <w:lang w:eastAsia="es-CL"/>
              </w:rPr>
              <w:t>R</w:t>
            </w:r>
            <w:r w:rsidRPr="00C057BE">
              <w:rPr>
                <w:rFonts w:eastAsia="Times New Roman" w:cs="Arial"/>
                <w:b/>
                <w:bCs/>
                <w:color w:val="000000"/>
                <w:lang w:eastAsia="es-CL"/>
              </w:rPr>
              <w:t>esuelve 2.</w:t>
            </w:r>
            <w:bookmarkEnd w:id="291"/>
          </w:p>
          <w:p w14:paraId="6F147F53" w14:textId="77777777" w:rsidR="00677B17" w:rsidRPr="00C057BE" w:rsidRDefault="00677B17" w:rsidP="00DB3C4C">
            <w:pPr>
              <w:spacing w:after="160" w:line="259" w:lineRule="auto"/>
              <w:jc w:val="both"/>
              <w:outlineLvl w:val="2"/>
              <w:rPr>
                <w:rFonts w:asciiTheme="minorHAnsi" w:eastAsiaTheme="minorHAnsi" w:hAnsiTheme="minorHAnsi" w:cstheme="minorBidi"/>
                <w:lang w:eastAsia="en-US"/>
              </w:rPr>
            </w:pPr>
            <w:bookmarkStart w:id="292" w:name="_Toc523824801"/>
            <w:r w:rsidRPr="00C057BE">
              <w:rPr>
                <w:rFonts w:asciiTheme="minorHAnsi" w:eastAsia="Times New Roman" w:hAnsiTheme="minorHAnsi" w:cs="Tahoma"/>
                <w:bCs/>
                <w:color w:val="000000"/>
                <w:lang w:eastAsia="es-CL"/>
              </w:rPr>
              <w:t>CERTIFICAR</w:t>
            </w:r>
            <w:r w:rsidRPr="00C057BE">
              <w:rPr>
                <w:rFonts w:asciiTheme="minorHAnsi" w:eastAsia="Times New Roman" w:hAnsiTheme="minorHAnsi" w:cs="Tahoma"/>
                <w:color w:val="000000"/>
                <w:lang w:eastAsia="es-CL"/>
              </w:rPr>
              <w:t> que se cumplen con todos los requisitos ambientales aplicables</w:t>
            </w:r>
            <w:r w:rsidR="00DB3C4C" w:rsidRPr="00C057BE">
              <w:rPr>
                <w:rFonts w:asciiTheme="minorHAnsi" w:eastAsia="Times New Roman" w:hAnsiTheme="minorHAnsi" w:cs="Tahoma"/>
                <w:color w:val="000000"/>
                <w:lang w:eastAsia="es-CL"/>
              </w:rPr>
              <w:t xml:space="preserve"> […] </w:t>
            </w:r>
            <w:r w:rsidRPr="00C057BE">
              <w:rPr>
                <w:rFonts w:asciiTheme="minorHAnsi" w:eastAsia="Times New Roman" w:hAnsiTheme="minorHAnsi" w:cs="Tahoma"/>
                <w:color w:val="000000"/>
                <w:lang w:eastAsia="es-CL"/>
              </w:rPr>
              <w:t>incluidos los requisitos de carácter ambiental contenidos en los permisos ambientales sectoriales que se señalan en los artículos N°90 […]</w:t>
            </w:r>
            <w:bookmarkEnd w:id="292"/>
            <w:r w:rsidRPr="00C057BE">
              <w:rPr>
                <w:rFonts w:asciiTheme="minorHAnsi" w:eastAsia="Times New Roman" w:hAnsiTheme="minorHAnsi" w:cs="Tahoma"/>
                <w:color w:val="000000"/>
                <w:lang w:eastAsia="es-CL"/>
              </w:rPr>
              <w:t xml:space="preserve"> </w:t>
            </w:r>
          </w:p>
          <w:p w14:paraId="00657A7C" w14:textId="77777777" w:rsidR="00677B17" w:rsidRPr="00C057BE" w:rsidRDefault="00677B17" w:rsidP="000F146B">
            <w:pPr>
              <w:spacing w:after="100"/>
              <w:jc w:val="both"/>
              <w:rPr>
                <w:rFonts w:asciiTheme="minorHAnsi" w:eastAsia="Times New Roman" w:hAnsiTheme="minorHAnsi" w:cs="Tahoma"/>
                <w:b/>
                <w:color w:val="000000"/>
                <w:lang w:eastAsia="es-CL"/>
              </w:rPr>
            </w:pPr>
            <w:r w:rsidRPr="00C057BE">
              <w:rPr>
                <w:rFonts w:asciiTheme="minorHAnsi" w:eastAsia="Times New Roman" w:hAnsiTheme="minorHAnsi" w:cs="Tahoma"/>
                <w:b/>
                <w:color w:val="000000"/>
                <w:lang w:eastAsia="es-CL"/>
              </w:rPr>
              <w:t>RCA N°86/2013; Considerando 4.2.</w:t>
            </w:r>
          </w:p>
          <w:p w14:paraId="501886BE" w14:textId="77777777" w:rsidR="00677B17" w:rsidRPr="00C057BE" w:rsidRDefault="00DB3C4C" w:rsidP="000F146B">
            <w:pPr>
              <w:spacing w:after="100"/>
              <w:jc w:val="both"/>
              <w:rPr>
                <w:rFonts w:asciiTheme="minorHAnsi" w:eastAsia="Times New Roman" w:hAnsiTheme="minorHAnsi" w:cs="Tahoma"/>
                <w:color w:val="000000"/>
                <w:lang w:eastAsia="es-CL"/>
              </w:rPr>
            </w:pPr>
            <w:r w:rsidRPr="00C057BE">
              <w:rPr>
                <w:rFonts w:asciiTheme="minorHAnsi" w:eastAsia="Times New Roman" w:hAnsiTheme="minorHAnsi" w:cs="Tahoma"/>
                <w:color w:val="000000"/>
                <w:lang w:eastAsia="es-CL"/>
              </w:rPr>
              <w:t xml:space="preserve">[…] </w:t>
            </w:r>
            <w:r w:rsidR="00677B17" w:rsidRPr="00C057BE">
              <w:rPr>
                <w:rFonts w:asciiTheme="minorHAnsi" w:eastAsia="Times New Roman" w:hAnsiTheme="minorHAnsi" w:cs="Tahoma"/>
                <w:color w:val="000000"/>
                <w:lang w:eastAsia="es-CL"/>
              </w:rPr>
              <w:t xml:space="preserve">requiere del permiso ambiental sectorial contemplado en el artículo 90 del D.S. N°95/01 </w:t>
            </w:r>
            <w:r w:rsidRPr="00C057BE">
              <w:rPr>
                <w:rFonts w:asciiTheme="minorHAnsi" w:eastAsia="Times New Roman" w:hAnsiTheme="minorHAnsi" w:cs="Tahoma"/>
                <w:color w:val="000000"/>
                <w:lang w:eastAsia="es-CL"/>
              </w:rPr>
              <w:t>[…]</w:t>
            </w:r>
          </w:p>
          <w:p w14:paraId="57F5FA7E" w14:textId="77777777" w:rsidR="00677B17" w:rsidRPr="00C057BE" w:rsidRDefault="00677B17" w:rsidP="000F146B">
            <w:pPr>
              <w:outlineLvl w:val="2"/>
              <w:rPr>
                <w:rFonts w:eastAsia="Times New Roman" w:cs="Tahoma"/>
                <w:b/>
                <w:bCs/>
                <w:color w:val="000000"/>
                <w:lang w:eastAsia="es-CL"/>
              </w:rPr>
            </w:pPr>
            <w:bookmarkStart w:id="293" w:name="_Toc523824802"/>
            <w:r w:rsidRPr="00C057BE">
              <w:rPr>
                <w:rFonts w:asciiTheme="minorHAnsi" w:eastAsia="Times New Roman" w:hAnsiTheme="minorHAnsi"/>
                <w:b/>
                <w:lang w:eastAsia="es-CL"/>
              </w:rPr>
              <w:t>RCA N°06/2007; Considerando</w:t>
            </w:r>
            <w:r w:rsidRPr="00C057BE">
              <w:rPr>
                <w:rFonts w:asciiTheme="minorHAnsi" w:eastAsia="Times New Roman" w:hAnsiTheme="minorHAnsi" w:cs="Tahoma"/>
                <w:b/>
                <w:bCs/>
                <w:color w:val="000000"/>
                <w:lang w:eastAsia="es-CL"/>
              </w:rPr>
              <w:t xml:space="preserve"> </w:t>
            </w:r>
            <w:r w:rsidRPr="00C057BE">
              <w:rPr>
                <w:rFonts w:asciiTheme="minorHAnsi" w:eastAsia="Times New Roman" w:hAnsiTheme="minorHAnsi" w:cs="Arial"/>
                <w:b/>
                <w:bCs/>
                <w:color w:val="000000"/>
                <w:lang w:eastAsia="es-CL"/>
              </w:rPr>
              <w:t>R</w:t>
            </w:r>
            <w:r w:rsidRPr="00C057BE">
              <w:rPr>
                <w:rFonts w:eastAsia="Times New Roman" w:cs="Arial"/>
                <w:b/>
                <w:bCs/>
                <w:color w:val="000000"/>
                <w:lang w:eastAsia="es-CL"/>
              </w:rPr>
              <w:t>esuelve 2.</w:t>
            </w:r>
            <w:bookmarkEnd w:id="293"/>
          </w:p>
          <w:p w14:paraId="1297A957" w14:textId="77777777" w:rsidR="00677B17" w:rsidRPr="00C057BE" w:rsidRDefault="00677B17" w:rsidP="000F146B">
            <w:pPr>
              <w:spacing w:after="100"/>
              <w:jc w:val="both"/>
              <w:rPr>
                <w:rFonts w:asciiTheme="minorHAnsi" w:eastAsia="Times New Roman" w:hAnsiTheme="minorHAnsi" w:cs="Tahoma"/>
                <w:color w:val="000000"/>
                <w:lang w:eastAsia="es-CL"/>
              </w:rPr>
            </w:pPr>
            <w:r w:rsidRPr="00C057BE">
              <w:rPr>
                <w:rFonts w:asciiTheme="minorHAnsi" w:eastAsia="Times New Roman" w:hAnsiTheme="minorHAnsi" w:cs="Tahoma"/>
                <w:color w:val="000000"/>
                <w:lang w:eastAsia="es-CL"/>
              </w:rPr>
              <w:t>CERTIFICAR que se cumplen con todos los requisitos ambientales aplicables</w:t>
            </w:r>
            <w:r w:rsidR="00DB3C4C" w:rsidRPr="00C057BE">
              <w:rPr>
                <w:rFonts w:asciiTheme="minorHAnsi" w:eastAsia="Times New Roman" w:hAnsiTheme="minorHAnsi" w:cs="Tahoma"/>
                <w:color w:val="000000"/>
                <w:lang w:eastAsia="es-CL"/>
              </w:rPr>
              <w:t xml:space="preserve"> […] </w:t>
            </w:r>
            <w:r w:rsidRPr="00C057BE">
              <w:rPr>
                <w:rFonts w:asciiTheme="minorHAnsi" w:eastAsia="Times New Roman" w:hAnsiTheme="minorHAnsi" w:cs="Tahoma"/>
                <w:color w:val="000000"/>
                <w:lang w:eastAsia="es-CL"/>
              </w:rPr>
              <w:t xml:space="preserve">incluidos los requisitos de carácter ambiental contenido en el permiso ambiental sectorial que se señala en el artículo 90 </w:t>
            </w:r>
            <w:r w:rsidR="00DB3C4C" w:rsidRPr="00C057BE">
              <w:rPr>
                <w:rFonts w:asciiTheme="minorHAnsi" w:eastAsia="Times New Roman" w:hAnsiTheme="minorHAnsi" w:cs="Tahoma"/>
                <w:color w:val="000000"/>
                <w:lang w:eastAsia="es-CL"/>
              </w:rPr>
              <w:t>[…]</w:t>
            </w:r>
          </w:p>
          <w:p w14:paraId="5F4821DB" w14:textId="77777777" w:rsidR="00DB3C4C" w:rsidRPr="00C057BE" w:rsidRDefault="00DB3C4C" w:rsidP="000F146B">
            <w:pPr>
              <w:spacing w:after="100"/>
              <w:jc w:val="both"/>
              <w:rPr>
                <w:rFonts w:asciiTheme="minorHAnsi" w:eastAsia="Times New Roman" w:hAnsiTheme="minorHAnsi" w:cs="Tahoma"/>
                <w:color w:val="000000"/>
                <w:lang w:eastAsia="es-CL"/>
              </w:rPr>
            </w:pPr>
          </w:p>
        </w:tc>
        <w:tc>
          <w:tcPr>
            <w:tcW w:w="1771" w:type="pct"/>
            <w:vAlign w:val="center"/>
          </w:tcPr>
          <w:p w14:paraId="6D47B1B0" w14:textId="77777777" w:rsidR="00677B17" w:rsidRPr="00C057BE" w:rsidRDefault="00677B17" w:rsidP="000F146B">
            <w:pPr>
              <w:jc w:val="both"/>
              <w:rPr>
                <w:lang w:eastAsia="es-CL"/>
              </w:rPr>
            </w:pPr>
            <w:r w:rsidRPr="00C057BE">
              <w:t>El titular</w:t>
            </w:r>
            <w:r w:rsidRPr="00C057BE">
              <w:rPr>
                <w:i/>
              </w:rPr>
              <w:t xml:space="preserve"> </w:t>
            </w:r>
            <w:r w:rsidRPr="00C057BE">
              <w:t xml:space="preserve">no ha tramitado en la Autoridad Sanitaria el permiso sectorial asociado al PAS 90 del D.S. N°95/01. </w:t>
            </w:r>
          </w:p>
        </w:tc>
      </w:tr>
      <w:tr w:rsidR="00677B17" w:rsidRPr="00C057BE" w14:paraId="44A5436F" w14:textId="77777777" w:rsidTr="000F146B">
        <w:trPr>
          <w:jc w:val="center"/>
        </w:trPr>
        <w:tc>
          <w:tcPr>
            <w:tcW w:w="423" w:type="pct"/>
            <w:vAlign w:val="center"/>
          </w:tcPr>
          <w:p w14:paraId="16A05D8E" w14:textId="77777777" w:rsidR="00677B17" w:rsidRPr="00C057BE" w:rsidRDefault="00677B17" w:rsidP="000F146B">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C057BE">
              <w:rPr>
                <w:rFonts w:asciiTheme="minorHAnsi" w:hAnsiTheme="minorHAnsi" w:cs="Calibri"/>
                <w:iCs/>
                <w:lang w:val="es-CL" w:eastAsia="en-US"/>
              </w:rPr>
              <w:lastRenderedPageBreak/>
              <w:t>1</w:t>
            </w:r>
          </w:p>
        </w:tc>
        <w:tc>
          <w:tcPr>
            <w:tcW w:w="1215" w:type="pct"/>
            <w:vAlign w:val="center"/>
          </w:tcPr>
          <w:p w14:paraId="2131CE8E" w14:textId="77777777" w:rsidR="00677B17" w:rsidRPr="00C057BE" w:rsidRDefault="00677B17" w:rsidP="000F146B">
            <w:pPr>
              <w:widowControl w:val="0"/>
              <w:overflowPunct w:val="0"/>
              <w:autoSpaceDE w:val="0"/>
              <w:autoSpaceDN w:val="0"/>
              <w:adjustRightInd w:val="0"/>
              <w:spacing w:after="120" w:line="285" w:lineRule="auto"/>
              <w:jc w:val="center"/>
              <w:rPr>
                <w:rFonts w:asciiTheme="minorHAnsi" w:hAnsiTheme="minorHAnsi" w:cs="Calibri"/>
                <w:iCs/>
                <w:lang w:eastAsia="en-US"/>
              </w:rPr>
            </w:pPr>
            <w:r w:rsidRPr="00C057BE">
              <w:rPr>
                <w:rFonts w:asciiTheme="minorHAnsi" w:hAnsiTheme="minorHAnsi"/>
                <w:iCs/>
                <w:lang w:eastAsia="en-US"/>
              </w:rPr>
              <w:t>Man. res. ind. líquidos.</w:t>
            </w:r>
          </w:p>
        </w:tc>
        <w:tc>
          <w:tcPr>
            <w:tcW w:w="1591" w:type="pct"/>
            <w:vAlign w:val="center"/>
          </w:tcPr>
          <w:p w14:paraId="0ECDD962" w14:textId="77777777" w:rsidR="00677B17" w:rsidRPr="00C057BE" w:rsidRDefault="00677B17" w:rsidP="000F146B">
            <w:pPr>
              <w:outlineLvl w:val="2"/>
              <w:rPr>
                <w:rFonts w:eastAsia="Times New Roman" w:cs="Tahoma"/>
                <w:b/>
                <w:bCs/>
                <w:color w:val="000000"/>
                <w:lang w:eastAsia="es-CL"/>
              </w:rPr>
            </w:pPr>
            <w:bookmarkStart w:id="294" w:name="_Toc523824803"/>
            <w:r w:rsidRPr="00C057BE">
              <w:rPr>
                <w:rFonts w:asciiTheme="minorHAnsi" w:eastAsia="Times New Roman" w:hAnsiTheme="minorHAnsi"/>
                <w:b/>
                <w:lang w:eastAsia="es-CL"/>
              </w:rPr>
              <w:t>RCA N°06/2007; Considerando</w:t>
            </w:r>
            <w:r w:rsidRPr="00C057BE">
              <w:rPr>
                <w:rFonts w:asciiTheme="minorHAnsi" w:eastAsia="Times New Roman" w:hAnsiTheme="minorHAnsi" w:cs="Tahoma"/>
                <w:b/>
                <w:bCs/>
                <w:color w:val="000000"/>
                <w:lang w:eastAsia="es-CL"/>
              </w:rPr>
              <w:t xml:space="preserve"> 4.3.</w:t>
            </w:r>
            <w:bookmarkEnd w:id="294"/>
            <w:r w:rsidRPr="00C057BE">
              <w:rPr>
                <w:rFonts w:asciiTheme="minorHAnsi" w:eastAsia="Times New Roman" w:hAnsiTheme="minorHAnsi" w:cs="Tahoma"/>
                <w:b/>
                <w:bCs/>
                <w:color w:val="000000"/>
                <w:lang w:eastAsia="es-CL"/>
              </w:rPr>
              <w:t xml:space="preserve"> </w:t>
            </w:r>
          </w:p>
          <w:p w14:paraId="0A193622" w14:textId="77777777" w:rsidR="00677B17" w:rsidRPr="00C057BE" w:rsidRDefault="00DB3C4C" w:rsidP="000F146B">
            <w:pPr>
              <w:spacing w:after="160" w:line="259" w:lineRule="auto"/>
              <w:jc w:val="both"/>
              <w:outlineLvl w:val="2"/>
              <w:rPr>
                <w:rFonts w:asciiTheme="minorHAnsi" w:eastAsia="Times New Roman" w:hAnsiTheme="minorHAnsi" w:cs="Tahoma"/>
                <w:bCs/>
                <w:color w:val="000000"/>
                <w:u w:val="single"/>
                <w:lang w:eastAsia="es-CL"/>
              </w:rPr>
            </w:pPr>
            <w:bookmarkStart w:id="295" w:name="_Toc523824804"/>
            <w:r w:rsidRPr="00C057BE">
              <w:rPr>
                <w:rFonts w:asciiTheme="minorHAnsi" w:eastAsia="Times New Roman" w:hAnsiTheme="minorHAnsi" w:cs="Tahoma"/>
                <w:color w:val="000000"/>
                <w:lang w:eastAsia="es-CL"/>
              </w:rPr>
              <w:t xml:space="preserve">[…] </w:t>
            </w:r>
            <w:r w:rsidR="00677B17" w:rsidRPr="00C057BE">
              <w:rPr>
                <w:rFonts w:asciiTheme="minorHAnsi" w:eastAsia="Times New Roman" w:hAnsiTheme="minorHAnsi" w:cs="Tahoma"/>
                <w:color w:val="000000"/>
                <w:lang w:eastAsia="es-CL"/>
              </w:rPr>
              <w:t xml:space="preserve">requiere de los permisos ambientales sectoriales contemplados en los artículos […] N°93 del D.S. N°95/01 </w:t>
            </w:r>
            <w:r w:rsidRPr="00C057BE">
              <w:rPr>
                <w:rFonts w:asciiTheme="minorHAnsi" w:eastAsia="Times New Roman" w:hAnsiTheme="minorHAnsi" w:cs="Tahoma"/>
                <w:color w:val="000000"/>
                <w:lang w:eastAsia="es-CL"/>
              </w:rPr>
              <w:t>[…]</w:t>
            </w:r>
            <w:bookmarkEnd w:id="295"/>
          </w:p>
          <w:p w14:paraId="043E6C4E" w14:textId="77777777" w:rsidR="00677B17" w:rsidRPr="00C057BE" w:rsidRDefault="00677B17" w:rsidP="000F146B">
            <w:pPr>
              <w:spacing w:after="160" w:line="259" w:lineRule="auto"/>
              <w:outlineLvl w:val="2"/>
              <w:rPr>
                <w:rFonts w:asciiTheme="minorHAnsi" w:eastAsiaTheme="minorHAnsi" w:hAnsiTheme="minorHAnsi" w:cstheme="minorBidi"/>
                <w:lang w:eastAsia="en-US"/>
              </w:rPr>
            </w:pPr>
            <w:bookmarkStart w:id="296" w:name="_Toc523824805"/>
            <w:r w:rsidRPr="00C057BE">
              <w:rPr>
                <w:rFonts w:asciiTheme="minorHAnsi" w:eastAsia="Times New Roman" w:hAnsiTheme="minorHAnsi"/>
                <w:b/>
                <w:lang w:eastAsia="es-CL"/>
              </w:rPr>
              <w:t xml:space="preserve">RCA N°06/2007; </w:t>
            </w:r>
            <w:r w:rsidRPr="00C057BE">
              <w:rPr>
                <w:rFonts w:asciiTheme="minorHAnsi" w:eastAsia="Times New Roman" w:hAnsiTheme="minorHAnsi" w:cs="Arial"/>
                <w:b/>
                <w:bCs/>
                <w:color w:val="000000"/>
                <w:lang w:eastAsia="es-CL"/>
              </w:rPr>
              <w:t>R</w:t>
            </w:r>
            <w:r w:rsidRPr="00C057BE">
              <w:rPr>
                <w:rFonts w:eastAsia="Times New Roman" w:cs="Arial"/>
                <w:b/>
                <w:bCs/>
                <w:color w:val="000000"/>
                <w:lang w:eastAsia="es-CL"/>
              </w:rPr>
              <w:t>esuelve 2.</w:t>
            </w:r>
            <w:bookmarkEnd w:id="296"/>
          </w:p>
          <w:p w14:paraId="69CD976B" w14:textId="77777777" w:rsidR="00677B17" w:rsidRPr="00C057BE" w:rsidRDefault="00677B17" w:rsidP="000F146B">
            <w:pPr>
              <w:spacing w:after="100"/>
              <w:jc w:val="both"/>
              <w:rPr>
                <w:rFonts w:asciiTheme="minorHAnsi" w:eastAsia="Times New Roman" w:hAnsiTheme="minorHAnsi" w:cs="Tahoma"/>
                <w:color w:val="000000"/>
                <w:lang w:eastAsia="es-CL"/>
              </w:rPr>
            </w:pPr>
            <w:r w:rsidRPr="00C057BE">
              <w:rPr>
                <w:rFonts w:asciiTheme="minorHAnsi" w:eastAsia="Times New Roman" w:hAnsiTheme="minorHAnsi" w:cs="Tahoma"/>
                <w:bCs/>
                <w:color w:val="000000"/>
                <w:lang w:eastAsia="es-CL"/>
              </w:rPr>
              <w:t>CERTIFICAR</w:t>
            </w:r>
            <w:r w:rsidRPr="00C057BE">
              <w:rPr>
                <w:rFonts w:asciiTheme="minorHAnsi" w:eastAsia="Times New Roman" w:hAnsiTheme="minorHAnsi" w:cs="Tahoma"/>
                <w:color w:val="000000"/>
                <w:lang w:eastAsia="es-CL"/>
              </w:rPr>
              <w:t> que se cumplen con todos los requisitos ambientales aplicables</w:t>
            </w:r>
            <w:r w:rsidR="00DB3C4C" w:rsidRPr="00C057BE">
              <w:rPr>
                <w:rFonts w:asciiTheme="minorHAnsi" w:eastAsia="Times New Roman" w:hAnsiTheme="minorHAnsi" w:cs="Tahoma"/>
                <w:color w:val="000000"/>
                <w:lang w:eastAsia="es-CL"/>
              </w:rPr>
              <w:t xml:space="preserve"> […] </w:t>
            </w:r>
            <w:r w:rsidRPr="00C057BE">
              <w:rPr>
                <w:rFonts w:asciiTheme="minorHAnsi" w:eastAsia="Times New Roman" w:hAnsiTheme="minorHAnsi" w:cs="Tahoma"/>
                <w:color w:val="000000"/>
                <w:lang w:eastAsia="es-CL"/>
              </w:rPr>
              <w:t xml:space="preserve">incluidos los requisitos de carácter ambiental contenidos en los permisos ambientales sectoriales que se señalan en los artículos […] N°93 </w:t>
            </w:r>
          </w:p>
        </w:tc>
        <w:tc>
          <w:tcPr>
            <w:tcW w:w="1771" w:type="pct"/>
            <w:vAlign w:val="center"/>
          </w:tcPr>
          <w:p w14:paraId="0F36CEB9" w14:textId="77777777" w:rsidR="00677B17" w:rsidRPr="00C057BE" w:rsidRDefault="00677B17" w:rsidP="000F146B">
            <w:pPr>
              <w:widowControl w:val="0"/>
              <w:overflowPunct w:val="0"/>
              <w:autoSpaceDE w:val="0"/>
              <w:autoSpaceDN w:val="0"/>
              <w:adjustRightInd w:val="0"/>
              <w:spacing w:after="120"/>
              <w:jc w:val="both"/>
              <w:rPr>
                <w:rFonts w:asciiTheme="minorHAnsi" w:hAnsiTheme="minorHAnsi" w:cs="Calibri"/>
                <w:lang w:val="es-CL" w:eastAsia="en-US"/>
              </w:rPr>
            </w:pPr>
            <w:r w:rsidRPr="00C057BE">
              <w:t>El titular</w:t>
            </w:r>
            <w:r w:rsidRPr="00C057BE">
              <w:rPr>
                <w:i/>
              </w:rPr>
              <w:t xml:space="preserve"> </w:t>
            </w:r>
            <w:r w:rsidRPr="00C057BE">
              <w:t>no ha tramitado en la Autoridad Sanitaria el permiso sectorial asociado al PAS 93 del D.S. N°95/01</w:t>
            </w:r>
            <w:r w:rsidRPr="00C057BE">
              <w:rPr>
                <w:lang w:eastAsia="es-CL"/>
              </w:rPr>
              <w:t>.</w:t>
            </w:r>
          </w:p>
        </w:tc>
      </w:tr>
      <w:tr w:rsidR="00677B17" w:rsidRPr="00C057BE" w14:paraId="09339B79" w14:textId="77777777" w:rsidTr="000F146B">
        <w:trPr>
          <w:jc w:val="center"/>
        </w:trPr>
        <w:tc>
          <w:tcPr>
            <w:tcW w:w="423" w:type="pct"/>
            <w:vAlign w:val="center"/>
          </w:tcPr>
          <w:p w14:paraId="1318C3F5" w14:textId="77777777" w:rsidR="00677B17" w:rsidRPr="00C057BE" w:rsidRDefault="00677B17" w:rsidP="000F146B">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C057BE">
              <w:rPr>
                <w:rFonts w:asciiTheme="minorHAnsi" w:hAnsiTheme="minorHAnsi" w:cs="Calibri"/>
                <w:iCs/>
                <w:lang w:val="es-CL" w:eastAsia="en-US"/>
              </w:rPr>
              <w:t>2</w:t>
            </w:r>
          </w:p>
        </w:tc>
        <w:tc>
          <w:tcPr>
            <w:tcW w:w="1215" w:type="pct"/>
            <w:vAlign w:val="center"/>
          </w:tcPr>
          <w:p w14:paraId="38223E2F" w14:textId="77777777" w:rsidR="00677B17" w:rsidRPr="00C057BE" w:rsidRDefault="00677B17" w:rsidP="00677B17">
            <w:pPr>
              <w:pStyle w:val="Ttulo2"/>
              <w:numPr>
                <w:ilvl w:val="0"/>
                <w:numId w:val="0"/>
              </w:numPr>
              <w:ind w:left="576" w:hanging="576"/>
              <w:outlineLvl w:val="1"/>
              <w:rPr>
                <w:b w:val="0"/>
              </w:rPr>
            </w:pPr>
            <w:bookmarkStart w:id="297" w:name="_Toc523824806"/>
            <w:r w:rsidRPr="00C057BE">
              <w:rPr>
                <w:b w:val="0"/>
              </w:rPr>
              <w:t>Cumplimiento del plan de riego.</w:t>
            </w:r>
            <w:bookmarkEnd w:id="297"/>
          </w:p>
          <w:p w14:paraId="14B8630C" w14:textId="77777777" w:rsidR="00677B17" w:rsidRPr="00C057BE" w:rsidRDefault="00677B17" w:rsidP="000F146B">
            <w:pPr>
              <w:widowControl w:val="0"/>
              <w:overflowPunct w:val="0"/>
              <w:autoSpaceDE w:val="0"/>
              <w:autoSpaceDN w:val="0"/>
              <w:adjustRightInd w:val="0"/>
              <w:spacing w:after="120" w:line="285" w:lineRule="auto"/>
              <w:jc w:val="center"/>
              <w:rPr>
                <w:rFonts w:asciiTheme="minorHAnsi" w:hAnsiTheme="minorHAnsi" w:cs="Calibri"/>
                <w:iCs/>
                <w:lang w:eastAsia="en-US"/>
              </w:rPr>
            </w:pPr>
          </w:p>
        </w:tc>
        <w:tc>
          <w:tcPr>
            <w:tcW w:w="1591" w:type="pct"/>
            <w:vAlign w:val="center"/>
          </w:tcPr>
          <w:p w14:paraId="00BC9243" w14:textId="77777777" w:rsidR="00677B17" w:rsidRPr="00C057BE" w:rsidRDefault="00677B17" w:rsidP="000F146B">
            <w:pPr>
              <w:jc w:val="both"/>
              <w:rPr>
                <w:rFonts w:eastAsia="Times New Roman" w:cs="Arial"/>
                <w:color w:val="000000"/>
                <w:lang w:eastAsia="es-CL"/>
              </w:rPr>
            </w:pPr>
            <w:r w:rsidRPr="00C057BE">
              <w:rPr>
                <w:b/>
                <w:lang w:val="es-CL"/>
              </w:rPr>
              <w:t>RCA N°86/2013; Considerando</w:t>
            </w:r>
            <w:r w:rsidRPr="00C057BE">
              <w:rPr>
                <w:rFonts w:eastAsia="Times New Roman"/>
                <w:lang w:val="es-CL"/>
              </w:rPr>
              <w:t xml:space="preserve"> </w:t>
            </w:r>
            <w:r w:rsidRPr="00C057BE">
              <w:rPr>
                <w:rFonts w:eastAsia="Times New Roman"/>
                <w:b/>
                <w:lang w:val="es-CL"/>
              </w:rPr>
              <w:t>3.1.13.</w:t>
            </w:r>
            <w:r w:rsidRPr="00C057BE">
              <w:rPr>
                <w:rFonts w:eastAsia="Times New Roman"/>
                <w:spacing w:val="18"/>
                <w:lang w:val="es-CL"/>
              </w:rPr>
              <w:t xml:space="preserve"> </w:t>
            </w:r>
          </w:p>
          <w:p w14:paraId="5D43D214" w14:textId="77777777" w:rsidR="00677B17" w:rsidRPr="00C057BE" w:rsidRDefault="00677B17" w:rsidP="000F146B">
            <w:pPr>
              <w:spacing w:line="252" w:lineRule="auto"/>
              <w:ind w:right="67"/>
              <w:jc w:val="both"/>
              <w:rPr>
                <w:rFonts w:eastAsia="Times New Roman"/>
                <w:u w:val="single"/>
                <w:lang w:val="es-CL"/>
              </w:rPr>
            </w:pPr>
            <w:r w:rsidRPr="00C057BE">
              <w:rPr>
                <w:rFonts w:eastAsia="Times New Roman"/>
                <w:u w:val="single"/>
                <w:lang w:val="es-CL"/>
              </w:rPr>
              <w:t>Piscina de RILes para Riego</w:t>
            </w:r>
          </w:p>
          <w:p w14:paraId="0DDF3CE2" w14:textId="77777777" w:rsidR="00677B17" w:rsidRPr="00C057BE" w:rsidRDefault="00677B17" w:rsidP="000F146B">
            <w:pPr>
              <w:spacing w:line="252" w:lineRule="auto"/>
              <w:ind w:right="67"/>
              <w:jc w:val="both"/>
              <w:rPr>
                <w:rFonts w:eastAsia="Times New Roman"/>
                <w:lang w:val="es-CL"/>
              </w:rPr>
            </w:pPr>
            <w:r w:rsidRPr="00C057BE">
              <w:rPr>
                <w:rFonts w:eastAsia="Times New Roman"/>
                <w:lang w:val="es-CL"/>
              </w:rPr>
              <w:t>El</w:t>
            </w:r>
            <w:r w:rsidRPr="00C057BE">
              <w:rPr>
                <w:rFonts w:eastAsia="Times New Roman"/>
                <w:spacing w:val="12"/>
                <w:lang w:val="es-CL"/>
              </w:rPr>
              <w:t xml:space="preserve"> </w:t>
            </w:r>
            <w:r w:rsidRPr="00C057BE">
              <w:rPr>
                <w:rFonts w:eastAsia="Times New Roman"/>
                <w:lang w:val="es-CL"/>
              </w:rPr>
              <w:t>RIL</w:t>
            </w:r>
            <w:r w:rsidRPr="00C057BE">
              <w:rPr>
                <w:rFonts w:eastAsia="Times New Roman"/>
                <w:spacing w:val="12"/>
                <w:lang w:val="es-CL"/>
              </w:rPr>
              <w:t xml:space="preserve"> </w:t>
            </w:r>
            <w:r w:rsidRPr="00C057BE">
              <w:rPr>
                <w:rFonts w:eastAsia="Times New Roman"/>
                <w:w w:val="105"/>
                <w:lang w:val="es-CL"/>
              </w:rPr>
              <w:t>tratad</w:t>
            </w:r>
            <w:r w:rsidRPr="00C057BE">
              <w:rPr>
                <w:rFonts w:eastAsia="Times New Roman"/>
                <w:spacing w:val="-8"/>
                <w:w w:val="105"/>
                <w:lang w:val="es-CL"/>
              </w:rPr>
              <w:t>o</w:t>
            </w:r>
            <w:r w:rsidRPr="00C057BE">
              <w:rPr>
                <w:rFonts w:eastAsia="Times New Roman"/>
                <w:w w:val="105"/>
                <w:lang w:val="es-CL"/>
              </w:rPr>
              <w:t>,</w:t>
            </w:r>
            <w:r w:rsidRPr="00C057BE">
              <w:rPr>
                <w:rFonts w:eastAsia="Times New Roman"/>
                <w:spacing w:val="-12"/>
                <w:w w:val="105"/>
                <w:lang w:val="es-CL"/>
              </w:rPr>
              <w:t xml:space="preserve"> </w:t>
            </w:r>
            <w:r w:rsidRPr="00C057BE">
              <w:rPr>
                <w:rFonts w:eastAsia="Times New Roman"/>
                <w:lang w:val="es-CL"/>
              </w:rPr>
              <w:t>que</w:t>
            </w:r>
            <w:r w:rsidRPr="00C057BE">
              <w:rPr>
                <w:rFonts w:eastAsia="Times New Roman"/>
                <w:spacing w:val="10"/>
                <w:lang w:val="es-CL"/>
              </w:rPr>
              <w:t xml:space="preserve"> </w:t>
            </w:r>
            <w:r w:rsidRPr="00C057BE">
              <w:rPr>
                <w:rFonts w:eastAsia="Times New Roman"/>
                <w:lang w:val="es-CL"/>
              </w:rPr>
              <w:t>es</w:t>
            </w:r>
            <w:r w:rsidRPr="00C057BE">
              <w:rPr>
                <w:rFonts w:eastAsia="Times New Roman"/>
                <w:spacing w:val="24"/>
                <w:lang w:val="es-CL"/>
              </w:rPr>
              <w:t xml:space="preserve"> </w:t>
            </w:r>
            <w:r w:rsidRPr="00C057BE">
              <w:rPr>
                <w:rFonts w:eastAsia="Times New Roman"/>
                <w:lang w:val="es-CL"/>
              </w:rPr>
              <w:t>impulsado</w:t>
            </w:r>
            <w:r w:rsidRPr="00C057BE">
              <w:rPr>
                <w:rFonts w:eastAsia="Times New Roman"/>
                <w:spacing w:val="28"/>
                <w:lang w:val="es-CL"/>
              </w:rPr>
              <w:t xml:space="preserve"> </w:t>
            </w:r>
            <w:r w:rsidRPr="00C057BE">
              <w:rPr>
                <w:rFonts w:eastAsia="Times New Roman"/>
                <w:lang w:val="es-CL"/>
              </w:rPr>
              <w:t>desde</w:t>
            </w:r>
            <w:r w:rsidRPr="00C057BE">
              <w:rPr>
                <w:rFonts w:eastAsia="Times New Roman"/>
                <w:spacing w:val="33"/>
                <w:lang w:val="es-CL"/>
              </w:rPr>
              <w:t xml:space="preserve"> </w:t>
            </w: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planta</w:t>
            </w:r>
            <w:r w:rsidRPr="00C057BE">
              <w:rPr>
                <w:rFonts w:eastAsia="Times New Roman"/>
                <w:spacing w:val="10"/>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tratamiento</w:t>
            </w:r>
            <w:r w:rsidRPr="00C057BE">
              <w:rPr>
                <w:rFonts w:eastAsia="Times New Roman"/>
                <w:spacing w:val="38"/>
                <w:lang w:val="es-CL"/>
              </w:rPr>
              <w:t xml:space="preserve"> </w:t>
            </w:r>
            <w:r w:rsidRPr="00C057BE">
              <w:rPr>
                <w:rFonts w:eastAsia="Times New Roman"/>
                <w:lang w:val="es-CL"/>
              </w:rPr>
              <w:t>(funcionamiento</w:t>
            </w:r>
            <w:r w:rsidRPr="00C057BE">
              <w:rPr>
                <w:rFonts w:eastAsia="Times New Roman"/>
                <w:spacing w:val="8"/>
                <w:lang w:val="es-CL"/>
              </w:rPr>
              <w:t xml:space="preserve"> </w:t>
            </w:r>
            <w:r w:rsidRPr="00C057BE">
              <w:rPr>
                <w:rFonts w:eastAsia="Times New Roman"/>
                <w:w w:val="104"/>
                <w:lang w:val="es-CL"/>
              </w:rPr>
              <w:t>normal</w:t>
            </w:r>
            <w:r w:rsidRPr="00C057BE">
              <w:rPr>
                <w:rFonts w:eastAsia="Times New Roman"/>
                <w:spacing w:val="-1"/>
                <w:w w:val="104"/>
                <w:lang w:val="es-CL"/>
              </w:rPr>
              <w:t>)</w:t>
            </w:r>
            <w:r w:rsidRPr="00C057BE">
              <w:rPr>
                <w:rFonts w:eastAsia="Times New Roman"/>
                <w:w w:val="104"/>
                <w:lang w:val="es-CL"/>
              </w:rPr>
              <w:t>,</w:t>
            </w:r>
            <w:r w:rsidRPr="00C057BE">
              <w:rPr>
                <w:rFonts w:eastAsia="Times New Roman"/>
                <w:spacing w:val="-14"/>
                <w:w w:val="104"/>
                <w:lang w:val="es-CL"/>
              </w:rPr>
              <w:t xml:space="preserve"> </w:t>
            </w:r>
            <w:r w:rsidRPr="00C057BE">
              <w:rPr>
                <w:rFonts w:eastAsia="Times New Roman"/>
                <w:w w:val="109"/>
                <w:lang w:val="es-CL"/>
              </w:rPr>
              <w:t xml:space="preserve">o </w:t>
            </w:r>
            <w:r w:rsidRPr="00C057BE">
              <w:rPr>
                <w:rFonts w:eastAsia="Times New Roman"/>
                <w:lang w:val="es-CL"/>
              </w:rPr>
              <w:t>es</w:t>
            </w:r>
            <w:r w:rsidRPr="00C057BE">
              <w:rPr>
                <w:rFonts w:eastAsia="Times New Roman"/>
                <w:spacing w:val="40"/>
                <w:lang w:val="es-CL"/>
              </w:rPr>
              <w:t xml:space="preserve"> </w:t>
            </w:r>
            <w:r w:rsidRPr="00C057BE">
              <w:rPr>
                <w:rFonts w:eastAsia="Times New Roman"/>
                <w:lang w:val="es-CL"/>
              </w:rPr>
              <w:t>sacado</w:t>
            </w:r>
            <w:r w:rsidRPr="00C057BE">
              <w:rPr>
                <w:rFonts w:eastAsia="Times New Roman"/>
                <w:spacing w:val="2"/>
                <w:lang w:val="es-CL"/>
              </w:rPr>
              <w:t xml:space="preserve"> </w:t>
            </w:r>
            <w:r w:rsidRPr="00C057BE">
              <w:rPr>
                <w:rFonts w:eastAsia="Times New Roman"/>
                <w:lang w:val="es-CL"/>
              </w:rPr>
              <w:t>del</w:t>
            </w:r>
            <w:r w:rsidRPr="00C057BE">
              <w:rPr>
                <w:rFonts w:eastAsia="Times New Roman"/>
                <w:spacing w:val="48"/>
                <w:lang w:val="es-CL"/>
              </w:rPr>
              <w:t xml:space="preserve"> </w:t>
            </w:r>
            <w:r w:rsidRPr="00C057BE">
              <w:rPr>
                <w:rFonts w:eastAsia="Times New Roman"/>
                <w:lang w:val="es-CL"/>
              </w:rPr>
              <w:t>tranque</w:t>
            </w:r>
            <w:r w:rsidRPr="00C057BE">
              <w:rPr>
                <w:rFonts w:eastAsia="Times New Roman"/>
                <w:spacing w:val="55"/>
                <w:lang w:val="es-CL"/>
              </w:rPr>
              <w:t xml:space="preserve"> </w:t>
            </w:r>
            <w:r w:rsidRPr="00C057BE">
              <w:rPr>
                <w:rFonts w:eastAsia="Times New Roman"/>
                <w:lang w:val="es-CL"/>
              </w:rPr>
              <w:t>de</w:t>
            </w:r>
            <w:r w:rsidRPr="00C057BE">
              <w:rPr>
                <w:rFonts w:eastAsia="Times New Roman"/>
                <w:spacing w:val="47"/>
                <w:lang w:val="es-CL"/>
              </w:rPr>
              <w:t xml:space="preserve"> </w:t>
            </w:r>
            <w:r w:rsidRPr="00C057BE">
              <w:rPr>
                <w:rFonts w:eastAsia="Times New Roman"/>
                <w:lang w:val="es-CL"/>
              </w:rPr>
              <w:t>acumulación</w:t>
            </w:r>
            <w:r w:rsidRPr="00C057BE">
              <w:rPr>
                <w:rFonts w:eastAsia="Times New Roman"/>
                <w:spacing w:val="19"/>
                <w:lang w:val="es-CL"/>
              </w:rPr>
              <w:t xml:space="preserve"> </w:t>
            </w:r>
            <w:r w:rsidRPr="00C057BE">
              <w:rPr>
                <w:rFonts w:eastAsia="Times New Roman"/>
                <w:lang w:val="es-CL"/>
              </w:rPr>
              <w:t>(en</w:t>
            </w:r>
            <w:r w:rsidRPr="00C057BE">
              <w:rPr>
                <w:rFonts w:eastAsia="Times New Roman"/>
                <w:spacing w:val="53"/>
                <w:lang w:val="es-CL"/>
              </w:rPr>
              <w:t xml:space="preserve"> </w:t>
            </w:r>
            <w:r w:rsidRPr="00C057BE">
              <w:rPr>
                <w:rFonts w:eastAsia="Times New Roman"/>
                <w:lang w:val="es-CL"/>
              </w:rPr>
              <w:t>caso</w:t>
            </w:r>
            <w:r w:rsidRPr="00C057BE">
              <w:rPr>
                <w:rFonts w:eastAsia="Times New Roman"/>
                <w:spacing w:val="43"/>
                <w:lang w:val="es-CL"/>
              </w:rPr>
              <w:t xml:space="preserve"> </w:t>
            </w:r>
            <w:r w:rsidRPr="00C057BE">
              <w:rPr>
                <w:rFonts w:eastAsia="Times New Roman"/>
                <w:lang w:val="es-CL"/>
              </w:rPr>
              <w:t>de</w:t>
            </w:r>
            <w:r w:rsidRPr="00C057BE">
              <w:rPr>
                <w:rFonts w:eastAsia="Times New Roman"/>
                <w:spacing w:val="47"/>
                <w:lang w:val="es-CL"/>
              </w:rPr>
              <w:t xml:space="preserve"> </w:t>
            </w:r>
            <w:r w:rsidRPr="00C057BE">
              <w:rPr>
                <w:rFonts w:eastAsia="Times New Roman"/>
                <w:lang w:val="es-CL"/>
              </w:rPr>
              <w:t>que</w:t>
            </w:r>
            <w:r w:rsidRPr="00C057BE">
              <w:rPr>
                <w:rFonts w:eastAsia="Times New Roman"/>
                <w:spacing w:val="51"/>
                <w:lang w:val="es-CL"/>
              </w:rPr>
              <w:t xml:space="preserve"> </w:t>
            </w:r>
            <w:r w:rsidRPr="00C057BE">
              <w:rPr>
                <w:rFonts w:eastAsia="Times New Roman"/>
                <w:lang w:val="es-CL"/>
              </w:rPr>
              <w:t>haya</w:t>
            </w:r>
            <w:r w:rsidRPr="00C057BE">
              <w:rPr>
                <w:rFonts w:eastAsia="Times New Roman"/>
                <w:spacing w:val="47"/>
                <w:lang w:val="es-CL"/>
              </w:rPr>
              <w:t xml:space="preserve"> </w:t>
            </w:r>
            <w:r w:rsidRPr="00C057BE">
              <w:rPr>
                <w:rFonts w:eastAsia="Times New Roman"/>
                <w:lang w:val="es-CL"/>
              </w:rPr>
              <w:t>sido</w:t>
            </w:r>
            <w:r w:rsidRPr="00C057BE">
              <w:rPr>
                <w:rFonts w:eastAsia="Times New Roman"/>
                <w:spacing w:val="56"/>
                <w:lang w:val="es-CL"/>
              </w:rPr>
              <w:t xml:space="preserve"> </w:t>
            </w:r>
            <w:r w:rsidRPr="00C057BE">
              <w:rPr>
                <w:rFonts w:eastAsia="Times New Roman"/>
                <w:lang w:val="es-CL"/>
              </w:rPr>
              <w:t xml:space="preserve">necesario </w:t>
            </w:r>
            <w:r w:rsidRPr="00C057BE">
              <w:rPr>
                <w:rFonts w:eastAsia="Times New Roman"/>
                <w:w w:val="104"/>
                <w:lang w:val="es-CL"/>
              </w:rPr>
              <w:t>acumularlo</w:t>
            </w:r>
            <w:r w:rsidRPr="00C057BE">
              <w:rPr>
                <w:rFonts w:eastAsia="Times New Roman"/>
                <w:spacing w:val="-10"/>
                <w:w w:val="105"/>
                <w:lang w:val="es-CL"/>
              </w:rPr>
              <w:t>)</w:t>
            </w:r>
            <w:r w:rsidRPr="00C057BE">
              <w:rPr>
                <w:rFonts w:eastAsia="Times New Roman"/>
                <w:w w:val="129"/>
                <w:lang w:val="es-CL"/>
              </w:rPr>
              <w:t xml:space="preserve">, </w:t>
            </w:r>
            <w:r w:rsidRPr="00C057BE">
              <w:rPr>
                <w:rFonts w:eastAsia="Times New Roman"/>
                <w:lang w:val="es-CL"/>
              </w:rPr>
              <w:t>llega</w:t>
            </w:r>
            <w:r w:rsidRPr="00C057BE">
              <w:rPr>
                <w:rFonts w:eastAsia="Times New Roman"/>
                <w:spacing w:val="50"/>
                <w:lang w:val="es-CL"/>
              </w:rPr>
              <w:t xml:space="preserve"> </w:t>
            </w:r>
            <w:r w:rsidRPr="00C057BE">
              <w:rPr>
                <w:rFonts w:eastAsia="Times New Roman"/>
                <w:lang w:val="es-CL"/>
              </w:rPr>
              <w:t>a</w:t>
            </w:r>
            <w:r w:rsidRPr="00C057BE">
              <w:rPr>
                <w:rFonts w:eastAsia="Times New Roman"/>
                <w:spacing w:val="49"/>
                <w:lang w:val="es-CL"/>
              </w:rPr>
              <w:t xml:space="preserve"> </w:t>
            </w:r>
            <w:r w:rsidRPr="00C057BE">
              <w:rPr>
                <w:rFonts w:eastAsia="Times New Roman"/>
                <w:lang w:val="es-CL"/>
              </w:rPr>
              <w:t>una</w:t>
            </w:r>
            <w:r w:rsidRPr="00C057BE">
              <w:rPr>
                <w:rFonts w:eastAsia="Times New Roman"/>
                <w:spacing w:val="5"/>
                <w:lang w:val="es-CL"/>
              </w:rPr>
              <w:t xml:space="preserve"> </w:t>
            </w:r>
            <w:r w:rsidRPr="00C057BE">
              <w:rPr>
                <w:rFonts w:eastAsia="Times New Roman"/>
                <w:lang w:val="es-CL"/>
              </w:rPr>
              <w:t>piscina de r</w:t>
            </w:r>
            <w:r w:rsidRPr="00C057BE">
              <w:rPr>
                <w:rFonts w:eastAsia="Times New Roman"/>
                <w:w w:val="104"/>
                <w:lang w:val="es-CL"/>
              </w:rPr>
              <w:t>iego,</w:t>
            </w:r>
            <w:r w:rsidRPr="00C057BE">
              <w:rPr>
                <w:rFonts w:eastAsia="Times New Roman"/>
                <w:spacing w:val="34"/>
                <w:w w:val="104"/>
                <w:lang w:val="es-CL"/>
              </w:rPr>
              <w:t xml:space="preserve"> </w:t>
            </w:r>
            <w:r w:rsidRPr="00C057BE">
              <w:rPr>
                <w:rFonts w:eastAsia="Times New Roman"/>
                <w:lang w:val="es-CL"/>
              </w:rPr>
              <w:t>desde donde se</w:t>
            </w:r>
            <w:r w:rsidRPr="00C057BE">
              <w:rPr>
                <w:rFonts w:eastAsia="Times New Roman"/>
                <w:spacing w:val="52"/>
                <w:lang w:val="es-CL"/>
              </w:rPr>
              <w:t xml:space="preserve"> </w:t>
            </w:r>
            <w:r w:rsidRPr="00C057BE">
              <w:rPr>
                <w:rFonts w:eastAsia="Times New Roman"/>
                <w:lang w:val="es-CL"/>
              </w:rPr>
              <w:t>succiona por</w:t>
            </w:r>
            <w:r w:rsidRPr="00C057BE">
              <w:rPr>
                <w:rFonts w:eastAsia="Times New Roman"/>
                <w:spacing w:val="4"/>
                <w:lang w:val="es-CL"/>
              </w:rPr>
              <w:t xml:space="preserve"> </w:t>
            </w:r>
            <w:r w:rsidRPr="00C057BE">
              <w:rPr>
                <w:rFonts w:eastAsia="Times New Roman"/>
                <w:lang w:val="es-CL"/>
              </w:rPr>
              <w:t>los</w:t>
            </w:r>
            <w:r w:rsidRPr="00C057BE">
              <w:rPr>
                <w:rFonts w:eastAsia="Times New Roman"/>
                <w:spacing w:val="56"/>
                <w:lang w:val="es-CL"/>
              </w:rPr>
              <w:t xml:space="preserve"> </w:t>
            </w:r>
            <w:r w:rsidRPr="00C057BE">
              <w:rPr>
                <w:rFonts w:eastAsia="Times New Roman"/>
                <w:lang w:val="es-CL"/>
              </w:rPr>
              <w:t>equipos</w:t>
            </w:r>
            <w:r w:rsidRPr="00C057BE">
              <w:rPr>
                <w:rFonts w:eastAsia="Times New Roman"/>
                <w:spacing w:val="12"/>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bombeo</w:t>
            </w:r>
            <w:r w:rsidRPr="00C057BE">
              <w:rPr>
                <w:rFonts w:eastAsia="Times New Roman"/>
                <w:spacing w:val="56"/>
                <w:lang w:val="es-CL"/>
              </w:rPr>
              <w:t xml:space="preserve"> </w:t>
            </w:r>
            <w:r w:rsidRPr="00C057BE">
              <w:rPr>
                <w:rFonts w:eastAsia="Times New Roman"/>
                <w:w w:val="104"/>
                <w:lang w:val="es-CL"/>
              </w:rPr>
              <w:t xml:space="preserve">del </w:t>
            </w:r>
            <w:r w:rsidRPr="00C057BE">
              <w:rPr>
                <w:rFonts w:eastAsia="Times New Roman"/>
                <w:lang w:val="es-CL"/>
              </w:rPr>
              <w:t>sistema</w:t>
            </w:r>
            <w:r w:rsidRPr="00C057BE">
              <w:rPr>
                <w:rFonts w:eastAsia="Times New Roman"/>
                <w:spacing w:val="12"/>
                <w:lang w:val="es-CL"/>
              </w:rPr>
              <w:t xml:space="preserve"> </w:t>
            </w:r>
            <w:r w:rsidRPr="00C057BE">
              <w:rPr>
                <w:rFonts w:eastAsia="Times New Roman"/>
                <w:lang w:val="es-CL"/>
              </w:rPr>
              <w:t>de</w:t>
            </w:r>
            <w:r w:rsidRPr="00C057BE">
              <w:rPr>
                <w:rFonts w:eastAsia="Times New Roman"/>
                <w:spacing w:val="11"/>
                <w:lang w:val="es-CL"/>
              </w:rPr>
              <w:t xml:space="preserve"> </w:t>
            </w:r>
            <w:r w:rsidRPr="00C057BE">
              <w:rPr>
                <w:rFonts w:eastAsia="Times New Roman"/>
                <w:lang w:val="es-CL"/>
              </w:rPr>
              <w:t>disposición,</w:t>
            </w:r>
            <w:r w:rsidRPr="00C057BE">
              <w:rPr>
                <w:rFonts w:eastAsia="Times New Roman"/>
                <w:spacing w:val="42"/>
                <w:lang w:val="es-CL"/>
              </w:rPr>
              <w:t xml:space="preserve"> </w:t>
            </w:r>
            <w:r w:rsidRPr="00C057BE">
              <w:rPr>
                <w:rFonts w:eastAsia="Times New Roman"/>
                <w:lang w:val="es-CL"/>
              </w:rPr>
              <w:t>por</w:t>
            </w:r>
            <w:r w:rsidRPr="00C057BE">
              <w:rPr>
                <w:rFonts w:eastAsia="Times New Roman"/>
                <w:spacing w:val="15"/>
                <w:lang w:val="es-CL"/>
              </w:rPr>
              <w:t xml:space="preserve"> </w:t>
            </w:r>
            <w:r w:rsidRPr="00C057BE">
              <w:rPr>
                <w:rFonts w:eastAsia="Times New Roman"/>
                <w:lang w:val="es-CL"/>
              </w:rPr>
              <w:t>micro</w:t>
            </w:r>
            <w:r w:rsidRPr="00C057BE">
              <w:rPr>
                <w:rFonts w:eastAsia="Times New Roman"/>
                <w:spacing w:val="7"/>
                <w:lang w:val="es-CL"/>
              </w:rPr>
              <w:t xml:space="preserve"> </w:t>
            </w:r>
            <w:r w:rsidRPr="00C057BE">
              <w:rPr>
                <w:rFonts w:eastAsia="Times New Roman"/>
                <w:w w:val="104"/>
                <w:lang w:val="es-CL"/>
              </w:rPr>
              <w:t>aspersores.</w:t>
            </w:r>
          </w:p>
          <w:p w14:paraId="482F7375" w14:textId="77777777" w:rsidR="00677B17" w:rsidRPr="00C057BE" w:rsidRDefault="00DB3C4C" w:rsidP="000F146B">
            <w:pPr>
              <w:ind w:right="862"/>
              <w:jc w:val="both"/>
              <w:rPr>
                <w:rFonts w:eastAsia="Times New Roman"/>
                <w:b/>
                <w:lang w:val="es-CL"/>
              </w:rPr>
            </w:pPr>
            <w:r w:rsidRPr="00C057BE">
              <w:rPr>
                <w:rFonts w:eastAsia="Times New Roman"/>
                <w:b/>
                <w:lang w:val="es-CL"/>
              </w:rPr>
              <w:t xml:space="preserve">RCA </w:t>
            </w:r>
            <w:r w:rsidR="00677B17" w:rsidRPr="00C057BE">
              <w:rPr>
                <w:rFonts w:eastAsia="Times New Roman"/>
                <w:b/>
                <w:lang w:val="es-CL"/>
              </w:rPr>
              <w:t>N°86/2013; Considerando 3.1.14.</w:t>
            </w:r>
          </w:p>
          <w:p w14:paraId="5F6D22AC" w14:textId="77777777" w:rsidR="00677B17" w:rsidRPr="00C057BE" w:rsidRDefault="00677B17" w:rsidP="000F146B">
            <w:pPr>
              <w:spacing w:line="254" w:lineRule="auto"/>
              <w:ind w:right="77"/>
              <w:jc w:val="both"/>
              <w:rPr>
                <w:rFonts w:eastAsia="Times New Roman"/>
                <w:u w:val="single"/>
                <w:lang w:val="es-CL"/>
              </w:rPr>
            </w:pPr>
            <w:r w:rsidRPr="00C057BE">
              <w:rPr>
                <w:rFonts w:eastAsia="Times New Roman"/>
                <w:u w:val="single"/>
                <w:lang w:val="es-CL"/>
              </w:rPr>
              <w:t>Caseta de Riego</w:t>
            </w:r>
          </w:p>
          <w:p w14:paraId="78D81226" w14:textId="77777777" w:rsidR="00677B17" w:rsidRPr="00C057BE" w:rsidRDefault="00677B17" w:rsidP="000F146B">
            <w:pPr>
              <w:spacing w:line="254" w:lineRule="auto"/>
              <w:ind w:right="77"/>
              <w:jc w:val="both"/>
              <w:rPr>
                <w:rFonts w:eastAsia="Times New Roman"/>
                <w:lang w:val="es-CL"/>
              </w:rPr>
            </w:pPr>
            <w:r w:rsidRPr="00C057BE">
              <w:rPr>
                <w:rFonts w:eastAsia="Times New Roman"/>
                <w:lang w:val="es-CL"/>
              </w:rPr>
              <w:t>Desde</w:t>
            </w:r>
            <w:r w:rsidRPr="00C057BE">
              <w:rPr>
                <w:rFonts w:eastAsia="Times New Roman"/>
                <w:spacing w:val="11"/>
                <w:lang w:val="es-CL"/>
              </w:rPr>
              <w:t xml:space="preserve"> </w:t>
            </w: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piscina</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RILes</w:t>
            </w:r>
            <w:r w:rsidRPr="00C057BE">
              <w:rPr>
                <w:rFonts w:eastAsia="Times New Roman"/>
                <w:spacing w:val="21"/>
                <w:lang w:val="es-CL"/>
              </w:rPr>
              <w:t xml:space="preserve"> </w:t>
            </w:r>
            <w:r w:rsidRPr="00C057BE">
              <w:rPr>
                <w:rFonts w:eastAsia="Times New Roman"/>
                <w:lang w:val="es-CL"/>
              </w:rPr>
              <w:t>para</w:t>
            </w:r>
            <w:r w:rsidRPr="00C057BE">
              <w:rPr>
                <w:rFonts w:eastAsia="Times New Roman"/>
                <w:spacing w:val="28"/>
                <w:lang w:val="es-CL"/>
              </w:rPr>
              <w:t xml:space="preserve"> </w:t>
            </w:r>
            <w:r w:rsidRPr="00C057BE">
              <w:rPr>
                <w:rFonts w:eastAsia="Times New Roman"/>
                <w:lang w:val="es-CL"/>
              </w:rPr>
              <w:t>riego,</w:t>
            </w:r>
            <w:r w:rsidRPr="00C057BE">
              <w:rPr>
                <w:rFonts w:eastAsia="Times New Roman"/>
                <w:spacing w:val="10"/>
                <w:lang w:val="es-CL"/>
              </w:rPr>
              <w:t xml:space="preserve"> </w:t>
            </w:r>
            <w:r w:rsidRPr="00C057BE">
              <w:rPr>
                <w:rFonts w:eastAsia="Times New Roman"/>
                <w:lang w:val="es-CL"/>
              </w:rPr>
              <w:t>se</w:t>
            </w:r>
            <w:r w:rsidRPr="00C057BE">
              <w:rPr>
                <w:rFonts w:eastAsia="Times New Roman"/>
                <w:spacing w:val="8"/>
                <w:lang w:val="es-CL"/>
              </w:rPr>
              <w:t xml:space="preserve"> </w:t>
            </w:r>
            <w:r w:rsidRPr="00C057BE">
              <w:rPr>
                <w:rFonts w:eastAsia="Times New Roman"/>
                <w:lang w:val="es-CL"/>
              </w:rPr>
              <w:t>succiona</w:t>
            </w:r>
            <w:r w:rsidRPr="00C057BE">
              <w:rPr>
                <w:rFonts w:eastAsia="Times New Roman"/>
                <w:spacing w:val="22"/>
                <w:lang w:val="es-CL"/>
              </w:rPr>
              <w:t xml:space="preserve"> </w:t>
            </w:r>
            <w:r w:rsidRPr="00C057BE">
              <w:rPr>
                <w:rFonts w:eastAsia="Times New Roman"/>
                <w:lang w:val="es-CL"/>
              </w:rPr>
              <w:t>el</w:t>
            </w:r>
            <w:r w:rsidRPr="00C057BE">
              <w:rPr>
                <w:rFonts w:eastAsia="Times New Roman"/>
                <w:spacing w:val="26"/>
                <w:lang w:val="es-CL"/>
              </w:rPr>
              <w:t xml:space="preserve"> </w:t>
            </w:r>
            <w:r w:rsidRPr="00C057BE">
              <w:rPr>
                <w:rFonts w:eastAsia="Times New Roman"/>
                <w:lang w:val="es-CL"/>
              </w:rPr>
              <w:t>RIL</w:t>
            </w:r>
            <w:r w:rsidRPr="00C057BE">
              <w:rPr>
                <w:rFonts w:eastAsia="Times New Roman"/>
                <w:spacing w:val="21"/>
                <w:lang w:val="es-CL"/>
              </w:rPr>
              <w:t xml:space="preserve"> </w:t>
            </w:r>
            <w:r w:rsidRPr="00C057BE">
              <w:rPr>
                <w:rFonts w:eastAsia="Times New Roman"/>
                <w:lang w:val="es-CL"/>
              </w:rPr>
              <w:t>por</w:t>
            </w:r>
            <w:r w:rsidRPr="00C057BE">
              <w:rPr>
                <w:rFonts w:eastAsia="Times New Roman"/>
                <w:spacing w:val="18"/>
                <w:lang w:val="es-CL"/>
              </w:rPr>
              <w:t xml:space="preserve"> </w:t>
            </w:r>
            <w:r w:rsidRPr="00C057BE">
              <w:rPr>
                <w:rFonts w:eastAsia="Times New Roman"/>
                <w:lang w:val="es-CL"/>
              </w:rPr>
              <w:t>los</w:t>
            </w:r>
            <w:r w:rsidRPr="00C057BE">
              <w:rPr>
                <w:rFonts w:eastAsia="Times New Roman"/>
                <w:spacing w:val="15"/>
                <w:lang w:val="es-CL"/>
              </w:rPr>
              <w:t xml:space="preserve"> </w:t>
            </w:r>
            <w:r w:rsidRPr="00C057BE">
              <w:rPr>
                <w:rFonts w:eastAsia="Times New Roman"/>
                <w:lang w:val="es-CL"/>
              </w:rPr>
              <w:t>equipos</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w w:val="104"/>
                <w:lang w:val="es-CL"/>
              </w:rPr>
              <w:t>bombe</w:t>
            </w:r>
            <w:r w:rsidRPr="00C057BE">
              <w:rPr>
                <w:rFonts w:eastAsia="Times New Roman"/>
                <w:spacing w:val="-7"/>
                <w:w w:val="104"/>
                <w:lang w:val="es-CL"/>
              </w:rPr>
              <w:t>o</w:t>
            </w:r>
            <w:r w:rsidRPr="00C057BE">
              <w:rPr>
                <w:rFonts w:eastAsia="Times New Roman"/>
                <w:w w:val="104"/>
                <w:lang w:val="es-CL"/>
              </w:rPr>
              <w:t>,</w:t>
            </w:r>
            <w:r w:rsidRPr="00C057BE">
              <w:rPr>
                <w:rFonts w:eastAsia="Times New Roman"/>
                <w:spacing w:val="-5"/>
                <w:w w:val="104"/>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7"/>
                <w:lang w:val="es-CL"/>
              </w:rPr>
              <w:t xml:space="preserve">los </w:t>
            </w:r>
            <w:r w:rsidRPr="00C057BE">
              <w:rPr>
                <w:rFonts w:eastAsia="Times New Roman"/>
                <w:lang w:val="es-CL"/>
              </w:rPr>
              <w:t>sistemas</w:t>
            </w:r>
            <w:r w:rsidRPr="00C057BE">
              <w:rPr>
                <w:rFonts w:eastAsia="Times New Roman"/>
                <w:spacing w:val="49"/>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riego</w:t>
            </w:r>
            <w:r w:rsidRPr="00C057BE">
              <w:rPr>
                <w:rFonts w:eastAsia="Times New Roman"/>
                <w:spacing w:val="40"/>
                <w:lang w:val="es-CL"/>
              </w:rPr>
              <w:t xml:space="preserve"> </w:t>
            </w:r>
            <w:r w:rsidRPr="00C057BE">
              <w:rPr>
                <w:rFonts w:eastAsia="Times New Roman"/>
                <w:lang w:val="es-CL"/>
              </w:rPr>
              <w:t>enviándolos</w:t>
            </w:r>
            <w:r w:rsidRPr="00C057BE">
              <w:rPr>
                <w:rFonts w:eastAsia="Times New Roman"/>
                <w:spacing w:val="53"/>
                <w:lang w:val="es-CL"/>
              </w:rPr>
              <w:t xml:space="preserve"> </w:t>
            </w:r>
            <w:r w:rsidRPr="00C057BE">
              <w:rPr>
                <w:rFonts w:eastAsia="Times New Roman"/>
                <w:lang w:val="es-CL"/>
              </w:rPr>
              <w:t>a</w:t>
            </w:r>
            <w:r w:rsidRPr="00C057BE">
              <w:rPr>
                <w:rFonts w:eastAsia="Times New Roman"/>
                <w:spacing w:val="42"/>
                <w:lang w:val="es-CL"/>
              </w:rPr>
              <w:t xml:space="preserve"> </w:t>
            </w:r>
            <w:r w:rsidRPr="00C057BE">
              <w:rPr>
                <w:rFonts w:eastAsia="Times New Roman"/>
                <w:lang w:val="es-CL"/>
              </w:rPr>
              <w:t>los</w:t>
            </w:r>
            <w:r w:rsidRPr="00C057BE">
              <w:rPr>
                <w:rFonts w:eastAsia="Times New Roman"/>
                <w:spacing w:val="30"/>
                <w:lang w:val="es-CL"/>
              </w:rPr>
              <w:t xml:space="preserve"> </w:t>
            </w:r>
            <w:r w:rsidRPr="00C057BE">
              <w:rPr>
                <w:rFonts w:eastAsia="Times New Roman"/>
                <w:lang w:val="es-CL"/>
              </w:rPr>
              <w:t>distintos</w:t>
            </w:r>
            <w:r w:rsidRPr="00C057BE">
              <w:rPr>
                <w:rFonts w:eastAsia="Times New Roman"/>
                <w:spacing w:val="54"/>
                <w:lang w:val="es-CL"/>
              </w:rPr>
              <w:t xml:space="preserve"> </w:t>
            </w:r>
            <w:r w:rsidRPr="00C057BE">
              <w:rPr>
                <w:rFonts w:eastAsia="Times New Roman"/>
                <w:lang w:val="es-CL"/>
              </w:rPr>
              <w:t>sectores</w:t>
            </w:r>
            <w:r w:rsidRPr="00C057BE">
              <w:rPr>
                <w:rFonts w:eastAsia="Times New Roman"/>
                <w:spacing w:val="42"/>
                <w:lang w:val="es-CL"/>
              </w:rPr>
              <w:t xml:space="preserve"> </w:t>
            </w:r>
            <w:r w:rsidRPr="00C057BE">
              <w:rPr>
                <w:rFonts w:eastAsia="Times New Roman"/>
                <w:lang w:val="es-CL"/>
              </w:rPr>
              <w:t xml:space="preserve">de disposición, previa </w:t>
            </w:r>
            <w:r w:rsidRPr="00C057BE">
              <w:rPr>
                <w:rFonts w:eastAsia="Times New Roman"/>
                <w:w w:val="105"/>
                <w:lang w:val="es-CL"/>
              </w:rPr>
              <w:t xml:space="preserve">filtración </w:t>
            </w:r>
            <w:r w:rsidRPr="00C057BE">
              <w:rPr>
                <w:rFonts w:eastAsia="Times New Roman"/>
                <w:lang w:val="es-CL"/>
              </w:rPr>
              <w:t>por</w:t>
            </w:r>
            <w:r w:rsidRPr="00C057BE">
              <w:rPr>
                <w:rFonts w:eastAsia="Times New Roman"/>
                <w:spacing w:val="7"/>
                <w:lang w:val="es-CL"/>
              </w:rPr>
              <w:t xml:space="preserve"> </w:t>
            </w:r>
            <w:r w:rsidRPr="00C057BE">
              <w:rPr>
                <w:rFonts w:eastAsia="Times New Roman"/>
                <w:lang w:val="es-CL"/>
              </w:rPr>
              <w:t>medio</w:t>
            </w:r>
            <w:r w:rsidRPr="00C057BE">
              <w:rPr>
                <w:rFonts w:eastAsia="Times New Roman"/>
                <w:spacing w:val="18"/>
                <w:lang w:val="es-CL"/>
              </w:rPr>
              <w:t xml:space="preserve"> </w:t>
            </w:r>
            <w:r w:rsidRPr="00C057BE">
              <w:rPr>
                <w:rFonts w:eastAsia="Times New Roman"/>
                <w:lang w:val="es-CL"/>
              </w:rPr>
              <w:t>de filtro</w:t>
            </w:r>
            <w:r w:rsidRPr="00C057BE">
              <w:rPr>
                <w:rFonts w:eastAsia="Times New Roman"/>
                <w:spacing w:val="21"/>
                <w:lang w:val="es-CL"/>
              </w:rPr>
              <w:t xml:space="preserve"> </w:t>
            </w:r>
            <w:r w:rsidRPr="00C057BE">
              <w:rPr>
                <w:rFonts w:eastAsia="Times New Roman"/>
                <w:lang w:val="es-CL"/>
              </w:rPr>
              <w:t>de</w:t>
            </w:r>
            <w:r w:rsidRPr="00C057BE">
              <w:rPr>
                <w:rFonts w:eastAsia="Times New Roman"/>
                <w:spacing w:val="17"/>
                <w:lang w:val="es-CL"/>
              </w:rPr>
              <w:t xml:space="preserve"> </w:t>
            </w:r>
            <w:r w:rsidRPr="00C057BE">
              <w:rPr>
                <w:rFonts w:eastAsia="Times New Roman"/>
                <w:lang w:val="es-CL"/>
              </w:rPr>
              <w:t>arena,</w:t>
            </w:r>
            <w:r w:rsidRPr="00C057BE">
              <w:rPr>
                <w:rFonts w:eastAsia="Times New Roman"/>
                <w:spacing w:val="15"/>
                <w:lang w:val="es-CL"/>
              </w:rPr>
              <w:t xml:space="preserve"> </w:t>
            </w:r>
            <w:r w:rsidRPr="00C057BE">
              <w:rPr>
                <w:rFonts w:eastAsia="Times New Roman"/>
                <w:lang w:val="es-CL"/>
              </w:rPr>
              <w:t>instalados</w:t>
            </w:r>
            <w:r w:rsidRPr="00C057BE">
              <w:rPr>
                <w:rFonts w:eastAsia="Times New Roman"/>
                <w:spacing w:val="32"/>
                <w:lang w:val="es-CL"/>
              </w:rPr>
              <w:t xml:space="preserve"> </w:t>
            </w:r>
            <w:r w:rsidRPr="00C057BE">
              <w:rPr>
                <w:rFonts w:eastAsia="Times New Roman"/>
                <w:lang w:val="es-CL"/>
              </w:rPr>
              <w:t>al</w:t>
            </w:r>
            <w:r w:rsidRPr="00C057BE">
              <w:rPr>
                <w:rFonts w:eastAsia="Times New Roman"/>
                <w:spacing w:val="8"/>
                <w:lang w:val="es-CL"/>
              </w:rPr>
              <w:t xml:space="preserve"> </w:t>
            </w:r>
            <w:r w:rsidRPr="00C057BE">
              <w:rPr>
                <w:rFonts w:eastAsia="Times New Roman"/>
                <w:lang w:val="es-CL"/>
              </w:rPr>
              <w:t>interior</w:t>
            </w:r>
            <w:r w:rsidRPr="00C057BE">
              <w:rPr>
                <w:rFonts w:eastAsia="Times New Roman"/>
                <w:spacing w:val="15"/>
                <w:lang w:val="es-CL"/>
              </w:rPr>
              <w:t xml:space="preserve"> </w:t>
            </w:r>
            <w:r w:rsidRPr="00C057BE">
              <w:rPr>
                <w:rFonts w:eastAsia="Times New Roman"/>
                <w:lang w:val="es-CL"/>
              </w:rPr>
              <w:t>de</w:t>
            </w:r>
            <w:r w:rsidRPr="00C057BE">
              <w:rPr>
                <w:rFonts w:eastAsia="Times New Roman"/>
                <w:spacing w:val="12"/>
                <w:lang w:val="es-CL"/>
              </w:rPr>
              <w:t xml:space="preserve"> </w:t>
            </w:r>
            <w:r w:rsidRPr="00C057BE">
              <w:rPr>
                <w:rFonts w:eastAsia="Times New Roman"/>
                <w:lang w:val="es-CL"/>
              </w:rPr>
              <w:t>la</w:t>
            </w:r>
            <w:r w:rsidRPr="00C057BE">
              <w:rPr>
                <w:rFonts w:eastAsia="Times New Roman"/>
                <w:spacing w:val="5"/>
                <w:lang w:val="es-CL"/>
              </w:rPr>
              <w:t xml:space="preserve"> </w:t>
            </w:r>
            <w:r w:rsidRPr="00C057BE">
              <w:rPr>
                <w:rFonts w:eastAsia="Times New Roman"/>
                <w:lang w:val="es-CL"/>
              </w:rPr>
              <w:t>caseta</w:t>
            </w:r>
            <w:r w:rsidRPr="00C057BE">
              <w:rPr>
                <w:rFonts w:eastAsia="Times New Roman"/>
                <w:spacing w:val="27"/>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5"/>
                <w:lang w:val="es-CL"/>
              </w:rPr>
              <w:t>riego.</w:t>
            </w:r>
          </w:p>
          <w:p w14:paraId="143D2AB4" w14:textId="77777777" w:rsidR="00677B17" w:rsidRPr="00C057BE" w:rsidRDefault="00677B17" w:rsidP="00DB3C4C">
            <w:pPr>
              <w:jc w:val="both"/>
              <w:rPr>
                <w:b/>
                <w:lang w:val="es-CL"/>
              </w:rPr>
            </w:pPr>
            <w:r w:rsidRPr="00C057BE">
              <w:rPr>
                <w:b/>
                <w:lang w:val="es-CL"/>
              </w:rPr>
              <w:lastRenderedPageBreak/>
              <w:t>Anexo B de la Adenda N°1 en respuesta a la Solicitud de Aclaraciones, Rectificaciones o Ampliaciones a la Declaración de Impacto Ambiental del Proyecto “Modificación del Sistema de Manejo de Residuos”</w:t>
            </w:r>
          </w:p>
          <w:p w14:paraId="099BE847" w14:textId="77777777" w:rsidR="00677B17" w:rsidRPr="00C057BE" w:rsidRDefault="00677B17" w:rsidP="000F146B">
            <w:pPr>
              <w:jc w:val="both"/>
              <w:rPr>
                <w:rFonts w:asciiTheme="minorHAnsi" w:hAnsiTheme="minorHAnsi" w:cs="Calibri"/>
                <w:lang w:val="es-CL" w:eastAsia="en-US"/>
              </w:rPr>
            </w:pPr>
            <w:r w:rsidRPr="00C057BE">
              <w:rPr>
                <w:lang w:val="es-CL"/>
              </w:rPr>
              <w:t>[…] al interior del predio se han conformado tres sistemas de riego, con sus respectivos sistemas de conducción del RIL, sistemas de filtración y estaciones de impulsión […].</w:t>
            </w:r>
          </w:p>
        </w:tc>
        <w:tc>
          <w:tcPr>
            <w:tcW w:w="1771" w:type="pct"/>
            <w:vAlign w:val="center"/>
          </w:tcPr>
          <w:p w14:paraId="3D2A97B4" w14:textId="77777777" w:rsidR="00677B17" w:rsidRPr="00C057BE" w:rsidRDefault="00677B17" w:rsidP="000F146B">
            <w:pPr>
              <w:jc w:val="both"/>
              <w:rPr>
                <w:iCs/>
              </w:rPr>
            </w:pPr>
            <w:r w:rsidRPr="00C057BE">
              <w:rPr>
                <w:iCs/>
              </w:rPr>
              <w:lastRenderedPageBreak/>
              <w:t xml:space="preserve">Se constató que para el riego de Eucaliptus se utiliza RILes desde el pozo de impulsión (RIL tratado), enviándolos directamente. </w:t>
            </w:r>
          </w:p>
          <w:p w14:paraId="260A98CD" w14:textId="77777777" w:rsidR="00677B17" w:rsidRPr="00C057BE" w:rsidRDefault="00677B17" w:rsidP="000F146B">
            <w:pPr>
              <w:jc w:val="both"/>
              <w:rPr>
                <w:iCs/>
              </w:rPr>
            </w:pPr>
            <w:r w:rsidRPr="00C057BE">
              <w:rPr>
                <w:iCs/>
              </w:rPr>
              <w:t xml:space="preserve">No se considera en el proyecto aprobado la alternativa de aplicación de RILes directamente desde la planta de tratamiento. </w:t>
            </w:r>
            <w:r w:rsidRPr="00C057BE">
              <w:t>D</w:t>
            </w:r>
            <w:r w:rsidRPr="00C057BE">
              <w:rPr>
                <w:iCs/>
              </w:rPr>
              <w:t xml:space="preserve">urante la inspección se constató que el RIL impulsado desde la planta de tratamiento no era conducido a la piscina de riego para su disposición al suelo o al tranque de acumulación.  </w:t>
            </w:r>
          </w:p>
          <w:p w14:paraId="7F94C417" w14:textId="77777777" w:rsidR="00677B17" w:rsidRPr="00C057BE" w:rsidRDefault="00677B17" w:rsidP="000F146B">
            <w:pPr>
              <w:widowControl w:val="0"/>
              <w:overflowPunct w:val="0"/>
              <w:autoSpaceDE w:val="0"/>
              <w:autoSpaceDN w:val="0"/>
              <w:adjustRightInd w:val="0"/>
              <w:jc w:val="both"/>
            </w:pPr>
            <w:r w:rsidRPr="00C057BE">
              <w:t>Se constató que el sistema de riego 1 y 2 no se encontraba funcionando, siendo desviado el agua de canal hacia el sistema 3. Se constató el funcionamiento del sistema de riego 3, con agua de canal, el cual presenta como parte de su operación normal un flujo excedente que es descargado a canal de riego, no contando con un sistema de recirculación. En base a lo anterior, no se pudo verificar la aplicación de RILes al suelo a través de los sistemas de riego 1, 2 y 3.</w:t>
            </w:r>
          </w:p>
        </w:tc>
      </w:tr>
      <w:tr w:rsidR="00677B17" w:rsidRPr="00C057BE" w14:paraId="783B2DA7" w14:textId="77777777" w:rsidTr="000F146B">
        <w:trPr>
          <w:jc w:val="center"/>
        </w:trPr>
        <w:tc>
          <w:tcPr>
            <w:tcW w:w="423" w:type="pct"/>
            <w:vAlign w:val="center"/>
          </w:tcPr>
          <w:p w14:paraId="1BE020D7" w14:textId="77777777" w:rsidR="00677B17" w:rsidRPr="00C057BE" w:rsidRDefault="00677B17" w:rsidP="000F146B">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C057BE">
              <w:rPr>
                <w:rFonts w:asciiTheme="minorHAnsi" w:hAnsiTheme="minorHAnsi" w:cs="Calibri"/>
                <w:iCs/>
                <w:lang w:val="es-CL" w:eastAsia="en-US"/>
              </w:rPr>
              <w:t>2</w:t>
            </w:r>
          </w:p>
        </w:tc>
        <w:tc>
          <w:tcPr>
            <w:tcW w:w="1215" w:type="pct"/>
            <w:vAlign w:val="center"/>
          </w:tcPr>
          <w:p w14:paraId="00588E35" w14:textId="77777777" w:rsidR="00677B17" w:rsidRPr="00C057BE" w:rsidRDefault="00677B17" w:rsidP="000F146B">
            <w:pPr>
              <w:pStyle w:val="Ttulo2"/>
              <w:numPr>
                <w:ilvl w:val="0"/>
                <w:numId w:val="0"/>
              </w:numPr>
              <w:ind w:left="576" w:hanging="576"/>
              <w:outlineLvl w:val="1"/>
              <w:rPr>
                <w:b w:val="0"/>
              </w:rPr>
            </w:pPr>
            <w:bookmarkStart w:id="298" w:name="_Toc523824807"/>
            <w:r w:rsidRPr="00C057BE">
              <w:rPr>
                <w:b w:val="0"/>
              </w:rPr>
              <w:t>Cumplimiento del plan de riego.</w:t>
            </w:r>
            <w:bookmarkEnd w:id="298"/>
          </w:p>
          <w:p w14:paraId="60544046" w14:textId="77777777" w:rsidR="00677B17" w:rsidRPr="00C057BE" w:rsidRDefault="00677B17" w:rsidP="000F146B">
            <w:pPr>
              <w:widowControl w:val="0"/>
              <w:overflowPunct w:val="0"/>
              <w:autoSpaceDE w:val="0"/>
              <w:autoSpaceDN w:val="0"/>
              <w:adjustRightInd w:val="0"/>
              <w:spacing w:after="120" w:line="285" w:lineRule="auto"/>
              <w:jc w:val="center"/>
              <w:rPr>
                <w:rFonts w:asciiTheme="minorHAnsi" w:hAnsiTheme="minorHAnsi" w:cs="Calibri"/>
                <w:iCs/>
                <w:lang w:eastAsia="en-US"/>
              </w:rPr>
            </w:pPr>
          </w:p>
        </w:tc>
        <w:tc>
          <w:tcPr>
            <w:tcW w:w="1591" w:type="pct"/>
            <w:vAlign w:val="center"/>
          </w:tcPr>
          <w:p w14:paraId="1B32A00A" w14:textId="77777777" w:rsidR="00677B17" w:rsidRPr="00C057BE" w:rsidRDefault="00677B17" w:rsidP="00DB3C4C">
            <w:pPr>
              <w:jc w:val="both"/>
              <w:rPr>
                <w:b/>
                <w:lang w:val="es-CL"/>
              </w:rPr>
            </w:pPr>
            <w:r w:rsidRPr="00C057BE">
              <w:rPr>
                <w:b/>
                <w:lang w:val="es-CL"/>
              </w:rPr>
              <w:t>Anexo B de la Adenda N°1 en respuesta a la Solicitud de Aclaraciones, Rectificaciones o Ampliaciones a la Declaración de Impacto Ambiental del Proyecto “Modificación del Sistema de Manejo de Residuos”</w:t>
            </w:r>
          </w:p>
          <w:p w14:paraId="003262FF" w14:textId="77777777" w:rsidR="00677B17" w:rsidRPr="00C057BE" w:rsidRDefault="00677B17" w:rsidP="000F146B">
            <w:pPr>
              <w:jc w:val="both"/>
              <w:rPr>
                <w:lang w:val="es-CL"/>
              </w:rPr>
            </w:pPr>
            <w:r w:rsidRPr="00C057BE">
              <w:rPr>
                <w:lang w:val="es-CL"/>
              </w:rPr>
              <w:t xml:space="preserve">La superficie de riego tecnificado, en donde se disponen los RILes tratados, poseen un sistema de disposición por microaspersión fija […]. </w:t>
            </w:r>
          </w:p>
          <w:p w14:paraId="280C8F6E" w14:textId="77777777" w:rsidR="00677B17" w:rsidRPr="00C057BE" w:rsidRDefault="00677B17" w:rsidP="000F146B">
            <w:pPr>
              <w:jc w:val="both"/>
              <w:rPr>
                <w:lang w:val="es-CL"/>
              </w:rPr>
            </w:pPr>
            <w:r w:rsidRPr="00C057BE">
              <w:rPr>
                <w:lang w:val="es-CL"/>
              </w:rPr>
              <w:t>El objetivo que se persigue mediante este tipo de riego, es el de disponer riles lo más homogéneamente posible, es decir la distribución sobre el suelo debe ser uniforme, lo que se consigue asperjando con los emisores en un marco de disposición constante, para cada uno de los tres sistemas de riego, con una cobertura de suelo mojado superior a un 90%, en cada caso.</w:t>
            </w:r>
          </w:p>
          <w:p w14:paraId="04E72AAF" w14:textId="77777777" w:rsidR="00DB3C4C" w:rsidRPr="00C057BE" w:rsidRDefault="00DB3C4C" w:rsidP="000F146B">
            <w:pPr>
              <w:jc w:val="both"/>
              <w:rPr>
                <w:lang w:val="es-CL"/>
              </w:rPr>
            </w:pPr>
          </w:p>
        </w:tc>
        <w:tc>
          <w:tcPr>
            <w:tcW w:w="1771" w:type="pct"/>
            <w:vAlign w:val="center"/>
          </w:tcPr>
          <w:p w14:paraId="335D3485" w14:textId="77777777" w:rsidR="00677B17" w:rsidRPr="00C057BE" w:rsidRDefault="00677B17" w:rsidP="000F146B">
            <w:pPr>
              <w:jc w:val="both"/>
              <w:rPr>
                <w:iCs/>
              </w:rPr>
            </w:pPr>
            <w:r w:rsidRPr="00C057BE">
              <w:rPr>
                <w:rFonts w:eastAsia="Times New Roman"/>
                <w:color w:val="000000"/>
                <w:lang w:val="es-CL" w:eastAsia="es-CL"/>
              </w:rPr>
              <w:t>S</w:t>
            </w:r>
            <w:r w:rsidRPr="00C057BE">
              <w:rPr>
                <w:rFonts w:eastAsia="Times New Roman"/>
                <w:color w:val="000000"/>
                <w:lang w:eastAsia="es-CL"/>
              </w:rPr>
              <w:t xml:space="preserve">e constató </w:t>
            </w:r>
            <w:r w:rsidRPr="00C057BE">
              <w:rPr>
                <w:iCs/>
              </w:rPr>
              <w:t>riego de RILes tratados mediante microaspersión en plantaciones de Eucaliptus, de manera heterogénea, en el sector 9 del sistema 1 de riego</w:t>
            </w:r>
            <w:r w:rsidRPr="00C057BE">
              <w:t xml:space="preserve"> </w:t>
            </w:r>
            <w:r w:rsidRPr="00C057BE">
              <w:rPr>
                <w:iCs/>
              </w:rPr>
              <w:t xml:space="preserve">1. </w:t>
            </w:r>
          </w:p>
          <w:p w14:paraId="19B4ADF5" w14:textId="77777777" w:rsidR="00677B17" w:rsidRPr="00C057BE" w:rsidRDefault="00677B17" w:rsidP="000F146B">
            <w:pPr>
              <w:jc w:val="both"/>
              <w:rPr>
                <w:iCs/>
              </w:rPr>
            </w:pPr>
            <w:r w:rsidRPr="00C057BE">
              <w:rPr>
                <w:iCs/>
              </w:rPr>
              <w:t>Se pudo observar en funcionamiento solo algunos emisores de riego, encontrándose en estos puntos el suelo saturado y con formación de charcos, no cumpliéndose con el objetivo de distribuir uniformemente los RILes sobre el suelo.</w:t>
            </w:r>
          </w:p>
          <w:p w14:paraId="43824919" w14:textId="77777777" w:rsidR="00677B17" w:rsidRPr="00C057BE" w:rsidRDefault="00677B17" w:rsidP="000F146B">
            <w:pPr>
              <w:rPr>
                <w:rFonts w:cs="Calibri"/>
                <w:lang w:eastAsia="en-US"/>
              </w:rPr>
            </w:pPr>
          </w:p>
        </w:tc>
      </w:tr>
      <w:tr w:rsidR="00677B17" w:rsidRPr="00C057BE" w14:paraId="4B6A6D7A" w14:textId="77777777" w:rsidTr="000F146B">
        <w:trPr>
          <w:jc w:val="center"/>
        </w:trPr>
        <w:tc>
          <w:tcPr>
            <w:tcW w:w="423" w:type="pct"/>
            <w:vAlign w:val="center"/>
          </w:tcPr>
          <w:p w14:paraId="11535D40" w14:textId="77777777" w:rsidR="00677B17" w:rsidRPr="00C057BE" w:rsidRDefault="00677B17" w:rsidP="000F146B">
            <w:pPr>
              <w:widowControl w:val="0"/>
              <w:overflowPunct w:val="0"/>
              <w:autoSpaceDE w:val="0"/>
              <w:autoSpaceDN w:val="0"/>
              <w:adjustRightInd w:val="0"/>
              <w:spacing w:after="120" w:line="285" w:lineRule="auto"/>
              <w:jc w:val="center"/>
              <w:rPr>
                <w:rFonts w:cs="Calibri"/>
                <w:iCs/>
              </w:rPr>
            </w:pPr>
            <w:r w:rsidRPr="00C057BE">
              <w:rPr>
                <w:rFonts w:cs="Calibri"/>
                <w:iCs/>
              </w:rPr>
              <w:lastRenderedPageBreak/>
              <w:t>2</w:t>
            </w:r>
          </w:p>
        </w:tc>
        <w:tc>
          <w:tcPr>
            <w:tcW w:w="1215" w:type="pct"/>
            <w:vAlign w:val="center"/>
          </w:tcPr>
          <w:p w14:paraId="462D2436" w14:textId="77777777" w:rsidR="00677B17" w:rsidRPr="00C057BE" w:rsidRDefault="00677B17" w:rsidP="000F146B">
            <w:pPr>
              <w:pStyle w:val="Ttulo2"/>
              <w:numPr>
                <w:ilvl w:val="0"/>
                <w:numId w:val="0"/>
              </w:numPr>
              <w:ind w:left="576" w:hanging="576"/>
              <w:outlineLvl w:val="1"/>
              <w:rPr>
                <w:b w:val="0"/>
              </w:rPr>
            </w:pPr>
            <w:bookmarkStart w:id="299" w:name="_Toc523824808"/>
            <w:r w:rsidRPr="00C057BE">
              <w:rPr>
                <w:b w:val="0"/>
              </w:rPr>
              <w:t>Cumplimiento del plan de riego.</w:t>
            </w:r>
            <w:bookmarkEnd w:id="299"/>
          </w:p>
          <w:p w14:paraId="4CD2FBCA" w14:textId="77777777" w:rsidR="00677B17" w:rsidRPr="00C057BE" w:rsidRDefault="00677B17" w:rsidP="000F146B">
            <w:pPr>
              <w:widowControl w:val="0"/>
              <w:overflowPunct w:val="0"/>
              <w:autoSpaceDE w:val="0"/>
              <w:autoSpaceDN w:val="0"/>
              <w:adjustRightInd w:val="0"/>
              <w:spacing w:after="120" w:line="285" w:lineRule="auto"/>
              <w:jc w:val="center"/>
              <w:rPr>
                <w:rFonts w:cs="Calibri"/>
                <w:iCs/>
              </w:rPr>
            </w:pPr>
          </w:p>
        </w:tc>
        <w:tc>
          <w:tcPr>
            <w:tcW w:w="1591" w:type="pct"/>
            <w:vAlign w:val="center"/>
          </w:tcPr>
          <w:p w14:paraId="55125BDC" w14:textId="77777777" w:rsidR="00677B17" w:rsidRPr="00C057BE" w:rsidRDefault="00677B17" w:rsidP="000F146B">
            <w:pPr>
              <w:ind w:right="862"/>
              <w:jc w:val="both"/>
              <w:rPr>
                <w:rFonts w:eastAsia="Times New Roman"/>
                <w:b/>
                <w:lang w:val="es-CL"/>
              </w:rPr>
            </w:pPr>
            <w:r w:rsidRPr="00C057BE">
              <w:rPr>
                <w:rFonts w:eastAsia="Times New Roman"/>
                <w:b/>
                <w:lang w:val="es-CL"/>
              </w:rPr>
              <w:t>RCA N°86/2013; Considerando 3.1.14.</w:t>
            </w:r>
          </w:p>
          <w:p w14:paraId="3C5ADAD8" w14:textId="77777777" w:rsidR="00677B17" w:rsidRPr="00C057BE" w:rsidRDefault="00677B17" w:rsidP="000F146B">
            <w:pPr>
              <w:spacing w:line="254" w:lineRule="auto"/>
              <w:ind w:right="77"/>
              <w:jc w:val="both"/>
              <w:rPr>
                <w:rFonts w:eastAsia="Times New Roman"/>
                <w:u w:val="single"/>
                <w:lang w:val="es-CL"/>
              </w:rPr>
            </w:pPr>
            <w:r w:rsidRPr="00C057BE">
              <w:rPr>
                <w:rFonts w:eastAsia="Times New Roman"/>
                <w:u w:val="single"/>
                <w:lang w:val="es-CL"/>
              </w:rPr>
              <w:t>Caseta de Riego</w:t>
            </w:r>
          </w:p>
          <w:p w14:paraId="048A54BB" w14:textId="77777777" w:rsidR="00677B17" w:rsidRPr="00C057BE" w:rsidRDefault="00677B17" w:rsidP="000F146B">
            <w:pPr>
              <w:spacing w:line="254" w:lineRule="auto"/>
              <w:ind w:right="77"/>
              <w:jc w:val="both"/>
              <w:rPr>
                <w:rFonts w:eastAsia="Times New Roman"/>
                <w:lang w:val="es-CL"/>
              </w:rPr>
            </w:pPr>
            <w:r w:rsidRPr="00C057BE">
              <w:rPr>
                <w:rFonts w:eastAsia="Times New Roman"/>
                <w:lang w:val="es-CL"/>
              </w:rPr>
              <w:t>Desde</w:t>
            </w:r>
            <w:r w:rsidRPr="00C057BE">
              <w:rPr>
                <w:rFonts w:eastAsia="Times New Roman"/>
                <w:spacing w:val="11"/>
                <w:lang w:val="es-CL"/>
              </w:rPr>
              <w:t xml:space="preserve"> </w:t>
            </w:r>
            <w:r w:rsidRPr="00C057BE">
              <w:rPr>
                <w:rFonts w:eastAsia="Times New Roman"/>
                <w:lang w:val="es-CL"/>
              </w:rPr>
              <w:t>la</w:t>
            </w:r>
            <w:r w:rsidRPr="00C057BE">
              <w:rPr>
                <w:rFonts w:eastAsia="Times New Roman"/>
                <w:spacing w:val="14"/>
                <w:lang w:val="es-CL"/>
              </w:rPr>
              <w:t xml:space="preserve"> </w:t>
            </w:r>
            <w:r w:rsidRPr="00C057BE">
              <w:rPr>
                <w:rFonts w:eastAsia="Times New Roman"/>
                <w:lang w:val="es-CL"/>
              </w:rPr>
              <w:t>piscina</w:t>
            </w:r>
            <w:r w:rsidRPr="00C057BE">
              <w:rPr>
                <w:rFonts w:eastAsia="Times New Roman"/>
                <w:spacing w:val="19"/>
                <w:lang w:val="es-CL"/>
              </w:rPr>
              <w:t xml:space="preserve"> </w:t>
            </w:r>
            <w:r w:rsidRPr="00C057BE">
              <w:rPr>
                <w:rFonts w:eastAsia="Times New Roman"/>
                <w:lang w:val="es-CL"/>
              </w:rPr>
              <w:t>de</w:t>
            </w:r>
            <w:r w:rsidRPr="00C057BE">
              <w:rPr>
                <w:rFonts w:eastAsia="Times New Roman"/>
                <w:spacing w:val="22"/>
                <w:lang w:val="es-CL"/>
              </w:rPr>
              <w:t xml:space="preserve"> </w:t>
            </w:r>
            <w:r w:rsidRPr="00C057BE">
              <w:rPr>
                <w:rFonts w:eastAsia="Times New Roman"/>
                <w:lang w:val="es-CL"/>
              </w:rPr>
              <w:t>RILes</w:t>
            </w:r>
            <w:r w:rsidRPr="00C057BE">
              <w:rPr>
                <w:rFonts w:eastAsia="Times New Roman"/>
                <w:spacing w:val="21"/>
                <w:lang w:val="es-CL"/>
              </w:rPr>
              <w:t xml:space="preserve"> </w:t>
            </w:r>
            <w:r w:rsidRPr="00C057BE">
              <w:rPr>
                <w:rFonts w:eastAsia="Times New Roman"/>
                <w:lang w:val="es-CL"/>
              </w:rPr>
              <w:t>para</w:t>
            </w:r>
            <w:r w:rsidRPr="00C057BE">
              <w:rPr>
                <w:rFonts w:eastAsia="Times New Roman"/>
                <w:spacing w:val="28"/>
                <w:lang w:val="es-CL"/>
              </w:rPr>
              <w:t xml:space="preserve"> </w:t>
            </w:r>
            <w:r w:rsidRPr="00C057BE">
              <w:rPr>
                <w:rFonts w:eastAsia="Times New Roman"/>
                <w:lang w:val="es-CL"/>
              </w:rPr>
              <w:t>riego,</w:t>
            </w:r>
            <w:r w:rsidRPr="00C057BE">
              <w:rPr>
                <w:rFonts w:eastAsia="Times New Roman"/>
                <w:spacing w:val="10"/>
                <w:lang w:val="es-CL"/>
              </w:rPr>
              <w:t xml:space="preserve"> </w:t>
            </w:r>
            <w:r w:rsidRPr="00C057BE">
              <w:rPr>
                <w:rFonts w:eastAsia="Times New Roman"/>
                <w:lang w:val="es-CL"/>
              </w:rPr>
              <w:t>se</w:t>
            </w:r>
            <w:r w:rsidRPr="00C057BE">
              <w:rPr>
                <w:rFonts w:eastAsia="Times New Roman"/>
                <w:spacing w:val="8"/>
                <w:lang w:val="es-CL"/>
              </w:rPr>
              <w:t xml:space="preserve"> </w:t>
            </w:r>
            <w:r w:rsidRPr="00C057BE">
              <w:rPr>
                <w:rFonts w:eastAsia="Times New Roman"/>
                <w:lang w:val="es-CL"/>
              </w:rPr>
              <w:t>succiona</w:t>
            </w:r>
            <w:r w:rsidRPr="00C057BE">
              <w:rPr>
                <w:rFonts w:eastAsia="Times New Roman"/>
                <w:spacing w:val="22"/>
                <w:lang w:val="es-CL"/>
              </w:rPr>
              <w:t xml:space="preserve"> </w:t>
            </w:r>
            <w:r w:rsidRPr="00C057BE">
              <w:rPr>
                <w:rFonts w:eastAsia="Times New Roman"/>
                <w:lang w:val="es-CL"/>
              </w:rPr>
              <w:t>el</w:t>
            </w:r>
            <w:r w:rsidRPr="00C057BE">
              <w:rPr>
                <w:rFonts w:eastAsia="Times New Roman"/>
                <w:spacing w:val="26"/>
                <w:lang w:val="es-CL"/>
              </w:rPr>
              <w:t xml:space="preserve"> </w:t>
            </w:r>
            <w:r w:rsidRPr="00C057BE">
              <w:rPr>
                <w:rFonts w:eastAsia="Times New Roman"/>
                <w:lang w:val="es-CL"/>
              </w:rPr>
              <w:t>RIL</w:t>
            </w:r>
            <w:r w:rsidRPr="00C057BE">
              <w:rPr>
                <w:rFonts w:eastAsia="Times New Roman"/>
                <w:spacing w:val="21"/>
                <w:lang w:val="es-CL"/>
              </w:rPr>
              <w:t xml:space="preserve"> </w:t>
            </w:r>
            <w:r w:rsidRPr="00C057BE">
              <w:rPr>
                <w:rFonts w:eastAsia="Times New Roman"/>
                <w:lang w:val="es-CL"/>
              </w:rPr>
              <w:t>por</w:t>
            </w:r>
            <w:r w:rsidRPr="00C057BE">
              <w:rPr>
                <w:rFonts w:eastAsia="Times New Roman"/>
                <w:spacing w:val="18"/>
                <w:lang w:val="es-CL"/>
              </w:rPr>
              <w:t xml:space="preserve"> </w:t>
            </w:r>
            <w:r w:rsidRPr="00C057BE">
              <w:rPr>
                <w:rFonts w:eastAsia="Times New Roman"/>
                <w:lang w:val="es-CL"/>
              </w:rPr>
              <w:t>los</w:t>
            </w:r>
            <w:r w:rsidRPr="00C057BE">
              <w:rPr>
                <w:rFonts w:eastAsia="Times New Roman"/>
                <w:spacing w:val="15"/>
                <w:lang w:val="es-CL"/>
              </w:rPr>
              <w:t xml:space="preserve"> </w:t>
            </w:r>
            <w:r w:rsidRPr="00C057BE">
              <w:rPr>
                <w:rFonts w:eastAsia="Times New Roman"/>
                <w:lang w:val="es-CL"/>
              </w:rPr>
              <w:t>equipos</w:t>
            </w:r>
            <w:r w:rsidRPr="00C057BE">
              <w:rPr>
                <w:rFonts w:eastAsia="Times New Roman"/>
                <w:spacing w:val="26"/>
                <w:lang w:val="es-CL"/>
              </w:rPr>
              <w:t xml:space="preserve"> </w:t>
            </w:r>
            <w:r w:rsidRPr="00C057BE">
              <w:rPr>
                <w:rFonts w:eastAsia="Times New Roman"/>
                <w:lang w:val="es-CL"/>
              </w:rPr>
              <w:t>de</w:t>
            </w:r>
            <w:r w:rsidRPr="00C057BE">
              <w:rPr>
                <w:rFonts w:eastAsia="Times New Roman"/>
                <w:spacing w:val="35"/>
                <w:lang w:val="es-CL"/>
              </w:rPr>
              <w:t xml:space="preserve"> </w:t>
            </w:r>
            <w:r w:rsidRPr="00C057BE">
              <w:rPr>
                <w:rFonts w:eastAsia="Times New Roman"/>
                <w:w w:val="104"/>
                <w:lang w:val="es-CL"/>
              </w:rPr>
              <w:t>bombe</w:t>
            </w:r>
            <w:r w:rsidRPr="00C057BE">
              <w:rPr>
                <w:rFonts w:eastAsia="Times New Roman"/>
                <w:spacing w:val="-7"/>
                <w:w w:val="104"/>
                <w:lang w:val="es-CL"/>
              </w:rPr>
              <w:t>o</w:t>
            </w:r>
            <w:r w:rsidRPr="00C057BE">
              <w:rPr>
                <w:rFonts w:eastAsia="Times New Roman"/>
                <w:w w:val="104"/>
                <w:lang w:val="es-CL"/>
              </w:rPr>
              <w:t>,</w:t>
            </w:r>
            <w:r w:rsidRPr="00C057BE">
              <w:rPr>
                <w:rFonts w:eastAsia="Times New Roman"/>
                <w:spacing w:val="-5"/>
                <w:w w:val="104"/>
                <w:lang w:val="es-CL"/>
              </w:rPr>
              <w:t xml:space="preserve"> </w:t>
            </w:r>
            <w:r w:rsidRPr="00C057BE">
              <w:rPr>
                <w:rFonts w:eastAsia="Times New Roman"/>
                <w:lang w:val="es-CL"/>
              </w:rPr>
              <w:t>de</w:t>
            </w:r>
            <w:r w:rsidRPr="00C057BE">
              <w:rPr>
                <w:rFonts w:eastAsia="Times New Roman"/>
                <w:spacing w:val="10"/>
                <w:lang w:val="es-CL"/>
              </w:rPr>
              <w:t xml:space="preserve"> </w:t>
            </w:r>
            <w:r w:rsidRPr="00C057BE">
              <w:rPr>
                <w:rFonts w:eastAsia="Times New Roman"/>
                <w:w w:val="107"/>
                <w:lang w:val="es-CL"/>
              </w:rPr>
              <w:t xml:space="preserve">los </w:t>
            </w:r>
            <w:r w:rsidRPr="00C057BE">
              <w:rPr>
                <w:rFonts w:eastAsia="Times New Roman"/>
                <w:lang w:val="es-CL"/>
              </w:rPr>
              <w:t>sistemas</w:t>
            </w:r>
            <w:r w:rsidRPr="00C057BE">
              <w:rPr>
                <w:rFonts w:eastAsia="Times New Roman"/>
                <w:spacing w:val="49"/>
                <w:lang w:val="es-CL"/>
              </w:rPr>
              <w:t xml:space="preserve"> </w:t>
            </w:r>
            <w:r w:rsidRPr="00C057BE">
              <w:rPr>
                <w:rFonts w:eastAsia="Times New Roman"/>
                <w:lang w:val="es-CL"/>
              </w:rPr>
              <w:t>de</w:t>
            </w:r>
            <w:r w:rsidRPr="00C057BE">
              <w:rPr>
                <w:rFonts w:eastAsia="Times New Roman"/>
                <w:spacing w:val="38"/>
                <w:lang w:val="es-CL"/>
              </w:rPr>
              <w:t xml:space="preserve"> </w:t>
            </w:r>
            <w:r w:rsidRPr="00C057BE">
              <w:rPr>
                <w:rFonts w:eastAsia="Times New Roman"/>
                <w:lang w:val="es-CL"/>
              </w:rPr>
              <w:t>riego</w:t>
            </w:r>
            <w:r w:rsidRPr="00C057BE">
              <w:rPr>
                <w:rFonts w:eastAsia="Times New Roman"/>
                <w:spacing w:val="40"/>
                <w:lang w:val="es-CL"/>
              </w:rPr>
              <w:t xml:space="preserve"> </w:t>
            </w:r>
            <w:r w:rsidRPr="00C057BE">
              <w:rPr>
                <w:rFonts w:eastAsia="Times New Roman"/>
                <w:lang w:val="es-CL"/>
              </w:rPr>
              <w:t>enviándolos</w:t>
            </w:r>
            <w:r w:rsidRPr="00C057BE">
              <w:rPr>
                <w:rFonts w:eastAsia="Times New Roman"/>
                <w:spacing w:val="53"/>
                <w:lang w:val="es-CL"/>
              </w:rPr>
              <w:t xml:space="preserve"> </w:t>
            </w:r>
            <w:r w:rsidRPr="00C057BE">
              <w:rPr>
                <w:rFonts w:eastAsia="Times New Roman"/>
                <w:lang w:val="es-CL"/>
              </w:rPr>
              <w:t>a</w:t>
            </w:r>
            <w:r w:rsidRPr="00C057BE">
              <w:rPr>
                <w:rFonts w:eastAsia="Times New Roman"/>
                <w:spacing w:val="42"/>
                <w:lang w:val="es-CL"/>
              </w:rPr>
              <w:t xml:space="preserve"> </w:t>
            </w:r>
            <w:r w:rsidRPr="00C057BE">
              <w:rPr>
                <w:rFonts w:eastAsia="Times New Roman"/>
                <w:lang w:val="es-CL"/>
              </w:rPr>
              <w:t>los</w:t>
            </w:r>
            <w:r w:rsidRPr="00C057BE">
              <w:rPr>
                <w:rFonts w:eastAsia="Times New Roman"/>
                <w:spacing w:val="30"/>
                <w:lang w:val="es-CL"/>
              </w:rPr>
              <w:t xml:space="preserve"> </w:t>
            </w:r>
            <w:r w:rsidRPr="00C057BE">
              <w:rPr>
                <w:rFonts w:eastAsia="Times New Roman"/>
                <w:lang w:val="es-CL"/>
              </w:rPr>
              <w:t>distintos</w:t>
            </w:r>
            <w:r w:rsidRPr="00C057BE">
              <w:rPr>
                <w:rFonts w:eastAsia="Times New Roman"/>
                <w:spacing w:val="54"/>
                <w:lang w:val="es-CL"/>
              </w:rPr>
              <w:t xml:space="preserve"> </w:t>
            </w:r>
            <w:r w:rsidRPr="00C057BE">
              <w:rPr>
                <w:rFonts w:eastAsia="Times New Roman"/>
                <w:lang w:val="es-CL"/>
              </w:rPr>
              <w:t>sectores</w:t>
            </w:r>
            <w:r w:rsidRPr="00C057BE">
              <w:rPr>
                <w:rFonts w:eastAsia="Times New Roman"/>
                <w:spacing w:val="42"/>
                <w:lang w:val="es-CL"/>
              </w:rPr>
              <w:t xml:space="preserve"> </w:t>
            </w:r>
            <w:r w:rsidRPr="00C057BE">
              <w:rPr>
                <w:rFonts w:eastAsia="Times New Roman"/>
                <w:lang w:val="es-CL"/>
              </w:rPr>
              <w:t xml:space="preserve">de disposición </w:t>
            </w:r>
            <w:r w:rsidRPr="00C057BE">
              <w:rPr>
                <w:lang w:val="es-CL"/>
              </w:rPr>
              <w:t>[…]</w:t>
            </w:r>
          </w:p>
          <w:p w14:paraId="49E14F9E" w14:textId="77777777" w:rsidR="00677B17" w:rsidRPr="00C057BE" w:rsidRDefault="00677B17" w:rsidP="00DB3C4C">
            <w:pPr>
              <w:jc w:val="both"/>
              <w:rPr>
                <w:b/>
                <w:lang w:val="es-CL"/>
              </w:rPr>
            </w:pPr>
            <w:r w:rsidRPr="00C057BE">
              <w:rPr>
                <w:b/>
                <w:lang w:val="es-CL"/>
              </w:rPr>
              <w:t>Anexo B de la Adenda N°1 en respuesta a la Solicitud de Aclaraciones, Rectificaciones o Ampliaciones a la Declaración de Impacto Ambiental del Proyecto “Modificación del Sistema de Manejo de Residuos”</w:t>
            </w:r>
          </w:p>
          <w:p w14:paraId="63B83763" w14:textId="77777777" w:rsidR="00677B17" w:rsidRPr="00C057BE" w:rsidRDefault="00677B17" w:rsidP="000F146B">
            <w:pPr>
              <w:jc w:val="both"/>
              <w:rPr>
                <w:lang w:val="es-CL"/>
              </w:rPr>
            </w:pPr>
            <w:r w:rsidRPr="00C057BE">
              <w:rPr>
                <w:lang w:val="es-CL"/>
              </w:rPr>
              <w:t>La superficie de riego tecnificado, en donde se disponen los RILes tratados, poseen un sistema de disposición por microaspersión fija […]. Para esto, al interior del predio se han conformado tres sistemas de riego […]</w:t>
            </w:r>
          </w:p>
        </w:tc>
        <w:tc>
          <w:tcPr>
            <w:tcW w:w="1771" w:type="pct"/>
            <w:vAlign w:val="center"/>
          </w:tcPr>
          <w:p w14:paraId="2D31CCBF" w14:textId="77777777" w:rsidR="00677B17" w:rsidRPr="00C057BE" w:rsidRDefault="00677B17" w:rsidP="000F146B">
            <w:pPr>
              <w:jc w:val="both"/>
              <w:rPr>
                <w:iCs/>
              </w:rPr>
            </w:pPr>
            <w:r w:rsidRPr="00C057BE">
              <w:rPr>
                <w:iCs/>
              </w:rPr>
              <w:t xml:space="preserve">Se constató existencia de una zanja con RILes de 2,5 m de ancho por 1,5 m de profundidad, aproximadamente, la cual se localiza en los limites Sur y Poniente del sector 8 del sistema 1 de riego y en el límite Sur del sector 9 del sistema 1 de riego. Cabe señalar que en sector 8 estaba la zanja con RILes, mientras que el sector 9 la zanja estaba seca. </w:t>
            </w:r>
          </w:p>
          <w:p w14:paraId="6A8897EC" w14:textId="77777777" w:rsidR="00677B17" w:rsidRPr="00C057BE" w:rsidRDefault="00677B17" w:rsidP="000F146B">
            <w:pPr>
              <w:jc w:val="both"/>
              <w:rPr>
                <w:rFonts w:cstheme="minorHAnsi"/>
              </w:rPr>
            </w:pPr>
            <w:r w:rsidRPr="00C057BE">
              <w:rPr>
                <w:iCs/>
              </w:rPr>
              <w:t>En el reporte técnico de inspección ambiental realizado por el SAG se informó</w:t>
            </w:r>
            <w:r w:rsidRPr="00C057BE">
              <w:rPr>
                <w:rFonts w:cstheme="minorHAnsi"/>
              </w:rPr>
              <w:t xml:space="preserve"> que la acumulación de residuos líquidos en la zanja se interpreta como la consecuencia de una aplicación excesiva de residuos líquidos en este sector. La zanja construida no cuenta con un punto de evacuación, entendiéndose por esto como obras construidas para acumular, siendo obras no incluidas en el sistema de manejo de residuos líquidos del proyecto aprobado. </w:t>
            </w:r>
          </w:p>
          <w:p w14:paraId="15391F17" w14:textId="77777777" w:rsidR="00677B17" w:rsidRPr="00C057BE" w:rsidRDefault="00677B17" w:rsidP="000F146B">
            <w:pPr>
              <w:widowControl w:val="0"/>
              <w:overflowPunct w:val="0"/>
              <w:autoSpaceDE w:val="0"/>
              <w:autoSpaceDN w:val="0"/>
              <w:adjustRightInd w:val="0"/>
              <w:spacing w:after="120"/>
              <w:jc w:val="both"/>
              <w:rPr>
                <w:rFonts w:cs="Calibri"/>
              </w:rPr>
            </w:pPr>
          </w:p>
        </w:tc>
      </w:tr>
      <w:tr w:rsidR="00677B17" w:rsidRPr="00C057BE" w14:paraId="1EC1397D" w14:textId="77777777" w:rsidTr="000F146B">
        <w:trPr>
          <w:jc w:val="center"/>
        </w:trPr>
        <w:tc>
          <w:tcPr>
            <w:tcW w:w="423" w:type="pct"/>
            <w:vAlign w:val="center"/>
          </w:tcPr>
          <w:p w14:paraId="4CF6BD08" w14:textId="77777777" w:rsidR="00677B17" w:rsidRPr="00C057BE" w:rsidRDefault="00677B17" w:rsidP="000F146B">
            <w:pPr>
              <w:widowControl w:val="0"/>
              <w:overflowPunct w:val="0"/>
              <w:autoSpaceDE w:val="0"/>
              <w:autoSpaceDN w:val="0"/>
              <w:adjustRightInd w:val="0"/>
              <w:spacing w:after="120" w:line="285" w:lineRule="auto"/>
              <w:jc w:val="center"/>
              <w:rPr>
                <w:rFonts w:cs="Calibri"/>
                <w:iCs/>
              </w:rPr>
            </w:pPr>
            <w:r w:rsidRPr="00C057BE">
              <w:rPr>
                <w:rFonts w:cs="Calibri"/>
                <w:iCs/>
              </w:rPr>
              <w:t>3</w:t>
            </w:r>
          </w:p>
        </w:tc>
        <w:tc>
          <w:tcPr>
            <w:tcW w:w="1215" w:type="pct"/>
            <w:vAlign w:val="center"/>
          </w:tcPr>
          <w:p w14:paraId="30BEC256" w14:textId="77777777" w:rsidR="00677B17" w:rsidRPr="00C057BE" w:rsidRDefault="00677B17" w:rsidP="00677B17">
            <w:pPr>
              <w:widowControl w:val="0"/>
              <w:overflowPunct w:val="0"/>
              <w:autoSpaceDE w:val="0"/>
              <w:autoSpaceDN w:val="0"/>
              <w:adjustRightInd w:val="0"/>
              <w:spacing w:after="120" w:line="285" w:lineRule="auto"/>
              <w:jc w:val="both"/>
              <w:rPr>
                <w:rFonts w:cs="Calibri"/>
                <w:iCs/>
              </w:rPr>
            </w:pPr>
            <w:r w:rsidRPr="00C057BE">
              <w:t>Manejo de compostaje.</w:t>
            </w:r>
          </w:p>
        </w:tc>
        <w:tc>
          <w:tcPr>
            <w:tcW w:w="1591" w:type="pct"/>
            <w:vAlign w:val="center"/>
          </w:tcPr>
          <w:p w14:paraId="21321C56" w14:textId="77777777" w:rsidR="00DB3C4C" w:rsidRPr="00C057BE" w:rsidRDefault="00DB3C4C" w:rsidP="000F146B">
            <w:pPr>
              <w:jc w:val="both"/>
              <w:rPr>
                <w:rFonts w:eastAsia="Times New Roman"/>
                <w:b/>
                <w:lang w:eastAsia="es-CL"/>
              </w:rPr>
            </w:pPr>
          </w:p>
          <w:p w14:paraId="1A75C079" w14:textId="77777777" w:rsidR="00DB3C4C" w:rsidRPr="00C057BE" w:rsidRDefault="00DB3C4C" w:rsidP="000F146B">
            <w:pPr>
              <w:jc w:val="both"/>
              <w:rPr>
                <w:rFonts w:eastAsia="Times New Roman"/>
                <w:b/>
                <w:lang w:eastAsia="es-CL"/>
              </w:rPr>
            </w:pPr>
          </w:p>
          <w:p w14:paraId="3265A266" w14:textId="77777777" w:rsidR="00DB3C4C" w:rsidRPr="00C057BE" w:rsidRDefault="00DB3C4C" w:rsidP="000F146B">
            <w:pPr>
              <w:jc w:val="both"/>
              <w:rPr>
                <w:rFonts w:eastAsia="Times New Roman"/>
                <w:b/>
                <w:lang w:eastAsia="es-CL"/>
              </w:rPr>
            </w:pPr>
          </w:p>
          <w:p w14:paraId="0013DEA0" w14:textId="77777777" w:rsidR="00DB3C4C" w:rsidRPr="00C057BE" w:rsidRDefault="00DB3C4C" w:rsidP="000F146B">
            <w:pPr>
              <w:jc w:val="both"/>
              <w:rPr>
                <w:rFonts w:eastAsia="Times New Roman"/>
                <w:b/>
                <w:lang w:eastAsia="es-CL"/>
              </w:rPr>
            </w:pPr>
          </w:p>
          <w:p w14:paraId="1550631D" w14:textId="77777777" w:rsidR="00677B17" w:rsidRPr="00C057BE" w:rsidRDefault="00677B17" w:rsidP="000F146B">
            <w:pPr>
              <w:jc w:val="both"/>
              <w:rPr>
                <w:rFonts w:eastAsia="Times New Roman" w:cs="Arial"/>
                <w:color w:val="000000"/>
                <w:lang w:eastAsia="es-CL"/>
              </w:rPr>
            </w:pPr>
            <w:r w:rsidRPr="00C057BE">
              <w:rPr>
                <w:rFonts w:eastAsia="Times New Roman"/>
                <w:b/>
                <w:lang w:eastAsia="es-CL"/>
              </w:rPr>
              <w:t>RCA N°06/2007; Considerando 6.3.</w:t>
            </w:r>
          </w:p>
          <w:p w14:paraId="47F711D9" w14:textId="77777777" w:rsidR="00677B17" w:rsidRPr="00C057BE" w:rsidRDefault="00677B17" w:rsidP="000F146B">
            <w:pPr>
              <w:jc w:val="both"/>
              <w:rPr>
                <w:rFonts w:eastAsia="Times New Roman" w:cs="Tahoma"/>
                <w:color w:val="000000"/>
                <w:lang w:eastAsia="es-CL"/>
              </w:rPr>
            </w:pPr>
            <w:r w:rsidRPr="00C057BE">
              <w:rPr>
                <w:rFonts w:eastAsia="Times New Roman" w:cs="Tahoma"/>
                <w:color w:val="000000"/>
                <w:lang w:eastAsia="es-CL"/>
              </w:rPr>
              <w:t>El titular se compromete a utilizar como guía los criterios expresados en la NCh 2880/2004 para el proceso de elaboración de compost.</w:t>
            </w:r>
          </w:p>
          <w:p w14:paraId="6C748FCF" w14:textId="77777777" w:rsidR="00DB3C4C" w:rsidRPr="00C057BE" w:rsidRDefault="00DB3C4C" w:rsidP="000F146B">
            <w:pPr>
              <w:jc w:val="both"/>
              <w:rPr>
                <w:rFonts w:eastAsia="Times New Roman" w:cs="Tahoma"/>
                <w:color w:val="000000"/>
                <w:lang w:eastAsia="es-CL"/>
              </w:rPr>
            </w:pPr>
          </w:p>
          <w:p w14:paraId="4EBDE7FE" w14:textId="77777777" w:rsidR="00DB3C4C" w:rsidRPr="00C057BE" w:rsidRDefault="00DB3C4C" w:rsidP="000F146B">
            <w:pPr>
              <w:jc w:val="both"/>
              <w:rPr>
                <w:rFonts w:eastAsia="Times New Roman" w:cs="Tahoma"/>
                <w:color w:val="000000"/>
                <w:lang w:eastAsia="es-CL"/>
              </w:rPr>
            </w:pPr>
          </w:p>
          <w:p w14:paraId="6679D569" w14:textId="77777777" w:rsidR="00DB3C4C" w:rsidRPr="00C057BE" w:rsidRDefault="00DB3C4C" w:rsidP="000F146B">
            <w:pPr>
              <w:jc w:val="both"/>
              <w:rPr>
                <w:rFonts w:eastAsia="Times New Roman" w:cs="Tahoma"/>
                <w:color w:val="000000"/>
                <w:lang w:eastAsia="es-CL"/>
              </w:rPr>
            </w:pPr>
          </w:p>
          <w:p w14:paraId="6AFD0AB0" w14:textId="77777777" w:rsidR="00DB3C4C" w:rsidRPr="00C057BE" w:rsidRDefault="00DB3C4C" w:rsidP="000F146B">
            <w:pPr>
              <w:jc w:val="both"/>
              <w:rPr>
                <w:rFonts w:eastAsia="Times New Roman" w:cs="Tahoma"/>
                <w:color w:val="000000"/>
                <w:lang w:eastAsia="es-CL"/>
              </w:rPr>
            </w:pPr>
          </w:p>
          <w:p w14:paraId="088FF136" w14:textId="77777777" w:rsidR="00DB3C4C" w:rsidRPr="00C057BE" w:rsidRDefault="00DB3C4C" w:rsidP="000F146B">
            <w:pPr>
              <w:jc w:val="both"/>
              <w:rPr>
                <w:rFonts w:eastAsia="Times New Roman" w:cs="Arial"/>
                <w:color w:val="000000"/>
                <w:lang w:eastAsia="es-CL"/>
              </w:rPr>
            </w:pPr>
          </w:p>
        </w:tc>
        <w:tc>
          <w:tcPr>
            <w:tcW w:w="1771" w:type="pct"/>
            <w:vAlign w:val="center"/>
          </w:tcPr>
          <w:p w14:paraId="15254E0E" w14:textId="77777777" w:rsidR="00677B17" w:rsidRPr="00C057BE" w:rsidRDefault="00677B17" w:rsidP="000F146B">
            <w:pPr>
              <w:jc w:val="both"/>
            </w:pPr>
            <w:r w:rsidRPr="00C057BE">
              <w:t xml:space="preserve">En el año 2017, </w:t>
            </w:r>
            <w:r w:rsidRPr="00C057BE">
              <w:rPr>
                <w:rFonts w:eastAsia="Times New Roman"/>
                <w:color w:val="000000"/>
                <w:lang w:eastAsia="es-CL"/>
              </w:rPr>
              <w:t xml:space="preserve">se presentaron excedencias respecto a los requisitos de la NCh 2880, los cuales fueron: </w:t>
            </w:r>
          </w:p>
          <w:tbl>
            <w:tblPr>
              <w:tblStyle w:val="Tablaconcuadrcula"/>
              <w:tblW w:w="0" w:type="auto"/>
              <w:jc w:val="center"/>
              <w:tblLook w:val="04A0" w:firstRow="1" w:lastRow="0" w:firstColumn="1" w:lastColumn="0" w:noHBand="0" w:noVBand="1"/>
            </w:tblPr>
            <w:tblGrid>
              <w:gridCol w:w="710"/>
              <w:gridCol w:w="907"/>
              <w:gridCol w:w="500"/>
              <w:gridCol w:w="581"/>
              <w:gridCol w:w="581"/>
              <w:gridCol w:w="581"/>
              <w:gridCol w:w="524"/>
              <w:gridCol w:w="581"/>
              <w:gridCol w:w="524"/>
              <w:gridCol w:w="581"/>
              <w:gridCol w:w="581"/>
            </w:tblGrid>
            <w:tr w:rsidR="00677B17" w:rsidRPr="00C057BE" w14:paraId="46453221" w14:textId="77777777" w:rsidTr="000F146B">
              <w:trPr>
                <w:jc w:val="center"/>
              </w:trPr>
              <w:tc>
                <w:tcPr>
                  <w:tcW w:w="852" w:type="dxa"/>
                  <w:shd w:val="pct10" w:color="auto" w:fill="auto"/>
                </w:tcPr>
                <w:p w14:paraId="533033B8" w14:textId="77777777" w:rsidR="00677B17" w:rsidRPr="00C057BE" w:rsidRDefault="00677B17" w:rsidP="000F146B">
                  <w:pPr>
                    <w:jc w:val="center"/>
                    <w:rPr>
                      <w:b/>
                      <w:sz w:val="16"/>
                      <w:szCs w:val="16"/>
                    </w:rPr>
                  </w:pPr>
                  <w:r w:rsidRPr="00C057BE">
                    <w:rPr>
                      <w:b/>
                      <w:sz w:val="16"/>
                      <w:szCs w:val="16"/>
                    </w:rPr>
                    <w:t>Ítem</w:t>
                  </w:r>
                </w:p>
              </w:tc>
              <w:tc>
                <w:tcPr>
                  <w:tcW w:w="907" w:type="dxa"/>
                  <w:shd w:val="pct10" w:color="auto" w:fill="auto"/>
                </w:tcPr>
                <w:p w14:paraId="7B3D025E" w14:textId="77777777" w:rsidR="00677B17" w:rsidRPr="00C057BE" w:rsidRDefault="00677B17" w:rsidP="000F146B">
                  <w:pPr>
                    <w:jc w:val="center"/>
                    <w:rPr>
                      <w:sz w:val="16"/>
                      <w:szCs w:val="16"/>
                    </w:rPr>
                  </w:pPr>
                  <w:r w:rsidRPr="00C057BE">
                    <w:rPr>
                      <w:rFonts w:eastAsia="Times New Roman"/>
                      <w:b/>
                      <w:bCs/>
                      <w:sz w:val="16"/>
                      <w:szCs w:val="16"/>
                      <w:lang w:eastAsia="es-CL"/>
                    </w:rPr>
                    <w:t>Requisitos NCh 2880</w:t>
                  </w:r>
                </w:p>
              </w:tc>
              <w:tc>
                <w:tcPr>
                  <w:tcW w:w="500" w:type="dxa"/>
                  <w:shd w:val="pct10" w:color="auto" w:fill="auto"/>
                </w:tcPr>
                <w:p w14:paraId="6E90B8E5" w14:textId="77777777" w:rsidR="00677B17" w:rsidRPr="00C057BE" w:rsidRDefault="00677B17" w:rsidP="000F146B">
                  <w:pPr>
                    <w:jc w:val="center"/>
                    <w:rPr>
                      <w:b/>
                      <w:sz w:val="16"/>
                      <w:szCs w:val="16"/>
                    </w:rPr>
                  </w:pPr>
                  <w:r w:rsidRPr="00C057BE">
                    <w:rPr>
                      <w:b/>
                      <w:sz w:val="16"/>
                      <w:szCs w:val="16"/>
                    </w:rPr>
                    <w:t>pila 1</w:t>
                  </w:r>
                </w:p>
              </w:tc>
              <w:tc>
                <w:tcPr>
                  <w:tcW w:w="236" w:type="dxa"/>
                  <w:shd w:val="pct10" w:color="auto" w:fill="auto"/>
                </w:tcPr>
                <w:p w14:paraId="411226FF" w14:textId="77777777" w:rsidR="00677B17" w:rsidRPr="00C057BE" w:rsidRDefault="00677B17" w:rsidP="000F146B">
                  <w:pPr>
                    <w:jc w:val="center"/>
                    <w:rPr>
                      <w:b/>
                      <w:sz w:val="16"/>
                      <w:szCs w:val="16"/>
                    </w:rPr>
                  </w:pPr>
                  <w:r w:rsidRPr="00C057BE">
                    <w:rPr>
                      <w:b/>
                      <w:sz w:val="16"/>
                      <w:szCs w:val="16"/>
                    </w:rPr>
                    <w:t xml:space="preserve">pila </w:t>
                  </w:r>
                </w:p>
                <w:p w14:paraId="706EDD93" w14:textId="77777777" w:rsidR="00677B17" w:rsidRPr="00C057BE" w:rsidRDefault="00677B17" w:rsidP="000F146B">
                  <w:pPr>
                    <w:jc w:val="center"/>
                    <w:rPr>
                      <w:b/>
                      <w:sz w:val="16"/>
                      <w:szCs w:val="16"/>
                    </w:rPr>
                  </w:pPr>
                  <w:r w:rsidRPr="00C057BE">
                    <w:rPr>
                      <w:b/>
                      <w:sz w:val="16"/>
                      <w:szCs w:val="16"/>
                    </w:rPr>
                    <w:t>3</w:t>
                  </w:r>
                </w:p>
              </w:tc>
              <w:tc>
                <w:tcPr>
                  <w:tcW w:w="926" w:type="dxa"/>
                  <w:shd w:val="pct10" w:color="auto" w:fill="auto"/>
                </w:tcPr>
                <w:p w14:paraId="6837418B" w14:textId="77777777" w:rsidR="00677B17" w:rsidRPr="00C057BE" w:rsidRDefault="00677B17" w:rsidP="000F146B">
                  <w:pPr>
                    <w:jc w:val="center"/>
                    <w:rPr>
                      <w:b/>
                      <w:sz w:val="16"/>
                      <w:szCs w:val="16"/>
                    </w:rPr>
                  </w:pPr>
                  <w:r w:rsidRPr="00C057BE">
                    <w:rPr>
                      <w:b/>
                      <w:sz w:val="16"/>
                      <w:szCs w:val="16"/>
                    </w:rPr>
                    <w:t xml:space="preserve">pila </w:t>
                  </w:r>
                </w:p>
                <w:p w14:paraId="2ADA5620" w14:textId="77777777" w:rsidR="00677B17" w:rsidRPr="00C057BE" w:rsidRDefault="00677B17" w:rsidP="000F146B">
                  <w:pPr>
                    <w:jc w:val="center"/>
                    <w:rPr>
                      <w:b/>
                      <w:sz w:val="16"/>
                      <w:szCs w:val="16"/>
                    </w:rPr>
                  </w:pPr>
                  <w:r w:rsidRPr="00C057BE">
                    <w:rPr>
                      <w:b/>
                      <w:sz w:val="16"/>
                      <w:szCs w:val="16"/>
                    </w:rPr>
                    <w:t>9</w:t>
                  </w:r>
                </w:p>
              </w:tc>
              <w:tc>
                <w:tcPr>
                  <w:tcW w:w="581" w:type="dxa"/>
                  <w:shd w:val="pct10" w:color="auto" w:fill="auto"/>
                </w:tcPr>
                <w:p w14:paraId="1526E14B" w14:textId="77777777" w:rsidR="00677B17" w:rsidRPr="00C057BE" w:rsidRDefault="00677B17" w:rsidP="000F146B">
                  <w:pPr>
                    <w:jc w:val="center"/>
                    <w:rPr>
                      <w:b/>
                      <w:sz w:val="16"/>
                      <w:szCs w:val="16"/>
                    </w:rPr>
                  </w:pPr>
                  <w:r w:rsidRPr="00C057BE">
                    <w:rPr>
                      <w:b/>
                      <w:sz w:val="16"/>
                      <w:szCs w:val="16"/>
                    </w:rPr>
                    <w:t xml:space="preserve">pila </w:t>
                  </w:r>
                </w:p>
                <w:p w14:paraId="0F9DC1A8" w14:textId="77777777" w:rsidR="00677B17" w:rsidRPr="00C057BE" w:rsidRDefault="00677B17" w:rsidP="000F146B">
                  <w:pPr>
                    <w:jc w:val="center"/>
                    <w:rPr>
                      <w:b/>
                      <w:sz w:val="16"/>
                      <w:szCs w:val="16"/>
                    </w:rPr>
                  </w:pPr>
                  <w:r w:rsidRPr="00C057BE">
                    <w:rPr>
                      <w:b/>
                      <w:sz w:val="16"/>
                      <w:szCs w:val="16"/>
                    </w:rPr>
                    <w:t>4</w:t>
                  </w:r>
                </w:p>
              </w:tc>
              <w:tc>
                <w:tcPr>
                  <w:tcW w:w="524" w:type="dxa"/>
                  <w:shd w:val="pct10" w:color="auto" w:fill="auto"/>
                </w:tcPr>
                <w:p w14:paraId="321B017B" w14:textId="77777777" w:rsidR="00677B17" w:rsidRPr="00C057BE" w:rsidRDefault="00677B17" w:rsidP="000F146B">
                  <w:pPr>
                    <w:jc w:val="center"/>
                    <w:rPr>
                      <w:b/>
                      <w:sz w:val="16"/>
                      <w:szCs w:val="16"/>
                    </w:rPr>
                  </w:pPr>
                  <w:r w:rsidRPr="00C057BE">
                    <w:rPr>
                      <w:b/>
                      <w:sz w:val="16"/>
                      <w:szCs w:val="16"/>
                    </w:rPr>
                    <w:t>pilas 6, 8 y 25</w:t>
                  </w:r>
                </w:p>
              </w:tc>
              <w:tc>
                <w:tcPr>
                  <w:tcW w:w="581" w:type="dxa"/>
                  <w:shd w:val="pct10" w:color="auto" w:fill="auto"/>
                </w:tcPr>
                <w:p w14:paraId="51148F0B" w14:textId="77777777" w:rsidR="00677B17" w:rsidRPr="00C057BE" w:rsidRDefault="00677B17" w:rsidP="000F146B">
                  <w:pPr>
                    <w:jc w:val="center"/>
                    <w:rPr>
                      <w:b/>
                      <w:sz w:val="16"/>
                      <w:szCs w:val="16"/>
                    </w:rPr>
                  </w:pPr>
                  <w:r w:rsidRPr="00C057BE">
                    <w:rPr>
                      <w:b/>
                      <w:sz w:val="16"/>
                      <w:szCs w:val="16"/>
                    </w:rPr>
                    <w:t xml:space="preserve">pila </w:t>
                  </w:r>
                </w:p>
                <w:p w14:paraId="1CC07E27" w14:textId="77777777" w:rsidR="00677B17" w:rsidRPr="00C057BE" w:rsidRDefault="00677B17" w:rsidP="000F146B">
                  <w:pPr>
                    <w:jc w:val="center"/>
                    <w:rPr>
                      <w:b/>
                      <w:sz w:val="16"/>
                      <w:szCs w:val="16"/>
                    </w:rPr>
                  </w:pPr>
                  <w:r w:rsidRPr="00C057BE">
                    <w:rPr>
                      <w:b/>
                      <w:sz w:val="16"/>
                      <w:szCs w:val="16"/>
                    </w:rPr>
                    <w:t>7</w:t>
                  </w:r>
                </w:p>
              </w:tc>
              <w:tc>
                <w:tcPr>
                  <w:tcW w:w="524" w:type="dxa"/>
                  <w:shd w:val="pct10" w:color="auto" w:fill="auto"/>
                </w:tcPr>
                <w:p w14:paraId="1FB459E3" w14:textId="77777777" w:rsidR="00677B17" w:rsidRPr="00C057BE" w:rsidRDefault="00677B17" w:rsidP="000F146B">
                  <w:pPr>
                    <w:jc w:val="center"/>
                    <w:rPr>
                      <w:b/>
                      <w:sz w:val="16"/>
                      <w:szCs w:val="16"/>
                    </w:rPr>
                  </w:pPr>
                  <w:r w:rsidRPr="00C057BE">
                    <w:rPr>
                      <w:b/>
                      <w:sz w:val="16"/>
                      <w:szCs w:val="16"/>
                    </w:rPr>
                    <w:t>pilas 11 y 15</w:t>
                  </w:r>
                </w:p>
              </w:tc>
              <w:tc>
                <w:tcPr>
                  <w:tcW w:w="581" w:type="dxa"/>
                  <w:shd w:val="pct10" w:color="auto" w:fill="auto"/>
                </w:tcPr>
                <w:p w14:paraId="64E92A63" w14:textId="77777777" w:rsidR="00677B17" w:rsidRPr="00C057BE" w:rsidRDefault="00677B17" w:rsidP="000F146B">
                  <w:pPr>
                    <w:jc w:val="center"/>
                    <w:rPr>
                      <w:b/>
                      <w:sz w:val="16"/>
                      <w:szCs w:val="16"/>
                    </w:rPr>
                  </w:pPr>
                  <w:r w:rsidRPr="00C057BE">
                    <w:rPr>
                      <w:b/>
                      <w:sz w:val="16"/>
                      <w:szCs w:val="16"/>
                    </w:rPr>
                    <w:t>pila 14</w:t>
                  </w:r>
                </w:p>
              </w:tc>
              <w:tc>
                <w:tcPr>
                  <w:tcW w:w="581" w:type="dxa"/>
                  <w:shd w:val="pct10" w:color="auto" w:fill="auto"/>
                </w:tcPr>
                <w:p w14:paraId="600BF865" w14:textId="77777777" w:rsidR="00677B17" w:rsidRPr="00C057BE" w:rsidRDefault="00677B17" w:rsidP="000F146B">
                  <w:pPr>
                    <w:jc w:val="center"/>
                    <w:rPr>
                      <w:b/>
                      <w:sz w:val="16"/>
                      <w:szCs w:val="16"/>
                    </w:rPr>
                  </w:pPr>
                  <w:r w:rsidRPr="00C057BE">
                    <w:rPr>
                      <w:b/>
                      <w:sz w:val="16"/>
                      <w:szCs w:val="16"/>
                    </w:rPr>
                    <w:t>pila 17</w:t>
                  </w:r>
                </w:p>
              </w:tc>
            </w:tr>
            <w:tr w:rsidR="00677B17" w:rsidRPr="00C057BE" w14:paraId="6C0ABD7B" w14:textId="77777777" w:rsidTr="000F146B">
              <w:trPr>
                <w:trHeight w:val="331"/>
                <w:jc w:val="center"/>
              </w:trPr>
              <w:tc>
                <w:tcPr>
                  <w:tcW w:w="852" w:type="dxa"/>
                </w:tcPr>
                <w:p w14:paraId="67A0E3FE" w14:textId="77777777" w:rsidR="00677B17" w:rsidRPr="00C057BE" w:rsidRDefault="00677B17" w:rsidP="000F146B">
                  <w:pPr>
                    <w:rPr>
                      <w:sz w:val="16"/>
                      <w:szCs w:val="16"/>
                      <w:lang w:val="en-US"/>
                    </w:rPr>
                  </w:pPr>
                  <w:r w:rsidRPr="00C057BE">
                    <w:rPr>
                      <w:sz w:val="16"/>
                      <w:szCs w:val="16"/>
                      <w:lang w:val="en-US"/>
                    </w:rPr>
                    <w:t xml:space="preserve">Hum. (%) </w:t>
                  </w:r>
                </w:p>
              </w:tc>
              <w:tc>
                <w:tcPr>
                  <w:tcW w:w="907" w:type="dxa"/>
                </w:tcPr>
                <w:p w14:paraId="22577678" w14:textId="77777777" w:rsidR="00677B17" w:rsidRPr="00C057BE" w:rsidRDefault="00677B17" w:rsidP="000F146B">
                  <w:pPr>
                    <w:jc w:val="center"/>
                    <w:rPr>
                      <w:b/>
                      <w:i/>
                      <w:sz w:val="16"/>
                      <w:szCs w:val="16"/>
                      <w:lang w:val="en-US"/>
                    </w:rPr>
                  </w:pPr>
                  <w:r w:rsidRPr="00C057BE">
                    <w:rPr>
                      <w:b/>
                      <w:i/>
                      <w:sz w:val="16"/>
                      <w:szCs w:val="16"/>
                      <w:lang w:val="en-US"/>
                    </w:rPr>
                    <w:t>≥25</w:t>
                  </w:r>
                </w:p>
              </w:tc>
              <w:tc>
                <w:tcPr>
                  <w:tcW w:w="500" w:type="dxa"/>
                </w:tcPr>
                <w:p w14:paraId="1068A25A" w14:textId="77777777" w:rsidR="00677B17" w:rsidRPr="00C057BE" w:rsidRDefault="00677B17" w:rsidP="000F146B">
                  <w:pPr>
                    <w:jc w:val="center"/>
                    <w:rPr>
                      <w:sz w:val="16"/>
                      <w:szCs w:val="16"/>
                      <w:lang w:val="en-US"/>
                    </w:rPr>
                  </w:pPr>
                  <w:r w:rsidRPr="00C057BE">
                    <w:rPr>
                      <w:sz w:val="16"/>
                      <w:szCs w:val="16"/>
                      <w:lang w:val="en-US"/>
                    </w:rPr>
                    <w:t>-</w:t>
                  </w:r>
                </w:p>
              </w:tc>
              <w:tc>
                <w:tcPr>
                  <w:tcW w:w="236" w:type="dxa"/>
                </w:tcPr>
                <w:p w14:paraId="1929187C" w14:textId="77777777" w:rsidR="00677B17" w:rsidRPr="00C057BE" w:rsidRDefault="00677B17" w:rsidP="000F146B">
                  <w:pPr>
                    <w:jc w:val="center"/>
                    <w:rPr>
                      <w:sz w:val="16"/>
                      <w:szCs w:val="16"/>
                      <w:lang w:val="en-US"/>
                    </w:rPr>
                  </w:pPr>
                  <w:r w:rsidRPr="00C057BE">
                    <w:rPr>
                      <w:sz w:val="16"/>
                      <w:szCs w:val="16"/>
                      <w:lang w:val="en-US"/>
                    </w:rPr>
                    <w:t>-</w:t>
                  </w:r>
                </w:p>
              </w:tc>
              <w:tc>
                <w:tcPr>
                  <w:tcW w:w="926" w:type="dxa"/>
                </w:tcPr>
                <w:p w14:paraId="589D12F4" w14:textId="77777777" w:rsidR="00677B17" w:rsidRPr="00C057BE" w:rsidRDefault="00677B17" w:rsidP="000F146B">
                  <w:pPr>
                    <w:jc w:val="center"/>
                    <w:rPr>
                      <w:sz w:val="16"/>
                      <w:szCs w:val="16"/>
                      <w:lang w:val="en-US"/>
                    </w:rPr>
                  </w:pPr>
                  <w:r w:rsidRPr="00C057BE">
                    <w:rPr>
                      <w:sz w:val="16"/>
                      <w:szCs w:val="16"/>
                      <w:lang w:val="en-US"/>
                    </w:rPr>
                    <w:t>22,75</w:t>
                  </w:r>
                </w:p>
              </w:tc>
              <w:tc>
                <w:tcPr>
                  <w:tcW w:w="581" w:type="dxa"/>
                </w:tcPr>
                <w:p w14:paraId="1CED068A" w14:textId="77777777" w:rsidR="00677B17" w:rsidRPr="00C057BE" w:rsidRDefault="00677B17" w:rsidP="000F146B">
                  <w:pPr>
                    <w:jc w:val="center"/>
                    <w:rPr>
                      <w:sz w:val="16"/>
                      <w:szCs w:val="16"/>
                      <w:lang w:val="en-US"/>
                    </w:rPr>
                  </w:pPr>
                  <w:r w:rsidRPr="00C057BE">
                    <w:rPr>
                      <w:sz w:val="16"/>
                      <w:szCs w:val="16"/>
                      <w:lang w:val="en-US"/>
                    </w:rPr>
                    <w:t>-</w:t>
                  </w:r>
                </w:p>
              </w:tc>
              <w:tc>
                <w:tcPr>
                  <w:tcW w:w="524" w:type="dxa"/>
                </w:tcPr>
                <w:p w14:paraId="4C20A530"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1B6E001A" w14:textId="77777777" w:rsidR="00677B17" w:rsidRPr="00C057BE" w:rsidRDefault="00677B17" w:rsidP="000F146B">
                  <w:pPr>
                    <w:jc w:val="center"/>
                    <w:rPr>
                      <w:sz w:val="16"/>
                      <w:szCs w:val="16"/>
                      <w:lang w:val="en-US"/>
                    </w:rPr>
                  </w:pPr>
                  <w:r w:rsidRPr="00C057BE">
                    <w:rPr>
                      <w:sz w:val="16"/>
                      <w:szCs w:val="16"/>
                      <w:lang w:val="en-US"/>
                    </w:rPr>
                    <w:t>20,48</w:t>
                  </w:r>
                </w:p>
              </w:tc>
              <w:tc>
                <w:tcPr>
                  <w:tcW w:w="524" w:type="dxa"/>
                </w:tcPr>
                <w:p w14:paraId="66069ADE"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2670240C" w14:textId="77777777" w:rsidR="00677B17" w:rsidRPr="00C057BE" w:rsidRDefault="00677B17" w:rsidP="000F146B">
                  <w:pPr>
                    <w:jc w:val="center"/>
                    <w:rPr>
                      <w:sz w:val="16"/>
                      <w:szCs w:val="16"/>
                      <w:lang w:val="en-US"/>
                    </w:rPr>
                  </w:pPr>
                  <w:r w:rsidRPr="00C057BE">
                    <w:rPr>
                      <w:sz w:val="16"/>
                      <w:szCs w:val="16"/>
                      <w:lang w:val="en-US"/>
                    </w:rPr>
                    <w:t>13,23</w:t>
                  </w:r>
                </w:p>
              </w:tc>
              <w:tc>
                <w:tcPr>
                  <w:tcW w:w="581" w:type="dxa"/>
                </w:tcPr>
                <w:p w14:paraId="37239B54" w14:textId="77777777" w:rsidR="00677B17" w:rsidRPr="00C057BE" w:rsidRDefault="00677B17" w:rsidP="000F146B">
                  <w:pPr>
                    <w:jc w:val="center"/>
                    <w:rPr>
                      <w:sz w:val="16"/>
                      <w:szCs w:val="16"/>
                      <w:lang w:val="en-US"/>
                    </w:rPr>
                  </w:pPr>
                  <w:r w:rsidRPr="00C057BE">
                    <w:rPr>
                      <w:sz w:val="16"/>
                      <w:szCs w:val="16"/>
                      <w:lang w:val="en-US"/>
                    </w:rPr>
                    <w:t>14,55</w:t>
                  </w:r>
                </w:p>
              </w:tc>
            </w:tr>
            <w:tr w:rsidR="00677B17" w:rsidRPr="00C057BE" w14:paraId="35C4E337" w14:textId="77777777" w:rsidTr="000F146B">
              <w:trPr>
                <w:jc w:val="center"/>
              </w:trPr>
              <w:tc>
                <w:tcPr>
                  <w:tcW w:w="852" w:type="dxa"/>
                </w:tcPr>
                <w:p w14:paraId="7313FAF6" w14:textId="77777777" w:rsidR="00677B17" w:rsidRPr="00C057BE" w:rsidRDefault="00677B17" w:rsidP="000F146B">
                  <w:pPr>
                    <w:rPr>
                      <w:sz w:val="16"/>
                      <w:szCs w:val="16"/>
                      <w:lang w:val="en-US"/>
                    </w:rPr>
                  </w:pPr>
                  <w:r w:rsidRPr="00C057BE">
                    <w:rPr>
                      <w:sz w:val="16"/>
                      <w:szCs w:val="16"/>
                      <w:lang w:val="en-US"/>
                    </w:rPr>
                    <w:t>pH (S.1:5)</w:t>
                  </w:r>
                </w:p>
              </w:tc>
              <w:tc>
                <w:tcPr>
                  <w:tcW w:w="907" w:type="dxa"/>
                </w:tcPr>
                <w:p w14:paraId="608FA321" w14:textId="77777777" w:rsidR="00677B17" w:rsidRPr="00C057BE" w:rsidRDefault="00677B17" w:rsidP="000F146B">
                  <w:pPr>
                    <w:jc w:val="center"/>
                    <w:rPr>
                      <w:b/>
                      <w:i/>
                      <w:sz w:val="16"/>
                      <w:szCs w:val="16"/>
                      <w:lang w:val="en-US"/>
                    </w:rPr>
                  </w:pPr>
                  <w:r w:rsidRPr="00C057BE">
                    <w:rPr>
                      <w:b/>
                      <w:i/>
                      <w:sz w:val="16"/>
                      <w:szCs w:val="16"/>
                      <w:lang w:val="en-US"/>
                    </w:rPr>
                    <w:t>5 - 7,5</w:t>
                  </w:r>
                </w:p>
              </w:tc>
              <w:tc>
                <w:tcPr>
                  <w:tcW w:w="500" w:type="dxa"/>
                </w:tcPr>
                <w:p w14:paraId="01721B42" w14:textId="77777777" w:rsidR="00677B17" w:rsidRPr="00C057BE" w:rsidRDefault="00677B17" w:rsidP="000F146B">
                  <w:pPr>
                    <w:jc w:val="center"/>
                    <w:rPr>
                      <w:sz w:val="16"/>
                      <w:szCs w:val="16"/>
                      <w:lang w:val="en-US"/>
                    </w:rPr>
                  </w:pPr>
                  <w:r w:rsidRPr="00C057BE">
                    <w:rPr>
                      <w:sz w:val="16"/>
                      <w:szCs w:val="16"/>
                      <w:lang w:val="en-US"/>
                    </w:rPr>
                    <w:t>7,61</w:t>
                  </w:r>
                </w:p>
              </w:tc>
              <w:tc>
                <w:tcPr>
                  <w:tcW w:w="236" w:type="dxa"/>
                </w:tcPr>
                <w:p w14:paraId="118C6688" w14:textId="77777777" w:rsidR="00677B17" w:rsidRPr="00C057BE" w:rsidRDefault="00677B17" w:rsidP="000F146B">
                  <w:pPr>
                    <w:jc w:val="center"/>
                    <w:rPr>
                      <w:sz w:val="16"/>
                      <w:szCs w:val="16"/>
                      <w:lang w:val="en-US"/>
                    </w:rPr>
                  </w:pPr>
                  <w:r w:rsidRPr="00C057BE">
                    <w:rPr>
                      <w:sz w:val="16"/>
                      <w:szCs w:val="16"/>
                      <w:lang w:val="en-US"/>
                    </w:rPr>
                    <w:t>-</w:t>
                  </w:r>
                </w:p>
              </w:tc>
              <w:tc>
                <w:tcPr>
                  <w:tcW w:w="926" w:type="dxa"/>
                </w:tcPr>
                <w:p w14:paraId="524621AF"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67871758" w14:textId="77777777" w:rsidR="00677B17" w:rsidRPr="00C057BE" w:rsidRDefault="00677B17" w:rsidP="000F146B">
                  <w:pPr>
                    <w:jc w:val="center"/>
                    <w:rPr>
                      <w:sz w:val="16"/>
                      <w:szCs w:val="16"/>
                      <w:lang w:val="en-US"/>
                    </w:rPr>
                  </w:pPr>
                  <w:r w:rsidRPr="00C057BE">
                    <w:rPr>
                      <w:sz w:val="16"/>
                      <w:szCs w:val="16"/>
                      <w:lang w:val="en-US"/>
                    </w:rPr>
                    <w:t>7,57</w:t>
                  </w:r>
                </w:p>
              </w:tc>
              <w:tc>
                <w:tcPr>
                  <w:tcW w:w="524" w:type="dxa"/>
                </w:tcPr>
                <w:p w14:paraId="4497682E" w14:textId="77777777" w:rsidR="00677B17" w:rsidRPr="00C057BE" w:rsidRDefault="00677B17" w:rsidP="000F146B">
                  <w:pPr>
                    <w:jc w:val="center"/>
                    <w:rPr>
                      <w:sz w:val="16"/>
                      <w:szCs w:val="16"/>
                      <w:lang w:val="en-US"/>
                    </w:rPr>
                  </w:pPr>
                  <w:r w:rsidRPr="00C057BE">
                    <w:rPr>
                      <w:sz w:val="16"/>
                      <w:szCs w:val="16"/>
                      <w:lang w:val="en-US"/>
                    </w:rPr>
                    <w:t>8,48</w:t>
                  </w:r>
                </w:p>
              </w:tc>
              <w:tc>
                <w:tcPr>
                  <w:tcW w:w="581" w:type="dxa"/>
                </w:tcPr>
                <w:p w14:paraId="7F84850C" w14:textId="77777777" w:rsidR="00677B17" w:rsidRPr="00C057BE" w:rsidRDefault="00677B17" w:rsidP="000F146B">
                  <w:pPr>
                    <w:jc w:val="center"/>
                    <w:rPr>
                      <w:sz w:val="16"/>
                      <w:szCs w:val="16"/>
                      <w:lang w:val="en-US"/>
                    </w:rPr>
                  </w:pPr>
                  <w:r w:rsidRPr="00C057BE">
                    <w:rPr>
                      <w:sz w:val="16"/>
                      <w:szCs w:val="16"/>
                      <w:lang w:val="en-US"/>
                    </w:rPr>
                    <w:t>-</w:t>
                  </w:r>
                </w:p>
              </w:tc>
              <w:tc>
                <w:tcPr>
                  <w:tcW w:w="524" w:type="dxa"/>
                </w:tcPr>
                <w:p w14:paraId="19F1237C"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52EB04EB"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1D28800B" w14:textId="77777777" w:rsidR="00677B17" w:rsidRPr="00C057BE" w:rsidRDefault="00677B17" w:rsidP="000F146B">
                  <w:pPr>
                    <w:jc w:val="center"/>
                    <w:rPr>
                      <w:sz w:val="16"/>
                      <w:szCs w:val="16"/>
                      <w:lang w:val="en-US"/>
                    </w:rPr>
                  </w:pPr>
                  <w:r w:rsidRPr="00C057BE">
                    <w:rPr>
                      <w:sz w:val="16"/>
                      <w:szCs w:val="16"/>
                      <w:lang w:val="en-US"/>
                    </w:rPr>
                    <w:t>7,57</w:t>
                  </w:r>
                </w:p>
              </w:tc>
            </w:tr>
            <w:tr w:rsidR="00677B17" w:rsidRPr="00C057BE" w14:paraId="6C7FA002" w14:textId="77777777" w:rsidTr="000F146B">
              <w:trPr>
                <w:jc w:val="center"/>
              </w:trPr>
              <w:tc>
                <w:tcPr>
                  <w:tcW w:w="852" w:type="dxa"/>
                </w:tcPr>
                <w:p w14:paraId="5D4D77D1" w14:textId="77777777" w:rsidR="00677B17" w:rsidRPr="00C057BE" w:rsidRDefault="00677B17" w:rsidP="000F146B">
                  <w:pPr>
                    <w:rPr>
                      <w:sz w:val="16"/>
                      <w:szCs w:val="16"/>
                      <w:lang w:val="en-US"/>
                    </w:rPr>
                  </w:pPr>
                  <w:r w:rsidRPr="00C057BE">
                    <w:rPr>
                      <w:sz w:val="16"/>
                      <w:szCs w:val="16"/>
                      <w:lang w:val="en-US"/>
                    </w:rPr>
                    <w:t>Rel. CO:N</w:t>
                  </w:r>
                </w:p>
              </w:tc>
              <w:tc>
                <w:tcPr>
                  <w:tcW w:w="907" w:type="dxa"/>
                </w:tcPr>
                <w:p w14:paraId="7FFA67A9" w14:textId="77777777" w:rsidR="00677B17" w:rsidRPr="00C057BE" w:rsidRDefault="00677B17" w:rsidP="000F146B">
                  <w:pPr>
                    <w:jc w:val="center"/>
                    <w:rPr>
                      <w:b/>
                      <w:i/>
                      <w:sz w:val="16"/>
                      <w:szCs w:val="16"/>
                      <w:lang w:val="en-US"/>
                    </w:rPr>
                  </w:pPr>
                  <w:r w:rsidRPr="00C057BE">
                    <w:rPr>
                      <w:b/>
                      <w:i/>
                      <w:sz w:val="16"/>
                      <w:szCs w:val="16"/>
                      <w:lang w:val="en-US"/>
                    </w:rPr>
                    <w:t>10 - 25</w:t>
                  </w:r>
                </w:p>
              </w:tc>
              <w:tc>
                <w:tcPr>
                  <w:tcW w:w="500" w:type="dxa"/>
                </w:tcPr>
                <w:p w14:paraId="4467BD53" w14:textId="77777777" w:rsidR="00677B17" w:rsidRPr="00C057BE" w:rsidRDefault="00677B17" w:rsidP="000F146B">
                  <w:pPr>
                    <w:jc w:val="center"/>
                    <w:rPr>
                      <w:sz w:val="16"/>
                      <w:szCs w:val="16"/>
                      <w:lang w:val="en-US"/>
                    </w:rPr>
                  </w:pPr>
                  <w:r w:rsidRPr="00C057BE">
                    <w:rPr>
                      <w:sz w:val="16"/>
                      <w:szCs w:val="16"/>
                      <w:lang w:val="en-US"/>
                    </w:rPr>
                    <w:t>-</w:t>
                  </w:r>
                </w:p>
              </w:tc>
              <w:tc>
                <w:tcPr>
                  <w:tcW w:w="236" w:type="dxa"/>
                </w:tcPr>
                <w:p w14:paraId="5AD6E79A" w14:textId="77777777" w:rsidR="00677B17" w:rsidRPr="00C057BE" w:rsidRDefault="00677B17" w:rsidP="000F146B">
                  <w:pPr>
                    <w:jc w:val="center"/>
                    <w:rPr>
                      <w:sz w:val="16"/>
                      <w:szCs w:val="16"/>
                      <w:lang w:val="en-US"/>
                    </w:rPr>
                  </w:pPr>
                  <w:r w:rsidRPr="00C057BE">
                    <w:rPr>
                      <w:sz w:val="16"/>
                      <w:szCs w:val="16"/>
                      <w:lang w:val="en-US"/>
                    </w:rPr>
                    <w:t>25,75</w:t>
                  </w:r>
                </w:p>
              </w:tc>
              <w:tc>
                <w:tcPr>
                  <w:tcW w:w="926" w:type="dxa"/>
                </w:tcPr>
                <w:p w14:paraId="017FDF9B"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21B1FCED" w14:textId="77777777" w:rsidR="00677B17" w:rsidRPr="00C057BE" w:rsidRDefault="00677B17" w:rsidP="000F146B">
                  <w:pPr>
                    <w:jc w:val="center"/>
                    <w:rPr>
                      <w:sz w:val="16"/>
                      <w:szCs w:val="16"/>
                      <w:lang w:val="en-US"/>
                    </w:rPr>
                  </w:pPr>
                  <w:r w:rsidRPr="00C057BE">
                    <w:rPr>
                      <w:sz w:val="16"/>
                      <w:szCs w:val="16"/>
                      <w:lang w:val="en-US"/>
                    </w:rPr>
                    <w:t>25,30</w:t>
                  </w:r>
                </w:p>
              </w:tc>
              <w:tc>
                <w:tcPr>
                  <w:tcW w:w="524" w:type="dxa"/>
                </w:tcPr>
                <w:p w14:paraId="4440CBBE"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04D50D7C" w14:textId="77777777" w:rsidR="00677B17" w:rsidRPr="00C057BE" w:rsidRDefault="00677B17" w:rsidP="000F146B">
                  <w:pPr>
                    <w:jc w:val="center"/>
                    <w:rPr>
                      <w:sz w:val="16"/>
                      <w:szCs w:val="16"/>
                      <w:lang w:val="en-US"/>
                    </w:rPr>
                  </w:pPr>
                  <w:r w:rsidRPr="00C057BE">
                    <w:rPr>
                      <w:sz w:val="16"/>
                      <w:szCs w:val="16"/>
                      <w:lang w:val="en-US"/>
                    </w:rPr>
                    <w:t>-</w:t>
                  </w:r>
                </w:p>
              </w:tc>
              <w:tc>
                <w:tcPr>
                  <w:tcW w:w="524" w:type="dxa"/>
                </w:tcPr>
                <w:p w14:paraId="7C72F48F"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611CF9B9" w14:textId="77777777" w:rsidR="00677B17" w:rsidRPr="00C057BE" w:rsidRDefault="00677B17" w:rsidP="000F146B">
                  <w:pPr>
                    <w:jc w:val="center"/>
                    <w:rPr>
                      <w:sz w:val="16"/>
                      <w:szCs w:val="16"/>
                      <w:lang w:val="en-US"/>
                    </w:rPr>
                  </w:pPr>
                  <w:r w:rsidRPr="00C057BE">
                    <w:rPr>
                      <w:sz w:val="16"/>
                      <w:szCs w:val="16"/>
                      <w:lang w:val="en-US"/>
                    </w:rPr>
                    <w:t>-</w:t>
                  </w:r>
                </w:p>
              </w:tc>
              <w:tc>
                <w:tcPr>
                  <w:tcW w:w="581" w:type="dxa"/>
                </w:tcPr>
                <w:p w14:paraId="2FA51E14" w14:textId="77777777" w:rsidR="00677B17" w:rsidRPr="00C057BE" w:rsidRDefault="00677B17" w:rsidP="000F146B">
                  <w:pPr>
                    <w:jc w:val="center"/>
                    <w:rPr>
                      <w:sz w:val="16"/>
                      <w:szCs w:val="16"/>
                      <w:lang w:val="en-US"/>
                    </w:rPr>
                  </w:pPr>
                  <w:r w:rsidRPr="00C057BE">
                    <w:rPr>
                      <w:sz w:val="16"/>
                      <w:szCs w:val="16"/>
                      <w:lang w:val="en-US"/>
                    </w:rPr>
                    <w:t>-</w:t>
                  </w:r>
                </w:p>
              </w:tc>
            </w:tr>
            <w:tr w:rsidR="00677B17" w:rsidRPr="00C057BE" w14:paraId="3B985AAC" w14:textId="77777777" w:rsidTr="000F146B">
              <w:trPr>
                <w:jc w:val="center"/>
              </w:trPr>
              <w:tc>
                <w:tcPr>
                  <w:tcW w:w="852" w:type="dxa"/>
                </w:tcPr>
                <w:p w14:paraId="772A5626" w14:textId="77777777" w:rsidR="00677B17" w:rsidRPr="00C057BE" w:rsidRDefault="00677B17" w:rsidP="000F146B">
                  <w:pPr>
                    <w:rPr>
                      <w:sz w:val="16"/>
                      <w:szCs w:val="16"/>
                      <w:lang w:val="en-US"/>
                    </w:rPr>
                  </w:pPr>
                  <w:r w:rsidRPr="00C057BE">
                    <w:rPr>
                      <w:sz w:val="16"/>
                      <w:szCs w:val="16"/>
                      <w:lang w:val="en-US"/>
                    </w:rPr>
                    <w:t xml:space="preserve">Fósforo (%) </w:t>
                  </w:r>
                </w:p>
              </w:tc>
              <w:tc>
                <w:tcPr>
                  <w:tcW w:w="907" w:type="dxa"/>
                </w:tcPr>
                <w:p w14:paraId="2E37DF86" w14:textId="77777777" w:rsidR="00677B17" w:rsidRPr="00C057BE" w:rsidRDefault="00677B17" w:rsidP="000F146B">
                  <w:pPr>
                    <w:jc w:val="center"/>
                    <w:rPr>
                      <w:b/>
                      <w:i/>
                      <w:sz w:val="16"/>
                      <w:szCs w:val="16"/>
                      <w:lang w:val="en-US"/>
                    </w:rPr>
                  </w:pPr>
                  <w:r w:rsidRPr="00C057BE">
                    <w:rPr>
                      <w:b/>
                      <w:i/>
                      <w:sz w:val="16"/>
                      <w:szCs w:val="16"/>
                      <w:lang w:val="en-US"/>
                    </w:rPr>
                    <w:t>≤0,1</w:t>
                  </w:r>
                </w:p>
              </w:tc>
              <w:tc>
                <w:tcPr>
                  <w:tcW w:w="500" w:type="dxa"/>
                </w:tcPr>
                <w:p w14:paraId="3086EAED" w14:textId="77777777" w:rsidR="00677B17" w:rsidRPr="00C057BE" w:rsidRDefault="00677B17" w:rsidP="000F146B">
                  <w:pPr>
                    <w:jc w:val="center"/>
                    <w:rPr>
                      <w:sz w:val="16"/>
                      <w:szCs w:val="16"/>
                      <w:lang w:val="en-US"/>
                    </w:rPr>
                  </w:pPr>
                  <w:r w:rsidRPr="00C057BE">
                    <w:rPr>
                      <w:sz w:val="16"/>
                      <w:szCs w:val="16"/>
                      <w:lang w:val="en-US"/>
                    </w:rPr>
                    <w:t>0,32</w:t>
                  </w:r>
                </w:p>
              </w:tc>
              <w:tc>
                <w:tcPr>
                  <w:tcW w:w="236" w:type="dxa"/>
                </w:tcPr>
                <w:p w14:paraId="42EF585E" w14:textId="77777777" w:rsidR="00677B17" w:rsidRPr="00C057BE" w:rsidRDefault="00677B17" w:rsidP="000F146B">
                  <w:pPr>
                    <w:jc w:val="center"/>
                    <w:rPr>
                      <w:sz w:val="16"/>
                      <w:szCs w:val="16"/>
                      <w:lang w:val="en-US"/>
                    </w:rPr>
                  </w:pPr>
                  <w:r w:rsidRPr="00C057BE">
                    <w:rPr>
                      <w:sz w:val="16"/>
                      <w:szCs w:val="16"/>
                      <w:lang w:val="en-US"/>
                    </w:rPr>
                    <w:t>0,29</w:t>
                  </w:r>
                </w:p>
              </w:tc>
              <w:tc>
                <w:tcPr>
                  <w:tcW w:w="926" w:type="dxa"/>
                </w:tcPr>
                <w:p w14:paraId="731DF8EB" w14:textId="77777777" w:rsidR="00677B17" w:rsidRPr="00C057BE" w:rsidRDefault="00677B17" w:rsidP="000F146B">
                  <w:pPr>
                    <w:jc w:val="center"/>
                    <w:rPr>
                      <w:sz w:val="16"/>
                      <w:szCs w:val="16"/>
                      <w:lang w:val="en-US"/>
                    </w:rPr>
                  </w:pPr>
                  <w:r w:rsidRPr="00C057BE">
                    <w:rPr>
                      <w:sz w:val="16"/>
                      <w:szCs w:val="16"/>
                      <w:lang w:val="en-US"/>
                    </w:rPr>
                    <w:t>0,31</w:t>
                  </w:r>
                </w:p>
              </w:tc>
              <w:tc>
                <w:tcPr>
                  <w:tcW w:w="581" w:type="dxa"/>
                </w:tcPr>
                <w:p w14:paraId="5FE3495A" w14:textId="77777777" w:rsidR="00677B17" w:rsidRPr="00C057BE" w:rsidRDefault="00677B17" w:rsidP="000F146B">
                  <w:pPr>
                    <w:jc w:val="center"/>
                    <w:rPr>
                      <w:sz w:val="16"/>
                      <w:szCs w:val="16"/>
                      <w:lang w:val="en-US"/>
                    </w:rPr>
                  </w:pPr>
                  <w:r w:rsidRPr="00C057BE">
                    <w:rPr>
                      <w:sz w:val="16"/>
                      <w:szCs w:val="16"/>
                      <w:lang w:val="en-US"/>
                    </w:rPr>
                    <w:t>0,24</w:t>
                  </w:r>
                </w:p>
              </w:tc>
              <w:tc>
                <w:tcPr>
                  <w:tcW w:w="524" w:type="dxa"/>
                </w:tcPr>
                <w:p w14:paraId="2D81F6CF" w14:textId="77777777" w:rsidR="00677B17" w:rsidRPr="00C057BE" w:rsidRDefault="00677B17" w:rsidP="000F146B">
                  <w:pPr>
                    <w:jc w:val="center"/>
                    <w:rPr>
                      <w:sz w:val="16"/>
                      <w:szCs w:val="16"/>
                      <w:lang w:val="en-US"/>
                    </w:rPr>
                  </w:pPr>
                  <w:r w:rsidRPr="00C057BE">
                    <w:rPr>
                      <w:sz w:val="16"/>
                      <w:szCs w:val="16"/>
                      <w:lang w:val="en-US"/>
                    </w:rPr>
                    <w:t>0,29</w:t>
                  </w:r>
                </w:p>
              </w:tc>
              <w:tc>
                <w:tcPr>
                  <w:tcW w:w="581" w:type="dxa"/>
                </w:tcPr>
                <w:p w14:paraId="6DE6395D" w14:textId="77777777" w:rsidR="00677B17" w:rsidRPr="00C057BE" w:rsidRDefault="00677B17" w:rsidP="000F146B">
                  <w:pPr>
                    <w:jc w:val="center"/>
                    <w:rPr>
                      <w:sz w:val="16"/>
                      <w:szCs w:val="16"/>
                    </w:rPr>
                  </w:pPr>
                  <w:r w:rsidRPr="00C057BE">
                    <w:rPr>
                      <w:sz w:val="16"/>
                      <w:szCs w:val="16"/>
                    </w:rPr>
                    <w:t>0,35</w:t>
                  </w:r>
                </w:p>
              </w:tc>
              <w:tc>
                <w:tcPr>
                  <w:tcW w:w="524" w:type="dxa"/>
                </w:tcPr>
                <w:p w14:paraId="3433A0A5" w14:textId="77777777" w:rsidR="00677B17" w:rsidRPr="00C057BE" w:rsidRDefault="00677B17" w:rsidP="000F146B">
                  <w:pPr>
                    <w:jc w:val="center"/>
                    <w:rPr>
                      <w:sz w:val="16"/>
                      <w:szCs w:val="16"/>
                    </w:rPr>
                  </w:pPr>
                  <w:r w:rsidRPr="00C057BE">
                    <w:rPr>
                      <w:sz w:val="16"/>
                      <w:szCs w:val="16"/>
                    </w:rPr>
                    <w:t>0,30</w:t>
                  </w:r>
                </w:p>
              </w:tc>
              <w:tc>
                <w:tcPr>
                  <w:tcW w:w="581" w:type="dxa"/>
                </w:tcPr>
                <w:p w14:paraId="3BA69729" w14:textId="77777777" w:rsidR="00677B17" w:rsidRPr="00C057BE" w:rsidRDefault="00677B17" w:rsidP="000F146B">
                  <w:pPr>
                    <w:jc w:val="center"/>
                    <w:rPr>
                      <w:sz w:val="16"/>
                      <w:szCs w:val="16"/>
                    </w:rPr>
                  </w:pPr>
                  <w:r w:rsidRPr="00C057BE">
                    <w:rPr>
                      <w:sz w:val="16"/>
                      <w:szCs w:val="16"/>
                    </w:rPr>
                    <w:t>0,30</w:t>
                  </w:r>
                </w:p>
              </w:tc>
              <w:tc>
                <w:tcPr>
                  <w:tcW w:w="581" w:type="dxa"/>
                </w:tcPr>
                <w:p w14:paraId="0101C2BC" w14:textId="77777777" w:rsidR="00677B17" w:rsidRPr="00C057BE" w:rsidRDefault="00677B17" w:rsidP="000F146B">
                  <w:pPr>
                    <w:jc w:val="center"/>
                    <w:rPr>
                      <w:sz w:val="16"/>
                      <w:szCs w:val="16"/>
                    </w:rPr>
                  </w:pPr>
                  <w:r w:rsidRPr="00C057BE">
                    <w:rPr>
                      <w:sz w:val="16"/>
                      <w:szCs w:val="16"/>
                    </w:rPr>
                    <w:t>0,33</w:t>
                  </w:r>
                </w:p>
              </w:tc>
            </w:tr>
          </w:tbl>
          <w:p w14:paraId="5EDB510D" w14:textId="77777777" w:rsidR="00677B17" w:rsidRPr="00C057BE" w:rsidRDefault="00677B17" w:rsidP="000F146B">
            <w:pPr>
              <w:widowControl w:val="0"/>
              <w:overflowPunct w:val="0"/>
              <w:autoSpaceDE w:val="0"/>
              <w:autoSpaceDN w:val="0"/>
              <w:adjustRightInd w:val="0"/>
              <w:spacing w:after="120"/>
              <w:jc w:val="both"/>
              <w:rPr>
                <w:rFonts w:cs="Calibri"/>
              </w:rPr>
            </w:pPr>
          </w:p>
        </w:tc>
      </w:tr>
      <w:tr w:rsidR="00677B17" w:rsidRPr="00C057BE" w14:paraId="1A337696" w14:textId="77777777" w:rsidTr="000F146B">
        <w:trPr>
          <w:jc w:val="center"/>
        </w:trPr>
        <w:tc>
          <w:tcPr>
            <w:tcW w:w="423" w:type="pct"/>
            <w:vAlign w:val="center"/>
          </w:tcPr>
          <w:p w14:paraId="75C73B1C" w14:textId="77777777" w:rsidR="00677B17" w:rsidRPr="00C057BE" w:rsidRDefault="00677B17" w:rsidP="000F146B">
            <w:pPr>
              <w:widowControl w:val="0"/>
              <w:overflowPunct w:val="0"/>
              <w:autoSpaceDE w:val="0"/>
              <w:autoSpaceDN w:val="0"/>
              <w:adjustRightInd w:val="0"/>
              <w:spacing w:after="120" w:line="285" w:lineRule="auto"/>
              <w:jc w:val="center"/>
              <w:rPr>
                <w:rFonts w:cs="Calibri"/>
                <w:iCs/>
              </w:rPr>
            </w:pPr>
            <w:r w:rsidRPr="00C057BE">
              <w:rPr>
                <w:rFonts w:cs="Calibri"/>
                <w:iCs/>
              </w:rPr>
              <w:lastRenderedPageBreak/>
              <w:t>3</w:t>
            </w:r>
          </w:p>
        </w:tc>
        <w:tc>
          <w:tcPr>
            <w:tcW w:w="1215" w:type="pct"/>
            <w:vAlign w:val="center"/>
          </w:tcPr>
          <w:p w14:paraId="7733A50B" w14:textId="77777777" w:rsidR="00677B17" w:rsidRPr="00C057BE" w:rsidRDefault="00677B17" w:rsidP="000F146B">
            <w:pPr>
              <w:widowControl w:val="0"/>
              <w:overflowPunct w:val="0"/>
              <w:autoSpaceDE w:val="0"/>
              <w:autoSpaceDN w:val="0"/>
              <w:adjustRightInd w:val="0"/>
              <w:spacing w:after="120" w:line="285" w:lineRule="auto"/>
              <w:rPr>
                <w:rFonts w:cs="Calibri"/>
                <w:iCs/>
              </w:rPr>
            </w:pPr>
            <w:r w:rsidRPr="00C057BE">
              <w:rPr>
                <w:rFonts w:cs="Calibri"/>
                <w:iCs/>
              </w:rPr>
              <w:t>Manejo de compostaje.</w:t>
            </w:r>
          </w:p>
        </w:tc>
        <w:tc>
          <w:tcPr>
            <w:tcW w:w="1591" w:type="pct"/>
            <w:vAlign w:val="center"/>
          </w:tcPr>
          <w:p w14:paraId="134F8B37" w14:textId="77777777" w:rsidR="00677B17" w:rsidRPr="00C057BE" w:rsidRDefault="00677B17" w:rsidP="000F146B">
            <w:pPr>
              <w:jc w:val="both"/>
              <w:rPr>
                <w:b/>
              </w:rPr>
            </w:pPr>
            <w:r w:rsidRPr="00C057BE">
              <w:rPr>
                <w:b/>
                <w:lang w:eastAsia="es-CL"/>
              </w:rPr>
              <w:t xml:space="preserve">D.S. N°3/2012 </w:t>
            </w:r>
            <w:r w:rsidRPr="00C057BE">
              <w:rPr>
                <w:b/>
              </w:rPr>
              <w:t>“Aprueba reglamento para el manejo de lodos provenientes de plantas de tratamiento de efluentes de la industria procesadora de frutas y hortalizas”.</w:t>
            </w:r>
          </w:p>
          <w:p w14:paraId="6D9C65F7" w14:textId="77777777" w:rsidR="00677B17" w:rsidRPr="00C057BE" w:rsidRDefault="00677B17" w:rsidP="000F146B">
            <w:pPr>
              <w:jc w:val="both"/>
              <w:rPr>
                <w:u w:val="single"/>
              </w:rPr>
            </w:pPr>
            <w:r w:rsidRPr="00C057BE">
              <w:rPr>
                <w:u w:val="single"/>
              </w:rPr>
              <w:t>Título 4, Artículo 13</w:t>
            </w:r>
          </w:p>
          <w:p w14:paraId="24009C49" w14:textId="77777777" w:rsidR="00677B17" w:rsidRPr="00C057BE" w:rsidRDefault="00677B17" w:rsidP="000F146B">
            <w:pPr>
              <w:jc w:val="both"/>
            </w:pPr>
            <w:r w:rsidRPr="00C057BE">
              <w:t xml:space="preserve">El compost producido con lodos provenientes de plantas de tratamiento de efluentes líquidos de la industria hortofrutícola deberá cumplir las exigencias establecidas en el presente Título. </w:t>
            </w:r>
          </w:p>
          <w:p w14:paraId="46785132" w14:textId="77777777" w:rsidR="00677B17" w:rsidRPr="00C057BE" w:rsidRDefault="00677B17" w:rsidP="000F146B">
            <w:pPr>
              <w:jc w:val="both"/>
              <w:rPr>
                <w:u w:val="single"/>
              </w:rPr>
            </w:pPr>
            <w:r w:rsidRPr="00C057BE">
              <w:rPr>
                <w:u w:val="single"/>
              </w:rPr>
              <w:t>Título VI, Artículo 19</w:t>
            </w:r>
          </w:p>
          <w:p w14:paraId="10CFB93E" w14:textId="77777777" w:rsidR="00677B17" w:rsidRPr="00C057BE" w:rsidRDefault="00677B17" w:rsidP="000F146B">
            <w:pPr>
              <w:jc w:val="both"/>
            </w:pPr>
            <w:r w:rsidRPr="00C057BE">
              <w:t>La fiscalización del cumplimiento de lo dispuesto en el presente reglamento corresponderá a las Secretarías Regionales Ministeriales de Salud y a las Direcciones Regionales del Servicio Agrícola y Ganadero, según corresponda.</w:t>
            </w:r>
          </w:p>
        </w:tc>
        <w:tc>
          <w:tcPr>
            <w:tcW w:w="1771" w:type="pct"/>
            <w:vAlign w:val="center"/>
          </w:tcPr>
          <w:p w14:paraId="0C023D58" w14:textId="77777777" w:rsidR="00842075" w:rsidRDefault="00677B17" w:rsidP="00842075">
            <w:pPr>
              <w:jc w:val="both"/>
            </w:pPr>
            <w:r w:rsidRPr="00C057BE">
              <w:t xml:space="preserve">El titular utiliza los lodos generados en la planta de RILes en el proceso de compost, por lo cual le aplica el </w:t>
            </w:r>
            <w:r w:rsidRPr="00C057BE">
              <w:rPr>
                <w:lang w:eastAsia="es-CL"/>
              </w:rPr>
              <w:t>D.S. N°3/2012.</w:t>
            </w:r>
            <w:r w:rsidR="00842075">
              <w:t xml:space="preserve"> </w:t>
            </w:r>
          </w:p>
          <w:p w14:paraId="4CF806D3" w14:textId="77777777" w:rsidR="00677B17" w:rsidRPr="00C057BE" w:rsidRDefault="00842075" w:rsidP="00842075">
            <w:pPr>
              <w:jc w:val="both"/>
            </w:pPr>
            <w:r w:rsidRPr="009336EB">
              <w:t xml:space="preserve">Lo anterior fue informado a través de las </w:t>
            </w:r>
            <w:r w:rsidRPr="009336EB">
              <w:rPr>
                <w:lang w:eastAsia="es-CL"/>
              </w:rPr>
              <w:t>R.E. RDM N°</w:t>
            </w:r>
            <w:r w:rsidR="009336EB" w:rsidRPr="009336EB">
              <w:rPr>
                <w:lang w:eastAsia="es-CL"/>
              </w:rPr>
              <w:t>148</w:t>
            </w:r>
            <w:r w:rsidRPr="009336EB">
              <w:rPr>
                <w:lang w:eastAsia="es-CL"/>
              </w:rPr>
              <w:t>/2018 y N°</w:t>
            </w:r>
            <w:r w:rsidR="009336EB" w:rsidRPr="009336EB">
              <w:rPr>
                <w:lang w:eastAsia="es-CL"/>
              </w:rPr>
              <w:t>149</w:t>
            </w:r>
            <w:r w:rsidRPr="009336EB">
              <w:rPr>
                <w:lang w:eastAsia="es-CL"/>
              </w:rPr>
              <w:t>/2018, a la SEREMI de Salud de la Región del Maule y al Servicio Agrícola y Ganadero, respectivamente (Anexo 8 y 9).</w:t>
            </w:r>
          </w:p>
          <w:p w14:paraId="622AACC9" w14:textId="77777777" w:rsidR="00677B17" w:rsidRPr="00C057BE" w:rsidRDefault="00677B17" w:rsidP="000F146B">
            <w:pPr>
              <w:widowControl w:val="0"/>
              <w:overflowPunct w:val="0"/>
              <w:autoSpaceDE w:val="0"/>
              <w:autoSpaceDN w:val="0"/>
              <w:adjustRightInd w:val="0"/>
              <w:spacing w:after="120"/>
              <w:jc w:val="both"/>
              <w:rPr>
                <w:rFonts w:cs="Calibri"/>
              </w:rPr>
            </w:pPr>
          </w:p>
        </w:tc>
      </w:tr>
      <w:tr w:rsidR="00677B17" w:rsidRPr="00C057BE" w14:paraId="66EC455D" w14:textId="77777777" w:rsidTr="000F146B">
        <w:trPr>
          <w:jc w:val="center"/>
        </w:trPr>
        <w:tc>
          <w:tcPr>
            <w:tcW w:w="423" w:type="pct"/>
            <w:vAlign w:val="center"/>
          </w:tcPr>
          <w:p w14:paraId="43590A9F" w14:textId="77777777" w:rsidR="00677B17" w:rsidRPr="00C057BE" w:rsidRDefault="00677B17" w:rsidP="000F146B">
            <w:pPr>
              <w:widowControl w:val="0"/>
              <w:overflowPunct w:val="0"/>
              <w:autoSpaceDE w:val="0"/>
              <w:autoSpaceDN w:val="0"/>
              <w:adjustRightInd w:val="0"/>
              <w:spacing w:after="120" w:line="285" w:lineRule="auto"/>
              <w:jc w:val="center"/>
              <w:rPr>
                <w:rFonts w:cs="Calibri"/>
                <w:iCs/>
              </w:rPr>
            </w:pPr>
            <w:r w:rsidRPr="00C057BE">
              <w:rPr>
                <w:rFonts w:cs="Calibri"/>
                <w:iCs/>
              </w:rPr>
              <w:t>4</w:t>
            </w:r>
          </w:p>
        </w:tc>
        <w:tc>
          <w:tcPr>
            <w:tcW w:w="1215" w:type="pct"/>
            <w:vAlign w:val="center"/>
          </w:tcPr>
          <w:p w14:paraId="49F93D18" w14:textId="77777777" w:rsidR="00677B17" w:rsidRPr="00C057BE" w:rsidRDefault="00677B17" w:rsidP="000F146B">
            <w:pPr>
              <w:widowControl w:val="0"/>
              <w:overflowPunct w:val="0"/>
              <w:autoSpaceDE w:val="0"/>
              <w:autoSpaceDN w:val="0"/>
              <w:adjustRightInd w:val="0"/>
              <w:spacing w:after="120" w:line="285" w:lineRule="auto"/>
              <w:rPr>
                <w:rFonts w:cs="Calibri"/>
                <w:iCs/>
              </w:rPr>
            </w:pPr>
            <w:r w:rsidRPr="00C057BE">
              <w:rPr>
                <w:rFonts w:cs="Calibri"/>
                <w:iCs/>
              </w:rPr>
              <w:t>Calidad del efluente de planta de tratamiento.</w:t>
            </w:r>
          </w:p>
        </w:tc>
        <w:tc>
          <w:tcPr>
            <w:tcW w:w="1591" w:type="pct"/>
            <w:vAlign w:val="center"/>
          </w:tcPr>
          <w:p w14:paraId="79A9988F" w14:textId="77777777" w:rsidR="00677B17" w:rsidRPr="00C057BE" w:rsidRDefault="00677B17" w:rsidP="000F146B">
            <w:pPr>
              <w:jc w:val="both"/>
              <w:rPr>
                <w:rFonts w:cs="Calibri"/>
                <w:b/>
              </w:rPr>
            </w:pPr>
            <w:r w:rsidRPr="00C057BE">
              <w:rPr>
                <w:rFonts w:cs="Calibri"/>
                <w:b/>
              </w:rPr>
              <w:t xml:space="preserve">RCA N°06/2007; Considerando 4.2.2. </w:t>
            </w:r>
          </w:p>
          <w:p w14:paraId="7A4E93CA" w14:textId="77777777" w:rsidR="00677B17" w:rsidRPr="00C057BE" w:rsidRDefault="00677B17" w:rsidP="000F146B">
            <w:pPr>
              <w:jc w:val="both"/>
              <w:rPr>
                <w:rFonts w:cs="Calibri"/>
                <w:u w:val="single"/>
              </w:rPr>
            </w:pPr>
            <w:r w:rsidRPr="00C057BE">
              <w:rPr>
                <w:rFonts w:cs="Calibri"/>
                <w:u w:val="single"/>
              </w:rPr>
              <w:t>Descargas de Residuos Líquidos de Origen Industrial</w:t>
            </w:r>
          </w:p>
          <w:p w14:paraId="3388B7AD" w14:textId="77777777" w:rsidR="00677B17" w:rsidRPr="00C057BE" w:rsidRDefault="00677B17" w:rsidP="000F146B">
            <w:pPr>
              <w:jc w:val="both"/>
              <w:rPr>
                <w:rFonts w:cs="Calibri"/>
              </w:rPr>
            </w:pPr>
            <w:r w:rsidRPr="00C057BE">
              <w:rPr>
                <w:rFonts w:cs="Calibri"/>
              </w:rPr>
              <w:t xml:space="preserve">[…] Norma Chilena Oficial N°1.333 del 5 de junio de 1968 […], la cual fija un criterio de calidad del agua de acuerdo a requerimientos científicos referidos a aspectos físicos, químicos y biológicos, según el uso determinado. </w:t>
            </w:r>
          </w:p>
          <w:p w14:paraId="1EFB351A" w14:textId="77777777" w:rsidR="00677B17" w:rsidRPr="00C057BE" w:rsidRDefault="00677B17" w:rsidP="000F146B">
            <w:pPr>
              <w:jc w:val="both"/>
              <w:rPr>
                <w:rFonts w:cs="Calibri"/>
                <w:b/>
              </w:rPr>
            </w:pPr>
            <w:r w:rsidRPr="00C057BE">
              <w:rPr>
                <w:rFonts w:cs="Calibri"/>
                <w:b/>
              </w:rPr>
              <w:t>RCA N°06/2007; Considerando 6.1.</w:t>
            </w:r>
          </w:p>
          <w:p w14:paraId="2630E457" w14:textId="77777777" w:rsidR="00677B17" w:rsidRPr="00C057BE" w:rsidRDefault="00677B17" w:rsidP="000F146B">
            <w:pPr>
              <w:jc w:val="both"/>
              <w:rPr>
                <w:rFonts w:cs="Calibri"/>
              </w:rPr>
            </w:pPr>
            <w:r w:rsidRPr="00C057BE">
              <w:rPr>
                <w:rFonts w:cs="Calibri"/>
              </w:rPr>
              <w:t xml:space="preserve">[…] Este monitoreo se llevará a cabo durante dos años (marcha blanca) y se basará en la Guía para la aplicación de RILes en suelo agrícola y parámetros de la NCh 1.333.  Luego del periodo de </w:t>
            </w:r>
            <w:r w:rsidRPr="00C057BE">
              <w:rPr>
                <w:rFonts w:cs="Calibri"/>
              </w:rPr>
              <w:lastRenderedPageBreak/>
              <w:t xml:space="preserve">marcha blanca se propone un muestreo trimestral de los parámetros. </w:t>
            </w:r>
          </w:p>
          <w:p w14:paraId="3CB4926E" w14:textId="77777777" w:rsidR="00677B17" w:rsidRPr="00C057BE" w:rsidRDefault="00677B17" w:rsidP="000F146B">
            <w:pPr>
              <w:jc w:val="both"/>
              <w:rPr>
                <w:rFonts w:cs="Calibri"/>
              </w:rPr>
            </w:pPr>
            <w:r w:rsidRPr="00C057BE">
              <w:rPr>
                <w:rFonts w:cs="Calibri"/>
                <w:b/>
              </w:rPr>
              <w:t>RCA N°86/2013; Considerando 4.1.12.</w:t>
            </w:r>
          </w:p>
          <w:p w14:paraId="766261F8" w14:textId="77777777" w:rsidR="00677B17" w:rsidRPr="00C057BE" w:rsidRDefault="00677B17" w:rsidP="000F146B">
            <w:pPr>
              <w:jc w:val="both"/>
              <w:rPr>
                <w:rFonts w:cs="Calibri"/>
                <w:u w:val="single"/>
              </w:rPr>
            </w:pPr>
            <w:r w:rsidRPr="00C057BE">
              <w:rPr>
                <w:rFonts w:cs="Calibri"/>
                <w:u w:val="single"/>
              </w:rPr>
              <w:t>Normas de emisión y otras normas ambientales</w:t>
            </w:r>
          </w:p>
          <w:p w14:paraId="37556965" w14:textId="77777777" w:rsidR="00677B17" w:rsidRPr="00C057BE" w:rsidRDefault="00677B17" w:rsidP="000F146B">
            <w:pPr>
              <w:jc w:val="both"/>
              <w:rPr>
                <w:rFonts w:cs="Calibri"/>
              </w:rPr>
            </w:pPr>
            <w:r w:rsidRPr="00C057BE">
              <w:rPr>
                <w:rFonts w:cs="Calibri"/>
              </w:rPr>
              <w:t>Norma Chilena N°1.333/78, modificada en 1987 […] sobre Requisitos de calidad del agua para diferentes usos.</w:t>
            </w:r>
          </w:p>
        </w:tc>
        <w:tc>
          <w:tcPr>
            <w:tcW w:w="1771" w:type="pct"/>
            <w:vAlign w:val="center"/>
          </w:tcPr>
          <w:p w14:paraId="62B91CBC" w14:textId="77777777" w:rsidR="00677B17" w:rsidRPr="00C057BE" w:rsidRDefault="00677B17" w:rsidP="000F146B">
            <w:r w:rsidRPr="00C057BE">
              <w:lastRenderedPageBreak/>
              <w:t xml:space="preserve">Según monitoreos realizados para </w:t>
            </w:r>
            <w:r w:rsidRPr="00C057BE">
              <w:rPr>
                <w:lang w:eastAsia="es-CL"/>
              </w:rPr>
              <w:t>autocontrol de RILes,</w:t>
            </w:r>
            <w:r w:rsidRPr="00C057BE">
              <w:t xml:space="preserve"> en </w:t>
            </w:r>
            <w:r w:rsidRPr="00C057BE">
              <w:rPr>
                <w:rFonts w:eastAsia="Arial" w:cs="Arial"/>
                <w:color w:val="110F13"/>
              </w:rPr>
              <w:t xml:space="preserve">diciembre de 2017 y, enero y febrero de 2018, </w:t>
            </w:r>
            <w:r w:rsidRPr="00C057BE">
              <w:t xml:space="preserve">se excedieron parámetros de la </w:t>
            </w:r>
            <w:r w:rsidRPr="00C057BE">
              <w:rPr>
                <w:rFonts w:eastAsia="Times New Roman"/>
              </w:rPr>
              <w:t>Norma Chilena de riego N°1.33</w:t>
            </w:r>
            <w:r w:rsidRPr="00C057BE">
              <w:rPr>
                <w:rFonts w:eastAsia="Times New Roman"/>
                <w:spacing w:val="-8"/>
              </w:rPr>
              <w:t>3</w:t>
            </w:r>
            <w:r w:rsidRPr="00C057BE">
              <w:rPr>
                <w:rFonts w:eastAsia="Times New Roman"/>
              </w:rPr>
              <w:t xml:space="preserve">/78 </w:t>
            </w:r>
            <w:r w:rsidRPr="00C057BE">
              <w:rPr>
                <w:rFonts w:eastAsia="Times New Roman" w:cs="Arial"/>
                <w:color w:val="000000"/>
                <w:lang w:eastAsia="es-CL"/>
              </w:rPr>
              <w:t xml:space="preserve">y </w:t>
            </w:r>
            <w:r w:rsidRPr="00C057BE">
              <w:t xml:space="preserve">Guía “Condiciones Básicas para la Aplicación de RILes Vitivinícolas en riego”, los cuales fueron: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640"/>
              <w:gridCol w:w="645"/>
              <w:gridCol w:w="984"/>
              <w:gridCol w:w="984"/>
              <w:gridCol w:w="984"/>
            </w:tblGrid>
            <w:tr w:rsidR="00677B17" w:rsidRPr="00C057BE" w14:paraId="5E858FCA" w14:textId="77777777" w:rsidTr="000F146B">
              <w:trPr>
                <w:trHeight w:val="227"/>
                <w:jc w:val="center"/>
              </w:trPr>
              <w:tc>
                <w:tcPr>
                  <w:tcW w:w="993" w:type="dxa"/>
                  <w:tcBorders>
                    <w:top w:val="nil"/>
                    <w:left w:val="nil"/>
                    <w:bottom w:val="single" w:sz="4" w:space="0" w:color="auto"/>
                    <w:right w:val="nil"/>
                  </w:tcBorders>
                  <w:shd w:val="clear" w:color="auto" w:fill="auto"/>
                  <w:tcMar>
                    <w:top w:w="0" w:type="dxa"/>
                    <w:left w:w="70" w:type="dxa"/>
                    <w:bottom w:w="0" w:type="dxa"/>
                    <w:right w:w="70" w:type="dxa"/>
                  </w:tcMar>
                </w:tcPr>
                <w:p w14:paraId="7290385A" w14:textId="77777777" w:rsidR="00677B17" w:rsidRPr="00C057BE" w:rsidRDefault="00677B17" w:rsidP="000F146B">
                  <w:pPr>
                    <w:spacing w:line="227" w:lineRule="atLeast"/>
                    <w:jc w:val="center"/>
                    <w:rPr>
                      <w:rFonts w:eastAsia="Times New Roman"/>
                      <w:b/>
                      <w:bCs/>
                      <w:sz w:val="16"/>
                      <w:szCs w:val="16"/>
                      <w:lang w:eastAsia="es-CL"/>
                    </w:rPr>
                  </w:pPr>
                </w:p>
              </w:tc>
              <w:tc>
                <w:tcPr>
                  <w:tcW w:w="640" w:type="dxa"/>
                  <w:tcBorders>
                    <w:top w:val="nil"/>
                    <w:left w:val="nil"/>
                    <w:bottom w:val="single" w:sz="4" w:space="0" w:color="auto"/>
                    <w:right w:val="nil"/>
                  </w:tcBorders>
                  <w:shd w:val="clear" w:color="auto" w:fill="auto"/>
                </w:tcPr>
                <w:p w14:paraId="21CECFA8" w14:textId="77777777" w:rsidR="00677B17" w:rsidRPr="00C057BE" w:rsidRDefault="00677B17" w:rsidP="000F146B">
                  <w:pPr>
                    <w:spacing w:line="227" w:lineRule="atLeast"/>
                    <w:jc w:val="center"/>
                    <w:rPr>
                      <w:rFonts w:eastAsia="Times New Roman"/>
                      <w:b/>
                      <w:bCs/>
                      <w:sz w:val="16"/>
                      <w:szCs w:val="16"/>
                      <w:lang w:eastAsia="es-CL"/>
                    </w:rPr>
                  </w:pPr>
                </w:p>
              </w:tc>
              <w:tc>
                <w:tcPr>
                  <w:tcW w:w="645" w:type="dxa"/>
                  <w:tcBorders>
                    <w:top w:val="nil"/>
                    <w:left w:val="nil"/>
                    <w:bottom w:val="single" w:sz="4" w:space="0" w:color="auto"/>
                    <w:right w:val="single" w:sz="4" w:space="0" w:color="auto"/>
                  </w:tcBorders>
                  <w:shd w:val="clear" w:color="auto" w:fill="auto"/>
                </w:tcPr>
                <w:p w14:paraId="1601165B" w14:textId="77777777" w:rsidR="00677B17" w:rsidRPr="00C057BE" w:rsidRDefault="00677B17" w:rsidP="000F146B">
                  <w:pPr>
                    <w:spacing w:line="227" w:lineRule="atLeast"/>
                    <w:jc w:val="center"/>
                    <w:rPr>
                      <w:rFonts w:eastAsia="Times New Roman"/>
                      <w:b/>
                      <w:bCs/>
                      <w:sz w:val="16"/>
                      <w:szCs w:val="16"/>
                      <w:lang w:eastAsia="es-CL"/>
                    </w:rPr>
                  </w:pPr>
                </w:p>
              </w:tc>
              <w:tc>
                <w:tcPr>
                  <w:tcW w:w="2530" w:type="dxa"/>
                  <w:gridSpan w:val="3"/>
                  <w:tcBorders>
                    <w:left w:val="single" w:sz="4" w:space="0" w:color="auto"/>
                  </w:tcBorders>
                  <w:shd w:val="pct10" w:color="auto" w:fill="auto"/>
                </w:tcPr>
                <w:p w14:paraId="42C36EFC" w14:textId="77777777" w:rsidR="00677B17" w:rsidRPr="00C057BE" w:rsidRDefault="00677B17" w:rsidP="000F146B">
                  <w:pPr>
                    <w:spacing w:line="227" w:lineRule="atLeast"/>
                    <w:jc w:val="center"/>
                    <w:rPr>
                      <w:b/>
                      <w:iCs/>
                      <w:sz w:val="16"/>
                      <w:szCs w:val="16"/>
                    </w:rPr>
                  </w:pPr>
                  <w:r w:rsidRPr="00C057BE">
                    <w:rPr>
                      <w:b/>
                      <w:iCs/>
                      <w:sz w:val="16"/>
                      <w:szCs w:val="16"/>
                    </w:rPr>
                    <w:t>N° informe</w:t>
                  </w:r>
                </w:p>
              </w:tc>
            </w:tr>
            <w:tr w:rsidR="00677B17" w:rsidRPr="00C057BE" w14:paraId="4CF06538" w14:textId="77777777" w:rsidTr="000F146B">
              <w:trPr>
                <w:trHeight w:val="227"/>
                <w:jc w:val="center"/>
              </w:trPr>
              <w:tc>
                <w:tcPr>
                  <w:tcW w:w="993" w:type="dxa"/>
                  <w:tcBorders>
                    <w:top w:val="single" w:sz="4" w:space="0" w:color="auto"/>
                  </w:tcBorders>
                  <w:shd w:val="pct10" w:color="auto" w:fill="auto"/>
                  <w:tcMar>
                    <w:top w:w="0" w:type="dxa"/>
                    <w:left w:w="70" w:type="dxa"/>
                    <w:bottom w:w="0" w:type="dxa"/>
                    <w:right w:w="70" w:type="dxa"/>
                  </w:tcMar>
                  <w:vAlign w:val="center"/>
                  <w:hideMark/>
                </w:tcPr>
                <w:p w14:paraId="44EA14D8" w14:textId="77777777" w:rsidR="00677B17" w:rsidRPr="00C057BE" w:rsidRDefault="00677B17" w:rsidP="000F146B">
                  <w:pPr>
                    <w:spacing w:line="227" w:lineRule="atLeast"/>
                    <w:jc w:val="center"/>
                    <w:rPr>
                      <w:rFonts w:eastAsia="Times New Roman"/>
                      <w:sz w:val="16"/>
                      <w:szCs w:val="16"/>
                      <w:lang w:eastAsia="es-CL"/>
                    </w:rPr>
                  </w:pPr>
                  <w:r w:rsidRPr="00C057BE">
                    <w:rPr>
                      <w:rFonts w:eastAsia="Times New Roman"/>
                      <w:b/>
                      <w:bCs/>
                      <w:sz w:val="16"/>
                      <w:szCs w:val="16"/>
                      <w:lang w:eastAsia="es-CL"/>
                    </w:rPr>
                    <w:t>Parámetro</w:t>
                  </w:r>
                </w:p>
              </w:tc>
              <w:tc>
                <w:tcPr>
                  <w:tcW w:w="640" w:type="dxa"/>
                  <w:tcBorders>
                    <w:top w:val="single" w:sz="4" w:space="0" w:color="auto"/>
                    <w:bottom w:val="single" w:sz="4" w:space="0" w:color="auto"/>
                  </w:tcBorders>
                  <w:shd w:val="pct10" w:color="auto" w:fill="auto"/>
                  <w:vAlign w:val="center"/>
                </w:tcPr>
                <w:p w14:paraId="632E81DA" w14:textId="77777777" w:rsidR="00677B17" w:rsidRPr="00C057BE" w:rsidRDefault="00677B17" w:rsidP="000F146B">
                  <w:pPr>
                    <w:spacing w:line="227" w:lineRule="atLeast"/>
                    <w:jc w:val="center"/>
                    <w:rPr>
                      <w:rFonts w:eastAsia="Times New Roman"/>
                      <w:b/>
                      <w:bCs/>
                      <w:sz w:val="16"/>
                      <w:szCs w:val="16"/>
                      <w:lang w:eastAsia="es-CL"/>
                    </w:rPr>
                  </w:pPr>
                  <w:r w:rsidRPr="00C057BE">
                    <w:rPr>
                      <w:rFonts w:eastAsia="Times New Roman"/>
                      <w:b/>
                      <w:bCs/>
                      <w:sz w:val="16"/>
                      <w:szCs w:val="16"/>
                      <w:lang w:eastAsia="es-CL"/>
                    </w:rPr>
                    <w:t>Limite NCh</w:t>
                  </w:r>
                  <w:r w:rsidRPr="00C057BE">
                    <w:rPr>
                      <w:b/>
                      <w:sz w:val="16"/>
                      <w:szCs w:val="16"/>
                    </w:rPr>
                    <w:t xml:space="preserve"> N°1.333</w:t>
                  </w:r>
                </w:p>
              </w:tc>
              <w:tc>
                <w:tcPr>
                  <w:tcW w:w="645" w:type="dxa"/>
                  <w:tcBorders>
                    <w:top w:val="single" w:sz="4" w:space="0" w:color="auto"/>
                    <w:bottom w:val="single" w:sz="4" w:space="0" w:color="auto"/>
                  </w:tcBorders>
                  <w:shd w:val="pct10" w:color="auto" w:fill="auto"/>
                  <w:vAlign w:val="center"/>
                </w:tcPr>
                <w:p w14:paraId="0A386ACE" w14:textId="77777777" w:rsidR="00677B17" w:rsidRPr="00C057BE" w:rsidRDefault="00677B17" w:rsidP="000F146B">
                  <w:pPr>
                    <w:spacing w:line="227" w:lineRule="atLeast"/>
                    <w:jc w:val="center"/>
                    <w:rPr>
                      <w:rFonts w:eastAsia="Times New Roman"/>
                      <w:b/>
                      <w:bCs/>
                      <w:sz w:val="16"/>
                      <w:szCs w:val="16"/>
                      <w:lang w:eastAsia="es-CL"/>
                    </w:rPr>
                  </w:pPr>
                  <w:r w:rsidRPr="00C057BE">
                    <w:rPr>
                      <w:rFonts w:eastAsia="Times New Roman"/>
                      <w:b/>
                      <w:bCs/>
                      <w:sz w:val="16"/>
                      <w:szCs w:val="16"/>
                      <w:lang w:eastAsia="es-CL"/>
                    </w:rPr>
                    <w:t>Limite Guía SAG</w:t>
                  </w:r>
                </w:p>
              </w:tc>
              <w:tc>
                <w:tcPr>
                  <w:tcW w:w="984" w:type="dxa"/>
                  <w:tcBorders>
                    <w:bottom w:val="single" w:sz="4" w:space="0" w:color="auto"/>
                  </w:tcBorders>
                  <w:shd w:val="pct10" w:color="auto" w:fill="auto"/>
                  <w:vAlign w:val="center"/>
                </w:tcPr>
                <w:p w14:paraId="316615D0" w14:textId="77777777" w:rsidR="00677B17" w:rsidRPr="00C057BE" w:rsidRDefault="00677B17" w:rsidP="000F146B">
                  <w:pPr>
                    <w:spacing w:line="227" w:lineRule="atLeast"/>
                    <w:jc w:val="center"/>
                    <w:rPr>
                      <w:rFonts w:eastAsia="Times New Roman"/>
                      <w:b/>
                      <w:bCs/>
                      <w:sz w:val="16"/>
                      <w:szCs w:val="16"/>
                      <w:lang w:eastAsia="es-CL"/>
                    </w:rPr>
                  </w:pPr>
                  <w:r w:rsidRPr="00C057BE">
                    <w:rPr>
                      <w:b/>
                      <w:iCs/>
                      <w:sz w:val="16"/>
                      <w:szCs w:val="16"/>
                    </w:rPr>
                    <w:t>201801007194</w:t>
                  </w:r>
                </w:p>
              </w:tc>
              <w:tc>
                <w:tcPr>
                  <w:tcW w:w="984" w:type="dxa"/>
                  <w:tcBorders>
                    <w:bottom w:val="single" w:sz="4" w:space="0" w:color="auto"/>
                  </w:tcBorders>
                  <w:shd w:val="pct10" w:color="auto" w:fill="auto"/>
                  <w:vAlign w:val="center"/>
                </w:tcPr>
                <w:p w14:paraId="345F9026" w14:textId="77777777" w:rsidR="00677B17" w:rsidRPr="00C057BE" w:rsidRDefault="00677B17" w:rsidP="000F146B">
                  <w:pPr>
                    <w:spacing w:line="227" w:lineRule="atLeast"/>
                    <w:jc w:val="center"/>
                    <w:rPr>
                      <w:rFonts w:eastAsia="Times New Roman"/>
                      <w:b/>
                      <w:bCs/>
                      <w:sz w:val="16"/>
                      <w:szCs w:val="16"/>
                      <w:lang w:eastAsia="es-CL"/>
                    </w:rPr>
                  </w:pPr>
                  <w:r w:rsidRPr="00C057BE">
                    <w:rPr>
                      <w:b/>
                      <w:iCs/>
                      <w:sz w:val="16"/>
                      <w:szCs w:val="16"/>
                    </w:rPr>
                    <w:t>201803002390</w:t>
                  </w:r>
                </w:p>
              </w:tc>
              <w:tc>
                <w:tcPr>
                  <w:tcW w:w="562" w:type="dxa"/>
                  <w:tcBorders>
                    <w:bottom w:val="single" w:sz="4" w:space="0" w:color="auto"/>
                  </w:tcBorders>
                  <w:shd w:val="pct10" w:color="auto" w:fill="auto"/>
                  <w:vAlign w:val="center"/>
                </w:tcPr>
                <w:p w14:paraId="5129D580" w14:textId="77777777" w:rsidR="00677B17" w:rsidRPr="00C057BE" w:rsidRDefault="00677B17" w:rsidP="000F146B">
                  <w:pPr>
                    <w:spacing w:line="227" w:lineRule="atLeast"/>
                    <w:jc w:val="center"/>
                    <w:rPr>
                      <w:rFonts w:eastAsia="Times New Roman"/>
                      <w:b/>
                      <w:bCs/>
                      <w:sz w:val="16"/>
                      <w:szCs w:val="16"/>
                      <w:lang w:eastAsia="es-CL"/>
                    </w:rPr>
                  </w:pPr>
                  <w:r w:rsidRPr="00C057BE">
                    <w:rPr>
                      <w:b/>
                      <w:iCs/>
                      <w:sz w:val="16"/>
                      <w:szCs w:val="16"/>
                    </w:rPr>
                    <w:t>201801002237</w:t>
                  </w:r>
                </w:p>
              </w:tc>
            </w:tr>
            <w:tr w:rsidR="00677B17" w:rsidRPr="00C057BE" w14:paraId="544C83C5" w14:textId="77777777" w:rsidTr="000F146B">
              <w:trPr>
                <w:trHeight w:val="227"/>
                <w:jc w:val="center"/>
              </w:trPr>
              <w:tc>
                <w:tcPr>
                  <w:tcW w:w="993" w:type="dxa"/>
                  <w:shd w:val="clear" w:color="auto" w:fill="auto"/>
                  <w:tcMar>
                    <w:top w:w="0" w:type="dxa"/>
                    <w:left w:w="70" w:type="dxa"/>
                    <w:bottom w:w="0" w:type="dxa"/>
                    <w:right w:w="70" w:type="dxa"/>
                  </w:tcMar>
                  <w:hideMark/>
                </w:tcPr>
                <w:p w14:paraId="3D67E764" w14:textId="77777777" w:rsidR="00677B17" w:rsidRPr="00C057BE" w:rsidRDefault="00677B17" w:rsidP="000F146B">
                  <w:pPr>
                    <w:spacing w:line="227" w:lineRule="atLeast"/>
                    <w:rPr>
                      <w:rFonts w:eastAsia="Times New Roman"/>
                      <w:sz w:val="16"/>
                      <w:szCs w:val="16"/>
                      <w:lang w:eastAsia="es-CL"/>
                    </w:rPr>
                  </w:pPr>
                  <w:r w:rsidRPr="00C057BE">
                    <w:rPr>
                      <w:rFonts w:eastAsia="Times New Roman"/>
                      <w:sz w:val="16"/>
                      <w:szCs w:val="16"/>
                      <w:lang w:eastAsia="es-CL"/>
                    </w:rPr>
                    <w:t>pH (puntos)</w:t>
                  </w:r>
                </w:p>
              </w:tc>
              <w:tc>
                <w:tcPr>
                  <w:tcW w:w="640" w:type="dxa"/>
                  <w:shd w:val="pct10" w:color="auto" w:fill="auto"/>
                  <w:vAlign w:val="center"/>
                </w:tcPr>
                <w:p w14:paraId="5624BD32" w14:textId="77777777" w:rsidR="00677B17" w:rsidRPr="00C057BE" w:rsidRDefault="00677B17" w:rsidP="000F146B">
                  <w:pPr>
                    <w:spacing w:line="227" w:lineRule="atLeast"/>
                    <w:jc w:val="center"/>
                    <w:rPr>
                      <w:rFonts w:eastAsia="Times New Roman"/>
                      <w:b/>
                      <w:i/>
                      <w:sz w:val="16"/>
                      <w:szCs w:val="16"/>
                      <w:lang w:eastAsia="es-CL"/>
                    </w:rPr>
                  </w:pPr>
                  <w:r w:rsidRPr="00C057BE">
                    <w:rPr>
                      <w:rFonts w:eastAsia="Times New Roman"/>
                      <w:b/>
                      <w:i/>
                      <w:sz w:val="16"/>
                      <w:szCs w:val="16"/>
                      <w:lang w:eastAsia="es-CL"/>
                    </w:rPr>
                    <w:t>5,5-9,0</w:t>
                  </w:r>
                </w:p>
              </w:tc>
              <w:tc>
                <w:tcPr>
                  <w:tcW w:w="645" w:type="dxa"/>
                  <w:shd w:val="pct10" w:color="auto" w:fill="auto"/>
                  <w:vAlign w:val="center"/>
                </w:tcPr>
                <w:p w14:paraId="5A7B0725" w14:textId="77777777" w:rsidR="00677B17" w:rsidRPr="00C057BE" w:rsidRDefault="00677B17" w:rsidP="000F146B">
                  <w:pPr>
                    <w:spacing w:line="227" w:lineRule="atLeast"/>
                    <w:jc w:val="center"/>
                    <w:rPr>
                      <w:rFonts w:eastAsia="Times New Roman"/>
                      <w:b/>
                      <w:i/>
                      <w:sz w:val="16"/>
                      <w:szCs w:val="16"/>
                      <w:lang w:eastAsia="es-CL"/>
                    </w:rPr>
                  </w:pPr>
                  <w:r w:rsidRPr="00C057BE">
                    <w:rPr>
                      <w:rFonts w:eastAsia="Times New Roman"/>
                      <w:b/>
                      <w:i/>
                      <w:sz w:val="16"/>
                      <w:szCs w:val="16"/>
                      <w:lang w:eastAsia="es-CL"/>
                    </w:rPr>
                    <w:t>-</w:t>
                  </w:r>
                </w:p>
              </w:tc>
              <w:tc>
                <w:tcPr>
                  <w:tcW w:w="984" w:type="dxa"/>
                  <w:tcBorders>
                    <w:bottom w:val="single" w:sz="4" w:space="0" w:color="auto"/>
                  </w:tcBorders>
                  <w:shd w:val="clear" w:color="auto" w:fill="auto"/>
                  <w:vAlign w:val="center"/>
                </w:tcPr>
                <w:p w14:paraId="3CCE0A6E" w14:textId="77777777" w:rsidR="00677B17" w:rsidRPr="00C057BE" w:rsidRDefault="00677B17" w:rsidP="000F146B">
                  <w:pPr>
                    <w:spacing w:line="227" w:lineRule="atLeast"/>
                    <w:jc w:val="center"/>
                    <w:rPr>
                      <w:rFonts w:eastAsia="Times New Roman"/>
                      <w:sz w:val="16"/>
                      <w:szCs w:val="16"/>
                      <w:lang w:eastAsia="es-CL"/>
                    </w:rPr>
                  </w:pPr>
                  <w:r w:rsidRPr="00C057BE">
                    <w:rPr>
                      <w:rFonts w:eastAsia="Times New Roman"/>
                      <w:sz w:val="16"/>
                      <w:szCs w:val="16"/>
                      <w:lang w:eastAsia="es-CL"/>
                    </w:rPr>
                    <w:t>5,34</w:t>
                  </w:r>
                </w:p>
              </w:tc>
              <w:tc>
                <w:tcPr>
                  <w:tcW w:w="984" w:type="dxa"/>
                  <w:tcBorders>
                    <w:bottom w:val="single" w:sz="4" w:space="0" w:color="auto"/>
                  </w:tcBorders>
                  <w:shd w:val="clear" w:color="auto" w:fill="auto"/>
                  <w:vAlign w:val="center"/>
                </w:tcPr>
                <w:p w14:paraId="4772FEB1" w14:textId="77777777" w:rsidR="00677B17" w:rsidRPr="00C057BE" w:rsidRDefault="00677B17" w:rsidP="000F146B">
                  <w:pPr>
                    <w:spacing w:line="227" w:lineRule="atLeast"/>
                    <w:jc w:val="center"/>
                    <w:rPr>
                      <w:rFonts w:eastAsia="Times New Roman"/>
                      <w:sz w:val="16"/>
                      <w:szCs w:val="16"/>
                      <w:lang w:eastAsia="es-CL"/>
                    </w:rPr>
                  </w:pPr>
                  <w:r w:rsidRPr="00C057BE">
                    <w:rPr>
                      <w:rFonts w:eastAsia="Times New Roman"/>
                      <w:sz w:val="16"/>
                      <w:szCs w:val="16"/>
                      <w:lang w:eastAsia="es-CL"/>
                    </w:rPr>
                    <w:t>4,29</w:t>
                  </w:r>
                </w:p>
              </w:tc>
              <w:tc>
                <w:tcPr>
                  <w:tcW w:w="562" w:type="dxa"/>
                  <w:tcBorders>
                    <w:bottom w:val="single" w:sz="4" w:space="0" w:color="auto"/>
                  </w:tcBorders>
                  <w:shd w:val="clear" w:color="auto" w:fill="auto"/>
                  <w:vAlign w:val="center"/>
                </w:tcPr>
                <w:p w14:paraId="21A1B940" w14:textId="77777777" w:rsidR="00677B17" w:rsidRPr="00C057BE" w:rsidRDefault="00677B17" w:rsidP="000F146B">
                  <w:pPr>
                    <w:spacing w:line="227" w:lineRule="atLeast"/>
                    <w:jc w:val="center"/>
                    <w:rPr>
                      <w:rFonts w:eastAsia="Times New Roman"/>
                      <w:sz w:val="16"/>
                      <w:szCs w:val="16"/>
                      <w:lang w:eastAsia="es-CL"/>
                    </w:rPr>
                  </w:pPr>
                  <w:r w:rsidRPr="00C057BE">
                    <w:rPr>
                      <w:rFonts w:eastAsia="Times New Roman"/>
                      <w:sz w:val="16"/>
                      <w:szCs w:val="16"/>
                      <w:lang w:eastAsia="es-CL"/>
                    </w:rPr>
                    <w:t>-</w:t>
                  </w:r>
                </w:p>
              </w:tc>
            </w:tr>
            <w:tr w:rsidR="00677B17" w:rsidRPr="00C057BE" w14:paraId="4A35F167" w14:textId="77777777" w:rsidTr="000F146B">
              <w:trPr>
                <w:trHeight w:val="227"/>
                <w:jc w:val="center"/>
              </w:trPr>
              <w:tc>
                <w:tcPr>
                  <w:tcW w:w="993" w:type="dxa"/>
                  <w:shd w:val="clear" w:color="auto" w:fill="auto"/>
                  <w:tcMar>
                    <w:top w:w="0" w:type="dxa"/>
                    <w:left w:w="70" w:type="dxa"/>
                    <w:bottom w:w="0" w:type="dxa"/>
                    <w:right w:w="70" w:type="dxa"/>
                  </w:tcMar>
                  <w:hideMark/>
                </w:tcPr>
                <w:p w14:paraId="16680D43" w14:textId="77777777" w:rsidR="00677B17" w:rsidRPr="00C057BE" w:rsidRDefault="00677B17" w:rsidP="000F146B">
                  <w:pPr>
                    <w:spacing w:line="227" w:lineRule="atLeast"/>
                    <w:rPr>
                      <w:rFonts w:eastAsia="Times New Roman"/>
                      <w:sz w:val="16"/>
                      <w:szCs w:val="16"/>
                      <w:lang w:eastAsia="es-CL"/>
                    </w:rPr>
                  </w:pPr>
                  <w:r w:rsidRPr="00C057BE">
                    <w:rPr>
                      <w:rFonts w:eastAsia="Times New Roman"/>
                      <w:sz w:val="16"/>
                      <w:szCs w:val="16"/>
                      <w:lang w:eastAsia="es-CL"/>
                    </w:rPr>
                    <w:t>DBO</w:t>
                  </w:r>
                  <w:r w:rsidRPr="00C057BE">
                    <w:rPr>
                      <w:rFonts w:eastAsia="Times New Roman"/>
                      <w:sz w:val="16"/>
                      <w:szCs w:val="16"/>
                      <w:vertAlign w:val="subscript"/>
                      <w:lang w:eastAsia="es-CL"/>
                    </w:rPr>
                    <w:t>5</w:t>
                  </w:r>
                  <w:r w:rsidRPr="00C057BE">
                    <w:rPr>
                      <w:rFonts w:eastAsia="Times New Roman"/>
                      <w:sz w:val="16"/>
                      <w:szCs w:val="16"/>
                      <w:lang w:eastAsia="es-CL"/>
                    </w:rPr>
                    <w:t xml:space="preserve"> (mg/L)</w:t>
                  </w:r>
                </w:p>
              </w:tc>
              <w:tc>
                <w:tcPr>
                  <w:tcW w:w="640" w:type="dxa"/>
                  <w:shd w:val="pct10" w:color="auto" w:fill="auto"/>
                  <w:vAlign w:val="center"/>
                </w:tcPr>
                <w:p w14:paraId="30D17E03" w14:textId="77777777" w:rsidR="00677B17" w:rsidRPr="00C057BE" w:rsidRDefault="00677B17" w:rsidP="000F146B">
                  <w:pPr>
                    <w:spacing w:line="227" w:lineRule="atLeast"/>
                    <w:jc w:val="center"/>
                    <w:rPr>
                      <w:rFonts w:eastAsia="Times New Roman"/>
                      <w:b/>
                      <w:i/>
                      <w:sz w:val="16"/>
                      <w:szCs w:val="16"/>
                      <w:lang w:eastAsia="es-CL"/>
                    </w:rPr>
                  </w:pPr>
                  <w:r w:rsidRPr="00C057BE">
                    <w:rPr>
                      <w:rFonts w:eastAsia="Times New Roman"/>
                      <w:b/>
                      <w:i/>
                      <w:sz w:val="16"/>
                      <w:szCs w:val="16"/>
                      <w:lang w:eastAsia="es-CL"/>
                    </w:rPr>
                    <w:t>-</w:t>
                  </w:r>
                </w:p>
              </w:tc>
              <w:tc>
                <w:tcPr>
                  <w:tcW w:w="645" w:type="dxa"/>
                  <w:shd w:val="pct10" w:color="auto" w:fill="auto"/>
                  <w:vAlign w:val="center"/>
                </w:tcPr>
                <w:p w14:paraId="6FDBF52E" w14:textId="77777777" w:rsidR="00677B17" w:rsidRPr="00C057BE" w:rsidRDefault="00677B17" w:rsidP="000F146B">
                  <w:pPr>
                    <w:spacing w:line="227" w:lineRule="atLeast"/>
                    <w:jc w:val="center"/>
                    <w:rPr>
                      <w:rFonts w:eastAsia="Times New Roman"/>
                      <w:b/>
                      <w:i/>
                      <w:sz w:val="16"/>
                      <w:szCs w:val="16"/>
                      <w:lang w:eastAsia="es-CL"/>
                    </w:rPr>
                  </w:pPr>
                  <w:r w:rsidRPr="00C057BE">
                    <w:rPr>
                      <w:rFonts w:eastAsia="Times New Roman"/>
                      <w:b/>
                      <w:i/>
                      <w:sz w:val="16"/>
                      <w:szCs w:val="16"/>
                      <w:lang w:eastAsia="es-CL"/>
                    </w:rPr>
                    <w:t>600</w:t>
                  </w:r>
                </w:p>
              </w:tc>
              <w:tc>
                <w:tcPr>
                  <w:tcW w:w="984" w:type="dxa"/>
                  <w:tcBorders>
                    <w:bottom w:val="single" w:sz="4" w:space="0" w:color="auto"/>
                  </w:tcBorders>
                  <w:shd w:val="clear" w:color="auto" w:fill="auto"/>
                  <w:vAlign w:val="center"/>
                </w:tcPr>
                <w:p w14:paraId="6459D979" w14:textId="77777777" w:rsidR="00677B17" w:rsidRPr="00C057BE" w:rsidRDefault="00677B17" w:rsidP="000F146B">
                  <w:pPr>
                    <w:spacing w:line="227" w:lineRule="atLeast"/>
                    <w:jc w:val="center"/>
                    <w:rPr>
                      <w:rFonts w:eastAsia="Times New Roman"/>
                      <w:sz w:val="16"/>
                      <w:szCs w:val="16"/>
                      <w:lang w:eastAsia="es-CL"/>
                    </w:rPr>
                  </w:pPr>
                  <w:r w:rsidRPr="00C057BE">
                    <w:rPr>
                      <w:rFonts w:eastAsia="Times New Roman"/>
                      <w:sz w:val="16"/>
                      <w:szCs w:val="16"/>
                      <w:lang w:eastAsia="es-CL"/>
                    </w:rPr>
                    <w:t>1653</w:t>
                  </w:r>
                </w:p>
              </w:tc>
              <w:tc>
                <w:tcPr>
                  <w:tcW w:w="984" w:type="dxa"/>
                  <w:shd w:val="clear" w:color="auto" w:fill="auto"/>
                  <w:vAlign w:val="center"/>
                </w:tcPr>
                <w:p w14:paraId="65F8E938" w14:textId="77777777" w:rsidR="00677B17" w:rsidRPr="00C057BE" w:rsidRDefault="00677B17" w:rsidP="000F146B">
                  <w:pPr>
                    <w:spacing w:line="227" w:lineRule="atLeast"/>
                    <w:jc w:val="center"/>
                    <w:rPr>
                      <w:rFonts w:eastAsia="Times New Roman"/>
                      <w:sz w:val="16"/>
                      <w:szCs w:val="16"/>
                      <w:lang w:eastAsia="es-CL"/>
                    </w:rPr>
                  </w:pPr>
                  <w:r w:rsidRPr="00C057BE">
                    <w:rPr>
                      <w:rFonts w:eastAsia="Times New Roman"/>
                      <w:sz w:val="16"/>
                      <w:szCs w:val="16"/>
                      <w:lang w:eastAsia="es-CL"/>
                    </w:rPr>
                    <w:t>1478</w:t>
                  </w:r>
                </w:p>
              </w:tc>
              <w:tc>
                <w:tcPr>
                  <w:tcW w:w="562" w:type="dxa"/>
                  <w:shd w:val="clear" w:color="auto" w:fill="auto"/>
                  <w:vAlign w:val="center"/>
                </w:tcPr>
                <w:p w14:paraId="191809A0" w14:textId="77777777" w:rsidR="00677B17" w:rsidRPr="00C057BE" w:rsidRDefault="00677B17" w:rsidP="000F146B">
                  <w:pPr>
                    <w:spacing w:line="227" w:lineRule="atLeast"/>
                    <w:jc w:val="center"/>
                    <w:rPr>
                      <w:rFonts w:eastAsia="Times New Roman"/>
                      <w:sz w:val="16"/>
                      <w:szCs w:val="16"/>
                      <w:lang w:eastAsia="es-CL"/>
                    </w:rPr>
                  </w:pPr>
                  <w:r w:rsidRPr="00C057BE">
                    <w:rPr>
                      <w:rFonts w:eastAsia="Times New Roman"/>
                      <w:sz w:val="16"/>
                      <w:szCs w:val="16"/>
                      <w:lang w:eastAsia="es-CL"/>
                    </w:rPr>
                    <w:t>1407</w:t>
                  </w:r>
                </w:p>
              </w:tc>
            </w:tr>
          </w:tbl>
          <w:p w14:paraId="127AD1B1" w14:textId="77777777" w:rsidR="00677B17" w:rsidRPr="00C057BE" w:rsidRDefault="00677B17" w:rsidP="000F146B">
            <w:pPr>
              <w:contextualSpacing/>
              <w:jc w:val="both"/>
            </w:pPr>
          </w:p>
          <w:p w14:paraId="0CCB1B8A" w14:textId="77777777" w:rsidR="00677B17" w:rsidRPr="00C057BE" w:rsidRDefault="00677B17" w:rsidP="000F146B">
            <w:pPr>
              <w:widowControl w:val="0"/>
              <w:overflowPunct w:val="0"/>
              <w:autoSpaceDE w:val="0"/>
              <w:autoSpaceDN w:val="0"/>
              <w:adjustRightInd w:val="0"/>
              <w:spacing w:after="120"/>
              <w:jc w:val="both"/>
              <w:rPr>
                <w:rFonts w:cs="Calibri"/>
              </w:rPr>
            </w:pPr>
          </w:p>
        </w:tc>
      </w:tr>
      <w:tr w:rsidR="00677B17" w:rsidRPr="00C057BE" w14:paraId="304669E7" w14:textId="77777777" w:rsidTr="000F146B">
        <w:trPr>
          <w:jc w:val="center"/>
        </w:trPr>
        <w:tc>
          <w:tcPr>
            <w:tcW w:w="423" w:type="pct"/>
            <w:vAlign w:val="center"/>
          </w:tcPr>
          <w:p w14:paraId="112DDE86" w14:textId="77777777" w:rsidR="00677B17" w:rsidRPr="00C057BE" w:rsidRDefault="00677B17" w:rsidP="000F146B">
            <w:pPr>
              <w:widowControl w:val="0"/>
              <w:overflowPunct w:val="0"/>
              <w:autoSpaceDE w:val="0"/>
              <w:autoSpaceDN w:val="0"/>
              <w:adjustRightInd w:val="0"/>
              <w:spacing w:after="120" w:line="285" w:lineRule="auto"/>
              <w:jc w:val="center"/>
              <w:rPr>
                <w:rFonts w:cs="Calibri"/>
                <w:iCs/>
              </w:rPr>
            </w:pPr>
            <w:r w:rsidRPr="00C057BE">
              <w:rPr>
                <w:rFonts w:cs="Calibri"/>
                <w:iCs/>
              </w:rPr>
              <w:t>4</w:t>
            </w:r>
          </w:p>
        </w:tc>
        <w:tc>
          <w:tcPr>
            <w:tcW w:w="1215" w:type="pct"/>
            <w:vAlign w:val="center"/>
          </w:tcPr>
          <w:p w14:paraId="27BE7713" w14:textId="77777777" w:rsidR="00677B17" w:rsidRPr="00C057BE" w:rsidRDefault="00677B17" w:rsidP="000F146B">
            <w:pPr>
              <w:widowControl w:val="0"/>
              <w:overflowPunct w:val="0"/>
              <w:autoSpaceDE w:val="0"/>
              <w:autoSpaceDN w:val="0"/>
              <w:adjustRightInd w:val="0"/>
              <w:spacing w:after="120" w:line="285" w:lineRule="auto"/>
              <w:rPr>
                <w:rFonts w:cs="Calibri"/>
                <w:iCs/>
              </w:rPr>
            </w:pPr>
            <w:r w:rsidRPr="00C057BE">
              <w:rPr>
                <w:rFonts w:cs="Calibri"/>
                <w:iCs/>
              </w:rPr>
              <w:t>Calidad del efluente de planta de tratamiento.</w:t>
            </w:r>
          </w:p>
        </w:tc>
        <w:tc>
          <w:tcPr>
            <w:tcW w:w="1591" w:type="pct"/>
            <w:vAlign w:val="center"/>
          </w:tcPr>
          <w:p w14:paraId="50EAD6D0" w14:textId="77777777" w:rsidR="00677B17" w:rsidRPr="00C057BE" w:rsidRDefault="00677B17" w:rsidP="000F146B">
            <w:pPr>
              <w:jc w:val="both"/>
              <w:rPr>
                <w:rFonts w:cs="Calibri"/>
                <w:b/>
              </w:rPr>
            </w:pPr>
            <w:r w:rsidRPr="00C057BE">
              <w:rPr>
                <w:rFonts w:cs="Calibri"/>
                <w:b/>
              </w:rPr>
              <w:t>RCA N°86/2013; Considerando 3.3.</w:t>
            </w:r>
          </w:p>
          <w:p w14:paraId="5C3FCB45" w14:textId="77777777" w:rsidR="00677B17" w:rsidRPr="00C057BE" w:rsidRDefault="00677B17" w:rsidP="000F146B">
            <w:pPr>
              <w:jc w:val="both"/>
              <w:rPr>
                <w:rFonts w:cs="Calibri"/>
                <w:u w:val="single"/>
              </w:rPr>
            </w:pPr>
            <w:r w:rsidRPr="00C057BE">
              <w:rPr>
                <w:rFonts w:cs="Calibri"/>
                <w:u w:val="single"/>
              </w:rPr>
              <w:t>Programa de Monitoreo y Autocontrol</w:t>
            </w:r>
          </w:p>
          <w:p w14:paraId="1665EA83" w14:textId="77777777" w:rsidR="00677B17" w:rsidRPr="00C057BE" w:rsidRDefault="00677B17" w:rsidP="000F146B">
            <w:pPr>
              <w:jc w:val="both"/>
              <w:rPr>
                <w:rFonts w:cs="Calibri"/>
              </w:rPr>
            </w:pPr>
            <w:r w:rsidRPr="00C057BE">
              <w:rPr>
                <w:rFonts w:cs="Calibri"/>
              </w:rPr>
              <w:t>[…] La toma de la muestra de RIL será realizada en la piscina de decantación secundaria.</w:t>
            </w:r>
          </w:p>
        </w:tc>
        <w:tc>
          <w:tcPr>
            <w:tcW w:w="1771" w:type="pct"/>
            <w:vAlign w:val="center"/>
          </w:tcPr>
          <w:p w14:paraId="5EE27243" w14:textId="77777777" w:rsidR="00677B17" w:rsidRPr="00C057BE" w:rsidRDefault="00677B17" w:rsidP="000F146B">
            <w:pPr>
              <w:jc w:val="both"/>
              <w:rPr>
                <w:lang w:eastAsia="es-CL"/>
              </w:rPr>
            </w:pPr>
            <w:r w:rsidRPr="00C057BE">
              <w:rPr>
                <w:rFonts w:eastAsia="Times New Roman"/>
                <w:w w:val="103"/>
              </w:rPr>
              <w:t xml:space="preserve">Las muestras obtenidas </w:t>
            </w:r>
            <w:r w:rsidRPr="00C057BE">
              <w:t xml:space="preserve">para </w:t>
            </w:r>
            <w:r w:rsidRPr="00C057BE">
              <w:rPr>
                <w:lang w:eastAsia="es-CL"/>
              </w:rPr>
              <w:t>autocontrol de RILes</w:t>
            </w:r>
            <w:r w:rsidRPr="00C057BE">
              <w:rPr>
                <w:rFonts w:eastAsia="Times New Roman"/>
                <w:w w:val="103"/>
              </w:rPr>
              <w:t xml:space="preserve"> se realizaron en el pozo N°3 “Clarificador”, mientras que la RCA menciona que se deben realizar en la </w:t>
            </w:r>
            <w:r w:rsidRPr="00C057BE">
              <w:rPr>
                <w:lang w:eastAsia="es-CL"/>
              </w:rPr>
              <w:t>piscina de decantación secundaria</w:t>
            </w:r>
            <w:r w:rsidRPr="00C057BE">
              <w:t>.</w:t>
            </w:r>
          </w:p>
        </w:tc>
      </w:tr>
      <w:tr w:rsidR="00677B17" w:rsidRPr="00C057BE" w14:paraId="4EAE3740" w14:textId="77777777" w:rsidTr="000F146B">
        <w:trPr>
          <w:jc w:val="center"/>
        </w:trPr>
        <w:tc>
          <w:tcPr>
            <w:tcW w:w="423" w:type="pct"/>
            <w:vAlign w:val="center"/>
          </w:tcPr>
          <w:p w14:paraId="18599C89" w14:textId="77777777" w:rsidR="00677B17" w:rsidRPr="00C057BE" w:rsidRDefault="00677B17" w:rsidP="000F146B">
            <w:pPr>
              <w:widowControl w:val="0"/>
              <w:overflowPunct w:val="0"/>
              <w:autoSpaceDE w:val="0"/>
              <w:autoSpaceDN w:val="0"/>
              <w:adjustRightInd w:val="0"/>
              <w:spacing w:after="120" w:line="285" w:lineRule="auto"/>
              <w:jc w:val="center"/>
              <w:rPr>
                <w:rFonts w:cs="Calibri"/>
                <w:iCs/>
              </w:rPr>
            </w:pPr>
            <w:r w:rsidRPr="00C057BE">
              <w:rPr>
                <w:rFonts w:cs="Calibri"/>
                <w:iCs/>
              </w:rPr>
              <w:t>5</w:t>
            </w:r>
          </w:p>
        </w:tc>
        <w:tc>
          <w:tcPr>
            <w:tcW w:w="1215" w:type="pct"/>
            <w:vAlign w:val="center"/>
          </w:tcPr>
          <w:p w14:paraId="40D6F089" w14:textId="77777777" w:rsidR="00677B17" w:rsidRPr="00C057BE" w:rsidRDefault="00677B17" w:rsidP="000F146B">
            <w:pPr>
              <w:widowControl w:val="0"/>
              <w:overflowPunct w:val="0"/>
              <w:autoSpaceDE w:val="0"/>
              <w:autoSpaceDN w:val="0"/>
              <w:adjustRightInd w:val="0"/>
              <w:spacing w:after="120" w:line="285" w:lineRule="auto"/>
              <w:rPr>
                <w:rFonts w:cs="Calibri"/>
                <w:iCs/>
              </w:rPr>
            </w:pPr>
            <w:r w:rsidRPr="00C057BE">
              <w:rPr>
                <w:rFonts w:cs="Calibri"/>
                <w:iCs/>
              </w:rPr>
              <w:t>Intervención/afectación de curso de agua.</w:t>
            </w:r>
          </w:p>
        </w:tc>
        <w:tc>
          <w:tcPr>
            <w:tcW w:w="1591" w:type="pct"/>
            <w:vAlign w:val="center"/>
          </w:tcPr>
          <w:p w14:paraId="10D69D86" w14:textId="77777777" w:rsidR="00677B17" w:rsidRPr="00C057BE" w:rsidRDefault="00677B17" w:rsidP="000F146B">
            <w:pPr>
              <w:jc w:val="both"/>
              <w:rPr>
                <w:rFonts w:cs="Calibri"/>
                <w:b/>
              </w:rPr>
            </w:pPr>
            <w:r w:rsidRPr="00C057BE">
              <w:rPr>
                <w:rFonts w:cs="Calibri"/>
                <w:b/>
              </w:rPr>
              <w:t xml:space="preserve">RCA N°06/2007; Considerando 3.       </w:t>
            </w:r>
          </w:p>
          <w:p w14:paraId="1465EAC9" w14:textId="77777777" w:rsidR="00677B17" w:rsidRPr="00C057BE" w:rsidRDefault="00677B17" w:rsidP="000F146B">
            <w:pPr>
              <w:jc w:val="both"/>
              <w:rPr>
                <w:rFonts w:cs="Calibri"/>
              </w:rPr>
            </w:pPr>
            <w:r w:rsidRPr="00C057BE">
              <w:rPr>
                <w:rFonts w:cs="Calibri"/>
              </w:rPr>
              <w:t>[…] Los efluentes líquidos tratados se dispondrán en suelo de uso agrícola […]</w:t>
            </w:r>
          </w:p>
          <w:p w14:paraId="24ECD0FA" w14:textId="77777777" w:rsidR="00677B17" w:rsidRPr="00C057BE" w:rsidRDefault="00677B17" w:rsidP="000F146B">
            <w:pPr>
              <w:jc w:val="both"/>
              <w:rPr>
                <w:rFonts w:cs="Calibri"/>
              </w:rPr>
            </w:pPr>
            <w:r w:rsidRPr="00C057BE">
              <w:rPr>
                <w:rFonts w:cs="Calibri"/>
                <w:b/>
              </w:rPr>
              <w:t>RCA N°86/2013; Considerando 3.1.14</w:t>
            </w:r>
            <w:r w:rsidRPr="00C057BE">
              <w:rPr>
                <w:rFonts w:cs="Calibri"/>
              </w:rPr>
              <w:t>.</w:t>
            </w:r>
          </w:p>
          <w:p w14:paraId="2C19C3E3" w14:textId="77777777" w:rsidR="00677B17" w:rsidRPr="00C057BE" w:rsidRDefault="00677B17" w:rsidP="000F146B">
            <w:pPr>
              <w:jc w:val="both"/>
              <w:rPr>
                <w:rFonts w:cs="Calibri"/>
              </w:rPr>
            </w:pPr>
            <w:r w:rsidRPr="00C057BE">
              <w:rPr>
                <w:rFonts w:cs="Calibri"/>
              </w:rPr>
              <w:t>Desde la piscina de RILes para riego, se succiona el RIL por los equipos de bombeo, de los sistemas de riego enviándolos a los distintos sectores de disposición […]</w:t>
            </w:r>
          </w:p>
          <w:p w14:paraId="737CB6BA" w14:textId="77777777" w:rsidR="00677B17" w:rsidRPr="00C057BE" w:rsidRDefault="00677B17" w:rsidP="000F146B">
            <w:pPr>
              <w:jc w:val="both"/>
              <w:rPr>
                <w:rFonts w:cs="Calibri"/>
                <w:b/>
              </w:rPr>
            </w:pPr>
            <w:r w:rsidRPr="00C057BE">
              <w:rPr>
                <w:rFonts w:cs="Calibri"/>
                <w:b/>
              </w:rPr>
              <w:t>RCA N°86/2013; Considerando 3.2.3.</w:t>
            </w:r>
          </w:p>
          <w:p w14:paraId="127AE08E" w14:textId="77777777" w:rsidR="00677B17" w:rsidRPr="00C057BE" w:rsidRDefault="00677B17" w:rsidP="000F146B">
            <w:pPr>
              <w:jc w:val="both"/>
              <w:rPr>
                <w:rFonts w:cs="Calibri"/>
              </w:rPr>
            </w:pPr>
            <w:r w:rsidRPr="00C057BE">
              <w:rPr>
                <w:rFonts w:cs="Calibri"/>
              </w:rPr>
              <w:t>El sistema de tratamiento de RILes […] para que sea aplicado al suelo agrícola.</w:t>
            </w:r>
          </w:p>
          <w:p w14:paraId="0F05591E" w14:textId="77777777" w:rsidR="00677B17" w:rsidRPr="00C057BE" w:rsidRDefault="00677B17" w:rsidP="000F146B">
            <w:pPr>
              <w:jc w:val="both"/>
              <w:rPr>
                <w:rFonts w:cs="Calibri"/>
                <w:b/>
              </w:rPr>
            </w:pPr>
            <w:r w:rsidRPr="00C057BE">
              <w:rPr>
                <w:rFonts w:cs="Calibri"/>
                <w:b/>
              </w:rPr>
              <w:t>RCA N°86/2013; Considerando 3.5.2.3.</w:t>
            </w:r>
          </w:p>
          <w:p w14:paraId="5B3889D8" w14:textId="77777777" w:rsidR="00677B17" w:rsidRPr="00C057BE" w:rsidRDefault="00677B17" w:rsidP="000F146B">
            <w:pPr>
              <w:jc w:val="both"/>
              <w:rPr>
                <w:rFonts w:cs="Calibri"/>
              </w:rPr>
            </w:pPr>
            <w:r w:rsidRPr="00C057BE">
              <w:rPr>
                <w:rFonts w:cs="Calibri"/>
              </w:rPr>
              <w:t>Se generarán residuos líquidos del tipo industrial disponiendo en el suelo […]</w:t>
            </w:r>
          </w:p>
        </w:tc>
        <w:tc>
          <w:tcPr>
            <w:tcW w:w="1771" w:type="pct"/>
            <w:vAlign w:val="center"/>
          </w:tcPr>
          <w:p w14:paraId="230D1B48" w14:textId="77777777" w:rsidR="00677B17" w:rsidRPr="00C057BE" w:rsidRDefault="00677B17" w:rsidP="000F146B">
            <w:pPr>
              <w:jc w:val="both"/>
              <w:rPr>
                <w:b/>
              </w:rPr>
            </w:pPr>
            <w:r w:rsidRPr="00C057BE">
              <w:rPr>
                <w:rFonts w:eastAsia="Times New Roman"/>
                <w:color w:val="000000"/>
                <w:lang w:eastAsia="es-CL"/>
              </w:rPr>
              <w:t xml:space="preserve">Se constató </w:t>
            </w:r>
            <w:r w:rsidRPr="00C057BE">
              <w:rPr>
                <w:iCs/>
              </w:rPr>
              <w:t>la descarga de RILes a través de una tubería de PVC (localizada al costado Poniente de la base del muro del tranque acumulador), hacia una acequia conductora de RILes (por el perímetro del predio; paralelo al Estero Guaiquillo), hasta el área de plantaciones de Eucaliptus con varias derivaciones en su trayecto para riego gravitacional.</w:t>
            </w:r>
          </w:p>
          <w:p w14:paraId="48DC5DA4" w14:textId="5EE28C2F" w:rsidR="00677B17" w:rsidRPr="00C057BE" w:rsidRDefault="00677B17" w:rsidP="000F146B">
            <w:pPr>
              <w:jc w:val="both"/>
              <w:rPr>
                <w:iCs/>
              </w:rPr>
            </w:pPr>
            <w:r w:rsidRPr="00C057BE">
              <w:rPr>
                <w:iCs/>
              </w:rPr>
              <w:t>Se evidenció una derivación que corresponde a un sector de descarga de RILes hacia el Estero Guaiquillo. En dicho sector no se observó presencia de RILes, no obstante, se constató que han sido vertido RILes en días anteriores debido a la presencia de RILes aposados, sedimentos y suelo humectado con RILes.</w:t>
            </w:r>
          </w:p>
          <w:p w14:paraId="4901372B" w14:textId="77777777" w:rsidR="00677B17" w:rsidRPr="00C057BE" w:rsidRDefault="00677B17" w:rsidP="000F146B">
            <w:pPr>
              <w:jc w:val="both"/>
            </w:pPr>
            <w:r w:rsidRPr="00C057BE">
              <w:t>Es importante mencionar que, según la Resolución Exenta N°1141/2007 de la Superintendencia de Servicios Sanitarios (SISS), se revocó la Resolución Exenta N°2983/2006 que aprobó el programa de monitoreo de la calidad del efluente debido a que la empresa se encuentra disponiendo el RIL en suelo de uso agrícola, no existiendo descargas a un curso de agua superficial.</w:t>
            </w:r>
          </w:p>
        </w:tc>
      </w:tr>
    </w:tbl>
    <w:p w14:paraId="0C8A68CC" w14:textId="77777777" w:rsidR="00D42470" w:rsidRPr="00C057BE" w:rsidRDefault="00D42470" w:rsidP="00D42470">
      <w:pPr>
        <w:spacing w:after="0" w:line="240" w:lineRule="auto"/>
        <w:contextualSpacing/>
        <w:jc w:val="both"/>
        <w:rPr>
          <w:rFonts w:eastAsia="Calibri" w:cs="Calibri"/>
          <w:b/>
          <w:sz w:val="20"/>
          <w:szCs w:val="20"/>
        </w:rPr>
      </w:pPr>
    </w:p>
    <w:p w14:paraId="34E305B8" w14:textId="77777777" w:rsidR="00D42470" w:rsidRPr="00C057BE" w:rsidRDefault="00D42470" w:rsidP="00D42470">
      <w:pPr>
        <w:rPr>
          <w:rFonts w:eastAsia="Calibri" w:cs="Calibri"/>
          <w:sz w:val="20"/>
          <w:szCs w:val="20"/>
        </w:rPr>
      </w:pPr>
    </w:p>
    <w:p w14:paraId="045F32BF" w14:textId="77777777" w:rsidR="00D42470" w:rsidRPr="00C057BE" w:rsidRDefault="00D42470" w:rsidP="00D42470">
      <w:pPr>
        <w:rPr>
          <w:rFonts w:eastAsia="Calibri" w:cs="Calibri"/>
          <w:sz w:val="20"/>
          <w:szCs w:val="20"/>
        </w:rPr>
      </w:pPr>
    </w:p>
    <w:p w14:paraId="532A8720" w14:textId="77777777" w:rsidR="00D42470" w:rsidRPr="00C057BE" w:rsidRDefault="00D42470" w:rsidP="00DB3C4C">
      <w:pPr>
        <w:spacing w:after="0" w:line="240" w:lineRule="auto"/>
        <w:contextualSpacing/>
        <w:outlineLvl w:val="0"/>
        <w:rPr>
          <w:rFonts w:ascii="Calibri" w:eastAsia="Calibri" w:hAnsi="Calibri" w:cs="Calibri"/>
          <w:b/>
          <w:sz w:val="24"/>
          <w:szCs w:val="20"/>
        </w:rPr>
        <w:sectPr w:rsidR="00D42470" w:rsidRPr="00C057BE" w:rsidSect="00592D6B">
          <w:type w:val="nextColumn"/>
          <w:pgSz w:w="15840" w:h="12240" w:orient="landscape" w:code="1"/>
          <w:pgMar w:top="993" w:right="1134" w:bottom="1134" w:left="1134" w:header="709" w:footer="709" w:gutter="0"/>
          <w:cols w:space="708"/>
          <w:docGrid w:linePitch="360"/>
        </w:sectPr>
      </w:pPr>
    </w:p>
    <w:p w14:paraId="218ECA3E" w14:textId="77777777" w:rsidR="00D42470" w:rsidRPr="00C057BE" w:rsidRDefault="00D42470" w:rsidP="005863D4">
      <w:pPr>
        <w:pStyle w:val="Ttulo1"/>
      </w:pPr>
      <w:bookmarkStart w:id="300" w:name="_Toc449085432"/>
      <w:bookmarkStart w:id="301" w:name="_Toc523824809"/>
      <w:r w:rsidRPr="00C057BE">
        <w:lastRenderedPageBreak/>
        <w:t>ANEXOS</w:t>
      </w:r>
      <w:bookmarkEnd w:id="300"/>
      <w:bookmarkEnd w:id="301"/>
    </w:p>
    <w:p w14:paraId="7DF16A69" w14:textId="77777777" w:rsidR="00D42470" w:rsidRPr="00C057BE"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C057BE" w14:paraId="495687A8" w14:textId="77777777" w:rsidTr="0026689B">
        <w:trPr>
          <w:trHeight w:val="286"/>
          <w:jc w:val="center"/>
        </w:trPr>
        <w:tc>
          <w:tcPr>
            <w:tcW w:w="567" w:type="pct"/>
            <w:shd w:val="clear" w:color="auto" w:fill="D9D9D9"/>
          </w:tcPr>
          <w:p w14:paraId="318C3FB2" w14:textId="77777777" w:rsidR="00D42470" w:rsidRPr="00C057BE" w:rsidRDefault="00D42470" w:rsidP="00D42470">
            <w:pPr>
              <w:jc w:val="center"/>
              <w:rPr>
                <w:rFonts w:cs="Calibri"/>
                <w:b/>
                <w:lang w:val="es-CL" w:eastAsia="en-US"/>
              </w:rPr>
            </w:pPr>
            <w:r w:rsidRPr="00C057BE">
              <w:rPr>
                <w:rFonts w:cs="Calibri"/>
                <w:b/>
                <w:lang w:val="es-CL" w:eastAsia="en-US"/>
              </w:rPr>
              <w:t>N° Anexo</w:t>
            </w:r>
          </w:p>
        </w:tc>
        <w:tc>
          <w:tcPr>
            <w:tcW w:w="4433" w:type="pct"/>
            <w:shd w:val="clear" w:color="auto" w:fill="D9D9D9"/>
          </w:tcPr>
          <w:p w14:paraId="6C746BC0" w14:textId="77777777" w:rsidR="00D42470" w:rsidRPr="00C057BE" w:rsidRDefault="00D42470" w:rsidP="00D42470">
            <w:pPr>
              <w:jc w:val="center"/>
              <w:rPr>
                <w:rFonts w:cs="Calibri"/>
                <w:b/>
                <w:lang w:val="es-CL" w:eastAsia="en-US"/>
              </w:rPr>
            </w:pPr>
            <w:r w:rsidRPr="00C057BE">
              <w:rPr>
                <w:rFonts w:cs="Calibri"/>
                <w:b/>
                <w:lang w:val="es-CL" w:eastAsia="en-US"/>
              </w:rPr>
              <w:t>Nombre Anexo</w:t>
            </w:r>
          </w:p>
        </w:tc>
      </w:tr>
      <w:tr w:rsidR="00F6190D" w:rsidRPr="00C057BE" w14:paraId="514A9515" w14:textId="77777777" w:rsidTr="0026689B">
        <w:trPr>
          <w:trHeight w:val="286"/>
          <w:jc w:val="center"/>
        </w:trPr>
        <w:tc>
          <w:tcPr>
            <w:tcW w:w="567" w:type="pct"/>
            <w:vAlign w:val="center"/>
          </w:tcPr>
          <w:p w14:paraId="179F08E2" w14:textId="77777777" w:rsidR="00F6190D" w:rsidRPr="00C057BE" w:rsidRDefault="00F6190D" w:rsidP="00F6190D">
            <w:pPr>
              <w:jc w:val="center"/>
              <w:rPr>
                <w:rFonts w:cs="Calibri"/>
                <w:lang w:val="es-CL" w:eastAsia="en-US"/>
              </w:rPr>
            </w:pPr>
            <w:r w:rsidRPr="00C057BE">
              <w:rPr>
                <w:rFonts w:cs="Calibri"/>
                <w:lang w:val="es-CL" w:eastAsia="en-US"/>
              </w:rPr>
              <w:t>1</w:t>
            </w:r>
          </w:p>
        </w:tc>
        <w:tc>
          <w:tcPr>
            <w:tcW w:w="4433" w:type="pct"/>
            <w:vAlign w:val="center"/>
          </w:tcPr>
          <w:p w14:paraId="4B247934" w14:textId="77777777" w:rsidR="00F6190D" w:rsidRPr="00C057BE" w:rsidRDefault="00F6190D" w:rsidP="00F6190D">
            <w:pPr>
              <w:jc w:val="both"/>
              <w:rPr>
                <w:rFonts w:cs="Calibri"/>
                <w:lang w:val="es-CL" w:eastAsia="en-US"/>
              </w:rPr>
            </w:pPr>
            <w:r w:rsidRPr="00C057BE">
              <w:rPr>
                <w:rFonts w:cs="Calibri"/>
                <w:lang w:val="es-CL" w:eastAsia="en-US"/>
              </w:rPr>
              <w:t>Acta de inspección ambiental.</w:t>
            </w:r>
          </w:p>
        </w:tc>
      </w:tr>
      <w:tr w:rsidR="00F6190D" w:rsidRPr="00C057BE" w14:paraId="6161E7AE" w14:textId="77777777" w:rsidTr="0026689B">
        <w:trPr>
          <w:trHeight w:val="264"/>
          <w:jc w:val="center"/>
        </w:trPr>
        <w:tc>
          <w:tcPr>
            <w:tcW w:w="567" w:type="pct"/>
            <w:vAlign w:val="center"/>
          </w:tcPr>
          <w:p w14:paraId="354634A0" w14:textId="77777777" w:rsidR="00F6190D" w:rsidRPr="00C057BE" w:rsidRDefault="00F6190D" w:rsidP="00F6190D">
            <w:pPr>
              <w:jc w:val="center"/>
              <w:rPr>
                <w:rFonts w:cs="Calibri"/>
                <w:lang w:val="es-CL" w:eastAsia="en-US"/>
              </w:rPr>
            </w:pPr>
            <w:r w:rsidRPr="00C057BE">
              <w:rPr>
                <w:rFonts w:cs="Calibri"/>
                <w:lang w:val="es-CL" w:eastAsia="en-US"/>
              </w:rPr>
              <w:t>2</w:t>
            </w:r>
          </w:p>
        </w:tc>
        <w:tc>
          <w:tcPr>
            <w:tcW w:w="4433" w:type="pct"/>
            <w:vAlign w:val="center"/>
          </w:tcPr>
          <w:p w14:paraId="615DAA7A" w14:textId="77777777" w:rsidR="00F6190D" w:rsidRPr="00C057BE" w:rsidRDefault="00825815" w:rsidP="00317CE6">
            <w:pPr>
              <w:jc w:val="both"/>
              <w:rPr>
                <w:rFonts w:cs="Calibri"/>
              </w:rPr>
            </w:pPr>
            <w:r w:rsidRPr="00C057BE">
              <w:rPr>
                <w:rFonts w:cs="Calibri"/>
              </w:rPr>
              <w:t xml:space="preserve">Carta del titular del 08-03-2018. Solicitud de ampliación de plazo para entregar </w:t>
            </w:r>
            <w:r w:rsidRPr="00C057BE">
              <w:rPr>
                <w:rFonts w:cs="Calibri"/>
                <w:lang w:val="es-CL" w:eastAsia="en-US"/>
              </w:rPr>
              <w:t>información requerida en la inspección ambiental.</w:t>
            </w:r>
          </w:p>
        </w:tc>
      </w:tr>
      <w:tr w:rsidR="00D42470" w:rsidRPr="00C057BE" w14:paraId="4C2471EE" w14:textId="77777777" w:rsidTr="0026689B">
        <w:trPr>
          <w:trHeight w:val="286"/>
          <w:jc w:val="center"/>
        </w:trPr>
        <w:tc>
          <w:tcPr>
            <w:tcW w:w="567" w:type="pct"/>
            <w:vAlign w:val="center"/>
          </w:tcPr>
          <w:p w14:paraId="0401E47E" w14:textId="77777777" w:rsidR="00D42470" w:rsidRPr="00C057BE" w:rsidRDefault="00F6190D" w:rsidP="00D42470">
            <w:pPr>
              <w:jc w:val="center"/>
              <w:rPr>
                <w:rFonts w:cs="Calibri"/>
                <w:lang w:val="es-CL" w:eastAsia="en-US"/>
              </w:rPr>
            </w:pPr>
            <w:r w:rsidRPr="00C057BE">
              <w:rPr>
                <w:rFonts w:cs="Calibri"/>
                <w:lang w:val="es-CL" w:eastAsia="en-US"/>
              </w:rPr>
              <w:t>3</w:t>
            </w:r>
          </w:p>
        </w:tc>
        <w:tc>
          <w:tcPr>
            <w:tcW w:w="4433" w:type="pct"/>
            <w:vAlign w:val="center"/>
          </w:tcPr>
          <w:p w14:paraId="57A766ED" w14:textId="77777777" w:rsidR="00D42470" w:rsidRPr="00C057BE" w:rsidRDefault="00825815" w:rsidP="00317CE6">
            <w:pPr>
              <w:jc w:val="both"/>
              <w:rPr>
                <w:rFonts w:cs="Calibri"/>
              </w:rPr>
            </w:pPr>
            <w:r w:rsidRPr="00C057BE">
              <w:rPr>
                <w:rFonts w:cs="Calibri"/>
                <w:lang w:val="es-CL" w:eastAsia="en-US"/>
              </w:rPr>
              <w:t>R</w:t>
            </w:r>
            <w:r w:rsidR="00317CE6" w:rsidRPr="00C057BE">
              <w:rPr>
                <w:rFonts w:cs="Calibri"/>
                <w:lang w:val="es-CL" w:eastAsia="en-US"/>
              </w:rPr>
              <w:t>.</w:t>
            </w:r>
            <w:r w:rsidRPr="00C057BE">
              <w:rPr>
                <w:rFonts w:cs="Calibri"/>
                <w:lang w:val="es-CL" w:eastAsia="en-US"/>
              </w:rPr>
              <w:t>E</w:t>
            </w:r>
            <w:r w:rsidR="00317CE6" w:rsidRPr="00C057BE">
              <w:rPr>
                <w:rFonts w:cs="Calibri"/>
                <w:lang w:val="es-CL" w:eastAsia="en-US"/>
              </w:rPr>
              <w:t>.</w:t>
            </w:r>
            <w:r w:rsidRPr="00C057BE">
              <w:rPr>
                <w:rFonts w:cs="Calibri"/>
                <w:lang w:val="es-CL" w:eastAsia="en-US"/>
              </w:rPr>
              <w:t xml:space="preserve"> SMA RDM N°</w:t>
            </w:r>
            <w:r w:rsidRPr="00C057BE">
              <w:rPr>
                <w:rFonts w:cs="Calibri"/>
              </w:rPr>
              <w:t>15</w:t>
            </w:r>
            <w:r w:rsidRPr="00C057BE">
              <w:rPr>
                <w:rFonts w:cs="Calibri"/>
                <w:lang w:val="es-CL" w:eastAsia="en-US"/>
              </w:rPr>
              <w:t>/2018. Ampliación de plazo para la entrega de información requerida en la inspección ambiental.</w:t>
            </w:r>
          </w:p>
        </w:tc>
      </w:tr>
      <w:tr w:rsidR="00D42470" w:rsidRPr="00C057BE" w14:paraId="05DFE783" w14:textId="77777777" w:rsidTr="0026689B">
        <w:trPr>
          <w:trHeight w:val="286"/>
          <w:jc w:val="center"/>
        </w:trPr>
        <w:tc>
          <w:tcPr>
            <w:tcW w:w="567" w:type="pct"/>
            <w:vAlign w:val="center"/>
          </w:tcPr>
          <w:p w14:paraId="2D339D84" w14:textId="77777777" w:rsidR="00D42470" w:rsidRPr="00C057BE" w:rsidRDefault="00825815" w:rsidP="00D42470">
            <w:pPr>
              <w:jc w:val="center"/>
              <w:rPr>
                <w:rFonts w:cs="Calibri"/>
                <w:lang w:val="es-CL" w:eastAsia="en-US"/>
              </w:rPr>
            </w:pPr>
            <w:r w:rsidRPr="00C057BE">
              <w:rPr>
                <w:rFonts w:cs="Calibri"/>
                <w:lang w:val="es-CL" w:eastAsia="en-US"/>
              </w:rPr>
              <w:t>4</w:t>
            </w:r>
          </w:p>
        </w:tc>
        <w:tc>
          <w:tcPr>
            <w:tcW w:w="4433" w:type="pct"/>
            <w:vAlign w:val="center"/>
          </w:tcPr>
          <w:p w14:paraId="302E9391" w14:textId="77777777" w:rsidR="00D42470" w:rsidRPr="00C057BE" w:rsidRDefault="00825815" w:rsidP="00317CE6">
            <w:pPr>
              <w:jc w:val="both"/>
              <w:rPr>
                <w:rFonts w:cs="Calibri"/>
              </w:rPr>
            </w:pPr>
            <w:r w:rsidRPr="00C057BE">
              <w:rPr>
                <w:rFonts w:cs="Calibri"/>
              </w:rPr>
              <w:t>Documentos solicitados en la inspección ambiental y entregados por el titular.</w:t>
            </w:r>
          </w:p>
        </w:tc>
      </w:tr>
      <w:tr w:rsidR="00825815" w:rsidRPr="00C057BE" w14:paraId="7D409F30" w14:textId="77777777" w:rsidTr="0026689B">
        <w:trPr>
          <w:trHeight w:val="286"/>
          <w:jc w:val="center"/>
        </w:trPr>
        <w:tc>
          <w:tcPr>
            <w:tcW w:w="567" w:type="pct"/>
            <w:vAlign w:val="center"/>
          </w:tcPr>
          <w:p w14:paraId="79C14B27" w14:textId="77777777" w:rsidR="00825815" w:rsidRPr="00C057BE" w:rsidRDefault="00825815" w:rsidP="00D42470">
            <w:pPr>
              <w:jc w:val="center"/>
              <w:rPr>
                <w:rFonts w:cs="Calibri"/>
              </w:rPr>
            </w:pPr>
            <w:r w:rsidRPr="00C057BE">
              <w:rPr>
                <w:rFonts w:cs="Calibri"/>
              </w:rPr>
              <w:t>5</w:t>
            </w:r>
          </w:p>
        </w:tc>
        <w:tc>
          <w:tcPr>
            <w:tcW w:w="4433" w:type="pct"/>
            <w:vAlign w:val="center"/>
          </w:tcPr>
          <w:p w14:paraId="076D0AB6" w14:textId="133FB2BF" w:rsidR="00825815" w:rsidRPr="00C057BE" w:rsidRDefault="000A11DC" w:rsidP="00317CE6">
            <w:pPr>
              <w:jc w:val="both"/>
              <w:rPr>
                <w:rFonts w:cs="Calibri"/>
              </w:rPr>
            </w:pPr>
            <w:r>
              <w:rPr>
                <w:rFonts w:cs="Calibri"/>
              </w:rPr>
              <w:t>O</w:t>
            </w:r>
            <w:r w:rsidR="00A608D8">
              <w:rPr>
                <w:rFonts w:cs="Calibri"/>
              </w:rPr>
              <w:t>RD. SAG N°1181/2018. Envía r</w:t>
            </w:r>
            <w:r w:rsidR="00825815" w:rsidRPr="00C057BE">
              <w:rPr>
                <w:rFonts w:cs="Calibri"/>
              </w:rPr>
              <w:t>eporte técnico de inspección ambiental realizado por el SAG.</w:t>
            </w:r>
            <w:bookmarkStart w:id="302" w:name="_GoBack"/>
            <w:bookmarkEnd w:id="302"/>
          </w:p>
        </w:tc>
      </w:tr>
      <w:tr w:rsidR="00825815" w:rsidRPr="00C057BE" w14:paraId="3E9BCF0B" w14:textId="77777777" w:rsidTr="0026689B">
        <w:trPr>
          <w:trHeight w:val="286"/>
          <w:jc w:val="center"/>
        </w:trPr>
        <w:tc>
          <w:tcPr>
            <w:tcW w:w="567" w:type="pct"/>
            <w:vAlign w:val="center"/>
          </w:tcPr>
          <w:p w14:paraId="3327E1AF" w14:textId="77777777" w:rsidR="00825815" w:rsidRPr="00C057BE" w:rsidRDefault="00825815" w:rsidP="00D42470">
            <w:pPr>
              <w:jc w:val="center"/>
              <w:rPr>
                <w:rFonts w:cs="Calibri"/>
              </w:rPr>
            </w:pPr>
            <w:r w:rsidRPr="00C057BE">
              <w:rPr>
                <w:rFonts w:cs="Calibri"/>
              </w:rPr>
              <w:t>6</w:t>
            </w:r>
          </w:p>
        </w:tc>
        <w:tc>
          <w:tcPr>
            <w:tcW w:w="4433" w:type="pct"/>
            <w:vAlign w:val="center"/>
          </w:tcPr>
          <w:p w14:paraId="1C09CA1F" w14:textId="77777777" w:rsidR="00825815" w:rsidRPr="00C057BE" w:rsidRDefault="00825815" w:rsidP="00317CE6">
            <w:pPr>
              <w:jc w:val="both"/>
              <w:rPr>
                <w:lang w:val="es-CL"/>
              </w:rPr>
            </w:pPr>
            <w:r w:rsidRPr="00C057BE">
              <w:rPr>
                <w:lang w:val="es-CL"/>
              </w:rPr>
              <w:t xml:space="preserve">R.E. SEA N°54/2015. </w:t>
            </w:r>
            <w:r w:rsidRPr="00C057BE">
              <w:t>Resuelve</w:t>
            </w:r>
            <w:r w:rsidRPr="00C057BE">
              <w:rPr>
                <w:lang w:val="es-CL"/>
              </w:rPr>
              <w:t xml:space="preserve"> Pertinencia de ingreso a</w:t>
            </w:r>
            <w:r w:rsidRPr="00C057BE">
              <w:t>l SEIA proyecto denominado “Cambio de Combustible Calderas SURFRUT”.</w:t>
            </w:r>
          </w:p>
        </w:tc>
      </w:tr>
      <w:tr w:rsidR="0088293C" w:rsidRPr="00C057BE" w14:paraId="7CAB703D" w14:textId="77777777" w:rsidTr="0026689B">
        <w:trPr>
          <w:trHeight w:val="286"/>
          <w:jc w:val="center"/>
        </w:trPr>
        <w:tc>
          <w:tcPr>
            <w:tcW w:w="567" w:type="pct"/>
            <w:vAlign w:val="center"/>
          </w:tcPr>
          <w:p w14:paraId="7A62B348" w14:textId="77777777" w:rsidR="0088293C" w:rsidRPr="00C057BE" w:rsidRDefault="0088293C" w:rsidP="00D42470">
            <w:pPr>
              <w:jc w:val="center"/>
              <w:rPr>
                <w:rFonts w:cs="Calibri"/>
              </w:rPr>
            </w:pPr>
            <w:r w:rsidRPr="00C057BE">
              <w:rPr>
                <w:rFonts w:cs="Calibri"/>
              </w:rPr>
              <w:t>7</w:t>
            </w:r>
          </w:p>
        </w:tc>
        <w:tc>
          <w:tcPr>
            <w:tcW w:w="4433" w:type="pct"/>
            <w:vAlign w:val="center"/>
          </w:tcPr>
          <w:p w14:paraId="3784CCA4" w14:textId="77777777" w:rsidR="0088293C" w:rsidRPr="00C057BE" w:rsidRDefault="0088293C" w:rsidP="0088293C">
            <w:pPr>
              <w:jc w:val="both"/>
            </w:pPr>
            <w:r w:rsidRPr="00C057BE">
              <w:t>R.E. SISS N°1141/2007. Revocó la R.E. N°2983/2006 que aprobó el programa de monitoreo de la calidad del efluente generado por Agroindustrial SURFRUT Ltda.</w:t>
            </w:r>
          </w:p>
        </w:tc>
      </w:tr>
      <w:tr w:rsidR="00842075" w:rsidRPr="00C057BE" w14:paraId="3BEFFE4D" w14:textId="77777777" w:rsidTr="0026689B">
        <w:trPr>
          <w:trHeight w:val="286"/>
          <w:jc w:val="center"/>
        </w:trPr>
        <w:tc>
          <w:tcPr>
            <w:tcW w:w="567" w:type="pct"/>
            <w:vAlign w:val="center"/>
          </w:tcPr>
          <w:p w14:paraId="57FDCAFF" w14:textId="77777777" w:rsidR="00842075" w:rsidRPr="00C057BE" w:rsidRDefault="00842075" w:rsidP="00D42470">
            <w:pPr>
              <w:jc w:val="center"/>
              <w:rPr>
                <w:rFonts w:cs="Calibri"/>
              </w:rPr>
            </w:pPr>
            <w:r>
              <w:rPr>
                <w:rFonts w:cs="Calibri"/>
              </w:rPr>
              <w:t>8</w:t>
            </w:r>
          </w:p>
        </w:tc>
        <w:tc>
          <w:tcPr>
            <w:tcW w:w="4433" w:type="pct"/>
            <w:vAlign w:val="center"/>
          </w:tcPr>
          <w:p w14:paraId="3E6175C6" w14:textId="77777777" w:rsidR="00842075" w:rsidRPr="009336EB" w:rsidRDefault="00842075" w:rsidP="0088293C">
            <w:pPr>
              <w:jc w:val="both"/>
            </w:pPr>
            <w:r w:rsidRPr="009336EB">
              <w:rPr>
                <w:rFonts w:cs="Calibri"/>
                <w:lang w:val="es-CL" w:eastAsia="en-US"/>
              </w:rPr>
              <w:t>R.E. SMA RDM N°</w:t>
            </w:r>
            <w:r w:rsidR="009336EB" w:rsidRPr="009336EB">
              <w:rPr>
                <w:rFonts w:cs="Calibri"/>
              </w:rPr>
              <w:t>148</w:t>
            </w:r>
            <w:r w:rsidRPr="009336EB">
              <w:rPr>
                <w:rFonts w:cs="Calibri"/>
                <w:lang w:val="es-CL" w:eastAsia="en-US"/>
              </w:rPr>
              <w:t xml:space="preserve">/2018. </w:t>
            </w:r>
            <w:r w:rsidRPr="009336EB">
              <w:t>Informa hallazgo sectorial de Informe de Fiscalización Ambiental a la SEREMI de Salud de la Región del Maule.</w:t>
            </w:r>
          </w:p>
        </w:tc>
      </w:tr>
      <w:tr w:rsidR="00842075" w:rsidRPr="00C057BE" w14:paraId="62D6DE89" w14:textId="77777777" w:rsidTr="0026689B">
        <w:trPr>
          <w:trHeight w:val="286"/>
          <w:jc w:val="center"/>
        </w:trPr>
        <w:tc>
          <w:tcPr>
            <w:tcW w:w="567" w:type="pct"/>
            <w:vAlign w:val="center"/>
          </w:tcPr>
          <w:p w14:paraId="00FBB3DB" w14:textId="77777777" w:rsidR="00842075" w:rsidRPr="00C057BE" w:rsidRDefault="00842075" w:rsidP="00D42470">
            <w:pPr>
              <w:jc w:val="center"/>
              <w:rPr>
                <w:rFonts w:cs="Calibri"/>
              </w:rPr>
            </w:pPr>
            <w:r>
              <w:rPr>
                <w:rFonts w:cs="Calibri"/>
              </w:rPr>
              <w:t>9</w:t>
            </w:r>
          </w:p>
        </w:tc>
        <w:tc>
          <w:tcPr>
            <w:tcW w:w="4433" w:type="pct"/>
            <w:vAlign w:val="center"/>
          </w:tcPr>
          <w:p w14:paraId="532F90E7" w14:textId="77777777" w:rsidR="00842075" w:rsidRPr="009336EB" w:rsidRDefault="00842075" w:rsidP="0088293C">
            <w:pPr>
              <w:jc w:val="both"/>
            </w:pPr>
            <w:r w:rsidRPr="009336EB">
              <w:rPr>
                <w:rFonts w:cs="Calibri"/>
                <w:lang w:val="es-CL" w:eastAsia="en-US"/>
              </w:rPr>
              <w:t>R.E. SMA RDM N°</w:t>
            </w:r>
            <w:r w:rsidR="009336EB" w:rsidRPr="009336EB">
              <w:rPr>
                <w:rFonts w:cs="Calibri"/>
                <w:lang w:val="es-CL" w:eastAsia="en-US"/>
              </w:rPr>
              <w:t>149</w:t>
            </w:r>
            <w:r w:rsidRPr="009336EB">
              <w:rPr>
                <w:rFonts w:cs="Calibri"/>
                <w:lang w:val="es-CL" w:eastAsia="en-US"/>
              </w:rPr>
              <w:t xml:space="preserve">/2018. </w:t>
            </w:r>
            <w:r w:rsidRPr="009336EB">
              <w:t>Informa hallazgo sectorial de Informe de Fiscalización Ambiental al Servicio Agrícola y Ganadero.</w:t>
            </w:r>
          </w:p>
        </w:tc>
      </w:tr>
    </w:tbl>
    <w:p w14:paraId="6824134C" w14:textId="77777777" w:rsidR="0026689B" w:rsidRPr="00E44F91" w:rsidRDefault="0026689B" w:rsidP="0026689B">
      <w:pPr>
        <w:spacing w:line="240" w:lineRule="auto"/>
        <w:rPr>
          <w:sz w:val="20"/>
          <w:szCs w:val="20"/>
        </w:rPr>
      </w:pPr>
      <w:r w:rsidRPr="00C057BE">
        <w:rPr>
          <w:sz w:val="20"/>
          <w:szCs w:val="20"/>
        </w:rPr>
        <w:t>* Los anexos se encuentran en el expediente DFZ-2018-775-VII-RCA-IA.</w:t>
      </w:r>
    </w:p>
    <w:p w14:paraId="4B05292B" w14:textId="77777777" w:rsidR="007A7DEB" w:rsidRPr="007A7DEB" w:rsidRDefault="007A7DEB" w:rsidP="007A7DEB">
      <w:pPr>
        <w:spacing w:line="240" w:lineRule="auto"/>
        <w:jc w:val="center"/>
        <w:rPr>
          <w:rFonts w:ascii="Calibri" w:eastAsia="Calibri" w:hAnsi="Calibri" w:cs="Calibri"/>
          <w:sz w:val="28"/>
          <w:szCs w:val="32"/>
        </w:rPr>
      </w:pPr>
    </w:p>
    <w:p w14:paraId="2009394E"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5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E508C" w14:textId="77777777" w:rsidR="00F664E1" w:rsidRDefault="00F664E1" w:rsidP="00E56524">
      <w:pPr>
        <w:spacing w:after="0" w:line="240" w:lineRule="auto"/>
      </w:pPr>
      <w:r>
        <w:separator/>
      </w:r>
    </w:p>
    <w:p w14:paraId="2894DA49" w14:textId="77777777" w:rsidR="00F664E1" w:rsidRDefault="00F664E1"/>
  </w:endnote>
  <w:endnote w:type="continuationSeparator" w:id="0">
    <w:p w14:paraId="5FE5C59D" w14:textId="77777777" w:rsidR="00F664E1" w:rsidRDefault="00F664E1" w:rsidP="00E56524">
      <w:pPr>
        <w:spacing w:after="0" w:line="240" w:lineRule="auto"/>
      </w:pPr>
      <w:r>
        <w:continuationSeparator/>
      </w:r>
    </w:p>
    <w:p w14:paraId="0CDAFF11" w14:textId="77777777" w:rsidR="00F664E1" w:rsidRDefault="00F66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2EF4F192" w14:textId="77777777" w:rsidR="00514EAB" w:rsidRDefault="00514EAB">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05E43FB7" w14:textId="77777777" w:rsidR="00514EAB" w:rsidRPr="00E56524" w:rsidRDefault="00514EA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6D0282" w14:textId="77777777" w:rsidR="00514EAB" w:rsidRPr="00E56524" w:rsidRDefault="00514EA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1060374" w14:textId="77777777" w:rsidR="00514EAB" w:rsidRDefault="00514E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7AC2D12A" w14:textId="77777777" w:rsidR="00514EAB" w:rsidRDefault="00514EAB">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1EDF3F81" w14:textId="77777777" w:rsidR="00514EAB" w:rsidRPr="00E56524" w:rsidRDefault="00514EA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5940C74" w14:textId="77777777" w:rsidR="00514EAB" w:rsidRPr="00E56524" w:rsidRDefault="00514EA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BAEC11D" w14:textId="77777777" w:rsidR="00514EAB" w:rsidRDefault="00514EAB">
    <w:pPr>
      <w:pStyle w:val="Piedepgina"/>
    </w:pPr>
  </w:p>
  <w:p w14:paraId="0A3362DC" w14:textId="77777777" w:rsidR="00514EAB" w:rsidRDefault="00514E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155B7" w14:textId="77777777" w:rsidR="00F664E1" w:rsidRDefault="00F664E1" w:rsidP="00E56524">
      <w:pPr>
        <w:spacing w:after="0" w:line="240" w:lineRule="auto"/>
      </w:pPr>
      <w:r>
        <w:separator/>
      </w:r>
    </w:p>
    <w:p w14:paraId="2C52346F" w14:textId="77777777" w:rsidR="00F664E1" w:rsidRDefault="00F664E1"/>
  </w:footnote>
  <w:footnote w:type="continuationSeparator" w:id="0">
    <w:p w14:paraId="1BAD5920" w14:textId="77777777" w:rsidR="00F664E1" w:rsidRDefault="00F664E1" w:rsidP="00E56524">
      <w:pPr>
        <w:spacing w:after="0" w:line="240" w:lineRule="auto"/>
      </w:pPr>
      <w:r>
        <w:continuationSeparator/>
      </w:r>
    </w:p>
    <w:p w14:paraId="6440E3AF" w14:textId="77777777" w:rsidR="00F664E1" w:rsidRDefault="00F664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0A2FEB"/>
    <w:multiLevelType w:val="hybridMultilevel"/>
    <w:tmpl w:val="F54C2032"/>
    <w:lvl w:ilvl="0" w:tplc="C8FC2774">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643B9F"/>
    <w:multiLevelType w:val="hybridMultilevel"/>
    <w:tmpl w:val="74D69F8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1D4242C"/>
    <w:multiLevelType w:val="hybridMultilevel"/>
    <w:tmpl w:val="AB72DE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36A6C35"/>
    <w:multiLevelType w:val="hybridMultilevel"/>
    <w:tmpl w:val="06508C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040881"/>
    <w:multiLevelType w:val="hybridMultilevel"/>
    <w:tmpl w:val="EE304730"/>
    <w:lvl w:ilvl="0" w:tplc="711E2F90">
      <w:start w:val="1"/>
      <w:numFmt w:val="lowerLetter"/>
      <w:lvlText w:val="%1."/>
      <w:lvlJc w:val="left"/>
      <w:pPr>
        <w:ind w:left="720" w:hanging="360"/>
      </w:pPr>
      <w:rPr>
        <w:rFonts w:asciiTheme="minorHAnsi" w:hAnsiTheme="minorHAnsi"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EB0B6F"/>
    <w:multiLevelType w:val="hybridMultilevel"/>
    <w:tmpl w:val="3BB27B04"/>
    <w:lvl w:ilvl="0" w:tplc="A45E272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D914D2B"/>
    <w:multiLevelType w:val="hybridMultilevel"/>
    <w:tmpl w:val="B7860C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4823E38"/>
    <w:multiLevelType w:val="hybridMultilevel"/>
    <w:tmpl w:val="63E814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CDD4E11"/>
    <w:multiLevelType w:val="hybridMultilevel"/>
    <w:tmpl w:val="B1E6617A"/>
    <w:lvl w:ilvl="0" w:tplc="80B07C80">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0027E5D"/>
    <w:multiLevelType w:val="hybridMultilevel"/>
    <w:tmpl w:val="077A3234"/>
    <w:lvl w:ilvl="0" w:tplc="B5AE7B84">
      <w:start w:val="1"/>
      <w:numFmt w:val="lowerLetter"/>
      <w:lvlText w:val="%1."/>
      <w:lvlJc w:val="left"/>
      <w:pPr>
        <w:ind w:left="720" w:hanging="360"/>
      </w:pPr>
      <w:rPr>
        <w:rFonts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50F2D9A"/>
    <w:multiLevelType w:val="hybridMultilevel"/>
    <w:tmpl w:val="77AED54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0DE460F"/>
    <w:multiLevelType w:val="hybridMultilevel"/>
    <w:tmpl w:val="06508C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C421DE"/>
    <w:multiLevelType w:val="hybridMultilevel"/>
    <w:tmpl w:val="2D021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EED0BCC"/>
    <w:multiLevelType w:val="hybridMultilevel"/>
    <w:tmpl w:val="62A49D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2"/>
  </w:num>
  <w:num w:numId="5">
    <w:abstractNumId w:val="17"/>
  </w:num>
  <w:num w:numId="6">
    <w:abstractNumId w:val="5"/>
  </w:num>
  <w:num w:numId="7">
    <w:abstractNumId w:val="3"/>
  </w:num>
  <w:num w:numId="8">
    <w:abstractNumId w:val="13"/>
  </w:num>
  <w:num w:numId="9">
    <w:abstractNumId w:val="12"/>
  </w:num>
  <w:num w:numId="10">
    <w:abstractNumId w:val="7"/>
  </w:num>
  <w:num w:numId="11">
    <w:abstractNumId w:val="4"/>
  </w:num>
  <w:num w:numId="12">
    <w:abstractNumId w:val="16"/>
  </w:num>
  <w:num w:numId="13">
    <w:abstractNumId w:val="14"/>
  </w:num>
  <w:num w:numId="14">
    <w:abstractNumId w:val="9"/>
  </w:num>
  <w:num w:numId="15">
    <w:abstractNumId w:val="15"/>
  </w:num>
  <w:num w:numId="16">
    <w:abstractNumId w:val="11"/>
  </w:num>
  <w:num w:numId="17">
    <w:abstractNumId w:val="6"/>
  </w:num>
  <w:num w:numId="1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4DCD"/>
    <w:rsid w:val="00011D31"/>
    <w:rsid w:val="000123C0"/>
    <w:rsid w:val="00013BB9"/>
    <w:rsid w:val="00031478"/>
    <w:rsid w:val="00046669"/>
    <w:rsid w:val="0005162F"/>
    <w:rsid w:val="000556C1"/>
    <w:rsid w:val="00062C8D"/>
    <w:rsid w:val="00066843"/>
    <w:rsid w:val="00066A82"/>
    <w:rsid w:val="0007552A"/>
    <w:rsid w:val="00081F79"/>
    <w:rsid w:val="000864B6"/>
    <w:rsid w:val="000A11DC"/>
    <w:rsid w:val="000A28D4"/>
    <w:rsid w:val="000B1417"/>
    <w:rsid w:val="000B27A1"/>
    <w:rsid w:val="000C1FDA"/>
    <w:rsid w:val="000D13D1"/>
    <w:rsid w:val="000E0227"/>
    <w:rsid w:val="000E52B7"/>
    <w:rsid w:val="000F146B"/>
    <w:rsid w:val="000F53D1"/>
    <w:rsid w:val="001012E3"/>
    <w:rsid w:val="001029E5"/>
    <w:rsid w:val="00105E68"/>
    <w:rsid w:val="001268BD"/>
    <w:rsid w:val="00130F3F"/>
    <w:rsid w:val="00141B94"/>
    <w:rsid w:val="00145020"/>
    <w:rsid w:val="001520B1"/>
    <w:rsid w:val="001730DD"/>
    <w:rsid w:val="00183277"/>
    <w:rsid w:val="00190CC8"/>
    <w:rsid w:val="00191CB2"/>
    <w:rsid w:val="00191FC0"/>
    <w:rsid w:val="0019234C"/>
    <w:rsid w:val="00197F6C"/>
    <w:rsid w:val="001A2C62"/>
    <w:rsid w:val="001A2EAE"/>
    <w:rsid w:val="001A6602"/>
    <w:rsid w:val="001A7FD0"/>
    <w:rsid w:val="001C1696"/>
    <w:rsid w:val="001C286B"/>
    <w:rsid w:val="001C2BC9"/>
    <w:rsid w:val="001D16BE"/>
    <w:rsid w:val="001D24DB"/>
    <w:rsid w:val="001D35C0"/>
    <w:rsid w:val="001F29A8"/>
    <w:rsid w:val="002013E2"/>
    <w:rsid w:val="002117F3"/>
    <w:rsid w:val="00215D94"/>
    <w:rsid w:val="00215EE5"/>
    <w:rsid w:val="0021687B"/>
    <w:rsid w:val="00235EA3"/>
    <w:rsid w:val="00236422"/>
    <w:rsid w:val="00240D2D"/>
    <w:rsid w:val="00243BA2"/>
    <w:rsid w:val="0024733B"/>
    <w:rsid w:val="00247E88"/>
    <w:rsid w:val="002539FF"/>
    <w:rsid w:val="002561F7"/>
    <w:rsid w:val="002613CB"/>
    <w:rsid w:val="00262969"/>
    <w:rsid w:val="0026689B"/>
    <w:rsid w:val="002671D9"/>
    <w:rsid w:val="00271012"/>
    <w:rsid w:val="0028113C"/>
    <w:rsid w:val="00283D16"/>
    <w:rsid w:val="00283DD2"/>
    <w:rsid w:val="00293ACF"/>
    <w:rsid w:val="002A60FC"/>
    <w:rsid w:val="002C5DD1"/>
    <w:rsid w:val="002D3B77"/>
    <w:rsid w:val="002E001F"/>
    <w:rsid w:val="002E78C9"/>
    <w:rsid w:val="002F2A16"/>
    <w:rsid w:val="00302297"/>
    <w:rsid w:val="00302FD1"/>
    <w:rsid w:val="00303DE0"/>
    <w:rsid w:val="003107B4"/>
    <w:rsid w:val="0031512B"/>
    <w:rsid w:val="00317C74"/>
    <w:rsid w:val="00317CE6"/>
    <w:rsid w:val="0032463C"/>
    <w:rsid w:val="00334EF6"/>
    <w:rsid w:val="003437A1"/>
    <w:rsid w:val="00352D1E"/>
    <w:rsid w:val="00362C8B"/>
    <w:rsid w:val="0037776D"/>
    <w:rsid w:val="00377FF8"/>
    <w:rsid w:val="00381088"/>
    <w:rsid w:val="00384B08"/>
    <w:rsid w:val="00385EEC"/>
    <w:rsid w:val="0039099F"/>
    <w:rsid w:val="0039482A"/>
    <w:rsid w:val="003A3380"/>
    <w:rsid w:val="003C1349"/>
    <w:rsid w:val="003D6865"/>
    <w:rsid w:val="003E4783"/>
    <w:rsid w:val="003F4769"/>
    <w:rsid w:val="003F7244"/>
    <w:rsid w:val="003F7630"/>
    <w:rsid w:val="00403097"/>
    <w:rsid w:val="004105C3"/>
    <w:rsid w:val="00410A7D"/>
    <w:rsid w:val="0043168F"/>
    <w:rsid w:val="00432AB9"/>
    <w:rsid w:val="004339C9"/>
    <w:rsid w:val="004438A3"/>
    <w:rsid w:val="004452D0"/>
    <w:rsid w:val="0044610D"/>
    <w:rsid w:val="00453D2B"/>
    <w:rsid w:val="0045709F"/>
    <w:rsid w:val="00477DA1"/>
    <w:rsid w:val="004A5E53"/>
    <w:rsid w:val="004B4617"/>
    <w:rsid w:val="004B58F6"/>
    <w:rsid w:val="004B6855"/>
    <w:rsid w:val="004D252A"/>
    <w:rsid w:val="004D6B11"/>
    <w:rsid w:val="004E09F0"/>
    <w:rsid w:val="004E0D7C"/>
    <w:rsid w:val="004F22CC"/>
    <w:rsid w:val="00504971"/>
    <w:rsid w:val="0051244E"/>
    <w:rsid w:val="00514EAB"/>
    <w:rsid w:val="005313CE"/>
    <w:rsid w:val="005321DA"/>
    <w:rsid w:val="00533CD2"/>
    <w:rsid w:val="00534280"/>
    <w:rsid w:val="00541E5B"/>
    <w:rsid w:val="0054584D"/>
    <w:rsid w:val="00551C71"/>
    <w:rsid w:val="00556C92"/>
    <w:rsid w:val="005649B9"/>
    <w:rsid w:val="00571B40"/>
    <w:rsid w:val="0057666D"/>
    <w:rsid w:val="0058116A"/>
    <w:rsid w:val="00582C66"/>
    <w:rsid w:val="005863D4"/>
    <w:rsid w:val="00590A90"/>
    <w:rsid w:val="00592D6B"/>
    <w:rsid w:val="005933B2"/>
    <w:rsid w:val="0059636A"/>
    <w:rsid w:val="005A4E30"/>
    <w:rsid w:val="005B58CE"/>
    <w:rsid w:val="005D12B2"/>
    <w:rsid w:val="005D3185"/>
    <w:rsid w:val="005E5EF5"/>
    <w:rsid w:val="005F0AC0"/>
    <w:rsid w:val="00600852"/>
    <w:rsid w:val="00610A04"/>
    <w:rsid w:val="00610E5F"/>
    <w:rsid w:val="006113E5"/>
    <w:rsid w:val="006117F6"/>
    <w:rsid w:val="0062011F"/>
    <w:rsid w:val="006220CA"/>
    <w:rsid w:val="006226F8"/>
    <w:rsid w:val="00626807"/>
    <w:rsid w:val="00627DF5"/>
    <w:rsid w:val="00640471"/>
    <w:rsid w:val="00641159"/>
    <w:rsid w:val="00641FD0"/>
    <w:rsid w:val="00655C99"/>
    <w:rsid w:val="00661F7D"/>
    <w:rsid w:val="006753B2"/>
    <w:rsid w:val="00677B17"/>
    <w:rsid w:val="006818FE"/>
    <w:rsid w:val="00694E01"/>
    <w:rsid w:val="006A3F5E"/>
    <w:rsid w:val="006B00AE"/>
    <w:rsid w:val="006B03F9"/>
    <w:rsid w:val="006B0CB6"/>
    <w:rsid w:val="006B2049"/>
    <w:rsid w:val="006C1281"/>
    <w:rsid w:val="006C682B"/>
    <w:rsid w:val="006D3782"/>
    <w:rsid w:val="006E542A"/>
    <w:rsid w:val="006F4870"/>
    <w:rsid w:val="006F4EA6"/>
    <w:rsid w:val="00730D8E"/>
    <w:rsid w:val="00732B7F"/>
    <w:rsid w:val="0073606D"/>
    <w:rsid w:val="00736C49"/>
    <w:rsid w:val="00740DA8"/>
    <w:rsid w:val="00742F86"/>
    <w:rsid w:val="00746C1C"/>
    <w:rsid w:val="0075016F"/>
    <w:rsid w:val="007517E9"/>
    <w:rsid w:val="0075225E"/>
    <w:rsid w:val="007524E1"/>
    <w:rsid w:val="00755BA1"/>
    <w:rsid w:val="00763E20"/>
    <w:rsid w:val="007763B5"/>
    <w:rsid w:val="0078408D"/>
    <w:rsid w:val="00785730"/>
    <w:rsid w:val="007870EC"/>
    <w:rsid w:val="00791465"/>
    <w:rsid w:val="00796B24"/>
    <w:rsid w:val="007A080F"/>
    <w:rsid w:val="007A7DEB"/>
    <w:rsid w:val="007B070B"/>
    <w:rsid w:val="007B0CCD"/>
    <w:rsid w:val="007B5E13"/>
    <w:rsid w:val="007C1BDF"/>
    <w:rsid w:val="007C1EB9"/>
    <w:rsid w:val="007E311E"/>
    <w:rsid w:val="007E340A"/>
    <w:rsid w:val="007F6622"/>
    <w:rsid w:val="008043E3"/>
    <w:rsid w:val="00810D59"/>
    <w:rsid w:val="008160ED"/>
    <w:rsid w:val="00825815"/>
    <w:rsid w:val="00842075"/>
    <w:rsid w:val="00843CE4"/>
    <w:rsid w:val="0085246F"/>
    <w:rsid w:val="00863EE2"/>
    <w:rsid w:val="0086497A"/>
    <w:rsid w:val="00866255"/>
    <w:rsid w:val="00866AC7"/>
    <w:rsid w:val="00870176"/>
    <w:rsid w:val="008779FE"/>
    <w:rsid w:val="0088293C"/>
    <w:rsid w:val="00886F0E"/>
    <w:rsid w:val="00897B30"/>
    <w:rsid w:val="008B190E"/>
    <w:rsid w:val="008C2283"/>
    <w:rsid w:val="008C33E8"/>
    <w:rsid w:val="008C580C"/>
    <w:rsid w:val="008C776A"/>
    <w:rsid w:val="008D4788"/>
    <w:rsid w:val="008D6C8F"/>
    <w:rsid w:val="008F4DBB"/>
    <w:rsid w:val="008F5B4B"/>
    <w:rsid w:val="008F7165"/>
    <w:rsid w:val="009005E2"/>
    <w:rsid w:val="009076E5"/>
    <w:rsid w:val="00914B90"/>
    <w:rsid w:val="0093042A"/>
    <w:rsid w:val="009313CC"/>
    <w:rsid w:val="009336EB"/>
    <w:rsid w:val="00933D7F"/>
    <w:rsid w:val="00943C66"/>
    <w:rsid w:val="00945A14"/>
    <w:rsid w:val="0095256C"/>
    <w:rsid w:val="00956221"/>
    <w:rsid w:val="00966588"/>
    <w:rsid w:val="00987770"/>
    <w:rsid w:val="00987C39"/>
    <w:rsid w:val="00992B8C"/>
    <w:rsid w:val="009A3990"/>
    <w:rsid w:val="009A3F9C"/>
    <w:rsid w:val="009B319E"/>
    <w:rsid w:val="009B7CF5"/>
    <w:rsid w:val="009C41B4"/>
    <w:rsid w:val="009D11D1"/>
    <w:rsid w:val="009D2010"/>
    <w:rsid w:val="009E4FF6"/>
    <w:rsid w:val="009F1382"/>
    <w:rsid w:val="009F796D"/>
    <w:rsid w:val="00A06221"/>
    <w:rsid w:val="00A07434"/>
    <w:rsid w:val="00A1159A"/>
    <w:rsid w:val="00A124E1"/>
    <w:rsid w:val="00A12F21"/>
    <w:rsid w:val="00A13E93"/>
    <w:rsid w:val="00A26E37"/>
    <w:rsid w:val="00A37206"/>
    <w:rsid w:val="00A37DFA"/>
    <w:rsid w:val="00A425B7"/>
    <w:rsid w:val="00A45176"/>
    <w:rsid w:val="00A47DC6"/>
    <w:rsid w:val="00A6065A"/>
    <w:rsid w:val="00A608D8"/>
    <w:rsid w:val="00A72E02"/>
    <w:rsid w:val="00A858AE"/>
    <w:rsid w:val="00A861B9"/>
    <w:rsid w:val="00A9278C"/>
    <w:rsid w:val="00A9797F"/>
    <w:rsid w:val="00AA081B"/>
    <w:rsid w:val="00AA1CD4"/>
    <w:rsid w:val="00AB3FE6"/>
    <w:rsid w:val="00AB4A8F"/>
    <w:rsid w:val="00AC01E1"/>
    <w:rsid w:val="00AC3446"/>
    <w:rsid w:val="00AC3A18"/>
    <w:rsid w:val="00AD1D67"/>
    <w:rsid w:val="00AD6A8F"/>
    <w:rsid w:val="00AE3200"/>
    <w:rsid w:val="00AE522C"/>
    <w:rsid w:val="00AF7E0F"/>
    <w:rsid w:val="00B07CD3"/>
    <w:rsid w:val="00B17A37"/>
    <w:rsid w:val="00B22235"/>
    <w:rsid w:val="00B259E0"/>
    <w:rsid w:val="00B32B3B"/>
    <w:rsid w:val="00B352C9"/>
    <w:rsid w:val="00B36889"/>
    <w:rsid w:val="00B47753"/>
    <w:rsid w:val="00B54A74"/>
    <w:rsid w:val="00B54A9E"/>
    <w:rsid w:val="00B54D53"/>
    <w:rsid w:val="00B5591A"/>
    <w:rsid w:val="00B645C3"/>
    <w:rsid w:val="00B73801"/>
    <w:rsid w:val="00B75D9D"/>
    <w:rsid w:val="00B77DAF"/>
    <w:rsid w:val="00B8745C"/>
    <w:rsid w:val="00BA16DF"/>
    <w:rsid w:val="00BA25F0"/>
    <w:rsid w:val="00BB5088"/>
    <w:rsid w:val="00BB7FB3"/>
    <w:rsid w:val="00BC0C14"/>
    <w:rsid w:val="00BC4B65"/>
    <w:rsid w:val="00BD508B"/>
    <w:rsid w:val="00BF2936"/>
    <w:rsid w:val="00BF33C7"/>
    <w:rsid w:val="00C057BE"/>
    <w:rsid w:val="00C05F83"/>
    <w:rsid w:val="00C1005C"/>
    <w:rsid w:val="00C11245"/>
    <w:rsid w:val="00C119E5"/>
    <w:rsid w:val="00C15311"/>
    <w:rsid w:val="00C24722"/>
    <w:rsid w:val="00C35559"/>
    <w:rsid w:val="00C4108F"/>
    <w:rsid w:val="00C43531"/>
    <w:rsid w:val="00C53F6B"/>
    <w:rsid w:val="00C60D13"/>
    <w:rsid w:val="00C61BD8"/>
    <w:rsid w:val="00C66652"/>
    <w:rsid w:val="00C67C94"/>
    <w:rsid w:val="00C702AF"/>
    <w:rsid w:val="00C80993"/>
    <w:rsid w:val="00C80D4D"/>
    <w:rsid w:val="00C84F00"/>
    <w:rsid w:val="00C91CC2"/>
    <w:rsid w:val="00C96739"/>
    <w:rsid w:val="00CA0CFF"/>
    <w:rsid w:val="00CB2172"/>
    <w:rsid w:val="00CD0B21"/>
    <w:rsid w:val="00CE29FB"/>
    <w:rsid w:val="00CE2F23"/>
    <w:rsid w:val="00CE7E1C"/>
    <w:rsid w:val="00D031AE"/>
    <w:rsid w:val="00D10F4E"/>
    <w:rsid w:val="00D14AAD"/>
    <w:rsid w:val="00D1623A"/>
    <w:rsid w:val="00D200F9"/>
    <w:rsid w:val="00D22E71"/>
    <w:rsid w:val="00D41CC0"/>
    <w:rsid w:val="00D42470"/>
    <w:rsid w:val="00D451B7"/>
    <w:rsid w:val="00D572C2"/>
    <w:rsid w:val="00D6000C"/>
    <w:rsid w:val="00D641F8"/>
    <w:rsid w:val="00D70279"/>
    <w:rsid w:val="00D7409B"/>
    <w:rsid w:val="00D815DD"/>
    <w:rsid w:val="00D870B9"/>
    <w:rsid w:val="00D90CED"/>
    <w:rsid w:val="00D9384E"/>
    <w:rsid w:val="00D94718"/>
    <w:rsid w:val="00DA3703"/>
    <w:rsid w:val="00DB15EC"/>
    <w:rsid w:val="00DB3C4C"/>
    <w:rsid w:val="00DC13DE"/>
    <w:rsid w:val="00DC1E9C"/>
    <w:rsid w:val="00DD0A8E"/>
    <w:rsid w:val="00DD1A9F"/>
    <w:rsid w:val="00DD2656"/>
    <w:rsid w:val="00DD6203"/>
    <w:rsid w:val="00DF65BD"/>
    <w:rsid w:val="00E0569E"/>
    <w:rsid w:val="00E06F13"/>
    <w:rsid w:val="00E10F4E"/>
    <w:rsid w:val="00E22786"/>
    <w:rsid w:val="00E30E39"/>
    <w:rsid w:val="00E315E7"/>
    <w:rsid w:val="00E36864"/>
    <w:rsid w:val="00E42DDE"/>
    <w:rsid w:val="00E453CB"/>
    <w:rsid w:val="00E46563"/>
    <w:rsid w:val="00E46996"/>
    <w:rsid w:val="00E52E52"/>
    <w:rsid w:val="00E53682"/>
    <w:rsid w:val="00E55815"/>
    <w:rsid w:val="00E56524"/>
    <w:rsid w:val="00E65EF9"/>
    <w:rsid w:val="00E71D23"/>
    <w:rsid w:val="00E7354B"/>
    <w:rsid w:val="00E835FF"/>
    <w:rsid w:val="00E93179"/>
    <w:rsid w:val="00EB0121"/>
    <w:rsid w:val="00EB1151"/>
    <w:rsid w:val="00EB1D0F"/>
    <w:rsid w:val="00EB6DEE"/>
    <w:rsid w:val="00ED286B"/>
    <w:rsid w:val="00EE0530"/>
    <w:rsid w:val="00EE1A90"/>
    <w:rsid w:val="00EE5743"/>
    <w:rsid w:val="00EE73DA"/>
    <w:rsid w:val="00EF1051"/>
    <w:rsid w:val="00EF3049"/>
    <w:rsid w:val="00EF4563"/>
    <w:rsid w:val="00EF7662"/>
    <w:rsid w:val="00F03CD4"/>
    <w:rsid w:val="00F058AA"/>
    <w:rsid w:val="00F05E3A"/>
    <w:rsid w:val="00F14D23"/>
    <w:rsid w:val="00F36458"/>
    <w:rsid w:val="00F4197F"/>
    <w:rsid w:val="00F43B5B"/>
    <w:rsid w:val="00F444C7"/>
    <w:rsid w:val="00F45D89"/>
    <w:rsid w:val="00F522B9"/>
    <w:rsid w:val="00F537C2"/>
    <w:rsid w:val="00F6190D"/>
    <w:rsid w:val="00F664E1"/>
    <w:rsid w:val="00F67953"/>
    <w:rsid w:val="00F723CC"/>
    <w:rsid w:val="00F72D4E"/>
    <w:rsid w:val="00F73A62"/>
    <w:rsid w:val="00F7456A"/>
    <w:rsid w:val="00F85678"/>
    <w:rsid w:val="00F94422"/>
    <w:rsid w:val="00FA0BA5"/>
    <w:rsid w:val="00FA43FB"/>
    <w:rsid w:val="00FB4C03"/>
    <w:rsid w:val="00FC5FD6"/>
    <w:rsid w:val="00FC7A3A"/>
    <w:rsid w:val="00FE1227"/>
    <w:rsid w:val="00FE30E0"/>
    <w:rsid w:val="00FE56CB"/>
    <w:rsid w:val="00FE5832"/>
    <w:rsid w:val="00FE7A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557E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aliases w:val="Epígrafe 2"/>
    <w:basedOn w:val="Ttulo2"/>
    <w:next w:val="Normal"/>
    <w:link w:val="DescripcinCar"/>
    <w:uiPriority w:val="99"/>
    <w:qFormat/>
    <w:rsid w:val="00D6000C"/>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D6000C"/>
    <w:rPr>
      <w:rFonts w:ascii="Calibri" w:eastAsia="Calibri" w:hAnsi="Calibri" w:cstheme="minorHAnsi"/>
      <w:b/>
      <w:sz w:val="18"/>
      <w:szCs w:val="20"/>
    </w:rPr>
  </w:style>
  <w:style w:type="paragraph" w:styleId="TDC4">
    <w:name w:val="toc 4"/>
    <w:basedOn w:val="Normal"/>
    <w:next w:val="Normal"/>
    <w:autoRedefine/>
    <w:uiPriority w:val="39"/>
    <w:unhideWhenUsed/>
    <w:rsid w:val="00CA0CFF"/>
    <w:pPr>
      <w:spacing w:after="100"/>
      <w:ind w:left="660"/>
    </w:pPr>
    <w:rPr>
      <w:rFonts w:eastAsiaTheme="minorEastAsia"/>
      <w:lang w:eastAsia="es-CL"/>
    </w:rPr>
  </w:style>
  <w:style w:type="paragraph" w:styleId="TDC5">
    <w:name w:val="toc 5"/>
    <w:basedOn w:val="Normal"/>
    <w:next w:val="Normal"/>
    <w:autoRedefine/>
    <w:uiPriority w:val="39"/>
    <w:unhideWhenUsed/>
    <w:rsid w:val="00CA0CFF"/>
    <w:pPr>
      <w:spacing w:after="100"/>
      <w:ind w:left="880"/>
    </w:pPr>
    <w:rPr>
      <w:rFonts w:eastAsiaTheme="minorEastAsia"/>
      <w:lang w:eastAsia="es-CL"/>
    </w:rPr>
  </w:style>
  <w:style w:type="paragraph" w:styleId="TDC6">
    <w:name w:val="toc 6"/>
    <w:basedOn w:val="Normal"/>
    <w:next w:val="Normal"/>
    <w:autoRedefine/>
    <w:uiPriority w:val="39"/>
    <w:unhideWhenUsed/>
    <w:rsid w:val="00CA0CFF"/>
    <w:pPr>
      <w:spacing w:after="100"/>
      <w:ind w:left="1100"/>
    </w:pPr>
    <w:rPr>
      <w:rFonts w:eastAsiaTheme="minorEastAsia"/>
      <w:lang w:eastAsia="es-CL"/>
    </w:rPr>
  </w:style>
  <w:style w:type="paragraph" w:styleId="TDC7">
    <w:name w:val="toc 7"/>
    <w:basedOn w:val="Normal"/>
    <w:next w:val="Normal"/>
    <w:autoRedefine/>
    <w:uiPriority w:val="39"/>
    <w:unhideWhenUsed/>
    <w:rsid w:val="00CA0CFF"/>
    <w:pPr>
      <w:spacing w:after="100"/>
      <w:ind w:left="1320"/>
    </w:pPr>
    <w:rPr>
      <w:rFonts w:eastAsiaTheme="minorEastAsia"/>
      <w:lang w:eastAsia="es-CL"/>
    </w:rPr>
  </w:style>
  <w:style w:type="paragraph" w:styleId="TDC8">
    <w:name w:val="toc 8"/>
    <w:basedOn w:val="Normal"/>
    <w:next w:val="Normal"/>
    <w:autoRedefine/>
    <w:uiPriority w:val="39"/>
    <w:unhideWhenUsed/>
    <w:rsid w:val="00CA0CFF"/>
    <w:pPr>
      <w:spacing w:after="100"/>
      <w:ind w:left="1540"/>
    </w:pPr>
    <w:rPr>
      <w:rFonts w:eastAsiaTheme="minorEastAsia"/>
      <w:lang w:eastAsia="es-CL"/>
    </w:rPr>
  </w:style>
  <w:style w:type="paragraph" w:styleId="TDC9">
    <w:name w:val="toc 9"/>
    <w:basedOn w:val="Normal"/>
    <w:next w:val="Normal"/>
    <w:autoRedefine/>
    <w:uiPriority w:val="39"/>
    <w:unhideWhenUsed/>
    <w:rsid w:val="00CA0CFF"/>
    <w:pPr>
      <w:spacing w:after="100"/>
      <w:ind w:left="1760"/>
    </w:pPr>
    <w:rPr>
      <w:rFonts w:eastAsiaTheme="minorEastAsia"/>
      <w:lang w:eastAsia="es-CL"/>
    </w:rPr>
  </w:style>
  <w:style w:type="character" w:styleId="Mencinsinresolver">
    <w:name w:val="Unresolved Mention"/>
    <w:basedOn w:val="Fuentedeprrafopredeter"/>
    <w:uiPriority w:val="99"/>
    <w:semiHidden/>
    <w:unhideWhenUsed/>
    <w:rsid w:val="00CA0CFF"/>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9A3F9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A3F9C"/>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YJu3vjp6XMKGUqs16qGDtZmxeBacQdStcn0MBA9nSa0=</DigestValue>
    </Reference>
    <Reference Type="http://www.w3.org/2000/09/xmldsig#Object" URI="#idOfficeObject">
      <DigestMethod Algorithm="http://www.w3.org/2001/04/xmlenc#sha256"/>
      <DigestValue>r8lWeKcEl2vOW74p3JMJdeIBh8TLIX9pxaQZaUFhBSY=</DigestValue>
    </Reference>
    <Reference Type="http://uri.etsi.org/01903#SignedProperties" URI="#idSignedProperties">
      <Transforms>
        <Transform Algorithm="http://www.w3.org/TR/2001/REC-xml-c14n-20010315"/>
      </Transforms>
      <DigestMethod Algorithm="http://www.w3.org/2001/04/xmlenc#sha256"/>
      <DigestValue>u4zgJwRw41560rB0c7Xe4o4QJ8BhfL88Ycu4PP4otw4=</DigestValue>
    </Reference>
    <Reference Type="http://www.w3.org/2000/09/xmldsig#Object" URI="#idValidSigLnImg">
      <DigestMethod Algorithm="http://www.w3.org/2001/04/xmlenc#sha256"/>
      <DigestValue>lEU1zvrM3DitA1KAaU3SKS9ayHmK9gnqh+I8H7lUNMc=</DigestValue>
    </Reference>
    <Reference Type="http://www.w3.org/2000/09/xmldsig#Object" URI="#idInvalidSigLnImg">
      <DigestMethod Algorithm="http://www.w3.org/2001/04/xmlenc#sha256"/>
      <DigestValue>TQl9rbg8W28nMTagdz93yqLdlwXOrOSsim5b947Jx2Y=</DigestValue>
    </Reference>
  </SignedInfo>
  <SignatureValue>LRGzB4DwGpGhObPgqiOLCDRIDEB1d0ZnYiV3H7TsHhCzOLCuFPYqQCWNl5PvPV26WzYTKO8/Zu4U
AN/hzZpUDzCo0VZqZGgzm+/jd2zRhnHrZXO3uI0XUgJiOl8Gh5I3k9pmN/u8JT6+ZiWeWHNfDw5r
4LUhZq3DErghliKBt1+65t5SWuPB93cAmjs/r1k+jxBGtVxenzO6XtjxqJpT5y0laZRjW0FdhyZb
wPPJ1m/1oaPSWlkqmb2HgbuFHihLOBurRCciA8T2WNFkCDaufVpkTIKIZGhOBiv8J3ia/WvLadRy
iE7uyUtdVQLn8LkGYAK5QkquUB6vne1OsFw8KA==</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LM5JS54I9eqAsY8JMLpsoo1AQ8C8i4517pR2rdzZ03k=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4GgcASPiVBQ+ulbtQ3SV71hntfasPj0TdFsOnKqd094=</DigestValue>
      </Reference>
      <Reference URI="/word/endnotes.xml?ContentType=application/vnd.openxmlformats-officedocument.wordprocessingml.endnotes+xml">
        <DigestMethod Algorithm="http://www.w3.org/2001/04/xmlenc#sha256"/>
        <DigestValue>yHXWUle4nFKc/6ujKhQnxBN3sxfdDnhvQuF8vHeG1e8=</DigestValue>
      </Reference>
      <Reference URI="/word/fontTable.xml?ContentType=application/vnd.openxmlformats-officedocument.wordprocessingml.fontTable+xml">
        <DigestMethod Algorithm="http://www.w3.org/2001/04/xmlenc#sha256"/>
        <DigestValue>cMUqXcvT8F/r3yOAzNtAku+nNMgNnvCCwTqoFyBzVe8=</DigestValue>
      </Reference>
      <Reference URI="/word/footer1.xml?ContentType=application/vnd.openxmlformats-officedocument.wordprocessingml.footer+xml">
        <DigestMethod Algorithm="http://www.w3.org/2001/04/xmlenc#sha256"/>
        <DigestValue>stg629RBEYCsrpzsssVdWC3WgTpfiMZpcfdK28lSlPs=</DigestValue>
      </Reference>
      <Reference URI="/word/footer2.xml?ContentType=application/vnd.openxmlformats-officedocument.wordprocessingml.footer+xml">
        <DigestMethod Algorithm="http://www.w3.org/2001/04/xmlenc#sha256"/>
        <DigestValue>GB1D3B7g4CjsRE1Adk0XQzSyY+vQIlI201ugpjkXpPY=</DigestValue>
      </Reference>
      <Reference URI="/word/footnotes.xml?ContentType=application/vnd.openxmlformats-officedocument.wordprocessingml.footnotes+xml">
        <DigestMethod Algorithm="http://www.w3.org/2001/04/xmlenc#sha256"/>
        <DigestValue>EtlrOGKpSvGzPcRnTOlkrY58t4fcqzBSsUeO7EpvRkY=</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yKJuxpEfA9okx2WbNuUeEhlXAyhfh8sTTO6iyhmAQf0=</DigestValue>
      </Reference>
      <Reference URI="/word/media/image11.jpeg?ContentType=image/jpeg">
        <DigestMethod Algorithm="http://www.w3.org/2001/04/xmlenc#sha256"/>
        <DigestValue>jFOfGwhaVllkHbOOriG0Lgx+/F7OXGbR6+6NgHU+grQ=</DigestValue>
      </Reference>
      <Reference URI="/word/media/image12.jpeg?ContentType=image/jpeg">
        <DigestMethod Algorithm="http://www.w3.org/2001/04/xmlenc#sha256"/>
        <DigestValue>tVkIVVwszNaUOpnDBXZIfBpbqE22iMiy4+LqYQmqFk8=</DigestValue>
      </Reference>
      <Reference URI="/word/media/image13.jpeg?ContentType=image/jpeg">
        <DigestMethod Algorithm="http://www.w3.org/2001/04/xmlenc#sha256"/>
        <DigestValue>gSxP17Pa1upieEALzFYV+jA5eJG6AQ+nLOseUpPQ/bk=</DigestValue>
      </Reference>
      <Reference URI="/word/media/image14.jpeg?ContentType=image/jpeg">
        <DigestMethod Algorithm="http://www.w3.org/2001/04/xmlenc#sha256"/>
        <DigestValue>MXw9W+CfFM7FaSfqEPehNS8EVgMai4QmXR7uHprqEPE=</DigestValue>
      </Reference>
      <Reference URI="/word/media/image15.jpeg?ContentType=image/jpeg">
        <DigestMethod Algorithm="http://www.w3.org/2001/04/xmlenc#sha256"/>
        <DigestValue>/i0aJ0wYhwLvJGP3lS8jC/pRrWMD8OV/gtZAscY1yqo=</DigestValue>
      </Reference>
      <Reference URI="/word/media/image16.jpeg?ContentType=image/jpeg">
        <DigestMethod Algorithm="http://www.w3.org/2001/04/xmlenc#sha256"/>
        <DigestValue>f4QiRIWGltovrCdXbJKYeXmE6Vfim2nt3/D85qlJnAw=</DigestValue>
      </Reference>
      <Reference URI="/word/media/image17.jpeg?ContentType=image/jpeg">
        <DigestMethod Algorithm="http://www.w3.org/2001/04/xmlenc#sha256"/>
        <DigestValue>3w38k8jUWJ1LXZIMeYYQkcsH4/YMdSvfmj4QLCfOpq4=</DigestValue>
      </Reference>
      <Reference URI="/word/media/image18.jpeg?ContentType=image/jpeg">
        <DigestMethod Algorithm="http://www.w3.org/2001/04/xmlenc#sha256"/>
        <DigestValue>083YDY+90fNOLnucoL9jKWGPm/hUjo4i4Ds6vICEWAA=</DigestValue>
      </Reference>
      <Reference URI="/word/media/image19.jpeg?ContentType=image/jpeg">
        <DigestMethod Algorithm="http://www.w3.org/2001/04/xmlenc#sha256"/>
        <DigestValue>+xV23++ZwNFEzUvc0J+lH6lYzMU0/Wo7obYu4Twae6U=</DigestValue>
      </Reference>
      <Reference URI="/word/media/image2.emf?ContentType=image/x-emf">
        <DigestMethod Algorithm="http://www.w3.org/2001/04/xmlenc#sha256"/>
        <DigestValue>frinSAxSqwHXTr6U15gyrYu14KtJ3dhNx1ruwN4pAP0=</DigestValue>
      </Reference>
      <Reference URI="/word/media/image20.jpeg?ContentType=image/jpeg">
        <DigestMethod Algorithm="http://www.w3.org/2001/04/xmlenc#sha256"/>
        <DigestValue>fnucq400DTc9fRSH5I07WmOSYtWUrgJKnQ2lEKdJS/c=</DigestValue>
      </Reference>
      <Reference URI="/word/media/image21.jpeg?ContentType=image/jpeg">
        <DigestMethod Algorithm="http://www.w3.org/2001/04/xmlenc#sha256"/>
        <DigestValue>oke1QbrQ/Srfj5B2OpXEvvix9l87tWv9l+nI0kJB2mo=</DigestValue>
      </Reference>
      <Reference URI="/word/media/image22.jpeg?ContentType=image/jpeg">
        <DigestMethod Algorithm="http://www.w3.org/2001/04/xmlenc#sha256"/>
        <DigestValue>3mmSZhBiFsytz+9ClqJAxzBmpWVGTCV8vyho5onTWw8=</DigestValue>
      </Reference>
      <Reference URI="/word/media/image23.jpeg?ContentType=image/jpeg">
        <DigestMethod Algorithm="http://www.w3.org/2001/04/xmlenc#sha256"/>
        <DigestValue>Et2rUoGkV29WqQKHEiYp3s3sc6qSFWWT5e0z6ErUwSY=</DigestValue>
      </Reference>
      <Reference URI="/word/media/image24.jpeg?ContentType=image/jpeg">
        <DigestMethod Algorithm="http://www.w3.org/2001/04/xmlenc#sha256"/>
        <DigestValue>F0aNpcr/r/ajXeODGVFuoFHUhpe0Nt8uYZyiGVXqYUA=</DigestValue>
      </Reference>
      <Reference URI="/word/media/image25.jpeg?ContentType=image/jpeg">
        <DigestMethod Algorithm="http://www.w3.org/2001/04/xmlenc#sha256"/>
        <DigestValue>3aPu1SFloBmPn5yIoHxMNn0JvvhBLwSFhevHRr/Pljc=</DigestValue>
      </Reference>
      <Reference URI="/word/media/image26.jpeg?ContentType=image/jpeg">
        <DigestMethod Algorithm="http://www.w3.org/2001/04/xmlenc#sha256"/>
        <DigestValue>JP6oQAZUAefXV1d8kWUoTDmTCwNPSLjGIvUU3RDk0Ko=</DigestValue>
      </Reference>
      <Reference URI="/word/media/image27.jpeg?ContentType=image/jpeg">
        <DigestMethod Algorithm="http://www.w3.org/2001/04/xmlenc#sha256"/>
        <DigestValue>ERBWrgUXkqNpObuecPq3cMtuCq9SIHOOTihbe5dJRFg=</DigestValue>
      </Reference>
      <Reference URI="/word/media/image28.jpeg?ContentType=image/jpeg">
        <DigestMethod Algorithm="http://www.w3.org/2001/04/xmlenc#sha256"/>
        <DigestValue>z1GVgN7k4Lj+WtgsoqljI7enoOA9wFOvvGaFMFKtYDA=</DigestValue>
      </Reference>
      <Reference URI="/word/media/image29.jpeg?ContentType=image/jpeg">
        <DigestMethod Algorithm="http://www.w3.org/2001/04/xmlenc#sha256"/>
        <DigestValue>/QkJ8PzhzB7gSBzYPXpqQYjxECs9BGSStrZxbWBXW4Y=</DigestValue>
      </Reference>
      <Reference URI="/word/media/image3.emf?ContentType=image/x-emf">
        <DigestMethod Algorithm="http://www.w3.org/2001/04/xmlenc#sha256"/>
        <DigestValue>G2cgEYyc4u1lkwby7GLrTO7w204Cp/Jg/KKpVc+3Yx0=</DigestValue>
      </Reference>
      <Reference URI="/word/media/image30.jpeg?ContentType=image/jpeg">
        <DigestMethod Algorithm="http://www.w3.org/2001/04/xmlenc#sha256"/>
        <DigestValue>/e8fNhCq7dY/o2tURfeJ3Cf4dBcFSvZsK6V3oS65kXE=</DigestValue>
      </Reference>
      <Reference URI="/word/media/image31.jpeg?ContentType=image/jpeg">
        <DigestMethod Algorithm="http://www.w3.org/2001/04/xmlenc#sha256"/>
        <DigestValue>EvZnxFDZim6b9goC0LvR7OeFf0kjcS0SvwWfsi9asqY=</DigestValue>
      </Reference>
      <Reference URI="/word/media/image32.jpeg?ContentType=image/jpeg">
        <DigestMethod Algorithm="http://www.w3.org/2001/04/xmlenc#sha256"/>
        <DigestValue>mtq2ylmQ7QMvx3HeaQfOloRBzHOOtGdkj15UE8UwhqQ=</DigestValue>
      </Reference>
      <Reference URI="/word/media/image33.jpeg?ContentType=image/jpeg">
        <DigestMethod Algorithm="http://www.w3.org/2001/04/xmlenc#sha256"/>
        <DigestValue>K8gK9m1PJTxK0RmZILyZaC4lLunfRt5Naf37Myq7kgs=</DigestValue>
      </Reference>
      <Reference URI="/word/media/image34.jpeg?ContentType=image/jpeg">
        <DigestMethod Algorithm="http://www.w3.org/2001/04/xmlenc#sha256"/>
        <DigestValue>T+2+WZ1fB3uj5KmGeZPbV0iD4weAjuxmeyQ2wocxG+s=</DigestValue>
      </Reference>
      <Reference URI="/word/media/image35.jpeg?ContentType=image/jpeg">
        <DigestMethod Algorithm="http://www.w3.org/2001/04/xmlenc#sha256"/>
        <DigestValue>/hhiaHISoM274gm4EkLXyXQcRk/e4smkBgvV7qRh2AU=</DigestValue>
      </Reference>
      <Reference URI="/word/media/image36.jpeg?ContentType=image/jpeg">
        <DigestMethod Algorithm="http://www.w3.org/2001/04/xmlenc#sha256"/>
        <DigestValue>0RxUU8UCDg7rgiTHIFI0GvodEuM/Pq3hVmaW8WFj6Vg=</DigestValue>
      </Reference>
      <Reference URI="/word/media/image37.jpeg?ContentType=image/jpeg">
        <DigestMethod Algorithm="http://www.w3.org/2001/04/xmlenc#sha256"/>
        <DigestValue>jkmQgPGrqV/xDMvc8J3py59bUgdY6QyrVKN4dBo6RMU=</DigestValue>
      </Reference>
      <Reference URI="/word/media/image38.jpeg?ContentType=image/jpeg">
        <DigestMethod Algorithm="http://www.w3.org/2001/04/xmlenc#sha256"/>
        <DigestValue>9cBssXePUDBfFoSUY82VsPyXYBAYGw1LmhIO9TZHL7w=</DigestValue>
      </Reference>
      <Reference URI="/word/media/image39.jpeg?ContentType=image/jpeg">
        <DigestMethod Algorithm="http://www.w3.org/2001/04/xmlenc#sha256"/>
        <DigestValue>T0c3rf0Ey0GUJQgqFQ5sdPRZygNkfxLcUPV3Th+7590=</DigestValue>
      </Reference>
      <Reference URI="/word/media/image4.jpeg?ContentType=image/jpeg">
        <DigestMethod Algorithm="http://www.w3.org/2001/04/xmlenc#sha256"/>
        <DigestValue>4xwI19GYQF6WA+FWHrEUpyeFvNzJrVQ6H+5WB+3jrXs=</DigestValue>
      </Reference>
      <Reference URI="/word/media/image40.jpeg?ContentType=image/jpeg">
        <DigestMethod Algorithm="http://www.w3.org/2001/04/xmlenc#sha256"/>
        <DigestValue>gqbxdb9/qRRhFng/viUjP1IRrhH/6B8umzEkAvWl3DA=</DigestValue>
      </Reference>
      <Reference URI="/word/media/image41.jpeg?ContentType=image/jpeg">
        <DigestMethod Algorithm="http://www.w3.org/2001/04/xmlenc#sha256"/>
        <DigestValue>6mVUZk3iNtVZebfg1hrIaADI4CjQE3BZ9kDvNyIU4TU=</DigestValue>
      </Reference>
      <Reference URI="/word/media/image42.jpeg?ContentType=image/jpeg">
        <DigestMethod Algorithm="http://www.w3.org/2001/04/xmlenc#sha256"/>
        <DigestValue>0cWSCiQjuiygOpd1y/gTzF4gc8sbSLITZbPHgGZZtZg=</DigestValue>
      </Reference>
      <Reference URI="/word/media/image43.jpeg?ContentType=image/jpeg">
        <DigestMethod Algorithm="http://www.w3.org/2001/04/xmlenc#sha256"/>
        <DigestValue>RBGEDpNDB37Kj//06DHE1UKHrpWo2rNXPjpHu15UYYo=</DigestValue>
      </Reference>
      <Reference URI="/word/media/image44.jpeg?ContentType=image/jpeg">
        <DigestMethod Algorithm="http://www.w3.org/2001/04/xmlenc#sha256"/>
        <DigestValue>EUEmajcHqA3ZOPDltjFMzg1vtXn/Ucvn1/9p3qxTYa8=</DigestValue>
      </Reference>
      <Reference URI="/word/media/image45.jpeg?ContentType=image/jpeg">
        <DigestMethod Algorithm="http://www.w3.org/2001/04/xmlenc#sha256"/>
        <DigestValue>YiKw4s3TuMYnnU4Uz2ysO+mMYH0FHN3yAIWI9+l+aV8=</DigestValue>
      </Reference>
      <Reference URI="/word/media/image46.jpeg?ContentType=image/jpeg">
        <DigestMethod Algorithm="http://www.w3.org/2001/04/xmlenc#sha256"/>
        <DigestValue>zMGi+/YJnqRgJxXSztLzgdDdSoMHOtNR8UeZcoc1s6o=</DigestValue>
      </Reference>
      <Reference URI="/word/media/image47.jpeg?ContentType=image/jpeg">
        <DigestMethod Algorithm="http://www.w3.org/2001/04/xmlenc#sha256"/>
        <DigestValue>3aMPnqLVyYJm+5e4SHWb5e70X4QixXq/w8ywBzcic1Q=</DigestValue>
      </Reference>
      <Reference URI="/word/media/image48.jpeg?ContentType=image/jpeg">
        <DigestMethod Algorithm="http://www.w3.org/2001/04/xmlenc#sha256"/>
        <DigestValue>ZVH6IkFoJuKfVaMqHN8J+u7utfYE9SqIWgcnt9p6xC8=</DigestValue>
      </Reference>
      <Reference URI="/word/media/image5.jpeg?ContentType=image/jpeg">
        <DigestMethod Algorithm="http://www.w3.org/2001/04/xmlenc#sha256"/>
        <DigestValue>XK+nC9VSDSxXNtPEJ56bBywpaE8CPCdATXSTlk6AnUQ=</DigestValue>
      </Reference>
      <Reference URI="/word/media/image6.jpeg?ContentType=image/jpeg">
        <DigestMethod Algorithm="http://www.w3.org/2001/04/xmlenc#sha256"/>
        <DigestValue>UbGbg3ee59A8/sRRuPZxmVUA/fTLd9LSp7SWTOOuVjk=</DigestValue>
      </Reference>
      <Reference URI="/word/media/image7.jpeg?ContentType=image/jpeg">
        <DigestMethod Algorithm="http://www.w3.org/2001/04/xmlenc#sha256"/>
        <DigestValue>bQaxecByXZ83k+lCbJfaq48R4svf+qUbZjnrWRzc3nk=</DigestValue>
      </Reference>
      <Reference URI="/word/media/image8.jpeg?ContentType=image/jpeg">
        <DigestMethod Algorithm="http://www.w3.org/2001/04/xmlenc#sha256"/>
        <DigestValue>G0hC1b6XjLWKEjwniB4tvhP+R+l9tRvavB39LomY9FY=</DigestValue>
      </Reference>
      <Reference URI="/word/media/image9.jpeg?ContentType=image/jpeg">
        <DigestMethod Algorithm="http://www.w3.org/2001/04/xmlenc#sha256"/>
        <DigestValue>bxD7ICfzefmvVPill4QgV41Pgs0tHW5EhFsQy7qW6+4=</DigestValue>
      </Reference>
      <Reference URI="/word/numbering.xml?ContentType=application/vnd.openxmlformats-officedocument.wordprocessingml.numbering+xml">
        <DigestMethod Algorithm="http://www.w3.org/2001/04/xmlenc#sha256"/>
        <DigestValue>e+IIerVV860tDUk9g1TmU/hWheFuiSdrUwA+nxuQH58=</DigestValue>
      </Reference>
      <Reference URI="/word/settings.xml?ContentType=application/vnd.openxmlformats-officedocument.wordprocessingml.settings+xml">
        <DigestMethod Algorithm="http://www.w3.org/2001/04/xmlenc#sha256"/>
        <DigestValue>8vyVN3aXGRcjyQbiS0eIPriEP9cf98HJivjZKRxG2mE=</DigestValue>
      </Reference>
      <Reference URI="/word/styles.xml?ContentType=application/vnd.openxmlformats-officedocument.wordprocessingml.styles+xml">
        <DigestMethod Algorithm="http://www.w3.org/2001/04/xmlenc#sha256"/>
        <DigestValue>NnzPriQFT0tszWG+3JLWESkiZeMm/MppZEGzTI8Nzew=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2018-09-07T14:51:27Z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16.0.10325/14</OfficeVersion>
          <ApplicationVersion>16.0.10325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2018-09-07T14:51:27Z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J4AAADFBgAASAJDdcwNQ3X4GEN1mOdaAPkBOXf651oAywIAAAAAQnXMDUN1OwI5d8csh3f451oAAAAAAPjnWgA3LId3wOdaAJDoWgAAAEJ1AABCdQAAAADoAAAA6ABCdQAAAAAs51oABGXodgRl6HbFWD13AAgAAAACAAAAAAAAmOdaAJds6HYAAAAAAAAAAMroWgAHAAAAvOhaAAcAAAAAAAAAAAAAALzoWgDQ51oAmuzndgAAAAAAAgAAAABaAAcAAAC86FoABwAAAEwS6XYAAAAAAAAAALzoWgAHAAAAAAAAAPznWgBAMOd2AAAAAAACAAC86F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ICGIG3BLtnngEAAAAAbPT2WgAAAACghloAYIJaAKwcm1rRmmBLwHCFDjSq/lps9PZa3ZpgSwAAAABUq/5aoKSzDgEAAADsgloAQNXDWpiCWgCAAUh1DVxDdd9bQ3WYgloAZAEAAAAAAAAEZeh2BGXodgIAAAAACAAAAAIAAAAAAAC8gloAl2zodgAAAAAAAAAA7INaAAYAAADgg1oABgAAAAAAAAAAAAAA4INaAPSCWgCa7Od2AAAAAAACAAAAAFoABgAAAOCDWgAGAAAATBLpdgAAAAAAAAAA4INaAAYAAAAAAAAAIINaAEAw53YAAAAAAAIAAOCDW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ZQ4BAAAAgIVaAAAAAAC8hFoAXrJCW3CT0Q7EvmUOnBEhCyIAigFEhVoALXXvWcAJZAIAAAAAiN+rDgAAAAABAAAAAAAAAJwRIQtTde9ZiN+rDhgAAAHEvmUOIAAAANSPWgAAhAAABIdaAAQAAAAAhVoAcuE4dxiFWgBqoUJbAABiS0yFWgBjZe9ZwAlkAhjUsgSAjloABAAAAICFWgAAAAAABACAEwu9W0uAjloAAJBaABF071kBAAAAgIVaAAAAAAAEAIATAAAAAAAAAADUj1oA/////wCQWgAY1LIEOXTvWQAAAAAY1LIEFQAAACQAAAAAAAAAsIVaAFY5RH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oAAgQ5dzLiOHfYAzl3c2OHd0wOkVsAAAAA//8AAAAA3nV+WgAAfKhaAHAFnVoAAAAAkFheANCnWgBo8991AAAAAAAAQ2hhclVwcGVyVwCoWgCAAUh1DVxDdd9bQ3UYqFoAZAEAAAAAAAAEZeh2BGXodgAAAAAACAAAAAIAAAAAAAA8qFoAl2zodgAAAAAAAAAAcqlaAAkAAABgqVoACQAAAAAAAAAAAAAAYKlaAHSoWgCa7Od2AAAAAAACAAAAAFoACQAAAGCpWgAJAAAATBLpdgAAAAAAAAAAYKlaAAkAAAAAAAAAoKhaAEAw53YAAAAAAAIAAGCpW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ngAAAMUGAABIAkN1zA1DdfgYQ3WY51oA+QE5d/rnWgDLAgAAAABCdcwNQ3U7Ajl3xyyHd/jnWgAAAAAA+OdaADcsh3fA51oAkOhaAAAAQnUAAEJ1AAAAAOgAAADoAEJ1AAAAACznWgAEZeh2BGXodsVYPXcACAAAAAIAAAAAAACY51oAl2zodgAAAAAAAAAAyuhaAAcAAAC86FoABwAAAAAAAAAAAAAAvOhaANDnWgCa7Od2AAAAAAACAAAAAFoABwAAALzoWgAHAAAATBLpdgAAAAAAAAAAvOhaAAcAAAAAAAAA/OdaAEAw53YAAAAAAAIAALzoW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AABjUsgQY1LIEu6SvWnwV+lkYH7cO6JISDy4AAAC5ECFNIgCKAQAAAAAEAAAAaJOzDgAAAAAYH7cOAAAAAAEAAAAAAAAAuRAhTQAAAAAYH7cOAAAAAAAAAAAAAAAAAAAAAMAJZALI68cJBAAAAAAAAAAY1LIEAAAAABgftw4AAAAAAAAAAAQAAAAPAAAAAAAAABSHWgDroa9ayOvHCQQAAADACWQC3JJaALukr1oAAAAABAAAAACQWgCBj+9ZAAAAAICFWgAAAAAABICAEgAAAAD/////AJBaABjUsgQ5dO9ZAAAAABjUsgQAAAAAAAAAAAAAAACwhVoAVjlE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rYrLmeeXuWu2hGFoT1bq3Bu/Q+k4WOalMkC1P+eQ31E=</DigestValue>
    </Reference>
    <Reference Type="http://www.w3.org/2000/09/xmldsig#Object" URI="#idOfficeObject">
      <DigestMethod Algorithm="http://www.w3.org/2001/04/xmlenc#sha256"/>
      <DigestValue>6juwvvrnQ/qY3kviJg47bdaW1i5jSkdWmcAeNMfmGAE=</DigestValue>
    </Reference>
    <Reference Type="http://uri.etsi.org/01903#SignedProperties" URI="#idSignedProperties">
      <Transforms>
        <Transform Algorithm="http://www.w3.org/TR/2001/REC-xml-c14n-20010315"/>
      </Transforms>
      <DigestMethod Algorithm="http://www.w3.org/2001/04/xmlenc#sha256"/>
      <DigestValue>cP0in1exwydmdnrLNTDVEOcQCJ+bndDFKPy4dXTpr0M=</DigestValue>
    </Reference>
    <Reference Type="http://www.w3.org/2000/09/xmldsig#Object" URI="#idValidSigLnImg">
      <DigestMethod Algorithm="http://www.w3.org/2001/04/xmlenc#sha256"/>
      <DigestValue>q9Cl34T00Q5MpGi5vDzXJi7S84Q2IoVpZdE0ulss6Es=</DigestValue>
    </Reference>
    <Reference Type="http://www.w3.org/2000/09/xmldsig#Object" URI="#idInvalidSigLnImg">
      <DigestMethod Algorithm="http://www.w3.org/2001/04/xmlenc#sha256"/>
      <DigestValue>VGFWJuaREXTPIIkyJl3z1wnC2zEJXx2zfAo34cCt2+4=</DigestValue>
    </Reference>
  </SignedInfo>
  <SignatureValue>FCT50PQ248My1HpLd4re11sX9Rihq9D1N9vhyc6lnkT1lV0tCdU9etTXWqo0IHLysdXAR1wqUMYu
8CwlqpYhHSgu/5zQOEJ5lzy/u5zCdruEvxWu648KlYGqCnqf0/7GxqH+/gaK6vDcssgKf49rn99Z
f0up69aNzip40Pfl0c3wBkWkVZ/IShgtiWuadMzZ+N/HftyOuz3c+02D5BNpgP5tcPazc4K4EqRs
anUdRQ3VUR2wFKYJEVG+e2cK2oj05Boae3fZlaGEDajDfxtMBDjUdZmqpFaLA2FfiEJ4tySNbrjZ
aB5fTO4WCyGTokaLZmdA+Cibj0QJEb4ICjaWAQ==</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LM5JS54I9eqAsY8JMLpsoo1AQ8C8i4517pR2rdzZ03k=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4GgcASPiVBQ+ulbtQ3SV71hntfasPj0TdFsOnKqd094=</DigestValue>
      </Reference>
      <Reference URI="/word/endnotes.xml?ContentType=application/vnd.openxmlformats-officedocument.wordprocessingml.endnotes+xml">
        <DigestMethod Algorithm="http://www.w3.org/2001/04/xmlenc#sha256"/>
        <DigestValue>yHXWUle4nFKc/6ujKhQnxBN3sxfdDnhvQuF8vHeG1e8=</DigestValue>
      </Reference>
      <Reference URI="/word/fontTable.xml?ContentType=application/vnd.openxmlformats-officedocument.wordprocessingml.fontTable+xml">
        <DigestMethod Algorithm="http://www.w3.org/2001/04/xmlenc#sha256"/>
        <DigestValue>cMUqXcvT8F/r3yOAzNtAku+nNMgNnvCCwTqoFyBzVe8=</DigestValue>
      </Reference>
      <Reference URI="/word/footer1.xml?ContentType=application/vnd.openxmlformats-officedocument.wordprocessingml.footer+xml">
        <DigestMethod Algorithm="http://www.w3.org/2001/04/xmlenc#sha256"/>
        <DigestValue>stg629RBEYCsrpzsssVdWC3WgTpfiMZpcfdK28lSlPs=</DigestValue>
      </Reference>
      <Reference URI="/word/footer2.xml?ContentType=application/vnd.openxmlformats-officedocument.wordprocessingml.footer+xml">
        <DigestMethod Algorithm="http://www.w3.org/2001/04/xmlenc#sha256"/>
        <DigestValue>GB1D3B7g4CjsRE1Adk0XQzSyY+vQIlI201ugpjkXpPY=</DigestValue>
      </Reference>
      <Reference URI="/word/footnotes.xml?ContentType=application/vnd.openxmlformats-officedocument.wordprocessingml.footnotes+xml">
        <DigestMethod Algorithm="http://www.w3.org/2001/04/xmlenc#sha256"/>
        <DigestValue>EtlrOGKpSvGzPcRnTOlkrY58t4fcqzBSsUeO7EpvRkY=</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yKJuxpEfA9okx2WbNuUeEhlXAyhfh8sTTO6iyhmAQf0=</DigestValue>
      </Reference>
      <Reference URI="/word/media/image11.jpeg?ContentType=image/jpeg">
        <DigestMethod Algorithm="http://www.w3.org/2001/04/xmlenc#sha256"/>
        <DigestValue>jFOfGwhaVllkHbOOriG0Lgx+/F7OXGbR6+6NgHU+grQ=</DigestValue>
      </Reference>
      <Reference URI="/word/media/image12.jpeg?ContentType=image/jpeg">
        <DigestMethod Algorithm="http://www.w3.org/2001/04/xmlenc#sha256"/>
        <DigestValue>tVkIVVwszNaUOpnDBXZIfBpbqE22iMiy4+LqYQmqFk8=</DigestValue>
      </Reference>
      <Reference URI="/word/media/image13.jpeg?ContentType=image/jpeg">
        <DigestMethod Algorithm="http://www.w3.org/2001/04/xmlenc#sha256"/>
        <DigestValue>gSxP17Pa1upieEALzFYV+jA5eJG6AQ+nLOseUpPQ/bk=</DigestValue>
      </Reference>
      <Reference URI="/word/media/image14.jpeg?ContentType=image/jpeg">
        <DigestMethod Algorithm="http://www.w3.org/2001/04/xmlenc#sha256"/>
        <DigestValue>MXw9W+CfFM7FaSfqEPehNS8EVgMai4QmXR7uHprqEPE=</DigestValue>
      </Reference>
      <Reference URI="/word/media/image15.jpeg?ContentType=image/jpeg">
        <DigestMethod Algorithm="http://www.w3.org/2001/04/xmlenc#sha256"/>
        <DigestValue>/i0aJ0wYhwLvJGP3lS8jC/pRrWMD8OV/gtZAscY1yqo=</DigestValue>
      </Reference>
      <Reference URI="/word/media/image16.jpeg?ContentType=image/jpeg">
        <DigestMethod Algorithm="http://www.w3.org/2001/04/xmlenc#sha256"/>
        <DigestValue>f4QiRIWGltovrCdXbJKYeXmE6Vfim2nt3/D85qlJnAw=</DigestValue>
      </Reference>
      <Reference URI="/word/media/image17.jpeg?ContentType=image/jpeg">
        <DigestMethod Algorithm="http://www.w3.org/2001/04/xmlenc#sha256"/>
        <DigestValue>3w38k8jUWJ1LXZIMeYYQkcsH4/YMdSvfmj4QLCfOpq4=</DigestValue>
      </Reference>
      <Reference URI="/word/media/image18.jpeg?ContentType=image/jpeg">
        <DigestMethod Algorithm="http://www.w3.org/2001/04/xmlenc#sha256"/>
        <DigestValue>083YDY+90fNOLnucoL9jKWGPm/hUjo4i4Ds6vICEWAA=</DigestValue>
      </Reference>
      <Reference URI="/word/media/image19.jpeg?ContentType=image/jpeg">
        <DigestMethod Algorithm="http://www.w3.org/2001/04/xmlenc#sha256"/>
        <DigestValue>+xV23++ZwNFEzUvc0J+lH6lYzMU0/Wo7obYu4Twae6U=</DigestValue>
      </Reference>
      <Reference URI="/word/media/image2.emf?ContentType=image/x-emf">
        <DigestMethod Algorithm="http://www.w3.org/2001/04/xmlenc#sha256"/>
        <DigestValue>frinSAxSqwHXTr6U15gyrYu14KtJ3dhNx1ruwN4pAP0=</DigestValue>
      </Reference>
      <Reference URI="/word/media/image20.jpeg?ContentType=image/jpeg">
        <DigestMethod Algorithm="http://www.w3.org/2001/04/xmlenc#sha256"/>
        <DigestValue>fnucq400DTc9fRSH5I07WmOSYtWUrgJKnQ2lEKdJS/c=</DigestValue>
      </Reference>
      <Reference URI="/word/media/image21.jpeg?ContentType=image/jpeg">
        <DigestMethod Algorithm="http://www.w3.org/2001/04/xmlenc#sha256"/>
        <DigestValue>oke1QbrQ/Srfj5B2OpXEvvix9l87tWv9l+nI0kJB2mo=</DigestValue>
      </Reference>
      <Reference URI="/word/media/image22.jpeg?ContentType=image/jpeg">
        <DigestMethod Algorithm="http://www.w3.org/2001/04/xmlenc#sha256"/>
        <DigestValue>3mmSZhBiFsytz+9ClqJAxzBmpWVGTCV8vyho5onTWw8=</DigestValue>
      </Reference>
      <Reference URI="/word/media/image23.jpeg?ContentType=image/jpeg">
        <DigestMethod Algorithm="http://www.w3.org/2001/04/xmlenc#sha256"/>
        <DigestValue>Et2rUoGkV29WqQKHEiYp3s3sc6qSFWWT5e0z6ErUwSY=</DigestValue>
      </Reference>
      <Reference URI="/word/media/image24.jpeg?ContentType=image/jpeg">
        <DigestMethod Algorithm="http://www.w3.org/2001/04/xmlenc#sha256"/>
        <DigestValue>F0aNpcr/r/ajXeODGVFuoFHUhpe0Nt8uYZyiGVXqYUA=</DigestValue>
      </Reference>
      <Reference URI="/word/media/image25.jpeg?ContentType=image/jpeg">
        <DigestMethod Algorithm="http://www.w3.org/2001/04/xmlenc#sha256"/>
        <DigestValue>3aPu1SFloBmPn5yIoHxMNn0JvvhBLwSFhevHRr/Pljc=</DigestValue>
      </Reference>
      <Reference URI="/word/media/image26.jpeg?ContentType=image/jpeg">
        <DigestMethod Algorithm="http://www.w3.org/2001/04/xmlenc#sha256"/>
        <DigestValue>JP6oQAZUAefXV1d8kWUoTDmTCwNPSLjGIvUU3RDk0Ko=</DigestValue>
      </Reference>
      <Reference URI="/word/media/image27.jpeg?ContentType=image/jpeg">
        <DigestMethod Algorithm="http://www.w3.org/2001/04/xmlenc#sha256"/>
        <DigestValue>ERBWrgUXkqNpObuecPq3cMtuCq9SIHOOTihbe5dJRFg=</DigestValue>
      </Reference>
      <Reference URI="/word/media/image28.jpeg?ContentType=image/jpeg">
        <DigestMethod Algorithm="http://www.w3.org/2001/04/xmlenc#sha256"/>
        <DigestValue>z1GVgN7k4Lj+WtgsoqljI7enoOA9wFOvvGaFMFKtYDA=</DigestValue>
      </Reference>
      <Reference URI="/word/media/image29.jpeg?ContentType=image/jpeg">
        <DigestMethod Algorithm="http://www.w3.org/2001/04/xmlenc#sha256"/>
        <DigestValue>/QkJ8PzhzB7gSBzYPXpqQYjxECs9BGSStrZxbWBXW4Y=</DigestValue>
      </Reference>
      <Reference URI="/word/media/image3.emf?ContentType=image/x-emf">
        <DigestMethod Algorithm="http://www.w3.org/2001/04/xmlenc#sha256"/>
        <DigestValue>G2cgEYyc4u1lkwby7GLrTO7w204Cp/Jg/KKpVc+3Yx0=</DigestValue>
      </Reference>
      <Reference URI="/word/media/image30.jpeg?ContentType=image/jpeg">
        <DigestMethod Algorithm="http://www.w3.org/2001/04/xmlenc#sha256"/>
        <DigestValue>/e8fNhCq7dY/o2tURfeJ3Cf4dBcFSvZsK6V3oS65kXE=</DigestValue>
      </Reference>
      <Reference URI="/word/media/image31.jpeg?ContentType=image/jpeg">
        <DigestMethod Algorithm="http://www.w3.org/2001/04/xmlenc#sha256"/>
        <DigestValue>EvZnxFDZim6b9goC0LvR7OeFf0kjcS0SvwWfsi9asqY=</DigestValue>
      </Reference>
      <Reference URI="/word/media/image32.jpeg?ContentType=image/jpeg">
        <DigestMethod Algorithm="http://www.w3.org/2001/04/xmlenc#sha256"/>
        <DigestValue>mtq2ylmQ7QMvx3HeaQfOloRBzHOOtGdkj15UE8UwhqQ=</DigestValue>
      </Reference>
      <Reference URI="/word/media/image33.jpeg?ContentType=image/jpeg">
        <DigestMethod Algorithm="http://www.w3.org/2001/04/xmlenc#sha256"/>
        <DigestValue>K8gK9m1PJTxK0RmZILyZaC4lLunfRt5Naf37Myq7kgs=</DigestValue>
      </Reference>
      <Reference URI="/word/media/image34.jpeg?ContentType=image/jpeg">
        <DigestMethod Algorithm="http://www.w3.org/2001/04/xmlenc#sha256"/>
        <DigestValue>T+2+WZ1fB3uj5KmGeZPbV0iD4weAjuxmeyQ2wocxG+s=</DigestValue>
      </Reference>
      <Reference URI="/word/media/image35.jpeg?ContentType=image/jpeg">
        <DigestMethod Algorithm="http://www.w3.org/2001/04/xmlenc#sha256"/>
        <DigestValue>/hhiaHISoM274gm4EkLXyXQcRk/e4smkBgvV7qRh2AU=</DigestValue>
      </Reference>
      <Reference URI="/word/media/image36.jpeg?ContentType=image/jpeg">
        <DigestMethod Algorithm="http://www.w3.org/2001/04/xmlenc#sha256"/>
        <DigestValue>0RxUU8UCDg7rgiTHIFI0GvodEuM/Pq3hVmaW8WFj6Vg=</DigestValue>
      </Reference>
      <Reference URI="/word/media/image37.jpeg?ContentType=image/jpeg">
        <DigestMethod Algorithm="http://www.w3.org/2001/04/xmlenc#sha256"/>
        <DigestValue>jkmQgPGrqV/xDMvc8J3py59bUgdY6QyrVKN4dBo6RMU=</DigestValue>
      </Reference>
      <Reference URI="/word/media/image38.jpeg?ContentType=image/jpeg">
        <DigestMethod Algorithm="http://www.w3.org/2001/04/xmlenc#sha256"/>
        <DigestValue>9cBssXePUDBfFoSUY82VsPyXYBAYGw1LmhIO9TZHL7w=</DigestValue>
      </Reference>
      <Reference URI="/word/media/image39.jpeg?ContentType=image/jpeg">
        <DigestMethod Algorithm="http://www.w3.org/2001/04/xmlenc#sha256"/>
        <DigestValue>T0c3rf0Ey0GUJQgqFQ5sdPRZygNkfxLcUPV3Th+7590=</DigestValue>
      </Reference>
      <Reference URI="/word/media/image4.jpeg?ContentType=image/jpeg">
        <DigestMethod Algorithm="http://www.w3.org/2001/04/xmlenc#sha256"/>
        <DigestValue>4xwI19GYQF6WA+FWHrEUpyeFvNzJrVQ6H+5WB+3jrXs=</DigestValue>
      </Reference>
      <Reference URI="/word/media/image40.jpeg?ContentType=image/jpeg">
        <DigestMethod Algorithm="http://www.w3.org/2001/04/xmlenc#sha256"/>
        <DigestValue>gqbxdb9/qRRhFng/viUjP1IRrhH/6B8umzEkAvWl3DA=</DigestValue>
      </Reference>
      <Reference URI="/word/media/image41.jpeg?ContentType=image/jpeg">
        <DigestMethod Algorithm="http://www.w3.org/2001/04/xmlenc#sha256"/>
        <DigestValue>6mVUZk3iNtVZebfg1hrIaADI4CjQE3BZ9kDvNyIU4TU=</DigestValue>
      </Reference>
      <Reference URI="/word/media/image42.jpeg?ContentType=image/jpeg">
        <DigestMethod Algorithm="http://www.w3.org/2001/04/xmlenc#sha256"/>
        <DigestValue>0cWSCiQjuiygOpd1y/gTzF4gc8sbSLITZbPHgGZZtZg=</DigestValue>
      </Reference>
      <Reference URI="/word/media/image43.jpeg?ContentType=image/jpeg">
        <DigestMethod Algorithm="http://www.w3.org/2001/04/xmlenc#sha256"/>
        <DigestValue>RBGEDpNDB37Kj//06DHE1UKHrpWo2rNXPjpHu15UYYo=</DigestValue>
      </Reference>
      <Reference URI="/word/media/image44.jpeg?ContentType=image/jpeg">
        <DigestMethod Algorithm="http://www.w3.org/2001/04/xmlenc#sha256"/>
        <DigestValue>EUEmajcHqA3ZOPDltjFMzg1vtXn/Ucvn1/9p3qxTYa8=</DigestValue>
      </Reference>
      <Reference URI="/word/media/image45.jpeg?ContentType=image/jpeg">
        <DigestMethod Algorithm="http://www.w3.org/2001/04/xmlenc#sha256"/>
        <DigestValue>YiKw4s3TuMYnnU4Uz2ysO+mMYH0FHN3yAIWI9+l+aV8=</DigestValue>
      </Reference>
      <Reference URI="/word/media/image46.jpeg?ContentType=image/jpeg">
        <DigestMethod Algorithm="http://www.w3.org/2001/04/xmlenc#sha256"/>
        <DigestValue>zMGi+/YJnqRgJxXSztLzgdDdSoMHOtNR8UeZcoc1s6o=</DigestValue>
      </Reference>
      <Reference URI="/word/media/image47.jpeg?ContentType=image/jpeg">
        <DigestMethod Algorithm="http://www.w3.org/2001/04/xmlenc#sha256"/>
        <DigestValue>3aMPnqLVyYJm+5e4SHWb5e70X4QixXq/w8ywBzcic1Q=</DigestValue>
      </Reference>
      <Reference URI="/word/media/image48.jpeg?ContentType=image/jpeg">
        <DigestMethod Algorithm="http://www.w3.org/2001/04/xmlenc#sha256"/>
        <DigestValue>ZVH6IkFoJuKfVaMqHN8J+u7utfYE9SqIWgcnt9p6xC8=</DigestValue>
      </Reference>
      <Reference URI="/word/media/image5.jpeg?ContentType=image/jpeg">
        <DigestMethod Algorithm="http://www.w3.org/2001/04/xmlenc#sha256"/>
        <DigestValue>XK+nC9VSDSxXNtPEJ56bBywpaE8CPCdATXSTlk6AnUQ=</DigestValue>
      </Reference>
      <Reference URI="/word/media/image6.jpeg?ContentType=image/jpeg">
        <DigestMethod Algorithm="http://www.w3.org/2001/04/xmlenc#sha256"/>
        <DigestValue>UbGbg3ee59A8/sRRuPZxmVUA/fTLd9LSp7SWTOOuVjk=</DigestValue>
      </Reference>
      <Reference URI="/word/media/image7.jpeg?ContentType=image/jpeg">
        <DigestMethod Algorithm="http://www.w3.org/2001/04/xmlenc#sha256"/>
        <DigestValue>bQaxecByXZ83k+lCbJfaq48R4svf+qUbZjnrWRzc3nk=</DigestValue>
      </Reference>
      <Reference URI="/word/media/image8.jpeg?ContentType=image/jpeg">
        <DigestMethod Algorithm="http://www.w3.org/2001/04/xmlenc#sha256"/>
        <DigestValue>G0hC1b6XjLWKEjwniB4tvhP+R+l9tRvavB39LomY9FY=</DigestValue>
      </Reference>
      <Reference URI="/word/media/image9.jpeg?ContentType=image/jpeg">
        <DigestMethod Algorithm="http://www.w3.org/2001/04/xmlenc#sha256"/>
        <DigestValue>bxD7ICfzefmvVPill4QgV41Pgs0tHW5EhFsQy7qW6+4=</DigestValue>
      </Reference>
      <Reference URI="/word/numbering.xml?ContentType=application/vnd.openxmlformats-officedocument.wordprocessingml.numbering+xml">
        <DigestMethod Algorithm="http://www.w3.org/2001/04/xmlenc#sha256"/>
        <DigestValue>e+IIerVV860tDUk9g1TmU/hWheFuiSdrUwA+nxuQH58=</DigestValue>
      </Reference>
      <Reference URI="/word/settings.xml?ContentType=application/vnd.openxmlformats-officedocument.wordprocessingml.settings+xml">
        <DigestMethod Algorithm="http://www.w3.org/2001/04/xmlenc#sha256"/>
        <DigestValue>8vyVN3aXGRcjyQbiS0eIPriEP9cf98HJivjZKRxG2mE=</DigestValue>
      </Reference>
      <Reference URI="/word/styles.xml?ContentType=application/vnd.openxmlformats-officedocument.wordprocessingml.styles+xml">
        <DigestMethod Algorithm="http://www.w3.org/2001/04/xmlenc#sha256"/>
        <DigestValue>NnzPriQFT0tszWG+3JLWESkiZeMm/MppZEGzTI8Nzew=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2018-09-07T15:04:00Z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16.0.10325/14</OfficeVersion>
          <ApplicationVersion>16.0.10325</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2018-09-07T15:04:00Z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ciGktVAAAAABQSW0DUEltA+DiyQ+7Z9UBAAAAAGz0LVQAAAAAiGv9AEhn/QCsHNJTAVWxXJgpYRg0qjVUbPQtVB1VsVwAAAAAVKs1VLBoYRgBAAAA1Gf9AEDV+lMLAAAA4Gf9AEwqp3T1c113BAAAAMho/QDIaP0AAAIAAAAA/QC8a5F3pGf9AJwSiXcQAAAAymj9AAYAAAD5bJF3AAAAAVQG5v4GAAAArBKJd8ho/QAAAgAAyGj9AAAAAAAAAAAAAAAAAAAAAAAAAAAAAAAAAAAAAAAAAAAAAAAAAL6JBYr0Z/0AgmeRdwAAAAAAAgAAyGj9AAYAAADIaP0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gcP//yAAigAAAAAAcGuk0ADY//8qe5ZiAPj//4BrpNAA2P//KnsAAAAAAAAAAAAAAAjmABgAAAAAAAAA4OniDwzr0hgJbjJXAADmAIoQZABA6tIYAAAAAICI/QCDtVt3pQ0AAAAAAABAeSsQHwAAAAAAAAAAAAAAMAoAAAEAAAA0MwAAsRFdAAAAAAB6I2uCnIj9APBFXXexESFdILXYGAoAAAD/////AAAAAPwWABAAif0AAAAAAP////90i/0AbWBed7ERIV0gtdgYCgAAAP////8AAAAA/BYAEACJ/QBwH7IYsREhXQAAW3f/////sRFd//////80MwAAIV0BBKABrRIAAAAAsRFd//////80MwAAIV0BBKABrRIAUAwBAFMMAViJ/Q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N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PoDw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gcP//yAAigAAAAAAcGuk0ADY//8qe5ZiAPj//4BrpNAA2P//KnsAAAAAAAAAAAAAAAAAAAAAAAAAAAAAAAAAAAAAAAABAAAAAAAAAC8QWQAAAAAAQiNrggAAAAAgif0AcLRbd1CI/QBqoeJWXCmndOSC6FakECGoAAAAAAEAAACMiP0ApBCoAAEAAAB6I2uCnIj9APBFXXekECGoyIh/GA8AAAD/////AAAAAHSa/w8Aif0AAAAAAP////90i/0AbWBed6QQIajIiH8YDwAAAP////8AAAAAdJr/DwCJ/QBwH7IYpBAhqAAAW3cAAAAApBCo//////80MwAAIagBBKABrRIAAAAApBCo//////80MwAAIagBBKABrRIAUAwBAFMMAViJ/Q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37314-A818-459A-9DD3-A3FFA4C46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56</Pages>
  <Words>16495</Words>
  <Characters>90725</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15</cp:revision>
  <cp:lastPrinted>2018-09-06T13:00:00Z</cp:lastPrinted>
  <dcterms:created xsi:type="dcterms:W3CDTF">2018-09-07T12:14:00Z</dcterms:created>
  <dcterms:modified xsi:type="dcterms:W3CDTF">2018-09-07T14:42:00Z</dcterms:modified>
</cp:coreProperties>
</file>