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59E3" w14:textId="77777777" w:rsidR="00C07655" w:rsidRPr="00FB0CA6" w:rsidRDefault="00C07655" w:rsidP="00453EC3">
      <w:pPr>
        <w:spacing w:line="276" w:lineRule="auto"/>
        <w:ind w:left="708" w:hanging="708"/>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6C948242" w14:textId="212926D0" w:rsidR="00E414E8" w:rsidRPr="009A1A28" w:rsidRDefault="004B6886" w:rsidP="00E414E8">
      <w:pPr>
        <w:spacing w:line="276" w:lineRule="auto"/>
        <w:jc w:val="center"/>
        <w:rPr>
          <w:rFonts w:ascii="Calibri" w:hAnsi="Calibri" w:cstheme="minorHAnsi"/>
          <w:b/>
          <w:sz w:val="24"/>
          <w:szCs w:val="24"/>
        </w:rPr>
      </w:pPr>
      <w:r>
        <w:rPr>
          <w:rFonts w:ascii="Calibri" w:hAnsi="Calibri" w:cstheme="minorHAnsi"/>
          <w:b/>
          <w:sz w:val="24"/>
          <w:szCs w:val="24"/>
        </w:rPr>
        <w:t>CENTRAL TERMOELÉCTRICA NUEVA TOCOPILLA</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0F5B2E2C" w14:textId="4660A18D" w:rsidR="00984917" w:rsidRPr="009A1A28" w:rsidRDefault="00381C7F" w:rsidP="00984917">
      <w:pPr>
        <w:spacing w:line="276" w:lineRule="auto"/>
        <w:jc w:val="center"/>
        <w:rPr>
          <w:rFonts w:ascii="Calibri" w:hAnsi="Calibri" w:cstheme="minorHAnsi"/>
          <w:sz w:val="24"/>
          <w:szCs w:val="28"/>
        </w:rPr>
      </w:pPr>
      <w:r w:rsidRPr="00381C7F">
        <w:rPr>
          <w:rFonts w:ascii="Calibri" w:hAnsi="Calibri" w:cstheme="minorHAnsi"/>
          <w:b/>
          <w:sz w:val="24"/>
          <w:szCs w:val="24"/>
        </w:rPr>
        <w:t>DFZ-2018-2260-II-PPDA</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678D3" w:rsidRPr="0025129B" w14:paraId="675A600F" w14:textId="77777777" w:rsidTr="000678D3">
        <w:trPr>
          <w:trHeight w:val="567"/>
          <w:jc w:val="center"/>
        </w:trPr>
        <w:tc>
          <w:tcPr>
            <w:tcW w:w="1210" w:type="dxa"/>
            <w:shd w:val="clear" w:color="auto" w:fill="D9D9D9" w:themeFill="background1" w:themeFillShade="D9"/>
            <w:vAlign w:val="center"/>
          </w:tcPr>
          <w:p w14:paraId="0A156AFD" w14:textId="77777777" w:rsidR="000678D3" w:rsidRPr="009A5934" w:rsidRDefault="000678D3" w:rsidP="000678D3">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72B614E5" w14:textId="77777777" w:rsidR="000678D3" w:rsidRPr="0025129B" w:rsidRDefault="000678D3" w:rsidP="000678D3">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E4C7CBE" w14:textId="77777777" w:rsidR="000678D3" w:rsidRPr="0025129B" w:rsidRDefault="000678D3" w:rsidP="000678D3">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0678D3" w:rsidRPr="0025129B" w14:paraId="49742207" w14:textId="77777777" w:rsidTr="000678D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2413E4" w14:textId="77777777" w:rsidR="000678D3" w:rsidRPr="00741C1C" w:rsidRDefault="000678D3" w:rsidP="000678D3">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01BCFA5" w14:textId="77777777" w:rsidR="000678D3" w:rsidRPr="00741C1C" w:rsidRDefault="000678D3" w:rsidP="000678D3">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5F9C129" w14:textId="77777777" w:rsidR="000678D3" w:rsidRPr="0025129B" w:rsidRDefault="009E6A79" w:rsidP="000678D3">
            <w:pPr>
              <w:spacing w:line="276" w:lineRule="auto"/>
              <w:jc w:val="center"/>
              <w:rPr>
                <w:rFonts w:cs="Calibri"/>
                <w:sz w:val="18"/>
                <w:szCs w:val="18"/>
                <w:lang w:val="es-ES_tradnl"/>
              </w:rPr>
            </w:pPr>
            <w:r>
              <w:rPr>
                <w:rFonts w:cs="Calibri"/>
                <w:sz w:val="16"/>
                <w:szCs w:val="16"/>
              </w:rPr>
              <w:pict w14:anchorId="4018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v:imagedata r:id="rId12" o:title=""/>
                  <o:lock v:ext="edit" ungrouping="t" rotation="t" aspectratio="f" cropping="t" verticies="t" text="t" grouping="t"/>
                  <o:signatureline v:ext="edit" id="{4617164B-0E03-45F4-87AA-F1F547CC8B2B}" provid="{00000000-0000-0000-0000-000000000000}" o:suggestedsigner="Claudia Pastore H." o:suggestedsigner2="Jefa Sección Operativa - DFZ" o:suggestedsigneremail="cpastore@sma.gob.cl" issignatureline="t"/>
                </v:shape>
              </w:pict>
            </w:r>
          </w:p>
        </w:tc>
      </w:tr>
      <w:tr w:rsidR="000678D3" w:rsidRPr="0025129B" w14:paraId="718E422D" w14:textId="77777777" w:rsidTr="000678D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74A421C" w14:textId="77777777" w:rsidR="000678D3" w:rsidRPr="00741C1C" w:rsidRDefault="000678D3" w:rsidP="000678D3">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6D6DE4C" w14:textId="77777777" w:rsidR="000678D3" w:rsidRPr="00741C1C" w:rsidRDefault="000678D3" w:rsidP="000678D3">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3C1AF74E" w14:textId="77777777" w:rsidR="000678D3" w:rsidRDefault="009E6A79" w:rsidP="000678D3">
            <w:pPr>
              <w:spacing w:line="276" w:lineRule="auto"/>
              <w:jc w:val="center"/>
              <w:rPr>
                <w:rFonts w:cs="Calibri"/>
                <w:sz w:val="18"/>
                <w:szCs w:val="18"/>
              </w:rPr>
            </w:pPr>
            <w:r>
              <w:rPr>
                <w:rFonts w:cs="Calibri"/>
                <w:sz w:val="18"/>
                <w:szCs w:val="18"/>
              </w:rPr>
              <w:pict w14:anchorId="76F0AC78">
                <v:shape id="_x0000_i1026" type="#_x0000_t75" alt="Línea de firma de Microsoft Office..." style="width:114pt;height:55.5pt" wrapcoords="-84 0 -84 21262 21600 21262 21600 0 -84 0" o:allowoverlap="f">
                  <v:imagedata r:id="rId13" o:title=""/>
                  <o:lock v:ext="edit" ungrouping="t" rotation="t" aspectratio="f" cropping="t" verticies="t" text="t" grouping="t"/>
                  <o:signatureline v:ext="edit" id="{0F1A3D1F-F7BD-4B17-A2DC-1439CE1878DD}" provid="{00000000-0000-0000-0000-000000000000}" o:suggestedsigner="María Alicia Cavieres P." o:suggestedsigner2="Fiscalizadora DFZ" issignatureline="t"/>
                </v:shape>
              </w:pict>
            </w:r>
          </w:p>
        </w:tc>
      </w:tr>
    </w:tbl>
    <w:p w14:paraId="27BD7EEB" w14:textId="2A4BB02E" w:rsidR="009A0E9C" w:rsidRPr="000678D3" w:rsidRDefault="000678D3" w:rsidP="000678D3">
      <w:pPr>
        <w:spacing w:line="276" w:lineRule="auto"/>
        <w:jc w:val="center"/>
        <w:rPr>
          <w:rFonts w:asciiTheme="minorHAnsi" w:hAnsiTheme="minorHAnsi" w:cstheme="minorHAnsi"/>
          <w:b/>
          <w:sz w:val="18"/>
          <w:szCs w:val="18"/>
          <w:lang w:val="es-ES_tradnl"/>
        </w:rPr>
      </w:pPr>
      <w:r w:rsidRPr="000678D3">
        <w:rPr>
          <w:rFonts w:asciiTheme="minorHAnsi" w:hAnsiTheme="minorHAnsi" w:cstheme="minorHAnsi"/>
          <w:b/>
          <w:sz w:val="18"/>
          <w:szCs w:val="18"/>
          <w:lang w:val="es-ES_tradnl"/>
        </w:rPr>
        <w:t xml:space="preserve">Fecha: </w:t>
      </w:r>
      <w:r w:rsidR="00605A20">
        <w:rPr>
          <w:rFonts w:asciiTheme="minorHAnsi" w:hAnsiTheme="minorHAnsi" w:cstheme="minorHAnsi"/>
          <w:b/>
          <w:sz w:val="18"/>
          <w:szCs w:val="18"/>
          <w:lang w:val="es-ES_tradnl"/>
        </w:rPr>
        <w:t>Septiembre</w:t>
      </w:r>
      <w:r w:rsidR="00605A20" w:rsidRPr="000678D3">
        <w:rPr>
          <w:rFonts w:asciiTheme="minorHAnsi" w:hAnsiTheme="minorHAnsi" w:cstheme="minorHAnsi"/>
          <w:b/>
          <w:sz w:val="18"/>
          <w:szCs w:val="18"/>
          <w:lang w:val="es-ES_tradnl"/>
        </w:rPr>
        <w:t xml:space="preserve"> </w:t>
      </w:r>
      <w:r w:rsidRPr="000678D3">
        <w:rPr>
          <w:rFonts w:asciiTheme="minorHAnsi" w:hAnsiTheme="minorHAnsi" w:cstheme="minorHAnsi"/>
          <w:b/>
          <w:sz w:val="18"/>
          <w:szCs w:val="18"/>
          <w:lang w:val="es-ES_tradnl"/>
        </w:rPr>
        <w:t>201</w:t>
      </w:r>
      <w:r w:rsidR="00942079">
        <w:rPr>
          <w:rFonts w:asciiTheme="minorHAnsi" w:hAnsiTheme="minorHAnsi" w:cstheme="minorHAnsi"/>
          <w:b/>
          <w:sz w:val="18"/>
          <w:szCs w:val="18"/>
          <w:lang w:val="es-ES_tradnl"/>
        </w:rPr>
        <w:t>8</w:t>
      </w: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4"/>
          <w:footerReference w:type="default" r:id="rId15"/>
          <w:headerReference w:type="first" r:id="rId16"/>
          <w:footerReference w:type="first" r:id="rId17"/>
          <w:pgSz w:w="12240" w:h="15840" w:code="1"/>
          <w:pgMar w:top="1701" w:right="1701" w:bottom="851" w:left="1701" w:header="454" w:footer="567" w:gutter="0"/>
          <w:cols w:space="720"/>
          <w:noEndnote/>
          <w:titlePg/>
          <w:docGrid w:linePitch="299"/>
        </w:sectPr>
      </w:pPr>
      <w:bookmarkStart w:id="0" w:name="_Toc205640089"/>
    </w:p>
    <w:p w14:paraId="08BDE7B7" w14:textId="77777777" w:rsidR="00C07655" w:rsidRPr="009A1A28" w:rsidRDefault="00C07655" w:rsidP="00612EF2">
      <w:pPr>
        <w:spacing w:line="276" w:lineRule="auto"/>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4992" w:type="pct"/>
        <w:tblBorders>
          <w:top w:val="single" w:sz="18" w:space="0" w:color="auto"/>
          <w:bottom w:val="single" w:sz="18" w:space="0" w:color="auto"/>
        </w:tblBorders>
        <w:tblLook w:val="00A0" w:firstRow="1" w:lastRow="0" w:firstColumn="1" w:lastColumn="0" w:noHBand="0" w:noVBand="0"/>
      </w:tblPr>
      <w:tblGrid>
        <w:gridCol w:w="4361"/>
        <w:gridCol w:w="4679"/>
      </w:tblGrid>
      <w:tr w:rsidR="00C07655" w:rsidRPr="009A1A28" w14:paraId="16A04CDC" w14:textId="77777777" w:rsidTr="00D94AD3">
        <w:trPr>
          <w:trHeight w:val="312"/>
        </w:trPr>
        <w:tc>
          <w:tcPr>
            <w:tcW w:w="2412" w:type="pct"/>
            <w:tcBorders>
              <w:top w:val="single" w:sz="18" w:space="0" w:color="auto"/>
              <w:bottom w:val="single" w:sz="18" w:space="0" w:color="auto"/>
            </w:tcBorders>
          </w:tcPr>
          <w:p w14:paraId="55635D6D" w14:textId="77777777" w:rsidR="00C07655" w:rsidRPr="009A1A28" w:rsidRDefault="00C07655" w:rsidP="00612EF2">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88" w:type="pct"/>
            <w:tcBorders>
              <w:top w:val="single" w:sz="18" w:space="0" w:color="auto"/>
              <w:bottom w:val="single" w:sz="18" w:space="0" w:color="auto"/>
            </w:tcBorders>
          </w:tcPr>
          <w:p w14:paraId="60040E2A" w14:textId="201B7A5C" w:rsidR="00F52607" w:rsidRPr="009A1A28" w:rsidRDefault="00FD0F0E" w:rsidP="00FD0F0E">
            <w:pPr>
              <w:spacing w:line="276" w:lineRule="auto"/>
              <w:rPr>
                <w:rFonts w:ascii="Calibri" w:hAnsi="Calibri" w:cstheme="minorHAnsi"/>
                <w:b/>
                <w:i/>
                <w:sz w:val="20"/>
                <w:szCs w:val="20"/>
              </w:rPr>
            </w:pPr>
            <w:r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D13C5A"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7F4C06"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D94AD3">
              <w:rPr>
                <w:rFonts w:ascii="Calibri" w:hAnsi="Calibri" w:cstheme="minorHAnsi"/>
                <w:b/>
                <w:i/>
                <w:sz w:val="20"/>
                <w:szCs w:val="20"/>
              </w:rPr>
              <w:t xml:space="preserve">         </w:t>
            </w:r>
            <w:proofErr w:type="spellStart"/>
            <w:r w:rsidR="00D94AD3">
              <w:rPr>
                <w:rFonts w:ascii="Calibri" w:hAnsi="Calibri" w:cstheme="minorHAnsi"/>
                <w:b/>
                <w:i/>
                <w:sz w:val="20"/>
                <w:szCs w:val="20"/>
              </w:rPr>
              <w:t>Pág</w:t>
            </w:r>
            <w:proofErr w:type="spellEnd"/>
          </w:p>
        </w:tc>
      </w:tr>
    </w:tbl>
    <w:p w14:paraId="1EB1411B" w14:textId="77777777" w:rsidR="004F284D" w:rsidRPr="009A1A28" w:rsidRDefault="004F284D">
      <w:pPr>
        <w:pStyle w:val="TDC1"/>
        <w:rPr>
          <w:rFonts w:ascii="Calibri" w:hAnsi="Calibri" w:cstheme="minorHAnsi"/>
          <w:sz w:val="18"/>
          <w:szCs w:val="18"/>
        </w:rPr>
      </w:pPr>
    </w:p>
    <w:p w14:paraId="2AE9C3F5" w14:textId="4DB46845" w:rsidR="00E46DD1" w:rsidRDefault="00B94C7A">
      <w:pPr>
        <w:pStyle w:val="TDC2"/>
        <w:rPr>
          <w:rFonts w:asciiTheme="minorHAnsi" w:eastAsiaTheme="minorEastAsia" w:hAnsiTheme="minorHAnsi" w:cstheme="minorBidi"/>
          <w:noProof/>
          <w:lang w:eastAsia="es-CL"/>
        </w:rPr>
      </w:pPr>
      <w:r w:rsidRPr="009A1A28">
        <w:rPr>
          <w:rFonts w:ascii="Calibri" w:hAnsi="Calibri" w:cstheme="minorHAnsi"/>
          <w:sz w:val="18"/>
          <w:szCs w:val="18"/>
          <w:highlight w:val="yellow"/>
        </w:rPr>
        <w:fldChar w:fldCharType="begin"/>
      </w:r>
      <w:r w:rsidR="00C07655" w:rsidRPr="009A1A28">
        <w:rPr>
          <w:rFonts w:ascii="Calibri" w:hAnsi="Calibri" w:cstheme="minorHAnsi"/>
          <w:sz w:val="18"/>
          <w:szCs w:val="18"/>
          <w:highlight w:val="yellow"/>
        </w:rPr>
        <w:instrText xml:space="preserve"> TOC \o "1-3" \h \z \u </w:instrText>
      </w:r>
      <w:r w:rsidRPr="009A1A28">
        <w:rPr>
          <w:rFonts w:ascii="Calibri" w:hAnsi="Calibri" w:cstheme="minorHAnsi"/>
          <w:sz w:val="18"/>
          <w:szCs w:val="18"/>
          <w:highlight w:val="yellow"/>
        </w:rPr>
        <w:fldChar w:fldCharType="separate"/>
      </w:r>
      <w:hyperlink w:anchor="_Toc524427803" w:history="1">
        <w:r w:rsidR="00E46DD1" w:rsidRPr="006804B5">
          <w:rPr>
            <w:rStyle w:val="Hipervnculo"/>
            <w:rFonts w:ascii="Calibri" w:hAnsi="Calibri" w:cstheme="minorHAnsi"/>
            <w:noProof/>
          </w:rPr>
          <w:t>1.</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RESUMEN</w:t>
        </w:r>
        <w:r w:rsidR="00E46DD1">
          <w:rPr>
            <w:noProof/>
            <w:webHidden/>
          </w:rPr>
          <w:tab/>
        </w:r>
        <w:r w:rsidR="00E46DD1">
          <w:rPr>
            <w:noProof/>
            <w:webHidden/>
          </w:rPr>
          <w:fldChar w:fldCharType="begin"/>
        </w:r>
        <w:r w:rsidR="00E46DD1">
          <w:rPr>
            <w:noProof/>
            <w:webHidden/>
          </w:rPr>
          <w:instrText xml:space="preserve"> PAGEREF _Toc524427803 \h </w:instrText>
        </w:r>
        <w:r w:rsidR="00E46DD1">
          <w:rPr>
            <w:noProof/>
            <w:webHidden/>
          </w:rPr>
        </w:r>
        <w:r w:rsidR="00E46DD1">
          <w:rPr>
            <w:noProof/>
            <w:webHidden/>
          </w:rPr>
          <w:fldChar w:fldCharType="separate"/>
        </w:r>
        <w:r w:rsidR="00E46DD1">
          <w:rPr>
            <w:noProof/>
            <w:webHidden/>
          </w:rPr>
          <w:t>3</w:t>
        </w:r>
        <w:r w:rsidR="00E46DD1">
          <w:rPr>
            <w:noProof/>
            <w:webHidden/>
          </w:rPr>
          <w:fldChar w:fldCharType="end"/>
        </w:r>
      </w:hyperlink>
    </w:p>
    <w:p w14:paraId="650F49B8" w14:textId="573D6DAF" w:rsidR="00E46DD1" w:rsidRDefault="009E6A79">
      <w:pPr>
        <w:pStyle w:val="TDC2"/>
        <w:rPr>
          <w:rFonts w:asciiTheme="minorHAnsi" w:eastAsiaTheme="minorEastAsia" w:hAnsiTheme="minorHAnsi" w:cstheme="minorBidi"/>
          <w:noProof/>
          <w:lang w:eastAsia="es-CL"/>
        </w:rPr>
      </w:pPr>
      <w:hyperlink w:anchor="_Toc524427804" w:history="1">
        <w:r w:rsidR="00E46DD1" w:rsidRPr="006804B5">
          <w:rPr>
            <w:rStyle w:val="Hipervnculo"/>
            <w:rFonts w:ascii="Calibri" w:hAnsi="Calibri" w:cstheme="minorHAnsi"/>
            <w:noProof/>
          </w:rPr>
          <w:t>2.</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ANTECEDENTES DE LA ACTIVIDAD O FUENTE FISCALIZADA</w:t>
        </w:r>
        <w:r w:rsidR="00E46DD1">
          <w:rPr>
            <w:noProof/>
            <w:webHidden/>
          </w:rPr>
          <w:tab/>
        </w:r>
        <w:r w:rsidR="00E46DD1">
          <w:rPr>
            <w:noProof/>
            <w:webHidden/>
          </w:rPr>
          <w:fldChar w:fldCharType="begin"/>
        </w:r>
        <w:r w:rsidR="00E46DD1">
          <w:rPr>
            <w:noProof/>
            <w:webHidden/>
          </w:rPr>
          <w:instrText xml:space="preserve"> PAGEREF _Toc524427804 \h </w:instrText>
        </w:r>
        <w:r w:rsidR="00E46DD1">
          <w:rPr>
            <w:noProof/>
            <w:webHidden/>
          </w:rPr>
        </w:r>
        <w:r w:rsidR="00E46DD1">
          <w:rPr>
            <w:noProof/>
            <w:webHidden/>
          </w:rPr>
          <w:fldChar w:fldCharType="separate"/>
        </w:r>
        <w:r w:rsidR="00E46DD1">
          <w:rPr>
            <w:noProof/>
            <w:webHidden/>
          </w:rPr>
          <w:t>4</w:t>
        </w:r>
        <w:r w:rsidR="00E46DD1">
          <w:rPr>
            <w:noProof/>
            <w:webHidden/>
          </w:rPr>
          <w:fldChar w:fldCharType="end"/>
        </w:r>
      </w:hyperlink>
    </w:p>
    <w:p w14:paraId="168C0F22" w14:textId="449DD862" w:rsidR="00E46DD1" w:rsidRDefault="009E6A79">
      <w:pPr>
        <w:pStyle w:val="TDC2"/>
        <w:rPr>
          <w:rFonts w:asciiTheme="minorHAnsi" w:eastAsiaTheme="minorEastAsia" w:hAnsiTheme="minorHAnsi" w:cstheme="minorBidi"/>
          <w:noProof/>
          <w:lang w:eastAsia="es-CL"/>
        </w:rPr>
      </w:pPr>
      <w:hyperlink w:anchor="_Toc524427805" w:history="1">
        <w:r w:rsidR="00E46DD1" w:rsidRPr="006804B5">
          <w:rPr>
            <w:rStyle w:val="Hipervnculo"/>
            <w:rFonts w:ascii="Calibri" w:hAnsi="Calibri" w:cstheme="minorHAnsi"/>
            <w:noProof/>
          </w:rPr>
          <w:t>3.</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MOTIVO DE LA ACTIVIDAD DE FISCALIZACIÓN</w:t>
        </w:r>
        <w:r w:rsidR="00E46DD1">
          <w:rPr>
            <w:noProof/>
            <w:webHidden/>
          </w:rPr>
          <w:tab/>
        </w:r>
        <w:r w:rsidR="00E46DD1">
          <w:rPr>
            <w:noProof/>
            <w:webHidden/>
          </w:rPr>
          <w:fldChar w:fldCharType="begin"/>
        </w:r>
        <w:r w:rsidR="00E46DD1">
          <w:rPr>
            <w:noProof/>
            <w:webHidden/>
          </w:rPr>
          <w:instrText xml:space="preserve"> PAGEREF _Toc524427805 \h </w:instrText>
        </w:r>
        <w:r w:rsidR="00E46DD1">
          <w:rPr>
            <w:noProof/>
            <w:webHidden/>
          </w:rPr>
        </w:r>
        <w:r w:rsidR="00E46DD1">
          <w:rPr>
            <w:noProof/>
            <w:webHidden/>
          </w:rPr>
          <w:fldChar w:fldCharType="separate"/>
        </w:r>
        <w:r w:rsidR="00E46DD1">
          <w:rPr>
            <w:noProof/>
            <w:webHidden/>
          </w:rPr>
          <w:t>5</w:t>
        </w:r>
        <w:r w:rsidR="00E46DD1">
          <w:rPr>
            <w:noProof/>
            <w:webHidden/>
          </w:rPr>
          <w:fldChar w:fldCharType="end"/>
        </w:r>
      </w:hyperlink>
    </w:p>
    <w:p w14:paraId="162D456D" w14:textId="4663A5ED" w:rsidR="00E46DD1" w:rsidRDefault="009E6A79">
      <w:pPr>
        <w:pStyle w:val="TDC2"/>
        <w:rPr>
          <w:rFonts w:asciiTheme="minorHAnsi" w:eastAsiaTheme="minorEastAsia" w:hAnsiTheme="minorHAnsi" w:cstheme="minorBidi"/>
          <w:noProof/>
          <w:lang w:eastAsia="es-CL"/>
        </w:rPr>
      </w:pPr>
      <w:hyperlink w:anchor="_Toc524427806" w:history="1">
        <w:r w:rsidR="00E46DD1" w:rsidRPr="006804B5">
          <w:rPr>
            <w:rStyle w:val="Hipervnculo"/>
            <w:rFonts w:ascii="Calibri" w:hAnsi="Calibri" w:cstheme="minorHAnsi"/>
            <w:noProof/>
          </w:rPr>
          <w:t>4.</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ANTECEDENTES DE LA ACTIVIDAD DE FISCALIZACIÓN</w:t>
        </w:r>
        <w:r w:rsidR="00E46DD1">
          <w:rPr>
            <w:noProof/>
            <w:webHidden/>
          </w:rPr>
          <w:tab/>
        </w:r>
        <w:r w:rsidR="00E46DD1">
          <w:rPr>
            <w:noProof/>
            <w:webHidden/>
          </w:rPr>
          <w:fldChar w:fldCharType="begin"/>
        </w:r>
        <w:r w:rsidR="00E46DD1">
          <w:rPr>
            <w:noProof/>
            <w:webHidden/>
          </w:rPr>
          <w:instrText xml:space="preserve"> PAGEREF _Toc524427806 \h </w:instrText>
        </w:r>
        <w:r w:rsidR="00E46DD1">
          <w:rPr>
            <w:noProof/>
            <w:webHidden/>
          </w:rPr>
        </w:r>
        <w:r w:rsidR="00E46DD1">
          <w:rPr>
            <w:noProof/>
            <w:webHidden/>
          </w:rPr>
          <w:fldChar w:fldCharType="separate"/>
        </w:r>
        <w:r w:rsidR="00E46DD1">
          <w:rPr>
            <w:noProof/>
            <w:webHidden/>
          </w:rPr>
          <w:t>5</w:t>
        </w:r>
        <w:r w:rsidR="00E46DD1">
          <w:rPr>
            <w:noProof/>
            <w:webHidden/>
          </w:rPr>
          <w:fldChar w:fldCharType="end"/>
        </w:r>
      </w:hyperlink>
    </w:p>
    <w:p w14:paraId="61CD114E" w14:textId="0251489D" w:rsidR="00E46DD1" w:rsidRDefault="009E6A79">
      <w:pPr>
        <w:pStyle w:val="TDC2"/>
        <w:rPr>
          <w:rFonts w:asciiTheme="minorHAnsi" w:eastAsiaTheme="minorEastAsia" w:hAnsiTheme="minorHAnsi" w:cstheme="minorBidi"/>
          <w:noProof/>
          <w:lang w:eastAsia="es-CL"/>
        </w:rPr>
      </w:pPr>
      <w:hyperlink w:anchor="_Toc524427807" w:history="1">
        <w:r w:rsidR="00E46DD1" w:rsidRPr="006804B5">
          <w:rPr>
            <w:rStyle w:val="Hipervnculo"/>
            <w:rFonts w:ascii="Calibri" w:hAnsi="Calibri" w:cstheme="minorHAnsi"/>
            <w:noProof/>
          </w:rPr>
          <w:t>5.</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DOCUMENTOS REVISADOS</w:t>
        </w:r>
        <w:r w:rsidR="00E46DD1">
          <w:rPr>
            <w:noProof/>
            <w:webHidden/>
          </w:rPr>
          <w:tab/>
        </w:r>
        <w:r w:rsidR="00E46DD1">
          <w:rPr>
            <w:noProof/>
            <w:webHidden/>
          </w:rPr>
          <w:fldChar w:fldCharType="begin"/>
        </w:r>
        <w:r w:rsidR="00E46DD1">
          <w:rPr>
            <w:noProof/>
            <w:webHidden/>
          </w:rPr>
          <w:instrText xml:space="preserve"> PAGEREF _Toc524427807 \h </w:instrText>
        </w:r>
        <w:r w:rsidR="00E46DD1">
          <w:rPr>
            <w:noProof/>
            <w:webHidden/>
          </w:rPr>
        </w:r>
        <w:r w:rsidR="00E46DD1">
          <w:rPr>
            <w:noProof/>
            <w:webHidden/>
          </w:rPr>
          <w:fldChar w:fldCharType="separate"/>
        </w:r>
        <w:r w:rsidR="00E46DD1">
          <w:rPr>
            <w:noProof/>
            <w:webHidden/>
          </w:rPr>
          <w:t>6</w:t>
        </w:r>
        <w:r w:rsidR="00E46DD1">
          <w:rPr>
            <w:noProof/>
            <w:webHidden/>
          </w:rPr>
          <w:fldChar w:fldCharType="end"/>
        </w:r>
      </w:hyperlink>
    </w:p>
    <w:p w14:paraId="131DCBB5" w14:textId="1AFA3365" w:rsidR="00E46DD1" w:rsidRDefault="009E6A79">
      <w:pPr>
        <w:pStyle w:val="TDC2"/>
        <w:rPr>
          <w:rFonts w:asciiTheme="minorHAnsi" w:eastAsiaTheme="minorEastAsia" w:hAnsiTheme="minorHAnsi" w:cstheme="minorBidi"/>
          <w:noProof/>
          <w:lang w:eastAsia="es-CL"/>
        </w:rPr>
      </w:pPr>
      <w:hyperlink w:anchor="_Toc524427808" w:history="1">
        <w:r w:rsidR="00E46DD1" w:rsidRPr="006804B5">
          <w:rPr>
            <w:rStyle w:val="Hipervnculo"/>
            <w:rFonts w:ascii="Calibri" w:hAnsi="Calibri" w:cstheme="minorHAnsi"/>
            <w:noProof/>
          </w:rPr>
          <w:t>6.</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RESUMEN DE ACTIVIDADES DE FISCALIZACIÓN REALIZADAS Y RESULTADOS</w:t>
        </w:r>
        <w:r w:rsidR="00E46DD1">
          <w:rPr>
            <w:noProof/>
            <w:webHidden/>
          </w:rPr>
          <w:tab/>
        </w:r>
        <w:r w:rsidR="00E46DD1">
          <w:rPr>
            <w:noProof/>
            <w:webHidden/>
          </w:rPr>
          <w:fldChar w:fldCharType="begin"/>
        </w:r>
        <w:r w:rsidR="00E46DD1">
          <w:rPr>
            <w:noProof/>
            <w:webHidden/>
          </w:rPr>
          <w:instrText xml:space="preserve"> PAGEREF _Toc524427808 \h </w:instrText>
        </w:r>
        <w:r w:rsidR="00E46DD1">
          <w:rPr>
            <w:noProof/>
            <w:webHidden/>
          </w:rPr>
        </w:r>
        <w:r w:rsidR="00E46DD1">
          <w:rPr>
            <w:noProof/>
            <w:webHidden/>
          </w:rPr>
          <w:fldChar w:fldCharType="separate"/>
        </w:r>
        <w:r w:rsidR="00E46DD1">
          <w:rPr>
            <w:noProof/>
            <w:webHidden/>
          </w:rPr>
          <w:t>7</w:t>
        </w:r>
        <w:r w:rsidR="00E46DD1">
          <w:rPr>
            <w:noProof/>
            <w:webHidden/>
          </w:rPr>
          <w:fldChar w:fldCharType="end"/>
        </w:r>
      </w:hyperlink>
    </w:p>
    <w:p w14:paraId="791CA795" w14:textId="0CFCC13C" w:rsidR="00E46DD1" w:rsidRDefault="009E6A79">
      <w:pPr>
        <w:pStyle w:val="TDC2"/>
        <w:rPr>
          <w:rFonts w:asciiTheme="minorHAnsi" w:eastAsiaTheme="minorEastAsia" w:hAnsiTheme="minorHAnsi" w:cstheme="minorBidi"/>
          <w:noProof/>
          <w:lang w:eastAsia="es-CL"/>
        </w:rPr>
      </w:pPr>
      <w:hyperlink w:anchor="_Toc524427809" w:history="1">
        <w:r w:rsidR="00E46DD1" w:rsidRPr="006804B5">
          <w:rPr>
            <w:rStyle w:val="Hipervnculo"/>
            <w:rFonts w:ascii="Calibri" w:hAnsi="Calibri" w:cstheme="minorHAnsi"/>
            <w:noProof/>
          </w:rPr>
          <w:t>7.1</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Manejo de emisiones atmosféricas</w:t>
        </w:r>
        <w:r w:rsidR="00E46DD1">
          <w:rPr>
            <w:noProof/>
            <w:webHidden/>
          </w:rPr>
          <w:tab/>
        </w:r>
        <w:r w:rsidR="00E46DD1">
          <w:rPr>
            <w:noProof/>
            <w:webHidden/>
          </w:rPr>
          <w:fldChar w:fldCharType="begin"/>
        </w:r>
        <w:r w:rsidR="00E46DD1">
          <w:rPr>
            <w:noProof/>
            <w:webHidden/>
          </w:rPr>
          <w:instrText xml:space="preserve"> PAGEREF _Toc524427809 \h </w:instrText>
        </w:r>
        <w:r w:rsidR="00E46DD1">
          <w:rPr>
            <w:noProof/>
            <w:webHidden/>
          </w:rPr>
        </w:r>
        <w:r w:rsidR="00E46DD1">
          <w:rPr>
            <w:noProof/>
            <w:webHidden/>
          </w:rPr>
          <w:fldChar w:fldCharType="separate"/>
        </w:r>
        <w:r w:rsidR="00E46DD1">
          <w:rPr>
            <w:noProof/>
            <w:webHidden/>
          </w:rPr>
          <w:t>7</w:t>
        </w:r>
        <w:r w:rsidR="00E46DD1">
          <w:rPr>
            <w:noProof/>
            <w:webHidden/>
          </w:rPr>
          <w:fldChar w:fldCharType="end"/>
        </w:r>
      </w:hyperlink>
    </w:p>
    <w:p w14:paraId="5B55EE3F" w14:textId="53FE4515" w:rsidR="00E46DD1" w:rsidRDefault="009E6A79">
      <w:pPr>
        <w:pStyle w:val="TDC2"/>
        <w:rPr>
          <w:rFonts w:asciiTheme="minorHAnsi" w:eastAsiaTheme="minorEastAsia" w:hAnsiTheme="minorHAnsi" w:cstheme="minorBidi"/>
          <w:noProof/>
          <w:lang w:eastAsia="es-CL"/>
        </w:rPr>
      </w:pPr>
      <w:hyperlink w:anchor="_Toc524427810" w:history="1">
        <w:r w:rsidR="00E46DD1" w:rsidRPr="006804B5">
          <w:rPr>
            <w:rStyle w:val="Hipervnculo"/>
            <w:rFonts w:ascii="Calibri" w:hAnsi="Calibri" w:cstheme="minorHAnsi"/>
            <w:noProof/>
          </w:rPr>
          <w:t>7.2</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Monitoreo de calidad del aire.</w:t>
        </w:r>
        <w:r w:rsidR="00E46DD1">
          <w:rPr>
            <w:noProof/>
            <w:webHidden/>
          </w:rPr>
          <w:tab/>
        </w:r>
        <w:r w:rsidR="00E46DD1">
          <w:rPr>
            <w:noProof/>
            <w:webHidden/>
          </w:rPr>
          <w:fldChar w:fldCharType="begin"/>
        </w:r>
        <w:r w:rsidR="00E46DD1">
          <w:rPr>
            <w:noProof/>
            <w:webHidden/>
          </w:rPr>
          <w:instrText xml:space="preserve"> PAGEREF _Toc524427810 \h </w:instrText>
        </w:r>
        <w:r w:rsidR="00E46DD1">
          <w:rPr>
            <w:noProof/>
            <w:webHidden/>
          </w:rPr>
        </w:r>
        <w:r w:rsidR="00E46DD1">
          <w:rPr>
            <w:noProof/>
            <w:webHidden/>
          </w:rPr>
          <w:fldChar w:fldCharType="separate"/>
        </w:r>
        <w:r w:rsidR="00E46DD1">
          <w:rPr>
            <w:noProof/>
            <w:webHidden/>
          </w:rPr>
          <w:t>14</w:t>
        </w:r>
        <w:r w:rsidR="00E46DD1">
          <w:rPr>
            <w:noProof/>
            <w:webHidden/>
          </w:rPr>
          <w:fldChar w:fldCharType="end"/>
        </w:r>
      </w:hyperlink>
    </w:p>
    <w:p w14:paraId="0AA1CF1E" w14:textId="35BCAC75" w:rsidR="00E46DD1" w:rsidRDefault="009E6A79">
      <w:pPr>
        <w:pStyle w:val="TDC2"/>
        <w:rPr>
          <w:rFonts w:asciiTheme="minorHAnsi" w:eastAsiaTheme="minorEastAsia" w:hAnsiTheme="minorHAnsi" w:cstheme="minorBidi"/>
          <w:noProof/>
          <w:lang w:eastAsia="es-CL"/>
        </w:rPr>
      </w:pPr>
      <w:hyperlink w:anchor="_Toc524427811" w:history="1">
        <w:r w:rsidR="00E46DD1" w:rsidRPr="006804B5">
          <w:rPr>
            <w:rStyle w:val="Hipervnculo"/>
            <w:rFonts w:ascii="Calibri" w:hAnsi="Calibri" w:cstheme="minorHAnsi"/>
            <w:noProof/>
          </w:rPr>
          <w:t>8.</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CONCLUSIÓN</w:t>
        </w:r>
        <w:r w:rsidR="00E46DD1">
          <w:rPr>
            <w:noProof/>
            <w:webHidden/>
          </w:rPr>
          <w:tab/>
        </w:r>
        <w:r w:rsidR="00E46DD1">
          <w:rPr>
            <w:noProof/>
            <w:webHidden/>
          </w:rPr>
          <w:fldChar w:fldCharType="begin"/>
        </w:r>
        <w:r w:rsidR="00E46DD1">
          <w:rPr>
            <w:noProof/>
            <w:webHidden/>
          </w:rPr>
          <w:instrText xml:space="preserve"> PAGEREF _Toc524427811 \h </w:instrText>
        </w:r>
        <w:r w:rsidR="00E46DD1">
          <w:rPr>
            <w:noProof/>
            <w:webHidden/>
          </w:rPr>
        </w:r>
        <w:r w:rsidR="00E46DD1">
          <w:rPr>
            <w:noProof/>
            <w:webHidden/>
          </w:rPr>
          <w:fldChar w:fldCharType="separate"/>
        </w:r>
        <w:r w:rsidR="00E46DD1">
          <w:rPr>
            <w:noProof/>
            <w:webHidden/>
          </w:rPr>
          <w:t>16</w:t>
        </w:r>
        <w:r w:rsidR="00E46DD1">
          <w:rPr>
            <w:noProof/>
            <w:webHidden/>
          </w:rPr>
          <w:fldChar w:fldCharType="end"/>
        </w:r>
      </w:hyperlink>
    </w:p>
    <w:p w14:paraId="7C935869" w14:textId="0B3EB11E" w:rsidR="00E46DD1" w:rsidRDefault="009E6A79">
      <w:pPr>
        <w:pStyle w:val="TDC2"/>
        <w:rPr>
          <w:rFonts w:asciiTheme="minorHAnsi" w:eastAsiaTheme="minorEastAsia" w:hAnsiTheme="minorHAnsi" w:cstheme="minorBidi"/>
          <w:noProof/>
          <w:lang w:eastAsia="es-CL"/>
        </w:rPr>
      </w:pPr>
      <w:hyperlink w:anchor="_Toc524427812" w:history="1">
        <w:r w:rsidR="00E46DD1" w:rsidRPr="006804B5">
          <w:rPr>
            <w:rStyle w:val="Hipervnculo"/>
            <w:rFonts w:ascii="Calibri" w:hAnsi="Calibri" w:cstheme="minorHAnsi"/>
            <w:noProof/>
          </w:rPr>
          <w:t>9.</w:t>
        </w:r>
        <w:r w:rsidR="00E46DD1">
          <w:rPr>
            <w:rFonts w:asciiTheme="minorHAnsi" w:eastAsiaTheme="minorEastAsia" w:hAnsiTheme="minorHAnsi" w:cstheme="minorBidi"/>
            <w:noProof/>
            <w:lang w:eastAsia="es-CL"/>
          </w:rPr>
          <w:tab/>
        </w:r>
        <w:r w:rsidR="00E46DD1" w:rsidRPr="006804B5">
          <w:rPr>
            <w:rStyle w:val="Hipervnculo"/>
            <w:rFonts w:ascii="Calibri" w:hAnsi="Calibri" w:cstheme="minorHAnsi"/>
            <w:noProof/>
          </w:rPr>
          <w:t>ANEXOS</w:t>
        </w:r>
        <w:r w:rsidR="00E46DD1">
          <w:rPr>
            <w:noProof/>
            <w:webHidden/>
          </w:rPr>
          <w:tab/>
        </w:r>
        <w:r w:rsidR="00E46DD1">
          <w:rPr>
            <w:noProof/>
            <w:webHidden/>
          </w:rPr>
          <w:fldChar w:fldCharType="begin"/>
        </w:r>
        <w:r w:rsidR="00E46DD1">
          <w:rPr>
            <w:noProof/>
            <w:webHidden/>
          </w:rPr>
          <w:instrText xml:space="preserve"> PAGEREF _Toc524427812 \h </w:instrText>
        </w:r>
        <w:r w:rsidR="00E46DD1">
          <w:rPr>
            <w:noProof/>
            <w:webHidden/>
          </w:rPr>
        </w:r>
        <w:r w:rsidR="00E46DD1">
          <w:rPr>
            <w:noProof/>
            <w:webHidden/>
          </w:rPr>
          <w:fldChar w:fldCharType="separate"/>
        </w:r>
        <w:r w:rsidR="00E46DD1">
          <w:rPr>
            <w:noProof/>
            <w:webHidden/>
          </w:rPr>
          <w:t>16</w:t>
        </w:r>
        <w:r w:rsidR="00E46DD1">
          <w:rPr>
            <w:noProof/>
            <w:webHidden/>
          </w:rPr>
          <w:fldChar w:fldCharType="end"/>
        </w:r>
      </w:hyperlink>
    </w:p>
    <w:p w14:paraId="5A2C2143" w14:textId="23E53332" w:rsidR="009F3CF6" w:rsidRPr="009A1A28" w:rsidRDefault="00B94C7A" w:rsidP="002D7CAE">
      <w:pPr>
        <w:pStyle w:val="TDC1"/>
        <w:rPr>
          <w:rFonts w:ascii="Calibri" w:eastAsia="Times New Roman" w:hAnsi="Calibri" w:cstheme="minorHAnsi"/>
          <w:b/>
          <w:bCs/>
          <w:kern w:val="32"/>
          <w:sz w:val="20"/>
          <w:szCs w:val="20"/>
        </w:rPr>
      </w:pPr>
      <w:r w:rsidRPr="009A1A28">
        <w:rPr>
          <w:rFonts w:ascii="Calibri" w:hAnsi="Calibri" w:cstheme="minorHAnsi"/>
          <w:sz w:val="18"/>
          <w:szCs w:val="18"/>
          <w:highlight w:val="yellow"/>
        </w:rPr>
        <w:fldChar w:fldCharType="end"/>
      </w:r>
      <w:bookmarkEnd w:id="0"/>
      <w:r w:rsidR="009F3CF6" w:rsidRPr="009A1A28">
        <w:rPr>
          <w:rFonts w:ascii="Calibri" w:hAnsi="Calibri" w:cstheme="minorHAnsi"/>
          <w:sz w:val="20"/>
          <w:szCs w:val="20"/>
        </w:rPr>
        <w:br w:type="page"/>
      </w:r>
    </w:p>
    <w:p w14:paraId="6A04E91E" w14:textId="77777777" w:rsidR="00EE4BAC" w:rsidRPr="00AB797F"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1" w:name="_Toc524427803"/>
      <w:bookmarkStart w:id="2" w:name="_Toc332188171"/>
      <w:bookmarkStart w:id="3" w:name="_Toc331065402"/>
      <w:bookmarkStart w:id="4" w:name="_Toc331066971"/>
      <w:bookmarkStart w:id="5" w:name="_Toc330881156"/>
      <w:bookmarkStart w:id="6" w:name="_Toc330826930"/>
      <w:bookmarkStart w:id="7" w:name="_Toc330826993"/>
      <w:bookmarkStart w:id="8" w:name="_Toc332376826"/>
      <w:r w:rsidRPr="00AB797F">
        <w:rPr>
          <w:rFonts w:ascii="Calibri" w:hAnsi="Calibri" w:cstheme="minorHAnsi"/>
          <w:sz w:val="22"/>
          <w:szCs w:val="20"/>
        </w:rPr>
        <w:lastRenderedPageBreak/>
        <w:t>RESUMEN</w:t>
      </w:r>
      <w:bookmarkEnd w:id="1"/>
    </w:p>
    <w:p w14:paraId="597025AC" w14:textId="77777777" w:rsidR="00892E24" w:rsidRPr="009A1A28" w:rsidRDefault="00892E24">
      <w:pPr>
        <w:jc w:val="left"/>
        <w:rPr>
          <w:rFonts w:ascii="Calibri" w:hAnsi="Calibri" w:cstheme="minorHAnsi"/>
        </w:rPr>
      </w:pPr>
    </w:p>
    <w:p w14:paraId="21BD5280" w14:textId="77777777" w:rsidR="000B68F5" w:rsidRDefault="001C45D6" w:rsidP="001C45D6">
      <w:pPr>
        <w:rPr>
          <w:rFonts w:ascii="Calibri" w:hAnsi="Calibri" w:cstheme="minorHAnsi"/>
        </w:rPr>
      </w:pPr>
      <w:r w:rsidRPr="00D34441">
        <w:rPr>
          <w:rFonts w:ascii="Calibri" w:hAnsi="Calibri" w:cstheme="minorHAnsi"/>
        </w:rPr>
        <w:t>El presente documento da cuenta de la</w:t>
      </w:r>
      <w:r w:rsidR="00564DDF" w:rsidRPr="00D34441">
        <w:rPr>
          <w:rFonts w:ascii="Calibri" w:hAnsi="Calibri" w:cstheme="minorHAnsi"/>
        </w:rPr>
        <w:t>s</w:t>
      </w:r>
      <w:r w:rsidRPr="00D34441">
        <w:rPr>
          <w:rFonts w:ascii="Calibri" w:hAnsi="Calibri" w:cstheme="minorHAnsi"/>
        </w:rPr>
        <w:t xml:space="preserve"> actividad</w:t>
      </w:r>
      <w:r w:rsidR="00564DDF" w:rsidRPr="00D34441">
        <w:rPr>
          <w:rFonts w:ascii="Calibri" w:hAnsi="Calibri" w:cstheme="minorHAnsi"/>
        </w:rPr>
        <w:t>es</w:t>
      </w:r>
      <w:r w:rsidRPr="00D34441">
        <w:rPr>
          <w:rFonts w:ascii="Calibri" w:hAnsi="Calibri" w:cstheme="minorHAnsi"/>
        </w:rPr>
        <w:t xml:space="preserve"> realizada</w:t>
      </w:r>
      <w:r w:rsidR="00F502ED" w:rsidRPr="00D34441">
        <w:rPr>
          <w:rFonts w:ascii="Calibri" w:hAnsi="Calibri" w:cstheme="minorHAnsi"/>
        </w:rPr>
        <w:t>s</w:t>
      </w:r>
      <w:r w:rsidRPr="00D34441">
        <w:rPr>
          <w:rFonts w:ascii="Calibri" w:hAnsi="Calibri" w:cstheme="minorHAnsi"/>
        </w:rPr>
        <w:t xml:space="preserve"> en el marco del programa y subprograma de fiscalización del Plan de Descontaminación </w:t>
      </w:r>
      <w:r w:rsidR="00D43FBC" w:rsidRPr="00D34441">
        <w:rPr>
          <w:rFonts w:ascii="Calibri" w:hAnsi="Calibri" w:cstheme="minorHAnsi"/>
        </w:rPr>
        <w:t>Atmosférico para la ciudad de Tocopilla y su zona circundante</w:t>
      </w:r>
      <w:r w:rsidR="00C14D63" w:rsidRPr="00D34441">
        <w:rPr>
          <w:rFonts w:ascii="Calibri" w:hAnsi="Calibri" w:cstheme="minorHAnsi"/>
        </w:rPr>
        <w:t>,</w:t>
      </w:r>
      <w:r w:rsidRPr="00D34441">
        <w:rPr>
          <w:rFonts w:ascii="Calibri" w:hAnsi="Calibri" w:cstheme="minorHAnsi"/>
        </w:rPr>
        <w:t xml:space="preserve"> </w:t>
      </w:r>
      <w:r w:rsidR="00C14D63" w:rsidRPr="00D34441">
        <w:rPr>
          <w:rFonts w:ascii="Calibri" w:hAnsi="Calibri" w:cstheme="minorHAnsi"/>
        </w:rPr>
        <w:t>correspondiente al D.S. N° 70 de</w:t>
      </w:r>
      <w:r w:rsidR="00AB1D8C" w:rsidRPr="00D34441">
        <w:rPr>
          <w:rFonts w:ascii="Calibri" w:hAnsi="Calibri" w:cstheme="minorHAnsi"/>
        </w:rPr>
        <w:t>l</w:t>
      </w:r>
      <w:r w:rsidR="00C14D63" w:rsidRPr="00D34441">
        <w:rPr>
          <w:rFonts w:ascii="Calibri" w:hAnsi="Calibri" w:cstheme="minorHAnsi"/>
        </w:rPr>
        <w:t xml:space="preserve"> año 2010 del Ministerio Secretaría General de la Presidencia de la República (MINSEGPRES)</w:t>
      </w:r>
      <w:r w:rsidR="000B68F5">
        <w:rPr>
          <w:rFonts w:ascii="Calibri" w:hAnsi="Calibri" w:cstheme="minorHAnsi"/>
        </w:rPr>
        <w:t>.</w:t>
      </w:r>
    </w:p>
    <w:p w14:paraId="22623E3D" w14:textId="77777777" w:rsidR="000B68F5" w:rsidRDefault="000B68F5" w:rsidP="001C45D6">
      <w:pPr>
        <w:rPr>
          <w:rFonts w:ascii="Calibri" w:hAnsi="Calibri" w:cstheme="minorHAnsi"/>
        </w:rPr>
      </w:pPr>
    </w:p>
    <w:p w14:paraId="6E01F515" w14:textId="591DE790" w:rsidR="00C14D63" w:rsidRPr="00D34441" w:rsidRDefault="000B68F5" w:rsidP="001C45D6">
      <w:pPr>
        <w:rPr>
          <w:rFonts w:ascii="Calibri" w:hAnsi="Calibri" w:cstheme="minorHAnsi"/>
        </w:rPr>
      </w:pPr>
      <w:r>
        <w:rPr>
          <w:rFonts w:ascii="Calibri" w:hAnsi="Calibri" w:cstheme="minorHAnsi"/>
        </w:rPr>
        <w:t xml:space="preserve">El informe de fiscalización realizado, reúne la actividad de inspección ambiental llevada a cabo por la SEREMI de Salud de </w:t>
      </w:r>
      <w:r w:rsidRPr="00C52222">
        <w:rPr>
          <w:rFonts w:ascii="Calibri" w:hAnsi="Calibri" w:cstheme="minorHAnsi"/>
        </w:rPr>
        <w:t xml:space="preserve">Antofagasta </w:t>
      </w:r>
      <w:r w:rsidRPr="00E46DD1">
        <w:rPr>
          <w:rFonts w:ascii="Calibri" w:hAnsi="Calibri" w:cstheme="minorHAnsi"/>
        </w:rPr>
        <w:t>el día 18 de julio de 2017</w:t>
      </w:r>
      <w:r w:rsidRPr="00C52222">
        <w:rPr>
          <w:rFonts w:ascii="Calibri" w:hAnsi="Calibri" w:cstheme="minorHAnsi"/>
        </w:rPr>
        <w:t>, y un</w:t>
      </w:r>
      <w:r>
        <w:rPr>
          <w:rFonts w:ascii="Calibri" w:hAnsi="Calibri" w:cstheme="minorHAnsi"/>
        </w:rPr>
        <w:t xml:space="preserve"> examen </w:t>
      </w:r>
      <w:r w:rsidR="00B863D0" w:rsidRPr="00D34441">
        <w:rPr>
          <w:rFonts w:ascii="Calibri" w:hAnsi="Calibri" w:cstheme="minorHAnsi"/>
        </w:rPr>
        <w:t>de información para el período comprendido entre ene</w:t>
      </w:r>
      <w:r w:rsidR="00711A14" w:rsidRPr="00D34441">
        <w:rPr>
          <w:rFonts w:ascii="Calibri" w:hAnsi="Calibri" w:cstheme="minorHAnsi"/>
        </w:rPr>
        <w:t>ro y</w:t>
      </w:r>
      <w:r w:rsidR="00B863D0" w:rsidRPr="00D34441">
        <w:rPr>
          <w:rFonts w:ascii="Calibri" w:hAnsi="Calibri" w:cstheme="minorHAnsi"/>
        </w:rPr>
        <w:t xml:space="preserve"> diciembre de 201</w:t>
      </w:r>
      <w:r w:rsidR="007C7C34" w:rsidRPr="00D34441">
        <w:rPr>
          <w:rFonts w:ascii="Calibri" w:hAnsi="Calibri" w:cstheme="minorHAnsi"/>
        </w:rPr>
        <w:t>7</w:t>
      </w:r>
      <w:r w:rsidR="00B863D0" w:rsidRPr="00D34441">
        <w:rPr>
          <w:rFonts w:ascii="Calibri" w:hAnsi="Calibri" w:cstheme="minorHAnsi"/>
        </w:rPr>
        <w:t>, realizado por personal de esta Superintendencia, a los antecedentes reportados por el titular, a través del sistema de la ventanilla única del RETC, de acuerdo a</w:t>
      </w:r>
      <w:r w:rsidR="000976FE">
        <w:rPr>
          <w:rFonts w:ascii="Calibri" w:hAnsi="Calibri" w:cstheme="minorHAnsi"/>
        </w:rPr>
        <w:t xml:space="preserve"> lo</w:t>
      </w:r>
      <w:r w:rsidR="00B863D0" w:rsidRPr="00D34441">
        <w:rPr>
          <w:rFonts w:ascii="Calibri" w:hAnsi="Calibri" w:cstheme="minorHAnsi"/>
        </w:rPr>
        <w:t xml:space="preserve"> establecido en la Resolución Exenta N° 1.227 de 29 de diciembre de 2015, la cual dicta Instrucción de Carácter General sobre Deberes de Remisión de Información Para Fuentes Estacionarias Reguladas por Normas de Emisión De Contaminantes a La Atmósfera y por Planes de Prevención y/o Descontaminación Atmosférica.</w:t>
      </w:r>
    </w:p>
    <w:p w14:paraId="44BD75E8" w14:textId="77777777" w:rsidR="00B863D0" w:rsidRPr="00D34441" w:rsidRDefault="00B863D0" w:rsidP="001C45D6">
      <w:pPr>
        <w:rPr>
          <w:rFonts w:ascii="Calibri" w:hAnsi="Calibri" w:cstheme="minorHAnsi"/>
        </w:rPr>
      </w:pPr>
    </w:p>
    <w:p w14:paraId="7042D45D" w14:textId="6353CEBC" w:rsidR="001C45D6" w:rsidRPr="00D34441" w:rsidRDefault="00BC1E87" w:rsidP="00B8163D">
      <w:pPr>
        <w:rPr>
          <w:rFonts w:ascii="Calibri" w:hAnsi="Calibri" w:cstheme="minorHAnsi"/>
        </w:rPr>
      </w:pPr>
      <w:r w:rsidRPr="00D34441">
        <w:rPr>
          <w:rFonts w:ascii="Calibri" w:hAnsi="Calibri" w:cstheme="minorHAnsi"/>
        </w:rPr>
        <w:t xml:space="preserve">La </w:t>
      </w:r>
      <w:r w:rsidR="00984917" w:rsidRPr="00D34441">
        <w:rPr>
          <w:rFonts w:ascii="Calibri" w:hAnsi="Calibri" w:cstheme="minorHAnsi"/>
        </w:rPr>
        <w:t xml:space="preserve">instalación </w:t>
      </w:r>
      <w:r w:rsidR="005860A3" w:rsidRPr="00D34441">
        <w:rPr>
          <w:rFonts w:ascii="Calibri" w:hAnsi="Calibri" w:cstheme="minorHAnsi"/>
        </w:rPr>
        <w:t>corresponde a la</w:t>
      </w:r>
      <w:r w:rsidR="001C45D6" w:rsidRPr="00D34441">
        <w:rPr>
          <w:rFonts w:ascii="Calibri" w:hAnsi="Calibri" w:cstheme="minorHAnsi"/>
        </w:rPr>
        <w:t xml:space="preserve"> </w:t>
      </w:r>
      <w:r w:rsidR="00711A14" w:rsidRPr="00D34441">
        <w:rPr>
          <w:rFonts w:ascii="Calibri" w:hAnsi="Calibri" w:cstheme="minorHAnsi"/>
        </w:rPr>
        <w:t xml:space="preserve">Central </w:t>
      </w:r>
      <w:r w:rsidR="00D43FBC" w:rsidRPr="00D34441">
        <w:rPr>
          <w:rFonts w:ascii="Calibri" w:hAnsi="Calibri" w:cstheme="minorHAnsi"/>
        </w:rPr>
        <w:t>Termoeléctrica Nueva Tocopilla</w:t>
      </w:r>
      <w:r w:rsidR="008E7FF1" w:rsidRPr="00D34441">
        <w:rPr>
          <w:rFonts w:ascii="Calibri" w:hAnsi="Calibri" w:cstheme="minorHAnsi"/>
        </w:rPr>
        <w:t>,</w:t>
      </w:r>
      <w:r w:rsidR="00203364" w:rsidRPr="00D34441">
        <w:rPr>
          <w:rFonts w:ascii="Calibri" w:hAnsi="Calibri" w:cstheme="minorHAnsi"/>
        </w:rPr>
        <w:t xml:space="preserve"> la que</w:t>
      </w:r>
      <w:r w:rsidR="008E7FF1" w:rsidRPr="00D34441">
        <w:rPr>
          <w:rFonts w:ascii="Calibri" w:hAnsi="Calibri" w:cstheme="minorHAnsi"/>
        </w:rPr>
        <w:t xml:space="preserve"> </w:t>
      </w:r>
      <w:r w:rsidR="001C45D6" w:rsidRPr="00D34441">
        <w:rPr>
          <w:rFonts w:ascii="Calibri" w:hAnsi="Calibri" w:cstheme="minorHAnsi"/>
        </w:rPr>
        <w:t xml:space="preserve">incluye </w:t>
      </w:r>
      <w:r w:rsidR="00D43FBC" w:rsidRPr="00D34441">
        <w:rPr>
          <w:rFonts w:ascii="Calibri" w:hAnsi="Calibri" w:cstheme="minorHAnsi"/>
        </w:rPr>
        <w:t>la</w:t>
      </w:r>
      <w:r w:rsidR="00B8163D" w:rsidRPr="00D34441">
        <w:rPr>
          <w:rFonts w:ascii="Calibri" w:hAnsi="Calibri" w:cstheme="minorHAnsi"/>
        </w:rPr>
        <w:t>s</w:t>
      </w:r>
      <w:r w:rsidR="00D43FBC" w:rsidRPr="00D34441">
        <w:rPr>
          <w:rFonts w:ascii="Calibri" w:hAnsi="Calibri" w:cstheme="minorHAnsi"/>
        </w:rPr>
        <w:t xml:space="preserve"> unidad</w:t>
      </w:r>
      <w:r w:rsidR="00B8163D" w:rsidRPr="00D34441">
        <w:rPr>
          <w:rFonts w:ascii="Calibri" w:hAnsi="Calibri" w:cstheme="minorHAnsi"/>
        </w:rPr>
        <w:t>es de generación 1 y 2</w:t>
      </w:r>
      <w:r w:rsidR="00203364" w:rsidRPr="00D34441">
        <w:rPr>
          <w:rFonts w:ascii="Calibri" w:hAnsi="Calibri" w:cstheme="minorHAnsi"/>
        </w:rPr>
        <w:t xml:space="preserve">, </w:t>
      </w:r>
      <w:r w:rsidR="007D492B" w:rsidRPr="00D34441">
        <w:rPr>
          <w:rFonts w:ascii="Calibri" w:hAnsi="Calibri" w:cstheme="minorHAnsi"/>
        </w:rPr>
        <w:t>encontrándose ambas</w:t>
      </w:r>
      <w:r w:rsidR="00B8163D" w:rsidRPr="00D34441">
        <w:rPr>
          <w:rFonts w:ascii="Calibri" w:hAnsi="Calibri" w:cstheme="minorHAnsi"/>
        </w:rPr>
        <w:t xml:space="preserve"> equipadas con tecnología de carbón pulverizado, cuya potencia instalada total </w:t>
      </w:r>
      <w:r w:rsidR="008E3ECC" w:rsidRPr="00D34441">
        <w:rPr>
          <w:rFonts w:ascii="Calibri" w:hAnsi="Calibri" w:cstheme="minorHAnsi"/>
        </w:rPr>
        <w:t>alcanza los 293 MW. La primera u</w:t>
      </w:r>
      <w:r w:rsidR="00B8163D" w:rsidRPr="00D34441">
        <w:rPr>
          <w:rFonts w:ascii="Calibri" w:hAnsi="Calibri" w:cstheme="minorHAnsi"/>
        </w:rPr>
        <w:t>nidad inició sus operaciones el a</w:t>
      </w:r>
      <w:r w:rsidR="008E3ECC" w:rsidRPr="00D34441">
        <w:rPr>
          <w:rFonts w:ascii="Calibri" w:hAnsi="Calibri" w:cstheme="minorHAnsi"/>
        </w:rPr>
        <w:t>ño 1995 y la segunda u</w:t>
      </w:r>
      <w:r w:rsidR="00B8163D" w:rsidRPr="00D34441">
        <w:rPr>
          <w:rFonts w:ascii="Calibri" w:hAnsi="Calibri" w:cstheme="minorHAnsi"/>
        </w:rPr>
        <w:t xml:space="preserve">nidad en el año 1997. </w:t>
      </w:r>
      <w:r w:rsidR="00F804E9" w:rsidRPr="00D34441">
        <w:rPr>
          <w:rFonts w:ascii="Calibri" w:hAnsi="Calibri" w:cstheme="minorHAnsi"/>
        </w:rPr>
        <w:t>E</w:t>
      </w:r>
      <w:r w:rsidR="00B8163D" w:rsidRPr="00D34441">
        <w:rPr>
          <w:rFonts w:ascii="Calibri" w:hAnsi="Calibri" w:cstheme="minorHAnsi"/>
        </w:rPr>
        <w:t>l control de emisiones de material particulado de cada unidad se reali</w:t>
      </w:r>
      <w:r w:rsidR="008E3ECC" w:rsidRPr="00D34441">
        <w:rPr>
          <w:rFonts w:ascii="Calibri" w:hAnsi="Calibri" w:cstheme="minorHAnsi"/>
        </w:rPr>
        <w:t>za mediante la operación de un precipitador e</w:t>
      </w:r>
      <w:r w:rsidR="00B8163D" w:rsidRPr="00D34441">
        <w:rPr>
          <w:rFonts w:ascii="Calibri" w:hAnsi="Calibri" w:cstheme="minorHAnsi"/>
        </w:rPr>
        <w:t>lectroestático. Ambas unidades están compuestas por una caldera que utiliza carbón bituminoso, como combustible principal, y carbón sub</w:t>
      </w:r>
      <w:r w:rsidR="00D036B6" w:rsidRPr="00D34441">
        <w:rPr>
          <w:rFonts w:ascii="Calibri" w:hAnsi="Calibri" w:cstheme="minorHAnsi"/>
        </w:rPr>
        <w:t xml:space="preserve"> </w:t>
      </w:r>
      <w:r w:rsidR="00B8163D" w:rsidRPr="00D34441">
        <w:rPr>
          <w:rFonts w:ascii="Calibri" w:hAnsi="Calibri" w:cstheme="minorHAnsi"/>
        </w:rPr>
        <w:t>bituminoso pulverizado como combustible secundario.</w:t>
      </w:r>
      <w:r w:rsidR="001C45D6" w:rsidRPr="00D34441">
        <w:rPr>
          <w:rFonts w:ascii="Calibri" w:hAnsi="Calibri" w:cstheme="minorHAnsi"/>
        </w:rPr>
        <w:t xml:space="preserve"> La zona donde se ubica la instalación fue declarada Zona Saturada por Material </w:t>
      </w:r>
      <w:proofErr w:type="spellStart"/>
      <w:r w:rsidR="001C45D6" w:rsidRPr="00D34441">
        <w:rPr>
          <w:rFonts w:ascii="Calibri" w:hAnsi="Calibri" w:cstheme="minorHAnsi"/>
        </w:rPr>
        <w:t>Particulado</w:t>
      </w:r>
      <w:proofErr w:type="spellEnd"/>
      <w:r w:rsidR="001C45D6" w:rsidRPr="00D34441">
        <w:rPr>
          <w:rFonts w:ascii="Calibri" w:hAnsi="Calibri" w:cstheme="minorHAnsi"/>
        </w:rPr>
        <w:t xml:space="preserve"> </w:t>
      </w:r>
      <w:r w:rsidR="00B8163D" w:rsidRPr="00D34441">
        <w:rPr>
          <w:rFonts w:ascii="Calibri" w:hAnsi="Calibri" w:cstheme="minorHAnsi"/>
        </w:rPr>
        <w:t xml:space="preserve">como concentración anual </w:t>
      </w:r>
      <w:r w:rsidR="001C45D6" w:rsidRPr="00D34441">
        <w:rPr>
          <w:rFonts w:ascii="Calibri" w:hAnsi="Calibri" w:cstheme="minorHAnsi"/>
        </w:rPr>
        <w:t xml:space="preserve">el año </w:t>
      </w:r>
      <w:r w:rsidR="00B8163D" w:rsidRPr="00D34441">
        <w:rPr>
          <w:rFonts w:ascii="Calibri" w:hAnsi="Calibri" w:cstheme="minorHAnsi"/>
        </w:rPr>
        <w:t>2007</w:t>
      </w:r>
      <w:r w:rsidR="001C45D6" w:rsidRPr="00D34441">
        <w:rPr>
          <w:rFonts w:ascii="Calibri" w:hAnsi="Calibri" w:cstheme="minorHAnsi"/>
        </w:rPr>
        <w:t>, por medio del D.S.</w:t>
      </w:r>
      <w:r w:rsidR="00387A3C" w:rsidRPr="00D34441">
        <w:rPr>
          <w:rFonts w:ascii="Calibri" w:hAnsi="Calibri" w:cstheme="minorHAnsi"/>
        </w:rPr>
        <w:t xml:space="preserve"> N° </w:t>
      </w:r>
      <w:r w:rsidR="00B8163D" w:rsidRPr="00D34441">
        <w:rPr>
          <w:rFonts w:ascii="Calibri" w:hAnsi="Calibri" w:cstheme="minorHAnsi"/>
        </w:rPr>
        <w:t>50</w:t>
      </w:r>
      <w:r w:rsidR="00387A3C" w:rsidRPr="00D34441">
        <w:rPr>
          <w:rFonts w:ascii="Calibri" w:hAnsi="Calibri" w:cstheme="minorHAnsi"/>
        </w:rPr>
        <w:t xml:space="preserve"> del año </w:t>
      </w:r>
      <w:r w:rsidR="00B8163D" w:rsidRPr="00D34441">
        <w:rPr>
          <w:rFonts w:ascii="Calibri" w:hAnsi="Calibri" w:cstheme="minorHAnsi"/>
        </w:rPr>
        <w:t>2007</w:t>
      </w:r>
      <w:r w:rsidR="001C45D6" w:rsidRPr="00D34441">
        <w:rPr>
          <w:rFonts w:ascii="Calibri" w:hAnsi="Calibri" w:cstheme="minorHAnsi"/>
        </w:rPr>
        <w:t xml:space="preserve"> del MINSEGPRES. A partir de esta declaración se establece el Plan de Descontaminación </w:t>
      </w:r>
      <w:r w:rsidR="00AD0B04" w:rsidRPr="00D34441">
        <w:rPr>
          <w:rFonts w:ascii="Calibri" w:hAnsi="Calibri" w:cstheme="minorHAnsi"/>
        </w:rPr>
        <w:t>Atmosférico para la ciudad de Tocopilla y su zona circundante</w:t>
      </w:r>
      <w:r w:rsidR="001C45D6" w:rsidRPr="00D34441">
        <w:rPr>
          <w:rFonts w:ascii="Calibri" w:hAnsi="Calibri" w:cstheme="minorHAnsi"/>
        </w:rPr>
        <w:t>, mediante el D</w:t>
      </w:r>
      <w:r w:rsidR="00387A3C" w:rsidRPr="00D34441">
        <w:rPr>
          <w:rFonts w:ascii="Calibri" w:hAnsi="Calibri" w:cstheme="minorHAnsi"/>
        </w:rPr>
        <w:t>.</w:t>
      </w:r>
      <w:r w:rsidR="001C45D6" w:rsidRPr="00D34441">
        <w:rPr>
          <w:rFonts w:ascii="Calibri" w:hAnsi="Calibri" w:cstheme="minorHAnsi"/>
        </w:rPr>
        <w:t>S</w:t>
      </w:r>
      <w:r w:rsidR="00387A3C" w:rsidRPr="00D34441">
        <w:rPr>
          <w:rFonts w:ascii="Calibri" w:hAnsi="Calibri" w:cstheme="minorHAnsi"/>
        </w:rPr>
        <w:t>.</w:t>
      </w:r>
      <w:r w:rsidR="001C45D6" w:rsidRPr="00D34441">
        <w:rPr>
          <w:rFonts w:ascii="Calibri" w:hAnsi="Calibri" w:cstheme="minorHAnsi"/>
        </w:rPr>
        <w:t xml:space="preserve"> N° </w:t>
      </w:r>
      <w:r w:rsidR="00AD0B04" w:rsidRPr="00D34441">
        <w:rPr>
          <w:rFonts w:ascii="Calibri" w:hAnsi="Calibri" w:cstheme="minorHAnsi"/>
        </w:rPr>
        <w:t>70</w:t>
      </w:r>
      <w:r w:rsidR="001C45D6" w:rsidRPr="00D34441">
        <w:rPr>
          <w:rFonts w:ascii="Calibri" w:hAnsi="Calibri" w:cstheme="minorHAnsi"/>
        </w:rPr>
        <w:t xml:space="preserve"> del año </w:t>
      </w:r>
      <w:r w:rsidR="00AD0B04" w:rsidRPr="00D34441">
        <w:rPr>
          <w:rFonts w:ascii="Calibri" w:hAnsi="Calibri" w:cstheme="minorHAnsi"/>
        </w:rPr>
        <w:t>2010</w:t>
      </w:r>
      <w:r w:rsidR="00387A3C" w:rsidRPr="00D34441">
        <w:rPr>
          <w:rFonts w:ascii="Calibri" w:hAnsi="Calibri" w:cstheme="minorHAnsi"/>
        </w:rPr>
        <w:t xml:space="preserve"> del MINSEGPRES</w:t>
      </w:r>
      <w:r w:rsidR="001C45D6" w:rsidRPr="00D34441">
        <w:rPr>
          <w:rFonts w:ascii="Calibri" w:hAnsi="Calibri" w:cstheme="minorHAnsi"/>
        </w:rPr>
        <w:t xml:space="preserve">, con el objeto de </w:t>
      </w:r>
      <w:r w:rsidR="00AD0B04" w:rsidRPr="00D34441">
        <w:rPr>
          <w:rFonts w:ascii="Calibri" w:hAnsi="Calibri" w:cstheme="minorHAnsi"/>
        </w:rPr>
        <w:t>recuperar el nivel de calidad ambiental de la norma primaria contenida en el D.S.</w:t>
      </w:r>
      <w:r w:rsidR="00387A3C" w:rsidRPr="00D34441">
        <w:rPr>
          <w:rFonts w:ascii="Calibri" w:hAnsi="Calibri" w:cstheme="minorHAnsi"/>
        </w:rPr>
        <w:t xml:space="preserve"> N° 59 del año </w:t>
      </w:r>
      <w:r w:rsidR="00AD0B04" w:rsidRPr="00D34441">
        <w:rPr>
          <w:rFonts w:ascii="Calibri" w:hAnsi="Calibri" w:cstheme="minorHAnsi"/>
        </w:rPr>
        <w:t>1998 del MINSEGPRES.</w:t>
      </w:r>
    </w:p>
    <w:p w14:paraId="4ED9E8AC" w14:textId="77777777" w:rsidR="0086704E" w:rsidRPr="00381C7F" w:rsidRDefault="0086704E" w:rsidP="001C45D6">
      <w:pPr>
        <w:rPr>
          <w:rFonts w:ascii="Calibri" w:hAnsi="Calibri" w:cstheme="minorHAnsi"/>
        </w:rPr>
      </w:pPr>
    </w:p>
    <w:p w14:paraId="109A8BD6" w14:textId="33DF155C" w:rsidR="007D492B" w:rsidRPr="00D34441" w:rsidRDefault="007D492B" w:rsidP="007D492B">
      <w:pPr>
        <w:rPr>
          <w:rFonts w:ascii="Calibri" w:hAnsi="Calibri" w:cstheme="minorHAnsi"/>
        </w:rPr>
      </w:pPr>
      <w:r w:rsidRPr="00D34441">
        <w:rPr>
          <w:rFonts w:ascii="Calibri" w:hAnsi="Calibri" w:cstheme="minorHAnsi"/>
        </w:rPr>
        <w:t xml:space="preserve">Se destaca que a través de la Resolución Exenta N° 62/2015 de fecha 24 de febrero de 2015 del Servicio de Evaluación Ambiental, el proyecto “Central Termoeléctrica Nueva Tocopilla”, fue transferido de </w:t>
      </w:r>
      <w:r w:rsidR="00397271" w:rsidRPr="00D34441">
        <w:rPr>
          <w:rFonts w:ascii="Calibri" w:hAnsi="Calibri" w:cstheme="minorHAnsi"/>
        </w:rPr>
        <w:t xml:space="preserve">la empresa </w:t>
      </w:r>
      <w:r w:rsidRPr="00D34441">
        <w:rPr>
          <w:rFonts w:ascii="Calibri" w:hAnsi="Calibri" w:cstheme="minorHAnsi"/>
        </w:rPr>
        <w:t>NORGENER S.A. a AES GENER S.A.</w:t>
      </w:r>
    </w:p>
    <w:p w14:paraId="48E4E7B9" w14:textId="77777777" w:rsidR="007D492B" w:rsidRPr="00381C7F" w:rsidRDefault="007D492B" w:rsidP="001C45D6">
      <w:pPr>
        <w:rPr>
          <w:rFonts w:ascii="Calibri" w:hAnsi="Calibri" w:cstheme="minorHAnsi"/>
        </w:rPr>
      </w:pPr>
    </w:p>
    <w:p w14:paraId="6030DF7E" w14:textId="000C154F" w:rsidR="00B876A9" w:rsidRPr="00D34441" w:rsidRDefault="00B876A9" w:rsidP="00B876A9">
      <w:pPr>
        <w:rPr>
          <w:rFonts w:ascii="Calibri" w:hAnsi="Calibri" w:cstheme="minorHAnsi"/>
        </w:rPr>
      </w:pPr>
      <w:r w:rsidRPr="00D34441">
        <w:rPr>
          <w:rFonts w:ascii="Calibri" w:hAnsi="Calibri" w:cstheme="minorHAnsi"/>
        </w:rPr>
        <w:t xml:space="preserve">De los resultados de las actividades asociadas al D.S. N° 70 del año 2010 del MINSEGPRES, es posible establecer que se verificó </w:t>
      </w:r>
      <w:r w:rsidR="00DE0D2F" w:rsidRPr="00D34441">
        <w:rPr>
          <w:rFonts w:ascii="Calibri" w:hAnsi="Calibri" w:cstheme="minorHAnsi"/>
        </w:rPr>
        <w:t xml:space="preserve">el </w:t>
      </w:r>
      <w:r w:rsidRPr="00D34441">
        <w:rPr>
          <w:rFonts w:ascii="Calibri" w:hAnsi="Calibri" w:cstheme="minorHAnsi"/>
        </w:rPr>
        <w:t>cumplimiento de los aspectos relevantes asociados a las emisiones atmosféricas</w:t>
      </w:r>
      <w:r w:rsidR="00074A1C" w:rsidRPr="00D34441">
        <w:rPr>
          <w:rFonts w:ascii="Calibri" w:hAnsi="Calibri" w:cstheme="minorHAnsi"/>
        </w:rPr>
        <w:t>, para el año 201</w:t>
      </w:r>
      <w:r w:rsidR="00AB797F" w:rsidRPr="00D34441">
        <w:rPr>
          <w:rFonts w:ascii="Calibri" w:hAnsi="Calibri" w:cstheme="minorHAnsi"/>
        </w:rPr>
        <w:t>7</w:t>
      </w:r>
      <w:r w:rsidRPr="00D34441">
        <w:rPr>
          <w:rFonts w:ascii="Calibri" w:hAnsi="Calibri" w:cstheme="minorHAnsi"/>
        </w:rPr>
        <w:t>.</w:t>
      </w:r>
    </w:p>
    <w:p w14:paraId="4AF52B5B" w14:textId="0A50B66D" w:rsidR="002C450B" w:rsidRPr="00D34441" w:rsidRDefault="002C450B" w:rsidP="00AE51AC">
      <w:pPr>
        <w:rPr>
          <w:rFonts w:ascii="Calibri" w:hAnsi="Calibri" w:cstheme="minorHAnsi"/>
        </w:rPr>
      </w:pPr>
      <w:r w:rsidRPr="00D34441">
        <w:rPr>
          <w:rFonts w:ascii="Calibri" w:hAnsi="Calibri" w:cstheme="minorHAnsi"/>
        </w:rPr>
        <w:t xml:space="preserve"> </w:t>
      </w:r>
    </w:p>
    <w:p w14:paraId="3A8D14B5" w14:textId="72D45162" w:rsidR="00CF201B" w:rsidRPr="00381C7F" w:rsidRDefault="00CF201B">
      <w:pPr>
        <w:jc w:val="left"/>
        <w:rPr>
          <w:rFonts w:ascii="Calibri" w:hAnsi="Calibri" w:cstheme="minorHAnsi"/>
        </w:rPr>
      </w:pPr>
      <w:r w:rsidRPr="00381C7F">
        <w:rPr>
          <w:rFonts w:ascii="Calibri" w:hAnsi="Calibri" w:cstheme="minorHAnsi"/>
        </w:rPr>
        <w:br w:type="page"/>
      </w:r>
    </w:p>
    <w:p w14:paraId="03316CAA" w14:textId="77777777" w:rsidR="008A60CD" w:rsidRPr="00D34441"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9" w:name="_Toc524427804"/>
      <w:r w:rsidRPr="00D34441">
        <w:rPr>
          <w:rFonts w:ascii="Calibri" w:hAnsi="Calibri" w:cstheme="minorHAnsi"/>
          <w:sz w:val="22"/>
          <w:szCs w:val="22"/>
        </w:rPr>
        <w:lastRenderedPageBreak/>
        <w:t>ANTECEDENTES</w:t>
      </w:r>
      <w:bookmarkEnd w:id="2"/>
      <w:bookmarkEnd w:id="3"/>
      <w:bookmarkEnd w:id="4"/>
      <w:bookmarkEnd w:id="5"/>
      <w:bookmarkEnd w:id="6"/>
      <w:bookmarkEnd w:id="7"/>
      <w:bookmarkEnd w:id="8"/>
      <w:r w:rsidRPr="00D34441">
        <w:rPr>
          <w:rFonts w:ascii="Calibri" w:hAnsi="Calibri" w:cstheme="minorHAnsi"/>
          <w:sz w:val="22"/>
          <w:szCs w:val="22"/>
        </w:rPr>
        <w:t xml:space="preserve"> DE LA ACTIVIDAD O FUENTE FISCALIZADA</w:t>
      </w:r>
      <w:bookmarkEnd w:id="9"/>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56140F"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56140F" w:rsidRDefault="00EC2D98" w:rsidP="00E92F83">
            <w:pPr>
              <w:rPr>
                <w:rFonts w:asciiTheme="minorHAnsi" w:hAnsiTheme="minorHAnsi" w:cstheme="minorHAnsi"/>
              </w:rPr>
            </w:pPr>
            <w:r w:rsidRPr="0056140F">
              <w:rPr>
                <w:rFonts w:asciiTheme="minorHAnsi" w:hAnsiTheme="minorHAnsi" w:cstheme="minorHAnsi"/>
                <w:b/>
              </w:rPr>
              <w:t>Identificación de la actividad, instalación, proyecto o fuente fiscalizada:</w:t>
            </w:r>
            <w:r w:rsidRPr="0056140F">
              <w:rPr>
                <w:rFonts w:asciiTheme="minorHAnsi" w:hAnsiTheme="minorHAnsi" w:cstheme="minorHAnsi"/>
              </w:rPr>
              <w:t xml:space="preserve"> </w:t>
            </w:r>
          </w:p>
          <w:p w14:paraId="74549127" w14:textId="559D231B" w:rsidR="00370A1F" w:rsidRPr="0056140F" w:rsidRDefault="00074A1C" w:rsidP="00A274D4">
            <w:pPr>
              <w:pStyle w:val="Default"/>
              <w:jc w:val="both"/>
              <w:rPr>
                <w:rFonts w:asciiTheme="minorHAnsi" w:hAnsiTheme="minorHAnsi"/>
                <w:sz w:val="22"/>
                <w:szCs w:val="22"/>
              </w:rPr>
            </w:pPr>
            <w:r>
              <w:rPr>
                <w:rFonts w:asciiTheme="minorHAnsi" w:hAnsiTheme="minorHAnsi"/>
                <w:sz w:val="22"/>
                <w:szCs w:val="22"/>
              </w:rPr>
              <w:t>Central Termoeléctrica Nueva Tocopilla</w:t>
            </w:r>
          </w:p>
        </w:tc>
      </w:tr>
      <w:tr w:rsidR="00EC2D98" w:rsidRPr="0056140F"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56140F" w:rsidRDefault="00EC2D98" w:rsidP="00E92F83">
            <w:pPr>
              <w:rPr>
                <w:rFonts w:asciiTheme="minorHAnsi" w:hAnsiTheme="minorHAnsi" w:cstheme="minorHAnsi"/>
                <w:b/>
              </w:rPr>
            </w:pPr>
            <w:r w:rsidRPr="0056140F">
              <w:rPr>
                <w:rFonts w:asciiTheme="minorHAnsi" w:hAnsiTheme="minorHAnsi" w:cstheme="minorHAnsi"/>
                <w:b/>
              </w:rPr>
              <w:t>Región:</w:t>
            </w:r>
            <w:r w:rsidRPr="0056140F">
              <w:rPr>
                <w:rFonts w:asciiTheme="minorHAnsi" w:hAnsiTheme="minorHAnsi" w:cstheme="minorHAnsi"/>
              </w:rPr>
              <w:t xml:space="preserve"> </w:t>
            </w:r>
          </w:p>
          <w:p w14:paraId="583BCB54" w14:textId="302881F5" w:rsidR="00EC2D98" w:rsidRPr="0056140F" w:rsidRDefault="00370A1F" w:rsidP="00E92F83">
            <w:pPr>
              <w:rPr>
                <w:rFonts w:asciiTheme="minorHAnsi" w:hAnsiTheme="minorHAnsi" w:cstheme="minorHAnsi"/>
                <w:b/>
              </w:rPr>
            </w:pPr>
            <w:r w:rsidRPr="0056140F">
              <w:rPr>
                <w:rFonts w:asciiTheme="minorHAnsi" w:hAnsiTheme="minorHAnsi" w:cstheme="minorHAnsi"/>
              </w:rPr>
              <w:t>D</w:t>
            </w:r>
            <w:r w:rsidR="00DB3BDF">
              <w:rPr>
                <w:rFonts w:asciiTheme="minorHAnsi" w:hAnsiTheme="minorHAnsi" w:cstheme="minorHAnsi"/>
              </w:rPr>
              <w:t>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56140F" w:rsidRDefault="00EC2D98" w:rsidP="00E92F83">
            <w:pPr>
              <w:spacing w:after="100" w:line="276" w:lineRule="auto"/>
              <w:ind w:left="46"/>
              <w:rPr>
                <w:rFonts w:asciiTheme="minorHAnsi" w:hAnsiTheme="minorHAnsi" w:cstheme="minorHAnsi"/>
              </w:rPr>
            </w:pPr>
            <w:r w:rsidRPr="0056140F">
              <w:rPr>
                <w:rFonts w:asciiTheme="minorHAnsi" w:hAnsiTheme="minorHAnsi" w:cstheme="minorHAnsi"/>
                <w:b/>
              </w:rPr>
              <w:t>Ubicación específica de la actividad, proyecto o fuente fiscalizada:</w:t>
            </w:r>
            <w:r w:rsidRPr="0056140F">
              <w:rPr>
                <w:rFonts w:asciiTheme="minorHAnsi" w:hAnsiTheme="minorHAnsi" w:cstheme="minorHAnsi"/>
              </w:rPr>
              <w:t xml:space="preserve"> </w:t>
            </w:r>
          </w:p>
          <w:p w14:paraId="1DF70322" w14:textId="4B6B1336" w:rsidR="00EC2D98" w:rsidRPr="0056140F" w:rsidRDefault="00807D7D" w:rsidP="00E92F83">
            <w:pPr>
              <w:spacing w:after="100" w:line="276" w:lineRule="auto"/>
              <w:ind w:left="46"/>
              <w:rPr>
                <w:rFonts w:asciiTheme="minorHAnsi" w:hAnsiTheme="minorHAnsi" w:cstheme="minorHAnsi"/>
              </w:rPr>
            </w:pPr>
            <w:r>
              <w:rPr>
                <w:rFonts w:asciiTheme="minorHAnsi" w:hAnsiTheme="minorHAnsi"/>
                <w:color w:val="000000"/>
                <w:shd w:val="clear" w:color="auto" w:fill="FFFFFF"/>
              </w:rPr>
              <w:t xml:space="preserve">El proyecto se encuentra localizado en la </w:t>
            </w:r>
            <w:r w:rsidR="00074A1C">
              <w:rPr>
                <w:rFonts w:asciiTheme="minorHAnsi" w:hAnsiTheme="minorHAnsi"/>
                <w:color w:val="000000"/>
                <w:shd w:val="clear" w:color="auto" w:fill="FFFFFF"/>
              </w:rPr>
              <w:t>región de Antofagasta</w:t>
            </w:r>
            <w:r w:rsidR="00370A1F" w:rsidRPr="0056140F">
              <w:rPr>
                <w:rFonts w:asciiTheme="minorHAnsi" w:hAnsiTheme="minorHAnsi"/>
                <w:color w:val="000000"/>
                <w:shd w:val="clear" w:color="auto" w:fill="FFFFFF"/>
              </w:rPr>
              <w:t xml:space="preserve">, </w:t>
            </w:r>
            <w:r w:rsidR="00074A1C">
              <w:rPr>
                <w:rFonts w:asciiTheme="minorHAnsi" w:hAnsiTheme="minorHAnsi"/>
                <w:color w:val="000000"/>
                <w:shd w:val="clear" w:color="auto" w:fill="FFFFFF"/>
              </w:rPr>
              <w:t>Provincia y Comuna de Tocopilla</w:t>
            </w:r>
            <w:r w:rsidR="00370A1F" w:rsidRPr="0056140F">
              <w:rPr>
                <w:rFonts w:asciiTheme="minorHAnsi" w:hAnsiTheme="minorHAnsi"/>
                <w:color w:val="000000"/>
                <w:shd w:val="clear" w:color="auto" w:fill="FFFFFF"/>
              </w:rPr>
              <w:t xml:space="preserve">; </w:t>
            </w:r>
            <w:r w:rsidR="00074A1C">
              <w:rPr>
                <w:rFonts w:asciiTheme="minorHAnsi" w:hAnsiTheme="minorHAnsi"/>
                <w:color w:val="000000"/>
                <w:shd w:val="clear" w:color="auto" w:fill="FFFFFF"/>
              </w:rPr>
              <w:t xml:space="preserve">y tiene su origen en el sector industrial de Bahía Algodonales – específicamente desde los terrenos de la central </w:t>
            </w:r>
            <w:proofErr w:type="spellStart"/>
            <w:r w:rsidR="00074A1C">
              <w:rPr>
                <w:rFonts w:asciiTheme="minorHAnsi" w:hAnsiTheme="minorHAnsi"/>
                <w:color w:val="000000"/>
                <w:shd w:val="clear" w:color="auto" w:fill="FFFFFF"/>
              </w:rPr>
              <w:t>Norgener</w:t>
            </w:r>
            <w:proofErr w:type="spellEnd"/>
            <w:r w:rsidR="00074A1C">
              <w:rPr>
                <w:rFonts w:asciiTheme="minorHAnsi" w:hAnsiTheme="minorHAnsi"/>
                <w:color w:val="000000"/>
                <w:shd w:val="clear" w:color="auto" w:fill="FFFFFF"/>
              </w:rPr>
              <w:t>. Avenida Balmaceda S/N</w:t>
            </w:r>
            <w:r w:rsidR="00A01FDA">
              <w:rPr>
                <w:rFonts w:asciiTheme="minorHAnsi" w:hAnsiTheme="minorHAnsi"/>
                <w:color w:val="000000"/>
                <w:shd w:val="clear" w:color="auto" w:fill="FFFFFF"/>
              </w:rPr>
              <w:t>.</w:t>
            </w:r>
          </w:p>
        </w:tc>
      </w:tr>
      <w:tr w:rsidR="00EC2D98" w:rsidRPr="0056140F"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56140F" w:rsidRDefault="00EC2D98" w:rsidP="00E92F83">
            <w:pPr>
              <w:rPr>
                <w:rFonts w:asciiTheme="minorHAnsi" w:hAnsiTheme="minorHAnsi" w:cstheme="minorHAnsi"/>
                <w:b/>
              </w:rPr>
            </w:pPr>
            <w:r w:rsidRPr="0056140F">
              <w:rPr>
                <w:rFonts w:asciiTheme="minorHAnsi" w:hAnsiTheme="minorHAnsi" w:cstheme="minorHAnsi"/>
                <w:b/>
              </w:rPr>
              <w:t>Provincia:</w:t>
            </w:r>
            <w:r w:rsidRPr="0056140F">
              <w:rPr>
                <w:rFonts w:asciiTheme="minorHAnsi" w:hAnsiTheme="minorHAnsi" w:cstheme="minorHAnsi"/>
              </w:rPr>
              <w:t xml:space="preserve"> </w:t>
            </w:r>
          </w:p>
          <w:p w14:paraId="236AAA6B" w14:textId="2F772801" w:rsidR="00EC2D98" w:rsidRPr="0056140F" w:rsidRDefault="00DB3BDF" w:rsidP="00E92F83">
            <w:pPr>
              <w:rPr>
                <w:rFonts w:asciiTheme="minorHAnsi" w:hAnsiTheme="minorHAnsi" w:cstheme="minorHAnsi"/>
              </w:rPr>
            </w:pPr>
            <w:r>
              <w:rPr>
                <w:rFonts w:asciiTheme="minorHAnsi" w:hAnsiTheme="minorHAns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56140F" w:rsidRDefault="00EC2D98" w:rsidP="00E92F83">
            <w:pPr>
              <w:ind w:left="188"/>
              <w:rPr>
                <w:rFonts w:asciiTheme="minorHAnsi" w:hAnsiTheme="minorHAnsi" w:cstheme="minorHAnsi"/>
                <w:b/>
              </w:rPr>
            </w:pPr>
          </w:p>
        </w:tc>
      </w:tr>
      <w:tr w:rsidR="00EC2D98" w:rsidRPr="0056140F"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Comuna:</w:t>
            </w:r>
          </w:p>
          <w:p w14:paraId="01E65D72" w14:textId="3500F31C" w:rsidR="00EC2D98" w:rsidRPr="0056140F" w:rsidRDefault="00807D7D" w:rsidP="00E92F83">
            <w:pPr>
              <w:spacing w:after="100" w:line="276" w:lineRule="auto"/>
              <w:rPr>
                <w:rFonts w:asciiTheme="minorHAnsi" w:hAnsiTheme="minorHAnsi" w:cstheme="minorHAnsi"/>
              </w:rPr>
            </w:pPr>
            <w:r>
              <w:rPr>
                <w:rFonts w:asciiTheme="minorHAnsi" w:hAnsiTheme="minorHAnsi" w:cstheme="minorHAnsi"/>
              </w:rPr>
              <w:t>Tocopilla</w:t>
            </w:r>
            <w:r w:rsidR="00370A1F" w:rsidRPr="0056140F">
              <w:rPr>
                <w:rFonts w:asciiTheme="minorHAnsi" w:hAnsiTheme="minorHAnsi" w:cstheme="minorHAnsi"/>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56140F" w:rsidRDefault="00EC2D98" w:rsidP="00E92F83">
            <w:pPr>
              <w:ind w:left="188"/>
              <w:rPr>
                <w:rFonts w:asciiTheme="minorHAnsi" w:hAnsiTheme="minorHAnsi" w:cstheme="minorHAnsi"/>
                <w:b/>
              </w:rPr>
            </w:pPr>
          </w:p>
        </w:tc>
      </w:tr>
      <w:tr w:rsidR="00EC2D98" w:rsidRPr="0056140F"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Titular de la actividad, instalación, proyecto o fuente fiscalizada:</w:t>
            </w:r>
            <w:r w:rsidRPr="0056140F">
              <w:rPr>
                <w:rFonts w:asciiTheme="minorHAnsi" w:hAnsiTheme="minorHAnsi" w:cstheme="minorHAnsi"/>
              </w:rPr>
              <w:t xml:space="preserve"> </w:t>
            </w:r>
          </w:p>
          <w:p w14:paraId="57DB8ECE" w14:textId="22583CFF" w:rsidR="00EC2D98" w:rsidRPr="0056140F" w:rsidRDefault="00A274D4" w:rsidP="00A274D4">
            <w:pPr>
              <w:rPr>
                <w:rFonts w:asciiTheme="minorHAnsi" w:hAnsiTheme="minorHAnsi" w:cstheme="minorHAnsi"/>
                <w:lang w:eastAsia="es-ES"/>
              </w:rPr>
            </w:pPr>
            <w:r w:rsidRPr="0056140F">
              <w:rPr>
                <w:rFonts w:asciiTheme="minorHAnsi" w:hAnsiTheme="minorHAnsi"/>
                <w:color w:val="000000"/>
                <w:shd w:val="clear" w:color="auto" w:fill="FFFFFF"/>
              </w:rPr>
              <w:t>AES GENER</w:t>
            </w:r>
            <w:r w:rsidR="00536DB1" w:rsidRPr="0056140F">
              <w:rPr>
                <w:rFonts w:asciiTheme="minorHAnsi" w:hAnsiTheme="minorHAnsi"/>
                <w:color w:val="00000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RUT o RUN:</w:t>
            </w:r>
            <w:r w:rsidRPr="0056140F">
              <w:rPr>
                <w:rFonts w:asciiTheme="minorHAnsi" w:hAnsiTheme="minorHAnsi" w:cstheme="minorHAnsi"/>
              </w:rPr>
              <w:t xml:space="preserve"> </w:t>
            </w:r>
          </w:p>
          <w:p w14:paraId="7E687F4E" w14:textId="47515AE5" w:rsidR="00EC2D98" w:rsidRPr="0056140F" w:rsidRDefault="00536DB1" w:rsidP="00A274D4">
            <w:pPr>
              <w:rPr>
                <w:rFonts w:asciiTheme="minorHAnsi" w:hAnsiTheme="minorHAnsi" w:cstheme="minorHAnsi"/>
                <w:lang w:val="es-ES" w:eastAsia="es-ES"/>
              </w:rPr>
            </w:pPr>
            <w:r w:rsidRPr="0056140F">
              <w:rPr>
                <w:rFonts w:asciiTheme="minorHAnsi" w:hAnsiTheme="minorHAnsi"/>
                <w:color w:val="000000"/>
                <w:shd w:val="clear" w:color="auto" w:fill="FFFFFF"/>
              </w:rPr>
              <w:t>9</w:t>
            </w:r>
            <w:r w:rsidR="00A274D4" w:rsidRPr="0056140F">
              <w:rPr>
                <w:rFonts w:asciiTheme="minorHAnsi" w:hAnsiTheme="minorHAnsi"/>
                <w:color w:val="000000"/>
                <w:shd w:val="clear" w:color="auto" w:fill="FFFFFF"/>
              </w:rPr>
              <w:t>4</w:t>
            </w:r>
            <w:r w:rsidR="00397271">
              <w:rPr>
                <w:rFonts w:asciiTheme="minorHAnsi" w:hAnsiTheme="minorHAnsi"/>
                <w:color w:val="000000"/>
                <w:shd w:val="clear" w:color="auto" w:fill="FFFFFF"/>
              </w:rPr>
              <w:t>.</w:t>
            </w:r>
            <w:r w:rsidR="00A274D4" w:rsidRPr="0056140F">
              <w:rPr>
                <w:rFonts w:asciiTheme="minorHAnsi" w:hAnsiTheme="minorHAnsi"/>
                <w:color w:val="000000"/>
                <w:shd w:val="clear" w:color="auto" w:fill="FFFFFF"/>
              </w:rPr>
              <w:t>272</w:t>
            </w:r>
            <w:r w:rsidR="00397271">
              <w:rPr>
                <w:rFonts w:asciiTheme="minorHAnsi" w:hAnsiTheme="minorHAnsi"/>
                <w:color w:val="000000"/>
                <w:shd w:val="clear" w:color="auto" w:fill="FFFFFF"/>
              </w:rPr>
              <w:t>.</w:t>
            </w:r>
            <w:r w:rsidR="00A274D4" w:rsidRPr="0056140F">
              <w:rPr>
                <w:rFonts w:asciiTheme="minorHAnsi" w:hAnsiTheme="minorHAnsi"/>
                <w:color w:val="000000"/>
                <w:shd w:val="clear" w:color="auto" w:fill="FFFFFF"/>
              </w:rPr>
              <w:t>000-9</w:t>
            </w:r>
          </w:p>
        </w:tc>
      </w:tr>
      <w:tr w:rsidR="00EC2D98" w:rsidRPr="0056140F"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Domicilio titular:</w:t>
            </w:r>
            <w:r w:rsidRPr="0056140F">
              <w:rPr>
                <w:rFonts w:asciiTheme="minorHAnsi" w:hAnsiTheme="minorHAnsi" w:cstheme="minorHAnsi"/>
              </w:rPr>
              <w:t xml:space="preserve"> </w:t>
            </w:r>
          </w:p>
          <w:p w14:paraId="600AFD52" w14:textId="6C2F9BF7" w:rsidR="00EC2D98" w:rsidRPr="0056140F" w:rsidRDefault="00370A1F" w:rsidP="00A274D4">
            <w:pPr>
              <w:rPr>
                <w:rFonts w:asciiTheme="minorHAnsi" w:hAnsiTheme="minorHAnsi" w:cstheme="minorHAnsi"/>
              </w:rPr>
            </w:pPr>
            <w:r w:rsidRPr="0056140F">
              <w:rPr>
                <w:rFonts w:asciiTheme="minorHAnsi" w:hAnsiTheme="minorHAnsi"/>
                <w:color w:val="000000"/>
                <w:shd w:val="clear" w:color="auto" w:fill="FFFFFF"/>
              </w:rPr>
              <w:t>R</w:t>
            </w:r>
            <w:r w:rsidR="00807D7D">
              <w:rPr>
                <w:rFonts w:asciiTheme="minorHAnsi" w:hAnsiTheme="minorHAnsi"/>
                <w:color w:val="000000"/>
                <w:shd w:val="clear" w:color="auto" w:fill="FFFFFF"/>
              </w:rPr>
              <w:t>osario Norte</w:t>
            </w:r>
            <w:r w:rsidRPr="0056140F">
              <w:rPr>
                <w:rFonts w:asciiTheme="minorHAnsi" w:hAnsiTheme="minorHAnsi"/>
                <w:color w:val="000000"/>
                <w:shd w:val="clear" w:color="auto" w:fill="FFFFFF"/>
              </w:rPr>
              <w:t xml:space="preserve"> N° 532, P</w:t>
            </w:r>
            <w:r w:rsidR="00807D7D">
              <w:rPr>
                <w:rFonts w:asciiTheme="minorHAnsi" w:hAnsiTheme="minorHAnsi"/>
                <w:color w:val="000000"/>
                <w:shd w:val="clear" w:color="auto" w:fill="FFFFFF"/>
              </w:rPr>
              <w:t>iso</w:t>
            </w:r>
            <w:r w:rsidRPr="0056140F">
              <w:rPr>
                <w:rFonts w:asciiTheme="minorHAnsi" w:hAnsiTheme="minorHAnsi"/>
                <w:color w:val="000000"/>
                <w:shd w:val="clear" w:color="auto" w:fill="FFFFFF"/>
              </w:rPr>
              <w:t xml:space="preserve"> 19, </w:t>
            </w:r>
            <w:r w:rsidR="00807D7D">
              <w:rPr>
                <w:rFonts w:asciiTheme="minorHAnsi" w:hAnsiTheme="minorHAnsi"/>
                <w:color w:val="000000"/>
                <w:shd w:val="clear" w:color="auto" w:fill="FFFFFF"/>
              </w:rPr>
              <w:t>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Correo electrónico:</w:t>
            </w:r>
            <w:r w:rsidRPr="0056140F">
              <w:rPr>
                <w:rFonts w:asciiTheme="minorHAnsi" w:hAnsiTheme="minorHAnsi" w:cstheme="minorHAnsi"/>
              </w:rPr>
              <w:t xml:space="preserve"> </w:t>
            </w:r>
          </w:p>
          <w:p w14:paraId="7971B0AC" w14:textId="6E9D76F9" w:rsidR="00EC2D98" w:rsidRPr="0056140F" w:rsidRDefault="009E6A79" w:rsidP="00E92F83">
            <w:pPr>
              <w:rPr>
                <w:rFonts w:asciiTheme="minorHAnsi" w:hAnsiTheme="minorHAnsi" w:cstheme="minorHAnsi"/>
              </w:rPr>
            </w:pPr>
            <w:hyperlink r:id="rId18" w:history="1">
              <w:r w:rsidR="00807D7D" w:rsidRPr="007B49E2">
                <w:rPr>
                  <w:rStyle w:val="Hipervnculo"/>
                  <w:rFonts w:asciiTheme="minorHAnsi" w:hAnsiTheme="minorHAnsi" w:cstheme="minorHAnsi"/>
                </w:rPr>
                <w:t>Javier.giorgio@aes.com</w:t>
              </w:r>
            </w:hyperlink>
          </w:p>
        </w:tc>
      </w:tr>
      <w:tr w:rsidR="00EC2D98" w:rsidRPr="0056140F"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56140F"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Teléfono:</w:t>
            </w:r>
            <w:r w:rsidRPr="0056140F">
              <w:rPr>
                <w:rFonts w:asciiTheme="minorHAnsi" w:hAnsiTheme="minorHAnsi" w:cstheme="minorHAnsi"/>
              </w:rPr>
              <w:t xml:space="preserve"> </w:t>
            </w:r>
          </w:p>
          <w:p w14:paraId="2B36E29E" w14:textId="029A0C11" w:rsidR="00EC2D98" w:rsidRPr="0056140F" w:rsidRDefault="00A274D4" w:rsidP="00A274D4">
            <w:pPr>
              <w:rPr>
                <w:rFonts w:asciiTheme="minorHAnsi" w:hAnsiTheme="minorHAnsi" w:cstheme="minorHAnsi"/>
              </w:rPr>
            </w:pPr>
            <w:r w:rsidRPr="0056140F">
              <w:rPr>
                <w:rFonts w:asciiTheme="minorHAnsi" w:hAnsiTheme="minorHAnsi" w:cstheme="minorHAnsi"/>
              </w:rPr>
              <w:t>(56-2) 26868900</w:t>
            </w:r>
          </w:p>
        </w:tc>
      </w:tr>
      <w:tr w:rsidR="00EC2D98" w:rsidRPr="0056140F"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56140F" w:rsidRDefault="00EC2D98" w:rsidP="00E92F83">
            <w:pPr>
              <w:spacing w:after="100" w:line="276" w:lineRule="auto"/>
              <w:rPr>
                <w:rFonts w:asciiTheme="minorHAnsi" w:hAnsiTheme="minorHAnsi" w:cstheme="minorHAnsi"/>
                <w:b/>
                <w:lang w:val="es-ES" w:eastAsia="es-ES"/>
              </w:rPr>
            </w:pPr>
            <w:r w:rsidRPr="0056140F">
              <w:rPr>
                <w:rFonts w:asciiTheme="minorHAnsi" w:hAnsiTheme="minorHAnsi" w:cstheme="minorHAnsi"/>
                <w:b/>
              </w:rPr>
              <w:t>Identificación del representante legal:</w:t>
            </w:r>
            <w:r w:rsidRPr="0056140F">
              <w:rPr>
                <w:rFonts w:asciiTheme="minorHAnsi" w:hAnsiTheme="minorHAnsi" w:cstheme="minorHAnsi"/>
              </w:rPr>
              <w:t xml:space="preserve"> </w:t>
            </w:r>
          </w:p>
          <w:p w14:paraId="65B9D3C8" w14:textId="3F4E1EB6" w:rsidR="00EC2D98" w:rsidRPr="0056140F" w:rsidRDefault="00370A1F" w:rsidP="00536DB1">
            <w:pPr>
              <w:rPr>
                <w:rFonts w:asciiTheme="minorHAnsi" w:hAnsiTheme="minorHAnsi" w:cstheme="minorHAnsi"/>
                <w:lang w:val="es-ES"/>
              </w:rPr>
            </w:pPr>
            <w:r w:rsidRPr="0056140F">
              <w:rPr>
                <w:rFonts w:asciiTheme="minorHAnsi" w:hAnsiTheme="minorHAnsi" w:cs="JEIFPN+TimesNewRoman"/>
                <w:color w:val="000000"/>
                <w:lang w:eastAsia="es-ES"/>
              </w:rPr>
              <w:t>J</w:t>
            </w:r>
            <w:r w:rsidR="00807D7D">
              <w:rPr>
                <w:rFonts w:asciiTheme="minorHAnsi" w:hAnsiTheme="minorHAnsi" w:cs="JEIFPN+TimesNewRoman"/>
                <w:color w:val="000000"/>
                <w:lang w:eastAsia="es-ES"/>
              </w:rPr>
              <w:t>avier Giorgio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56140F" w:rsidRDefault="00EC2D98" w:rsidP="00E92F83">
            <w:pPr>
              <w:spacing w:after="100" w:line="276" w:lineRule="auto"/>
              <w:rPr>
                <w:rFonts w:asciiTheme="minorHAnsi" w:hAnsiTheme="minorHAnsi" w:cstheme="minorHAnsi"/>
                <w:b/>
                <w:lang w:val="es-ES" w:eastAsia="es-ES"/>
              </w:rPr>
            </w:pPr>
            <w:r w:rsidRPr="0056140F">
              <w:rPr>
                <w:rFonts w:asciiTheme="minorHAnsi" w:hAnsiTheme="minorHAnsi" w:cstheme="minorHAnsi"/>
                <w:b/>
              </w:rPr>
              <w:t>RUT o RUN:</w:t>
            </w:r>
            <w:r w:rsidRPr="0056140F">
              <w:rPr>
                <w:rFonts w:asciiTheme="minorHAnsi" w:hAnsiTheme="minorHAnsi" w:cstheme="minorHAnsi"/>
              </w:rPr>
              <w:t xml:space="preserve"> </w:t>
            </w:r>
          </w:p>
          <w:p w14:paraId="53B295D9" w14:textId="7F43F789" w:rsidR="00EC2D98" w:rsidRPr="0056140F" w:rsidRDefault="00536DB1" w:rsidP="00E92F83">
            <w:pPr>
              <w:spacing w:after="100"/>
              <w:jc w:val="left"/>
              <w:rPr>
                <w:rFonts w:asciiTheme="minorHAnsi" w:hAnsiTheme="minorHAnsi" w:cstheme="minorHAnsi"/>
                <w:lang w:val="es-ES" w:eastAsia="es-ES"/>
              </w:rPr>
            </w:pPr>
            <w:r w:rsidRPr="0056140F">
              <w:rPr>
                <w:rFonts w:asciiTheme="minorHAnsi" w:hAnsiTheme="minorHAnsi" w:cstheme="minorHAnsi"/>
                <w:lang w:val="es-ES" w:eastAsia="es-ES"/>
              </w:rPr>
              <w:t>23.202.311-2</w:t>
            </w:r>
          </w:p>
        </w:tc>
      </w:tr>
      <w:tr w:rsidR="00EC2D98" w:rsidRPr="0056140F"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Domicilio representante legal:</w:t>
            </w:r>
            <w:r w:rsidRPr="0056140F">
              <w:rPr>
                <w:rFonts w:asciiTheme="minorHAnsi" w:hAnsiTheme="minorHAnsi" w:cstheme="minorHAnsi"/>
              </w:rPr>
              <w:t xml:space="preserve"> </w:t>
            </w:r>
          </w:p>
          <w:p w14:paraId="0D99F69A" w14:textId="70A7C005" w:rsidR="00EC2D98" w:rsidRPr="0056140F" w:rsidRDefault="00807D7D" w:rsidP="00A274D4">
            <w:pPr>
              <w:rPr>
                <w:rFonts w:asciiTheme="minorHAnsi" w:hAnsiTheme="minorHAnsi" w:cstheme="minorHAnsi"/>
                <w:lang w:val="es-ES" w:eastAsia="es-ES"/>
              </w:rPr>
            </w:pPr>
            <w:r w:rsidRPr="0056140F">
              <w:rPr>
                <w:rFonts w:asciiTheme="minorHAnsi" w:hAnsiTheme="minorHAnsi"/>
                <w:color w:val="000000"/>
                <w:shd w:val="clear" w:color="auto" w:fill="FFFFFF"/>
              </w:rPr>
              <w:t>R</w:t>
            </w:r>
            <w:r>
              <w:rPr>
                <w:rFonts w:asciiTheme="minorHAnsi" w:hAnsiTheme="minorHAnsi"/>
                <w:color w:val="000000"/>
                <w:shd w:val="clear" w:color="auto" w:fill="FFFFFF"/>
              </w:rPr>
              <w:t>osario Norte</w:t>
            </w:r>
            <w:r w:rsidRPr="0056140F">
              <w:rPr>
                <w:rFonts w:asciiTheme="minorHAnsi" w:hAnsiTheme="minorHAnsi"/>
                <w:color w:val="000000"/>
                <w:shd w:val="clear" w:color="auto" w:fill="FFFFFF"/>
              </w:rPr>
              <w:t xml:space="preserve"> N° 532, P</w:t>
            </w:r>
            <w:r>
              <w:rPr>
                <w:rFonts w:asciiTheme="minorHAnsi" w:hAnsiTheme="minorHAnsi"/>
                <w:color w:val="000000"/>
                <w:shd w:val="clear" w:color="auto" w:fill="FFFFFF"/>
              </w:rPr>
              <w:t>iso</w:t>
            </w:r>
            <w:r w:rsidRPr="0056140F">
              <w:rPr>
                <w:rFonts w:asciiTheme="minorHAnsi" w:hAnsiTheme="minorHAnsi"/>
                <w:color w:val="000000"/>
                <w:shd w:val="clear" w:color="auto" w:fill="FFFFFF"/>
              </w:rPr>
              <w:t xml:space="preserve"> 19, </w:t>
            </w:r>
            <w:r>
              <w:rPr>
                <w:rFonts w:asciiTheme="minorHAnsi" w:hAnsiTheme="minorHAnsi"/>
                <w:color w:val="000000"/>
                <w:shd w:val="clear" w:color="auto" w:fill="FFFFFF"/>
              </w:rPr>
              <w:t>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56140F" w:rsidRDefault="00EC2D98" w:rsidP="00E92F83">
            <w:pPr>
              <w:spacing w:after="100" w:line="276" w:lineRule="auto"/>
              <w:rPr>
                <w:rFonts w:asciiTheme="minorHAnsi" w:hAnsiTheme="minorHAnsi" w:cstheme="minorHAnsi"/>
              </w:rPr>
            </w:pPr>
            <w:r w:rsidRPr="0056140F">
              <w:rPr>
                <w:rFonts w:asciiTheme="minorHAnsi" w:hAnsiTheme="minorHAnsi" w:cstheme="minorHAnsi"/>
                <w:b/>
              </w:rPr>
              <w:t>Correo electrónico:</w:t>
            </w:r>
            <w:r w:rsidRPr="0056140F">
              <w:rPr>
                <w:rFonts w:asciiTheme="minorHAnsi" w:hAnsiTheme="minorHAnsi" w:cstheme="minorHAnsi"/>
              </w:rPr>
              <w:t xml:space="preserve"> </w:t>
            </w:r>
          </w:p>
          <w:p w14:paraId="2903F376" w14:textId="2D658C2F" w:rsidR="00EC2D98" w:rsidRPr="0056140F" w:rsidRDefault="009E6A79" w:rsidP="00E92F83">
            <w:pPr>
              <w:spacing w:after="100" w:line="276" w:lineRule="auto"/>
              <w:rPr>
                <w:rFonts w:asciiTheme="minorHAnsi" w:hAnsiTheme="minorHAnsi" w:cstheme="minorHAnsi"/>
                <w:lang w:val="es-ES" w:eastAsia="es-ES"/>
              </w:rPr>
            </w:pPr>
            <w:hyperlink r:id="rId19" w:history="1">
              <w:r w:rsidR="00807D7D" w:rsidRPr="007B49E2">
                <w:rPr>
                  <w:rStyle w:val="Hipervnculo"/>
                  <w:rFonts w:asciiTheme="minorHAnsi" w:hAnsiTheme="minorHAnsi" w:cstheme="minorHAnsi"/>
                </w:rPr>
                <w:t>Javier.giorgio@aes.com</w:t>
              </w:r>
            </w:hyperlink>
          </w:p>
        </w:tc>
      </w:tr>
      <w:tr w:rsidR="00EC2D98" w:rsidRPr="0056140F"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56140F"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56140F" w:rsidRDefault="00EC2D98" w:rsidP="00E92F83">
            <w:pPr>
              <w:spacing w:after="100" w:line="276" w:lineRule="auto"/>
              <w:rPr>
                <w:rFonts w:asciiTheme="minorHAnsi" w:hAnsiTheme="minorHAnsi" w:cstheme="minorHAnsi"/>
              </w:rPr>
            </w:pPr>
            <w:r w:rsidRPr="0056140F">
              <w:rPr>
                <w:rFonts w:asciiTheme="minorHAnsi" w:hAnsiTheme="minorHAnsi" w:cstheme="minorHAnsi"/>
                <w:b/>
              </w:rPr>
              <w:t>Teléfono:</w:t>
            </w:r>
            <w:r w:rsidRPr="0056140F">
              <w:rPr>
                <w:rFonts w:asciiTheme="minorHAnsi" w:hAnsiTheme="minorHAnsi" w:cstheme="minorHAnsi"/>
              </w:rPr>
              <w:t xml:space="preserve"> </w:t>
            </w:r>
          </w:p>
          <w:p w14:paraId="1074C71D" w14:textId="39FBF5B0" w:rsidR="00EC2D98" w:rsidRPr="0056140F" w:rsidRDefault="00536DB1" w:rsidP="00A274D4">
            <w:pPr>
              <w:spacing w:after="100" w:line="276" w:lineRule="auto"/>
              <w:rPr>
                <w:rFonts w:asciiTheme="minorHAnsi" w:hAnsiTheme="minorHAnsi" w:cstheme="minorHAnsi"/>
                <w:lang w:val="es-ES" w:eastAsia="es-ES"/>
              </w:rPr>
            </w:pPr>
            <w:r w:rsidRPr="0056140F">
              <w:rPr>
                <w:rFonts w:asciiTheme="minorHAnsi" w:hAnsiTheme="minorHAnsi" w:cstheme="minorHAnsi"/>
                <w:lang w:val="es-ES" w:eastAsia="es-ES"/>
              </w:rPr>
              <w:t>(56-2) 26868</w:t>
            </w:r>
            <w:r w:rsidR="00A274D4" w:rsidRPr="0056140F">
              <w:rPr>
                <w:rFonts w:asciiTheme="minorHAnsi" w:hAnsiTheme="minorHAnsi" w:cstheme="minorHAnsi"/>
                <w:lang w:val="es-ES" w:eastAsia="es-ES"/>
              </w:rPr>
              <w:t>939</w:t>
            </w:r>
          </w:p>
        </w:tc>
      </w:tr>
      <w:tr w:rsidR="00EC2D98" w:rsidRPr="0056140F"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56140F" w:rsidRDefault="00EC2D98" w:rsidP="00E92F83">
            <w:pPr>
              <w:spacing w:after="100" w:line="276" w:lineRule="auto"/>
              <w:ind w:left="425" w:hanging="425"/>
              <w:rPr>
                <w:rFonts w:asciiTheme="minorHAnsi" w:hAnsiTheme="minorHAnsi" w:cstheme="minorHAnsi"/>
              </w:rPr>
            </w:pPr>
            <w:r w:rsidRPr="0056140F">
              <w:rPr>
                <w:rFonts w:asciiTheme="minorHAnsi" w:hAnsiTheme="minorHAnsi" w:cstheme="minorHAnsi"/>
                <w:b/>
              </w:rPr>
              <w:t>Fase de la actividad, proyecto o fuente fiscalizada:</w:t>
            </w:r>
            <w:r w:rsidRPr="0056140F">
              <w:rPr>
                <w:rFonts w:asciiTheme="minorHAnsi" w:hAnsiTheme="minorHAnsi" w:cstheme="minorHAnsi"/>
              </w:rPr>
              <w:t xml:space="preserve"> </w:t>
            </w:r>
          </w:p>
          <w:p w14:paraId="70C97BB3" w14:textId="20F1DE42" w:rsidR="00EC2D98" w:rsidRPr="0056140F" w:rsidRDefault="00807D7D" w:rsidP="003F35BF">
            <w:pPr>
              <w:rPr>
                <w:rFonts w:asciiTheme="minorHAnsi" w:hAnsiTheme="minorHAnsi" w:cstheme="minorHAnsi"/>
              </w:rPr>
            </w:pPr>
            <w:r>
              <w:rPr>
                <w:rFonts w:asciiTheme="minorHAnsi" w:hAnsiTheme="minorHAnsi"/>
                <w:color w:val="000000"/>
                <w:shd w:val="clear" w:color="auto" w:fill="FFFFFF"/>
              </w:rPr>
              <w:t>En 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20"/>
          <w:headerReference w:type="default" r:id="rId21"/>
          <w:headerReference w:type="first" r:id="rId22"/>
          <w:footerReference w:type="first" r:id="rId23"/>
          <w:pgSz w:w="12240" w:h="15840"/>
          <w:pgMar w:top="1673" w:right="1701" w:bottom="1418" w:left="1701" w:header="709" w:footer="709" w:gutter="0"/>
          <w:cols w:space="708"/>
          <w:docGrid w:linePitch="360"/>
        </w:sectPr>
      </w:pPr>
    </w:p>
    <w:p w14:paraId="5FBE9630" w14:textId="77777777" w:rsidR="00EC2D98" w:rsidRPr="00CC7568" w:rsidRDefault="00EC2D98" w:rsidP="00E92F83">
      <w:pPr>
        <w:pStyle w:val="Ttulo2"/>
        <w:numPr>
          <w:ilvl w:val="0"/>
          <w:numId w:val="2"/>
        </w:numPr>
        <w:spacing w:line="276" w:lineRule="auto"/>
        <w:ind w:left="567" w:hanging="567"/>
        <w:jc w:val="both"/>
        <w:rPr>
          <w:rFonts w:ascii="Calibri" w:hAnsi="Calibri" w:cstheme="minorHAnsi"/>
          <w:sz w:val="22"/>
          <w:szCs w:val="22"/>
        </w:rPr>
      </w:pPr>
      <w:bookmarkStart w:id="10" w:name="_Toc524427805"/>
      <w:r w:rsidRPr="00CC7568">
        <w:rPr>
          <w:rFonts w:ascii="Calibri" w:hAnsi="Calibri" w:cstheme="minorHAnsi"/>
          <w:sz w:val="22"/>
          <w:szCs w:val="22"/>
        </w:rPr>
        <w:lastRenderedPageBreak/>
        <w:t>MOTIVO DE LA ACTIVIDAD DE FISCALIZACIÓN</w:t>
      </w:r>
      <w:bookmarkEnd w:id="10"/>
    </w:p>
    <w:p w14:paraId="2D948994" w14:textId="77777777" w:rsidR="00865EBB" w:rsidRPr="00CC7568" w:rsidRDefault="00865EBB" w:rsidP="00865EBB">
      <w:pPr>
        <w:rPr>
          <w:rFonts w:ascii="Calibri" w:hAnsi="Calibri"/>
        </w:rPr>
      </w:pPr>
    </w:p>
    <w:p w14:paraId="50E0682F" w14:textId="77777777" w:rsidR="00EC2D98" w:rsidRPr="00CC756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CC756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CC7568" w:rsidRDefault="00EC2D98" w:rsidP="00E92F83">
            <w:pPr>
              <w:rPr>
                <w:rFonts w:ascii="Calibri" w:hAnsi="Calibri"/>
                <w:b/>
                <w:bCs/>
              </w:rPr>
            </w:pPr>
            <w:bookmarkStart w:id="11" w:name="_Toc372877121"/>
            <w:r w:rsidRPr="00CC7568">
              <w:rPr>
                <w:rFonts w:ascii="Calibri" w:hAnsi="Calibri"/>
                <w:b/>
                <w:bCs/>
              </w:rPr>
              <w:t>Identificación de Instrumentos de Gestión Ambiental que Regulan actividad, proyecto o fuente fiscalizada.</w:t>
            </w:r>
          </w:p>
        </w:tc>
      </w:tr>
      <w:tr w:rsidR="00EC2D98" w:rsidRPr="00CC756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CC7568" w:rsidRDefault="00EC2D98" w:rsidP="00E92F83">
            <w:pPr>
              <w:rPr>
                <w:rFonts w:ascii="Calibri" w:hAnsi="Calibri"/>
                <w:b/>
                <w:bCs/>
              </w:rPr>
            </w:pPr>
          </w:p>
        </w:tc>
      </w:tr>
      <w:tr w:rsidR="00EC2D98" w:rsidRPr="00CC7568"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CC7568" w:rsidRDefault="00EC2D98" w:rsidP="00E92F83">
            <w:pPr>
              <w:jc w:val="center"/>
              <w:rPr>
                <w:rFonts w:ascii="Calibri" w:hAnsi="Calibri"/>
                <w:b/>
                <w:bCs/>
              </w:rPr>
            </w:pPr>
            <w:r w:rsidRPr="00CC756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CC7568" w:rsidRDefault="00EC2D98" w:rsidP="00E92F83">
            <w:pPr>
              <w:jc w:val="center"/>
              <w:rPr>
                <w:rFonts w:ascii="Calibri" w:hAnsi="Calibri"/>
                <w:b/>
                <w:bCs/>
              </w:rPr>
            </w:pPr>
            <w:r w:rsidRPr="00CC756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CC7568" w:rsidRDefault="00EC2D98" w:rsidP="00E92F83">
            <w:pPr>
              <w:jc w:val="center"/>
              <w:rPr>
                <w:rFonts w:ascii="Calibri" w:hAnsi="Calibri"/>
                <w:b/>
                <w:bCs/>
              </w:rPr>
            </w:pPr>
            <w:r w:rsidRPr="00CC756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CC7568" w:rsidRDefault="00EC2D98" w:rsidP="00E92F83">
            <w:pPr>
              <w:jc w:val="center"/>
              <w:rPr>
                <w:rFonts w:ascii="Calibri" w:hAnsi="Calibri"/>
                <w:b/>
                <w:bCs/>
              </w:rPr>
            </w:pPr>
            <w:r w:rsidRPr="00CC7568">
              <w:rPr>
                <w:rFonts w:ascii="Calibri" w:hAnsi="Calibr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CC7568" w:rsidRDefault="00EC2D98" w:rsidP="00E92F83">
            <w:pPr>
              <w:jc w:val="center"/>
              <w:rPr>
                <w:rFonts w:ascii="Calibri" w:hAnsi="Calibri"/>
                <w:b/>
                <w:bCs/>
              </w:rPr>
            </w:pPr>
            <w:r w:rsidRPr="00CC7568">
              <w:rPr>
                <w:rFonts w:ascii="Calibri" w:hAnsi="Calibr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CC7568" w:rsidRDefault="00EC2D98" w:rsidP="00E92F83">
            <w:pPr>
              <w:jc w:val="center"/>
              <w:rPr>
                <w:rFonts w:ascii="Calibri" w:hAnsi="Calibri"/>
                <w:b/>
                <w:bCs/>
              </w:rPr>
            </w:pPr>
            <w:r w:rsidRPr="00CC7568">
              <w:rPr>
                <w:rFonts w:ascii="Calibri" w:hAnsi="Calibri"/>
                <w:b/>
                <w:bCs/>
              </w:rPr>
              <w:t>Nombre y/o Descripción</w:t>
            </w:r>
          </w:p>
        </w:tc>
      </w:tr>
      <w:tr w:rsidR="00EC2D98" w:rsidRPr="00CC7568"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CC7568" w:rsidRDefault="00EC2D98" w:rsidP="00E92F83">
            <w:pPr>
              <w:jc w:val="center"/>
              <w:rPr>
                <w:rFonts w:ascii="Calibri" w:hAnsi="Calibri"/>
              </w:rPr>
            </w:pPr>
            <w:r w:rsidRPr="00CC756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8EB45" w14:textId="77777777" w:rsidR="00EC2D98" w:rsidRPr="00CC7568" w:rsidRDefault="00EC2D98" w:rsidP="00E92F83">
            <w:pPr>
              <w:jc w:val="center"/>
              <w:rPr>
                <w:rFonts w:ascii="Calibri" w:hAnsi="Calibri"/>
              </w:rPr>
            </w:pPr>
            <w:r w:rsidRPr="00CC7568">
              <w:rPr>
                <w:rFonts w:ascii="Calibri" w:hAnsi="Calibri"/>
              </w:rPr>
              <w:t>Plan de Descontaminación</w:t>
            </w:r>
          </w:p>
          <w:p w14:paraId="5274FB9F" w14:textId="3CC39762" w:rsidR="00397271" w:rsidRPr="00CC7568" w:rsidRDefault="00397271" w:rsidP="00E92F83">
            <w:pPr>
              <w:jc w:val="center"/>
              <w:rPr>
                <w:rFonts w:ascii="Calibri" w:hAnsi="Calibri"/>
              </w:rPr>
            </w:pPr>
            <w:r w:rsidRPr="00CC7568">
              <w:rPr>
                <w:rFonts w:ascii="Calibri" w:hAnsi="Calibri"/>
              </w:rPr>
              <w:t>Atmosférico</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6EBEF33E" w:rsidR="00EC2D98" w:rsidRPr="00CC7568" w:rsidRDefault="00536DB1" w:rsidP="00E92F83">
            <w:pPr>
              <w:jc w:val="center"/>
              <w:rPr>
                <w:rFonts w:ascii="Calibri" w:hAnsi="Calibri"/>
              </w:rPr>
            </w:pPr>
            <w:r w:rsidRPr="00CC7568">
              <w:rPr>
                <w:rFonts w:ascii="Calibri" w:hAnsi="Calibri"/>
              </w:rPr>
              <w:t>70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2EDEB87B" w:rsidR="00EC2D98" w:rsidRPr="00CC7568" w:rsidRDefault="00536DB1" w:rsidP="00536DB1">
            <w:pPr>
              <w:jc w:val="center"/>
              <w:rPr>
                <w:rFonts w:ascii="Calibri" w:hAnsi="Calibri"/>
              </w:rPr>
            </w:pPr>
            <w:r w:rsidRPr="00CC7568">
              <w:rPr>
                <w:rFonts w:ascii="Calibri" w:hAnsi="Calibri"/>
              </w:rPr>
              <w:t>10-06</w:t>
            </w:r>
            <w:r w:rsidR="00EC2D98" w:rsidRPr="00CC7568">
              <w:rPr>
                <w:rFonts w:ascii="Calibri" w:hAnsi="Calibri"/>
              </w:rPr>
              <w:t>-</w:t>
            </w:r>
            <w:r w:rsidRPr="00CC7568">
              <w:rPr>
                <w:rFonts w:ascii="Calibri" w:hAnsi="Calibri"/>
              </w:rPr>
              <w:t>2010</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CC7568" w:rsidRDefault="00EC2D98" w:rsidP="00E92F83">
            <w:pPr>
              <w:jc w:val="center"/>
              <w:rPr>
                <w:rFonts w:ascii="Calibri" w:hAnsi="Calibri"/>
              </w:rPr>
            </w:pPr>
            <w:r w:rsidRPr="00CC7568">
              <w:rPr>
                <w:rFonts w:ascii="Calibri" w:hAnsi="Calibr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340B0E8C" w:rsidR="00EC2D98" w:rsidRPr="00CC7568" w:rsidRDefault="00EC2D98" w:rsidP="00536DB1">
            <w:pPr>
              <w:jc w:val="left"/>
              <w:rPr>
                <w:rFonts w:ascii="Calibri" w:hAnsi="Calibri"/>
                <w:highlight w:val="yellow"/>
              </w:rPr>
            </w:pPr>
            <w:r w:rsidRPr="00CC7568">
              <w:rPr>
                <w:rFonts w:ascii="Calibri" w:hAnsi="Calibri" w:cstheme="minorHAnsi"/>
              </w:rPr>
              <w:t>Establece Plan de Descontaminac</w:t>
            </w:r>
            <w:r w:rsidR="004D70E9" w:rsidRPr="00CC7568">
              <w:rPr>
                <w:rFonts w:ascii="Calibri" w:hAnsi="Calibri" w:cstheme="minorHAnsi"/>
              </w:rPr>
              <w:t xml:space="preserve">ión </w:t>
            </w:r>
            <w:r w:rsidR="00536DB1" w:rsidRPr="00CC7568">
              <w:rPr>
                <w:rFonts w:ascii="Calibri" w:hAnsi="Calibri" w:cstheme="minorHAnsi"/>
              </w:rPr>
              <w:t>Atmosférico para la ciudad de Tocopilla y su zona circundante</w:t>
            </w:r>
            <w:r w:rsidRPr="00CC7568">
              <w:rPr>
                <w:rFonts w:ascii="Calibri" w:hAnsi="Calibri" w:cstheme="minorHAnsi"/>
                <w:highlight w:val="yellow"/>
              </w:rPr>
              <w:t xml:space="preserve"> </w:t>
            </w:r>
          </w:p>
        </w:tc>
      </w:tr>
    </w:tbl>
    <w:p w14:paraId="6EEC37E8" w14:textId="77777777" w:rsidR="00CA19AB" w:rsidRPr="00CC7568" w:rsidRDefault="00CA19AB" w:rsidP="00CA19AB">
      <w:pPr>
        <w:pStyle w:val="Ttulo2"/>
        <w:numPr>
          <w:ilvl w:val="0"/>
          <w:numId w:val="2"/>
        </w:numPr>
        <w:spacing w:line="276" w:lineRule="auto"/>
        <w:ind w:left="567" w:hanging="567"/>
        <w:jc w:val="both"/>
        <w:rPr>
          <w:rFonts w:ascii="Calibri" w:hAnsi="Calibri" w:cstheme="minorHAnsi"/>
          <w:sz w:val="22"/>
          <w:szCs w:val="22"/>
        </w:rPr>
      </w:pPr>
      <w:bookmarkStart w:id="12" w:name="_Toc524427806"/>
      <w:bookmarkStart w:id="13" w:name="_Toc352840385"/>
      <w:bookmarkStart w:id="14" w:name="_Toc352841445"/>
      <w:bookmarkStart w:id="15" w:name="_Toc373934848"/>
      <w:bookmarkStart w:id="16" w:name="_Toc375063934"/>
      <w:bookmarkStart w:id="17" w:name="_Toc379539858"/>
      <w:bookmarkEnd w:id="11"/>
      <w:r w:rsidRPr="00CC7568">
        <w:rPr>
          <w:rFonts w:ascii="Calibri" w:hAnsi="Calibri" w:cstheme="minorHAnsi"/>
          <w:sz w:val="22"/>
          <w:szCs w:val="22"/>
        </w:rPr>
        <w:t>ANTECEDENTES DE LA ACTIVIDAD DE FISCALIZACIÓN</w:t>
      </w:r>
      <w:bookmarkEnd w:id="12"/>
    </w:p>
    <w:p w14:paraId="7729AA80" w14:textId="77777777" w:rsidR="00CA19AB" w:rsidRPr="00CC7568" w:rsidRDefault="00CA19AB" w:rsidP="00CA19AB">
      <w:pPr>
        <w:rPr>
          <w:rFonts w:ascii="Calibri" w:hAnsi="Calibri"/>
        </w:rPr>
      </w:pPr>
    </w:p>
    <w:p w14:paraId="147EEE02" w14:textId="77777777" w:rsidR="00EC2D98" w:rsidRPr="00CC7568" w:rsidRDefault="00CA19AB" w:rsidP="00CA19AB">
      <w:pPr>
        <w:rPr>
          <w:rFonts w:ascii="Calibri" w:hAnsi="Calibri" w:cstheme="minorHAnsi"/>
          <w:b/>
        </w:rPr>
      </w:pPr>
      <w:bookmarkStart w:id="18" w:name="_Toc377562225"/>
      <w:bookmarkEnd w:id="13"/>
      <w:bookmarkEnd w:id="14"/>
      <w:bookmarkEnd w:id="15"/>
      <w:bookmarkEnd w:id="16"/>
      <w:bookmarkEnd w:id="17"/>
      <w:r w:rsidRPr="00CC7568">
        <w:rPr>
          <w:rFonts w:ascii="Calibri" w:hAnsi="Calibri" w:cstheme="minorHAnsi"/>
          <w:b/>
        </w:rPr>
        <w:t xml:space="preserve">4.1 </w:t>
      </w:r>
      <w:r w:rsidR="00EC2D98" w:rsidRPr="00CC7568">
        <w:rPr>
          <w:rFonts w:ascii="Calibri" w:hAnsi="Calibri" w:cstheme="minorHAnsi"/>
          <w:b/>
        </w:rPr>
        <w:t>Motivo de la Actividad de Fiscalización.</w:t>
      </w:r>
      <w:bookmarkEnd w:id="18"/>
    </w:p>
    <w:p w14:paraId="647D7FCB" w14:textId="77777777" w:rsidR="00EC2D98" w:rsidRPr="00CC7568" w:rsidRDefault="00EC2D98" w:rsidP="00887EC9">
      <w:pPr>
        <w:ind w:left="432"/>
        <w:jc w:val="left"/>
        <w:rPr>
          <w:rFonts w:ascii="Calibri" w:hAnsi="Calibri" w:cstheme="minorHAnsi"/>
          <w: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10042"/>
      </w:tblGrid>
      <w:tr w:rsidR="00EC2D98" w:rsidRPr="00CC7568" w14:paraId="46CA072B" w14:textId="77777777" w:rsidTr="00887EC9">
        <w:trPr>
          <w:trHeight w:val="876"/>
        </w:trPr>
        <w:tc>
          <w:tcPr>
            <w:tcW w:w="1128" w:type="pct"/>
            <w:shd w:val="clear" w:color="auto" w:fill="auto"/>
            <w:tcMar>
              <w:top w:w="58" w:type="dxa"/>
              <w:left w:w="58" w:type="dxa"/>
              <w:bottom w:w="58" w:type="dxa"/>
              <w:right w:w="58" w:type="dxa"/>
            </w:tcMar>
            <w:hideMark/>
          </w:tcPr>
          <w:p w14:paraId="3D9C6A02" w14:textId="77777777" w:rsidR="00EC2D98" w:rsidRPr="00CC7568" w:rsidRDefault="00EC2D98" w:rsidP="00CC7568">
            <w:pPr>
              <w:rPr>
                <w:rFonts w:ascii="Calibri" w:hAnsi="Calibri"/>
                <w:b/>
                <w:bCs/>
              </w:rPr>
            </w:pPr>
            <w:r w:rsidRPr="00CC7568">
              <w:rPr>
                <w:rFonts w:ascii="Calibri" w:hAnsi="Calibri"/>
                <w:b/>
                <w:bCs/>
              </w:rPr>
              <w:t xml:space="preserve">Motivo: </w:t>
            </w:r>
          </w:p>
          <w:p w14:paraId="349BB1B5" w14:textId="77777777" w:rsidR="00EC2D98" w:rsidRPr="00CC7568" w:rsidRDefault="00EC2D98" w:rsidP="00CC7568">
            <w:pPr>
              <w:rPr>
                <w:rFonts w:ascii="Calibri" w:hAnsi="Calibri" w:cstheme="minorHAnsi"/>
              </w:rPr>
            </w:pPr>
            <w:r w:rsidRPr="00CC7568">
              <w:rPr>
                <w:rFonts w:ascii="Calibri" w:hAnsi="Calibri"/>
                <w:bCs/>
              </w:rPr>
              <w:t>Programada</w:t>
            </w:r>
          </w:p>
        </w:tc>
        <w:tc>
          <w:tcPr>
            <w:tcW w:w="3872" w:type="pct"/>
            <w:shd w:val="clear" w:color="auto" w:fill="auto"/>
          </w:tcPr>
          <w:p w14:paraId="53FD4492" w14:textId="77777777" w:rsidR="00EC2D98" w:rsidRPr="00CC7568" w:rsidRDefault="00EC2D98" w:rsidP="00CC7568">
            <w:pPr>
              <w:rPr>
                <w:rFonts w:ascii="Calibri" w:hAnsi="Calibri"/>
                <w:b/>
                <w:bCs/>
              </w:rPr>
            </w:pPr>
            <w:r w:rsidRPr="00CC7568">
              <w:rPr>
                <w:rFonts w:ascii="Calibri" w:hAnsi="Calibri"/>
                <w:b/>
                <w:bCs/>
              </w:rPr>
              <w:t xml:space="preserve">Descripción del Motivo: </w:t>
            </w:r>
          </w:p>
          <w:p w14:paraId="363C6A62" w14:textId="27115E48" w:rsidR="00EC2D98" w:rsidRPr="00CC7568" w:rsidRDefault="00074A1C" w:rsidP="00CC7568">
            <w:pPr>
              <w:rPr>
                <w:rFonts w:ascii="Calibri" w:hAnsi="Calibri" w:cstheme="minorHAnsi"/>
                <w:b/>
              </w:rPr>
            </w:pPr>
            <w:r w:rsidRPr="00CC7568">
              <w:rPr>
                <w:rFonts w:ascii="Calibri" w:hAnsi="Calibri"/>
                <w:bCs/>
              </w:rPr>
              <w:t>Resolución Exenta N° 1209 de la SMA de fecha 27 de diciembre de 201</w:t>
            </w:r>
            <w:r w:rsidR="00942079" w:rsidRPr="00CC7568">
              <w:rPr>
                <w:rFonts w:ascii="Calibri" w:hAnsi="Calibri"/>
                <w:bCs/>
              </w:rPr>
              <w:t>6</w:t>
            </w:r>
            <w:r w:rsidRPr="00CC7568">
              <w:rPr>
                <w:rFonts w:ascii="Calibri" w:hAnsi="Calibri"/>
                <w:bCs/>
              </w:rPr>
              <w:t>, que fija Programa y Subprogramas sectoriales de fiscalización ambiental de Planes de Prevención y/o Descontaminación para el año 201</w:t>
            </w:r>
            <w:r w:rsidR="00942079" w:rsidRPr="00CC7568">
              <w:rPr>
                <w:rFonts w:ascii="Calibri" w:hAnsi="Calibri"/>
                <w:bCs/>
              </w:rPr>
              <w:t>7</w:t>
            </w:r>
            <w:r w:rsidRPr="00CC7568">
              <w:rPr>
                <w:rFonts w:ascii="Calibri" w:hAnsi="Calibri"/>
                <w:bCs/>
              </w:rPr>
              <w:t>.</w:t>
            </w:r>
          </w:p>
        </w:tc>
      </w:tr>
    </w:tbl>
    <w:p w14:paraId="4F81E718" w14:textId="77777777" w:rsidR="00EC2D98" w:rsidRPr="00CC7568" w:rsidRDefault="00EC2D98" w:rsidP="00EC2D98">
      <w:pPr>
        <w:ind w:left="432"/>
        <w:rPr>
          <w:rFonts w:ascii="Calibri" w:hAnsi="Calibri" w:cstheme="minorHAnsi"/>
          <w:b/>
        </w:rPr>
      </w:pPr>
    </w:p>
    <w:p w14:paraId="458B61D4" w14:textId="77777777" w:rsidR="00EC2D98" w:rsidRPr="00CC7568" w:rsidRDefault="00EC2D98" w:rsidP="005E0D61">
      <w:pPr>
        <w:pStyle w:val="Prrafodelista"/>
        <w:numPr>
          <w:ilvl w:val="1"/>
          <w:numId w:val="4"/>
        </w:numPr>
        <w:rPr>
          <w:rFonts w:ascii="Calibri" w:hAnsi="Calibri" w:cstheme="minorHAnsi"/>
          <w:b/>
        </w:rPr>
      </w:pPr>
      <w:r w:rsidRPr="00CC7568">
        <w:rPr>
          <w:rFonts w:ascii="Calibri" w:hAnsi="Calibri" w:cstheme="minorHAnsi"/>
          <w:b/>
        </w:rPr>
        <w:t>Materia Específica Objeto de la Inspección Ambiental.</w:t>
      </w:r>
    </w:p>
    <w:p w14:paraId="0F34E141" w14:textId="77777777" w:rsidR="00EC2D98" w:rsidRPr="00CC7568" w:rsidRDefault="00EC2D98" w:rsidP="00EC2D98">
      <w:pPr>
        <w:ind w:left="432"/>
        <w:rPr>
          <w:rFonts w:ascii="Calibri" w:hAnsi="Calibri" w:cstheme="minorHAnsi"/>
          <w: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3"/>
      </w:tblGrid>
      <w:tr w:rsidR="00EC2D98" w:rsidRPr="00CC7568" w14:paraId="17A38DE8" w14:textId="77777777" w:rsidTr="00DE0D2F">
        <w:trPr>
          <w:trHeight w:val="335"/>
        </w:trPr>
        <w:tc>
          <w:tcPr>
            <w:tcW w:w="5000" w:type="pct"/>
            <w:tcBorders>
              <w:top w:val="single" w:sz="4" w:space="0" w:color="auto"/>
              <w:left w:val="single" w:sz="4" w:space="0" w:color="auto"/>
              <w:bottom w:val="single" w:sz="4" w:space="0" w:color="auto"/>
              <w:right w:val="single" w:sz="4" w:space="0" w:color="auto"/>
            </w:tcBorders>
            <w:vAlign w:val="center"/>
          </w:tcPr>
          <w:p w14:paraId="1E1F0E5D" w14:textId="77777777" w:rsidR="00ED12AF" w:rsidRPr="00CC7568" w:rsidRDefault="00146B7C" w:rsidP="00335F60">
            <w:pPr>
              <w:pStyle w:val="Prrafodelista"/>
              <w:numPr>
                <w:ilvl w:val="0"/>
                <w:numId w:val="22"/>
              </w:numPr>
              <w:spacing w:line="0" w:lineRule="atLeast"/>
              <w:jc w:val="left"/>
              <w:rPr>
                <w:rFonts w:ascii="Calibri" w:hAnsi="Calibri"/>
                <w:bCs/>
              </w:rPr>
            </w:pPr>
            <w:r w:rsidRPr="00CC7568">
              <w:rPr>
                <w:rFonts w:ascii="Calibri" w:hAnsi="Calibri"/>
                <w:bCs/>
              </w:rPr>
              <w:t>Manejo de e</w:t>
            </w:r>
            <w:r w:rsidR="00EC2D98" w:rsidRPr="00CC7568">
              <w:rPr>
                <w:rFonts w:ascii="Calibri" w:hAnsi="Calibri"/>
                <w:bCs/>
              </w:rPr>
              <w:t>misiones atmosféricas</w:t>
            </w:r>
            <w:r w:rsidR="00A01FDA" w:rsidRPr="00CC7568">
              <w:rPr>
                <w:rFonts w:ascii="Calibri" w:hAnsi="Calibri"/>
                <w:bCs/>
              </w:rPr>
              <w:t>.</w:t>
            </w:r>
          </w:p>
          <w:p w14:paraId="1D105BEE" w14:textId="2876CA1F" w:rsidR="000578A4" w:rsidRPr="00CC7568" w:rsidRDefault="000578A4" w:rsidP="00335F60">
            <w:pPr>
              <w:pStyle w:val="Prrafodelista"/>
              <w:numPr>
                <w:ilvl w:val="0"/>
                <w:numId w:val="22"/>
              </w:numPr>
              <w:spacing w:line="0" w:lineRule="atLeast"/>
              <w:jc w:val="left"/>
              <w:rPr>
                <w:rFonts w:ascii="Calibri" w:hAnsi="Calibri"/>
              </w:rPr>
            </w:pPr>
            <w:r w:rsidRPr="00CC7568">
              <w:rPr>
                <w:rFonts w:ascii="Calibri" w:hAnsi="Calibri"/>
                <w:bCs/>
              </w:rPr>
              <w:t>Monitoreo calidad del aire.</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7C52B222" w14:textId="4F520684" w:rsidR="00622899" w:rsidRPr="00CC7568" w:rsidRDefault="00622899" w:rsidP="00381C7F">
      <w:pPr>
        <w:pStyle w:val="Prrafodelista"/>
        <w:numPr>
          <w:ilvl w:val="1"/>
          <w:numId w:val="4"/>
        </w:numPr>
        <w:rPr>
          <w:rFonts w:ascii="Calibri" w:hAnsi="Calibri" w:cstheme="minorHAnsi"/>
          <w:b/>
          <w:szCs w:val="20"/>
        </w:rPr>
      </w:pPr>
      <w:bookmarkStart w:id="19" w:name="_Toc350262531"/>
      <w:bookmarkStart w:id="20" w:name="_Toc350262532"/>
      <w:bookmarkStart w:id="21" w:name="_Toc352928393"/>
      <w:bookmarkEnd w:id="19"/>
      <w:bookmarkEnd w:id="20"/>
      <w:bookmarkEnd w:id="21"/>
      <w:r w:rsidRPr="00CC7568">
        <w:rPr>
          <w:rFonts w:ascii="Calibri" w:hAnsi="Calibri" w:cstheme="minorHAnsi"/>
          <w:b/>
          <w:szCs w:val="20"/>
        </w:rPr>
        <w:lastRenderedPageBreak/>
        <w:t>Aspectos Relativos a la Ejecución de la Inspección Ambiental</w:t>
      </w:r>
    </w:p>
    <w:p w14:paraId="2322834D" w14:textId="57E20590" w:rsidR="00622899" w:rsidRPr="00381C7F" w:rsidRDefault="00622899" w:rsidP="00622899">
      <w:pPr>
        <w:rPr>
          <w:rFonts w:ascii="Calibri" w:hAnsi="Calibr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498"/>
        <w:gridCol w:w="3057"/>
      </w:tblGrid>
      <w:tr w:rsidR="00306B79" w:rsidRPr="00381C7F" w14:paraId="30CB5006" w14:textId="77777777" w:rsidTr="00306B79">
        <w:trPr>
          <w:trHeight w:val="249"/>
          <w:jc w:val="center"/>
        </w:trPr>
        <w:tc>
          <w:tcPr>
            <w:tcW w:w="18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99DD030" w14:textId="636D85F4" w:rsidR="00306B79" w:rsidRPr="00381C7F" w:rsidRDefault="00306B79">
            <w:pPr>
              <w:rPr>
                <w:rFonts w:ascii="Calibri" w:hAnsi="Calibri"/>
                <w:bCs/>
                <w:sz w:val="20"/>
                <w:szCs w:val="20"/>
              </w:rPr>
            </w:pPr>
            <w:r w:rsidRPr="00CC7568">
              <w:rPr>
                <w:rFonts w:ascii="Calibri" w:hAnsi="Calibri"/>
                <w:b/>
                <w:bCs/>
                <w:sz w:val="20"/>
                <w:szCs w:val="20"/>
              </w:rPr>
              <w:t>Fecha de realización:</w:t>
            </w:r>
            <w:r w:rsidRPr="00381C7F">
              <w:rPr>
                <w:rFonts w:ascii="Calibri" w:hAnsi="Calibri"/>
                <w:bCs/>
                <w:sz w:val="20"/>
                <w:szCs w:val="20"/>
              </w:rPr>
              <w:t xml:space="preserve"> 18-07-2017</w:t>
            </w:r>
          </w:p>
        </w:tc>
        <w:tc>
          <w:tcPr>
            <w:tcW w:w="1403" w:type="pct"/>
            <w:tcBorders>
              <w:top w:val="single" w:sz="4" w:space="0" w:color="auto"/>
              <w:left w:val="single" w:sz="4" w:space="0" w:color="auto"/>
              <w:bottom w:val="single" w:sz="4" w:space="0" w:color="auto"/>
              <w:right w:val="single" w:sz="4" w:space="0" w:color="auto"/>
            </w:tcBorders>
            <w:shd w:val="clear" w:color="auto" w:fill="FFFFFF"/>
            <w:hideMark/>
          </w:tcPr>
          <w:p w14:paraId="264894D6" w14:textId="2980119D" w:rsidR="00306B79" w:rsidRPr="00381C7F" w:rsidRDefault="00306B79">
            <w:pPr>
              <w:rPr>
                <w:rFonts w:ascii="Calibri" w:hAnsi="Calibri"/>
                <w:bCs/>
                <w:sz w:val="20"/>
                <w:szCs w:val="20"/>
              </w:rPr>
            </w:pPr>
            <w:r w:rsidRPr="00CC7568">
              <w:rPr>
                <w:rFonts w:ascii="Calibri" w:hAnsi="Calibri"/>
                <w:b/>
                <w:bCs/>
                <w:sz w:val="20"/>
                <w:szCs w:val="20"/>
              </w:rPr>
              <w:t>Hora de Inicio:</w:t>
            </w:r>
            <w:r w:rsidRPr="00381C7F">
              <w:rPr>
                <w:rFonts w:ascii="Calibri" w:hAnsi="Calibri"/>
                <w:bCs/>
                <w:sz w:val="20"/>
                <w:szCs w:val="20"/>
              </w:rPr>
              <w:t xml:space="preserve"> 09:00</w:t>
            </w:r>
          </w:p>
        </w:tc>
        <w:tc>
          <w:tcPr>
            <w:tcW w:w="1717" w:type="pct"/>
            <w:tcBorders>
              <w:top w:val="single" w:sz="4" w:space="0" w:color="auto"/>
              <w:left w:val="single" w:sz="4" w:space="0" w:color="auto"/>
              <w:bottom w:val="single" w:sz="4" w:space="0" w:color="auto"/>
              <w:right w:val="single" w:sz="4" w:space="0" w:color="auto"/>
            </w:tcBorders>
            <w:shd w:val="clear" w:color="auto" w:fill="FFFFFF"/>
            <w:hideMark/>
          </w:tcPr>
          <w:p w14:paraId="49828F96" w14:textId="523EE0D7" w:rsidR="00306B79" w:rsidRPr="00381C7F" w:rsidRDefault="00306B79">
            <w:pPr>
              <w:rPr>
                <w:rFonts w:ascii="Calibri" w:hAnsi="Calibri"/>
                <w:bCs/>
                <w:sz w:val="20"/>
                <w:szCs w:val="20"/>
              </w:rPr>
            </w:pPr>
            <w:r w:rsidRPr="00CC7568">
              <w:rPr>
                <w:rFonts w:ascii="Calibri" w:hAnsi="Calibri"/>
                <w:b/>
                <w:bCs/>
                <w:sz w:val="20"/>
                <w:szCs w:val="20"/>
              </w:rPr>
              <w:t>Hora de Finalización:</w:t>
            </w:r>
            <w:r w:rsidRPr="00381C7F">
              <w:rPr>
                <w:rFonts w:ascii="Calibri" w:hAnsi="Calibri"/>
                <w:bCs/>
                <w:sz w:val="20"/>
                <w:szCs w:val="20"/>
              </w:rPr>
              <w:t xml:space="preserve"> 14:45</w:t>
            </w:r>
          </w:p>
        </w:tc>
      </w:tr>
      <w:tr w:rsidR="00306B79" w:rsidRPr="00381C7F" w14:paraId="347E3424" w14:textId="77777777" w:rsidTr="00306B79">
        <w:trPr>
          <w:trHeight w:val="163"/>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C9CA8E" w14:textId="77777777" w:rsidR="00306B79" w:rsidRPr="00CC7568" w:rsidRDefault="00306B79">
            <w:pPr>
              <w:rPr>
                <w:rFonts w:ascii="Calibri" w:hAnsi="Calibri"/>
                <w:b/>
                <w:bCs/>
                <w:sz w:val="20"/>
                <w:szCs w:val="20"/>
              </w:rPr>
            </w:pPr>
            <w:r w:rsidRPr="00CC7568">
              <w:rPr>
                <w:rFonts w:ascii="Calibri" w:hAnsi="Calibri"/>
                <w:b/>
                <w:bCs/>
                <w:sz w:val="20"/>
                <w:szCs w:val="20"/>
              </w:rPr>
              <w:t>Fiscalizador Encargado de la Actividad:</w:t>
            </w:r>
          </w:p>
          <w:p w14:paraId="126C4AEF" w14:textId="43323106" w:rsidR="00306B79" w:rsidRPr="00381C7F" w:rsidRDefault="000B68F5">
            <w:pPr>
              <w:rPr>
                <w:rFonts w:ascii="Calibri" w:hAnsi="Calibri"/>
                <w:bCs/>
                <w:sz w:val="20"/>
                <w:szCs w:val="20"/>
              </w:rPr>
            </w:pPr>
            <w:r w:rsidRPr="00381C7F">
              <w:rPr>
                <w:rFonts w:ascii="Calibri" w:hAnsi="Calibri"/>
                <w:bCs/>
                <w:sz w:val="20"/>
                <w:szCs w:val="20"/>
              </w:rPr>
              <w:t xml:space="preserve">Marcela </w:t>
            </w:r>
            <w:proofErr w:type="spellStart"/>
            <w:r w:rsidRPr="00381C7F">
              <w:rPr>
                <w:rFonts w:ascii="Calibri" w:hAnsi="Calibri"/>
                <w:bCs/>
                <w:sz w:val="20"/>
                <w:szCs w:val="20"/>
              </w:rPr>
              <w:t>Seleme</w:t>
            </w:r>
            <w:proofErr w:type="spellEnd"/>
            <w:r w:rsidRPr="00381C7F">
              <w:rPr>
                <w:rFonts w:ascii="Calibri" w:hAnsi="Calibri"/>
                <w:bCs/>
                <w:sz w:val="20"/>
                <w:szCs w:val="20"/>
              </w:rPr>
              <w:t xml:space="preserve"> H.</w:t>
            </w:r>
          </w:p>
        </w:tc>
        <w:tc>
          <w:tcPr>
            <w:tcW w:w="1717" w:type="pct"/>
            <w:tcBorders>
              <w:top w:val="single" w:sz="4" w:space="0" w:color="auto"/>
              <w:left w:val="single" w:sz="4" w:space="0" w:color="auto"/>
              <w:bottom w:val="single" w:sz="4" w:space="0" w:color="auto"/>
              <w:right w:val="single" w:sz="4" w:space="0" w:color="auto"/>
            </w:tcBorders>
            <w:shd w:val="clear" w:color="auto" w:fill="FFFFFF"/>
            <w:hideMark/>
          </w:tcPr>
          <w:p w14:paraId="5F835FC8" w14:textId="77777777" w:rsidR="00306B79" w:rsidRPr="00CC7568" w:rsidRDefault="00306B79">
            <w:pPr>
              <w:rPr>
                <w:rFonts w:ascii="Calibri" w:hAnsi="Calibri"/>
                <w:b/>
                <w:bCs/>
                <w:sz w:val="20"/>
                <w:szCs w:val="20"/>
              </w:rPr>
            </w:pPr>
            <w:r w:rsidRPr="00CC7568">
              <w:rPr>
                <w:rFonts w:ascii="Calibri" w:hAnsi="Calibri"/>
                <w:b/>
                <w:bCs/>
                <w:sz w:val="20"/>
                <w:szCs w:val="20"/>
              </w:rPr>
              <w:t>Órgano:</w:t>
            </w:r>
          </w:p>
          <w:p w14:paraId="4DFE6BE6" w14:textId="77777777" w:rsidR="00306B79" w:rsidRPr="00381C7F" w:rsidRDefault="00306B79">
            <w:pPr>
              <w:rPr>
                <w:rFonts w:ascii="Calibri" w:hAnsi="Calibri"/>
                <w:bCs/>
                <w:sz w:val="20"/>
                <w:szCs w:val="20"/>
              </w:rPr>
            </w:pPr>
            <w:r w:rsidRPr="00381C7F">
              <w:rPr>
                <w:rFonts w:ascii="Calibri" w:hAnsi="Calibri"/>
                <w:bCs/>
                <w:sz w:val="20"/>
                <w:szCs w:val="20"/>
              </w:rPr>
              <w:t>Seremi de Salud Antofagasta</w:t>
            </w:r>
          </w:p>
        </w:tc>
      </w:tr>
      <w:tr w:rsidR="00306B79" w:rsidRPr="00381C7F" w14:paraId="3699BFB6" w14:textId="77777777" w:rsidTr="00306B79">
        <w:trPr>
          <w:trHeight w:val="185"/>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68A31DE5" w14:textId="77777777" w:rsidR="00306B79" w:rsidRPr="00CC7568" w:rsidRDefault="00306B79">
            <w:pPr>
              <w:jc w:val="left"/>
              <w:rPr>
                <w:rFonts w:ascii="Calibri" w:hAnsi="Calibri"/>
                <w:b/>
                <w:bCs/>
                <w:sz w:val="20"/>
                <w:szCs w:val="20"/>
              </w:rPr>
            </w:pPr>
            <w:r w:rsidRPr="00CC7568">
              <w:rPr>
                <w:rFonts w:ascii="Calibri" w:hAnsi="Calibri"/>
                <w:b/>
                <w:bCs/>
                <w:sz w:val="20"/>
                <w:szCs w:val="20"/>
              </w:rPr>
              <w:t xml:space="preserve">Existió Oposición al Ingreso: </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BECBB5" w14:textId="77777777" w:rsidR="00306B79" w:rsidRPr="00381C7F" w:rsidRDefault="00306B79">
            <w:pPr>
              <w:jc w:val="left"/>
              <w:rPr>
                <w:rFonts w:ascii="Calibri" w:hAnsi="Calibri"/>
                <w:bCs/>
                <w:sz w:val="20"/>
                <w:szCs w:val="20"/>
              </w:rPr>
            </w:pPr>
            <w:r w:rsidRPr="00381C7F">
              <w:rPr>
                <w:rFonts w:ascii="Calibri" w:hAnsi="Calibri"/>
                <w:bCs/>
                <w:sz w:val="20"/>
                <w:szCs w:val="20"/>
              </w:rPr>
              <w:t xml:space="preserve"> No</w:t>
            </w:r>
          </w:p>
        </w:tc>
      </w:tr>
      <w:tr w:rsidR="00306B79" w:rsidRPr="00381C7F" w14:paraId="7DFE59D4" w14:textId="77777777" w:rsidTr="00306B79">
        <w:trPr>
          <w:trHeight w:val="187"/>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435C849B" w14:textId="77777777" w:rsidR="00306B79" w:rsidRPr="00CC7568" w:rsidRDefault="00306B79">
            <w:pPr>
              <w:jc w:val="left"/>
              <w:rPr>
                <w:rFonts w:ascii="Calibri" w:hAnsi="Calibri"/>
                <w:b/>
                <w:bCs/>
                <w:sz w:val="20"/>
                <w:szCs w:val="20"/>
              </w:rPr>
            </w:pPr>
            <w:r w:rsidRPr="00CC7568">
              <w:rPr>
                <w:rFonts w:ascii="Calibri" w:hAnsi="Calibri"/>
                <w:b/>
                <w:bCs/>
                <w:sz w:val="20"/>
                <w:szCs w:val="20"/>
              </w:rPr>
              <w:t xml:space="preserve">Existió auxilio de fuerza pública: </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57FFD4" w14:textId="77777777" w:rsidR="00306B79" w:rsidRPr="00381C7F" w:rsidRDefault="00306B79">
            <w:pPr>
              <w:jc w:val="left"/>
              <w:rPr>
                <w:rFonts w:ascii="Calibri" w:hAnsi="Calibri"/>
                <w:bCs/>
                <w:sz w:val="20"/>
                <w:szCs w:val="20"/>
              </w:rPr>
            </w:pPr>
            <w:r w:rsidRPr="00381C7F">
              <w:rPr>
                <w:rFonts w:ascii="Calibri" w:hAnsi="Calibri"/>
                <w:bCs/>
                <w:sz w:val="20"/>
                <w:szCs w:val="20"/>
              </w:rPr>
              <w:t xml:space="preserve"> No</w:t>
            </w:r>
          </w:p>
        </w:tc>
      </w:tr>
      <w:tr w:rsidR="00306B79" w:rsidRPr="00381C7F" w14:paraId="1A829D82" w14:textId="77777777" w:rsidTr="00306B79">
        <w:trPr>
          <w:trHeight w:val="187"/>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21C916D9" w14:textId="77777777" w:rsidR="00306B79" w:rsidRPr="00CC7568" w:rsidRDefault="00306B79">
            <w:pPr>
              <w:jc w:val="left"/>
              <w:rPr>
                <w:rFonts w:ascii="Calibri" w:hAnsi="Calibri"/>
                <w:b/>
                <w:bCs/>
                <w:sz w:val="20"/>
                <w:szCs w:val="20"/>
              </w:rPr>
            </w:pPr>
            <w:r w:rsidRPr="00CC7568">
              <w:rPr>
                <w:rFonts w:ascii="Calibri" w:hAnsi="Calibri"/>
                <w:b/>
                <w:bCs/>
                <w:sz w:val="20"/>
                <w:szCs w:val="20"/>
              </w:rPr>
              <w:t xml:space="preserve">Existió colaboración por parte de los fiscalizados: </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7E4DFC" w14:textId="77777777" w:rsidR="00306B79" w:rsidRPr="00381C7F" w:rsidRDefault="00306B79">
            <w:pPr>
              <w:jc w:val="left"/>
              <w:rPr>
                <w:rFonts w:ascii="Calibri" w:hAnsi="Calibri"/>
                <w:bCs/>
                <w:sz w:val="20"/>
                <w:szCs w:val="20"/>
              </w:rPr>
            </w:pPr>
            <w:r w:rsidRPr="00381C7F">
              <w:rPr>
                <w:rFonts w:ascii="Calibri" w:hAnsi="Calibri"/>
                <w:bCs/>
                <w:sz w:val="20"/>
                <w:szCs w:val="20"/>
              </w:rPr>
              <w:t xml:space="preserve"> Si</w:t>
            </w:r>
          </w:p>
        </w:tc>
      </w:tr>
      <w:tr w:rsidR="00306B79" w:rsidRPr="00381C7F" w14:paraId="312246CC" w14:textId="77777777" w:rsidTr="00306B79">
        <w:trPr>
          <w:trHeight w:val="187"/>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1FE1395A" w14:textId="77777777" w:rsidR="00306B79" w:rsidRPr="00CC7568" w:rsidRDefault="00306B79">
            <w:pPr>
              <w:jc w:val="left"/>
              <w:rPr>
                <w:rFonts w:ascii="Calibri" w:hAnsi="Calibri"/>
                <w:b/>
                <w:bCs/>
                <w:sz w:val="20"/>
                <w:szCs w:val="20"/>
              </w:rPr>
            </w:pPr>
            <w:r w:rsidRPr="00CC7568">
              <w:rPr>
                <w:rFonts w:ascii="Calibri" w:hAnsi="Calibri"/>
                <w:b/>
                <w:bCs/>
                <w:sz w:val="20"/>
                <w:szCs w:val="20"/>
              </w:rPr>
              <w:t xml:space="preserve">Entrega de antecedentes requeridos y documentos solicitados: </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20338" w14:textId="77777777" w:rsidR="00306B79" w:rsidRPr="00381C7F" w:rsidRDefault="00306B79">
            <w:pPr>
              <w:jc w:val="left"/>
              <w:rPr>
                <w:rFonts w:ascii="Calibri" w:hAnsi="Calibri"/>
                <w:bCs/>
                <w:sz w:val="20"/>
                <w:szCs w:val="20"/>
              </w:rPr>
            </w:pPr>
            <w:r w:rsidRPr="00381C7F">
              <w:rPr>
                <w:rFonts w:ascii="Calibri" w:hAnsi="Calibri"/>
                <w:bCs/>
                <w:sz w:val="20"/>
                <w:szCs w:val="20"/>
              </w:rPr>
              <w:t xml:space="preserve"> Durante la inspección.</w:t>
            </w:r>
          </w:p>
        </w:tc>
      </w:tr>
      <w:tr w:rsidR="00306B79" w:rsidRPr="00381C7F" w14:paraId="0EE67697" w14:textId="77777777" w:rsidTr="00306B79">
        <w:trPr>
          <w:trHeight w:val="187"/>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0B02D695" w14:textId="77777777" w:rsidR="00306B79" w:rsidRPr="00CC7568" w:rsidRDefault="00306B79">
            <w:pPr>
              <w:jc w:val="left"/>
              <w:rPr>
                <w:rFonts w:ascii="Calibri" w:hAnsi="Calibri"/>
                <w:b/>
                <w:bCs/>
                <w:sz w:val="20"/>
                <w:szCs w:val="20"/>
              </w:rPr>
            </w:pPr>
            <w:r w:rsidRPr="00CC7568">
              <w:rPr>
                <w:rFonts w:ascii="Calibri" w:hAnsi="Calibri"/>
                <w:b/>
                <w:bCs/>
                <w:sz w:val="20"/>
                <w:szCs w:val="20"/>
              </w:rPr>
              <w:t xml:space="preserve">Entrega de Acta: </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EB6C6" w14:textId="5AD0F717" w:rsidR="00306B79" w:rsidRPr="00381C7F" w:rsidRDefault="00306B79">
            <w:pPr>
              <w:jc w:val="left"/>
              <w:rPr>
                <w:rFonts w:ascii="Calibri" w:hAnsi="Calibri"/>
                <w:bCs/>
                <w:sz w:val="20"/>
                <w:szCs w:val="20"/>
              </w:rPr>
            </w:pPr>
            <w:r w:rsidRPr="00381C7F">
              <w:rPr>
                <w:rFonts w:ascii="Calibri" w:hAnsi="Calibri"/>
                <w:bCs/>
                <w:sz w:val="20"/>
                <w:szCs w:val="20"/>
              </w:rPr>
              <w:t xml:space="preserve"> Si (Anexo </w:t>
            </w:r>
            <w:r w:rsidR="000B68F5" w:rsidRPr="00381C7F">
              <w:rPr>
                <w:rFonts w:ascii="Calibri" w:hAnsi="Calibri"/>
                <w:bCs/>
                <w:sz w:val="20"/>
                <w:szCs w:val="20"/>
              </w:rPr>
              <w:t>3</w:t>
            </w:r>
            <w:r w:rsidRPr="00381C7F">
              <w:rPr>
                <w:rFonts w:ascii="Calibri" w:hAnsi="Calibri"/>
                <w:bCs/>
                <w:sz w:val="20"/>
                <w:szCs w:val="20"/>
              </w:rPr>
              <w:t>)</w:t>
            </w:r>
          </w:p>
        </w:tc>
      </w:tr>
      <w:tr w:rsidR="00306B79" w:rsidRPr="00381C7F" w14:paraId="433E6C2E" w14:textId="77777777" w:rsidTr="00306B79">
        <w:trPr>
          <w:trHeight w:val="187"/>
          <w:jc w:val="center"/>
        </w:trPr>
        <w:tc>
          <w:tcPr>
            <w:tcW w:w="3283" w:type="pct"/>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58" w:type="dxa"/>
              <w:right w:w="58" w:type="dxa"/>
            </w:tcMar>
            <w:vAlign w:val="center"/>
            <w:hideMark/>
          </w:tcPr>
          <w:p w14:paraId="3A603C39" w14:textId="316139F1" w:rsidR="00306B79" w:rsidRPr="00CC7568" w:rsidRDefault="00306B79">
            <w:pPr>
              <w:spacing w:line="0" w:lineRule="atLeast"/>
              <w:jc w:val="left"/>
              <w:rPr>
                <w:rFonts w:ascii="Calibri" w:hAnsi="Calibri"/>
                <w:b/>
                <w:bCs/>
                <w:sz w:val="20"/>
                <w:szCs w:val="20"/>
              </w:rPr>
            </w:pPr>
            <w:r w:rsidRPr="00CC7568">
              <w:rPr>
                <w:rFonts w:ascii="Calibri" w:hAnsi="Calibri"/>
                <w:b/>
                <w:bCs/>
                <w:sz w:val="20"/>
                <w:szCs w:val="20"/>
              </w:rPr>
              <w:t>Instalaciones inspeccionadas</w:t>
            </w:r>
            <w:r w:rsidR="00CC7568" w:rsidRPr="00CC7568">
              <w:rPr>
                <w:rFonts w:ascii="Calibri" w:hAnsi="Calibri"/>
                <w:b/>
                <w:bCs/>
                <w:sz w:val="20"/>
                <w:szCs w:val="20"/>
              </w:rPr>
              <w:t>:</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3277C" w14:textId="66CB1168" w:rsidR="00306B79" w:rsidRPr="00381C7F" w:rsidRDefault="00306B79">
            <w:pPr>
              <w:spacing w:line="0" w:lineRule="atLeast"/>
              <w:jc w:val="left"/>
              <w:rPr>
                <w:rFonts w:ascii="Calibri" w:hAnsi="Calibri"/>
                <w:bCs/>
                <w:sz w:val="20"/>
                <w:szCs w:val="20"/>
              </w:rPr>
            </w:pPr>
            <w:r w:rsidRPr="00381C7F">
              <w:rPr>
                <w:rFonts w:ascii="Calibri" w:hAnsi="Calibri"/>
                <w:bCs/>
                <w:sz w:val="20"/>
                <w:szCs w:val="20"/>
              </w:rPr>
              <w:t>C</w:t>
            </w:r>
            <w:r w:rsidR="000B68F5" w:rsidRPr="00381C7F">
              <w:rPr>
                <w:rFonts w:ascii="Calibri" w:hAnsi="Calibri"/>
                <w:bCs/>
                <w:sz w:val="20"/>
                <w:szCs w:val="20"/>
              </w:rPr>
              <w:t>entral</w:t>
            </w:r>
            <w:r w:rsidRPr="00381C7F">
              <w:rPr>
                <w:rFonts w:ascii="Calibri" w:hAnsi="Calibri"/>
                <w:bCs/>
                <w:sz w:val="20"/>
                <w:szCs w:val="20"/>
              </w:rPr>
              <w:t xml:space="preserve"> Termoeléctrica </w:t>
            </w:r>
            <w:r w:rsidR="000B68F5" w:rsidRPr="00381C7F">
              <w:rPr>
                <w:rFonts w:ascii="Calibri" w:hAnsi="Calibri"/>
                <w:bCs/>
                <w:sz w:val="20"/>
                <w:szCs w:val="20"/>
              </w:rPr>
              <w:t xml:space="preserve">Nueva </w:t>
            </w:r>
            <w:r w:rsidRPr="00381C7F">
              <w:rPr>
                <w:rFonts w:ascii="Calibri" w:hAnsi="Calibri"/>
                <w:bCs/>
                <w:sz w:val="20"/>
                <w:szCs w:val="20"/>
              </w:rPr>
              <w:t>Tocopilla</w:t>
            </w:r>
          </w:p>
        </w:tc>
      </w:tr>
    </w:tbl>
    <w:p w14:paraId="14FC44ED" w14:textId="77777777" w:rsidR="00306B79" w:rsidRPr="00381C7F" w:rsidRDefault="00306B79" w:rsidP="00381C7F"/>
    <w:p w14:paraId="18F5AF67" w14:textId="77777777" w:rsidR="00622899" w:rsidRDefault="00622899" w:rsidP="00381C7F">
      <w:pPr>
        <w:pStyle w:val="Ttulo2"/>
        <w:numPr>
          <w:ilvl w:val="0"/>
          <w:numId w:val="0"/>
        </w:numPr>
        <w:spacing w:line="276" w:lineRule="auto"/>
        <w:ind w:left="567"/>
        <w:jc w:val="both"/>
        <w:rPr>
          <w:rFonts w:ascii="Calibri" w:hAnsi="Calibri" w:cstheme="minorHAnsi"/>
          <w:sz w:val="22"/>
          <w:szCs w:val="20"/>
        </w:rPr>
      </w:pPr>
    </w:p>
    <w:p w14:paraId="2DAC8271" w14:textId="77777777" w:rsidR="00622899" w:rsidRDefault="00622899" w:rsidP="00381C7F">
      <w:pPr>
        <w:pStyle w:val="Ttulo2"/>
        <w:numPr>
          <w:ilvl w:val="0"/>
          <w:numId w:val="0"/>
        </w:numPr>
        <w:spacing w:line="276" w:lineRule="auto"/>
        <w:ind w:left="567"/>
        <w:jc w:val="both"/>
        <w:rPr>
          <w:rFonts w:ascii="Calibri" w:hAnsi="Calibri" w:cstheme="minorHAnsi"/>
          <w:sz w:val="22"/>
          <w:szCs w:val="20"/>
        </w:rPr>
      </w:pPr>
    </w:p>
    <w:p w14:paraId="2867C6D2" w14:textId="2456B6B8"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22" w:name="_Toc524427807"/>
      <w:r w:rsidRPr="009A1A28">
        <w:rPr>
          <w:rFonts w:ascii="Calibri" w:hAnsi="Calibri" w:cstheme="minorHAnsi"/>
          <w:sz w:val="22"/>
          <w:szCs w:val="20"/>
        </w:rPr>
        <w:t>DOCUMENTOS REVISADOS</w:t>
      </w:r>
      <w:bookmarkEnd w:id="22"/>
    </w:p>
    <w:p w14:paraId="30432D66" w14:textId="77777777" w:rsidR="006E0190" w:rsidRPr="009A1A28" w:rsidRDefault="006E0190" w:rsidP="006E0190">
      <w:pPr>
        <w:rPr>
          <w:rFonts w:ascii="Calibri" w:hAnsi="Calibri" w:cstheme="minorHAnsi"/>
          <w:b/>
          <w:sz w:val="24"/>
          <w:szCs w:val="24"/>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3952"/>
        <w:gridCol w:w="1766"/>
        <w:gridCol w:w="2820"/>
      </w:tblGrid>
      <w:tr w:rsidR="00711A14" w:rsidRPr="00CC7DA6" w14:paraId="3B01F2E1" w14:textId="77777777" w:rsidTr="00381C7F">
        <w:trPr>
          <w:trHeight w:val="662"/>
          <w:jc w:val="center"/>
        </w:trPr>
        <w:tc>
          <w:tcPr>
            <w:tcW w:w="277" w:type="pct"/>
            <w:shd w:val="clear" w:color="auto" w:fill="D9D9D9"/>
            <w:tcMar>
              <w:top w:w="0" w:type="dxa"/>
              <w:left w:w="108" w:type="dxa"/>
              <w:bottom w:w="0" w:type="dxa"/>
              <w:right w:w="108" w:type="dxa"/>
            </w:tcMar>
            <w:vAlign w:val="center"/>
            <w:hideMark/>
          </w:tcPr>
          <w:p w14:paraId="1C3163FE" w14:textId="77777777" w:rsidR="00711A14" w:rsidRPr="00CC7DA6" w:rsidRDefault="00711A14" w:rsidP="00E92F83">
            <w:pPr>
              <w:jc w:val="center"/>
              <w:rPr>
                <w:rFonts w:ascii="Calibri" w:hAnsi="Calibri"/>
                <w:b/>
                <w:bCs/>
                <w:sz w:val="20"/>
                <w:szCs w:val="20"/>
              </w:rPr>
            </w:pPr>
            <w:r w:rsidRPr="00CC7DA6">
              <w:rPr>
                <w:rFonts w:ascii="Calibri" w:hAnsi="Calibri"/>
                <w:b/>
                <w:bCs/>
                <w:sz w:val="20"/>
                <w:szCs w:val="20"/>
              </w:rPr>
              <w:t>N°</w:t>
            </w:r>
          </w:p>
        </w:tc>
        <w:tc>
          <w:tcPr>
            <w:tcW w:w="2186" w:type="pct"/>
            <w:shd w:val="clear" w:color="auto" w:fill="D9D9D9"/>
            <w:tcMar>
              <w:top w:w="0" w:type="dxa"/>
              <w:left w:w="108" w:type="dxa"/>
              <w:bottom w:w="0" w:type="dxa"/>
              <w:right w:w="108" w:type="dxa"/>
            </w:tcMar>
            <w:vAlign w:val="center"/>
            <w:hideMark/>
          </w:tcPr>
          <w:p w14:paraId="49969E64" w14:textId="129AFBFC" w:rsidR="00711A14" w:rsidRPr="00CC7DA6" w:rsidRDefault="00711A14" w:rsidP="00A01FDA">
            <w:pPr>
              <w:jc w:val="center"/>
              <w:rPr>
                <w:rFonts w:ascii="Calibri" w:hAnsi="Calibri"/>
                <w:b/>
                <w:bCs/>
                <w:sz w:val="20"/>
                <w:szCs w:val="20"/>
              </w:rPr>
            </w:pPr>
            <w:r w:rsidRPr="00CC7DA6">
              <w:rPr>
                <w:rFonts w:ascii="Calibri" w:hAnsi="Calibri"/>
                <w:b/>
                <w:bCs/>
                <w:sz w:val="20"/>
                <w:szCs w:val="20"/>
              </w:rPr>
              <w:t>Nombre de los Informes Revisados</w:t>
            </w:r>
          </w:p>
        </w:tc>
        <w:tc>
          <w:tcPr>
            <w:tcW w:w="977" w:type="pct"/>
            <w:shd w:val="clear" w:color="auto" w:fill="D9D9D9"/>
            <w:vAlign w:val="center"/>
            <w:hideMark/>
          </w:tcPr>
          <w:p w14:paraId="324738F3" w14:textId="77777777" w:rsidR="00711A14" w:rsidRPr="00CC7DA6" w:rsidRDefault="00711A14" w:rsidP="00E92F83">
            <w:pPr>
              <w:jc w:val="center"/>
              <w:rPr>
                <w:rFonts w:ascii="Calibri" w:hAnsi="Calibri"/>
                <w:b/>
                <w:bCs/>
                <w:sz w:val="20"/>
                <w:szCs w:val="20"/>
              </w:rPr>
            </w:pPr>
            <w:r w:rsidRPr="00CC7DA6">
              <w:rPr>
                <w:rFonts w:ascii="Calibri" w:hAnsi="Calibri"/>
                <w:b/>
                <w:bCs/>
                <w:sz w:val="20"/>
                <w:szCs w:val="20"/>
              </w:rPr>
              <w:t>Fecha de entrega</w:t>
            </w:r>
          </w:p>
        </w:tc>
        <w:tc>
          <w:tcPr>
            <w:tcW w:w="1560" w:type="pct"/>
            <w:shd w:val="clear" w:color="auto" w:fill="D9D9D9"/>
            <w:tcMar>
              <w:top w:w="0" w:type="dxa"/>
              <w:left w:w="108" w:type="dxa"/>
              <w:bottom w:w="0" w:type="dxa"/>
              <w:right w:w="108" w:type="dxa"/>
            </w:tcMar>
            <w:vAlign w:val="center"/>
            <w:hideMark/>
          </w:tcPr>
          <w:p w14:paraId="7160833D" w14:textId="77777777" w:rsidR="00711A14" w:rsidRPr="00CC7DA6" w:rsidRDefault="00711A14" w:rsidP="00E92F83">
            <w:pPr>
              <w:jc w:val="center"/>
              <w:rPr>
                <w:rFonts w:ascii="Calibri" w:hAnsi="Calibri"/>
                <w:b/>
                <w:bCs/>
                <w:sz w:val="20"/>
                <w:szCs w:val="20"/>
              </w:rPr>
            </w:pPr>
            <w:r w:rsidRPr="00CC7DA6">
              <w:rPr>
                <w:rFonts w:ascii="Calibri" w:hAnsi="Calibri"/>
                <w:b/>
                <w:bCs/>
                <w:sz w:val="20"/>
                <w:szCs w:val="20"/>
              </w:rPr>
              <w:t>Servicio</w:t>
            </w:r>
          </w:p>
        </w:tc>
      </w:tr>
      <w:tr w:rsidR="00711A14" w:rsidRPr="00CC7DA6" w14:paraId="05A3BEBA" w14:textId="77777777" w:rsidTr="00381C7F">
        <w:trPr>
          <w:trHeight w:val="364"/>
          <w:jc w:val="center"/>
        </w:trPr>
        <w:tc>
          <w:tcPr>
            <w:tcW w:w="277" w:type="pct"/>
            <w:tcMar>
              <w:top w:w="0" w:type="dxa"/>
              <w:left w:w="108" w:type="dxa"/>
              <w:bottom w:w="0" w:type="dxa"/>
              <w:right w:w="108" w:type="dxa"/>
            </w:tcMar>
            <w:vAlign w:val="center"/>
          </w:tcPr>
          <w:p w14:paraId="54CF749C" w14:textId="77777777" w:rsidR="00711A14" w:rsidRPr="00CC7DA6" w:rsidRDefault="00711A14" w:rsidP="006E0190">
            <w:pPr>
              <w:jc w:val="center"/>
              <w:rPr>
                <w:rFonts w:ascii="Calibri" w:hAnsi="Calibri"/>
                <w:bCs/>
                <w:sz w:val="20"/>
                <w:szCs w:val="20"/>
              </w:rPr>
            </w:pPr>
            <w:r w:rsidRPr="00CC7DA6">
              <w:rPr>
                <w:rFonts w:ascii="Calibri" w:hAnsi="Calibri"/>
                <w:bCs/>
                <w:sz w:val="20"/>
                <w:szCs w:val="20"/>
              </w:rPr>
              <w:t>1</w:t>
            </w:r>
          </w:p>
        </w:tc>
        <w:tc>
          <w:tcPr>
            <w:tcW w:w="2186" w:type="pct"/>
            <w:tcMar>
              <w:top w:w="0" w:type="dxa"/>
              <w:left w:w="108" w:type="dxa"/>
              <w:bottom w:w="0" w:type="dxa"/>
              <w:right w:w="108" w:type="dxa"/>
            </w:tcMar>
            <w:vAlign w:val="center"/>
          </w:tcPr>
          <w:p w14:paraId="35B95A77" w14:textId="5A3F76FD" w:rsidR="00711A14" w:rsidRPr="00CC7DA6" w:rsidRDefault="00711A14" w:rsidP="00711A14">
            <w:pPr>
              <w:rPr>
                <w:rFonts w:ascii="Calibri" w:hAnsi="Calibri"/>
                <w:bCs/>
                <w:sz w:val="20"/>
                <w:szCs w:val="20"/>
              </w:rPr>
            </w:pPr>
            <w:r w:rsidRPr="00CC7DA6">
              <w:rPr>
                <w:rFonts w:ascii="Calibri" w:hAnsi="Calibri"/>
                <w:bCs/>
                <w:sz w:val="20"/>
                <w:szCs w:val="20"/>
              </w:rPr>
              <w:t xml:space="preserve">Informe </w:t>
            </w:r>
            <w:r w:rsidR="00416E50">
              <w:rPr>
                <w:rFonts w:ascii="Calibri" w:hAnsi="Calibri"/>
                <w:bCs/>
                <w:sz w:val="20"/>
                <w:szCs w:val="20"/>
              </w:rPr>
              <w:t>Estimación de Emisiones año 2017</w:t>
            </w:r>
          </w:p>
        </w:tc>
        <w:tc>
          <w:tcPr>
            <w:tcW w:w="977" w:type="pct"/>
            <w:vAlign w:val="center"/>
          </w:tcPr>
          <w:p w14:paraId="22D0603F" w14:textId="4FC4BAED" w:rsidR="00711A14" w:rsidRPr="00CC7DA6" w:rsidRDefault="00416E50" w:rsidP="00A01FDA">
            <w:pPr>
              <w:jc w:val="center"/>
              <w:rPr>
                <w:rFonts w:ascii="Calibri" w:hAnsi="Calibri" w:cstheme="minorHAnsi"/>
                <w:sz w:val="20"/>
                <w:szCs w:val="20"/>
              </w:rPr>
            </w:pPr>
            <w:r>
              <w:rPr>
                <w:rFonts w:ascii="Calibri" w:hAnsi="Calibri"/>
                <w:bCs/>
                <w:sz w:val="20"/>
                <w:szCs w:val="20"/>
              </w:rPr>
              <w:t>15-01-2018</w:t>
            </w:r>
          </w:p>
        </w:tc>
        <w:tc>
          <w:tcPr>
            <w:tcW w:w="1560" w:type="pct"/>
            <w:tcMar>
              <w:top w:w="0" w:type="dxa"/>
              <w:left w:w="108" w:type="dxa"/>
              <w:bottom w:w="0" w:type="dxa"/>
              <w:right w:w="108" w:type="dxa"/>
            </w:tcMar>
            <w:vAlign w:val="center"/>
          </w:tcPr>
          <w:p w14:paraId="2F0922A3" w14:textId="4943E8F8" w:rsidR="00711A14" w:rsidRPr="00CC7DA6" w:rsidRDefault="00711A14" w:rsidP="00A01FDA">
            <w:pPr>
              <w:jc w:val="center"/>
              <w:rPr>
                <w:rFonts w:ascii="Calibri" w:hAnsi="Calibri" w:cstheme="minorHAnsi"/>
                <w:sz w:val="20"/>
                <w:szCs w:val="20"/>
              </w:rPr>
            </w:pPr>
            <w:r>
              <w:rPr>
                <w:rFonts w:ascii="Calibri" w:hAnsi="Calibri" w:cstheme="minorHAnsi"/>
                <w:sz w:val="20"/>
                <w:szCs w:val="20"/>
              </w:rPr>
              <w:t>MMA-RETC</w:t>
            </w:r>
          </w:p>
        </w:tc>
      </w:tr>
      <w:tr w:rsidR="00711A14" w:rsidRPr="00CC7DA6" w14:paraId="5BA0F170" w14:textId="77777777" w:rsidTr="00381C7F">
        <w:trPr>
          <w:trHeight w:val="413"/>
          <w:jc w:val="center"/>
        </w:trPr>
        <w:tc>
          <w:tcPr>
            <w:tcW w:w="277" w:type="pct"/>
            <w:tcMar>
              <w:top w:w="0" w:type="dxa"/>
              <w:left w:w="108" w:type="dxa"/>
              <w:bottom w:w="0" w:type="dxa"/>
              <w:right w:w="108" w:type="dxa"/>
            </w:tcMar>
            <w:vAlign w:val="center"/>
          </w:tcPr>
          <w:p w14:paraId="75D88B55" w14:textId="77777777" w:rsidR="00711A14" w:rsidRPr="00CC7DA6" w:rsidRDefault="00711A14" w:rsidP="00CA7A90">
            <w:pPr>
              <w:jc w:val="center"/>
              <w:rPr>
                <w:rFonts w:ascii="Calibri" w:hAnsi="Calibri"/>
                <w:bCs/>
                <w:sz w:val="20"/>
                <w:szCs w:val="20"/>
              </w:rPr>
            </w:pPr>
            <w:r w:rsidRPr="00CC7DA6">
              <w:rPr>
                <w:rFonts w:ascii="Calibri" w:hAnsi="Calibri"/>
                <w:bCs/>
                <w:sz w:val="20"/>
                <w:szCs w:val="20"/>
              </w:rPr>
              <w:t>2</w:t>
            </w:r>
          </w:p>
        </w:tc>
        <w:tc>
          <w:tcPr>
            <w:tcW w:w="2186" w:type="pct"/>
            <w:tcMar>
              <w:top w:w="0" w:type="dxa"/>
              <w:left w:w="108" w:type="dxa"/>
              <w:bottom w:w="0" w:type="dxa"/>
              <w:right w:w="108" w:type="dxa"/>
            </w:tcMar>
            <w:vAlign w:val="center"/>
          </w:tcPr>
          <w:p w14:paraId="0F662AB3" w14:textId="4D4D47E3" w:rsidR="00711A14" w:rsidRPr="00CC7DA6" w:rsidRDefault="00711A14" w:rsidP="00711A14">
            <w:pPr>
              <w:rPr>
                <w:rFonts w:ascii="Calibri" w:hAnsi="Calibri"/>
                <w:bCs/>
                <w:sz w:val="20"/>
                <w:szCs w:val="20"/>
              </w:rPr>
            </w:pPr>
            <w:r w:rsidRPr="00CC7DA6">
              <w:rPr>
                <w:rFonts w:ascii="Calibri" w:hAnsi="Calibri"/>
                <w:bCs/>
                <w:sz w:val="20"/>
                <w:szCs w:val="20"/>
              </w:rPr>
              <w:t>Cumplimiento de Medidas Plan de Descontaminación de Tocopilla</w:t>
            </w:r>
            <w:r>
              <w:rPr>
                <w:rFonts w:ascii="Calibri" w:hAnsi="Calibri"/>
                <w:bCs/>
                <w:sz w:val="20"/>
                <w:szCs w:val="20"/>
              </w:rPr>
              <w:t>, 201</w:t>
            </w:r>
            <w:r w:rsidR="00416E50">
              <w:rPr>
                <w:rFonts w:ascii="Calibri" w:hAnsi="Calibri"/>
                <w:bCs/>
                <w:sz w:val="20"/>
                <w:szCs w:val="20"/>
              </w:rPr>
              <w:t>7</w:t>
            </w:r>
          </w:p>
        </w:tc>
        <w:tc>
          <w:tcPr>
            <w:tcW w:w="977" w:type="pct"/>
            <w:vAlign w:val="center"/>
          </w:tcPr>
          <w:p w14:paraId="5D80E161" w14:textId="28CBA87B" w:rsidR="00711A14" w:rsidRPr="00CC7DA6" w:rsidRDefault="00416E50" w:rsidP="00A01FDA">
            <w:pPr>
              <w:jc w:val="center"/>
              <w:rPr>
                <w:rFonts w:ascii="Calibri" w:hAnsi="Calibri"/>
                <w:bCs/>
                <w:sz w:val="20"/>
                <w:szCs w:val="20"/>
              </w:rPr>
            </w:pPr>
            <w:r>
              <w:rPr>
                <w:rFonts w:ascii="Calibri" w:hAnsi="Calibri"/>
                <w:bCs/>
                <w:sz w:val="20"/>
                <w:szCs w:val="20"/>
              </w:rPr>
              <w:t>15-01-2018</w:t>
            </w:r>
          </w:p>
        </w:tc>
        <w:tc>
          <w:tcPr>
            <w:tcW w:w="1560" w:type="pct"/>
            <w:tcMar>
              <w:top w:w="0" w:type="dxa"/>
              <w:left w:w="108" w:type="dxa"/>
              <w:bottom w:w="0" w:type="dxa"/>
              <w:right w:w="108" w:type="dxa"/>
            </w:tcMar>
            <w:vAlign w:val="center"/>
          </w:tcPr>
          <w:p w14:paraId="3453239A" w14:textId="4D6F07E5" w:rsidR="00711A14" w:rsidRPr="00CC7DA6" w:rsidRDefault="00416E50" w:rsidP="00A01FDA">
            <w:pPr>
              <w:jc w:val="center"/>
              <w:rPr>
                <w:rFonts w:ascii="Calibri" w:hAnsi="Calibri" w:cstheme="minorHAnsi"/>
                <w:sz w:val="20"/>
                <w:szCs w:val="20"/>
              </w:rPr>
            </w:pPr>
            <w:r>
              <w:rPr>
                <w:rFonts w:ascii="Calibri" w:hAnsi="Calibri" w:cstheme="minorHAnsi"/>
                <w:sz w:val="20"/>
                <w:szCs w:val="20"/>
              </w:rPr>
              <w:t>MMA-RETC</w:t>
            </w:r>
          </w:p>
        </w:tc>
      </w:tr>
      <w:tr w:rsidR="00416E50" w:rsidRPr="00CC7DA6" w14:paraId="61471197" w14:textId="77777777" w:rsidTr="00381C7F">
        <w:trPr>
          <w:trHeight w:val="413"/>
          <w:jc w:val="center"/>
        </w:trPr>
        <w:tc>
          <w:tcPr>
            <w:tcW w:w="277" w:type="pct"/>
            <w:tcMar>
              <w:top w:w="0" w:type="dxa"/>
              <w:left w:w="108" w:type="dxa"/>
              <w:bottom w:w="0" w:type="dxa"/>
              <w:right w:w="108" w:type="dxa"/>
            </w:tcMar>
            <w:vAlign w:val="center"/>
          </w:tcPr>
          <w:p w14:paraId="53779EEC" w14:textId="77777777" w:rsidR="00416E50" w:rsidRPr="00CC7DA6" w:rsidRDefault="00416E50" w:rsidP="00CA7A90">
            <w:pPr>
              <w:jc w:val="center"/>
              <w:rPr>
                <w:rFonts w:ascii="Calibri" w:hAnsi="Calibri"/>
                <w:bCs/>
                <w:sz w:val="20"/>
                <w:szCs w:val="20"/>
              </w:rPr>
            </w:pPr>
          </w:p>
        </w:tc>
        <w:tc>
          <w:tcPr>
            <w:tcW w:w="2186" w:type="pct"/>
            <w:tcMar>
              <w:top w:w="0" w:type="dxa"/>
              <w:left w:w="108" w:type="dxa"/>
              <w:bottom w:w="0" w:type="dxa"/>
              <w:right w:w="108" w:type="dxa"/>
            </w:tcMar>
            <w:vAlign w:val="center"/>
          </w:tcPr>
          <w:p w14:paraId="2F189B67" w14:textId="0848246E" w:rsidR="00416E50" w:rsidRPr="00CC7DA6" w:rsidRDefault="00416E50" w:rsidP="00711A14">
            <w:pPr>
              <w:rPr>
                <w:rFonts w:ascii="Calibri" w:hAnsi="Calibri"/>
                <w:bCs/>
                <w:sz w:val="20"/>
                <w:szCs w:val="20"/>
              </w:rPr>
            </w:pPr>
            <w:r>
              <w:rPr>
                <w:rFonts w:ascii="Calibri" w:hAnsi="Calibri"/>
                <w:bCs/>
                <w:sz w:val="20"/>
                <w:szCs w:val="20"/>
              </w:rPr>
              <w:t>Planillas de cálculo emisiones anual – CEMS -  NT01 y NT02</w:t>
            </w:r>
          </w:p>
        </w:tc>
        <w:tc>
          <w:tcPr>
            <w:tcW w:w="977" w:type="pct"/>
            <w:vAlign w:val="center"/>
          </w:tcPr>
          <w:p w14:paraId="5E0E85D3" w14:textId="26FF3BED" w:rsidR="00416E50" w:rsidRDefault="00416E50" w:rsidP="00A01FDA">
            <w:pPr>
              <w:jc w:val="center"/>
              <w:rPr>
                <w:rFonts w:ascii="Calibri" w:hAnsi="Calibri"/>
                <w:bCs/>
                <w:sz w:val="20"/>
                <w:szCs w:val="20"/>
              </w:rPr>
            </w:pPr>
            <w:r>
              <w:rPr>
                <w:rFonts w:ascii="Calibri" w:hAnsi="Calibri"/>
                <w:bCs/>
                <w:sz w:val="20"/>
                <w:szCs w:val="20"/>
              </w:rPr>
              <w:t>15-0</w:t>
            </w:r>
            <w:r w:rsidR="00D34441">
              <w:rPr>
                <w:rFonts w:ascii="Calibri" w:hAnsi="Calibri"/>
                <w:bCs/>
                <w:sz w:val="20"/>
                <w:szCs w:val="20"/>
              </w:rPr>
              <w:t>1</w:t>
            </w:r>
            <w:r>
              <w:rPr>
                <w:rFonts w:ascii="Calibri" w:hAnsi="Calibri"/>
                <w:bCs/>
                <w:sz w:val="20"/>
                <w:szCs w:val="20"/>
              </w:rPr>
              <w:t>-2018</w:t>
            </w:r>
          </w:p>
        </w:tc>
        <w:tc>
          <w:tcPr>
            <w:tcW w:w="1560" w:type="pct"/>
            <w:tcMar>
              <w:top w:w="0" w:type="dxa"/>
              <w:left w:w="108" w:type="dxa"/>
              <w:bottom w:w="0" w:type="dxa"/>
              <w:right w:w="108" w:type="dxa"/>
            </w:tcMar>
            <w:vAlign w:val="center"/>
          </w:tcPr>
          <w:p w14:paraId="6E30CD76" w14:textId="393EADF1" w:rsidR="00416E50" w:rsidRDefault="00416E50" w:rsidP="00A01FDA">
            <w:pPr>
              <w:jc w:val="center"/>
              <w:rPr>
                <w:rFonts w:ascii="Calibri" w:hAnsi="Calibri" w:cstheme="minorHAnsi"/>
                <w:sz w:val="20"/>
                <w:szCs w:val="20"/>
              </w:rPr>
            </w:pPr>
            <w:r>
              <w:rPr>
                <w:rFonts w:ascii="Calibri" w:hAnsi="Calibri" w:cstheme="minorHAnsi"/>
                <w:sz w:val="20"/>
                <w:szCs w:val="20"/>
              </w:rPr>
              <w:t>MMA-RETC</w:t>
            </w:r>
          </w:p>
        </w:tc>
      </w:tr>
      <w:tr w:rsidR="00711A14" w:rsidRPr="00CC7DA6" w14:paraId="365D0371" w14:textId="77777777" w:rsidTr="00381C7F">
        <w:trPr>
          <w:trHeight w:val="413"/>
          <w:jc w:val="center"/>
        </w:trPr>
        <w:tc>
          <w:tcPr>
            <w:tcW w:w="277" w:type="pct"/>
            <w:tcMar>
              <w:top w:w="0" w:type="dxa"/>
              <w:left w:w="108" w:type="dxa"/>
              <w:bottom w:w="0" w:type="dxa"/>
              <w:right w:w="108" w:type="dxa"/>
            </w:tcMar>
            <w:vAlign w:val="center"/>
          </w:tcPr>
          <w:p w14:paraId="023F8563" w14:textId="376E9A26" w:rsidR="00711A14" w:rsidRPr="00CC7DA6" w:rsidRDefault="009A20F5" w:rsidP="00CA7A90">
            <w:pPr>
              <w:jc w:val="center"/>
              <w:rPr>
                <w:rFonts w:ascii="Calibri" w:hAnsi="Calibri"/>
                <w:bCs/>
                <w:sz w:val="20"/>
                <w:szCs w:val="20"/>
              </w:rPr>
            </w:pPr>
            <w:r>
              <w:rPr>
                <w:rFonts w:ascii="Calibri" w:hAnsi="Calibri"/>
                <w:bCs/>
                <w:sz w:val="20"/>
                <w:szCs w:val="20"/>
              </w:rPr>
              <w:t>3</w:t>
            </w:r>
          </w:p>
        </w:tc>
        <w:tc>
          <w:tcPr>
            <w:tcW w:w="2186" w:type="pct"/>
            <w:tcMar>
              <w:top w:w="0" w:type="dxa"/>
              <w:left w:w="108" w:type="dxa"/>
              <w:bottom w:w="0" w:type="dxa"/>
              <w:right w:w="108" w:type="dxa"/>
            </w:tcMar>
            <w:vAlign w:val="center"/>
          </w:tcPr>
          <w:p w14:paraId="12D4F1A1" w14:textId="3C1728F5" w:rsidR="00711A14" w:rsidRPr="00711A14" w:rsidRDefault="00711A14" w:rsidP="00711A14">
            <w:pPr>
              <w:rPr>
                <w:rFonts w:ascii="Calibri" w:hAnsi="Calibri"/>
                <w:bCs/>
                <w:sz w:val="20"/>
                <w:szCs w:val="20"/>
              </w:rPr>
            </w:pPr>
            <w:r>
              <w:rPr>
                <w:rFonts w:ascii="Calibri" w:hAnsi="Calibri"/>
                <w:bCs/>
                <w:sz w:val="20"/>
                <w:szCs w:val="20"/>
              </w:rPr>
              <w:t>Campaña de Monitoreo d</w:t>
            </w:r>
            <w:r w:rsidRPr="00711A14">
              <w:rPr>
                <w:rFonts w:ascii="Calibri" w:hAnsi="Calibri"/>
                <w:bCs/>
                <w:sz w:val="20"/>
                <w:szCs w:val="20"/>
              </w:rPr>
              <w:t>e Emisiones</w:t>
            </w:r>
          </w:p>
          <w:p w14:paraId="59ECE18F" w14:textId="378EA852" w:rsidR="00711A14" w:rsidRPr="00CC7DA6" w:rsidRDefault="00711A14" w:rsidP="00711A14">
            <w:pPr>
              <w:rPr>
                <w:rFonts w:ascii="Calibri" w:hAnsi="Calibri"/>
                <w:bCs/>
                <w:sz w:val="20"/>
                <w:szCs w:val="20"/>
              </w:rPr>
            </w:pPr>
            <w:r w:rsidRPr="00711A14">
              <w:rPr>
                <w:rFonts w:ascii="Calibri" w:hAnsi="Calibri"/>
                <w:bCs/>
                <w:sz w:val="20"/>
                <w:szCs w:val="20"/>
              </w:rPr>
              <w:t>Central Termoeléctrica Nueva Tocopilla</w:t>
            </w:r>
            <w:r w:rsidR="00074A1C">
              <w:rPr>
                <w:rFonts w:ascii="Calibri" w:hAnsi="Calibri"/>
                <w:bCs/>
                <w:sz w:val="20"/>
                <w:szCs w:val="20"/>
              </w:rPr>
              <w:t xml:space="preserve">, </w:t>
            </w:r>
            <w:r w:rsidR="00416E50">
              <w:rPr>
                <w:rFonts w:ascii="Calibri" w:hAnsi="Calibri"/>
                <w:bCs/>
                <w:sz w:val="20"/>
                <w:szCs w:val="20"/>
              </w:rPr>
              <w:t>Informe Resultados Enero 2017</w:t>
            </w:r>
          </w:p>
        </w:tc>
        <w:tc>
          <w:tcPr>
            <w:tcW w:w="977" w:type="pct"/>
            <w:vAlign w:val="center"/>
          </w:tcPr>
          <w:p w14:paraId="6F960670" w14:textId="5F8B2102" w:rsidR="00711A14" w:rsidRDefault="00711A14" w:rsidP="00A01FDA">
            <w:pPr>
              <w:jc w:val="center"/>
              <w:rPr>
                <w:rFonts w:ascii="Calibri" w:hAnsi="Calibri"/>
                <w:bCs/>
                <w:sz w:val="20"/>
                <w:szCs w:val="20"/>
              </w:rPr>
            </w:pPr>
            <w:r>
              <w:rPr>
                <w:rFonts w:ascii="Calibri" w:hAnsi="Calibri"/>
                <w:bCs/>
                <w:sz w:val="20"/>
                <w:szCs w:val="20"/>
              </w:rPr>
              <w:t>10-03-2017</w:t>
            </w:r>
          </w:p>
        </w:tc>
        <w:tc>
          <w:tcPr>
            <w:tcW w:w="1560" w:type="pct"/>
            <w:tcMar>
              <w:top w:w="0" w:type="dxa"/>
              <w:left w:w="108" w:type="dxa"/>
              <w:bottom w:w="0" w:type="dxa"/>
              <w:right w:w="108" w:type="dxa"/>
            </w:tcMar>
            <w:vAlign w:val="center"/>
          </w:tcPr>
          <w:p w14:paraId="6981DF36" w14:textId="76DC1A3E" w:rsidR="00711A14" w:rsidRDefault="00416E50" w:rsidP="00A01FDA">
            <w:pPr>
              <w:jc w:val="center"/>
              <w:rPr>
                <w:rFonts w:ascii="Calibri" w:hAnsi="Calibri" w:cstheme="minorHAnsi"/>
                <w:sz w:val="20"/>
                <w:szCs w:val="20"/>
              </w:rPr>
            </w:pPr>
            <w:r>
              <w:rPr>
                <w:rFonts w:ascii="Calibri" w:hAnsi="Calibri" w:cstheme="minorHAnsi"/>
                <w:sz w:val="20"/>
                <w:szCs w:val="20"/>
              </w:rPr>
              <w:t>MMA-RETC</w:t>
            </w:r>
          </w:p>
        </w:tc>
      </w:tr>
      <w:tr w:rsidR="002520CA" w:rsidRPr="00CC7DA6" w14:paraId="5425E8E3" w14:textId="77777777" w:rsidTr="00381C7F">
        <w:trPr>
          <w:trHeight w:val="413"/>
          <w:jc w:val="center"/>
        </w:trPr>
        <w:tc>
          <w:tcPr>
            <w:tcW w:w="277" w:type="pct"/>
            <w:tcMar>
              <w:top w:w="0" w:type="dxa"/>
              <w:left w:w="108" w:type="dxa"/>
              <w:bottom w:w="0" w:type="dxa"/>
              <w:right w:w="108" w:type="dxa"/>
            </w:tcMar>
            <w:vAlign w:val="center"/>
          </w:tcPr>
          <w:p w14:paraId="615A769C" w14:textId="291C83A4" w:rsidR="002520CA" w:rsidRPr="00CC7DA6" w:rsidRDefault="009A20F5" w:rsidP="00CA7A90">
            <w:pPr>
              <w:jc w:val="center"/>
              <w:rPr>
                <w:rFonts w:ascii="Calibri" w:hAnsi="Calibri"/>
                <w:bCs/>
                <w:sz w:val="20"/>
                <w:szCs w:val="20"/>
              </w:rPr>
            </w:pPr>
            <w:r>
              <w:rPr>
                <w:rFonts w:ascii="Calibri" w:hAnsi="Calibri"/>
                <w:bCs/>
                <w:sz w:val="20"/>
                <w:szCs w:val="20"/>
              </w:rPr>
              <w:t>4</w:t>
            </w:r>
          </w:p>
        </w:tc>
        <w:tc>
          <w:tcPr>
            <w:tcW w:w="2186" w:type="pct"/>
            <w:tcMar>
              <w:top w:w="0" w:type="dxa"/>
              <w:left w:w="108" w:type="dxa"/>
              <w:bottom w:w="0" w:type="dxa"/>
              <w:right w:w="108" w:type="dxa"/>
            </w:tcMar>
            <w:vAlign w:val="center"/>
          </w:tcPr>
          <w:p w14:paraId="09BD92BB" w14:textId="77777777" w:rsidR="002520CA" w:rsidRPr="00711A14" w:rsidRDefault="002520CA" w:rsidP="00711A14">
            <w:pPr>
              <w:rPr>
                <w:rFonts w:ascii="Calibri" w:hAnsi="Calibri"/>
                <w:bCs/>
                <w:sz w:val="20"/>
                <w:szCs w:val="20"/>
              </w:rPr>
            </w:pPr>
            <w:r>
              <w:rPr>
                <w:rFonts w:ascii="Calibri" w:hAnsi="Calibri"/>
                <w:bCs/>
                <w:sz w:val="20"/>
                <w:szCs w:val="20"/>
              </w:rPr>
              <w:t>Campaña de Monitoreo d</w:t>
            </w:r>
            <w:r w:rsidRPr="00711A14">
              <w:rPr>
                <w:rFonts w:ascii="Calibri" w:hAnsi="Calibri"/>
                <w:bCs/>
                <w:sz w:val="20"/>
                <w:szCs w:val="20"/>
              </w:rPr>
              <w:t>e Emisiones</w:t>
            </w:r>
          </w:p>
          <w:p w14:paraId="66851690" w14:textId="74E7AF29" w:rsidR="002520CA" w:rsidRPr="00CC7DA6" w:rsidRDefault="002520CA" w:rsidP="00711A14">
            <w:pPr>
              <w:rPr>
                <w:rFonts w:ascii="Calibri" w:hAnsi="Calibri"/>
                <w:bCs/>
                <w:sz w:val="20"/>
                <w:szCs w:val="20"/>
              </w:rPr>
            </w:pPr>
            <w:r w:rsidRPr="00711A14">
              <w:rPr>
                <w:rFonts w:ascii="Calibri" w:hAnsi="Calibri"/>
                <w:bCs/>
                <w:sz w:val="20"/>
                <w:szCs w:val="20"/>
              </w:rPr>
              <w:t>Central Termoeléctrica Nueva Tocopilla</w:t>
            </w:r>
            <w:r w:rsidR="00074A1C">
              <w:rPr>
                <w:rFonts w:ascii="Calibri" w:hAnsi="Calibri"/>
                <w:bCs/>
                <w:sz w:val="20"/>
                <w:szCs w:val="20"/>
              </w:rPr>
              <w:t xml:space="preserve">, </w:t>
            </w:r>
            <w:r w:rsidR="00416E50">
              <w:rPr>
                <w:rFonts w:ascii="Calibri" w:hAnsi="Calibri"/>
                <w:bCs/>
                <w:sz w:val="20"/>
                <w:szCs w:val="20"/>
              </w:rPr>
              <w:t>1er Semestre 2017 (enero a junio)</w:t>
            </w:r>
          </w:p>
        </w:tc>
        <w:tc>
          <w:tcPr>
            <w:tcW w:w="977" w:type="pct"/>
            <w:vAlign w:val="center"/>
          </w:tcPr>
          <w:p w14:paraId="1ABF6EA0" w14:textId="7737B4CC" w:rsidR="002520CA" w:rsidRDefault="00416E50" w:rsidP="00A01FDA">
            <w:pPr>
              <w:jc w:val="center"/>
              <w:rPr>
                <w:rFonts w:ascii="Calibri" w:hAnsi="Calibri"/>
                <w:bCs/>
                <w:sz w:val="20"/>
                <w:szCs w:val="20"/>
              </w:rPr>
            </w:pPr>
            <w:r>
              <w:rPr>
                <w:rFonts w:ascii="Calibri" w:hAnsi="Calibri"/>
                <w:bCs/>
                <w:sz w:val="20"/>
                <w:szCs w:val="20"/>
              </w:rPr>
              <w:t>22-08-2017</w:t>
            </w:r>
          </w:p>
        </w:tc>
        <w:tc>
          <w:tcPr>
            <w:tcW w:w="1560" w:type="pct"/>
            <w:tcMar>
              <w:top w:w="0" w:type="dxa"/>
              <w:left w:w="108" w:type="dxa"/>
              <w:bottom w:w="0" w:type="dxa"/>
              <w:right w:w="108" w:type="dxa"/>
            </w:tcMar>
            <w:vAlign w:val="center"/>
          </w:tcPr>
          <w:p w14:paraId="3D03C193" w14:textId="2F1FEE85" w:rsidR="002520CA" w:rsidRDefault="00416E50" w:rsidP="00A01FDA">
            <w:pPr>
              <w:jc w:val="center"/>
              <w:rPr>
                <w:rFonts w:ascii="Calibri" w:hAnsi="Calibri" w:cstheme="minorHAnsi"/>
                <w:sz w:val="20"/>
                <w:szCs w:val="20"/>
              </w:rPr>
            </w:pPr>
            <w:r>
              <w:rPr>
                <w:rFonts w:ascii="Calibri" w:hAnsi="Calibri" w:cstheme="minorHAnsi"/>
                <w:sz w:val="20"/>
                <w:szCs w:val="20"/>
              </w:rPr>
              <w:t>MMA-RETC</w:t>
            </w:r>
          </w:p>
        </w:tc>
      </w:tr>
      <w:tr w:rsidR="002520CA" w:rsidRPr="00CC7DA6" w14:paraId="5463F5BC" w14:textId="77777777" w:rsidTr="00381C7F">
        <w:trPr>
          <w:trHeight w:val="413"/>
          <w:jc w:val="center"/>
        </w:trPr>
        <w:tc>
          <w:tcPr>
            <w:tcW w:w="277" w:type="pct"/>
            <w:tcMar>
              <w:top w:w="0" w:type="dxa"/>
              <w:left w:w="108" w:type="dxa"/>
              <w:bottom w:w="0" w:type="dxa"/>
              <w:right w:w="108" w:type="dxa"/>
            </w:tcMar>
            <w:vAlign w:val="center"/>
          </w:tcPr>
          <w:p w14:paraId="1D896012" w14:textId="45F2EA44" w:rsidR="002520CA" w:rsidRPr="00CC7DA6" w:rsidRDefault="009A20F5" w:rsidP="00CA7A90">
            <w:pPr>
              <w:jc w:val="center"/>
              <w:rPr>
                <w:rFonts w:ascii="Calibri" w:hAnsi="Calibri"/>
                <w:bCs/>
                <w:sz w:val="20"/>
                <w:szCs w:val="20"/>
              </w:rPr>
            </w:pPr>
            <w:r>
              <w:rPr>
                <w:rFonts w:ascii="Calibri" w:hAnsi="Calibri"/>
                <w:bCs/>
                <w:sz w:val="20"/>
                <w:szCs w:val="20"/>
              </w:rPr>
              <w:t>5</w:t>
            </w:r>
          </w:p>
        </w:tc>
        <w:tc>
          <w:tcPr>
            <w:tcW w:w="2186" w:type="pct"/>
            <w:tcMar>
              <w:top w:w="0" w:type="dxa"/>
              <w:left w:w="108" w:type="dxa"/>
              <w:bottom w:w="0" w:type="dxa"/>
              <w:right w:w="108" w:type="dxa"/>
            </w:tcMar>
            <w:vAlign w:val="center"/>
          </w:tcPr>
          <w:p w14:paraId="0ACEDE0A" w14:textId="77777777" w:rsidR="002520CA" w:rsidRPr="00711A14" w:rsidRDefault="002520CA" w:rsidP="00711A14">
            <w:pPr>
              <w:rPr>
                <w:rFonts w:ascii="Calibri" w:hAnsi="Calibri"/>
                <w:bCs/>
                <w:sz w:val="20"/>
                <w:szCs w:val="20"/>
              </w:rPr>
            </w:pPr>
            <w:r>
              <w:rPr>
                <w:rFonts w:ascii="Calibri" w:hAnsi="Calibri"/>
                <w:bCs/>
                <w:sz w:val="20"/>
                <w:szCs w:val="20"/>
              </w:rPr>
              <w:t>Campaña de Monitoreo d</w:t>
            </w:r>
            <w:r w:rsidRPr="00711A14">
              <w:rPr>
                <w:rFonts w:ascii="Calibri" w:hAnsi="Calibri"/>
                <w:bCs/>
                <w:sz w:val="20"/>
                <w:szCs w:val="20"/>
              </w:rPr>
              <w:t>e Emisiones</w:t>
            </w:r>
          </w:p>
          <w:p w14:paraId="3A37505B" w14:textId="770E3A42" w:rsidR="002520CA" w:rsidRPr="00CC7DA6" w:rsidRDefault="002520CA" w:rsidP="00711A14">
            <w:pPr>
              <w:rPr>
                <w:rFonts w:ascii="Calibri" w:hAnsi="Calibri"/>
                <w:bCs/>
                <w:sz w:val="20"/>
                <w:szCs w:val="20"/>
              </w:rPr>
            </w:pPr>
            <w:r w:rsidRPr="00711A14">
              <w:rPr>
                <w:rFonts w:ascii="Calibri" w:hAnsi="Calibri"/>
                <w:bCs/>
                <w:sz w:val="20"/>
                <w:szCs w:val="20"/>
              </w:rPr>
              <w:t>Central Termoeléctrica Nueva Tocopilla</w:t>
            </w:r>
            <w:r w:rsidR="00074A1C">
              <w:rPr>
                <w:rFonts w:ascii="Calibri" w:hAnsi="Calibri"/>
                <w:bCs/>
                <w:sz w:val="20"/>
                <w:szCs w:val="20"/>
              </w:rPr>
              <w:t xml:space="preserve">, </w:t>
            </w:r>
            <w:r w:rsidR="00416E50">
              <w:rPr>
                <w:rFonts w:ascii="Calibri" w:hAnsi="Calibri"/>
                <w:bCs/>
                <w:sz w:val="20"/>
                <w:szCs w:val="20"/>
              </w:rPr>
              <w:t>Informe Resultados Agosto 2017</w:t>
            </w:r>
          </w:p>
        </w:tc>
        <w:tc>
          <w:tcPr>
            <w:tcW w:w="977" w:type="pct"/>
            <w:vAlign w:val="center"/>
          </w:tcPr>
          <w:p w14:paraId="77128746" w14:textId="1571601E" w:rsidR="002520CA" w:rsidRDefault="00416E50" w:rsidP="00A01FDA">
            <w:pPr>
              <w:jc w:val="center"/>
              <w:rPr>
                <w:rFonts w:ascii="Calibri" w:hAnsi="Calibri"/>
                <w:bCs/>
                <w:sz w:val="20"/>
                <w:szCs w:val="20"/>
              </w:rPr>
            </w:pPr>
            <w:r>
              <w:rPr>
                <w:rFonts w:ascii="Calibri" w:hAnsi="Calibri"/>
                <w:bCs/>
                <w:sz w:val="20"/>
                <w:szCs w:val="20"/>
              </w:rPr>
              <w:t>29-10-2017</w:t>
            </w:r>
          </w:p>
        </w:tc>
        <w:tc>
          <w:tcPr>
            <w:tcW w:w="1560" w:type="pct"/>
            <w:tcMar>
              <w:top w:w="0" w:type="dxa"/>
              <w:left w:w="108" w:type="dxa"/>
              <w:bottom w:w="0" w:type="dxa"/>
              <w:right w:w="108" w:type="dxa"/>
            </w:tcMar>
            <w:vAlign w:val="center"/>
          </w:tcPr>
          <w:p w14:paraId="1CDC8EEE" w14:textId="398127A8" w:rsidR="002520CA" w:rsidRDefault="00416E50" w:rsidP="00A01FDA">
            <w:pPr>
              <w:jc w:val="center"/>
              <w:rPr>
                <w:rFonts w:ascii="Calibri" w:hAnsi="Calibri" w:cstheme="minorHAnsi"/>
                <w:sz w:val="20"/>
                <w:szCs w:val="20"/>
              </w:rPr>
            </w:pPr>
            <w:r>
              <w:rPr>
                <w:rFonts w:ascii="Calibri" w:hAnsi="Calibri" w:cstheme="minorHAnsi"/>
                <w:sz w:val="20"/>
                <w:szCs w:val="20"/>
              </w:rPr>
              <w:t>MMA-RETC</w:t>
            </w:r>
          </w:p>
        </w:tc>
      </w:tr>
      <w:tr w:rsidR="0074756D" w:rsidRPr="00CC7DA6" w14:paraId="09EC5D89" w14:textId="77777777" w:rsidTr="00381C7F">
        <w:trPr>
          <w:trHeight w:val="413"/>
          <w:jc w:val="center"/>
        </w:trPr>
        <w:tc>
          <w:tcPr>
            <w:tcW w:w="277" w:type="pct"/>
            <w:tcMar>
              <w:top w:w="0" w:type="dxa"/>
              <w:left w:w="108" w:type="dxa"/>
              <w:bottom w:w="0" w:type="dxa"/>
              <w:right w:w="108" w:type="dxa"/>
            </w:tcMar>
            <w:vAlign w:val="center"/>
          </w:tcPr>
          <w:p w14:paraId="23E716FE" w14:textId="4BCCFA81" w:rsidR="0074756D" w:rsidRDefault="0074756D" w:rsidP="00CA7A90">
            <w:pPr>
              <w:jc w:val="center"/>
              <w:rPr>
                <w:rFonts w:ascii="Calibri" w:hAnsi="Calibri"/>
                <w:bCs/>
                <w:sz w:val="20"/>
                <w:szCs w:val="20"/>
              </w:rPr>
            </w:pPr>
            <w:r>
              <w:rPr>
                <w:rFonts w:ascii="Calibri" w:hAnsi="Calibri"/>
                <w:bCs/>
                <w:sz w:val="20"/>
                <w:szCs w:val="20"/>
              </w:rPr>
              <w:t>6</w:t>
            </w:r>
          </w:p>
        </w:tc>
        <w:tc>
          <w:tcPr>
            <w:tcW w:w="2186" w:type="pct"/>
            <w:tcMar>
              <w:top w:w="0" w:type="dxa"/>
              <w:left w:w="108" w:type="dxa"/>
              <w:bottom w:w="0" w:type="dxa"/>
              <w:right w:w="108" w:type="dxa"/>
            </w:tcMar>
            <w:vAlign w:val="center"/>
          </w:tcPr>
          <w:p w14:paraId="7369D6E0" w14:textId="4388D284" w:rsidR="0074756D" w:rsidRDefault="0074756D" w:rsidP="00711A14">
            <w:pPr>
              <w:rPr>
                <w:rFonts w:ascii="Calibri" w:hAnsi="Calibri"/>
                <w:bCs/>
                <w:sz w:val="20"/>
                <w:szCs w:val="20"/>
              </w:rPr>
            </w:pPr>
            <w:r>
              <w:rPr>
                <w:rFonts w:ascii="Calibri" w:hAnsi="Calibri"/>
                <w:bCs/>
                <w:sz w:val="20"/>
                <w:szCs w:val="20"/>
              </w:rPr>
              <w:t>Oficio SEREMI de Salud Antofagasta N°1010</w:t>
            </w:r>
          </w:p>
        </w:tc>
        <w:tc>
          <w:tcPr>
            <w:tcW w:w="977" w:type="pct"/>
            <w:vAlign w:val="center"/>
          </w:tcPr>
          <w:p w14:paraId="3E654FF4" w14:textId="23767017" w:rsidR="0074756D" w:rsidDel="00416E50" w:rsidRDefault="0074756D" w:rsidP="00A01FDA">
            <w:pPr>
              <w:jc w:val="center"/>
              <w:rPr>
                <w:rFonts w:ascii="Calibri" w:hAnsi="Calibri"/>
                <w:bCs/>
                <w:sz w:val="20"/>
                <w:szCs w:val="20"/>
              </w:rPr>
            </w:pPr>
            <w:r>
              <w:rPr>
                <w:rFonts w:ascii="Calibri" w:hAnsi="Calibri"/>
                <w:bCs/>
                <w:sz w:val="20"/>
                <w:szCs w:val="20"/>
              </w:rPr>
              <w:t>13-09-2017</w:t>
            </w:r>
          </w:p>
        </w:tc>
        <w:tc>
          <w:tcPr>
            <w:tcW w:w="1560" w:type="pct"/>
            <w:tcMar>
              <w:top w:w="0" w:type="dxa"/>
              <w:left w:w="108" w:type="dxa"/>
              <w:bottom w:w="0" w:type="dxa"/>
              <w:right w:w="108" w:type="dxa"/>
            </w:tcMar>
            <w:vAlign w:val="center"/>
          </w:tcPr>
          <w:p w14:paraId="4FB911CA" w14:textId="63FDFD92" w:rsidR="0074756D" w:rsidRDefault="0074756D" w:rsidP="00A01FDA">
            <w:pPr>
              <w:jc w:val="center"/>
              <w:rPr>
                <w:rFonts w:ascii="Calibri" w:hAnsi="Calibri" w:cstheme="minorHAnsi"/>
                <w:sz w:val="20"/>
                <w:szCs w:val="20"/>
              </w:rPr>
            </w:pPr>
            <w:r>
              <w:rPr>
                <w:rFonts w:ascii="Calibri" w:hAnsi="Calibri" w:cstheme="minorHAnsi"/>
                <w:sz w:val="20"/>
                <w:szCs w:val="20"/>
              </w:rPr>
              <w:t>Remite acta de inspección de fecha 18 de julio de 2017, más antecedentes entregados por el Titular (Anexo 3)</w:t>
            </w:r>
          </w:p>
        </w:tc>
      </w:tr>
    </w:tbl>
    <w:p w14:paraId="6082B811" w14:textId="77777777" w:rsidR="00865EBB" w:rsidRPr="009A1A28" w:rsidRDefault="00865EBB" w:rsidP="00550C63">
      <w:pPr>
        <w:rPr>
          <w:rFonts w:ascii="Calibri" w:hAnsi="Calibri"/>
        </w:rPr>
      </w:pPr>
    </w:p>
    <w:p w14:paraId="63A3810F" w14:textId="77777777" w:rsidR="00A01FDA" w:rsidRDefault="00A01FDA" w:rsidP="00865EBB">
      <w:pPr>
        <w:rPr>
          <w:rFonts w:ascii="Calibri" w:hAnsi="Calibri"/>
        </w:rPr>
        <w:sectPr w:rsidR="00A01FDA" w:rsidSect="00A01FDA">
          <w:pgSz w:w="12240" w:h="15840"/>
          <w:pgMar w:top="1418" w:right="1701" w:bottom="1673" w:left="1701" w:header="709" w:footer="709" w:gutter="0"/>
          <w:cols w:space="708"/>
          <w:docGrid w:linePitch="360"/>
        </w:sectPr>
      </w:pPr>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23" w:name="_Toc524427808"/>
      <w:r w:rsidRPr="009A1A28">
        <w:rPr>
          <w:rFonts w:ascii="Calibri" w:hAnsi="Calibri" w:cstheme="minorHAnsi"/>
          <w:sz w:val="22"/>
          <w:szCs w:val="20"/>
        </w:rPr>
        <w:lastRenderedPageBreak/>
        <w:t>RESUMEN DE ACTIVIDADES DE FISCALIZACIÓN REALIZADAS Y RESULTADOS</w:t>
      </w:r>
      <w:bookmarkEnd w:id="23"/>
    </w:p>
    <w:p w14:paraId="40F6060F" w14:textId="77777777" w:rsidR="00EA6EDB" w:rsidRPr="00EA6EDB" w:rsidRDefault="00EA6EDB" w:rsidP="00EA6EDB"/>
    <w:p w14:paraId="095C51F4" w14:textId="46F5254A" w:rsidR="00D7557B" w:rsidRPr="00EA6EDB" w:rsidRDefault="00CA1469" w:rsidP="00EA6EDB">
      <w:pPr>
        <w:pStyle w:val="Ttulo2"/>
        <w:numPr>
          <w:ilvl w:val="1"/>
          <w:numId w:val="14"/>
        </w:numPr>
        <w:spacing w:line="276" w:lineRule="auto"/>
        <w:jc w:val="both"/>
        <w:rPr>
          <w:rFonts w:ascii="Calibri" w:hAnsi="Calibri" w:cstheme="minorHAnsi"/>
          <w:sz w:val="22"/>
          <w:szCs w:val="20"/>
        </w:rPr>
      </w:pPr>
      <w:bookmarkStart w:id="24" w:name="_Toc524427809"/>
      <w:r w:rsidRPr="00EA6EDB">
        <w:rPr>
          <w:rFonts w:ascii="Calibri" w:hAnsi="Calibri" w:cstheme="minorHAnsi"/>
          <w:sz w:val="22"/>
          <w:szCs w:val="20"/>
        </w:rPr>
        <w:t>Manejo de emisiones atmosféricas</w:t>
      </w:r>
      <w:bookmarkEnd w:id="24"/>
    </w:p>
    <w:tbl>
      <w:tblPr>
        <w:tblStyle w:val="Tablaconcuadrcula"/>
        <w:tblW w:w="5000" w:type="pct"/>
        <w:jc w:val="center"/>
        <w:tblLayout w:type="fixed"/>
        <w:tblLook w:val="04A0" w:firstRow="1" w:lastRow="0" w:firstColumn="1" w:lastColumn="0" w:noHBand="0" w:noVBand="1"/>
      </w:tblPr>
      <w:tblGrid>
        <w:gridCol w:w="5811"/>
        <w:gridCol w:w="7154"/>
      </w:tblGrid>
      <w:tr w:rsidR="009A1A28" w:rsidRPr="00B16743" w14:paraId="708E7D56" w14:textId="77777777" w:rsidTr="003F06B5">
        <w:trPr>
          <w:trHeight w:val="231"/>
          <w:jc w:val="center"/>
        </w:trPr>
        <w:tc>
          <w:tcPr>
            <w:tcW w:w="2241"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2759" w:type="pct"/>
            <w:shd w:val="clear" w:color="auto" w:fill="D9D9D9" w:themeFill="background1" w:themeFillShade="D9"/>
            <w:vAlign w:val="center"/>
          </w:tcPr>
          <w:p w14:paraId="1896E9A7" w14:textId="134772D0" w:rsidR="009A1A28" w:rsidRPr="00B16743" w:rsidRDefault="00F255C1" w:rsidP="00E92F83">
            <w:pPr>
              <w:jc w:val="center"/>
              <w:rPr>
                <w:rFonts w:ascii="Calibri" w:hAnsi="Calibri"/>
                <w:b/>
              </w:rPr>
            </w:pPr>
            <w:r w:rsidRPr="00F255C1">
              <w:rPr>
                <w:rFonts w:ascii="Calibri" w:hAnsi="Calibri"/>
                <w:b/>
              </w:rPr>
              <w:t>Hecho(s) Constatado(s) o Resultado(s) Obtenidos :</w:t>
            </w:r>
          </w:p>
        </w:tc>
      </w:tr>
      <w:tr w:rsidR="009A1A28" w:rsidRPr="00B16743" w14:paraId="744820E6" w14:textId="77777777" w:rsidTr="003F06B5">
        <w:tblPrEx>
          <w:tblCellMar>
            <w:left w:w="70" w:type="dxa"/>
            <w:right w:w="70" w:type="dxa"/>
          </w:tblCellMar>
        </w:tblPrEx>
        <w:trPr>
          <w:trHeight w:val="699"/>
          <w:jc w:val="center"/>
        </w:trPr>
        <w:tc>
          <w:tcPr>
            <w:tcW w:w="2241" w:type="pct"/>
          </w:tcPr>
          <w:p w14:paraId="7E80D590" w14:textId="493E44D4" w:rsidR="0006790D" w:rsidRPr="00E536C9" w:rsidRDefault="009A1A28" w:rsidP="0006790D">
            <w:pPr>
              <w:rPr>
                <w:rFonts w:ascii="Calibri" w:hAnsi="Calibri"/>
                <w:b/>
              </w:rPr>
            </w:pPr>
            <w:r w:rsidRPr="00E536C9">
              <w:rPr>
                <w:rFonts w:ascii="Calibri" w:hAnsi="Calibri"/>
                <w:b/>
              </w:rPr>
              <w:t xml:space="preserve">D.S. N° </w:t>
            </w:r>
            <w:r w:rsidR="0006790D" w:rsidRPr="00E536C9">
              <w:rPr>
                <w:rFonts w:ascii="Calibri" w:hAnsi="Calibri"/>
                <w:b/>
              </w:rPr>
              <w:t>70</w:t>
            </w:r>
            <w:r w:rsidRPr="00E536C9">
              <w:rPr>
                <w:rFonts w:ascii="Calibri" w:hAnsi="Calibri"/>
                <w:b/>
              </w:rPr>
              <w:t>/</w:t>
            </w:r>
            <w:r w:rsidR="0006790D" w:rsidRPr="00E536C9">
              <w:rPr>
                <w:rFonts w:ascii="Calibri" w:hAnsi="Calibri"/>
                <w:b/>
              </w:rPr>
              <w:t xml:space="preserve">2010 </w:t>
            </w:r>
            <w:r w:rsidRPr="00E536C9">
              <w:rPr>
                <w:rFonts w:ascii="Calibri" w:hAnsi="Calibri"/>
                <w:b/>
              </w:rPr>
              <w:t xml:space="preserve">del MINSEGPRES, </w:t>
            </w:r>
            <w:r w:rsidR="0031392B">
              <w:rPr>
                <w:rFonts w:ascii="Calibri" w:hAnsi="Calibri"/>
                <w:b/>
              </w:rPr>
              <w:t xml:space="preserve">artículo 3°. </w:t>
            </w:r>
          </w:p>
          <w:p w14:paraId="256B4BFF" w14:textId="717981CC" w:rsidR="009A1A28" w:rsidRPr="00E536C9" w:rsidRDefault="0006790D" w:rsidP="0006790D">
            <w:pPr>
              <w:rPr>
                <w:rFonts w:ascii="Calibri" w:hAnsi="Calibri"/>
                <w:i/>
              </w:rPr>
            </w:pPr>
            <w:r w:rsidRPr="00E536C9">
              <w:rPr>
                <w:rFonts w:ascii="Calibri" w:hAnsi="Calibri"/>
                <w:i/>
              </w:rPr>
              <w:t>Las actividades emisoras deberán reducir sus emisiones de acuerdo a lo establecido en la siguiente Tabla Nº 3:</w:t>
            </w:r>
          </w:p>
          <w:p w14:paraId="5D755024" w14:textId="77777777" w:rsidR="0006790D" w:rsidRPr="00E536C9" w:rsidRDefault="0006790D" w:rsidP="0006790D">
            <w:pPr>
              <w:rPr>
                <w:rFonts w:ascii="Calibri" w:hAnsi="Calibri"/>
                <w:i/>
              </w:rPr>
            </w:pPr>
          </w:p>
          <w:p w14:paraId="7890579B" w14:textId="1F9A60FD" w:rsidR="0006790D" w:rsidRPr="00E536C9" w:rsidRDefault="0006790D" w:rsidP="0006790D">
            <w:pPr>
              <w:rPr>
                <w:rFonts w:ascii="Calibri" w:hAnsi="Calibri"/>
                <w:i/>
              </w:rPr>
            </w:pPr>
            <w:r w:rsidRPr="00E536C9">
              <w:rPr>
                <w:rFonts w:ascii="Calibri" w:hAnsi="Calibri"/>
                <w:i/>
              </w:rPr>
              <w:t>Tabla 3. Reducción de emisiones para cada actividad emisora.</w:t>
            </w:r>
          </w:p>
          <w:p w14:paraId="008793CB" w14:textId="77777777" w:rsidR="0006790D" w:rsidRPr="00E536C9" w:rsidRDefault="0006790D" w:rsidP="0006790D">
            <w:pPr>
              <w:rPr>
                <w:rFonts w:ascii="Calibri" w:hAnsi="Calibri"/>
                <w:i/>
              </w:rPr>
            </w:pPr>
          </w:p>
          <w:tbl>
            <w:tblPr>
              <w:tblStyle w:val="Tablaconcuadrcula"/>
              <w:tblW w:w="5104" w:type="dxa"/>
              <w:jc w:val="center"/>
              <w:tblLayout w:type="fixed"/>
              <w:tblLook w:val="04A0" w:firstRow="1" w:lastRow="0" w:firstColumn="1" w:lastColumn="0" w:noHBand="0" w:noVBand="1"/>
            </w:tblPr>
            <w:tblGrid>
              <w:gridCol w:w="850"/>
              <w:gridCol w:w="850"/>
              <w:gridCol w:w="851"/>
              <w:gridCol w:w="851"/>
              <w:gridCol w:w="851"/>
              <w:gridCol w:w="851"/>
            </w:tblGrid>
            <w:tr w:rsidR="0006790D" w:rsidRPr="00CF010D" w14:paraId="6E74BF2B" w14:textId="77777777" w:rsidTr="00737B9F">
              <w:trPr>
                <w:trHeight w:val="1026"/>
                <w:jc w:val="center"/>
              </w:trPr>
              <w:tc>
                <w:tcPr>
                  <w:tcW w:w="850" w:type="dxa"/>
                </w:tcPr>
                <w:p w14:paraId="6544AB99" w14:textId="472F78F1" w:rsidR="0006790D" w:rsidRPr="00737B9F" w:rsidRDefault="0006790D" w:rsidP="0006790D">
                  <w:pPr>
                    <w:rPr>
                      <w:rFonts w:ascii="Calibri" w:hAnsi="Calibri"/>
                      <w:i/>
                      <w:sz w:val="14"/>
                      <w:szCs w:val="14"/>
                    </w:rPr>
                  </w:pPr>
                  <w:r w:rsidRPr="00737B9F">
                    <w:rPr>
                      <w:rFonts w:ascii="Calibri" w:hAnsi="Calibri"/>
                      <w:i/>
                      <w:sz w:val="14"/>
                      <w:szCs w:val="14"/>
                    </w:rPr>
                    <w:t>Actividad Emisora</w:t>
                  </w:r>
                </w:p>
              </w:tc>
              <w:tc>
                <w:tcPr>
                  <w:tcW w:w="850" w:type="dxa"/>
                </w:tcPr>
                <w:p w14:paraId="1677F7F5" w14:textId="39D410D6" w:rsidR="0006790D" w:rsidRPr="00737B9F" w:rsidRDefault="0006790D" w:rsidP="0006790D">
                  <w:pPr>
                    <w:rPr>
                      <w:rFonts w:ascii="Calibri" w:hAnsi="Calibri"/>
                      <w:i/>
                      <w:sz w:val="14"/>
                      <w:szCs w:val="14"/>
                    </w:rPr>
                  </w:pPr>
                  <w:r w:rsidRPr="00737B9F">
                    <w:rPr>
                      <w:rFonts w:ascii="Calibri" w:hAnsi="Calibri"/>
                      <w:i/>
                      <w:sz w:val="14"/>
                      <w:szCs w:val="14"/>
                    </w:rPr>
                    <w:t>Emisiones Año Base 2007 (ton/año)</w:t>
                  </w:r>
                </w:p>
              </w:tc>
              <w:tc>
                <w:tcPr>
                  <w:tcW w:w="851" w:type="dxa"/>
                </w:tcPr>
                <w:p w14:paraId="137030A6" w14:textId="1796AABA" w:rsidR="0006790D" w:rsidRPr="00737B9F" w:rsidRDefault="0006790D" w:rsidP="0006790D">
                  <w:pPr>
                    <w:rPr>
                      <w:rFonts w:ascii="Calibri" w:hAnsi="Calibri"/>
                      <w:i/>
                      <w:sz w:val="14"/>
                      <w:szCs w:val="14"/>
                    </w:rPr>
                  </w:pPr>
                  <w:r w:rsidRPr="00737B9F">
                    <w:rPr>
                      <w:rFonts w:ascii="Calibri" w:hAnsi="Calibri"/>
                      <w:i/>
                      <w:sz w:val="14"/>
                      <w:szCs w:val="14"/>
                    </w:rPr>
                    <w:t>Aporte al total de emisiones (%)</w:t>
                  </w:r>
                </w:p>
              </w:tc>
              <w:tc>
                <w:tcPr>
                  <w:tcW w:w="851" w:type="dxa"/>
                </w:tcPr>
                <w:p w14:paraId="5206FE16" w14:textId="18653CC3" w:rsidR="0006790D" w:rsidRPr="00737B9F" w:rsidRDefault="0006790D" w:rsidP="0006790D">
                  <w:pPr>
                    <w:rPr>
                      <w:rFonts w:ascii="Calibri" w:hAnsi="Calibri"/>
                      <w:i/>
                      <w:sz w:val="14"/>
                      <w:szCs w:val="14"/>
                    </w:rPr>
                  </w:pPr>
                  <w:r w:rsidRPr="00737B9F">
                    <w:rPr>
                      <w:rFonts w:ascii="Calibri" w:hAnsi="Calibri"/>
                      <w:i/>
                      <w:sz w:val="14"/>
                      <w:szCs w:val="14"/>
                    </w:rPr>
                    <w:t>Emisiones con aplicación de medidas (ton/año)</w:t>
                  </w:r>
                </w:p>
              </w:tc>
              <w:tc>
                <w:tcPr>
                  <w:tcW w:w="851" w:type="dxa"/>
                </w:tcPr>
                <w:p w14:paraId="714E6B27" w14:textId="5E234A91" w:rsidR="0006790D" w:rsidRPr="00737B9F" w:rsidRDefault="0006790D" w:rsidP="0006790D">
                  <w:pPr>
                    <w:rPr>
                      <w:rFonts w:ascii="Calibri" w:hAnsi="Calibri"/>
                      <w:i/>
                      <w:sz w:val="14"/>
                      <w:szCs w:val="14"/>
                    </w:rPr>
                  </w:pPr>
                  <w:r w:rsidRPr="00737B9F">
                    <w:rPr>
                      <w:rFonts w:ascii="Calibri" w:hAnsi="Calibri"/>
                      <w:i/>
                      <w:sz w:val="14"/>
                      <w:szCs w:val="14"/>
                    </w:rPr>
                    <w:t>Reducción de emisiones (ton/año)</w:t>
                  </w:r>
                </w:p>
              </w:tc>
              <w:tc>
                <w:tcPr>
                  <w:tcW w:w="851" w:type="dxa"/>
                </w:tcPr>
                <w:p w14:paraId="6871BD36" w14:textId="0AF0825B" w:rsidR="0006790D" w:rsidRPr="00737B9F" w:rsidRDefault="0006790D" w:rsidP="0006790D">
                  <w:pPr>
                    <w:rPr>
                      <w:rFonts w:ascii="Calibri" w:hAnsi="Calibri"/>
                      <w:i/>
                      <w:sz w:val="14"/>
                      <w:szCs w:val="14"/>
                    </w:rPr>
                  </w:pPr>
                  <w:r w:rsidRPr="00737B9F">
                    <w:rPr>
                      <w:rFonts w:ascii="Calibri" w:hAnsi="Calibri"/>
                      <w:i/>
                      <w:sz w:val="14"/>
                      <w:szCs w:val="14"/>
                    </w:rPr>
                    <w:t>Aporte al total de emisiones reducidas (%)</w:t>
                  </w:r>
                </w:p>
              </w:tc>
            </w:tr>
            <w:tr w:rsidR="0006790D" w:rsidRPr="00CF010D" w14:paraId="78BB5EBA" w14:textId="77777777" w:rsidTr="00355B1E">
              <w:trPr>
                <w:trHeight w:val="164"/>
                <w:jc w:val="center"/>
              </w:trPr>
              <w:tc>
                <w:tcPr>
                  <w:tcW w:w="850" w:type="dxa"/>
                </w:tcPr>
                <w:p w14:paraId="187EAA27" w14:textId="0F2CD05F" w:rsidR="0006790D" w:rsidRPr="00737B9F" w:rsidRDefault="0006790D" w:rsidP="0006790D">
                  <w:pPr>
                    <w:rPr>
                      <w:rFonts w:ascii="Calibri" w:hAnsi="Calibri"/>
                      <w:i/>
                      <w:sz w:val="14"/>
                      <w:szCs w:val="14"/>
                    </w:rPr>
                  </w:pPr>
                  <w:r w:rsidRPr="00737B9F">
                    <w:rPr>
                      <w:rFonts w:ascii="Calibri" w:hAnsi="Calibri"/>
                      <w:i/>
                      <w:sz w:val="14"/>
                      <w:szCs w:val="14"/>
                    </w:rPr>
                    <w:t>(…).</w:t>
                  </w:r>
                </w:p>
              </w:tc>
              <w:tc>
                <w:tcPr>
                  <w:tcW w:w="850" w:type="dxa"/>
                </w:tcPr>
                <w:p w14:paraId="4E526997" w14:textId="77777777" w:rsidR="0006790D" w:rsidRPr="00737B9F" w:rsidRDefault="0006790D" w:rsidP="0006790D">
                  <w:pPr>
                    <w:rPr>
                      <w:rFonts w:ascii="Calibri" w:hAnsi="Calibri"/>
                      <w:i/>
                      <w:sz w:val="14"/>
                      <w:szCs w:val="14"/>
                    </w:rPr>
                  </w:pPr>
                </w:p>
              </w:tc>
              <w:tc>
                <w:tcPr>
                  <w:tcW w:w="851" w:type="dxa"/>
                </w:tcPr>
                <w:p w14:paraId="4AA9B460" w14:textId="77777777" w:rsidR="0006790D" w:rsidRPr="00737B9F" w:rsidRDefault="0006790D" w:rsidP="0006790D">
                  <w:pPr>
                    <w:rPr>
                      <w:rFonts w:ascii="Calibri" w:hAnsi="Calibri"/>
                      <w:i/>
                      <w:sz w:val="14"/>
                      <w:szCs w:val="14"/>
                    </w:rPr>
                  </w:pPr>
                </w:p>
              </w:tc>
              <w:tc>
                <w:tcPr>
                  <w:tcW w:w="851" w:type="dxa"/>
                </w:tcPr>
                <w:p w14:paraId="6B799DA4" w14:textId="77777777" w:rsidR="0006790D" w:rsidRPr="00737B9F" w:rsidRDefault="0006790D" w:rsidP="0006790D">
                  <w:pPr>
                    <w:rPr>
                      <w:rFonts w:ascii="Calibri" w:hAnsi="Calibri"/>
                      <w:i/>
                      <w:sz w:val="14"/>
                      <w:szCs w:val="14"/>
                    </w:rPr>
                  </w:pPr>
                </w:p>
              </w:tc>
              <w:tc>
                <w:tcPr>
                  <w:tcW w:w="851" w:type="dxa"/>
                </w:tcPr>
                <w:p w14:paraId="33A18375" w14:textId="77777777" w:rsidR="0006790D" w:rsidRPr="00737B9F" w:rsidRDefault="0006790D" w:rsidP="0006790D">
                  <w:pPr>
                    <w:rPr>
                      <w:rFonts w:ascii="Calibri" w:hAnsi="Calibri"/>
                      <w:i/>
                      <w:sz w:val="14"/>
                      <w:szCs w:val="14"/>
                    </w:rPr>
                  </w:pPr>
                </w:p>
              </w:tc>
              <w:tc>
                <w:tcPr>
                  <w:tcW w:w="851" w:type="dxa"/>
                </w:tcPr>
                <w:p w14:paraId="563CE21D" w14:textId="77777777" w:rsidR="0006790D" w:rsidRPr="00737B9F" w:rsidRDefault="0006790D" w:rsidP="0006790D">
                  <w:pPr>
                    <w:rPr>
                      <w:rFonts w:ascii="Calibri" w:hAnsi="Calibri"/>
                      <w:i/>
                      <w:sz w:val="14"/>
                      <w:szCs w:val="14"/>
                    </w:rPr>
                  </w:pPr>
                </w:p>
              </w:tc>
            </w:tr>
            <w:tr w:rsidR="0006790D" w:rsidRPr="00CF010D" w14:paraId="08ABF054" w14:textId="77777777" w:rsidTr="00737B9F">
              <w:trPr>
                <w:trHeight w:val="329"/>
                <w:jc w:val="center"/>
              </w:trPr>
              <w:tc>
                <w:tcPr>
                  <w:tcW w:w="850" w:type="dxa"/>
                  <w:vAlign w:val="center"/>
                </w:tcPr>
                <w:p w14:paraId="0FD6CCCF" w14:textId="033F98C3" w:rsidR="0006790D" w:rsidRPr="00737B9F" w:rsidRDefault="0006790D" w:rsidP="00737B9F">
                  <w:pPr>
                    <w:jc w:val="center"/>
                    <w:rPr>
                      <w:rFonts w:ascii="Calibri" w:hAnsi="Calibri"/>
                      <w:i/>
                      <w:sz w:val="14"/>
                      <w:szCs w:val="14"/>
                    </w:rPr>
                  </w:pPr>
                  <w:proofErr w:type="spellStart"/>
                  <w:r w:rsidRPr="00737B9F">
                    <w:rPr>
                      <w:rFonts w:ascii="Calibri" w:hAnsi="Calibri"/>
                      <w:i/>
                      <w:sz w:val="14"/>
                      <w:szCs w:val="14"/>
                    </w:rPr>
                    <w:t>Norgener</w:t>
                  </w:r>
                  <w:proofErr w:type="spellEnd"/>
                  <w:r w:rsidRPr="00737B9F">
                    <w:rPr>
                      <w:rFonts w:ascii="Calibri" w:hAnsi="Calibri"/>
                      <w:i/>
                      <w:sz w:val="14"/>
                      <w:szCs w:val="14"/>
                    </w:rPr>
                    <w:t xml:space="preserve"> S.A.</w:t>
                  </w:r>
                </w:p>
              </w:tc>
              <w:tc>
                <w:tcPr>
                  <w:tcW w:w="850" w:type="dxa"/>
                  <w:vAlign w:val="center"/>
                </w:tcPr>
                <w:p w14:paraId="3E7BE22A" w14:textId="47C5A331" w:rsidR="0006790D" w:rsidRPr="00737B9F" w:rsidRDefault="0006790D" w:rsidP="00737B9F">
                  <w:pPr>
                    <w:jc w:val="center"/>
                    <w:rPr>
                      <w:rFonts w:ascii="Calibri" w:hAnsi="Calibri"/>
                      <w:i/>
                      <w:sz w:val="14"/>
                      <w:szCs w:val="14"/>
                    </w:rPr>
                  </w:pPr>
                  <w:r w:rsidRPr="00737B9F">
                    <w:rPr>
                      <w:rFonts w:ascii="Calibri" w:hAnsi="Calibri"/>
                      <w:i/>
                      <w:sz w:val="14"/>
                      <w:szCs w:val="14"/>
                    </w:rPr>
                    <w:t>1.360</w:t>
                  </w:r>
                </w:p>
              </w:tc>
              <w:tc>
                <w:tcPr>
                  <w:tcW w:w="851" w:type="dxa"/>
                  <w:vAlign w:val="center"/>
                </w:tcPr>
                <w:p w14:paraId="31A02B3E" w14:textId="0412693E" w:rsidR="0006790D" w:rsidRPr="00737B9F" w:rsidRDefault="0006790D" w:rsidP="00737B9F">
                  <w:pPr>
                    <w:jc w:val="center"/>
                    <w:rPr>
                      <w:rFonts w:ascii="Calibri" w:hAnsi="Calibri"/>
                      <w:i/>
                      <w:sz w:val="14"/>
                      <w:szCs w:val="14"/>
                    </w:rPr>
                  </w:pPr>
                  <w:r w:rsidRPr="00737B9F">
                    <w:rPr>
                      <w:rFonts w:ascii="Calibri" w:hAnsi="Calibri"/>
                      <w:i/>
                      <w:sz w:val="14"/>
                      <w:szCs w:val="14"/>
                    </w:rPr>
                    <w:t>38,9%</w:t>
                  </w:r>
                </w:p>
              </w:tc>
              <w:tc>
                <w:tcPr>
                  <w:tcW w:w="851" w:type="dxa"/>
                  <w:vAlign w:val="center"/>
                </w:tcPr>
                <w:p w14:paraId="68A7B606" w14:textId="515C2C37" w:rsidR="0006790D" w:rsidRPr="00737B9F" w:rsidRDefault="0006790D" w:rsidP="00737B9F">
                  <w:pPr>
                    <w:jc w:val="center"/>
                    <w:rPr>
                      <w:rFonts w:ascii="Calibri" w:hAnsi="Calibri"/>
                      <w:i/>
                      <w:sz w:val="14"/>
                      <w:szCs w:val="14"/>
                    </w:rPr>
                  </w:pPr>
                  <w:r w:rsidRPr="00737B9F">
                    <w:rPr>
                      <w:rFonts w:ascii="Calibri" w:hAnsi="Calibri"/>
                      <w:i/>
                      <w:sz w:val="14"/>
                      <w:szCs w:val="14"/>
                    </w:rPr>
                    <w:t>469</w:t>
                  </w:r>
                </w:p>
              </w:tc>
              <w:tc>
                <w:tcPr>
                  <w:tcW w:w="851" w:type="dxa"/>
                  <w:vAlign w:val="center"/>
                </w:tcPr>
                <w:p w14:paraId="04FEEF7B" w14:textId="581918C3" w:rsidR="0006790D" w:rsidRPr="00737B9F" w:rsidRDefault="0006790D" w:rsidP="00737B9F">
                  <w:pPr>
                    <w:jc w:val="center"/>
                    <w:rPr>
                      <w:rFonts w:ascii="Calibri" w:hAnsi="Calibri"/>
                      <w:i/>
                      <w:sz w:val="14"/>
                      <w:szCs w:val="14"/>
                    </w:rPr>
                  </w:pPr>
                  <w:r w:rsidRPr="00737B9F">
                    <w:rPr>
                      <w:rFonts w:ascii="Calibri" w:hAnsi="Calibri"/>
                      <w:i/>
                      <w:sz w:val="14"/>
                      <w:szCs w:val="14"/>
                    </w:rPr>
                    <w:t>917</w:t>
                  </w:r>
                </w:p>
              </w:tc>
              <w:tc>
                <w:tcPr>
                  <w:tcW w:w="851" w:type="dxa"/>
                  <w:vAlign w:val="center"/>
                </w:tcPr>
                <w:p w14:paraId="4335F95B" w14:textId="55D7E86D" w:rsidR="0006790D" w:rsidRPr="00737B9F" w:rsidRDefault="0006790D" w:rsidP="00737B9F">
                  <w:pPr>
                    <w:jc w:val="center"/>
                    <w:rPr>
                      <w:rFonts w:ascii="Calibri" w:hAnsi="Calibri"/>
                      <w:i/>
                      <w:sz w:val="14"/>
                      <w:szCs w:val="14"/>
                    </w:rPr>
                  </w:pPr>
                  <w:r w:rsidRPr="00737B9F">
                    <w:rPr>
                      <w:rFonts w:ascii="Calibri" w:hAnsi="Calibri"/>
                      <w:i/>
                      <w:sz w:val="14"/>
                      <w:szCs w:val="14"/>
                    </w:rPr>
                    <w:t>44,3%</w:t>
                  </w:r>
                </w:p>
              </w:tc>
            </w:tr>
            <w:tr w:rsidR="0006790D" w:rsidRPr="00CF010D" w14:paraId="0EDA2171" w14:textId="77777777" w:rsidTr="00355B1E">
              <w:trPr>
                <w:trHeight w:val="164"/>
                <w:jc w:val="center"/>
              </w:trPr>
              <w:tc>
                <w:tcPr>
                  <w:tcW w:w="850" w:type="dxa"/>
                </w:tcPr>
                <w:p w14:paraId="0319DC70" w14:textId="70764B8A" w:rsidR="0006790D" w:rsidRPr="00737B9F" w:rsidRDefault="0006790D" w:rsidP="0006790D">
                  <w:pPr>
                    <w:rPr>
                      <w:rFonts w:ascii="Calibri" w:hAnsi="Calibri"/>
                      <w:i/>
                      <w:sz w:val="14"/>
                      <w:szCs w:val="14"/>
                    </w:rPr>
                  </w:pPr>
                  <w:r w:rsidRPr="00737B9F">
                    <w:rPr>
                      <w:rFonts w:ascii="Calibri" w:hAnsi="Calibri"/>
                      <w:i/>
                      <w:sz w:val="14"/>
                      <w:szCs w:val="14"/>
                    </w:rPr>
                    <w:t>(…).</w:t>
                  </w:r>
                </w:p>
              </w:tc>
              <w:tc>
                <w:tcPr>
                  <w:tcW w:w="850" w:type="dxa"/>
                </w:tcPr>
                <w:p w14:paraId="122A56EF" w14:textId="77777777" w:rsidR="0006790D" w:rsidRPr="00737B9F" w:rsidRDefault="0006790D" w:rsidP="0006790D">
                  <w:pPr>
                    <w:rPr>
                      <w:rFonts w:ascii="Calibri" w:hAnsi="Calibri"/>
                      <w:i/>
                      <w:sz w:val="14"/>
                      <w:szCs w:val="14"/>
                    </w:rPr>
                  </w:pPr>
                </w:p>
              </w:tc>
              <w:tc>
                <w:tcPr>
                  <w:tcW w:w="851" w:type="dxa"/>
                </w:tcPr>
                <w:p w14:paraId="7D55C2AC" w14:textId="77777777" w:rsidR="0006790D" w:rsidRPr="00737B9F" w:rsidRDefault="0006790D" w:rsidP="0006790D">
                  <w:pPr>
                    <w:rPr>
                      <w:rFonts w:ascii="Calibri" w:hAnsi="Calibri"/>
                      <w:i/>
                      <w:sz w:val="14"/>
                      <w:szCs w:val="14"/>
                    </w:rPr>
                  </w:pPr>
                </w:p>
              </w:tc>
              <w:tc>
                <w:tcPr>
                  <w:tcW w:w="851" w:type="dxa"/>
                </w:tcPr>
                <w:p w14:paraId="5E1A4C00" w14:textId="77777777" w:rsidR="0006790D" w:rsidRPr="00737B9F" w:rsidRDefault="0006790D" w:rsidP="0006790D">
                  <w:pPr>
                    <w:rPr>
                      <w:rFonts w:ascii="Calibri" w:hAnsi="Calibri"/>
                      <w:i/>
                      <w:sz w:val="14"/>
                      <w:szCs w:val="14"/>
                    </w:rPr>
                  </w:pPr>
                </w:p>
              </w:tc>
              <w:tc>
                <w:tcPr>
                  <w:tcW w:w="851" w:type="dxa"/>
                </w:tcPr>
                <w:p w14:paraId="31E27E3B" w14:textId="77777777" w:rsidR="0006790D" w:rsidRPr="00737B9F" w:rsidRDefault="0006790D" w:rsidP="0006790D">
                  <w:pPr>
                    <w:rPr>
                      <w:rFonts w:ascii="Calibri" w:hAnsi="Calibri"/>
                      <w:i/>
                      <w:sz w:val="14"/>
                      <w:szCs w:val="14"/>
                    </w:rPr>
                  </w:pPr>
                </w:p>
              </w:tc>
              <w:tc>
                <w:tcPr>
                  <w:tcW w:w="851" w:type="dxa"/>
                </w:tcPr>
                <w:p w14:paraId="59117C4B" w14:textId="77777777" w:rsidR="0006790D" w:rsidRPr="00737B9F" w:rsidRDefault="0006790D" w:rsidP="0006790D">
                  <w:pPr>
                    <w:rPr>
                      <w:rFonts w:ascii="Calibri" w:hAnsi="Calibri"/>
                      <w:i/>
                      <w:sz w:val="14"/>
                      <w:szCs w:val="14"/>
                    </w:rPr>
                  </w:pPr>
                </w:p>
              </w:tc>
            </w:tr>
          </w:tbl>
          <w:p w14:paraId="0FE2C3EB" w14:textId="77777777" w:rsidR="0006790D" w:rsidRDefault="0006790D" w:rsidP="0006790D">
            <w:pPr>
              <w:rPr>
                <w:rFonts w:ascii="Calibri" w:hAnsi="Calibri"/>
                <w:i/>
                <w:highlight w:val="yellow"/>
              </w:rPr>
            </w:pPr>
          </w:p>
          <w:p w14:paraId="19124EDD" w14:textId="59CC077D" w:rsidR="0006790D" w:rsidRPr="0006790D" w:rsidRDefault="0006790D" w:rsidP="0006790D">
            <w:pPr>
              <w:rPr>
                <w:rFonts w:ascii="Calibri" w:hAnsi="Calibri"/>
                <w:i/>
              </w:rPr>
            </w:pPr>
            <w:r w:rsidRPr="0006790D">
              <w:rPr>
                <w:rFonts w:ascii="Calibri" w:hAnsi="Calibri"/>
                <w:i/>
              </w:rPr>
              <w:t>Artículo 6°. Los niveles máximos permitidos de emisión (Ton/año) para las</w:t>
            </w:r>
            <w:r w:rsidR="00306755">
              <w:rPr>
                <w:rFonts w:ascii="Calibri" w:hAnsi="Calibri"/>
                <w:i/>
              </w:rPr>
              <w:t xml:space="preserve"> </w:t>
            </w:r>
            <w:r w:rsidRPr="0006790D">
              <w:rPr>
                <w:rFonts w:ascii="Calibri" w:hAnsi="Calibri"/>
                <w:i/>
              </w:rPr>
              <w:t>siguientes termoeléctricas, son los que se indican a continuación:</w:t>
            </w:r>
          </w:p>
          <w:p w14:paraId="722360B0" w14:textId="0B57F859" w:rsidR="0006790D" w:rsidRPr="0006790D" w:rsidRDefault="0006790D" w:rsidP="0006790D">
            <w:pPr>
              <w:rPr>
                <w:rFonts w:ascii="Calibri" w:hAnsi="Calibri"/>
                <w:i/>
              </w:rPr>
            </w:pPr>
            <w:r w:rsidRPr="0006790D">
              <w:rPr>
                <w:rFonts w:ascii="Calibri" w:hAnsi="Calibri"/>
                <w:i/>
              </w:rPr>
              <w:t xml:space="preserve">i) </w:t>
            </w:r>
            <w:proofErr w:type="spellStart"/>
            <w:r w:rsidRPr="0006790D">
              <w:rPr>
                <w:rFonts w:ascii="Calibri" w:hAnsi="Calibri"/>
                <w:i/>
              </w:rPr>
              <w:t>Electroandina</w:t>
            </w:r>
            <w:proofErr w:type="spellEnd"/>
            <w:r w:rsidRPr="0006790D">
              <w:rPr>
                <w:rFonts w:ascii="Calibri" w:hAnsi="Calibri"/>
                <w:i/>
              </w:rPr>
              <w:t xml:space="preserve"> S.A. deberá mantener los niveles de emisión de material</w:t>
            </w:r>
            <w:r w:rsidR="00306755">
              <w:rPr>
                <w:rFonts w:ascii="Calibri" w:hAnsi="Calibri"/>
                <w:i/>
              </w:rPr>
              <w:t xml:space="preserve"> </w:t>
            </w:r>
            <w:r w:rsidRPr="0006790D">
              <w:rPr>
                <w:rFonts w:ascii="Calibri" w:hAnsi="Calibri"/>
                <w:i/>
              </w:rPr>
              <w:t xml:space="preserve">particulado en 2.002 Ton/año y </w:t>
            </w:r>
            <w:proofErr w:type="spellStart"/>
            <w:r w:rsidRPr="0006790D">
              <w:rPr>
                <w:rFonts w:ascii="Calibri" w:hAnsi="Calibri"/>
                <w:i/>
              </w:rPr>
              <w:t>Norgener</w:t>
            </w:r>
            <w:proofErr w:type="spellEnd"/>
            <w:r w:rsidRPr="0006790D">
              <w:rPr>
                <w:rFonts w:ascii="Calibri" w:hAnsi="Calibri"/>
                <w:i/>
              </w:rPr>
              <w:t xml:space="preserve"> S.A. en 1.386 Ton/año, por un plazo de 3</w:t>
            </w:r>
            <w:r w:rsidR="00B92FEC">
              <w:rPr>
                <w:rFonts w:ascii="Calibri" w:hAnsi="Calibri"/>
                <w:i/>
              </w:rPr>
              <w:t xml:space="preserve"> </w:t>
            </w:r>
            <w:r w:rsidRPr="0006790D">
              <w:rPr>
                <w:rFonts w:ascii="Calibri" w:hAnsi="Calibri"/>
                <w:i/>
              </w:rPr>
              <w:t>años y 6 meses, contado desde la entrada en vigencia del presente Plan.</w:t>
            </w:r>
          </w:p>
          <w:p w14:paraId="26A3D476" w14:textId="61D4A47A" w:rsidR="0006790D" w:rsidRPr="0006790D" w:rsidRDefault="0006790D" w:rsidP="0006790D">
            <w:pPr>
              <w:rPr>
                <w:rFonts w:ascii="Calibri" w:hAnsi="Calibri"/>
                <w:i/>
              </w:rPr>
            </w:pPr>
            <w:r w:rsidRPr="0006790D">
              <w:rPr>
                <w:rFonts w:ascii="Calibri" w:hAnsi="Calibri"/>
                <w:i/>
              </w:rPr>
              <w:t>ii) Transcurrido el plazo indicado en el numeral anterior, las emisiones</w:t>
            </w:r>
            <w:r w:rsidR="00306755">
              <w:rPr>
                <w:rFonts w:ascii="Calibri" w:hAnsi="Calibri"/>
                <w:i/>
              </w:rPr>
              <w:t xml:space="preserve"> </w:t>
            </w:r>
            <w:r w:rsidRPr="0006790D">
              <w:rPr>
                <w:rFonts w:ascii="Calibri" w:hAnsi="Calibri"/>
                <w:i/>
              </w:rPr>
              <w:t xml:space="preserve">permitidas de material particulado serán de 879 Ton/año para </w:t>
            </w:r>
            <w:proofErr w:type="spellStart"/>
            <w:r w:rsidRPr="0006790D">
              <w:rPr>
                <w:rFonts w:ascii="Calibri" w:hAnsi="Calibri"/>
                <w:i/>
              </w:rPr>
              <w:t>Electroandina</w:t>
            </w:r>
            <w:proofErr w:type="spellEnd"/>
            <w:r w:rsidRPr="0006790D">
              <w:rPr>
                <w:rFonts w:ascii="Calibri" w:hAnsi="Calibri"/>
                <w:i/>
              </w:rPr>
              <w:t xml:space="preserve"> S.A. y</w:t>
            </w:r>
            <w:r w:rsidR="00306755">
              <w:rPr>
                <w:rFonts w:ascii="Calibri" w:hAnsi="Calibri"/>
                <w:i/>
              </w:rPr>
              <w:t xml:space="preserve"> </w:t>
            </w:r>
            <w:r w:rsidRPr="00912976">
              <w:rPr>
                <w:rFonts w:ascii="Calibri" w:hAnsi="Calibri"/>
                <w:b/>
                <w:i/>
              </w:rPr>
              <w:t xml:space="preserve">469 Ton/año para </w:t>
            </w:r>
            <w:proofErr w:type="spellStart"/>
            <w:r w:rsidRPr="00912976">
              <w:rPr>
                <w:rFonts w:ascii="Calibri" w:hAnsi="Calibri"/>
                <w:b/>
                <w:i/>
              </w:rPr>
              <w:t>Norgener</w:t>
            </w:r>
            <w:proofErr w:type="spellEnd"/>
            <w:r w:rsidRPr="00912976">
              <w:rPr>
                <w:rFonts w:ascii="Calibri" w:hAnsi="Calibri"/>
                <w:b/>
                <w:i/>
              </w:rPr>
              <w:t xml:space="preserve"> S.A.</w:t>
            </w:r>
          </w:p>
          <w:p w14:paraId="6527B439" w14:textId="0955CA11" w:rsidR="0006790D" w:rsidRDefault="0006790D" w:rsidP="0006790D">
            <w:pPr>
              <w:rPr>
                <w:rFonts w:ascii="Calibri" w:hAnsi="Calibri"/>
                <w:i/>
              </w:rPr>
            </w:pPr>
            <w:r w:rsidRPr="0006790D">
              <w:rPr>
                <w:rFonts w:ascii="Calibri" w:hAnsi="Calibri"/>
                <w:i/>
              </w:rPr>
              <w:t>iii) Las emisiones permitidas se calcularán como la suma de las emisiones</w:t>
            </w:r>
            <w:r w:rsidR="00306755">
              <w:rPr>
                <w:rFonts w:ascii="Calibri" w:hAnsi="Calibri"/>
                <w:i/>
              </w:rPr>
              <w:t xml:space="preserve"> </w:t>
            </w:r>
            <w:r w:rsidRPr="0006790D">
              <w:rPr>
                <w:rFonts w:ascii="Calibri" w:hAnsi="Calibri"/>
                <w:i/>
              </w:rPr>
              <w:t>másicas diarias de material particulado (Ton/día) durante un año calendario. Si la</w:t>
            </w:r>
            <w:r w:rsidR="00B92FEC">
              <w:rPr>
                <w:rFonts w:ascii="Calibri" w:hAnsi="Calibri"/>
                <w:i/>
              </w:rPr>
              <w:t xml:space="preserve"> </w:t>
            </w:r>
            <w:r w:rsidRPr="0006790D">
              <w:rPr>
                <w:rFonts w:ascii="Calibri" w:hAnsi="Calibri"/>
                <w:i/>
              </w:rPr>
              <w:t>fecha de entrada en vigencia del Plan es posterior al 1º de enero, los niveles</w:t>
            </w:r>
            <w:r w:rsidR="00306755">
              <w:rPr>
                <w:rFonts w:ascii="Calibri" w:hAnsi="Calibri"/>
                <w:i/>
              </w:rPr>
              <w:t xml:space="preserve"> </w:t>
            </w:r>
            <w:r w:rsidRPr="0006790D">
              <w:rPr>
                <w:rFonts w:ascii="Calibri" w:hAnsi="Calibri"/>
                <w:i/>
              </w:rPr>
              <w:t>permitidos de emisión para el periodo restante del mismo año, se estimará según</w:t>
            </w:r>
            <w:r w:rsidR="00B92FEC">
              <w:rPr>
                <w:rFonts w:ascii="Calibri" w:hAnsi="Calibri"/>
                <w:i/>
              </w:rPr>
              <w:t xml:space="preserve"> </w:t>
            </w:r>
            <w:r w:rsidRPr="0006790D">
              <w:rPr>
                <w:rFonts w:ascii="Calibri" w:hAnsi="Calibri"/>
                <w:i/>
              </w:rPr>
              <w:t>la siguiente relación:</w:t>
            </w:r>
          </w:p>
          <w:p w14:paraId="1CFD564A" w14:textId="77777777" w:rsidR="00306755" w:rsidRPr="0006790D" w:rsidRDefault="00306755" w:rsidP="0006790D">
            <w:pPr>
              <w:rPr>
                <w:rFonts w:ascii="Calibri" w:hAnsi="Calibri"/>
                <w:i/>
              </w:rPr>
            </w:pPr>
          </w:p>
          <w:p w14:paraId="01A4A16C" w14:textId="31C2691A" w:rsidR="009A1A28" w:rsidRPr="00B16743" w:rsidRDefault="0006790D" w:rsidP="0064363A">
            <w:pPr>
              <w:rPr>
                <w:rFonts w:ascii="Calibri" w:hAnsi="Calibri"/>
              </w:rPr>
            </w:pPr>
            <w:r w:rsidRPr="0006790D">
              <w:rPr>
                <w:rFonts w:ascii="Calibri" w:hAnsi="Calibri"/>
                <w:i/>
              </w:rPr>
              <w:lastRenderedPageBreak/>
              <w:t>Emisión permitida = (Emisión anual máxima permitida / 12) * Nº de meses</w:t>
            </w:r>
            <w:r w:rsidR="00306755">
              <w:rPr>
                <w:rFonts w:ascii="Calibri" w:hAnsi="Calibri"/>
                <w:i/>
              </w:rPr>
              <w:t xml:space="preserve"> </w:t>
            </w:r>
            <w:r w:rsidRPr="0006790D">
              <w:rPr>
                <w:rFonts w:ascii="Calibri" w:hAnsi="Calibri"/>
                <w:i/>
              </w:rPr>
              <w:t>restantes</w:t>
            </w:r>
            <w:r w:rsidR="0064363A">
              <w:rPr>
                <w:rFonts w:ascii="Calibri" w:hAnsi="Calibri"/>
                <w:i/>
              </w:rPr>
              <w:t>.</w:t>
            </w:r>
          </w:p>
        </w:tc>
        <w:tc>
          <w:tcPr>
            <w:tcW w:w="2759" w:type="pct"/>
          </w:tcPr>
          <w:p w14:paraId="68C253AF" w14:textId="0211523F" w:rsidR="003115A3" w:rsidRPr="003115A3" w:rsidRDefault="003115A3" w:rsidP="007B6F16">
            <w:pPr>
              <w:rPr>
                <w:rFonts w:asciiTheme="minorHAnsi" w:hAnsiTheme="minorHAnsi"/>
                <w:b/>
              </w:rPr>
            </w:pPr>
            <w:r w:rsidRPr="003115A3">
              <w:rPr>
                <w:rFonts w:asciiTheme="minorHAnsi" w:hAnsiTheme="minorHAnsi"/>
                <w:b/>
              </w:rPr>
              <w:lastRenderedPageBreak/>
              <w:t>Examen de información.</w:t>
            </w:r>
          </w:p>
          <w:p w14:paraId="6D8CDD0D" w14:textId="77777777" w:rsidR="003115A3" w:rsidRDefault="003115A3" w:rsidP="007B6F16">
            <w:pPr>
              <w:rPr>
                <w:rFonts w:asciiTheme="minorHAnsi" w:hAnsiTheme="minorHAnsi"/>
              </w:rPr>
            </w:pPr>
          </w:p>
          <w:p w14:paraId="74DD86C8" w14:textId="2FA2D90F" w:rsidR="002D16F2" w:rsidRPr="007A01D5" w:rsidRDefault="00762AD9" w:rsidP="007B6F16">
            <w:pPr>
              <w:rPr>
                <w:rFonts w:asciiTheme="minorHAnsi" w:hAnsiTheme="minorHAnsi"/>
              </w:rPr>
            </w:pPr>
            <w:r>
              <w:rPr>
                <w:rFonts w:asciiTheme="minorHAnsi" w:hAnsiTheme="minorHAnsi"/>
              </w:rPr>
              <w:t>A</w:t>
            </w:r>
            <w:r w:rsidR="00661DC5">
              <w:rPr>
                <w:rFonts w:asciiTheme="minorHAnsi" w:hAnsiTheme="minorHAnsi"/>
              </w:rPr>
              <w:t xml:space="preserve"> través de</w:t>
            </w:r>
            <w:r w:rsidR="000B0832">
              <w:rPr>
                <w:rFonts w:asciiTheme="minorHAnsi" w:hAnsiTheme="minorHAnsi"/>
              </w:rPr>
              <w:t>l</w:t>
            </w:r>
            <w:r w:rsidR="002D16F2">
              <w:rPr>
                <w:rFonts w:asciiTheme="minorHAnsi" w:hAnsiTheme="minorHAnsi"/>
              </w:rPr>
              <w:t xml:space="preserve"> </w:t>
            </w:r>
            <w:proofErr w:type="spellStart"/>
            <w:r w:rsidR="002D16F2">
              <w:rPr>
                <w:rFonts w:asciiTheme="minorHAnsi" w:hAnsiTheme="minorHAnsi"/>
              </w:rPr>
              <w:t>del</w:t>
            </w:r>
            <w:proofErr w:type="spellEnd"/>
            <w:r w:rsidR="002D16F2">
              <w:rPr>
                <w:rFonts w:asciiTheme="minorHAnsi" w:hAnsiTheme="minorHAnsi"/>
              </w:rPr>
              <w:t xml:space="preserve"> Sistema de la Ventanilla Única del RET</w:t>
            </w:r>
            <w:r>
              <w:rPr>
                <w:rFonts w:asciiTheme="minorHAnsi" w:hAnsiTheme="minorHAnsi"/>
              </w:rPr>
              <w:t>C</w:t>
            </w:r>
            <w:r w:rsidR="002D16F2">
              <w:rPr>
                <w:rFonts w:asciiTheme="minorHAnsi" w:hAnsiTheme="minorHAnsi"/>
              </w:rPr>
              <w:t xml:space="preserve">, portal </w:t>
            </w:r>
            <w:r w:rsidR="002D16F2" w:rsidRPr="007A01D5">
              <w:rPr>
                <w:rFonts w:asciiTheme="minorHAnsi" w:hAnsiTheme="minorHAnsi"/>
              </w:rPr>
              <w:t>perteneciente al Ministerio del Medio Ambiente</w:t>
            </w:r>
            <w:r w:rsidR="000B0832">
              <w:rPr>
                <w:rFonts w:asciiTheme="minorHAnsi" w:hAnsiTheme="minorHAnsi"/>
              </w:rPr>
              <w:t>, con fecha 15 de enero de 2018, el Titular reporto el “Informe de Estimación de emisiones año 2017” y “Cumplimi</w:t>
            </w:r>
            <w:r w:rsidR="00980768">
              <w:rPr>
                <w:rFonts w:asciiTheme="minorHAnsi" w:hAnsiTheme="minorHAnsi"/>
              </w:rPr>
              <w:t>e</w:t>
            </w:r>
            <w:r w:rsidR="000B0832">
              <w:rPr>
                <w:rFonts w:asciiTheme="minorHAnsi" w:hAnsiTheme="minorHAnsi"/>
              </w:rPr>
              <w:t>nto de Medidas Plan de Descontaminación año 2017”.</w:t>
            </w:r>
            <w:r w:rsidR="00B80854" w:rsidRPr="007A01D5">
              <w:rPr>
                <w:rFonts w:asciiTheme="minorHAnsi" w:hAnsiTheme="minorHAnsi"/>
              </w:rPr>
              <w:t xml:space="preserve"> </w:t>
            </w:r>
          </w:p>
          <w:p w14:paraId="766AA4FB" w14:textId="36277560" w:rsidR="007351F3" w:rsidRPr="00DB47E5" w:rsidRDefault="00661DC5" w:rsidP="00064238">
            <w:pPr>
              <w:rPr>
                <w:rFonts w:asciiTheme="minorHAnsi" w:hAnsiTheme="minorHAnsi"/>
              </w:rPr>
            </w:pPr>
            <w:r w:rsidRPr="007A01D5">
              <w:rPr>
                <w:rFonts w:asciiTheme="minorHAnsi" w:hAnsiTheme="minorHAnsi"/>
              </w:rPr>
              <w:t>En informe de estimación de emisiones del año 201</w:t>
            </w:r>
            <w:r w:rsidR="000B0832">
              <w:rPr>
                <w:rFonts w:asciiTheme="minorHAnsi" w:hAnsiTheme="minorHAnsi"/>
              </w:rPr>
              <w:t>7</w:t>
            </w:r>
            <w:r w:rsidRPr="007A01D5">
              <w:rPr>
                <w:rFonts w:asciiTheme="minorHAnsi" w:hAnsiTheme="minorHAnsi"/>
              </w:rPr>
              <w:t xml:space="preserve">, se indica que las emisiones totales de partículas MP 10 fueron de </w:t>
            </w:r>
            <w:r w:rsidR="000B0832" w:rsidRPr="00E46DD1">
              <w:rPr>
                <w:rFonts w:asciiTheme="minorHAnsi" w:hAnsiTheme="minorHAnsi"/>
              </w:rPr>
              <w:t>63,16</w:t>
            </w:r>
            <w:r w:rsidRPr="007951E4">
              <w:rPr>
                <w:rFonts w:asciiTheme="minorHAnsi" w:hAnsiTheme="minorHAnsi"/>
              </w:rPr>
              <w:t xml:space="preserve"> toneladas/año, manteniéndose bajo el límite</w:t>
            </w:r>
            <w:r w:rsidR="009442BD" w:rsidRPr="007951E4">
              <w:rPr>
                <w:rFonts w:asciiTheme="minorHAnsi" w:hAnsiTheme="minorHAnsi"/>
              </w:rPr>
              <w:t xml:space="preserve"> de </w:t>
            </w:r>
            <w:r w:rsidR="009442BD" w:rsidRPr="00E46DD1">
              <w:rPr>
                <w:rFonts w:asciiTheme="minorHAnsi" w:hAnsiTheme="minorHAnsi"/>
              </w:rPr>
              <w:t>469</w:t>
            </w:r>
            <w:r w:rsidR="009442BD" w:rsidRPr="007951E4">
              <w:rPr>
                <w:rFonts w:asciiTheme="minorHAnsi" w:hAnsiTheme="minorHAnsi"/>
              </w:rPr>
              <w:t xml:space="preserve"> ton/año </w:t>
            </w:r>
            <w:r w:rsidRPr="007951E4">
              <w:rPr>
                <w:rFonts w:asciiTheme="minorHAnsi" w:hAnsiTheme="minorHAnsi"/>
              </w:rPr>
              <w:t>establecido</w:t>
            </w:r>
            <w:r w:rsidRPr="007A01D5">
              <w:rPr>
                <w:rFonts w:asciiTheme="minorHAnsi" w:hAnsiTheme="minorHAnsi"/>
              </w:rPr>
              <w:t xml:space="preserve"> en el PDA de Tocopilla</w:t>
            </w:r>
            <w:r w:rsidR="009442BD" w:rsidRPr="007A01D5">
              <w:rPr>
                <w:rFonts w:asciiTheme="minorHAnsi" w:hAnsiTheme="minorHAnsi"/>
              </w:rPr>
              <w:t>.</w:t>
            </w:r>
            <w:r w:rsidR="009442BD">
              <w:rPr>
                <w:rFonts w:asciiTheme="minorHAnsi" w:hAnsiTheme="minorHAnsi"/>
              </w:rPr>
              <w:t xml:space="preserve"> </w:t>
            </w:r>
          </w:p>
        </w:tc>
      </w:tr>
    </w:tbl>
    <w:p w14:paraId="4B2D66DE" w14:textId="79D76241" w:rsidR="00CF010D" w:rsidRDefault="00CF010D" w:rsidP="00865EBB">
      <w:pPr>
        <w:rPr>
          <w:rFonts w:ascii="Calibri" w:hAnsi="Calibri" w:cstheme="minorHAnsi"/>
        </w:rPr>
      </w:pPr>
    </w:p>
    <w:tbl>
      <w:tblPr>
        <w:tblStyle w:val="Tablaconcuadrcula"/>
        <w:tblW w:w="4971" w:type="pct"/>
        <w:jc w:val="center"/>
        <w:tblLayout w:type="fixed"/>
        <w:tblLook w:val="04A0" w:firstRow="1" w:lastRow="0" w:firstColumn="1" w:lastColumn="0" w:noHBand="0" w:noVBand="1"/>
      </w:tblPr>
      <w:tblGrid>
        <w:gridCol w:w="5741"/>
        <w:gridCol w:w="7149"/>
      </w:tblGrid>
      <w:tr w:rsidR="00053350" w:rsidRPr="00B16743" w14:paraId="1B514F25" w14:textId="77777777" w:rsidTr="00B307E5">
        <w:trPr>
          <w:trHeight w:val="231"/>
          <w:jc w:val="center"/>
        </w:trPr>
        <w:tc>
          <w:tcPr>
            <w:tcW w:w="2227" w:type="pct"/>
            <w:shd w:val="clear" w:color="auto" w:fill="D9D9D9" w:themeFill="background1" w:themeFillShade="D9"/>
            <w:vAlign w:val="center"/>
          </w:tcPr>
          <w:p w14:paraId="4259A21C" w14:textId="77777777" w:rsidR="00053350" w:rsidRPr="00B16743" w:rsidRDefault="00053350" w:rsidP="00397271">
            <w:pPr>
              <w:jc w:val="center"/>
              <w:rPr>
                <w:rFonts w:ascii="Calibri" w:hAnsi="Calibri"/>
                <w:b/>
              </w:rPr>
            </w:pPr>
            <w:r w:rsidRPr="00B16743">
              <w:rPr>
                <w:rFonts w:ascii="Calibri" w:hAnsi="Calibri"/>
                <w:b/>
              </w:rPr>
              <w:t>Exigencia asociada N°</w:t>
            </w:r>
            <w:r>
              <w:rPr>
                <w:rFonts w:ascii="Calibri" w:hAnsi="Calibri"/>
                <w:b/>
              </w:rPr>
              <w:t>2</w:t>
            </w:r>
          </w:p>
        </w:tc>
        <w:tc>
          <w:tcPr>
            <w:tcW w:w="2773" w:type="pct"/>
            <w:shd w:val="clear" w:color="auto" w:fill="D9D9D9" w:themeFill="background1" w:themeFillShade="D9"/>
            <w:vAlign w:val="center"/>
          </w:tcPr>
          <w:p w14:paraId="03ACE81D" w14:textId="3BFEF0D6" w:rsidR="00053350" w:rsidRPr="00B16743" w:rsidRDefault="00F255C1" w:rsidP="00397271">
            <w:pPr>
              <w:jc w:val="center"/>
              <w:rPr>
                <w:rFonts w:ascii="Calibri" w:hAnsi="Calibri"/>
                <w:b/>
              </w:rPr>
            </w:pPr>
            <w:r w:rsidRPr="00F255C1">
              <w:rPr>
                <w:rFonts w:ascii="Calibri" w:hAnsi="Calibri"/>
                <w:b/>
              </w:rPr>
              <w:t>Hecho(s) Constatado(s) o Resultado(s) Obtenidos :</w:t>
            </w:r>
          </w:p>
        </w:tc>
      </w:tr>
      <w:tr w:rsidR="00053350" w:rsidRPr="00B16743" w14:paraId="7262C63D" w14:textId="77777777" w:rsidTr="00B307E5">
        <w:trPr>
          <w:trHeight w:val="416"/>
          <w:jc w:val="center"/>
        </w:trPr>
        <w:tc>
          <w:tcPr>
            <w:tcW w:w="2227" w:type="pct"/>
          </w:tcPr>
          <w:p w14:paraId="1955F12C" w14:textId="77777777" w:rsidR="00053350" w:rsidRPr="0031392B" w:rsidRDefault="00053350" w:rsidP="00397271">
            <w:pPr>
              <w:rPr>
                <w:rFonts w:ascii="Calibri" w:hAnsi="Calibri"/>
                <w:b/>
              </w:rPr>
            </w:pPr>
            <w:r w:rsidRPr="00B80854">
              <w:rPr>
                <w:rFonts w:ascii="Calibri" w:hAnsi="Calibri"/>
                <w:b/>
              </w:rPr>
              <w:t>D.S. N° 70/2010 del MINSEGPRES, artículo 4°.</w:t>
            </w:r>
          </w:p>
          <w:p w14:paraId="1111D757" w14:textId="77777777" w:rsidR="00053350" w:rsidRPr="00306755" w:rsidRDefault="00053350" w:rsidP="00397271">
            <w:pPr>
              <w:rPr>
                <w:rFonts w:ascii="Calibri" w:hAnsi="Calibri"/>
                <w:i/>
              </w:rPr>
            </w:pPr>
            <w:r w:rsidRPr="00306755">
              <w:rPr>
                <w:rFonts w:ascii="Calibri" w:hAnsi="Calibri"/>
                <w:i/>
              </w:rPr>
              <w:t>Aquellas termoeléctricas que usen combustibles sólidos, que se</w:t>
            </w:r>
            <w:r>
              <w:rPr>
                <w:rFonts w:ascii="Calibri" w:hAnsi="Calibri"/>
                <w:i/>
              </w:rPr>
              <w:t xml:space="preserve"> </w:t>
            </w:r>
            <w:r w:rsidRPr="00306755">
              <w:rPr>
                <w:rFonts w:ascii="Calibri" w:hAnsi="Calibri"/>
                <w:i/>
              </w:rPr>
              <w:t>encuentren instaladas a la fecha de entrada en vigencia del presente Plan, deberán</w:t>
            </w:r>
            <w:r>
              <w:rPr>
                <w:rFonts w:ascii="Calibri" w:hAnsi="Calibri"/>
                <w:i/>
              </w:rPr>
              <w:t xml:space="preserve"> </w:t>
            </w:r>
            <w:r w:rsidRPr="00306755">
              <w:rPr>
                <w:rFonts w:ascii="Calibri" w:hAnsi="Calibri"/>
                <w:i/>
              </w:rPr>
              <w:t xml:space="preserve">cumplir en chimenea con </w:t>
            </w:r>
            <w:r w:rsidRPr="00C62AA3">
              <w:rPr>
                <w:rFonts w:ascii="Calibri" w:hAnsi="Calibri"/>
                <w:b/>
                <w:i/>
              </w:rPr>
              <w:t>el límite de emisión de 50 mg/Nm</w:t>
            </w:r>
            <w:r w:rsidRPr="00C62AA3">
              <w:rPr>
                <w:rFonts w:ascii="Calibri" w:hAnsi="Calibri"/>
                <w:b/>
                <w:i/>
                <w:vertAlign w:val="superscript"/>
              </w:rPr>
              <w:t>3</w:t>
            </w:r>
            <w:r w:rsidRPr="00306755">
              <w:rPr>
                <w:rFonts w:ascii="Calibri" w:hAnsi="Calibri"/>
                <w:i/>
              </w:rPr>
              <w:t>, normalizado a 25°C y 1</w:t>
            </w:r>
            <w:r>
              <w:rPr>
                <w:rFonts w:ascii="Calibri" w:hAnsi="Calibri"/>
                <w:i/>
              </w:rPr>
              <w:t xml:space="preserve"> </w:t>
            </w:r>
            <w:r w:rsidRPr="00306755">
              <w:rPr>
                <w:rFonts w:ascii="Calibri" w:hAnsi="Calibri"/>
                <w:i/>
              </w:rPr>
              <w:t xml:space="preserve">atmósfera y corregido a un 6% de oxígeno (O2). </w:t>
            </w:r>
            <w:r w:rsidRPr="00C62AA3">
              <w:rPr>
                <w:rFonts w:ascii="Calibri" w:hAnsi="Calibri"/>
                <w:b/>
                <w:i/>
              </w:rPr>
              <w:t>El cumplimiento del límite de emisión se exigirá transcurridos 3 años y seis meses, contados desde la fecha de vigencia del presente Plan.</w:t>
            </w:r>
          </w:p>
          <w:p w14:paraId="41906B2A" w14:textId="0A46DA2C" w:rsidR="00053350" w:rsidRPr="00B16743" w:rsidRDefault="00053350" w:rsidP="0064363A">
            <w:pPr>
              <w:rPr>
                <w:rFonts w:ascii="Calibri" w:hAnsi="Calibri"/>
              </w:rPr>
            </w:pPr>
            <w:r w:rsidRPr="00C62AA3">
              <w:rPr>
                <w:rFonts w:ascii="Calibri" w:hAnsi="Calibri"/>
                <w:b/>
                <w:i/>
              </w:rPr>
              <w:t>El valor límite se evaluará en periodos de una hora y deberá cumplirse durante el 95% de las horas de funcionamiento en estado en régimen, durante un año calendario</w:t>
            </w:r>
            <w:r w:rsidRPr="00306755">
              <w:rPr>
                <w:rFonts w:ascii="Calibri" w:hAnsi="Calibri"/>
                <w:i/>
              </w:rPr>
              <w:t>. El 5% restante corresponde a etapas de encendido, apagado o probables</w:t>
            </w:r>
            <w:r>
              <w:rPr>
                <w:rFonts w:ascii="Calibri" w:hAnsi="Calibri"/>
                <w:i/>
              </w:rPr>
              <w:t xml:space="preserve"> </w:t>
            </w:r>
            <w:r w:rsidRPr="00306755">
              <w:rPr>
                <w:rFonts w:ascii="Calibri" w:hAnsi="Calibri"/>
                <w:i/>
              </w:rPr>
              <w:t>fallas. Para el primer año de vigencia de la norma de emisión establecida en el</w:t>
            </w:r>
            <w:r>
              <w:rPr>
                <w:rFonts w:ascii="Calibri" w:hAnsi="Calibri"/>
                <w:i/>
              </w:rPr>
              <w:t xml:space="preserve"> </w:t>
            </w:r>
            <w:r w:rsidRPr="00306755">
              <w:rPr>
                <w:rFonts w:ascii="Calibri" w:hAnsi="Calibri"/>
                <w:i/>
              </w:rPr>
              <w:t>inciso anterior, se aplicará el mismo porcentaje de las horas de funcionamiento para</w:t>
            </w:r>
            <w:r>
              <w:rPr>
                <w:rFonts w:ascii="Calibri" w:hAnsi="Calibri"/>
                <w:i/>
              </w:rPr>
              <w:t xml:space="preserve"> </w:t>
            </w:r>
            <w:r w:rsidRPr="00306755">
              <w:rPr>
                <w:rFonts w:ascii="Calibri" w:hAnsi="Calibri"/>
                <w:i/>
              </w:rPr>
              <w:t>el número de meses que resta para completar el año.</w:t>
            </w:r>
          </w:p>
        </w:tc>
        <w:tc>
          <w:tcPr>
            <w:tcW w:w="2773" w:type="pct"/>
          </w:tcPr>
          <w:p w14:paraId="2CB0FBC8" w14:textId="57A2F363" w:rsidR="009442BD" w:rsidRDefault="009442BD" w:rsidP="008A7191">
            <w:pPr>
              <w:rPr>
                <w:rFonts w:asciiTheme="minorHAnsi" w:hAnsiTheme="minorHAnsi"/>
                <w:b/>
              </w:rPr>
            </w:pPr>
            <w:r w:rsidRPr="009442BD">
              <w:rPr>
                <w:rFonts w:asciiTheme="minorHAnsi" w:hAnsiTheme="minorHAnsi"/>
                <w:b/>
              </w:rPr>
              <w:t>Examen de información.</w:t>
            </w:r>
          </w:p>
          <w:p w14:paraId="216012C1" w14:textId="77777777" w:rsidR="009442BD" w:rsidRPr="009442BD" w:rsidRDefault="009442BD" w:rsidP="008A7191">
            <w:pPr>
              <w:rPr>
                <w:rFonts w:asciiTheme="minorHAnsi" w:hAnsiTheme="minorHAnsi"/>
                <w:b/>
              </w:rPr>
            </w:pPr>
          </w:p>
          <w:p w14:paraId="33494F17" w14:textId="22CEA537" w:rsidR="00B203A2" w:rsidRDefault="008A7191" w:rsidP="009442BD">
            <w:pPr>
              <w:rPr>
                <w:rFonts w:asciiTheme="minorHAnsi" w:hAnsiTheme="minorHAnsi"/>
              </w:rPr>
            </w:pPr>
            <w:r w:rsidRPr="008A7191">
              <w:rPr>
                <w:rFonts w:asciiTheme="minorHAnsi" w:hAnsiTheme="minorHAnsi"/>
              </w:rPr>
              <w:t xml:space="preserve">En </w:t>
            </w:r>
            <w:r w:rsidR="00AD7468">
              <w:rPr>
                <w:rFonts w:asciiTheme="minorHAnsi" w:hAnsiTheme="minorHAnsi"/>
              </w:rPr>
              <w:t xml:space="preserve">el </w:t>
            </w:r>
            <w:r w:rsidR="00912976">
              <w:rPr>
                <w:rFonts w:asciiTheme="minorHAnsi" w:hAnsiTheme="minorHAnsi"/>
              </w:rPr>
              <w:t>informe Cumplimiento de Medidas Plan de Descontaminación de Tocopilla, año 201</w:t>
            </w:r>
            <w:r w:rsidR="00B57CB9">
              <w:rPr>
                <w:rFonts w:asciiTheme="minorHAnsi" w:hAnsiTheme="minorHAnsi"/>
              </w:rPr>
              <w:t>7</w:t>
            </w:r>
            <w:r w:rsidR="00912976">
              <w:rPr>
                <w:rFonts w:asciiTheme="minorHAnsi" w:hAnsiTheme="minorHAnsi"/>
              </w:rPr>
              <w:t xml:space="preserve">, </w:t>
            </w:r>
            <w:r w:rsidRPr="008A7191">
              <w:rPr>
                <w:rFonts w:asciiTheme="minorHAnsi" w:hAnsiTheme="minorHAnsi"/>
              </w:rPr>
              <w:t>presentado por el titular, se informa que para lograr el límite de emisión</w:t>
            </w:r>
            <w:r w:rsidR="00FE5A0E">
              <w:rPr>
                <w:rFonts w:asciiTheme="minorHAnsi" w:hAnsiTheme="minorHAnsi"/>
              </w:rPr>
              <w:t xml:space="preserve"> </w:t>
            </w:r>
            <w:r w:rsidR="00DE0D2F">
              <w:rPr>
                <w:rFonts w:asciiTheme="minorHAnsi" w:hAnsiTheme="minorHAnsi"/>
              </w:rPr>
              <w:t>e</w:t>
            </w:r>
            <w:r w:rsidRPr="008A7191">
              <w:rPr>
                <w:rFonts w:asciiTheme="minorHAnsi" w:hAnsiTheme="minorHAnsi"/>
              </w:rPr>
              <w:t>stablec</w:t>
            </w:r>
            <w:r w:rsidR="00DE0D2F">
              <w:rPr>
                <w:rFonts w:asciiTheme="minorHAnsi" w:hAnsiTheme="minorHAnsi"/>
              </w:rPr>
              <w:t>ido, se desarrolló un Pro</w:t>
            </w:r>
            <w:r w:rsidRPr="008A7191">
              <w:rPr>
                <w:rFonts w:asciiTheme="minorHAnsi" w:hAnsiTheme="minorHAnsi"/>
              </w:rPr>
              <w:t xml:space="preserve">yecto de Mitigación </w:t>
            </w:r>
            <w:r w:rsidRPr="0013427B">
              <w:rPr>
                <w:rFonts w:asciiTheme="minorHAnsi" w:hAnsiTheme="minorHAnsi"/>
              </w:rPr>
              <w:t xml:space="preserve">Ambiental, el cual </w:t>
            </w:r>
            <w:r w:rsidR="00B271B3" w:rsidRPr="0013427B">
              <w:rPr>
                <w:rFonts w:asciiTheme="minorHAnsi" w:hAnsiTheme="minorHAnsi"/>
              </w:rPr>
              <w:t>consistió en la instalación de filtros de m</w:t>
            </w:r>
            <w:r w:rsidRPr="0013427B">
              <w:rPr>
                <w:rFonts w:asciiTheme="minorHAnsi" w:hAnsiTheme="minorHAnsi"/>
              </w:rPr>
              <w:t xml:space="preserve">angas en las unidades NT01 y NT02, </w:t>
            </w:r>
            <w:r w:rsidR="00752112" w:rsidRPr="00381C7F">
              <w:rPr>
                <w:rFonts w:asciiTheme="minorHAnsi" w:hAnsiTheme="minorHAnsi"/>
              </w:rPr>
              <w:t>en reemplazo</w:t>
            </w:r>
            <w:r w:rsidR="0013427B" w:rsidRPr="00381C7F">
              <w:rPr>
                <w:rFonts w:asciiTheme="minorHAnsi" w:hAnsiTheme="minorHAnsi"/>
              </w:rPr>
              <w:t xml:space="preserve"> de los sistemas de precipitaderos electroestáticos, </w:t>
            </w:r>
            <w:r w:rsidRPr="0013427B">
              <w:rPr>
                <w:rFonts w:asciiTheme="minorHAnsi" w:hAnsiTheme="minorHAnsi"/>
              </w:rPr>
              <w:t>para captar el material  particulado.</w:t>
            </w:r>
            <w:r>
              <w:rPr>
                <w:rFonts w:asciiTheme="minorHAnsi" w:hAnsiTheme="minorHAnsi"/>
              </w:rPr>
              <w:t xml:space="preserve"> </w:t>
            </w:r>
          </w:p>
          <w:p w14:paraId="39ADB3D6" w14:textId="77777777" w:rsidR="009442BD" w:rsidRDefault="009442BD" w:rsidP="009442BD">
            <w:pPr>
              <w:rPr>
                <w:rFonts w:asciiTheme="minorHAnsi" w:hAnsiTheme="minorHAnsi"/>
              </w:rPr>
            </w:pPr>
          </w:p>
          <w:p w14:paraId="6A4F81A7" w14:textId="4293F1F4" w:rsidR="00B63BF9" w:rsidRDefault="002E39B2" w:rsidP="002E39B2">
            <w:pPr>
              <w:rPr>
                <w:rFonts w:ascii="Calibri" w:hAnsi="Calibri"/>
              </w:rPr>
            </w:pPr>
            <w:r w:rsidRPr="00E6187D">
              <w:rPr>
                <w:rFonts w:ascii="Calibri" w:hAnsi="Calibri"/>
              </w:rPr>
              <w:t>Con relación al cumplimiento del límite de emisión</w:t>
            </w:r>
            <w:r w:rsidR="00E6187D" w:rsidRPr="00E6187D">
              <w:rPr>
                <w:rFonts w:ascii="Calibri" w:hAnsi="Calibri"/>
              </w:rPr>
              <w:t xml:space="preserve">, </w:t>
            </w:r>
            <w:r w:rsidR="00912976">
              <w:rPr>
                <w:rFonts w:ascii="Calibri" w:hAnsi="Calibri"/>
              </w:rPr>
              <w:t xml:space="preserve">es posible indicar que </w:t>
            </w:r>
            <w:r w:rsidR="00E6187D" w:rsidRPr="00E6187D">
              <w:rPr>
                <w:rFonts w:ascii="Calibri" w:hAnsi="Calibri"/>
              </w:rPr>
              <w:t>la</w:t>
            </w:r>
            <w:r w:rsidR="00AD7468">
              <w:rPr>
                <w:rFonts w:ascii="Calibri" w:hAnsi="Calibri"/>
              </w:rPr>
              <w:t>s</w:t>
            </w:r>
            <w:r w:rsidR="00E6187D" w:rsidRPr="00E6187D">
              <w:rPr>
                <w:rFonts w:ascii="Calibri" w:hAnsi="Calibri"/>
              </w:rPr>
              <w:t xml:space="preserve"> Unidad</w:t>
            </w:r>
            <w:r w:rsidR="00AD7468">
              <w:rPr>
                <w:rFonts w:ascii="Calibri" w:hAnsi="Calibri"/>
              </w:rPr>
              <w:t>es</w:t>
            </w:r>
            <w:r w:rsidR="00E6187D" w:rsidRPr="00E6187D">
              <w:rPr>
                <w:rFonts w:ascii="Calibri" w:hAnsi="Calibri"/>
              </w:rPr>
              <w:t xml:space="preserve"> NT01 y NT</w:t>
            </w:r>
            <w:r w:rsidRPr="00E6187D">
              <w:rPr>
                <w:rFonts w:ascii="Calibri" w:hAnsi="Calibri"/>
              </w:rPr>
              <w:t xml:space="preserve">02 de la Central Termoeléctrica </w:t>
            </w:r>
            <w:r w:rsidR="00DE0D2F">
              <w:rPr>
                <w:rFonts w:ascii="Calibri" w:hAnsi="Calibri"/>
              </w:rPr>
              <w:t>Nueva Tocopilla</w:t>
            </w:r>
            <w:r w:rsidRPr="00E6187D">
              <w:rPr>
                <w:rFonts w:ascii="Calibri" w:hAnsi="Calibri"/>
              </w:rPr>
              <w:t>, cumple</w:t>
            </w:r>
            <w:r w:rsidR="00B63BF9" w:rsidRPr="00E6187D">
              <w:rPr>
                <w:rFonts w:ascii="Calibri" w:hAnsi="Calibri"/>
              </w:rPr>
              <w:t>n</w:t>
            </w:r>
            <w:r w:rsidRPr="00E6187D">
              <w:rPr>
                <w:rFonts w:ascii="Calibri" w:hAnsi="Calibri"/>
              </w:rPr>
              <w:t xml:space="preserve"> con el límite de emisión de MP durante las horas de funcionamien</w:t>
            </w:r>
            <w:r w:rsidR="00E6187D" w:rsidRPr="00E6187D">
              <w:rPr>
                <w:rFonts w:ascii="Calibri" w:hAnsi="Calibri"/>
              </w:rPr>
              <w:t>to de la fuente para el año 201</w:t>
            </w:r>
            <w:r w:rsidR="00CB043A">
              <w:rPr>
                <w:rFonts w:ascii="Calibri" w:hAnsi="Calibri"/>
              </w:rPr>
              <w:t>7</w:t>
            </w:r>
            <w:r w:rsidR="005E50DE">
              <w:rPr>
                <w:rFonts w:ascii="Calibri" w:hAnsi="Calibri"/>
              </w:rPr>
              <w:t>, de acuerdo al</w:t>
            </w:r>
            <w:r w:rsidR="005E50DE">
              <w:t xml:space="preserve"> </w:t>
            </w:r>
            <w:r w:rsidR="005E50DE" w:rsidRPr="005E50DE">
              <w:rPr>
                <w:rFonts w:ascii="Calibri" w:hAnsi="Calibri"/>
              </w:rPr>
              <w:t>D.S.13/2011 que establece Norma de Emisión para Centrales Termoeléctricas del Ministerio del Medio Ambiente (MMA).</w:t>
            </w:r>
          </w:p>
          <w:p w14:paraId="027E0260" w14:textId="7C64782D" w:rsidR="00B63BF9" w:rsidRDefault="00B63BF9" w:rsidP="002E39B2">
            <w:pPr>
              <w:rPr>
                <w:rFonts w:ascii="Calibri" w:hAnsi="Calibri"/>
              </w:rPr>
            </w:pPr>
            <w:r>
              <w:rPr>
                <w:rFonts w:ascii="Calibri" w:hAnsi="Calibri"/>
              </w:rPr>
              <w:t xml:space="preserve">Los informes </w:t>
            </w:r>
            <w:r w:rsidR="00CD2039">
              <w:rPr>
                <w:rFonts w:ascii="Calibri" w:hAnsi="Calibri"/>
              </w:rPr>
              <w:t>(</w:t>
            </w:r>
            <w:r w:rsidR="00CB043A" w:rsidRPr="00CB043A">
              <w:rPr>
                <w:rFonts w:ascii="Calibri" w:hAnsi="Calibri"/>
              </w:rPr>
              <w:t>DFZ-2018-1081-II-NE-EI</w:t>
            </w:r>
            <w:r w:rsidR="00D34441">
              <w:rPr>
                <w:rFonts w:ascii="Calibri" w:hAnsi="Calibri"/>
              </w:rPr>
              <w:t xml:space="preserve"> </w:t>
            </w:r>
            <w:r w:rsidR="00CD2039">
              <w:rPr>
                <w:rFonts w:ascii="Calibri" w:hAnsi="Calibri"/>
              </w:rPr>
              <w:t xml:space="preserve">y </w:t>
            </w:r>
            <w:r w:rsidR="00CB043A" w:rsidRPr="00CB043A">
              <w:rPr>
                <w:rFonts w:ascii="Calibri" w:hAnsi="Calibri"/>
              </w:rPr>
              <w:t>DFZ-2018-1082-II-NE-EI</w:t>
            </w:r>
            <w:r w:rsidR="00CD2039">
              <w:rPr>
                <w:rFonts w:ascii="Calibri" w:hAnsi="Calibri"/>
              </w:rPr>
              <w:t xml:space="preserve">) </w:t>
            </w:r>
            <w:r>
              <w:rPr>
                <w:rFonts w:ascii="Calibri" w:hAnsi="Calibri"/>
              </w:rPr>
              <w:t>que dan cuenta de dicho cumplimiento, se encuentran disponibles en:</w:t>
            </w:r>
          </w:p>
          <w:p w14:paraId="4A379A7F" w14:textId="7739C6DE" w:rsidR="00CB043A" w:rsidRDefault="009E6A79" w:rsidP="00AD7468">
            <w:pPr>
              <w:rPr>
                <w:rFonts w:ascii="Calibri" w:hAnsi="Calibri"/>
              </w:rPr>
            </w:pPr>
            <w:hyperlink r:id="rId24" w:history="1">
              <w:r w:rsidR="00CB043A" w:rsidRPr="00EC32D0">
                <w:rPr>
                  <w:rStyle w:val="Hipervnculo"/>
                  <w:rFonts w:ascii="Calibri" w:hAnsi="Calibri"/>
                </w:rPr>
                <w:t>http://snifa.sma.gob.cl/v2/Fiscalizacion/Ficha/1008216</w:t>
              </w:r>
            </w:hyperlink>
          </w:p>
          <w:p w14:paraId="54F0C61E" w14:textId="389B7DD6" w:rsidR="00CB043A" w:rsidRDefault="009E6A79" w:rsidP="00AD7468">
            <w:pPr>
              <w:rPr>
                <w:rFonts w:ascii="Calibri" w:hAnsi="Calibri"/>
              </w:rPr>
            </w:pPr>
            <w:hyperlink r:id="rId25" w:history="1">
              <w:r w:rsidR="00D34441" w:rsidRPr="00CC62B1">
                <w:rPr>
                  <w:rStyle w:val="Hipervnculo"/>
                  <w:rFonts w:ascii="Calibri" w:hAnsi="Calibri"/>
                </w:rPr>
                <w:t>http://snifa.sma.gob.cl/v2/Fiscalizacion/Ficha/1008217</w:t>
              </w:r>
            </w:hyperlink>
            <w:r w:rsidR="00D34441">
              <w:rPr>
                <w:rFonts w:ascii="Calibri" w:hAnsi="Calibri"/>
              </w:rPr>
              <w:t xml:space="preserve"> </w:t>
            </w:r>
          </w:p>
          <w:p w14:paraId="0A649746" w14:textId="77777777" w:rsidR="00CD2039" w:rsidRDefault="00CD2039" w:rsidP="00AD7468">
            <w:pPr>
              <w:rPr>
                <w:rFonts w:ascii="Calibri" w:hAnsi="Calibri"/>
              </w:rPr>
            </w:pPr>
          </w:p>
          <w:p w14:paraId="779A37FC" w14:textId="3B6E5272" w:rsidR="00CD2039" w:rsidRPr="00B16743" w:rsidRDefault="00CD2039" w:rsidP="00AD7468">
            <w:pPr>
              <w:rPr>
                <w:rFonts w:ascii="Calibri" w:hAnsi="Calibri"/>
              </w:rPr>
            </w:pPr>
          </w:p>
        </w:tc>
      </w:tr>
    </w:tbl>
    <w:p w14:paraId="1A762AEE" w14:textId="3F40341D" w:rsidR="00053350" w:rsidRDefault="00053350" w:rsidP="00865EBB">
      <w:pPr>
        <w:rPr>
          <w:rFonts w:ascii="Calibri" w:hAnsi="Calibri" w:cstheme="minorHAnsi"/>
        </w:rPr>
      </w:pPr>
    </w:p>
    <w:tbl>
      <w:tblPr>
        <w:tblStyle w:val="Tablaconcuadrcula"/>
        <w:tblW w:w="4971" w:type="pct"/>
        <w:jc w:val="center"/>
        <w:tblLook w:val="04A0" w:firstRow="1" w:lastRow="0" w:firstColumn="1" w:lastColumn="0" w:noHBand="0" w:noVBand="1"/>
      </w:tblPr>
      <w:tblGrid>
        <w:gridCol w:w="5599"/>
        <w:gridCol w:w="7291"/>
      </w:tblGrid>
      <w:tr w:rsidR="00E92F83" w:rsidRPr="00B16743" w14:paraId="117F61D6" w14:textId="77777777" w:rsidTr="00B307E5">
        <w:trPr>
          <w:trHeight w:val="231"/>
          <w:jc w:val="center"/>
        </w:trPr>
        <w:tc>
          <w:tcPr>
            <w:tcW w:w="2172" w:type="pct"/>
            <w:shd w:val="clear" w:color="auto" w:fill="D9D9D9" w:themeFill="background1" w:themeFillShade="D9"/>
            <w:vAlign w:val="center"/>
          </w:tcPr>
          <w:p w14:paraId="6D1CB688" w14:textId="09AE5C25" w:rsidR="00E92F83" w:rsidRPr="00B16743" w:rsidRDefault="00B4467C" w:rsidP="00E92F83">
            <w:pPr>
              <w:jc w:val="center"/>
              <w:rPr>
                <w:rFonts w:ascii="Calibri" w:hAnsi="Calibri"/>
                <w:b/>
              </w:rPr>
            </w:pPr>
            <w:r>
              <w:rPr>
                <w:rFonts w:ascii="Calibri" w:hAnsi="Calibri"/>
                <w:b/>
              </w:rPr>
              <w:t>Exigencia asociada N°3</w:t>
            </w:r>
          </w:p>
        </w:tc>
        <w:tc>
          <w:tcPr>
            <w:tcW w:w="2828" w:type="pct"/>
            <w:shd w:val="clear" w:color="auto" w:fill="D9D9D9" w:themeFill="background1" w:themeFillShade="D9"/>
            <w:vAlign w:val="center"/>
          </w:tcPr>
          <w:p w14:paraId="0193786B" w14:textId="04B17756" w:rsidR="00E92F83" w:rsidRPr="00B16743" w:rsidRDefault="00F255C1" w:rsidP="00E92F83">
            <w:pPr>
              <w:jc w:val="center"/>
              <w:rPr>
                <w:rFonts w:ascii="Calibri" w:hAnsi="Calibri"/>
                <w:b/>
              </w:rPr>
            </w:pPr>
            <w:r w:rsidRPr="00F255C1">
              <w:rPr>
                <w:rFonts w:ascii="Calibri" w:hAnsi="Calibri"/>
                <w:b/>
              </w:rPr>
              <w:t>Hecho(s) Constatado(s) o Resultado(s) Obtenidos :</w:t>
            </w:r>
          </w:p>
        </w:tc>
      </w:tr>
      <w:tr w:rsidR="00E92F83" w:rsidRPr="006365F8" w14:paraId="128A4C9B" w14:textId="77777777" w:rsidTr="00B307E5">
        <w:trPr>
          <w:trHeight w:val="416"/>
          <w:jc w:val="center"/>
        </w:trPr>
        <w:tc>
          <w:tcPr>
            <w:tcW w:w="2172" w:type="pct"/>
          </w:tcPr>
          <w:p w14:paraId="72AAF2B2" w14:textId="5ACCA178" w:rsidR="007069F0" w:rsidRDefault="0006790D" w:rsidP="007069F0">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sidR="007069F0">
              <w:rPr>
                <w:rFonts w:ascii="Calibri" w:hAnsi="Calibri"/>
                <w:b/>
              </w:rPr>
              <w:t>a</w:t>
            </w:r>
            <w:r w:rsidR="007069F0" w:rsidRPr="007069F0">
              <w:rPr>
                <w:rFonts w:ascii="Calibri" w:hAnsi="Calibri"/>
                <w:b/>
              </w:rPr>
              <w:t>rtículo 7</w:t>
            </w:r>
            <w:r w:rsidR="007069F0">
              <w:rPr>
                <w:rFonts w:ascii="Calibri" w:hAnsi="Calibri"/>
                <w:b/>
              </w:rPr>
              <w:t>°</w:t>
            </w:r>
            <w:r w:rsidR="007069F0" w:rsidRPr="007069F0">
              <w:rPr>
                <w:rFonts w:ascii="Calibri" w:hAnsi="Calibri"/>
                <w:b/>
              </w:rPr>
              <w:t xml:space="preserve">. </w:t>
            </w:r>
          </w:p>
          <w:p w14:paraId="6DC692E5" w14:textId="3D5CB1D0" w:rsidR="00081488" w:rsidRPr="00081488" w:rsidRDefault="007069F0" w:rsidP="00081488">
            <w:pPr>
              <w:rPr>
                <w:rFonts w:ascii="Calibri" w:hAnsi="Calibri"/>
                <w:i/>
              </w:rPr>
            </w:pPr>
            <w:r w:rsidRPr="007069F0">
              <w:rPr>
                <w:rFonts w:ascii="Calibri" w:hAnsi="Calibri"/>
                <w:i/>
              </w:rPr>
              <w:t>Las termoeléctricas que usen combustibles sólidos o líquidos</w:t>
            </w:r>
            <w:r>
              <w:rPr>
                <w:rFonts w:ascii="Calibri" w:hAnsi="Calibri"/>
                <w:i/>
              </w:rPr>
              <w:t xml:space="preserve"> </w:t>
            </w:r>
            <w:r w:rsidRPr="007069F0">
              <w:rPr>
                <w:rFonts w:ascii="Calibri" w:hAnsi="Calibri"/>
                <w:i/>
              </w:rPr>
              <w:t xml:space="preserve">deberán </w:t>
            </w:r>
            <w:r w:rsidRPr="005E0DD5">
              <w:rPr>
                <w:rFonts w:ascii="Calibri" w:hAnsi="Calibri"/>
                <w:b/>
                <w:i/>
              </w:rPr>
              <w:t>implementar un sistema de medición continuo de emisiones en chimenea</w:t>
            </w:r>
            <w:r w:rsidRPr="007069F0">
              <w:rPr>
                <w:rFonts w:ascii="Calibri" w:hAnsi="Calibri"/>
                <w:i/>
              </w:rPr>
              <w:t>. El</w:t>
            </w:r>
            <w:r w:rsidR="00081488">
              <w:t xml:space="preserve"> </w:t>
            </w:r>
            <w:r w:rsidR="00081488" w:rsidRPr="00081488">
              <w:rPr>
                <w:rFonts w:ascii="Calibri" w:hAnsi="Calibri"/>
                <w:i/>
              </w:rPr>
              <w:t>sistema de medición continuo debe asegurar el acceso a la información en línea por</w:t>
            </w:r>
            <w:r w:rsidR="00081488">
              <w:rPr>
                <w:rFonts w:ascii="Calibri" w:hAnsi="Calibri"/>
                <w:i/>
              </w:rPr>
              <w:t xml:space="preserve"> </w:t>
            </w:r>
            <w:r w:rsidR="00081488" w:rsidRPr="00081488">
              <w:rPr>
                <w:rFonts w:ascii="Calibri" w:hAnsi="Calibri"/>
                <w:i/>
              </w:rPr>
              <w:t>parte de la Superintendencia del Medio Ambiente, de la Secretaría Regional</w:t>
            </w:r>
            <w:r w:rsidR="00081488">
              <w:rPr>
                <w:rFonts w:ascii="Calibri" w:hAnsi="Calibri"/>
                <w:i/>
              </w:rPr>
              <w:t xml:space="preserve"> </w:t>
            </w:r>
            <w:r w:rsidR="00081488" w:rsidRPr="00081488">
              <w:rPr>
                <w:rFonts w:ascii="Calibri" w:hAnsi="Calibri"/>
                <w:i/>
              </w:rPr>
              <w:t>Ministerial (SEREMI) de Salud, de la Región de Antofagasta, y de la Comisión</w:t>
            </w:r>
            <w:r w:rsidR="00081488">
              <w:rPr>
                <w:rFonts w:ascii="Calibri" w:hAnsi="Calibri"/>
                <w:i/>
              </w:rPr>
              <w:t xml:space="preserve"> </w:t>
            </w:r>
            <w:r w:rsidR="00081488" w:rsidRPr="00081488">
              <w:rPr>
                <w:rFonts w:ascii="Calibri" w:hAnsi="Calibri"/>
                <w:i/>
              </w:rPr>
              <w:t>Nacional del Medio Ambiente (CONAMA), de esa misma región o el organismo que la</w:t>
            </w:r>
            <w:r w:rsidR="00081488">
              <w:rPr>
                <w:rFonts w:ascii="Calibri" w:hAnsi="Calibri"/>
                <w:i/>
              </w:rPr>
              <w:t xml:space="preserve"> </w:t>
            </w:r>
            <w:r w:rsidR="00081488" w:rsidRPr="00081488">
              <w:rPr>
                <w:rFonts w:ascii="Calibri" w:hAnsi="Calibri"/>
                <w:i/>
              </w:rPr>
              <w:t xml:space="preserve">reemplace, contemplando la </w:t>
            </w:r>
            <w:r w:rsidR="00081488" w:rsidRPr="00081488">
              <w:rPr>
                <w:rFonts w:ascii="Calibri" w:hAnsi="Calibri"/>
                <w:i/>
              </w:rPr>
              <w:lastRenderedPageBreak/>
              <w:t>medición de los siguientes contaminantes y parámetros de</w:t>
            </w:r>
            <w:r w:rsidR="00081488">
              <w:rPr>
                <w:rFonts w:ascii="Calibri" w:hAnsi="Calibri"/>
                <w:i/>
              </w:rPr>
              <w:t xml:space="preserve"> </w:t>
            </w:r>
            <w:r w:rsidR="00081488" w:rsidRPr="00081488">
              <w:rPr>
                <w:rFonts w:ascii="Calibri" w:hAnsi="Calibri"/>
                <w:i/>
              </w:rPr>
              <w:t>interés que se relacionan con las emisiones:</w:t>
            </w:r>
          </w:p>
          <w:p w14:paraId="39612AE3" w14:textId="2AE51247" w:rsidR="00081488" w:rsidRPr="00081488" w:rsidRDefault="00081488" w:rsidP="00081488">
            <w:pPr>
              <w:rPr>
                <w:rFonts w:ascii="Calibri" w:hAnsi="Calibri"/>
                <w:i/>
              </w:rPr>
            </w:pPr>
            <w:r w:rsidRPr="00081488">
              <w:rPr>
                <w:rFonts w:ascii="Calibri" w:hAnsi="Calibri"/>
                <w:i/>
              </w:rPr>
              <w:t>i) Material Particulado (MP), con el objeto de dar seguimiento y vigilancia a lo</w:t>
            </w:r>
            <w:r>
              <w:rPr>
                <w:rFonts w:ascii="Calibri" w:hAnsi="Calibri"/>
                <w:i/>
              </w:rPr>
              <w:t xml:space="preserve"> </w:t>
            </w:r>
            <w:r w:rsidRPr="00081488">
              <w:rPr>
                <w:rFonts w:ascii="Calibri" w:hAnsi="Calibri"/>
                <w:i/>
              </w:rPr>
              <w:t>establecido en los artículos 3, 4, 5 y 6.</w:t>
            </w:r>
          </w:p>
          <w:p w14:paraId="1A63D6C9" w14:textId="5ACD0D27" w:rsidR="00081488" w:rsidRPr="00081488" w:rsidRDefault="00081488" w:rsidP="00081488">
            <w:pPr>
              <w:rPr>
                <w:rFonts w:ascii="Calibri" w:hAnsi="Calibri"/>
                <w:i/>
              </w:rPr>
            </w:pPr>
            <w:r w:rsidRPr="00081488">
              <w:rPr>
                <w:rFonts w:ascii="Calibri" w:hAnsi="Calibri"/>
                <w:i/>
              </w:rPr>
              <w:t>ii) Dióxido de Azufre (SO</w:t>
            </w:r>
            <w:r w:rsidRPr="00C279DF">
              <w:rPr>
                <w:rFonts w:ascii="Calibri" w:hAnsi="Calibri"/>
                <w:i/>
                <w:vertAlign w:val="subscript"/>
              </w:rPr>
              <w:t>2</w:t>
            </w:r>
            <w:r w:rsidRPr="00081488">
              <w:rPr>
                <w:rFonts w:ascii="Calibri" w:hAnsi="Calibri"/>
                <w:i/>
              </w:rPr>
              <w:t>) y Óxidos de Nitrógeno (NOX), con el objeto de</w:t>
            </w:r>
            <w:r>
              <w:rPr>
                <w:rFonts w:ascii="Calibri" w:hAnsi="Calibri"/>
                <w:i/>
              </w:rPr>
              <w:t xml:space="preserve"> </w:t>
            </w:r>
            <w:r w:rsidRPr="00081488">
              <w:rPr>
                <w:rFonts w:ascii="Calibri" w:hAnsi="Calibri"/>
                <w:i/>
              </w:rPr>
              <w:t>obtener información que permitirá actualizar el o los inventarios de emisión que</w:t>
            </w:r>
            <w:r>
              <w:rPr>
                <w:rFonts w:ascii="Calibri" w:hAnsi="Calibri"/>
                <w:i/>
              </w:rPr>
              <w:t xml:space="preserve"> </w:t>
            </w:r>
            <w:r w:rsidRPr="00081488">
              <w:rPr>
                <w:rFonts w:ascii="Calibri" w:hAnsi="Calibri"/>
                <w:i/>
              </w:rPr>
              <w:t>se requieran durante la implementación del Plan y prever información para los</w:t>
            </w:r>
            <w:r>
              <w:rPr>
                <w:rFonts w:ascii="Calibri" w:hAnsi="Calibri"/>
                <w:i/>
              </w:rPr>
              <w:t xml:space="preserve"> </w:t>
            </w:r>
            <w:r w:rsidRPr="00081488">
              <w:rPr>
                <w:rFonts w:ascii="Calibri" w:hAnsi="Calibri"/>
                <w:i/>
              </w:rPr>
              <w:t>análisis sobre formación de material particulado secundario.</w:t>
            </w:r>
          </w:p>
          <w:p w14:paraId="0333997E" w14:textId="77777777" w:rsidR="00081488" w:rsidRPr="00081488" w:rsidRDefault="00081488" w:rsidP="00081488">
            <w:pPr>
              <w:rPr>
                <w:rFonts w:ascii="Calibri" w:hAnsi="Calibri"/>
                <w:i/>
              </w:rPr>
            </w:pPr>
            <w:r w:rsidRPr="00081488">
              <w:rPr>
                <w:rFonts w:ascii="Calibri" w:hAnsi="Calibri"/>
                <w:i/>
              </w:rPr>
              <w:t>iii) Caudal, oxígeno y temperatura de los gases de salida.</w:t>
            </w:r>
          </w:p>
          <w:p w14:paraId="4784F56A" w14:textId="157F4250" w:rsidR="00081488" w:rsidRPr="00081488" w:rsidRDefault="00081488" w:rsidP="00081488">
            <w:pPr>
              <w:rPr>
                <w:rFonts w:ascii="Calibri" w:hAnsi="Calibri"/>
                <w:i/>
              </w:rPr>
            </w:pPr>
            <w:r w:rsidRPr="00081488">
              <w:rPr>
                <w:rFonts w:ascii="Calibri" w:hAnsi="Calibri"/>
                <w:i/>
              </w:rPr>
              <w:t>El sistema de medición continuo de emisiones deberá generar valores horarios</w:t>
            </w:r>
            <w:r>
              <w:rPr>
                <w:rFonts w:ascii="Calibri" w:hAnsi="Calibri"/>
                <w:i/>
              </w:rPr>
              <w:t xml:space="preserve"> </w:t>
            </w:r>
            <w:r w:rsidRPr="00081488">
              <w:rPr>
                <w:rFonts w:ascii="Calibri" w:hAnsi="Calibri"/>
                <w:i/>
              </w:rPr>
              <w:t>para los contaminantes y para los parámetros de interés. En el caso de combustibles</w:t>
            </w:r>
            <w:r>
              <w:rPr>
                <w:rFonts w:ascii="Calibri" w:hAnsi="Calibri"/>
                <w:i/>
              </w:rPr>
              <w:t xml:space="preserve"> </w:t>
            </w:r>
            <w:r w:rsidRPr="00081488">
              <w:rPr>
                <w:rFonts w:ascii="Calibri" w:hAnsi="Calibri"/>
                <w:i/>
              </w:rPr>
              <w:t>líquidos se deben corregir los valores medidos por O</w:t>
            </w:r>
            <w:r w:rsidRPr="00A15552">
              <w:rPr>
                <w:rFonts w:ascii="Calibri" w:hAnsi="Calibri"/>
                <w:i/>
                <w:vertAlign w:val="subscript"/>
              </w:rPr>
              <w:t>2</w:t>
            </w:r>
            <w:r w:rsidRPr="00081488">
              <w:rPr>
                <w:rFonts w:ascii="Calibri" w:hAnsi="Calibri"/>
                <w:i/>
              </w:rPr>
              <w:t xml:space="preserve"> a un 3%.</w:t>
            </w:r>
          </w:p>
          <w:p w14:paraId="59B5FC21" w14:textId="565CD7F3" w:rsidR="009D5C3C" w:rsidRPr="00B16743" w:rsidRDefault="00081488" w:rsidP="0064363A">
            <w:pPr>
              <w:rPr>
                <w:rFonts w:ascii="Calibri" w:hAnsi="Calibri"/>
              </w:rPr>
            </w:pPr>
            <w:r w:rsidRPr="00081488">
              <w:rPr>
                <w:rFonts w:ascii="Calibri" w:hAnsi="Calibri"/>
                <w:i/>
              </w:rPr>
              <w:t>Las termoeléctricas existentes deberán implementar el sistema de medición</w:t>
            </w:r>
            <w:r>
              <w:rPr>
                <w:rFonts w:ascii="Calibri" w:hAnsi="Calibri"/>
                <w:i/>
              </w:rPr>
              <w:t xml:space="preserve"> </w:t>
            </w:r>
            <w:r w:rsidRPr="00081488">
              <w:rPr>
                <w:rFonts w:ascii="Calibri" w:hAnsi="Calibri"/>
                <w:i/>
              </w:rPr>
              <w:t>continuo de emisiones en chimenea en un plazo de doce meses, contado desde la fecha</w:t>
            </w:r>
            <w:r>
              <w:rPr>
                <w:rFonts w:ascii="Calibri" w:hAnsi="Calibri"/>
                <w:i/>
              </w:rPr>
              <w:t xml:space="preserve"> </w:t>
            </w:r>
            <w:r w:rsidRPr="00081488">
              <w:rPr>
                <w:rFonts w:ascii="Calibri" w:hAnsi="Calibri"/>
                <w:i/>
              </w:rPr>
              <w:t>de entrada en vigencia del presente plan.</w:t>
            </w:r>
          </w:p>
        </w:tc>
        <w:tc>
          <w:tcPr>
            <w:tcW w:w="2828" w:type="pct"/>
          </w:tcPr>
          <w:p w14:paraId="3B5041D2" w14:textId="52978DA7" w:rsidR="00CD1BE9" w:rsidRPr="00CD1BE9" w:rsidRDefault="00A431EB" w:rsidP="00DD1D10">
            <w:pPr>
              <w:rPr>
                <w:rFonts w:ascii="Calibri" w:hAnsi="Calibri"/>
                <w:b/>
              </w:rPr>
            </w:pPr>
            <w:r w:rsidRPr="00CD1BE9">
              <w:rPr>
                <w:rFonts w:ascii="Calibri" w:hAnsi="Calibri"/>
                <w:b/>
              </w:rPr>
              <w:lastRenderedPageBreak/>
              <w:t>Examen</w:t>
            </w:r>
            <w:r w:rsidR="00CD1BE9" w:rsidRPr="00CD1BE9">
              <w:rPr>
                <w:rFonts w:ascii="Calibri" w:hAnsi="Calibri"/>
                <w:b/>
              </w:rPr>
              <w:t xml:space="preserve"> de información.</w:t>
            </w:r>
          </w:p>
          <w:p w14:paraId="36DE54BE" w14:textId="77777777" w:rsidR="00CD1BE9" w:rsidRDefault="00CD1BE9" w:rsidP="00DD1D10">
            <w:pPr>
              <w:rPr>
                <w:rFonts w:ascii="Calibri" w:hAnsi="Calibri"/>
              </w:rPr>
            </w:pPr>
          </w:p>
          <w:p w14:paraId="451F9620" w14:textId="37F29033" w:rsidR="00EC00A4" w:rsidRDefault="00EC00A4" w:rsidP="009442BD">
            <w:pPr>
              <w:rPr>
                <w:rFonts w:ascii="Calibri" w:hAnsi="Calibri"/>
              </w:rPr>
            </w:pPr>
            <w:r>
              <w:rPr>
                <w:rFonts w:ascii="Calibri" w:hAnsi="Calibri"/>
              </w:rPr>
              <w:t>Con fecha 29 de marzo de 2017, la Superintendencia del Medio Ambiente, aprueba mediante las Resoluciones Exentas N° 249 y 251 los informes de ensayos de revalidación de los CEMS para las unidades de generación NT02 y NT01 respectivamente</w:t>
            </w:r>
            <w:r w:rsidR="0013427B">
              <w:rPr>
                <w:rFonts w:ascii="Calibri" w:hAnsi="Calibri"/>
              </w:rPr>
              <w:t>.</w:t>
            </w:r>
          </w:p>
          <w:p w14:paraId="31F1DE49" w14:textId="2CEFD8D5" w:rsidR="0013427B" w:rsidRDefault="0013427B" w:rsidP="009442BD">
            <w:pPr>
              <w:rPr>
                <w:rFonts w:ascii="Calibri" w:hAnsi="Calibri"/>
              </w:rPr>
            </w:pPr>
            <w:r>
              <w:rPr>
                <w:rFonts w:ascii="Calibri" w:hAnsi="Calibri"/>
              </w:rPr>
              <w:t>De</w:t>
            </w:r>
            <w:r w:rsidR="003C6793">
              <w:rPr>
                <w:rFonts w:ascii="Calibri" w:hAnsi="Calibri"/>
              </w:rPr>
              <w:t xml:space="preserve"> </w:t>
            </w:r>
            <w:r>
              <w:rPr>
                <w:rFonts w:ascii="Calibri" w:hAnsi="Calibri"/>
              </w:rPr>
              <w:t>acuerdo al Informe de Cumplimiento de Medidas, se indica que con el objetivo de mejorar el desempeño de los CEMS, se incorporó una actualización tecnológica que involucró un cambio en el CEM</w:t>
            </w:r>
            <w:r w:rsidR="00D85355">
              <w:rPr>
                <w:rFonts w:ascii="Calibri" w:hAnsi="Calibri"/>
              </w:rPr>
              <w:t>S</w:t>
            </w:r>
            <w:r>
              <w:rPr>
                <w:rFonts w:ascii="Calibri" w:hAnsi="Calibri"/>
              </w:rPr>
              <w:t xml:space="preserve">, por sistemas de diferente tecnología respecto a los </w:t>
            </w:r>
            <w:r>
              <w:rPr>
                <w:rFonts w:ascii="Calibri" w:hAnsi="Calibri"/>
              </w:rPr>
              <w:lastRenderedPageBreak/>
              <w:t>que estaban instalados desde el año 2013. La actualización corresponde a:</w:t>
            </w:r>
          </w:p>
          <w:p w14:paraId="519C0C1F" w14:textId="5AD323DF" w:rsidR="0013427B" w:rsidRDefault="0013427B" w:rsidP="0013427B">
            <w:pPr>
              <w:pStyle w:val="Prrafodelista"/>
              <w:numPr>
                <w:ilvl w:val="0"/>
                <w:numId w:val="21"/>
              </w:numPr>
              <w:rPr>
                <w:rFonts w:ascii="Calibri" w:hAnsi="Calibri"/>
              </w:rPr>
            </w:pPr>
            <w:r>
              <w:rPr>
                <w:rFonts w:ascii="Calibri" w:hAnsi="Calibri"/>
              </w:rPr>
              <w:t>Se implementa sistema de toma de muestra con dilución para disminuir considerablemente la cantidad de humedad presente en la muestra hacia los analizadores, lo que amplía la vida útil de los analizadores de gases.</w:t>
            </w:r>
          </w:p>
          <w:p w14:paraId="7114073D" w14:textId="7BCF3B4E" w:rsidR="0013427B" w:rsidRDefault="0013427B" w:rsidP="0013427B">
            <w:pPr>
              <w:pStyle w:val="Prrafodelista"/>
              <w:numPr>
                <w:ilvl w:val="0"/>
                <w:numId w:val="21"/>
              </w:numPr>
              <w:rPr>
                <w:rFonts w:ascii="Calibri" w:hAnsi="Calibri"/>
              </w:rPr>
            </w:pPr>
            <w:r>
              <w:rPr>
                <w:rFonts w:ascii="Calibri" w:hAnsi="Calibri"/>
              </w:rPr>
              <w:t>Se incorpora analizadores de gases de forma independiente, lo que permite la manipulación individual, evitando perder datos para todos los parámetros gaseosos</w:t>
            </w:r>
            <w:r w:rsidR="003C6793">
              <w:rPr>
                <w:rFonts w:ascii="Calibri" w:hAnsi="Calibri"/>
              </w:rPr>
              <w:t xml:space="preserve"> con cada intervención. Además, al tener principios de funcionamiento específicos para cada componente gase</w:t>
            </w:r>
            <w:r w:rsidR="00020CB7">
              <w:rPr>
                <w:rFonts w:ascii="Calibri" w:hAnsi="Calibri"/>
              </w:rPr>
              <w:t>o</w:t>
            </w:r>
            <w:r w:rsidR="003C6793">
              <w:rPr>
                <w:rFonts w:ascii="Calibri" w:hAnsi="Calibri"/>
              </w:rPr>
              <w:t>sos, se espera mejorar la exactitud de las mediciones.</w:t>
            </w:r>
          </w:p>
          <w:p w14:paraId="7E2AA399" w14:textId="56E7E524" w:rsidR="003C6793" w:rsidRDefault="003C6793" w:rsidP="0013427B">
            <w:pPr>
              <w:pStyle w:val="Prrafodelista"/>
              <w:numPr>
                <w:ilvl w:val="0"/>
                <w:numId w:val="21"/>
              </w:numPr>
              <w:rPr>
                <w:rFonts w:ascii="Calibri" w:hAnsi="Calibri"/>
              </w:rPr>
            </w:pPr>
            <w:r>
              <w:rPr>
                <w:rFonts w:ascii="Calibri" w:hAnsi="Calibri"/>
              </w:rPr>
              <w:t>Se implementa equipo de flujo cuyo funcionamiento se basa en ultrasonido porque mejora la representatividad al monitorear en una sección del perfil de chimenea (a diferencia de un monitoreo por presión diferencial por turbo Pitot, que es de carácter puntual), obtiene lecturas más rep</w:t>
            </w:r>
            <w:r w:rsidR="00020CB7">
              <w:rPr>
                <w:rFonts w:ascii="Calibri" w:hAnsi="Calibri"/>
              </w:rPr>
              <w:t>re</w:t>
            </w:r>
            <w:r>
              <w:rPr>
                <w:rFonts w:ascii="Calibri" w:hAnsi="Calibri"/>
              </w:rPr>
              <w:t>sentativas de este componente en la sección transversal de la chimenea.</w:t>
            </w:r>
          </w:p>
          <w:p w14:paraId="57D9E616" w14:textId="05517890" w:rsidR="003C6793" w:rsidRPr="00381C7F" w:rsidRDefault="003C6793" w:rsidP="00381C7F">
            <w:pPr>
              <w:pStyle w:val="Prrafodelista"/>
              <w:numPr>
                <w:ilvl w:val="0"/>
                <w:numId w:val="21"/>
              </w:numPr>
              <w:rPr>
                <w:rFonts w:ascii="Calibri" w:hAnsi="Calibri"/>
              </w:rPr>
            </w:pPr>
            <w:r w:rsidRPr="00381C7F">
              <w:rPr>
                <w:rFonts w:ascii="Calibri" w:hAnsi="Calibri"/>
              </w:rPr>
              <w:t>Se incorpora un nuevo sistema de adquisición de datos que otorga el cumplimiento</w:t>
            </w:r>
            <w:r w:rsidRPr="003C6793">
              <w:rPr>
                <w:rFonts w:ascii="Calibri" w:hAnsi="Calibri"/>
              </w:rPr>
              <w:t xml:space="preserve"> </w:t>
            </w:r>
            <w:r w:rsidRPr="00381C7F">
              <w:rPr>
                <w:rFonts w:ascii="Calibri" w:hAnsi="Calibri"/>
              </w:rPr>
              <w:t>de los protocolos técnicos y normativos exigidos por la autoridad ambiental, respecto</w:t>
            </w:r>
            <w:r w:rsidRPr="003C6793">
              <w:rPr>
                <w:rFonts w:ascii="Calibri" w:hAnsi="Calibri"/>
              </w:rPr>
              <w:t xml:space="preserve"> </w:t>
            </w:r>
            <w:r w:rsidRPr="00381C7F">
              <w:rPr>
                <w:rFonts w:ascii="Calibri" w:hAnsi="Calibri"/>
              </w:rPr>
              <w:t>al registro y almacenamiento de datos, sustitución de datos perdidos y anómalos y el</w:t>
            </w:r>
            <w:r>
              <w:rPr>
                <w:rFonts w:ascii="Calibri" w:hAnsi="Calibri"/>
              </w:rPr>
              <w:t xml:space="preserve"> </w:t>
            </w:r>
            <w:r w:rsidRPr="00381C7F">
              <w:rPr>
                <w:rFonts w:ascii="Calibri" w:hAnsi="Calibri"/>
              </w:rPr>
              <w:t>reporte de datos.</w:t>
            </w:r>
          </w:p>
          <w:p w14:paraId="1AD0B646" w14:textId="0F20C552" w:rsidR="003C6793" w:rsidRDefault="003C6793" w:rsidP="001F2C0A">
            <w:pPr>
              <w:pStyle w:val="Prrafodelista"/>
              <w:numPr>
                <w:ilvl w:val="0"/>
                <w:numId w:val="21"/>
              </w:numPr>
              <w:rPr>
                <w:rFonts w:ascii="Calibri" w:hAnsi="Calibri"/>
              </w:rPr>
            </w:pPr>
            <w:r w:rsidRPr="00381C7F">
              <w:rPr>
                <w:rFonts w:ascii="Calibri" w:hAnsi="Calibri"/>
              </w:rPr>
              <w:t>Para MP se implementa un equipo con principio de dispersión de luz, el que tiene un</w:t>
            </w:r>
            <w:r w:rsidRPr="003C6793">
              <w:rPr>
                <w:rFonts w:ascii="Calibri" w:hAnsi="Calibri"/>
              </w:rPr>
              <w:t xml:space="preserve"> </w:t>
            </w:r>
            <w:r w:rsidRPr="00381C7F">
              <w:rPr>
                <w:rFonts w:ascii="Calibri" w:hAnsi="Calibri"/>
              </w:rPr>
              <w:t xml:space="preserve">límite de detección más bajo que el equipo de </w:t>
            </w:r>
            <w:proofErr w:type="spellStart"/>
            <w:r w:rsidRPr="00381C7F">
              <w:rPr>
                <w:rFonts w:ascii="Calibri" w:hAnsi="Calibri"/>
              </w:rPr>
              <w:t>transmisometría</w:t>
            </w:r>
            <w:proofErr w:type="spellEnd"/>
            <w:r w:rsidRPr="00381C7F">
              <w:rPr>
                <w:rFonts w:ascii="Calibri" w:hAnsi="Calibri"/>
              </w:rPr>
              <w:t xml:space="preserve"> utilizado en el CEMS</w:t>
            </w:r>
            <w:r w:rsidRPr="003C6793">
              <w:rPr>
                <w:rFonts w:ascii="Calibri" w:hAnsi="Calibri"/>
              </w:rPr>
              <w:t xml:space="preserve"> </w:t>
            </w:r>
            <w:r w:rsidRPr="00381C7F">
              <w:rPr>
                <w:rFonts w:ascii="Calibri" w:hAnsi="Calibri"/>
              </w:rPr>
              <w:t>existente, con lo que se busca obtener mediciones más exactas en el rango bajo de</w:t>
            </w:r>
            <w:r>
              <w:rPr>
                <w:rFonts w:ascii="Calibri" w:hAnsi="Calibri"/>
              </w:rPr>
              <w:t xml:space="preserve"> </w:t>
            </w:r>
            <w:r w:rsidRPr="00381C7F">
              <w:rPr>
                <w:rFonts w:ascii="Calibri" w:hAnsi="Calibri"/>
              </w:rPr>
              <w:t>concentración de MP de la fuente.</w:t>
            </w:r>
          </w:p>
          <w:p w14:paraId="773EA6FD" w14:textId="6699DFDB" w:rsidR="003C6793" w:rsidRDefault="003C6793" w:rsidP="003C6793">
            <w:pPr>
              <w:rPr>
                <w:rFonts w:ascii="Calibri" w:hAnsi="Calibri"/>
              </w:rPr>
            </w:pPr>
          </w:p>
          <w:p w14:paraId="7BBEFC52" w14:textId="194E8127" w:rsidR="003C6793" w:rsidRDefault="003C6793" w:rsidP="00381C7F">
            <w:pPr>
              <w:autoSpaceDE w:val="0"/>
              <w:autoSpaceDN w:val="0"/>
              <w:adjustRightInd w:val="0"/>
              <w:rPr>
                <w:rFonts w:ascii="Calibri" w:hAnsi="Calibri" w:cs="Calibri"/>
                <w:lang w:eastAsia="es-ES"/>
              </w:rPr>
            </w:pPr>
            <w:r>
              <w:rPr>
                <w:rFonts w:ascii="Calibri" w:hAnsi="Calibri" w:cs="Calibri"/>
                <w:lang w:eastAsia="es-ES"/>
              </w:rPr>
              <w:t>A los CEMS instalados les fueron realizadas las pruebas de validación de acuerdo a las metodologías y especificaciones indicadas en el “Protocolo para Validación de Sistemas de Monitoreo Continuo de Emisiones (CEMS) en Centrales Termoeléctricas” Res. N°57 del 25 de enero del 2013 y finalmente de acuerdo a lo solicitado en el documento ORD N°1890 SMA del 11 de Noviembre del 2014.</w:t>
            </w:r>
          </w:p>
          <w:p w14:paraId="1B7D77F0" w14:textId="12AB6ECB" w:rsidR="003C6793" w:rsidRDefault="003C6793" w:rsidP="00381C7F">
            <w:pPr>
              <w:autoSpaceDE w:val="0"/>
              <w:autoSpaceDN w:val="0"/>
              <w:adjustRightInd w:val="0"/>
              <w:rPr>
                <w:rFonts w:ascii="Calibri" w:hAnsi="Calibri" w:cs="Calibri"/>
                <w:lang w:eastAsia="es-ES"/>
              </w:rPr>
            </w:pPr>
            <w:r>
              <w:rPr>
                <w:rFonts w:ascii="Calibri" w:hAnsi="Calibri" w:cs="Calibri"/>
                <w:lang w:eastAsia="es-ES"/>
              </w:rPr>
              <w:t>Los analizadores de contaminantes gaseosos se encuentra instalado en un gabinete metálico, el cual se encuentra dotado de un equipo de aire acondicionado, para mantener las condiciones estables al interior de la caseta.</w:t>
            </w:r>
          </w:p>
          <w:p w14:paraId="382DBDAF" w14:textId="4508E179" w:rsidR="003C6793" w:rsidRPr="00381C7F" w:rsidRDefault="003C6793" w:rsidP="00381C7F">
            <w:pPr>
              <w:autoSpaceDE w:val="0"/>
              <w:autoSpaceDN w:val="0"/>
              <w:adjustRightInd w:val="0"/>
              <w:rPr>
                <w:rFonts w:ascii="Calibri" w:hAnsi="Calibri"/>
              </w:rPr>
            </w:pPr>
            <w:r>
              <w:rPr>
                <w:rFonts w:ascii="Calibri" w:hAnsi="Calibri" w:cs="Calibri"/>
                <w:lang w:eastAsia="es-ES"/>
              </w:rPr>
              <w:t>Los parámetros que se miden son Material Particulado (MP); Dióxido de azufre (SO2), Óxido de Nitrógeno (</w:t>
            </w:r>
            <w:proofErr w:type="spellStart"/>
            <w:r>
              <w:rPr>
                <w:rFonts w:ascii="Calibri" w:hAnsi="Calibri" w:cs="Calibri"/>
                <w:lang w:eastAsia="es-ES"/>
              </w:rPr>
              <w:t>NOx</w:t>
            </w:r>
            <w:proofErr w:type="spellEnd"/>
            <w:r>
              <w:rPr>
                <w:rFonts w:ascii="Calibri" w:hAnsi="Calibri" w:cs="Calibri"/>
                <w:lang w:eastAsia="es-ES"/>
              </w:rPr>
              <w:t>), Dióxido de Carbono (CO2,) caudal, oxígeno y temperatura de los gases de salida, generando como datos, los valores horarios para los contaminantes y las señales de los parámetros de interés, éstos son dirigidos hacia el PLC y registrados en el DAHS (software de adquisición y manejo de datos).</w:t>
            </w:r>
          </w:p>
          <w:p w14:paraId="308CC2C5" w14:textId="77777777" w:rsidR="00EC00A4" w:rsidRPr="00DD7F40" w:rsidRDefault="00EC00A4" w:rsidP="009442BD">
            <w:pPr>
              <w:rPr>
                <w:rFonts w:asciiTheme="minorHAnsi" w:hAnsiTheme="minorHAnsi"/>
              </w:rPr>
            </w:pPr>
            <w:bookmarkStart w:id="25" w:name="_GoBack"/>
          </w:p>
          <w:p w14:paraId="7DF747CC" w14:textId="0318D5FE" w:rsidR="008474CA" w:rsidRPr="006365F8" w:rsidRDefault="008474CA" w:rsidP="009442BD">
            <w:pPr>
              <w:rPr>
                <w:rFonts w:ascii="Calibri" w:hAnsi="Calibri"/>
                <w:color w:val="FF0000"/>
              </w:rPr>
            </w:pPr>
            <w:r w:rsidRPr="00DD7F40">
              <w:rPr>
                <w:rFonts w:asciiTheme="minorHAnsi" w:hAnsiTheme="minorHAnsi"/>
              </w:rPr>
              <w:t xml:space="preserve">Dado los anterior, es </w:t>
            </w:r>
            <w:proofErr w:type="spellStart"/>
            <w:r w:rsidRPr="00DD7F40">
              <w:rPr>
                <w:rFonts w:asciiTheme="minorHAnsi" w:hAnsiTheme="minorHAnsi"/>
              </w:rPr>
              <w:t>posble</w:t>
            </w:r>
            <w:proofErr w:type="spellEnd"/>
            <w:r w:rsidRPr="00DD7F40">
              <w:rPr>
                <w:rFonts w:asciiTheme="minorHAnsi" w:hAnsiTheme="minorHAnsi"/>
              </w:rPr>
              <w:t xml:space="preserve"> indicar que se cumple con lo establecido en el artículo 7° del D.S. 70/2010, para el período 2017.</w:t>
            </w:r>
            <w:bookmarkEnd w:id="25"/>
          </w:p>
        </w:tc>
      </w:tr>
    </w:tbl>
    <w:p w14:paraId="24364E86" w14:textId="44A333C9" w:rsidR="0064363A" w:rsidRDefault="0064363A">
      <w:pPr>
        <w:jc w:val="left"/>
      </w:pPr>
      <w:r>
        <w:lastRenderedPageBreak/>
        <w:br w:type="page"/>
      </w:r>
    </w:p>
    <w:tbl>
      <w:tblPr>
        <w:tblStyle w:val="Tablaconcuadrcula"/>
        <w:tblW w:w="4971" w:type="pct"/>
        <w:jc w:val="center"/>
        <w:tblLook w:val="04A0" w:firstRow="1" w:lastRow="0" w:firstColumn="1" w:lastColumn="0" w:noHBand="0" w:noVBand="1"/>
      </w:tblPr>
      <w:tblGrid>
        <w:gridCol w:w="5458"/>
        <w:gridCol w:w="7432"/>
      </w:tblGrid>
      <w:tr w:rsidR="00A819FF" w:rsidRPr="00B16743" w14:paraId="2A336757" w14:textId="77777777" w:rsidTr="00DE0D2F">
        <w:trPr>
          <w:trHeight w:val="231"/>
          <w:jc w:val="center"/>
        </w:trPr>
        <w:tc>
          <w:tcPr>
            <w:tcW w:w="2117" w:type="pct"/>
            <w:shd w:val="clear" w:color="auto" w:fill="D9D9D9" w:themeFill="background1" w:themeFillShade="D9"/>
            <w:vAlign w:val="center"/>
          </w:tcPr>
          <w:p w14:paraId="2242907F" w14:textId="48F965DE" w:rsidR="00A819FF" w:rsidRPr="00B16743" w:rsidRDefault="009806DD" w:rsidP="00275738">
            <w:pPr>
              <w:jc w:val="center"/>
              <w:rPr>
                <w:rFonts w:ascii="Calibri" w:hAnsi="Calibri"/>
                <w:b/>
              </w:rPr>
            </w:pPr>
            <w:r>
              <w:rPr>
                <w:rFonts w:ascii="Calibri" w:hAnsi="Calibri"/>
                <w:b/>
              </w:rPr>
              <w:lastRenderedPageBreak/>
              <w:t>E</w:t>
            </w:r>
            <w:r w:rsidR="00A819FF" w:rsidRPr="00B16743">
              <w:rPr>
                <w:rFonts w:ascii="Calibri" w:hAnsi="Calibri"/>
                <w:b/>
              </w:rPr>
              <w:t>xigencia asociada N°</w:t>
            </w:r>
            <w:r w:rsidR="00B4467C">
              <w:rPr>
                <w:rFonts w:ascii="Calibri" w:hAnsi="Calibri"/>
                <w:b/>
              </w:rPr>
              <w:t>4</w:t>
            </w:r>
          </w:p>
        </w:tc>
        <w:tc>
          <w:tcPr>
            <w:tcW w:w="2883" w:type="pct"/>
            <w:shd w:val="clear" w:color="auto" w:fill="D9D9D9" w:themeFill="background1" w:themeFillShade="D9"/>
            <w:vAlign w:val="center"/>
          </w:tcPr>
          <w:p w14:paraId="6EAE27A2" w14:textId="3B03875F" w:rsidR="00A819FF" w:rsidRPr="00B16743" w:rsidRDefault="00F255C1" w:rsidP="00275738">
            <w:pPr>
              <w:jc w:val="center"/>
              <w:rPr>
                <w:rFonts w:ascii="Calibri" w:hAnsi="Calibri"/>
                <w:b/>
              </w:rPr>
            </w:pPr>
            <w:r w:rsidRPr="00F255C1">
              <w:rPr>
                <w:rFonts w:ascii="Calibri" w:hAnsi="Calibri"/>
                <w:b/>
              </w:rPr>
              <w:t>Hecho(s) Constatado(s) o Resultado(s) Obtenidos :</w:t>
            </w:r>
          </w:p>
        </w:tc>
      </w:tr>
      <w:tr w:rsidR="00A819FF" w:rsidRPr="00B16743" w14:paraId="1DE53653" w14:textId="77777777" w:rsidTr="00DE0D2F">
        <w:tblPrEx>
          <w:tblCellMar>
            <w:left w:w="70" w:type="dxa"/>
            <w:right w:w="70" w:type="dxa"/>
          </w:tblCellMar>
        </w:tblPrEx>
        <w:trPr>
          <w:trHeight w:val="416"/>
          <w:jc w:val="center"/>
        </w:trPr>
        <w:tc>
          <w:tcPr>
            <w:tcW w:w="2117" w:type="pct"/>
          </w:tcPr>
          <w:p w14:paraId="7B3B4095" w14:textId="4CD52E65" w:rsidR="00081488" w:rsidRPr="0031392B" w:rsidRDefault="00081488" w:rsidP="00081488">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w:t>
            </w:r>
            <w:r w:rsidRPr="007069F0">
              <w:rPr>
                <w:rFonts w:ascii="Calibri" w:hAnsi="Calibri"/>
                <w:b/>
              </w:rPr>
              <w:t xml:space="preserve">rtículo </w:t>
            </w:r>
            <w:r>
              <w:rPr>
                <w:rFonts w:ascii="Calibri" w:hAnsi="Calibri"/>
                <w:b/>
              </w:rPr>
              <w:t>8°</w:t>
            </w:r>
            <w:r w:rsidRPr="007069F0">
              <w:rPr>
                <w:rFonts w:ascii="Calibri" w:hAnsi="Calibri"/>
                <w:b/>
              </w:rPr>
              <w:t>.</w:t>
            </w:r>
          </w:p>
          <w:p w14:paraId="5C481D87" w14:textId="3DCCA778" w:rsidR="00A819FF" w:rsidRPr="00B16743" w:rsidRDefault="00081488" w:rsidP="002D7CAE">
            <w:pPr>
              <w:rPr>
                <w:rFonts w:ascii="Calibri" w:hAnsi="Calibri"/>
                <w:b/>
              </w:rPr>
            </w:pPr>
            <w:proofErr w:type="spellStart"/>
            <w:r w:rsidRPr="00081488">
              <w:rPr>
                <w:rFonts w:ascii="Calibri" w:hAnsi="Calibri"/>
                <w:i/>
              </w:rPr>
              <w:t>Electroandina</w:t>
            </w:r>
            <w:proofErr w:type="spellEnd"/>
            <w:r w:rsidRPr="00081488">
              <w:rPr>
                <w:rFonts w:ascii="Calibri" w:hAnsi="Calibri"/>
                <w:i/>
              </w:rPr>
              <w:t xml:space="preserve"> S.A. y </w:t>
            </w:r>
            <w:proofErr w:type="spellStart"/>
            <w:r w:rsidRPr="00081488">
              <w:rPr>
                <w:rFonts w:ascii="Calibri" w:hAnsi="Calibri"/>
                <w:i/>
              </w:rPr>
              <w:t>Norgener</w:t>
            </w:r>
            <w:proofErr w:type="spellEnd"/>
            <w:r w:rsidRPr="00081488">
              <w:rPr>
                <w:rFonts w:ascii="Calibri" w:hAnsi="Calibri"/>
                <w:i/>
              </w:rPr>
              <w:t xml:space="preserve"> S.A. deberán realizar un análisis de caracterización granulométrica del material particulado, en el flujo de gases de las chimeneas de las unidades a carbón, usando </w:t>
            </w:r>
            <w:proofErr w:type="spellStart"/>
            <w:r w:rsidRPr="00081488">
              <w:rPr>
                <w:rFonts w:ascii="Calibri" w:hAnsi="Calibri"/>
                <w:i/>
              </w:rPr>
              <w:t>impactadores</w:t>
            </w:r>
            <w:proofErr w:type="spellEnd"/>
            <w:r w:rsidRPr="00081488">
              <w:rPr>
                <w:rFonts w:ascii="Calibri" w:hAnsi="Calibri"/>
                <w:i/>
              </w:rPr>
              <w:t xml:space="preserve"> de cascada o aquella técnica de monitoreo que apruebe la SEREMI de Salud de la Región de Antofagasta, para tales efectos y de acuerdo a sus respectivas competencias. </w:t>
            </w:r>
            <w:r w:rsidRPr="00C62AA3">
              <w:rPr>
                <w:rFonts w:ascii="Calibri" w:hAnsi="Calibri"/>
                <w:b/>
                <w:i/>
              </w:rPr>
              <w:t>Esta caracterización deberá ser realizada en dos oportunidades: la primera, dentro del plazo de tres años y seis meses contado desde la entrada en vigencia del Plan, y la segunda, al año siguiente de la entrada en vigencia de la norma de emisión establecida en el artículo 4º del presente decreto.</w:t>
            </w:r>
          </w:p>
        </w:tc>
        <w:tc>
          <w:tcPr>
            <w:tcW w:w="2883" w:type="pct"/>
          </w:tcPr>
          <w:p w14:paraId="7A64B74F" w14:textId="5018B6A4" w:rsidR="005E5393" w:rsidRDefault="005E5393" w:rsidP="00275738">
            <w:pPr>
              <w:rPr>
                <w:rFonts w:ascii="Calibri" w:hAnsi="Calibri" w:cstheme="minorHAnsi"/>
                <w:b/>
              </w:rPr>
            </w:pPr>
            <w:r>
              <w:rPr>
                <w:rFonts w:ascii="Calibri" w:hAnsi="Calibri" w:cstheme="minorHAnsi"/>
                <w:b/>
              </w:rPr>
              <w:t>Examen de información.</w:t>
            </w:r>
          </w:p>
          <w:p w14:paraId="5F23808D" w14:textId="77777777" w:rsidR="007A01D5" w:rsidRDefault="007A01D5" w:rsidP="00275738">
            <w:pPr>
              <w:rPr>
                <w:rFonts w:ascii="Calibri" w:hAnsi="Calibri" w:cstheme="minorHAnsi"/>
                <w:b/>
              </w:rPr>
            </w:pPr>
          </w:p>
          <w:p w14:paraId="46A20A10" w14:textId="77777777" w:rsidR="00905102" w:rsidRPr="006B17FE" w:rsidRDefault="00905102" w:rsidP="00905102">
            <w:pPr>
              <w:rPr>
                <w:rFonts w:ascii="Calibri" w:hAnsi="Calibri" w:cstheme="minorHAnsi"/>
              </w:rPr>
            </w:pPr>
            <w:r w:rsidRPr="006B17FE">
              <w:rPr>
                <w:rFonts w:ascii="Calibri" w:hAnsi="Calibri" w:cstheme="minorHAnsi"/>
              </w:rPr>
              <w:t>En su informe  de cumplimiento de las medidas, año 2017, el Titular indica que realizará</w:t>
            </w:r>
            <w:r>
              <w:rPr>
                <w:rFonts w:ascii="Calibri" w:hAnsi="Calibri" w:cstheme="minorHAnsi"/>
              </w:rPr>
              <w:t xml:space="preserve"> un análisis de caracterización </w:t>
            </w:r>
            <w:proofErr w:type="spellStart"/>
            <w:r>
              <w:rPr>
                <w:rFonts w:ascii="Calibri" w:hAnsi="Calibri" w:cstheme="minorHAnsi"/>
              </w:rPr>
              <w:t>garnulométrica</w:t>
            </w:r>
            <w:proofErr w:type="spellEnd"/>
            <w:r>
              <w:rPr>
                <w:rFonts w:ascii="Calibri" w:hAnsi="Calibri" w:cstheme="minorHAnsi"/>
              </w:rPr>
              <w:t xml:space="preserve"> del material </w:t>
            </w:r>
            <w:proofErr w:type="spellStart"/>
            <w:r>
              <w:rPr>
                <w:rFonts w:ascii="Calibri" w:hAnsi="Calibri" w:cstheme="minorHAnsi"/>
              </w:rPr>
              <w:t>particulado</w:t>
            </w:r>
            <w:proofErr w:type="spellEnd"/>
            <w:r>
              <w:rPr>
                <w:rFonts w:ascii="Calibri" w:hAnsi="Calibri" w:cstheme="minorHAnsi"/>
              </w:rPr>
              <w:t xml:space="preserve">, en el flujo de gases de las chimeneas de las unidades a carbón, usando </w:t>
            </w:r>
            <w:proofErr w:type="spellStart"/>
            <w:r>
              <w:rPr>
                <w:rFonts w:ascii="Calibri" w:hAnsi="Calibri" w:cstheme="minorHAnsi"/>
              </w:rPr>
              <w:t>impactadores</w:t>
            </w:r>
            <w:proofErr w:type="spellEnd"/>
            <w:r>
              <w:rPr>
                <w:rFonts w:ascii="Calibri" w:hAnsi="Calibri" w:cstheme="minorHAnsi"/>
              </w:rPr>
              <w:t xml:space="preserve"> de cascada o la técnica que apruebe la SEREMI de Salud Regional de Antofagasta. </w:t>
            </w:r>
          </w:p>
          <w:p w14:paraId="211951CE" w14:textId="6AD62712" w:rsidR="005E5393" w:rsidRDefault="009346B1" w:rsidP="00275738">
            <w:pPr>
              <w:rPr>
                <w:rFonts w:asciiTheme="minorHAnsi" w:hAnsiTheme="minorHAnsi"/>
              </w:rPr>
            </w:pPr>
            <w:r w:rsidRPr="00E46DD1">
              <w:rPr>
                <w:rFonts w:asciiTheme="minorHAnsi" w:hAnsiTheme="minorHAnsi"/>
              </w:rPr>
              <w:t>De acuerdo a lo anterior, se ha</w:t>
            </w:r>
            <w:r w:rsidR="005E5393" w:rsidRPr="00E46DD1">
              <w:rPr>
                <w:rFonts w:asciiTheme="minorHAnsi" w:hAnsiTheme="minorHAnsi"/>
              </w:rPr>
              <w:t xml:space="preserve"> presentado por el titular</w:t>
            </w:r>
            <w:r w:rsidR="00733010" w:rsidRPr="00E46DD1">
              <w:rPr>
                <w:rFonts w:asciiTheme="minorHAnsi" w:hAnsiTheme="minorHAnsi"/>
              </w:rPr>
              <w:t xml:space="preserve">, </w:t>
            </w:r>
            <w:r w:rsidR="005E5393" w:rsidRPr="00E46DD1">
              <w:rPr>
                <w:rFonts w:asciiTheme="minorHAnsi" w:hAnsiTheme="minorHAnsi"/>
              </w:rPr>
              <w:t>que para el caso de las emisiones de MP 10 y MP2,5, se realizaron las caracterizaciones granulométricas en agosto de 2016</w:t>
            </w:r>
            <w:r w:rsidRPr="00E46DD1">
              <w:rPr>
                <w:rFonts w:asciiTheme="minorHAnsi" w:hAnsiTheme="minorHAnsi"/>
              </w:rPr>
              <w:t>, lo cual fue reportado en el respectivo Informe de Cumplimiento de las Medidas 2016.</w:t>
            </w:r>
            <w:r w:rsidR="005E5393" w:rsidRPr="00905102">
              <w:rPr>
                <w:rFonts w:asciiTheme="minorHAnsi" w:hAnsiTheme="minorHAnsi"/>
              </w:rPr>
              <w:t xml:space="preserve"> </w:t>
            </w:r>
          </w:p>
          <w:p w14:paraId="34A5C76B" w14:textId="56E0113C" w:rsidR="008474CA" w:rsidRPr="00DD7F40" w:rsidRDefault="008474CA" w:rsidP="00275738">
            <w:pPr>
              <w:rPr>
                <w:rFonts w:asciiTheme="minorHAnsi" w:hAnsiTheme="minorHAnsi"/>
              </w:rPr>
            </w:pPr>
          </w:p>
          <w:p w14:paraId="6D0221EE" w14:textId="2AA707F1" w:rsidR="008474CA" w:rsidRPr="00DD7F40" w:rsidRDefault="008474CA" w:rsidP="00275738">
            <w:pPr>
              <w:rPr>
                <w:rFonts w:asciiTheme="minorHAnsi" w:hAnsiTheme="minorHAnsi"/>
              </w:rPr>
            </w:pPr>
            <w:r w:rsidRPr="00DD7F40">
              <w:rPr>
                <w:rFonts w:ascii="Calibri" w:hAnsi="Calibri"/>
              </w:rPr>
              <w:t xml:space="preserve">Dado los anterior, es </w:t>
            </w:r>
            <w:proofErr w:type="spellStart"/>
            <w:r w:rsidRPr="00DD7F40">
              <w:rPr>
                <w:rFonts w:ascii="Calibri" w:hAnsi="Calibri"/>
              </w:rPr>
              <w:t>posble</w:t>
            </w:r>
            <w:proofErr w:type="spellEnd"/>
            <w:r w:rsidRPr="00DD7F40">
              <w:rPr>
                <w:rFonts w:ascii="Calibri" w:hAnsi="Calibri"/>
              </w:rPr>
              <w:t xml:space="preserve"> indicar que se cumple con lo establecido en el artículo 8° del D.S. 70/2010, para el período 2017.</w:t>
            </w:r>
          </w:p>
          <w:p w14:paraId="0F1E080A" w14:textId="77777777" w:rsidR="005E5393" w:rsidRPr="00381C7F" w:rsidRDefault="005E5393" w:rsidP="00275738">
            <w:pPr>
              <w:rPr>
                <w:rFonts w:ascii="Calibri" w:hAnsi="Calibri" w:cstheme="minorHAnsi"/>
              </w:rPr>
            </w:pPr>
          </w:p>
          <w:p w14:paraId="1FE1361A" w14:textId="481CF135" w:rsidR="0033673F" w:rsidRPr="0033673F" w:rsidRDefault="00AE4907" w:rsidP="002D7CAE">
            <w:pPr>
              <w:rPr>
                <w:rFonts w:ascii="Calibri" w:hAnsi="Calibri" w:cstheme="minorHAnsi"/>
              </w:rPr>
            </w:pPr>
            <w:r>
              <w:rPr>
                <w:rFonts w:ascii="Calibri" w:hAnsi="Calibri" w:cstheme="minorHAnsi"/>
              </w:rPr>
              <w:t xml:space="preserve"> </w:t>
            </w:r>
          </w:p>
        </w:tc>
      </w:tr>
    </w:tbl>
    <w:p w14:paraId="5AAD065B" w14:textId="636404EE" w:rsidR="009D5C3C" w:rsidRDefault="009D5C3C" w:rsidP="00A819FF"/>
    <w:tbl>
      <w:tblPr>
        <w:tblStyle w:val="Tablaconcuadrcula"/>
        <w:tblW w:w="4971" w:type="pct"/>
        <w:jc w:val="center"/>
        <w:tblLook w:val="04A0" w:firstRow="1" w:lastRow="0" w:firstColumn="1" w:lastColumn="0" w:noHBand="0" w:noVBand="1"/>
      </w:tblPr>
      <w:tblGrid>
        <w:gridCol w:w="5334"/>
        <w:gridCol w:w="7556"/>
      </w:tblGrid>
      <w:tr w:rsidR="00081488" w:rsidRPr="00B16743" w14:paraId="7462E17B" w14:textId="77777777" w:rsidTr="00F46CAB">
        <w:trPr>
          <w:trHeight w:val="231"/>
          <w:jc w:val="center"/>
        </w:trPr>
        <w:tc>
          <w:tcPr>
            <w:tcW w:w="2069" w:type="pct"/>
            <w:shd w:val="clear" w:color="auto" w:fill="D9D9D9" w:themeFill="background1" w:themeFillShade="D9"/>
            <w:vAlign w:val="center"/>
          </w:tcPr>
          <w:p w14:paraId="6D652BC6" w14:textId="7516CD30" w:rsidR="00081488" w:rsidRPr="00B16743" w:rsidRDefault="002D7CAE" w:rsidP="008637FA">
            <w:pPr>
              <w:jc w:val="center"/>
              <w:rPr>
                <w:rFonts w:ascii="Calibri" w:hAnsi="Calibri"/>
                <w:b/>
              </w:rPr>
            </w:pPr>
            <w:r>
              <w:br w:type="page"/>
            </w:r>
            <w:r w:rsidR="00081488" w:rsidRPr="00B16743">
              <w:rPr>
                <w:rFonts w:ascii="Calibri" w:hAnsi="Calibri"/>
                <w:b/>
              </w:rPr>
              <w:t>Exigencia asociada N°</w:t>
            </w:r>
            <w:r w:rsidR="0037105A">
              <w:rPr>
                <w:rFonts w:ascii="Calibri" w:hAnsi="Calibri"/>
                <w:b/>
              </w:rPr>
              <w:t>6</w:t>
            </w:r>
          </w:p>
        </w:tc>
        <w:tc>
          <w:tcPr>
            <w:tcW w:w="2931" w:type="pct"/>
            <w:shd w:val="clear" w:color="auto" w:fill="D9D9D9" w:themeFill="background1" w:themeFillShade="D9"/>
            <w:vAlign w:val="center"/>
          </w:tcPr>
          <w:p w14:paraId="5D4D2A76" w14:textId="237721EE" w:rsidR="00081488" w:rsidRPr="00B16743" w:rsidRDefault="00F255C1" w:rsidP="008637FA">
            <w:pPr>
              <w:jc w:val="center"/>
              <w:rPr>
                <w:rFonts w:ascii="Calibri" w:hAnsi="Calibri"/>
                <w:b/>
              </w:rPr>
            </w:pPr>
            <w:r w:rsidRPr="00F255C1">
              <w:rPr>
                <w:rFonts w:ascii="Calibri" w:hAnsi="Calibri"/>
                <w:b/>
              </w:rPr>
              <w:t>Hecho(s) Constatado(s) o Resultado(s) Obtenidos :</w:t>
            </w:r>
          </w:p>
        </w:tc>
      </w:tr>
      <w:tr w:rsidR="00081488" w:rsidRPr="00B16743" w14:paraId="4DE0C408" w14:textId="77777777" w:rsidTr="00F46CAB">
        <w:tblPrEx>
          <w:tblCellMar>
            <w:left w:w="70" w:type="dxa"/>
            <w:right w:w="70" w:type="dxa"/>
          </w:tblCellMar>
        </w:tblPrEx>
        <w:trPr>
          <w:trHeight w:val="416"/>
          <w:jc w:val="center"/>
        </w:trPr>
        <w:tc>
          <w:tcPr>
            <w:tcW w:w="2069" w:type="pct"/>
          </w:tcPr>
          <w:p w14:paraId="60B614E6" w14:textId="3B9356EA" w:rsidR="00081488" w:rsidRPr="0031392B" w:rsidRDefault="00081488" w:rsidP="008637FA">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14°</w:t>
            </w:r>
            <w:r w:rsidRPr="007069F0">
              <w:rPr>
                <w:rFonts w:ascii="Calibri" w:hAnsi="Calibri"/>
                <w:b/>
              </w:rPr>
              <w:t>.</w:t>
            </w:r>
          </w:p>
          <w:p w14:paraId="0C67055E" w14:textId="77777777" w:rsidR="00081488" w:rsidRPr="00081488" w:rsidRDefault="00081488" w:rsidP="00081488">
            <w:pPr>
              <w:rPr>
                <w:rFonts w:ascii="Calibri" w:hAnsi="Calibri"/>
                <w:i/>
              </w:rPr>
            </w:pPr>
            <w:r w:rsidRPr="00081488">
              <w:rPr>
                <w:rFonts w:ascii="Calibri" w:hAnsi="Calibri"/>
                <w:i/>
              </w:rPr>
              <w:t>Sobre la medición continua de emisiones en termoeléctricas:</w:t>
            </w:r>
          </w:p>
          <w:p w14:paraId="482414DA" w14:textId="63A37F19" w:rsidR="00081488" w:rsidRPr="00081488" w:rsidRDefault="00081488" w:rsidP="00081488">
            <w:pPr>
              <w:rPr>
                <w:rFonts w:ascii="Calibri" w:hAnsi="Calibri"/>
                <w:i/>
              </w:rPr>
            </w:pPr>
            <w:r w:rsidRPr="00081488">
              <w:rPr>
                <w:rFonts w:ascii="Calibri" w:hAnsi="Calibri"/>
                <w:i/>
              </w:rPr>
              <w:t>i) Las termoeléctricas instaladas con anterioridad a la entrada en vigencia del</w:t>
            </w:r>
            <w:r w:rsidR="008637FA">
              <w:rPr>
                <w:rFonts w:ascii="Calibri" w:hAnsi="Calibri"/>
                <w:i/>
              </w:rPr>
              <w:t xml:space="preserve"> </w:t>
            </w:r>
            <w:r w:rsidRPr="00081488">
              <w:rPr>
                <w:rFonts w:ascii="Calibri" w:hAnsi="Calibri"/>
                <w:i/>
              </w:rPr>
              <w:t xml:space="preserve">presente plan deberán </w:t>
            </w:r>
            <w:r w:rsidRPr="00093AAE">
              <w:rPr>
                <w:rFonts w:ascii="Calibri" w:hAnsi="Calibri"/>
                <w:b/>
                <w:i/>
              </w:rPr>
              <w:t>implementar el sistema de medición continuo de emisiones</w:t>
            </w:r>
            <w:r w:rsidRPr="00081488">
              <w:rPr>
                <w:rFonts w:ascii="Calibri" w:hAnsi="Calibri"/>
                <w:i/>
              </w:rPr>
              <w:t>, en</w:t>
            </w:r>
            <w:r>
              <w:rPr>
                <w:rFonts w:ascii="Calibri" w:hAnsi="Calibri"/>
                <w:i/>
              </w:rPr>
              <w:t xml:space="preserve"> </w:t>
            </w:r>
            <w:r w:rsidRPr="00081488">
              <w:rPr>
                <w:rFonts w:ascii="Calibri" w:hAnsi="Calibri"/>
                <w:i/>
              </w:rPr>
              <w:t>conformidad a lo dispuesto en el artículo 7°. Para las termoeléctricas que se</w:t>
            </w:r>
            <w:r>
              <w:rPr>
                <w:rFonts w:ascii="Calibri" w:hAnsi="Calibri"/>
                <w:i/>
              </w:rPr>
              <w:t xml:space="preserve"> </w:t>
            </w:r>
            <w:r w:rsidRPr="00081488">
              <w:rPr>
                <w:rFonts w:ascii="Calibri" w:hAnsi="Calibri"/>
                <w:i/>
              </w:rPr>
              <w:t>instalen con posterioridad a esa fecha, deberán obtener la aprobación del sistema</w:t>
            </w:r>
            <w:r>
              <w:rPr>
                <w:rFonts w:ascii="Calibri" w:hAnsi="Calibri"/>
                <w:i/>
              </w:rPr>
              <w:t xml:space="preserve"> </w:t>
            </w:r>
            <w:r w:rsidRPr="00081488">
              <w:rPr>
                <w:rFonts w:ascii="Calibri" w:hAnsi="Calibri"/>
                <w:i/>
              </w:rPr>
              <w:t>de medición continua, en el marco del Sistema de Evaluación de Impacto Ambiental.</w:t>
            </w:r>
          </w:p>
          <w:p w14:paraId="711F3F67" w14:textId="61B3A61B" w:rsidR="00081488" w:rsidRPr="00B13B99" w:rsidRDefault="00081488" w:rsidP="00081488">
            <w:pPr>
              <w:rPr>
                <w:rFonts w:ascii="Calibri" w:hAnsi="Calibri"/>
                <w:b/>
                <w:i/>
              </w:rPr>
            </w:pPr>
            <w:r w:rsidRPr="00081488">
              <w:rPr>
                <w:rFonts w:ascii="Calibri" w:hAnsi="Calibri"/>
                <w:i/>
              </w:rPr>
              <w:t>iii) Transcurrido el plazo de dieciocho meses contado desde la entrada en</w:t>
            </w:r>
            <w:r>
              <w:rPr>
                <w:rFonts w:ascii="Calibri" w:hAnsi="Calibri"/>
                <w:i/>
              </w:rPr>
              <w:t xml:space="preserve"> </w:t>
            </w:r>
            <w:r w:rsidRPr="00081488">
              <w:rPr>
                <w:rFonts w:ascii="Calibri" w:hAnsi="Calibri"/>
                <w:i/>
              </w:rPr>
              <w:t xml:space="preserve">vigencia del presente Plan, </w:t>
            </w:r>
            <w:r w:rsidRPr="009442BD">
              <w:rPr>
                <w:rFonts w:ascii="Calibri" w:hAnsi="Calibri"/>
                <w:b/>
                <w:i/>
              </w:rPr>
              <w:t>las termoeléctricas deberán remitir un informe mensual</w:t>
            </w:r>
            <w:r w:rsidR="003176DD" w:rsidRPr="009442BD">
              <w:rPr>
                <w:rFonts w:ascii="Calibri" w:hAnsi="Calibri"/>
                <w:b/>
                <w:i/>
              </w:rPr>
              <w:t xml:space="preserve"> </w:t>
            </w:r>
            <w:r w:rsidRPr="009442BD">
              <w:rPr>
                <w:rFonts w:ascii="Calibri" w:hAnsi="Calibri"/>
                <w:b/>
                <w:i/>
              </w:rPr>
              <w:t>sobre los resultados de la medición a la Superintendencia del Medio Ambiente</w:t>
            </w:r>
            <w:r w:rsidRPr="00081488">
              <w:rPr>
                <w:rFonts w:ascii="Calibri" w:hAnsi="Calibri"/>
                <w:i/>
              </w:rPr>
              <w:t>, a la</w:t>
            </w:r>
            <w:r>
              <w:rPr>
                <w:rFonts w:ascii="Calibri" w:hAnsi="Calibri"/>
                <w:i/>
              </w:rPr>
              <w:t xml:space="preserve"> </w:t>
            </w:r>
            <w:r w:rsidRPr="00081488">
              <w:rPr>
                <w:rFonts w:ascii="Calibri" w:hAnsi="Calibri"/>
                <w:i/>
              </w:rPr>
              <w:t>SEREMI de Salud de la Región de Antofagasta y a la CONAMA, de esa misma región o al</w:t>
            </w:r>
            <w:r>
              <w:rPr>
                <w:rFonts w:ascii="Calibri" w:hAnsi="Calibri"/>
                <w:i/>
              </w:rPr>
              <w:t xml:space="preserve"> </w:t>
            </w:r>
            <w:r w:rsidRPr="00081488">
              <w:rPr>
                <w:rFonts w:ascii="Calibri" w:hAnsi="Calibri"/>
                <w:i/>
              </w:rPr>
              <w:t xml:space="preserve">organismo que la reemplace. </w:t>
            </w:r>
            <w:r w:rsidRPr="00B13B99">
              <w:rPr>
                <w:rFonts w:ascii="Calibri" w:hAnsi="Calibri"/>
                <w:b/>
                <w:i/>
              </w:rPr>
              <w:t>El informe deberá ser entregado dentro de los primeros</w:t>
            </w:r>
            <w:r w:rsidR="003176DD" w:rsidRPr="00B13B99">
              <w:rPr>
                <w:rFonts w:ascii="Calibri" w:hAnsi="Calibri"/>
                <w:b/>
                <w:i/>
              </w:rPr>
              <w:t xml:space="preserve"> </w:t>
            </w:r>
            <w:r w:rsidRPr="00B13B99">
              <w:rPr>
                <w:rFonts w:ascii="Calibri" w:hAnsi="Calibri"/>
                <w:b/>
                <w:i/>
              </w:rPr>
              <w:t>15 días del mes siguiente al de la medición que se informa.</w:t>
            </w:r>
          </w:p>
          <w:p w14:paraId="101AC19E" w14:textId="4046B4A7" w:rsidR="00081488" w:rsidRPr="00B16743" w:rsidRDefault="00081488" w:rsidP="0061729D">
            <w:pPr>
              <w:rPr>
                <w:rFonts w:ascii="Calibri" w:hAnsi="Calibri"/>
                <w:b/>
              </w:rPr>
            </w:pPr>
            <w:r w:rsidRPr="00081488">
              <w:rPr>
                <w:rFonts w:ascii="Calibri" w:hAnsi="Calibri"/>
                <w:i/>
              </w:rPr>
              <w:lastRenderedPageBreak/>
              <w:t>iv) La Superintendencia del Medio Ambiente definirá y entregará los requisitos</w:t>
            </w:r>
            <w:r>
              <w:rPr>
                <w:rFonts w:ascii="Calibri" w:hAnsi="Calibri"/>
                <w:i/>
              </w:rPr>
              <w:t xml:space="preserve"> </w:t>
            </w:r>
            <w:r w:rsidRPr="00081488">
              <w:rPr>
                <w:rFonts w:ascii="Calibri" w:hAnsi="Calibri"/>
                <w:i/>
              </w:rPr>
              <w:t>y contenidos mínimos del informe mensual, el que contendrá a lo menos lo siguiente:</w:t>
            </w:r>
            <w:r w:rsidR="003176DD">
              <w:rPr>
                <w:rFonts w:ascii="Calibri" w:hAnsi="Calibri"/>
                <w:i/>
              </w:rPr>
              <w:t xml:space="preserve"> </w:t>
            </w:r>
            <w:r w:rsidRPr="00081488">
              <w:rPr>
                <w:rFonts w:ascii="Calibri" w:hAnsi="Calibri"/>
                <w:i/>
              </w:rPr>
              <w:t>las horas de las etapas de encendido y de apagado, horas totales de funcionamiento en</w:t>
            </w:r>
            <w:r>
              <w:rPr>
                <w:rFonts w:ascii="Calibri" w:hAnsi="Calibri"/>
                <w:i/>
              </w:rPr>
              <w:t xml:space="preserve"> </w:t>
            </w:r>
            <w:r w:rsidRPr="00081488">
              <w:rPr>
                <w:rFonts w:ascii="Calibri" w:hAnsi="Calibri"/>
                <w:i/>
              </w:rPr>
              <w:t>régimen, detenciones programadas, detenciones por fallas, y en particular fallas de</w:t>
            </w:r>
            <w:r>
              <w:rPr>
                <w:rFonts w:ascii="Calibri" w:hAnsi="Calibri"/>
                <w:i/>
              </w:rPr>
              <w:t xml:space="preserve"> </w:t>
            </w:r>
            <w:r w:rsidRPr="00081488">
              <w:rPr>
                <w:rFonts w:ascii="Calibri" w:hAnsi="Calibri"/>
                <w:i/>
              </w:rPr>
              <w:t>equipos de abatimiento, un gráfico que muestre las concentraciones de material</w:t>
            </w:r>
            <w:r>
              <w:rPr>
                <w:rFonts w:ascii="Calibri" w:hAnsi="Calibri"/>
                <w:i/>
              </w:rPr>
              <w:t xml:space="preserve"> </w:t>
            </w:r>
            <w:r w:rsidRPr="00081488">
              <w:rPr>
                <w:rFonts w:ascii="Calibri" w:hAnsi="Calibri"/>
                <w:i/>
              </w:rPr>
              <w:t>particulado medido en chimenea durante el periodo del mes y un resumen sobre el</w:t>
            </w:r>
            <w:r>
              <w:rPr>
                <w:rFonts w:ascii="Calibri" w:hAnsi="Calibri"/>
                <w:i/>
              </w:rPr>
              <w:t xml:space="preserve"> </w:t>
            </w:r>
            <w:r w:rsidRPr="00081488">
              <w:rPr>
                <w:rFonts w:ascii="Calibri" w:hAnsi="Calibri"/>
                <w:i/>
              </w:rPr>
              <w:t>cumplimiento de los límites de emisión establecidos en el presente Plan.</w:t>
            </w:r>
          </w:p>
        </w:tc>
        <w:tc>
          <w:tcPr>
            <w:tcW w:w="2931" w:type="pct"/>
          </w:tcPr>
          <w:p w14:paraId="50F93CE4" w14:textId="7B816776" w:rsidR="00486C19" w:rsidRPr="005F0D3A" w:rsidRDefault="0031392B" w:rsidP="008637FA">
            <w:pPr>
              <w:rPr>
                <w:rFonts w:ascii="Calibri" w:hAnsi="Calibri" w:cstheme="minorHAnsi"/>
                <w:b/>
              </w:rPr>
            </w:pPr>
            <w:r w:rsidRPr="005F0D3A">
              <w:rPr>
                <w:rFonts w:ascii="Calibri" w:hAnsi="Calibri" w:cstheme="minorHAnsi"/>
                <w:b/>
              </w:rPr>
              <w:lastRenderedPageBreak/>
              <w:t>Examen de información:</w:t>
            </w:r>
          </w:p>
          <w:p w14:paraId="589E63EF" w14:textId="77777777" w:rsidR="005F0D3A" w:rsidRPr="008A7191" w:rsidRDefault="005F0D3A" w:rsidP="008637FA">
            <w:pPr>
              <w:rPr>
                <w:rFonts w:ascii="Calibri" w:hAnsi="Calibri" w:cstheme="minorHAnsi"/>
                <w:b/>
                <w:highlight w:val="yellow"/>
              </w:rPr>
            </w:pPr>
          </w:p>
          <w:p w14:paraId="3B32734A" w14:textId="301C5F41" w:rsidR="005E5393" w:rsidRPr="00AA3959" w:rsidRDefault="00093AAE" w:rsidP="00093AAE">
            <w:pPr>
              <w:pStyle w:val="Prrafodelista"/>
              <w:numPr>
                <w:ilvl w:val="0"/>
                <w:numId w:val="16"/>
              </w:numPr>
              <w:rPr>
                <w:rFonts w:asciiTheme="minorHAnsi" w:hAnsiTheme="minorHAnsi"/>
              </w:rPr>
            </w:pPr>
            <w:r w:rsidRPr="00093AAE">
              <w:rPr>
                <w:rFonts w:asciiTheme="minorHAnsi" w:hAnsiTheme="minorHAnsi"/>
              </w:rPr>
              <w:t>En informe Cumplimiento de Medidas Plan de Descontaminación de Tocopilla, año 201</w:t>
            </w:r>
            <w:r w:rsidR="009346B1">
              <w:rPr>
                <w:rFonts w:asciiTheme="minorHAnsi" w:hAnsiTheme="minorHAnsi"/>
              </w:rPr>
              <w:t>7</w:t>
            </w:r>
            <w:r w:rsidR="005E5393" w:rsidRPr="00AA3959">
              <w:rPr>
                <w:rFonts w:asciiTheme="minorHAnsi" w:hAnsiTheme="minorHAnsi"/>
              </w:rPr>
              <w:t>, el titular indica que la Central Termoeléctrica Nueva Tocopilla, cuenta con un nuevo sistema de Monitoreo Continuo de Emisiones en ambas chimeneas de la Central, en donde los datos son tratados y almacenados por el DAHS (software del CEMS), y de forma complementaria también en el DCS (Sistema de Control Distribuido de la Central, lo que permite entregar la información en línea a los operadores de sala de control y contar con un respaldo de la data.</w:t>
            </w:r>
          </w:p>
          <w:p w14:paraId="197DAE35" w14:textId="77777777" w:rsidR="005E5393" w:rsidRDefault="005E5393" w:rsidP="005F0D3A">
            <w:pPr>
              <w:rPr>
                <w:rFonts w:asciiTheme="minorHAnsi" w:hAnsiTheme="minorHAnsi"/>
              </w:rPr>
            </w:pPr>
          </w:p>
          <w:p w14:paraId="6BFC4E3F" w14:textId="2FCAF09D" w:rsidR="005F0D3A" w:rsidRDefault="00AA3959" w:rsidP="00AA3959">
            <w:pPr>
              <w:pStyle w:val="Prrafodelista"/>
              <w:numPr>
                <w:ilvl w:val="0"/>
                <w:numId w:val="17"/>
              </w:numPr>
              <w:rPr>
                <w:rFonts w:asciiTheme="minorHAnsi" w:hAnsiTheme="minorHAnsi"/>
              </w:rPr>
            </w:pPr>
            <w:r>
              <w:rPr>
                <w:rFonts w:asciiTheme="minorHAnsi" w:hAnsiTheme="minorHAnsi"/>
              </w:rPr>
              <w:t>Con fecha 1</w:t>
            </w:r>
            <w:r w:rsidR="001258EA">
              <w:rPr>
                <w:rFonts w:asciiTheme="minorHAnsi" w:hAnsiTheme="minorHAnsi"/>
              </w:rPr>
              <w:t>5</w:t>
            </w:r>
            <w:r>
              <w:rPr>
                <w:rFonts w:asciiTheme="minorHAnsi" w:hAnsiTheme="minorHAnsi"/>
              </w:rPr>
              <w:t xml:space="preserve"> de </w:t>
            </w:r>
            <w:r w:rsidR="001258EA">
              <w:rPr>
                <w:rFonts w:asciiTheme="minorHAnsi" w:hAnsiTheme="minorHAnsi"/>
              </w:rPr>
              <w:t>enero</w:t>
            </w:r>
            <w:r>
              <w:rPr>
                <w:rFonts w:asciiTheme="minorHAnsi" w:hAnsiTheme="minorHAnsi"/>
              </w:rPr>
              <w:t xml:space="preserve"> de 201</w:t>
            </w:r>
            <w:r w:rsidR="001258EA">
              <w:rPr>
                <w:rFonts w:asciiTheme="minorHAnsi" w:hAnsiTheme="minorHAnsi"/>
              </w:rPr>
              <w:t>8</w:t>
            </w:r>
            <w:r>
              <w:rPr>
                <w:rFonts w:asciiTheme="minorHAnsi" w:hAnsiTheme="minorHAnsi"/>
              </w:rPr>
              <w:t xml:space="preserve"> el titular realiza la carga de</w:t>
            </w:r>
            <w:r w:rsidR="001258EA">
              <w:rPr>
                <w:rFonts w:asciiTheme="minorHAnsi" w:hAnsiTheme="minorHAnsi"/>
              </w:rPr>
              <w:t xml:space="preserve">l informe anual </w:t>
            </w:r>
            <w:r>
              <w:rPr>
                <w:rFonts w:asciiTheme="minorHAnsi" w:hAnsiTheme="minorHAnsi"/>
              </w:rPr>
              <w:t>correspondientes al año 201</w:t>
            </w:r>
            <w:r w:rsidR="001258EA">
              <w:rPr>
                <w:rFonts w:asciiTheme="minorHAnsi" w:hAnsiTheme="minorHAnsi"/>
              </w:rPr>
              <w:t>7</w:t>
            </w:r>
            <w:r>
              <w:rPr>
                <w:rFonts w:asciiTheme="minorHAnsi" w:hAnsiTheme="minorHAnsi"/>
              </w:rPr>
              <w:t xml:space="preserve"> a través de la Ventanilla Única del RETC</w:t>
            </w:r>
            <w:r w:rsidR="00880F23">
              <w:rPr>
                <w:rFonts w:asciiTheme="minorHAnsi" w:hAnsiTheme="minorHAnsi"/>
              </w:rPr>
              <w:t>.</w:t>
            </w:r>
          </w:p>
          <w:p w14:paraId="43AABB01" w14:textId="66EB80CB" w:rsidR="001258EA" w:rsidRDefault="001258EA" w:rsidP="001258EA">
            <w:pPr>
              <w:rPr>
                <w:rFonts w:asciiTheme="minorHAnsi" w:hAnsiTheme="minorHAnsi"/>
              </w:rPr>
            </w:pPr>
          </w:p>
          <w:p w14:paraId="73B8CB47" w14:textId="09891B35" w:rsidR="001258EA" w:rsidRDefault="001258EA" w:rsidP="00381C7F">
            <w:pPr>
              <w:ind w:left="709"/>
              <w:rPr>
                <w:rFonts w:asciiTheme="minorHAnsi" w:hAnsiTheme="minorHAnsi"/>
              </w:rPr>
            </w:pPr>
            <w:r>
              <w:rPr>
                <w:rFonts w:asciiTheme="minorHAnsi" w:hAnsiTheme="minorHAnsi"/>
              </w:rPr>
              <w:t>La siguiente tabla indica los informes reportados a través del RETC con las fechas de sus certificados correspondientes:</w:t>
            </w:r>
          </w:p>
          <w:p w14:paraId="6BE586D6" w14:textId="7E8B4555" w:rsidR="001258EA" w:rsidRDefault="001258EA" w:rsidP="001258EA">
            <w:pPr>
              <w:rPr>
                <w:rFonts w:asciiTheme="minorHAnsi" w:hAnsiTheme="minorHAnsi"/>
              </w:rPr>
            </w:pPr>
          </w:p>
          <w:tbl>
            <w:tblPr>
              <w:tblStyle w:val="Tablaconcuadrcula"/>
              <w:tblW w:w="0" w:type="auto"/>
              <w:jc w:val="center"/>
              <w:tblLook w:val="04A0" w:firstRow="1" w:lastRow="0" w:firstColumn="1" w:lastColumn="0" w:noHBand="0" w:noVBand="1"/>
            </w:tblPr>
            <w:tblGrid>
              <w:gridCol w:w="2880"/>
              <w:gridCol w:w="1224"/>
              <w:gridCol w:w="1812"/>
            </w:tblGrid>
            <w:tr w:rsidR="001258EA" w14:paraId="2A249A3E" w14:textId="77777777" w:rsidTr="00381C7F">
              <w:trPr>
                <w:jc w:val="center"/>
              </w:trPr>
              <w:tc>
                <w:tcPr>
                  <w:tcW w:w="2880" w:type="dxa"/>
                </w:tcPr>
                <w:p w14:paraId="7D864A61" w14:textId="2242E5BE" w:rsidR="001258EA" w:rsidRPr="00381C7F" w:rsidRDefault="001258EA" w:rsidP="001258EA">
                  <w:pPr>
                    <w:rPr>
                      <w:rFonts w:asciiTheme="minorHAnsi" w:hAnsiTheme="minorHAnsi"/>
                      <w:b/>
                    </w:rPr>
                  </w:pPr>
                  <w:r w:rsidRPr="00381C7F">
                    <w:rPr>
                      <w:rFonts w:asciiTheme="minorHAnsi" w:hAnsiTheme="minorHAnsi"/>
                      <w:b/>
                    </w:rPr>
                    <w:t>Inform</w:t>
                  </w:r>
                  <w:r w:rsidR="00D065F5" w:rsidRPr="00381C7F">
                    <w:rPr>
                      <w:rFonts w:asciiTheme="minorHAnsi" w:hAnsiTheme="minorHAnsi"/>
                      <w:b/>
                    </w:rPr>
                    <w:t>ación Reportada</w:t>
                  </w:r>
                </w:p>
              </w:tc>
              <w:tc>
                <w:tcPr>
                  <w:tcW w:w="1224" w:type="dxa"/>
                </w:tcPr>
                <w:p w14:paraId="23E06F1D" w14:textId="08181BC4" w:rsidR="001258EA" w:rsidRPr="00381C7F" w:rsidRDefault="001258EA" w:rsidP="001258EA">
                  <w:pPr>
                    <w:rPr>
                      <w:rFonts w:asciiTheme="minorHAnsi" w:hAnsiTheme="minorHAnsi"/>
                      <w:b/>
                    </w:rPr>
                  </w:pPr>
                  <w:r w:rsidRPr="00381C7F">
                    <w:rPr>
                      <w:rFonts w:asciiTheme="minorHAnsi" w:hAnsiTheme="minorHAnsi"/>
                      <w:b/>
                    </w:rPr>
                    <w:t xml:space="preserve">Fecha </w:t>
                  </w:r>
                  <w:r w:rsidRPr="00381C7F">
                    <w:rPr>
                      <w:rFonts w:asciiTheme="minorHAnsi" w:hAnsiTheme="minorHAnsi"/>
                      <w:b/>
                    </w:rPr>
                    <w:lastRenderedPageBreak/>
                    <w:t>Certificado</w:t>
                  </w:r>
                </w:p>
              </w:tc>
              <w:tc>
                <w:tcPr>
                  <w:tcW w:w="1812" w:type="dxa"/>
                </w:tcPr>
                <w:p w14:paraId="74137962" w14:textId="0601D5C7" w:rsidR="001258EA" w:rsidRPr="00381C7F" w:rsidRDefault="001258EA" w:rsidP="001258EA">
                  <w:pPr>
                    <w:rPr>
                      <w:rFonts w:asciiTheme="minorHAnsi" w:hAnsiTheme="minorHAnsi"/>
                      <w:b/>
                    </w:rPr>
                  </w:pPr>
                  <w:r w:rsidRPr="00381C7F">
                    <w:rPr>
                      <w:rFonts w:asciiTheme="minorHAnsi" w:hAnsiTheme="minorHAnsi"/>
                      <w:b/>
                    </w:rPr>
                    <w:lastRenderedPageBreak/>
                    <w:t>Período reportado</w:t>
                  </w:r>
                </w:p>
              </w:tc>
            </w:tr>
            <w:tr w:rsidR="001258EA" w14:paraId="774FBE40" w14:textId="77777777" w:rsidTr="00381C7F">
              <w:trPr>
                <w:jc w:val="center"/>
              </w:trPr>
              <w:tc>
                <w:tcPr>
                  <w:tcW w:w="2880" w:type="dxa"/>
                </w:tcPr>
                <w:p w14:paraId="593DF6E4" w14:textId="4640749E" w:rsidR="001258EA" w:rsidRDefault="00D065F5" w:rsidP="001258EA">
                  <w:pPr>
                    <w:rPr>
                      <w:rFonts w:asciiTheme="minorHAnsi" w:hAnsiTheme="minorHAnsi"/>
                    </w:rPr>
                  </w:pPr>
                  <w:r>
                    <w:rPr>
                      <w:rFonts w:asciiTheme="minorHAnsi" w:hAnsiTheme="minorHAnsi"/>
                    </w:rPr>
                    <w:lastRenderedPageBreak/>
                    <w:t>Informe de Resultados Enero 2017. Campaña de Monitoreo de emisiones</w:t>
                  </w:r>
                </w:p>
              </w:tc>
              <w:tc>
                <w:tcPr>
                  <w:tcW w:w="1224" w:type="dxa"/>
                </w:tcPr>
                <w:p w14:paraId="393575C6" w14:textId="4B2DC0CA" w:rsidR="001258EA" w:rsidRDefault="00D065F5" w:rsidP="001258EA">
                  <w:pPr>
                    <w:rPr>
                      <w:rFonts w:asciiTheme="minorHAnsi" w:hAnsiTheme="minorHAnsi"/>
                    </w:rPr>
                  </w:pPr>
                  <w:r>
                    <w:rPr>
                      <w:rFonts w:asciiTheme="minorHAnsi" w:hAnsiTheme="minorHAnsi"/>
                    </w:rPr>
                    <w:t>10-03-2017</w:t>
                  </w:r>
                </w:p>
              </w:tc>
              <w:tc>
                <w:tcPr>
                  <w:tcW w:w="1812" w:type="dxa"/>
                </w:tcPr>
                <w:p w14:paraId="52F40AD0" w14:textId="593ED8B6" w:rsidR="001258EA" w:rsidRDefault="00D065F5" w:rsidP="001258EA">
                  <w:pPr>
                    <w:rPr>
                      <w:rFonts w:asciiTheme="minorHAnsi" w:hAnsiTheme="minorHAnsi"/>
                    </w:rPr>
                  </w:pPr>
                  <w:r>
                    <w:rPr>
                      <w:rFonts w:asciiTheme="minorHAnsi" w:hAnsiTheme="minorHAnsi"/>
                    </w:rPr>
                    <w:t>Enero 2017</w:t>
                  </w:r>
                </w:p>
              </w:tc>
            </w:tr>
            <w:tr w:rsidR="001258EA" w14:paraId="30FD6C39" w14:textId="77777777" w:rsidTr="00381C7F">
              <w:trPr>
                <w:jc w:val="center"/>
              </w:trPr>
              <w:tc>
                <w:tcPr>
                  <w:tcW w:w="2880" w:type="dxa"/>
                </w:tcPr>
                <w:p w14:paraId="4942A4A5" w14:textId="5FFD07FB" w:rsidR="001258EA" w:rsidRDefault="00D065F5" w:rsidP="001258EA">
                  <w:pPr>
                    <w:rPr>
                      <w:rFonts w:asciiTheme="minorHAnsi" w:hAnsiTheme="minorHAnsi"/>
                    </w:rPr>
                  </w:pPr>
                  <w:r>
                    <w:rPr>
                      <w:rFonts w:asciiTheme="minorHAnsi" w:hAnsiTheme="minorHAnsi"/>
                    </w:rPr>
                    <w:t>Informes Enero a Junio (6 informes) de Resultados. Campaña de Monitoreo de emisiones</w:t>
                  </w:r>
                </w:p>
              </w:tc>
              <w:tc>
                <w:tcPr>
                  <w:tcW w:w="1224" w:type="dxa"/>
                </w:tcPr>
                <w:p w14:paraId="1CB33079" w14:textId="7393FBEE" w:rsidR="001258EA" w:rsidRDefault="00D065F5" w:rsidP="001258EA">
                  <w:pPr>
                    <w:rPr>
                      <w:rFonts w:asciiTheme="minorHAnsi" w:hAnsiTheme="minorHAnsi"/>
                    </w:rPr>
                  </w:pPr>
                  <w:r>
                    <w:rPr>
                      <w:rFonts w:asciiTheme="minorHAnsi" w:hAnsiTheme="minorHAnsi"/>
                    </w:rPr>
                    <w:t>22-08-2017</w:t>
                  </w:r>
                </w:p>
              </w:tc>
              <w:tc>
                <w:tcPr>
                  <w:tcW w:w="1812" w:type="dxa"/>
                </w:tcPr>
                <w:p w14:paraId="21576654" w14:textId="7FD5F454" w:rsidR="001258EA" w:rsidRDefault="00D065F5" w:rsidP="001258EA">
                  <w:pPr>
                    <w:rPr>
                      <w:rFonts w:asciiTheme="minorHAnsi" w:hAnsiTheme="minorHAnsi"/>
                    </w:rPr>
                  </w:pPr>
                  <w:r>
                    <w:rPr>
                      <w:rFonts w:asciiTheme="minorHAnsi" w:hAnsiTheme="minorHAnsi"/>
                    </w:rPr>
                    <w:t>Primer Semestre 2017 (Enero a Junio).</w:t>
                  </w:r>
                </w:p>
              </w:tc>
            </w:tr>
            <w:tr w:rsidR="001258EA" w14:paraId="59F37CB1" w14:textId="77777777" w:rsidTr="00381C7F">
              <w:trPr>
                <w:jc w:val="center"/>
              </w:trPr>
              <w:tc>
                <w:tcPr>
                  <w:tcW w:w="2880" w:type="dxa"/>
                </w:tcPr>
                <w:p w14:paraId="052D9A08" w14:textId="2C69B27C" w:rsidR="001258EA" w:rsidRDefault="00D065F5" w:rsidP="001258EA">
                  <w:pPr>
                    <w:rPr>
                      <w:rFonts w:asciiTheme="minorHAnsi" w:hAnsiTheme="minorHAnsi"/>
                    </w:rPr>
                  </w:pPr>
                  <w:r>
                    <w:rPr>
                      <w:rFonts w:asciiTheme="minorHAnsi" w:hAnsiTheme="minorHAnsi"/>
                    </w:rPr>
                    <w:t>Informe de Resultados Agosto 2017. Campaña de Monitoreo de emisiones</w:t>
                  </w:r>
                </w:p>
              </w:tc>
              <w:tc>
                <w:tcPr>
                  <w:tcW w:w="1224" w:type="dxa"/>
                </w:tcPr>
                <w:p w14:paraId="417AD7C8" w14:textId="27880BC8" w:rsidR="001258EA" w:rsidRDefault="00D065F5" w:rsidP="001258EA">
                  <w:pPr>
                    <w:rPr>
                      <w:rFonts w:asciiTheme="minorHAnsi" w:hAnsiTheme="minorHAnsi"/>
                    </w:rPr>
                  </w:pPr>
                  <w:r>
                    <w:rPr>
                      <w:rFonts w:asciiTheme="minorHAnsi" w:hAnsiTheme="minorHAnsi"/>
                    </w:rPr>
                    <w:t>29-10-2017</w:t>
                  </w:r>
                </w:p>
              </w:tc>
              <w:tc>
                <w:tcPr>
                  <w:tcW w:w="1812" w:type="dxa"/>
                </w:tcPr>
                <w:p w14:paraId="20B4FA4F" w14:textId="72A15E27" w:rsidR="001258EA" w:rsidRDefault="00D065F5" w:rsidP="001258EA">
                  <w:pPr>
                    <w:rPr>
                      <w:rFonts w:asciiTheme="minorHAnsi" w:hAnsiTheme="minorHAnsi"/>
                    </w:rPr>
                  </w:pPr>
                  <w:r>
                    <w:rPr>
                      <w:rFonts w:asciiTheme="minorHAnsi" w:hAnsiTheme="minorHAnsi"/>
                    </w:rPr>
                    <w:t>Agosto 2017</w:t>
                  </w:r>
                </w:p>
              </w:tc>
            </w:tr>
            <w:tr w:rsidR="001258EA" w14:paraId="0AE8A874" w14:textId="77777777" w:rsidTr="00381C7F">
              <w:trPr>
                <w:jc w:val="center"/>
              </w:trPr>
              <w:tc>
                <w:tcPr>
                  <w:tcW w:w="2880" w:type="dxa"/>
                </w:tcPr>
                <w:p w14:paraId="1C6C6D0B" w14:textId="4516D03C" w:rsidR="001258EA" w:rsidRDefault="00C67E3F" w:rsidP="001258EA">
                  <w:pPr>
                    <w:rPr>
                      <w:rFonts w:asciiTheme="minorHAnsi" w:hAnsiTheme="minorHAnsi"/>
                    </w:rPr>
                  </w:pPr>
                  <w:r>
                    <w:rPr>
                      <w:rFonts w:asciiTheme="minorHAnsi" w:hAnsiTheme="minorHAnsi"/>
                    </w:rPr>
                    <w:t>Informe cumplimiento de medidas.</w:t>
                  </w:r>
                </w:p>
                <w:p w14:paraId="45F7A20B" w14:textId="77777777" w:rsidR="00C67E3F" w:rsidRDefault="00C67E3F" w:rsidP="001258EA">
                  <w:pPr>
                    <w:rPr>
                      <w:rFonts w:asciiTheme="minorHAnsi" w:hAnsiTheme="minorHAnsi"/>
                    </w:rPr>
                  </w:pPr>
                  <w:r>
                    <w:rPr>
                      <w:rFonts w:asciiTheme="minorHAnsi" w:hAnsiTheme="minorHAnsi"/>
                    </w:rPr>
                    <w:t>Informe de Estimación de emisiones anual.</w:t>
                  </w:r>
                </w:p>
                <w:p w14:paraId="6D0383E4" w14:textId="114FDE14" w:rsidR="00C67E3F" w:rsidRDefault="00C67E3F" w:rsidP="001258EA">
                  <w:pPr>
                    <w:rPr>
                      <w:rFonts w:asciiTheme="minorHAnsi" w:hAnsiTheme="minorHAnsi"/>
                    </w:rPr>
                  </w:pPr>
                  <w:r>
                    <w:rPr>
                      <w:rFonts w:asciiTheme="minorHAnsi" w:hAnsiTheme="minorHAnsi"/>
                    </w:rPr>
                    <w:t>Planillas de emisiones mensual CEMS</w:t>
                  </w:r>
                  <w:r w:rsidR="00773199">
                    <w:rPr>
                      <w:rFonts w:asciiTheme="minorHAnsi" w:hAnsiTheme="minorHAnsi"/>
                    </w:rPr>
                    <w:t xml:space="preserve"> – NT01 y NT02</w:t>
                  </w:r>
                </w:p>
              </w:tc>
              <w:tc>
                <w:tcPr>
                  <w:tcW w:w="1224" w:type="dxa"/>
                </w:tcPr>
                <w:p w14:paraId="3AE7A9C1" w14:textId="5C950EEF" w:rsidR="001258EA" w:rsidRDefault="005B682E" w:rsidP="001258EA">
                  <w:pPr>
                    <w:rPr>
                      <w:rFonts w:asciiTheme="minorHAnsi" w:hAnsiTheme="minorHAnsi"/>
                    </w:rPr>
                  </w:pPr>
                  <w:r>
                    <w:rPr>
                      <w:rFonts w:asciiTheme="minorHAnsi" w:hAnsiTheme="minorHAnsi"/>
                    </w:rPr>
                    <w:t>15-01-2018</w:t>
                  </w:r>
                </w:p>
              </w:tc>
              <w:tc>
                <w:tcPr>
                  <w:tcW w:w="1812" w:type="dxa"/>
                </w:tcPr>
                <w:p w14:paraId="6468288D" w14:textId="76D9A03B" w:rsidR="001258EA" w:rsidRDefault="005B682E" w:rsidP="001258EA">
                  <w:pPr>
                    <w:rPr>
                      <w:rFonts w:asciiTheme="minorHAnsi" w:hAnsiTheme="minorHAnsi"/>
                    </w:rPr>
                  </w:pPr>
                  <w:r>
                    <w:rPr>
                      <w:rFonts w:asciiTheme="minorHAnsi" w:hAnsiTheme="minorHAnsi"/>
                    </w:rPr>
                    <w:t>Anual 2017</w:t>
                  </w:r>
                </w:p>
              </w:tc>
            </w:tr>
          </w:tbl>
          <w:p w14:paraId="3FEFC371" w14:textId="77777777" w:rsidR="001258EA" w:rsidRDefault="001258EA" w:rsidP="001258EA">
            <w:pPr>
              <w:rPr>
                <w:rFonts w:asciiTheme="minorHAnsi" w:hAnsiTheme="minorHAnsi"/>
              </w:rPr>
            </w:pPr>
          </w:p>
          <w:p w14:paraId="6FD87ED2" w14:textId="285C009F" w:rsidR="00880F23" w:rsidRDefault="00027E6B" w:rsidP="00880F23">
            <w:pPr>
              <w:pStyle w:val="Prrafodelista"/>
              <w:rPr>
                <w:rFonts w:asciiTheme="minorHAnsi" w:hAnsiTheme="minorHAnsi"/>
              </w:rPr>
            </w:pPr>
            <w:r>
              <w:rPr>
                <w:rFonts w:asciiTheme="minorHAnsi" w:hAnsiTheme="minorHAnsi"/>
              </w:rPr>
              <w:t>E</w:t>
            </w:r>
            <w:r w:rsidR="00773199">
              <w:rPr>
                <w:rFonts w:asciiTheme="minorHAnsi" w:hAnsiTheme="minorHAnsi"/>
              </w:rPr>
              <w:t>l informe anual</w:t>
            </w:r>
            <w:r>
              <w:rPr>
                <w:rFonts w:asciiTheme="minorHAnsi" w:hAnsiTheme="minorHAnsi"/>
              </w:rPr>
              <w:t xml:space="preserve"> contiene:</w:t>
            </w:r>
          </w:p>
          <w:p w14:paraId="101940A2" w14:textId="457F6651" w:rsidR="00F24306" w:rsidRPr="0002120F" w:rsidRDefault="000416CD" w:rsidP="00F24306">
            <w:pPr>
              <w:pStyle w:val="Prrafodelista"/>
              <w:numPr>
                <w:ilvl w:val="0"/>
                <w:numId w:val="18"/>
              </w:numPr>
              <w:rPr>
                <w:rFonts w:asciiTheme="minorHAnsi" w:hAnsiTheme="minorHAnsi"/>
              </w:rPr>
            </w:pPr>
            <w:r>
              <w:rPr>
                <w:rFonts w:asciiTheme="minorHAnsi" w:hAnsiTheme="minorHAnsi"/>
              </w:rPr>
              <w:t>Diagrama de Flujo: Descripción de Fu</w:t>
            </w:r>
            <w:r w:rsidR="001F2C0A">
              <w:rPr>
                <w:rFonts w:asciiTheme="minorHAnsi" w:hAnsiTheme="minorHAnsi"/>
              </w:rPr>
              <w:t>e</w:t>
            </w:r>
            <w:r>
              <w:rPr>
                <w:rFonts w:asciiTheme="minorHAnsi" w:hAnsiTheme="minorHAnsi"/>
              </w:rPr>
              <w:t>ntes Emisoras.</w:t>
            </w:r>
          </w:p>
          <w:p w14:paraId="1751DF6C" w14:textId="620561C3" w:rsidR="0002120F" w:rsidRPr="00F24306" w:rsidRDefault="000416CD" w:rsidP="00F24306">
            <w:pPr>
              <w:pStyle w:val="Prrafodelista"/>
              <w:numPr>
                <w:ilvl w:val="0"/>
                <w:numId w:val="18"/>
              </w:numPr>
              <w:rPr>
                <w:rFonts w:asciiTheme="minorHAnsi" w:hAnsiTheme="minorHAnsi"/>
              </w:rPr>
            </w:pPr>
            <w:r>
              <w:rPr>
                <w:rFonts w:asciiTheme="minorHAnsi" w:hAnsiTheme="minorHAnsi"/>
              </w:rPr>
              <w:t>Plano de localización.</w:t>
            </w:r>
          </w:p>
          <w:p w14:paraId="36CD338B" w14:textId="505F41CA" w:rsidR="000416CD" w:rsidRDefault="000416CD" w:rsidP="00F24306">
            <w:pPr>
              <w:pStyle w:val="Prrafodelista"/>
              <w:numPr>
                <w:ilvl w:val="0"/>
                <w:numId w:val="18"/>
              </w:numPr>
              <w:rPr>
                <w:rFonts w:asciiTheme="minorHAnsi" w:hAnsiTheme="minorHAnsi"/>
              </w:rPr>
            </w:pPr>
            <w:r>
              <w:rPr>
                <w:rFonts w:asciiTheme="minorHAnsi" w:hAnsiTheme="minorHAnsi"/>
              </w:rPr>
              <w:t>Descripción de Metodología para estimar emisiones.</w:t>
            </w:r>
          </w:p>
          <w:p w14:paraId="716BD445" w14:textId="61596B8F" w:rsidR="000416CD" w:rsidRDefault="000416CD" w:rsidP="00F24306">
            <w:pPr>
              <w:pStyle w:val="Prrafodelista"/>
              <w:numPr>
                <w:ilvl w:val="0"/>
                <w:numId w:val="18"/>
              </w:numPr>
              <w:rPr>
                <w:rFonts w:asciiTheme="minorHAnsi" w:hAnsiTheme="minorHAnsi"/>
              </w:rPr>
            </w:pPr>
            <w:r>
              <w:rPr>
                <w:rFonts w:asciiTheme="minorHAnsi" w:hAnsiTheme="minorHAnsi"/>
              </w:rPr>
              <w:t>Resultados:</w:t>
            </w:r>
          </w:p>
          <w:p w14:paraId="3E802477" w14:textId="3155FFA9" w:rsidR="000416CD" w:rsidRDefault="000416CD" w:rsidP="000416CD">
            <w:pPr>
              <w:pStyle w:val="Prrafodelista"/>
              <w:numPr>
                <w:ilvl w:val="1"/>
                <w:numId w:val="18"/>
              </w:numPr>
              <w:rPr>
                <w:rFonts w:asciiTheme="minorHAnsi" w:hAnsiTheme="minorHAnsi"/>
              </w:rPr>
            </w:pPr>
            <w:r>
              <w:rPr>
                <w:rFonts w:asciiTheme="minorHAnsi" w:hAnsiTheme="minorHAnsi"/>
              </w:rPr>
              <w:t>Estimación de las emisiones anuales de las fuentes emisoras</w:t>
            </w:r>
          </w:p>
          <w:p w14:paraId="3B349A01" w14:textId="193CB054" w:rsidR="000416CD" w:rsidRDefault="000416CD" w:rsidP="000416CD">
            <w:pPr>
              <w:pStyle w:val="Prrafodelista"/>
              <w:numPr>
                <w:ilvl w:val="1"/>
                <w:numId w:val="18"/>
              </w:numPr>
              <w:rPr>
                <w:rFonts w:asciiTheme="minorHAnsi" w:hAnsiTheme="minorHAnsi"/>
              </w:rPr>
            </w:pPr>
            <w:r>
              <w:rPr>
                <w:rFonts w:asciiTheme="minorHAnsi" w:hAnsiTheme="minorHAnsi"/>
              </w:rPr>
              <w:t xml:space="preserve">Totalización de </w:t>
            </w:r>
            <w:proofErr w:type="spellStart"/>
            <w:r>
              <w:rPr>
                <w:rFonts w:asciiTheme="minorHAnsi" w:hAnsiTheme="minorHAnsi"/>
              </w:rPr>
              <w:t>emisones</w:t>
            </w:r>
            <w:proofErr w:type="spellEnd"/>
            <w:r>
              <w:rPr>
                <w:rFonts w:asciiTheme="minorHAnsi" w:hAnsiTheme="minorHAnsi"/>
              </w:rPr>
              <w:t xml:space="preserve"> Central Nueva Tocopilla</w:t>
            </w:r>
          </w:p>
          <w:p w14:paraId="59850971" w14:textId="3AA70D04" w:rsidR="000416CD" w:rsidRDefault="001F2C0A" w:rsidP="001F2C0A">
            <w:pPr>
              <w:pStyle w:val="Prrafodelista"/>
              <w:numPr>
                <w:ilvl w:val="0"/>
                <w:numId w:val="18"/>
              </w:numPr>
              <w:rPr>
                <w:rFonts w:asciiTheme="minorHAnsi" w:hAnsiTheme="minorHAnsi"/>
              </w:rPr>
            </w:pPr>
            <w:r>
              <w:rPr>
                <w:rFonts w:asciiTheme="minorHAnsi" w:hAnsiTheme="minorHAnsi"/>
              </w:rPr>
              <w:t>Discusiones</w:t>
            </w:r>
          </w:p>
          <w:p w14:paraId="35AB2BB2" w14:textId="6500DCF3" w:rsidR="001F2C0A" w:rsidRDefault="001F2C0A" w:rsidP="001F2C0A">
            <w:pPr>
              <w:pStyle w:val="Prrafodelista"/>
              <w:numPr>
                <w:ilvl w:val="1"/>
                <w:numId w:val="18"/>
              </w:numPr>
              <w:rPr>
                <w:rFonts w:asciiTheme="minorHAnsi" w:hAnsiTheme="minorHAnsi"/>
              </w:rPr>
            </w:pPr>
            <w:r>
              <w:rPr>
                <w:rFonts w:asciiTheme="minorHAnsi" w:hAnsiTheme="minorHAnsi"/>
              </w:rPr>
              <w:t>Análisis de los resultados 2017</w:t>
            </w:r>
          </w:p>
          <w:p w14:paraId="6D295068" w14:textId="79B7AB02" w:rsidR="001F2C0A" w:rsidRDefault="001F2C0A" w:rsidP="001F2C0A">
            <w:pPr>
              <w:pStyle w:val="Prrafodelista"/>
              <w:numPr>
                <w:ilvl w:val="1"/>
                <w:numId w:val="18"/>
              </w:numPr>
              <w:rPr>
                <w:rFonts w:asciiTheme="minorHAnsi" w:hAnsiTheme="minorHAnsi"/>
              </w:rPr>
            </w:pPr>
            <w:r>
              <w:rPr>
                <w:rFonts w:asciiTheme="minorHAnsi" w:hAnsiTheme="minorHAnsi"/>
              </w:rPr>
              <w:t>Comparación con resultados históricos</w:t>
            </w:r>
          </w:p>
          <w:p w14:paraId="16286E7B" w14:textId="1985ACDA" w:rsidR="001F2C0A" w:rsidRDefault="001F2C0A" w:rsidP="001F2C0A">
            <w:pPr>
              <w:pStyle w:val="Prrafodelista"/>
              <w:numPr>
                <w:ilvl w:val="0"/>
                <w:numId w:val="18"/>
              </w:numPr>
              <w:rPr>
                <w:rFonts w:asciiTheme="minorHAnsi" w:hAnsiTheme="minorHAnsi"/>
              </w:rPr>
            </w:pPr>
            <w:r>
              <w:rPr>
                <w:rFonts w:asciiTheme="minorHAnsi" w:hAnsiTheme="minorHAnsi"/>
              </w:rPr>
              <w:t>Conclusiones.</w:t>
            </w:r>
          </w:p>
          <w:p w14:paraId="3844E53D" w14:textId="1201F8D3" w:rsidR="00BF13AE" w:rsidRDefault="00BF13AE" w:rsidP="00BF13AE">
            <w:pPr>
              <w:rPr>
                <w:rFonts w:asciiTheme="minorHAnsi" w:hAnsiTheme="minorHAnsi"/>
              </w:rPr>
            </w:pPr>
          </w:p>
          <w:p w14:paraId="70B36FAC" w14:textId="6EC346B9" w:rsidR="00BF13AE" w:rsidRDefault="00BF13AE" w:rsidP="00381C7F">
            <w:pPr>
              <w:ind w:left="709"/>
              <w:rPr>
                <w:rFonts w:asciiTheme="minorHAnsi" w:hAnsiTheme="minorHAnsi"/>
              </w:rPr>
            </w:pPr>
            <w:r>
              <w:rPr>
                <w:rFonts w:asciiTheme="minorHAnsi" w:hAnsiTheme="minorHAnsi"/>
              </w:rPr>
              <w:t>Respecto a los informes mensuales (enero</w:t>
            </w:r>
            <w:r w:rsidR="00162301">
              <w:rPr>
                <w:rFonts w:asciiTheme="minorHAnsi" w:hAnsiTheme="minorHAnsi"/>
              </w:rPr>
              <w:t xml:space="preserve"> a </w:t>
            </w:r>
            <w:r>
              <w:rPr>
                <w:rFonts w:asciiTheme="minorHAnsi" w:hAnsiTheme="minorHAnsi"/>
              </w:rPr>
              <w:t>junio</w:t>
            </w:r>
            <w:r w:rsidR="00162301">
              <w:rPr>
                <w:rFonts w:asciiTheme="minorHAnsi" w:hAnsiTheme="minorHAnsi"/>
              </w:rPr>
              <w:t xml:space="preserve"> 2017</w:t>
            </w:r>
            <w:r>
              <w:rPr>
                <w:rFonts w:asciiTheme="minorHAnsi" w:hAnsiTheme="minorHAnsi"/>
              </w:rPr>
              <w:t>),</w:t>
            </w:r>
            <w:r w:rsidR="00697D67">
              <w:rPr>
                <w:rFonts w:asciiTheme="minorHAnsi" w:hAnsiTheme="minorHAnsi"/>
              </w:rPr>
              <w:t xml:space="preserve"> especifican: </w:t>
            </w:r>
          </w:p>
          <w:p w14:paraId="2E6658E3" w14:textId="77777777" w:rsidR="00BF13AE" w:rsidRPr="00381C7F" w:rsidRDefault="00BF13AE" w:rsidP="00381C7F">
            <w:pPr>
              <w:pStyle w:val="Prrafodelista"/>
              <w:numPr>
                <w:ilvl w:val="0"/>
                <w:numId w:val="18"/>
              </w:numPr>
              <w:rPr>
                <w:rFonts w:asciiTheme="minorHAnsi" w:hAnsiTheme="minorHAnsi"/>
              </w:rPr>
            </w:pPr>
            <w:r w:rsidRPr="00381C7F">
              <w:rPr>
                <w:rFonts w:asciiTheme="minorHAnsi" w:hAnsiTheme="minorHAnsi"/>
              </w:rPr>
              <w:t>Información Operacional de la central (horas de funcionamiento, horas de encendido, horas de apagado, detenciones programadas, no programadas y por fallas consumo combustible)</w:t>
            </w:r>
          </w:p>
          <w:p w14:paraId="276CDB1A" w14:textId="24D97B39" w:rsidR="00BF13AE" w:rsidRPr="00381C7F" w:rsidRDefault="00BF13AE" w:rsidP="00381C7F">
            <w:pPr>
              <w:pStyle w:val="Prrafodelista"/>
              <w:numPr>
                <w:ilvl w:val="0"/>
                <w:numId w:val="18"/>
              </w:numPr>
              <w:rPr>
                <w:rFonts w:asciiTheme="minorHAnsi" w:hAnsiTheme="minorHAnsi"/>
              </w:rPr>
            </w:pPr>
            <w:r w:rsidRPr="00381C7F">
              <w:rPr>
                <w:rFonts w:asciiTheme="minorHAnsi" w:hAnsiTheme="minorHAnsi"/>
              </w:rPr>
              <w:t>Concentración de gases corregidos por Oxigeno 6% (</w:t>
            </w:r>
            <w:proofErr w:type="spellStart"/>
            <w:r w:rsidRPr="00381C7F">
              <w:rPr>
                <w:rFonts w:asciiTheme="minorHAnsi" w:hAnsiTheme="minorHAnsi"/>
              </w:rPr>
              <w:t>NOx</w:t>
            </w:r>
            <w:proofErr w:type="spellEnd"/>
            <w:r w:rsidRPr="00381C7F">
              <w:rPr>
                <w:rFonts w:asciiTheme="minorHAnsi" w:hAnsiTheme="minorHAnsi"/>
              </w:rPr>
              <w:t xml:space="preserve">, </w:t>
            </w:r>
            <w:proofErr w:type="spellStart"/>
            <w:r w:rsidRPr="00381C7F">
              <w:rPr>
                <w:rFonts w:asciiTheme="minorHAnsi" w:hAnsiTheme="minorHAnsi"/>
              </w:rPr>
              <w:t>SOx</w:t>
            </w:r>
            <w:proofErr w:type="spellEnd"/>
            <w:r w:rsidRPr="00381C7F">
              <w:rPr>
                <w:rFonts w:asciiTheme="minorHAnsi" w:hAnsiTheme="minorHAnsi"/>
              </w:rPr>
              <w:t xml:space="preserve"> y MP) para </w:t>
            </w:r>
            <w:r w:rsidRPr="00381C7F">
              <w:rPr>
                <w:rFonts w:asciiTheme="minorHAnsi" w:hAnsiTheme="minorHAnsi"/>
              </w:rPr>
              <w:lastRenderedPageBreak/>
              <w:t>cada uno de los meses reportados.</w:t>
            </w:r>
          </w:p>
          <w:p w14:paraId="161E37BC" w14:textId="77777777" w:rsidR="00BF13AE" w:rsidRDefault="00BF13AE" w:rsidP="00381C7F">
            <w:pPr>
              <w:pStyle w:val="Prrafodelista"/>
              <w:numPr>
                <w:ilvl w:val="0"/>
                <w:numId w:val="18"/>
              </w:numPr>
              <w:rPr>
                <w:rFonts w:asciiTheme="minorHAnsi" w:hAnsiTheme="minorHAnsi"/>
              </w:rPr>
            </w:pPr>
            <w:r>
              <w:rPr>
                <w:rFonts w:asciiTheme="minorHAnsi" w:hAnsiTheme="minorHAnsi"/>
              </w:rPr>
              <w:t xml:space="preserve">Concentración horaria para las unidades 1 y 2 de CO2 y O2, para cada uno de los meses reportados. </w:t>
            </w:r>
          </w:p>
          <w:p w14:paraId="204CDF1F" w14:textId="77777777" w:rsidR="00BF13AE" w:rsidRDefault="00BF13AE" w:rsidP="00381C7F">
            <w:pPr>
              <w:pStyle w:val="Prrafodelista"/>
              <w:numPr>
                <w:ilvl w:val="0"/>
                <w:numId w:val="18"/>
              </w:numPr>
              <w:rPr>
                <w:rFonts w:asciiTheme="minorHAnsi" w:hAnsiTheme="minorHAnsi"/>
              </w:rPr>
            </w:pPr>
            <w:r>
              <w:rPr>
                <w:rFonts w:asciiTheme="minorHAnsi" w:hAnsiTheme="minorHAnsi"/>
              </w:rPr>
              <w:t>Valores de temperatura y caudal de gases, para cada uno de los meses reportados</w:t>
            </w:r>
          </w:p>
          <w:p w14:paraId="4018681A" w14:textId="77777777" w:rsidR="00BF13AE" w:rsidRDefault="00BF13AE" w:rsidP="00381C7F">
            <w:pPr>
              <w:pStyle w:val="Prrafodelista"/>
              <w:numPr>
                <w:ilvl w:val="0"/>
                <w:numId w:val="18"/>
              </w:numPr>
              <w:rPr>
                <w:rFonts w:asciiTheme="minorHAnsi" w:hAnsiTheme="minorHAnsi"/>
              </w:rPr>
            </w:pPr>
            <w:r>
              <w:rPr>
                <w:rFonts w:asciiTheme="minorHAnsi" w:hAnsiTheme="minorHAnsi"/>
              </w:rPr>
              <w:t xml:space="preserve">Emisiones de las unidades 1 y de MP, </w:t>
            </w:r>
            <w:proofErr w:type="spellStart"/>
            <w:r>
              <w:rPr>
                <w:rFonts w:asciiTheme="minorHAnsi" w:hAnsiTheme="minorHAnsi"/>
              </w:rPr>
              <w:t>NOx</w:t>
            </w:r>
            <w:proofErr w:type="spellEnd"/>
            <w:r>
              <w:rPr>
                <w:rFonts w:asciiTheme="minorHAnsi" w:hAnsiTheme="minorHAnsi"/>
              </w:rPr>
              <w:t xml:space="preserve"> y </w:t>
            </w:r>
            <w:proofErr w:type="spellStart"/>
            <w:r>
              <w:rPr>
                <w:rFonts w:asciiTheme="minorHAnsi" w:hAnsiTheme="minorHAnsi"/>
              </w:rPr>
              <w:t>SOx</w:t>
            </w:r>
            <w:proofErr w:type="spellEnd"/>
            <w:r>
              <w:rPr>
                <w:rFonts w:asciiTheme="minorHAnsi" w:hAnsiTheme="minorHAnsi"/>
              </w:rPr>
              <w:t xml:space="preserve"> para cada uno de los meses reportados.</w:t>
            </w:r>
          </w:p>
          <w:p w14:paraId="750DD30C" w14:textId="77777777" w:rsidR="00BF13AE" w:rsidRPr="00381C7F" w:rsidRDefault="00BF13AE" w:rsidP="00381C7F">
            <w:pPr>
              <w:rPr>
                <w:rFonts w:asciiTheme="minorHAnsi" w:hAnsiTheme="minorHAnsi"/>
              </w:rPr>
            </w:pPr>
          </w:p>
          <w:p w14:paraId="67930A22" w14:textId="5B84C11A" w:rsidR="005E50DE" w:rsidRDefault="007B000C" w:rsidP="00EC00A4">
            <w:pPr>
              <w:rPr>
                <w:rFonts w:asciiTheme="minorHAnsi" w:hAnsiTheme="minorHAnsi"/>
              </w:rPr>
            </w:pPr>
            <w:r w:rsidRPr="00E46DD1">
              <w:rPr>
                <w:rFonts w:asciiTheme="minorHAnsi" w:hAnsiTheme="minorHAnsi"/>
              </w:rPr>
              <w:t>Si bien el titular no remit</w:t>
            </w:r>
            <w:r w:rsidR="00CC6579" w:rsidRPr="00E46DD1">
              <w:rPr>
                <w:rFonts w:asciiTheme="minorHAnsi" w:hAnsiTheme="minorHAnsi"/>
              </w:rPr>
              <w:t>e</w:t>
            </w:r>
            <w:r w:rsidRPr="00E46DD1">
              <w:rPr>
                <w:rFonts w:asciiTheme="minorHAnsi" w:hAnsiTheme="minorHAnsi"/>
              </w:rPr>
              <w:t xml:space="preserve"> la información </w:t>
            </w:r>
            <w:r w:rsidR="008E7349" w:rsidRPr="00E46DD1">
              <w:rPr>
                <w:rFonts w:asciiTheme="minorHAnsi" w:hAnsiTheme="minorHAnsi"/>
              </w:rPr>
              <w:t>mensual</w:t>
            </w:r>
            <w:r w:rsidR="00A417A4" w:rsidRPr="00E46DD1">
              <w:rPr>
                <w:rFonts w:asciiTheme="minorHAnsi" w:hAnsiTheme="minorHAnsi"/>
              </w:rPr>
              <w:t xml:space="preserve"> para el segundo seme</w:t>
            </w:r>
            <w:r w:rsidR="00CC6579" w:rsidRPr="00E46DD1">
              <w:rPr>
                <w:rFonts w:asciiTheme="minorHAnsi" w:hAnsiTheme="minorHAnsi"/>
              </w:rPr>
              <w:t>s</w:t>
            </w:r>
            <w:r w:rsidR="00A417A4" w:rsidRPr="00E46DD1">
              <w:rPr>
                <w:rFonts w:asciiTheme="minorHAnsi" w:hAnsiTheme="minorHAnsi"/>
              </w:rPr>
              <w:t xml:space="preserve">tre del 2017, </w:t>
            </w:r>
            <w:r w:rsidR="00CC6579" w:rsidRPr="00E46DD1">
              <w:rPr>
                <w:rFonts w:asciiTheme="minorHAnsi" w:hAnsiTheme="minorHAnsi"/>
              </w:rPr>
              <w:t xml:space="preserve">presenta el informe anual que consolida la información de cumplimiento de cada uno de los meses afectos. </w:t>
            </w:r>
            <w:r w:rsidR="00DD7F40">
              <w:rPr>
                <w:rFonts w:asciiTheme="minorHAnsi" w:hAnsiTheme="minorHAnsi"/>
              </w:rPr>
              <w:t xml:space="preserve">Las mediciones fueron realizadas y reportadas </w:t>
            </w:r>
            <w:r w:rsidR="005E50DE">
              <w:rPr>
                <w:rFonts w:asciiTheme="minorHAnsi" w:hAnsiTheme="minorHAnsi"/>
              </w:rPr>
              <w:t xml:space="preserve">desde el punto de vista de sus emisiones, ha reportado en el marco del </w:t>
            </w:r>
            <w:r w:rsidR="005E50DE" w:rsidRPr="005E50DE">
              <w:rPr>
                <w:rFonts w:asciiTheme="minorHAnsi" w:hAnsiTheme="minorHAnsi"/>
              </w:rPr>
              <w:t>D.S.13/2011 que establece Norma de Emisión para Centrales Termoeléctricas del Ministerio del Medio Ambiente (MMA).</w:t>
            </w:r>
          </w:p>
          <w:p w14:paraId="35A8F6A3" w14:textId="13A28310" w:rsidR="00CC6579" w:rsidRPr="00381C7F" w:rsidRDefault="00CC6579" w:rsidP="00EC00A4">
            <w:pPr>
              <w:rPr>
                <w:rFonts w:asciiTheme="minorHAnsi" w:hAnsiTheme="minorHAnsi"/>
              </w:rPr>
            </w:pPr>
            <w:r w:rsidRPr="00E46DD1">
              <w:rPr>
                <w:rFonts w:asciiTheme="minorHAnsi" w:hAnsiTheme="minorHAnsi"/>
              </w:rPr>
              <w:t>El informe anual de estimación de emisiones cumple con el plazo de entrega requerido establecido en el DS 70/2010</w:t>
            </w:r>
            <w:r w:rsidR="00162301">
              <w:rPr>
                <w:rFonts w:asciiTheme="minorHAnsi" w:hAnsiTheme="minorHAnsi"/>
              </w:rPr>
              <w:t>, para el período 2017</w:t>
            </w:r>
            <w:r w:rsidRPr="00E46DD1">
              <w:rPr>
                <w:rFonts w:asciiTheme="minorHAnsi" w:hAnsiTheme="minorHAnsi"/>
              </w:rPr>
              <w:t>.</w:t>
            </w:r>
          </w:p>
          <w:p w14:paraId="25306D60" w14:textId="7539B077" w:rsidR="0061729D" w:rsidRPr="00B16743" w:rsidRDefault="0061729D" w:rsidP="00EC00A4">
            <w:pPr>
              <w:rPr>
                <w:rFonts w:ascii="Calibri" w:hAnsi="Calibri"/>
                <w:highlight w:val="yellow"/>
              </w:rPr>
            </w:pPr>
          </w:p>
        </w:tc>
      </w:tr>
    </w:tbl>
    <w:p w14:paraId="14383E3B" w14:textId="0EF8A7AD" w:rsidR="00053350" w:rsidRDefault="00053350" w:rsidP="00421140"/>
    <w:p w14:paraId="55C5BFFD" w14:textId="1E632507" w:rsidR="00733010" w:rsidRDefault="00733010" w:rsidP="00421140"/>
    <w:tbl>
      <w:tblPr>
        <w:tblStyle w:val="Tablaconcuadrcula"/>
        <w:tblW w:w="4971" w:type="pct"/>
        <w:jc w:val="center"/>
        <w:tblLook w:val="04A0" w:firstRow="1" w:lastRow="0" w:firstColumn="1" w:lastColumn="0" w:noHBand="0" w:noVBand="1"/>
      </w:tblPr>
      <w:tblGrid>
        <w:gridCol w:w="5334"/>
        <w:gridCol w:w="7556"/>
      </w:tblGrid>
      <w:tr w:rsidR="00733010" w:rsidRPr="00B16743" w14:paraId="29C5E7B7" w14:textId="77777777" w:rsidTr="001F2C0A">
        <w:trPr>
          <w:trHeight w:val="231"/>
          <w:jc w:val="center"/>
        </w:trPr>
        <w:tc>
          <w:tcPr>
            <w:tcW w:w="2069" w:type="pct"/>
            <w:shd w:val="clear" w:color="auto" w:fill="D9D9D9" w:themeFill="background1" w:themeFillShade="D9"/>
            <w:vAlign w:val="center"/>
          </w:tcPr>
          <w:p w14:paraId="45E08D85" w14:textId="77777777" w:rsidR="00733010" w:rsidRPr="00B16743" w:rsidRDefault="00733010" w:rsidP="001F2C0A">
            <w:pPr>
              <w:jc w:val="center"/>
              <w:rPr>
                <w:rFonts w:ascii="Calibri" w:hAnsi="Calibri"/>
                <w:b/>
              </w:rPr>
            </w:pPr>
            <w:r>
              <w:br w:type="page"/>
            </w:r>
            <w:r w:rsidRPr="00B16743">
              <w:rPr>
                <w:rFonts w:ascii="Calibri" w:hAnsi="Calibri"/>
                <w:b/>
              </w:rPr>
              <w:t>Exigencia asociada N°</w:t>
            </w:r>
            <w:r>
              <w:rPr>
                <w:rFonts w:ascii="Calibri" w:hAnsi="Calibri"/>
                <w:b/>
              </w:rPr>
              <w:t>7</w:t>
            </w:r>
          </w:p>
        </w:tc>
        <w:tc>
          <w:tcPr>
            <w:tcW w:w="2931" w:type="pct"/>
            <w:shd w:val="clear" w:color="auto" w:fill="D9D9D9" w:themeFill="background1" w:themeFillShade="D9"/>
            <w:vAlign w:val="center"/>
          </w:tcPr>
          <w:p w14:paraId="52A1F1CB" w14:textId="77777777" w:rsidR="00733010" w:rsidRPr="00B16743" w:rsidRDefault="00733010" w:rsidP="001F2C0A">
            <w:pPr>
              <w:jc w:val="center"/>
              <w:rPr>
                <w:rFonts w:ascii="Calibri" w:hAnsi="Calibri"/>
                <w:b/>
              </w:rPr>
            </w:pPr>
            <w:r w:rsidRPr="00F255C1">
              <w:rPr>
                <w:rFonts w:ascii="Calibri" w:hAnsi="Calibri"/>
                <w:b/>
              </w:rPr>
              <w:t>Hecho(s) Constatado(s) o Resultado(s) Obtenidos :</w:t>
            </w:r>
          </w:p>
        </w:tc>
      </w:tr>
      <w:tr w:rsidR="00733010" w:rsidRPr="00B16743" w14:paraId="108AF8E0" w14:textId="77777777" w:rsidTr="001F2C0A">
        <w:tblPrEx>
          <w:tblCellMar>
            <w:left w:w="70" w:type="dxa"/>
            <w:right w:w="70" w:type="dxa"/>
          </w:tblCellMar>
        </w:tblPrEx>
        <w:trPr>
          <w:trHeight w:val="416"/>
          <w:jc w:val="center"/>
        </w:trPr>
        <w:tc>
          <w:tcPr>
            <w:tcW w:w="2069" w:type="pct"/>
          </w:tcPr>
          <w:p w14:paraId="285731B2" w14:textId="77777777" w:rsidR="00733010" w:rsidRPr="0031392B" w:rsidRDefault="00733010" w:rsidP="001F2C0A">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15°</w:t>
            </w:r>
            <w:r w:rsidRPr="007069F0">
              <w:rPr>
                <w:rFonts w:ascii="Calibri" w:hAnsi="Calibri"/>
                <w:b/>
              </w:rPr>
              <w:t>.</w:t>
            </w:r>
          </w:p>
          <w:p w14:paraId="341A47D1" w14:textId="77777777" w:rsidR="00733010" w:rsidRDefault="00733010" w:rsidP="001F2C0A">
            <w:pPr>
              <w:rPr>
                <w:rFonts w:ascii="Calibri" w:hAnsi="Calibri"/>
                <w:i/>
              </w:rPr>
            </w:pPr>
            <w:proofErr w:type="spellStart"/>
            <w:r w:rsidRPr="00081488">
              <w:rPr>
                <w:rFonts w:ascii="Calibri" w:hAnsi="Calibri"/>
                <w:i/>
              </w:rPr>
              <w:t>Norgener</w:t>
            </w:r>
            <w:proofErr w:type="spellEnd"/>
            <w:r w:rsidRPr="00081488">
              <w:rPr>
                <w:rFonts w:ascii="Calibri" w:hAnsi="Calibri"/>
                <w:i/>
              </w:rPr>
              <w:t xml:space="preserve"> S.A., </w:t>
            </w:r>
            <w:proofErr w:type="spellStart"/>
            <w:r w:rsidRPr="00081488">
              <w:rPr>
                <w:rFonts w:ascii="Calibri" w:hAnsi="Calibri"/>
                <w:i/>
              </w:rPr>
              <w:t>Electroandina</w:t>
            </w:r>
            <w:proofErr w:type="spellEnd"/>
            <w:r w:rsidRPr="00081488">
              <w:rPr>
                <w:rFonts w:ascii="Calibri" w:hAnsi="Calibri"/>
                <w:i/>
              </w:rPr>
              <w:t xml:space="preserve"> S.A, SQM S.A. y </w:t>
            </w:r>
            <w:proofErr w:type="spellStart"/>
            <w:r>
              <w:rPr>
                <w:rFonts w:ascii="Calibri" w:hAnsi="Calibri"/>
                <w:i/>
              </w:rPr>
              <w:t>Lipe</w:t>
            </w:r>
            <w:r w:rsidRPr="00081488">
              <w:rPr>
                <w:rFonts w:ascii="Calibri" w:hAnsi="Calibri"/>
                <w:i/>
              </w:rPr>
              <w:t>sed</w:t>
            </w:r>
            <w:proofErr w:type="spellEnd"/>
            <w:r w:rsidRPr="00081488">
              <w:rPr>
                <w:rFonts w:ascii="Calibri" w:hAnsi="Calibri"/>
                <w:i/>
              </w:rPr>
              <w:t xml:space="preserve"> S.A.,</w:t>
            </w:r>
            <w:r>
              <w:rPr>
                <w:rFonts w:ascii="Calibri" w:hAnsi="Calibri"/>
                <w:i/>
              </w:rPr>
              <w:t xml:space="preserve"> </w:t>
            </w:r>
            <w:r w:rsidRPr="00081488">
              <w:rPr>
                <w:rFonts w:ascii="Calibri" w:hAnsi="Calibri"/>
                <w:i/>
              </w:rPr>
              <w:t xml:space="preserve">deberán entregar a la SEREMI de Salud, de la Región de Antofagasta, </w:t>
            </w:r>
            <w:r w:rsidRPr="00FF25A0">
              <w:rPr>
                <w:rFonts w:ascii="Calibri" w:hAnsi="Calibri"/>
                <w:b/>
                <w:i/>
              </w:rPr>
              <w:t>un informe anual sobre el cumplimiento de las medidas</w:t>
            </w:r>
            <w:r w:rsidRPr="00081488">
              <w:rPr>
                <w:rFonts w:ascii="Calibri" w:hAnsi="Calibri"/>
                <w:i/>
              </w:rPr>
              <w:t xml:space="preserve"> que según este Plan les corresponda</w:t>
            </w:r>
            <w:r>
              <w:rPr>
                <w:rFonts w:ascii="Calibri" w:hAnsi="Calibri"/>
                <w:i/>
              </w:rPr>
              <w:t xml:space="preserve"> </w:t>
            </w:r>
            <w:r w:rsidRPr="00081488">
              <w:rPr>
                <w:rFonts w:ascii="Calibri" w:hAnsi="Calibri"/>
                <w:i/>
              </w:rPr>
              <w:t xml:space="preserve">cumplir y </w:t>
            </w:r>
            <w:r w:rsidRPr="00762AD9">
              <w:rPr>
                <w:rFonts w:ascii="Calibri" w:hAnsi="Calibri"/>
                <w:b/>
                <w:i/>
              </w:rPr>
              <w:t>una estimación de las emisiones anuales,</w:t>
            </w:r>
            <w:r w:rsidRPr="00081488">
              <w:rPr>
                <w:rFonts w:ascii="Calibri" w:hAnsi="Calibri"/>
                <w:i/>
              </w:rPr>
              <w:t xml:space="preserve"> que considere las emisiones</w:t>
            </w:r>
            <w:r>
              <w:rPr>
                <w:rFonts w:ascii="Calibri" w:hAnsi="Calibri"/>
                <w:i/>
              </w:rPr>
              <w:t xml:space="preserve"> </w:t>
            </w:r>
            <w:r w:rsidRPr="00081488">
              <w:rPr>
                <w:rFonts w:ascii="Calibri" w:hAnsi="Calibri"/>
                <w:i/>
              </w:rPr>
              <w:t>fugitivas. Para tales efectos, se utilizarán como referencia las metodologías</w:t>
            </w:r>
            <w:r>
              <w:rPr>
                <w:rFonts w:ascii="Calibri" w:hAnsi="Calibri"/>
                <w:i/>
              </w:rPr>
              <w:t xml:space="preserve"> </w:t>
            </w:r>
            <w:r w:rsidRPr="00081488">
              <w:rPr>
                <w:rFonts w:ascii="Calibri" w:hAnsi="Calibri"/>
                <w:i/>
              </w:rPr>
              <w:t>contenidas en el AP-42 de la agencia ambiental de EE.UU (US-EPA). El informe deberá</w:t>
            </w:r>
            <w:r>
              <w:rPr>
                <w:rFonts w:ascii="Calibri" w:hAnsi="Calibri"/>
                <w:i/>
              </w:rPr>
              <w:t xml:space="preserve"> </w:t>
            </w:r>
            <w:r w:rsidRPr="00081488">
              <w:rPr>
                <w:rFonts w:ascii="Calibri" w:hAnsi="Calibri"/>
                <w:i/>
              </w:rPr>
              <w:t>contener los siguientes antecedentes: identificación de todas las fuentes emisoras,</w:t>
            </w:r>
            <w:r>
              <w:rPr>
                <w:rFonts w:ascii="Calibri" w:hAnsi="Calibri"/>
                <w:i/>
              </w:rPr>
              <w:t xml:space="preserve"> </w:t>
            </w:r>
            <w:r w:rsidRPr="00081488">
              <w:rPr>
                <w:rFonts w:ascii="Calibri" w:hAnsi="Calibri"/>
                <w:i/>
              </w:rPr>
              <w:t>plano de localización de las fuentes emisoras (coordenadas UTM, datum WGS, huso 19),</w:t>
            </w:r>
            <w:r>
              <w:rPr>
                <w:rFonts w:ascii="Calibri" w:hAnsi="Calibri"/>
                <w:i/>
              </w:rPr>
              <w:t xml:space="preserve"> </w:t>
            </w:r>
            <w:r w:rsidRPr="00081488">
              <w:rPr>
                <w:rFonts w:ascii="Calibri" w:hAnsi="Calibri"/>
                <w:i/>
              </w:rPr>
              <w:t>descripción de cada fuente emisora con la información útil para estimar las</w:t>
            </w:r>
            <w:r>
              <w:rPr>
                <w:rFonts w:ascii="Calibri" w:hAnsi="Calibri"/>
                <w:i/>
              </w:rPr>
              <w:t xml:space="preserve"> </w:t>
            </w:r>
            <w:r w:rsidRPr="00081488">
              <w:rPr>
                <w:rFonts w:ascii="Calibri" w:hAnsi="Calibri"/>
                <w:i/>
              </w:rPr>
              <w:t xml:space="preserve">emisiones anuales, como: horas de funcionamiento, ciclos continuos o </w:t>
            </w:r>
            <w:proofErr w:type="spellStart"/>
            <w:r w:rsidRPr="00081488">
              <w:rPr>
                <w:rFonts w:ascii="Calibri" w:hAnsi="Calibri"/>
                <w:i/>
              </w:rPr>
              <w:t>batch</w:t>
            </w:r>
            <w:proofErr w:type="spellEnd"/>
            <w:r w:rsidRPr="00081488">
              <w:rPr>
                <w:rFonts w:ascii="Calibri" w:hAnsi="Calibri"/>
                <w:i/>
              </w:rPr>
              <w:t>, cantidad</w:t>
            </w:r>
            <w:r>
              <w:rPr>
                <w:rFonts w:ascii="Calibri" w:hAnsi="Calibri"/>
                <w:i/>
              </w:rPr>
              <w:t xml:space="preserve"> </w:t>
            </w:r>
            <w:r w:rsidRPr="00081488">
              <w:rPr>
                <w:rFonts w:ascii="Calibri" w:hAnsi="Calibri"/>
                <w:i/>
              </w:rPr>
              <w:t>de material, entre otros; metodología para estimar emisiones, una justificación en</w:t>
            </w:r>
            <w:r>
              <w:rPr>
                <w:rFonts w:ascii="Calibri" w:hAnsi="Calibri"/>
                <w:i/>
              </w:rPr>
              <w:t xml:space="preserve"> </w:t>
            </w:r>
            <w:r w:rsidRPr="00081488">
              <w:rPr>
                <w:rFonts w:ascii="Calibri" w:hAnsi="Calibri"/>
                <w:i/>
              </w:rPr>
              <w:t xml:space="preserve">caso </w:t>
            </w:r>
            <w:r w:rsidRPr="00081488">
              <w:rPr>
                <w:rFonts w:ascii="Calibri" w:hAnsi="Calibri"/>
                <w:i/>
              </w:rPr>
              <w:lastRenderedPageBreak/>
              <w:t>de modificaciones a la metodología y una memoria de cálculo. El primer informe</w:t>
            </w:r>
            <w:r>
              <w:rPr>
                <w:rFonts w:ascii="Calibri" w:hAnsi="Calibri"/>
                <w:i/>
              </w:rPr>
              <w:t xml:space="preserve"> </w:t>
            </w:r>
            <w:r w:rsidRPr="00081488">
              <w:rPr>
                <w:rFonts w:ascii="Calibri" w:hAnsi="Calibri"/>
                <w:i/>
              </w:rPr>
              <w:t>deberá ser entregado dentro de los primeros 15 días del mes de enero del año</w:t>
            </w:r>
            <w:r>
              <w:rPr>
                <w:rFonts w:ascii="Calibri" w:hAnsi="Calibri"/>
                <w:i/>
              </w:rPr>
              <w:t xml:space="preserve"> </w:t>
            </w:r>
            <w:r w:rsidRPr="00081488">
              <w:rPr>
                <w:rFonts w:ascii="Calibri" w:hAnsi="Calibri"/>
                <w:i/>
              </w:rPr>
              <w:t>calendario siguiente a la fecha de entrada en vigencia del presente Plan. Los</w:t>
            </w:r>
            <w:r>
              <w:rPr>
                <w:rFonts w:ascii="Calibri" w:hAnsi="Calibri"/>
                <w:i/>
              </w:rPr>
              <w:t xml:space="preserve"> </w:t>
            </w:r>
            <w:r w:rsidRPr="00081488">
              <w:rPr>
                <w:rFonts w:ascii="Calibri" w:hAnsi="Calibri"/>
                <w:i/>
              </w:rPr>
              <w:t>informes siguientes deberán presentarse dentro de los primeros 15 días del mes de</w:t>
            </w:r>
            <w:r>
              <w:rPr>
                <w:rFonts w:ascii="Calibri" w:hAnsi="Calibri"/>
                <w:i/>
              </w:rPr>
              <w:t xml:space="preserve"> </w:t>
            </w:r>
            <w:r w:rsidRPr="00081488">
              <w:rPr>
                <w:rFonts w:ascii="Calibri" w:hAnsi="Calibri"/>
                <w:i/>
              </w:rPr>
              <w:t xml:space="preserve">enero de cada año. </w:t>
            </w:r>
          </w:p>
          <w:p w14:paraId="6F41E1B5" w14:textId="77777777" w:rsidR="00733010" w:rsidRPr="00B16743" w:rsidRDefault="00733010" w:rsidP="001F2C0A">
            <w:pPr>
              <w:rPr>
                <w:rFonts w:ascii="Calibri" w:hAnsi="Calibri"/>
                <w:b/>
              </w:rPr>
            </w:pPr>
          </w:p>
        </w:tc>
        <w:tc>
          <w:tcPr>
            <w:tcW w:w="2931" w:type="pct"/>
          </w:tcPr>
          <w:p w14:paraId="41B1A3EB" w14:textId="478BB654" w:rsidR="00733010" w:rsidRPr="00C74BF4" w:rsidRDefault="00733010" w:rsidP="001F2C0A">
            <w:pPr>
              <w:rPr>
                <w:rFonts w:asciiTheme="minorHAnsi" w:hAnsiTheme="minorHAnsi"/>
                <w:b/>
              </w:rPr>
            </w:pPr>
            <w:r w:rsidRPr="00C74BF4">
              <w:rPr>
                <w:rFonts w:asciiTheme="minorHAnsi" w:hAnsiTheme="minorHAnsi"/>
                <w:b/>
              </w:rPr>
              <w:lastRenderedPageBreak/>
              <w:t>Examen de información.</w:t>
            </w:r>
          </w:p>
          <w:p w14:paraId="56EA37F3" w14:textId="77777777" w:rsidR="00733010" w:rsidRDefault="00733010" w:rsidP="001F2C0A">
            <w:pPr>
              <w:rPr>
                <w:rFonts w:asciiTheme="minorHAnsi" w:hAnsiTheme="minorHAnsi"/>
              </w:rPr>
            </w:pPr>
          </w:p>
          <w:p w14:paraId="72715AFD" w14:textId="547D28C2" w:rsidR="00733010" w:rsidRDefault="00ED07A4" w:rsidP="001F2C0A">
            <w:pPr>
              <w:rPr>
                <w:rFonts w:asciiTheme="minorHAnsi" w:hAnsiTheme="minorHAnsi"/>
              </w:rPr>
            </w:pPr>
            <w:r>
              <w:rPr>
                <w:rFonts w:asciiTheme="minorHAnsi" w:hAnsiTheme="minorHAnsi"/>
              </w:rPr>
              <w:t>C</w:t>
            </w:r>
            <w:r w:rsidR="00733010">
              <w:rPr>
                <w:rFonts w:asciiTheme="minorHAnsi" w:hAnsiTheme="minorHAnsi"/>
              </w:rPr>
              <w:t>on fecha 1</w:t>
            </w:r>
            <w:r w:rsidR="00CC6579">
              <w:rPr>
                <w:rFonts w:asciiTheme="minorHAnsi" w:hAnsiTheme="minorHAnsi"/>
              </w:rPr>
              <w:t>5</w:t>
            </w:r>
            <w:r w:rsidR="00733010">
              <w:rPr>
                <w:rFonts w:asciiTheme="minorHAnsi" w:hAnsiTheme="minorHAnsi"/>
              </w:rPr>
              <w:t xml:space="preserve"> de enero de 201</w:t>
            </w:r>
            <w:r w:rsidR="00CC6579">
              <w:rPr>
                <w:rFonts w:asciiTheme="minorHAnsi" w:hAnsiTheme="minorHAnsi"/>
              </w:rPr>
              <w:t>8</w:t>
            </w:r>
            <w:r w:rsidR="00733010">
              <w:rPr>
                <w:rFonts w:asciiTheme="minorHAnsi" w:hAnsiTheme="minorHAnsi"/>
              </w:rPr>
              <w:t>, el titular ingresa</w:t>
            </w:r>
            <w:r>
              <w:rPr>
                <w:rFonts w:asciiTheme="minorHAnsi" w:hAnsiTheme="minorHAnsi"/>
              </w:rPr>
              <w:t xml:space="preserve"> los</w:t>
            </w:r>
            <w:r w:rsidRPr="00E46DD1">
              <w:rPr>
                <w:rFonts w:asciiTheme="minorHAnsi" w:hAnsiTheme="minorHAnsi"/>
              </w:rPr>
              <w:t xml:space="preserve"> informes de “Estimación de Emisiones Central Nueva Tocopilla Aes </w:t>
            </w:r>
            <w:proofErr w:type="spellStart"/>
            <w:r w:rsidRPr="00E46DD1">
              <w:rPr>
                <w:rFonts w:asciiTheme="minorHAnsi" w:hAnsiTheme="minorHAnsi"/>
              </w:rPr>
              <w:t>Gener</w:t>
            </w:r>
            <w:proofErr w:type="spellEnd"/>
            <w:r w:rsidRPr="00E46DD1">
              <w:rPr>
                <w:rFonts w:asciiTheme="minorHAnsi" w:hAnsiTheme="minorHAnsi"/>
              </w:rPr>
              <w:t xml:space="preserve"> SA Año 2017” y “Cumplimiento de Medidas Plan de Descontaminación de Tocopilla, año 2017”</w:t>
            </w:r>
            <w:r w:rsidR="00733010">
              <w:rPr>
                <w:rFonts w:asciiTheme="minorHAnsi" w:hAnsiTheme="minorHAnsi"/>
              </w:rPr>
              <w:t xml:space="preserve"> a través del Sistema de la Ventanilla Única del RETC, portal perteneciente al Ministerio del Medio Ambiente</w:t>
            </w:r>
            <w:r w:rsidR="00196456">
              <w:rPr>
                <w:rFonts w:asciiTheme="minorHAnsi" w:hAnsiTheme="minorHAnsi"/>
              </w:rPr>
              <w:t>.</w:t>
            </w:r>
            <w:r w:rsidR="00733010">
              <w:rPr>
                <w:rFonts w:asciiTheme="minorHAnsi" w:hAnsiTheme="minorHAnsi"/>
              </w:rPr>
              <w:t xml:space="preserve"> </w:t>
            </w:r>
          </w:p>
          <w:p w14:paraId="01BC8377" w14:textId="77777777" w:rsidR="00733010" w:rsidRDefault="00733010" w:rsidP="001F2C0A">
            <w:pPr>
              <w:rPr>
                <w:rFonts w:asciiTheme="minorHAnsi" w:hAnsiTheme="minorHAnsi"/>
              </w:rPr>
            </w:pPr>
          </w:p>
          <w:p w14:paraId="380C20E8" w14:textId="77777777" w:rsidR="00733010" w:rsidRDefault="00733010" w:rsidP="001F2C0A">
            <w:pPr>
              <w:rPr>
                <w:rFonts w:ascii="Calibri" w:hAnsi="Calibri"/>
              </w:rPr>
            </w:pPr>
            <w:r>
              <w:rPr>
                <w:rFonts w:asciiTheme="minorHAnsi" w:hAnsiTheme="minorHAnsi"/>
              </w:rPr>
              <w:t xml:space="preserve">En relación al Informe de Estimación de Emisiones, es posible indicar </w:t>
            </w:r>
            <w:r>
              <w:rPr>
                <w:rFonts w:ascii="Calibri" w:hAnsi="Calibri"/>
              </w:rPr>
              <w:t>que su contenido corresponde a:</w:t>
            </w:r>
          </w:p>
          <w:p w14:paraId="2FB0FD80" w14:textId="77777777" w:rsidR="00C52222" w:rsidRDefault="00C52222" w:rsidP="00196456">
            <w:pPr>
              <w:pStyle w:val="Prrafodelista"/>
              <w:numPr>
                <w:ilvl w:val="0"/>
                <w:numId w:val="20"/>
              </w:numPr>
              <w:rPr>
                <w:rFonts w:ascii="Calibri" w:hAnsi="Calibri"/>
              </w:rPr>
            </w:pPr>
            <w:r>
              <w:rPr>
                <w:rFonts w:ascii="Calibri" w:hAnsi="Calibri"/>
              </w:rPr>
              <w:t>Planos de localización de las fuentes emisoras.</w:t>
            </w:r>
          </w:p>
          <w:p w14:paraId="6033C83D" w14:textId="70881596" w:rsidR="00733010" w:rsidRDefault="00733010" w:rsidP="00196456">
            <w:pPr>
              <w:pStyle w:val="Prrafodelista"/>
              <w:numPr>
                <w:ilvl w:val="0"/>
                <w:numId w:val="20"/>
              </w:numPr>
              <w:rPr>
                <w:rFonts w:ascii="Calibri" w:hAnsi="Calibri"/>
              </w:rPr>
            </w:pPr>
            <w:r w:rsidRPr="00196456">
              <w:rPr>
                <w:rFonts w:ascii="Calibri" w:hAnsi="Calibri"/>
              </w:rPr>
              <w:t>Descripción de los procesos de generación y conversión de energía.</w:t>
            </w:r>
          </w:p>
          <w:p w14:paraId="3D95BDAD" w14:textId="24E13805" w:rsidR="00733010" w:rsidRPr="00196456" w:rsidRDefault="00733010" w:rsidP="00196456">
            <w:pPr>
              <w:pStyle w:val="Prrafodelista"/>
              <w:numPr>
                <w:ilvl w:val="0"/>
                <w:numId w:val="20"/>
              </w:numPr>
              <w:rPr>
                <w:rFonts w:ascii="Calibri" w:hAnsi="Calibri"/>
              </w:rPr>
            </w:pPr>
            <w:r w:rsidRPr="00196456">
              <w:rPr>
                <w:rFonts w:ascii="Calibri" w:hAnsi="Calibri"/>
              </w:rPr>
              <w:t>Descripción de las medidas de mitigación de emisiones instaladas y consumos de carbón y generación de cenizas y escorias.</w:t>
            </w:r>
          </w:p>
          <w:p w14:paraId="24CC9853" w14:textId="31B5C78F" w:rsidR="00733010" w:rsidRPr="00196456" w:rsidRDefault="00733010" w:rsidP="00196456">
            <w:pPr>
              <w:pStyle w:val="Prrafodelista"/>
              <w:numPr>
                <w:ilvl w:val="0"/>
                <w:numId w:val="20"/>
              </w:numPr>
              <w:rPr>
                <w:rFonts w:ascii="Calibri" w:hAnsi="Calibri"/>
              </w:rPr>
            </w:pPr>
            <w:r w:rsidRPr="00196456">
              <w:rPr>
                <w:rFonts w:ascii="Calibri" w:hAnsi="Calibri"/>
              </w:rPr>
              <w:t>Descripción de las fuentes emisoras, el consumo de combustible anual (Carbón), factores de emisión, entre otros aspectos.</w:t>
            </w:r>
          </w:p>
          <w:p w14:paraId="57FC79AC" w14:textId="25B59770" w:rsidR="00733010" w:rsidRPr="00196456" w:rsidRDefault="00733010" w:rsidP="00196456">
            <w:pPr>
              <w:pStyle w:val="Prrafodelista"/>
              <w:numPr>
                <w:ilvl w:val="0"/>
                <w:numId w:val="20"/>
              </w:numPr>
              <w:rPr>
                <w:rFonts w:ascii="Calibri" w:hAnsi="Calibri"/>
              </w:rPr>
            </w:pPr>
            <w:r w:rsidRPr="00196456">
              <w:rPr>
                <w:rFonts w:ascii="Calibri" w:hAnsi="Calibri"/>
              </w:rPr>
              <w:t>Metodología para la estimación de emisiones y memoria de cálculo.</w:t>
            </w:r>
          </w:p>
          <w:p w14:paraId="0BD4AD4E" w14:textId="77777777" w:rsidR="00733010" w:rsidRDefault="00733010" w:rsidP="001F2C0A">
            <w:pPr>
              <w:rPr>
                <w:rFonts w:ascii="Calibri" w:hAnsi="Calibri"/>
              </w:rPr>
            </w:pPr>
          </w:p>
          <w:p w14:paraId="71ED6F0D" w14:textId="77777777" w:rsidR="00733010" w:rsidRDefault="00733010" w:rsidP="001F2C0A">
            <w:pPr>
              <w:rPr>
                <w:rFonts w:asciiTheme="minorHAnsi" w:hAnsiTheme="minorHAnsi"/>
              </w:rPr>
            </w:pPr>
          </w:p>
          <w:p w14:paraId="3CCA3F2F" w14:textId="77777777" w:rsidR="00733010" w:rsidRDefault="00733010" w:rsidP="001F2C0A">
            <w:pPr>
              <w:rPr>
                <w:rFonts w:asciiTheme="minorHAnsi" w:hAnsiTheme="minorHAnsi"/>
              </w:rPr>
            </w:pPr>
            <w:r>
              <w:rPr>
                <w:rFonts w:asciiTheme="minorHAnsi" w:hAnsiTheme="minorHAnsi"/>
              </w:rPr>
              <w:t>En relación a informe anual con el cumplimiento de las medidas, el titular presenta el seguimiento a las medidas establecidas en los artículos 4, 6, 7, 8, 12, 14 y 25.</w:t>
            </w:r>
          </w:p>
          <w:p w14:paraId="35E6B27C" w14:textId="77777777" w:rsidR="00733010" w:rsidRPr="000D40C1" w:rsidRDefault="00733010" w:rsidP="001F2C0A">
            <w:pPr>
              <w:rPr>
                <w:rFonts w:ascii="Calibri" w:hAnsi="Calibri" w:cstheme="minorHAnsi"/>
              </w:rPr>
            </w:pPr>
          </w:p>
          <w:p w14:paraId="51E7DDCB" w14:textId="1130C044" w:rsidR="00733010" w:rsidRDefault="00733010" w:rsidP="001F2C0A">
            <w:pPr>
              <w:rPr>
                <w:rFonts w:ascii="Calibri" w:hAnsi="Calibri"/>
              </w:rPr>
            </w:pPr>
            <w:r>
              <w:rPr>
                <w:rFonts w:ascii="Calibri" w:hAnsi="Calibri"/>
              </w:rPr>
              <w:t>De los antecedentes presentados anteriormente, es posible establecer que el titular da cumplimiento a lo establecido en el artículo 15 del Plan, tanto en lo referente a plazos de entrega como contenido de los respectivos informes</w:t>
            </w:r>
            <w:r w:rsidR="00196456">
              <w:rPr>
                <w:rFonts w:ascii="Calibri" w:hAnsi="Calibri"/>
              </w:rPr>
              <w:t>, para el año 201</w:t>
            </w:r>
            <w:r w:rsidR="00161B59">
              <w:rPr>
                <w:rFonts w:ascii="Calibri" w:hAnsi="Calibri"/>
              </w:rPr>
              <w:t>7</w:t>
            </w:r>
            <w:r>
              <w:rPr>
                <w:rFonts w:ascii="Calibri" w:hAnsi="Calibri"/>
              </w:rPr>
              <w:t xml:space="preserve">. </w:t>
            </w:r>
          </w:p>
          <w:p w14:paraId="6E5A12AA" w14:textId="60DE797F" w:rsidR="00161B59" w:rsidRPr="00B16743" w:rsidRDefault="00161B59" w:rsidP="001F2C0A">
            <w:pPr>
              <w:rPr>
                <w:rFonts w:ascii="Calibri" w:hAnsi="Calibri"/>
                <w:highlight w:val="yellow"/>
              </w:rPr>
            </w:pPr>
          </w:p>
        </w:tc>
      </w:tr>
    </w:tbl>
    <w:p w14:paraId="5C904865" w14:textId="26363624" w:rsidR="00733010" w:rsidRDefault="00733010" w:rsidP="00421140"/>
    <w:p w14:paraId="08C7C8B1" w14:textId="736AD7F5" w:rsidR="00733010" w:rsidRDefault="00733010" w:rsidP="00421140"/>
    <w:p w14:paraId="64EBD1E8" w14:textId="77777777" w:rsidR="00733010" w:rsidRDefault="00733010" w:rsidP="00421140"/>
    <w:p w14:paraId="4FF18511" w14:textId="4E103D35" w:rsidR="00D7557B" w:rsidRPr="00EA6EDB" w:rsidRDefault="0075653D" w:rsidP="00EA6EDB">
      <w:pPr>
        <w:pStyle w:val="Ttulo2"/>
        <w:numPr>
          <w:ilvl w:val="1"/>
          <w:numId w:val="14"/>
        </w:numPr>
        <w:spacing w:line="276" w:lineRule="auto"/>
        <w:jc w:val="both"/>
        <w:rPr>
          <w:rFonts w:ascii="Calibri" w:hAnsi="Calibri" w:cstheme="minorHAnsi"/>
          <w:sz w:val="22"/>
          <w:szCs w:val="20"/>
        </w:rPr>
      </w:pPr>
      <w:bookmarkStart w:id="26" w:name="_Toc524427810"/>
      <w:r w:rsidRPr="00EA6EDB">
        <w:rPr>
          <w:rFonts w:ascii="Calibri" w:hAnsi="Calibri" w:cstheme="minorHAnsi"/>
          <w:sz w:val="22"/>
          <w:szCs w:val="20"/>
        </w:rPr>
        <w:t>Monitoreo de calidad del aire</w:t>
      </w:r>
      <w:r w:rsidR="00B16743" w:rsidRPr="00EA6EDB">
        <w:rPr>
          <w:rFonts w:ascii="Calibri" w:hAnsi="Calibri" w:cstheme="minorHAnsi"/>
          <w:sz w:val="22"/>
          <w:szCs w:val="20"/>
        </w:rPr>
        <w:t>.</w:t>
      </w:r>
      <w:bookmarkEnd w:id="26"/>
    </w:p>
    <w:tbl>
      <w:tblPr>
        <w:tblStyle w:val="Tablaconcuadrcula"/>
        <w:tblW w:w="4971" w:type="pct"/>
        <w:jc w:val="center"/>
        <w:tblLook w:val="04A0" w:firstRow="1" w:lastRow="0" w:firstColumn="1" w:lastColumn="0" w:noHBand="0" w:noVBand="1"/>
      </w:tblPr>
      <w:tblGrid>
        <w:gridCol w:w="5334"/>
        <w:gridCol w:w="7556"/>
      </w:tblGrid>
      <w:tr w:rsidR="00C47856" w:rsidRPr="00B16743" w14:paraId="0992CB4C" w14:textId="77777777" w:rsidTr="00D43FBC">
        <w:trPr>
          <w:trHeight w:val="231"/>
          <w:jc w:val="center"/>
        </w:trPr>
        <w:tc>
          <w:tcPr>
            <w:tcW w:w="2069" w:type="pct"/>
            <w:shd w:val="clear" w:color="auto" w:fill="D9D9D9" w:themeFill="background1" w:themeFillShade="D9"/>
            <w:vAlign w:val="center"/>
          </w:tcPr>
          <w:p w14:paraId="689A790A" w14:textId="77777777" w:rsidR="00C47856" w:rsidRPr="00B16743" w:rsidRDefault="00C47856" w:rsidP="00DE0287">
            <w:pPr>
              <w:jc w:val="center"/>
              <w:rPr>
                <w:rFonts w:ascii="Calibri" w:hAnsi="Calibri"/>
                <w:b/>
              </w:rPr>
            </w:pPr>
            <w:r w:rsidRPr="00B16743">
              <w:rPr>
                <w:rFonts w:ascii="Calibri" w:hAnsi="Calibri"/>
                <w:b/>
              </w:rPr>
              <w:t>Exigencia asociada N°</w:t>
            </w:r>
            <w:r>
              <w:rPr>
                <w:rFonts w:ascii="Calibri" w:hAnsi="Calibri"/>
                <w:b/>
              </w:rPr>
              <w:t>9</w:t>
            </w:r>
          </w:p>
        </w:tc>
        <w:tc>
          <w:tcPr>
            <w:tcW w:w="2931" w:type="pct"/>
            <w:shd w:val="clear" w:color="auto" w:fill="D9D9D9" w:themeFill="background1" w:themeFillShade="D9"/>
            <w:vAlign w:val="center"/>
          </w:tcPr>
          <w:p w14:paraId="09227297" w14:textId="4E37017F" w:rsidR="00C47856" w:rsidRPr="00B16743" w:rsidRDefault="00F255C1" w:rsidP="00DE0287">
            <w:pPr>
              <w:jc w:val="center"/>
              <w:rPr>
                <w:rFonts w:ascii="Calibri" w:hAnsi="Calibri"/>
                <w:b/>
              </w:rPr>
            </w:pPr>
            <w:r w:rsidRPr="00F255C1">
              <w:rPr>
                <w:rFonts w:ascii="Calibri" w:hAnsi="Calibri"/>
                <w:b/>
              </w:rPr>
              <w:t>Hecho(s) Constatado(s) o Resultado(s) Obtenidos :</w:t>
            </w:r>
          </w:p>
        </w:tc>
      </w:tr>
      <w:tr w:rsidR="00C47856" w:rsidRPr="00B16743" w14:paraId="0EADB8D2" w14:textId="77777777" w:rsidTr="00D43FBC">
        <w:tblPrEx>
          <w:tblCellMar>
            <w:left w:w="70" w:type="dxa"/>
            <w:right w:w="70" w:type="dxa"/>
          </w:tblCellMar>
        </w:tblPrEx>
        <w:trPr>
          <w:trHeight w:val="416"/>
          <w:jc w:val="center"/>
        </w:trPr>
        <w:tc>
          <w:tcPr>
            <w:tcW w:w="2069" w:type="pct"/>
          </w:tcPr>
          <w:p w14:paraId="60914DB2" w14:textId="71C4DEBF" w:rsidR="00C47856" w:rsidRDefault="00C47856" w:rsidP="00DE0287">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25°</w:t>
            </w:r>
            <w:r w:rsidRPr="007069F0">
              <w:rPr>
                <w:rFonts w:ascii="Calibri" w:hAnsi="Calibri"/>
                <w:b/>
              </w:rPr>
              <w:t>.</w:t>
            </w:r>
          </w:p>
          <w:p w14:paraId="415E8E57" w14:textId="77777777" w:rsidR="00C47856" w:rsidRPr="00E563F7" w:rsidRDefault="00C47856" w:rsidP="00DE0287">
            <w:pPr>
              <w:rPr>
                <w:rFonts w:ascii="Calibri" w:hAnsi="Calibri"/>
                <w:i/>
              </w:rPr>
            </w:pPr>
            <w:r w:rsidRPr="00E563F7">
              <w:rPr>
                <w:rFonts w:ascii="Calibri" w:hAnsi="Calibri"/>
                <w:i/>
              </w:rPr>
              <w:t>La CONAMA Región de Antofagasta, o el organismo que la reemplace,</w:t>
            </w:r>
            <w:r>
              <w:rPr>
                <w:rFonts w:ascii="Calibri" w:hAnsi="Calibri"/>
                <w:i/>
              </w:rPr>
              <w:t xml:space="preserve"> </w:t>
            </w:r>
            <w:r w:rsidRPr="00E563F7">
              <w:rPr>
                <w:rFonts w:ascii="Calibri" w:hAnsi="Calibri"/>
                <w:i/>
              </w:rPr>
              <w:t>y la SEREMI de Salud de la Región de Antofagasta ejecutarán un estudio que evalúe</w:t>
            </w:r>
            <w:r>
              <w:rPr>
                <w:rFonts w:ascii="Calibri" w:hAnsi="Calibri"/>
                <w:i/>
              </w:rPr>
              <w:t xml:space="preserve"> </w:t>
            </w:r>
            <w:r w:rsidRPr="00E563F7">
              <w:rPr>
                <w:rFonts w:ascii="Calibri" w:hAnsi="Calibri"/>
                <w:i/>
              </w:rPr>
              <w:t>la actual red de calidad del aire y meteorología, y que realice una propuesta de su</w:t>
            </w:r>
            <w:r>
              <w:rPr>
                <w:rFonts w:ascii="Calibri" w:hAnsi="Calibri"/>
                <w:i/>
              </w:rPr>
              <w:t xml:space="preserve"> </w:t>
            </w:r>
            <w:r w:rsidRPr="00E563F7">
              <w:rPr>
                <w:rFonts w:ascii="Calibri" w:hAnsi="Calibri"/>
                <w:i/>
              </w:rPr>
              <w:t>optimización, considerando, a lo menos, los siguientes objetivos:</w:t>
            </w:r>
          </w:p>
          <w:p w14:paraId="63876FED" w14:textId="77777777" w:rsidR="00C47856" w:rsidRPr="00E563F7" w:rsidRDefault="00C47856" w:rsidP="00DE0287">
            <w:pPr>
              <w:rPr>
                <w:rFonts w:ascii="Calibri" w:hAnsi="Calibri"/>
                <w:i/>
              </w:rPr>
            </w:pPr>
            <w:r w:rsidRPr="00E563F7">
              <w:rPr>
                <w:rFonts w:ascii="Calibri" w:hAnsi="Calibri"/>
                <w:i/>
              </w:rPr>
              <w:t>i) Rediseño de la red de monitoreo de calidad del aire y meteorología con el</w:t>
            </w:r>
            <w:r>
              <w:rPr>
                <w:rFonts w:ascii="Calibri" w:hAnsi="Calibri"/>
                <w:i/>
              </w:rPr>
              <w:t xml:space="preserve"> </w:t>
            </w:r>
            <w:r w:rsidRPr="00E563F7">
              <w:rPr>
                <w:rFonts w:ascii="Calibri" w:hAnsi="Calibri"/>
                <w:i/>
              </w:rPr>
              <w:t>fin de generar los insumos para un modelo de pronóstico.</w:t>
            </w:r>
          </w:p>
          <w:p w14:paraId="5DDDCC82" w14:textId="77777777" w:rsidR="00C47856" w:rsidRPr="00E563F7" w:rsidRDefault="00C47856" w:rsidP="00DE0287">
            <w:pPr>
              <w:rPr>
                <w:rFonts w:ascii="Calibri" w:hAnsi="Calibri"/>
                <w:i/>
              </w:rPr>
            </w:pPr>
            <w:r w:rsidRPr="00E563F7">
              <w:rPr>
                <w:rFonts w:ascii="Calibri" w:hAnsi="Calibri"/>
                <w:i/>
              </w:rPr>
              <w:t xml:space="preserve">ii) Mejora del conocimiento y análisis del </w:t>
            </w:r>
            <w:proofErr w:type="spellStart"/>
            <w:r w:rsidRPr="00E563F7">
              <w:rPr>
                <w:rFonts w:ascii="Calibri" w:hAnsi="Calibri"/>
                <w:i/>
              </w:rPr>
              <w:t>background</w:t>
            </w:r>
            <w:proofErr w:type="spellEnd"/>
            <w:r w:rsidRPr="00E563F7">
              <w:rPr>
                <w:rFonts w:ascii="Calibri" w:hAnsi="Calibri"/>
                <w:i/>
              </w:rPr>
              <w:t xml:space="preserve"> o nivel de fondo de</w:t>
            </w:r>
            <w:r>
              <w:rPr>
                <w:rFonts w:ascii="Calibri" w:hAnsi="Calibri"/>
                <w:i/>
              </w:rPr>
              <w:t xml:space="preserve"> </w:t>
            </w:r>
            <w:r w:rsidRPr="00E563F7">
              <w:rPr>
                <w:rFonts w:ascii="Calibri" w:hAnsi="Calibri"/>
                <w:i/>
              </w:rPr>
              <w:t>material particulado.</w:t>
            </w:r>
          </w:p>
          <w:p w14:paraId="20FB8945" w14:textId="77777777" w:rsidR="00C47856" w:rsidRPr="00E563F7" w:rsidRDefault="00C47856" w:rsidP="00DE0287">
            <w:pPr>
              <w:rPr>
                <w:rFonts w:ascii="Calibri" w:hAnsi="Calibri"/>
                <w:i/>
              </w:rPr>
            </w:pPr>
            <w:r w:rsidRPr="00E563F7">
              <w:rPr>
                <w:rFonts w:ascii="Calibri" w:hAnsi="Calibri"/>
                <w:i/>
              </w:rPr>
              <w:t>iii) Seguimiento y vigilancia del cumplimiento de las metas del Plan.</w:t>
            </w:r>
          </w:p>
          <w:p w14:paraId="11B7EA6E" w14:textId="1E8E066B" w:rsidR="00C47856" w:rsidRPr="00B16743" w:rsidRDefault="00C47856" w:rsidP="00507561">
            <w:pPr>
              <w:rPr>
                <w:rFonts w:ascii="Calibri" w:hAnsi="Calibri"/>
                <w:b/>
              </w:rPr>
            </w:pPr>
            <w:r w:rsidRPr="00E563F7">
              <w:rPr>
                <w:rFonts w:ascii="Calibri" w:hAnsi="Calibri"/>
                <w:i/>
              </w:rPr>
              <w:t>La CONAMA Región de Antofagasta o el organismo que la reemplace y la SEREMI de</w:t>
            </w:r>
            <w:r>
              <w:rPr>
                <w:rFonts w:ascii="Calibri" w:hAnsi="Calibri"/>
                <w:i/>
              </w:rPr>
              <w:t xml:space="preserve"> </w:t>
            </w:r>
            <w:r w:rsidRPr="00E563F7">
              <w:rPr>
                <w:rFonts w:ascii="Calibri" w:hAnsi="Calibri"/>
                <w:i/>
              </w:rPr>
              <w:t>Salud de Antofagasta determinarán en el plazo de 6 meses, contado desde la</w:t>
            </w:r>
            <w:r w:rsidR="009672F6">
              <w:rPr>
                <w:rFonts w:ascii="Calibri" w:hAnsi="Calibri"/>
                <w:i/>
              </w:rPr>
              <w:t xml:space="preserve"> </w:t>
            </w:r>
            <w:r w:rsidRPr="00E563F7">
              <w:rPr>
                <w:rFonts w:ascii="Calibri" w:hAnsi="Calibri"/>
                <w:i/>
              </w:rPr>
              <w:t>finalización del estudio señalado en el inciso primero de este artículo, las</w:t>
            </w:r>
            <w:r>
              <w:rPr>
                <w:rFonts w:ascii="Calibri" w:hAnsi="Calibri"/>
                <w:i/>
              </w:rPr>
              <w:t xml:space="preserve"> </w:t>
            </w:r>
            <w:r w:rsidRPr="00E563F7">
              <w:rPr>
                <w:rFonts w:ascii="Calibri" w:hAnsi="Calibri"/>
                <w:i/>
              </w:rPr>
              <w:t>acciones necesarias para optimizar y mejorar el monitoreo de la calidad del aire y</w:t>
            </w:r>
            <w:r>
              <w:rPr>
                <w:rFonts w:ascii="Calibri" w:hAnsi="Calibri"/>
                <w:i/>
              </w:rPr>
              <w:t xml:space="preserve"> </w:t>
            </w:r>
            <w:r w:rsidRPr="00E563F7">
              <w:rPr>
                <w:rFonts w:ascii="Calibri" w:hAnsi="Calibri"/>
                <w:i/>
              </w:rPr>
              <w:t xml:space="preserve">meteorología, en base a los resultados de dicho estudio. Por su parte, </w:t>
            </w:r>
            <w:proofErr w:type="spellStart"/>
            <w:r w:rsidRPr="00E563F7">
              <w:rPr>
                <w:rFonts w:ascii="Calibri" w:hAnsi="Calibri"/>
                <w:i/>
              </w:rPr>
              <w:t>Electroandina</w:t>
            </w:r>
            <w:proofErr w:type="spellEnd"/>
            <w:r>
              <w:rPr>
                <w:rFonts w:ascii="Calibri" w:hAnsi="Calibri"/>
                <w:i/>
              </w:rPr>
              <w:t xml:space="preserve"> </w:t>
            </w:r>
            <w:r w:rsidRPr="00E563F7">
              <w:rPr>
                <w:rFonts w:ascii="Calibri" w:hAnsi="Calibri"/>
                <w:i/>
              </w:rPr>
              <w:t xml:space="preserve">S.A., </w:t>
            </w:r>
            <w:proofErr w:type="spellStart"/>
            <w:r w:rsidRPr="00E563F7">
              <w:rPr>
                <w:rFonts w:ascii="Calibri" w:hAnsi="Calibri"/>
                <w:i/>
              </w:rPr>
              <w:t>Norgener</w:t>
            </w:r>
            <w:proofErr w:type="spellEnd"/>
            <w:r w:rsidRPr="00E563F7">
              <w:rPr>
                <w:rFonts w:ascii="Calibri" w:hAnsi="Calibri"/>
                <w:i/>
              </w:rPr>
              <w:t xml:space="preserve"> S.A., SQM </w:t>
            </w:r>
            <w:r w:rsidRPr="00E563F7">
              <w:rPr>
                <w:rFonts w:ascii="Calibri" w:hAnsi="Calibri"/>
                <w:i/>
              </w:rPr>
              <w:lastRenderedPageBreak/>
              <w:t xml:space="preserve">S.A. y </w:t>
            </w:r>
            <w:proofErr w:type="spellStart"/>
            <w:r w:rsidRPr="00E563F7">
              <w:rPr>
                <w:rFonts w:ascii="Calibri" w:hAnsi="Calibri"/>
                <w:i/>
              </w:rPr>
              <w:t>Lipesed</w:t>
            </w:r>
            <w:proofErr w:type="spellEnd"/>
            <w:r w:rsidRPr="00E563F7">
              <w:rPr>
                <w:rFonts w:ascii="Calibri" w:hAnsi="Calibri"/>
                <w:i/>
              </w:rPr>
              <w:t xml:space="preserve"> S.A. deberán implementar aquellas acciones</w:t>
            </w:r>
            <w:r>
              <w:rPr>
                <w:rFonts w:ascii="Calibri" w:hAnsi="Calibri"/>
                <w:i/>
              </w:rPr>
              <w:t xml:space="preserve"> </w:t>
            </w:r>
            <w:r w:rsidRPr="00E563F7">
              <w:rPr>
                <w:rFonts w:ascii="Calibri" w:hAnsi="Calibri"/>
                <w:i/>
              </w:rPr>
              <w:t>que, para cada cual, sean indicadas por las autoridades, en el ámbito de sus</w:t>
            </w:r>
            <w:r>
              <w:rPr>
                <w:rFonts w:ascii="Calibri" w:hAnsi="Calibri"/>
                <w:i/>
              </w:rPr>
              <w:t xml:space="preserve"> </w:t>
            </w:r>
            <w:r w:rsidRPr="00E563F7">
              <w:rPr>
                <w:rFonts w:ascii="Calibri" w:hAnsi="Calibri"/>
                <w:i/>
              </w:rPr>
              <w:t>competencias y que sean necesarias para el cumplimiento de la norma de calidad, en el</w:t>
            </w:r>
            <w:r>
              <w:rPr>
                <w:rFonts w:ascii="Calibri" w:hAnsi="Calibri"/>
                <w:i/>
              </w:rPr>
              <w:t xml:space="preserve"> </w:t>
            </w:r>
            <w:r w:rsidRPr="00E563F7">
              <w:rPr>
                <w:rFonts w:ascii="Calibri" w:hAnsi="Calibri"/>
                <w:i/>
              </w:rPr>
              <w:t>plazo de un año contado desde su notificación.</w:t>
            </w:r>
          </w:p>
        </w:tc>
        <w:tc>
          <w:tcPr>
            <w:tcW w:w="2931" w:type="pct"/>
          </w:tcPr>
          <w:p w14:paraId="5ACD3650" w14:textId="0DA98204" w:rsidR="000576F9" w:rsidRDefault="000576F9" w:rsidP="00DE0287">
            <w:pPr>
              <w:rPr>
                <w:rFonts w:ascii="Calibri" w:hAnsi="Calibri" w:cstheme="minorHAnsi"/>
                <w:b/>
              </w:rPr>
            </w:pPr>
            <w:r w:rsidRPr="000576F9">
              <w:rPr>
                <w:rFonts w:ascii="Calibri" w:hAnsi="Calibri" w:cstheme="minorHAnsi"/>
                <w:b/>
              </w:rPr>
              <w:lastRenderedPageBreak/>
              <w:t>Examen de Información.</w:t>
            </w:r>
          </w:p>
          <w:p w14:paraId="0E6D459E" w14:textId="77777777" w:rsidR="008A48DB" w:rsidRDefault="008A48DB" w:rsidP="00DE0287">
            <w:pPr>
              <w:rPr>
                <w:rFonts w:ascii="Calibri" w:hAnsi="Calibri" w:cstheme="minorHAnsi"/>
                <w:b/>
              </w:rPr>
            </w:pPr>
          </w:p>
          <w:p w14:paraId="7B489816" w14:textId="0E5A18E6" w:rsidR="00C47856" w:rsidRDefault="00507561" w:rsidP="00DE0287">
            <w:pPr>
              <w:rPr>
                <w:rFonts w:ascii="Calibri" w:hAnsi="Calibri" w:cstheme="minorHAnsi"/>
              </w:rPr>
            </w:pPr>
            <w:r w:rsidRPr="00310D3C">
              <w:rPr>
                <w:rFonts w:ascii="Calibri" w:hAnsi="Calibri" w:cstheme="minorHAnsi"/>
              </w:rPr>
              <w:t xml:space="preserve">En Informe de Cumplimiento Anual, Aes </w:t>
            </w:r>
            <w:proofErr w:type="spellStart"/>
            <w:r w:rsidRPr="00310D3C">
              <w:rPr>
                <w:rFonts w:ascii="Calibri" w:hAnsi="Calibri" w:cstheme="minorHAnsi"/>
              </w:rPr>
              <w:t>Gener</w:t>
            </w:r>
            <w:proofErr w:type="spellEnd"/>
            <w:r w:rsidRPr="00310D3C">
              <w:rPr>
                <w:rFonts w:ascii="Calibri" w:hAnsi="Calibri" w:cstheme="minorHAnsi"/>
              </w:rPr>
              <w:t xml:space="preserve"> SA indica que la </w:t>
            </w:r>
            <w:r w:rsidR="00C52222">
              <w:rPr>
                <w:rFonts w:ascii="Calibri" w:hAnsi="Calibri" w:cstheme="minorHAnsi"/>
              </w:rPr>
              <w:t>C</w:t>
            </w:r>
            <w:r w:rsidRPr="00310D3C">
              <w:rPr>
                <w:rFonts w:ascii="Calibri" w:hAnsi="Calibri" w:cstheme="minorHAnsi"/>
              </w:rPr>
              <w:t>entral mantiene las tres estaciones monitoras para calidad de aire y reubica la ex estación Gendarmería en sitio de la población Tres Marías, manteniéndose dentro de la zona contemplada en el análisis de trayectoria y de concentración de MP10 realizado para la Optimización del Diseño de la Red de Monitoreo de Calidad del Aire.</w:t>
            </w:r>
          </w:p>
          <w:p w14:paraId="62B68233" w14:textId="164CA694" w:rsidR="00C47856" w:rsidRPr="00B16743" w:rsidRDefault="00185E9C" w:rsidP="00185E9C">
            <w:pPr>
              <w:rPr>
                <w:rFonts w:ascii="Calibri" w:hAnsi="Calibri"/>
                <w:highlight w:val="yellow"/>
              </w:rPr>
            </w:pPr>
            <w:r>
              <w:rPr>
                <w:rFonts w:ascii="Calibri" w:hAnsi="Calibri" w:cstheme="minorHAnsi"/>
              </w:rPr>
              <w:t xml:space="preserve">Todas las estaciones presentan sus monitoreos en línea a través del Sistema de Información de Calidad del Aire SINCA </w:t>
            </w:r>
            <w:hyperlink r:id="rId26" w:history="1">
              <w:r w:rsidRPr="00E266C2">
                <w:rPr>
                  <w:rStyle w:val="Hipervnculo"/>
                  <w:rFonts w:ascii="Calibri" w:hAnsi="Calibri" w:cstheme="minorHAnsi"/>
                </w:rPr>
                <w:t>www.sinca.mma.gob.cl</w:t>
              </w:r>
            </w:hyperlink>
            <w:r w:rsidR="00AA7A92">
              <w:rPr>
                <w:rFonts w:ascii="Calibri" w:hAnsi="Calibri" w:cstheme="minorHAnsi"/>
              </w:rPr>
              <w:t>, para el año 201</w:t>
            </w:r>
            <w:r w:rsidR="00411534">
              <w:rPr>
                <w:rFonts w:ascii="Calibri" w:hAnsi="Calibri" w:cstheme="minorHAnsi"/>
              </w:rPr>
              <w:t>7</w:t>
            </w:r>
            <w:r w:rsidR="00AA7A92">
              <w:rPr>
                <w:rFonts w:ascii="Calibri" w:hAnsi="Calibri" w:cstheme="minorHAnsi"/>
              </w:rPr>
              <w:t>.</w:t>
            </w:r>
          </w:p>
        </w:tc>
      </w:tr>
    </w:tbl>
    <w:p w14:paraId="0D9C4E38" w14:textId="77777777" w:rsidR="00A400CD" w:rsidRDefault="00A400CD" w:rsidP="00E022D1">
      <w:pPr>
        <w:rPr>
          <w:rFonts w:ascii="Calibri" w:eastAsia="Times New Roman" w:hAnsi="Calibri"/>
        </w:rPr>
        <w:sectPr w:rsidR="00A400CD" w:rsidSect="00A400CD">
          <w:pgSz w:w="15840" w:h="12240" w:orient="landscape"/>
          <w:pgMar w:top="1701" w:right="1418" w:bottom="1701" w:left="1673" w:header="709" w:footer="709" w:gutter="0"/>
          <w:cols w:space="708"/>
          <w:docGrid w:linePitch="360"/>
        </w:sectPr>
      </w:pPr>
    </w:p>
    <w:p w14:paraId="069CDFE9" w14:textId="504F40C9" w:rsidR="007232ED" w:rsidRPr="007232ED" w:rsidRDefault="00865EBB" w:rsidP="00EA6EDB">
      <w:pPr>
        <w:pStyle w:val="Ttulo2"/>
        <w:numPr>
          <w:ilvl w:val="0"/>
          <w:numId w:val="14"/>
        </w:numPr>
        <w:spacing w:line="276" w:lineRule="auto"/>
        <w:ind w:left="567" w:hanging="567"/>
        <w:jc w:val="both"/>
        <w:rPr>
          <w:rFonts w:ascii="Calibri" w:hAnsi="Calibri" w:cstheme="minorHAnsi"/>
        </w:rPr>
      </w:pPr>
      <w:bookmarkStart w:id="27" w:name="_Toc352928396"/>
      <w:bookmarkStart w:id="28" w:name="_Toc348791980"/>
      <w:bookmarkStart w:id="29" w:name="_Toc524427811"/>
      <w:bookmarkEnd w:id="27"/>
      <w:bookmarkEnd w:id="28"/>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30" w:name="_Toc348791981"/>
      <w:bookmarkStart w:id="31" w:name="_Toc348791982"/>
      <w:bookmarkStart w:id="32" w:name="_Toc348791983"/>
      <w:bookmarkEnd w:id="30"/>
      <w:bookmarkEnd w:id="31"/>
      <w:bookmarkEnd w:id="32"/>
      <w:r w:rsidR="007232ED">
        <w:rPr>
          <w:rFonts w:ascii="Calibri" w:hAnsi="Calibri" w:cstheme="minorHAnsi"/>
          <w:sz w:val="22"/>
          <w:szCs w:val="20"/>
        </w:rPr>
        <w:t>N</w:t>
      </w:r>
      <w:bookmarkEnd w:id="29"/>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092E1539" w14:textId="159F463F" w:rsidR="00B63BF9" w:rsidRDefault="00AA7A92" w:rsidP="007959E3">
      <w:pPr>
        <w:rPr>
          <w:rFonts w:ascii="Calibri" w:hAnsi="Calibri" w:cstheme="minorHAnsi"/>
          <w:sz w:val="20"/>
          <w:szCs w:val="20"/>
        </w:rPr>
      </w:pPr>
      <w:r>
        <w:rPr>
          <w:rFonts w:ascii="Calibri" w:hAnsi="Calibri" w:cstheme="minorHAnsi"/>
          <w:sz w:val="20"/>
          <w:szCs w:val="20"/>
        </w:rPr>
        <w:t>De los resultados del examen de información asociado</w:t>
      </w:r>
      <w:r w:rsidR="00B63BF9">
        <w:rPr>
          <w:rFonts w:ascii="Calibri" w:hAnsi="Calibri" w:cstheme="minorHAnsi"/>
          <w:sz w:val="20"/>
          <w:szCs w:val="20"/>
        </w:rPr>
        <w:t xml:space="preserve"> </w:t>
      </w:r>
      <w:r w:rsidR="00B63BF9" w:rsidRPr="00B63BF9">
        <w:rPr>
          <w:rFonts w:ascii="Calibri" w:hAnsi="Calibri" w:cstheme="minorHAnsi"/>
          <w:sz w:val="20"/>
          <w:szCs w:val="20"/>
        </w:rPr>
        <w:t>al D.S. N° 70 del año 2010 del Ministerio Secretaría General de la Presidencia de la República (MINSEGPRES), para el titular AES GENER S.A.</w:t>
      </w:r>
      <w:r w:rsidR="00B63BF9">
        <w:rPr>
          <w:rFonts w:ascii="Calibri" w:hAnsi="Calibri" w:cstheme="minorHAnsi"/>
          <w:sz w:val="20"/>
          <w:szCs w:val="20"/>
        </w:rPr>
        <w:t>, es posible establecer que se verificó cumplimiento de los aspectos relevantes</w:t>
      </w:r>
      <w:r>
        <w:rPr>
          <w:rFonts w:ascii="Calibri" w:hAnsi="Calibri" w:cstheme="minorHAnsi"/>
          <w:sz w:val="20"/>
          <w:szCs w:val="20"/>
        </w:rPr>
        <w:t xml:space="preserve"> </w:t>
      </w:r>
      <w:r w:rsidR="00B63BF9">
        <w:rPr>
          <w:rFonts w:ascii="Calibri" w:hAnsi="Calibri" w:cstheme="minorHAnsi"/>
          <w:sz w:val="20"/>
          <w:szCs w:val="20"/>
        </w:rPr>
        <w:t>asoc</w:t>
      </w:r>
      <w:r w:rsidR="003A2222">
        <w:rPr>
          <w:rFonts w:ascii="Calibri" w:hAnsi="Calibri" w:cstheme="minorHAnsi"/>
          <w:sz w:val="20"/>
          <w:szCs w:val="20"/>
        </w:rPr>
        <w:t>i</w:t>
      </w:r>
      <w:r w:rsidR="00B63BF9">
        <w:rPr>
          <w:rFonts w:ascii="Calibri" w:hAnsi="Calibri" w:cstheme="minorHAnsi"/>
          <w:sz w:val="20"/>
          <w:szCs w:val="20"/>
        </w:rPr>
        <w:t>ados a las emisiones atmosféricas</w:t>
      </w:r>
      <w:r>
        <w:rPr>
          <w:rFonts w:ascii="Calibri" w:hAnsi="Calibri" w:cstheme="minorHAnsi"/>
          <w:sz w:val="20"/>
          <w:szCs w:val="20"/>
        </w:rPr>
        <w:t>, para el año 201</w:t>
      </w:r>
      <w:r w:rsidR="00411534">
        <w:rPr>
          <w:rFonts w:ascii="Calibri" w:hAnsi="Calibri" w:cstheme="minorHAnsi"/>
          <w:sz w:val="20"/>
          <w:szCs w:val="20"/>
        </w:rPr>
        <w:t>7</w:t>
      </w:r>
      <w:r w:rsidR="00B63BF9">
        <w:rPr>
          <w:rFonts w:ascii="Calibri" w:hAnsi="Calibri" w:cstheme="minorHAnsi"/>
          <w:sz w:val="20"/>
          <w:szCs w:val="20"/>
        </w:rPr>
        <w:t>.</w:t>
      </w:r>
    </w:p>
    <w:p w14:paraId="18BDF324" w14:textId="77777777" w:rsidR="00865EBB" w:rsidRDefault="00865EBB" w:rsidP="00865EBB">
      <w:pPr>
        <w:rPr>
          <w:rFonts w:ascii="Calibri" w:hAnsi="Calibri" w:cstheme="minorHAnsi"/>
        </w:rPr>
      </w:pPr>
    </w:p>
    <w:p w14:paraId="5677AEF4" w14:textId="77777777" w:rsidR="00DF2C5C" w:rsidRPr="00F255C1" w:rsidRDefault="00DF2C5C" w:rsidP="00DF2C5C">
      <w:pPr>
        <w:pStyle w:val="Prrafodelista"/>
        <w:ind w:left="0"/>
        <w:rPr>
          <w:rFonts w:ascii="Calibri" w:hAnsi="Calibri" w:cstheme="minorHAnsi"/>
          <w:sz w:val="20"/>
          <w:szCs w:val="20"/>
        </w:rPr>
      </w:pPr>
      <w:r w:rsidRPr="00F255C1">
        <w:rPr>
          <w:rFonts w:ascii="Calibri" w:hAnsi="Calibri"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1ECB9355" w14:textId="77777777" w:rsidR="00DF2C5C" w:rsidRDefault="00DF2C5C" w:rsidP="00865EBB">
      <w:pPr>
        <w:rPr>
          <w:rFonts w:ascii="Calibri" w:hAnsi="Calibri" w:cstheme="minorHAnsi"/>
        </w:rPr>
      </w:pPr>
    </w:p>
    <w:p w14:paraId="7F5CAE03" w14:textId="77777777" w:rsidR="00DF2C5C" w:rsidRDefault="00DF2C5C" w:rsidP="00865EBB">
      <w:pPr>
        <w:rPr>
          <w:rFonts w:ascii="Calibri" w:hAnsi="Calibri" w:cstheme="minorHAnsi"/>
        </w:rPr>
      </w:pPr>
    </w:p>
    <w:p w14:paraId="6354E046" w14:textId="6B5BAA3A" w:rsidR="00C77891" w:rsidRPr="00C77891" w:rsidRDefault="00C77891" w:rsidP="00EA6EDB">
      <w:pPr>
        <w:pStyle w:val="Ttulo2"/>
        <w:numPr>
          <w:ilvl w:val="0"/>
          <w:numId w:val="14"/>
        </w:numPr>
        <w:spacing w:line="276" w:lineRule="auto"/>
        <w:ind w:left="567" w:hanging="567"/>
        <w:jc w:val="both"/>
        <w:rPr>
          <w:rFonts w:ascii="Calibri" w:hAnsi="Calibri" w:cstheme="minorHAnsi"/>
          <w:sz w:val="22"/>
          <w:szCs w:val="20"/>
        </w:rPr>
      </w:pPr>
      <w:bookmarkStart w:id="33" w:name="_Toc352840405"/>
      <w:bookmarkStart w:id="34" w:name="_Toc352841465"/>
      <w:bookmarkStart w:id="35" w:name="_Toc405976557"/>
      <w:bookmarkStart w:id="36" w:name="_Toc524427812"/>
      <w:r w:rsidRPr="00C77891">
        <w:rPr>
          <w:rFonts w:ascii="Calibri" w:hAnsi="Calibri" w:cstheme="minorHAnsi"/>
          <w:sz w:val="22"/>
          <w:szCs w:val="20"/>
        </w:rPr>
        <w:t>ANEXO</w:t>
      </w:r>
      <w:bookmarkEnd w:id="33"/>
      <w:bookmarkEnd w:id="34"/>
      <w:bookmarkEnd w:id="35"/>
      <w:r w:rsidR="007232ED">
        <w:rPr>
          <w:rFonts w:ascii="Calibri" w:hAnsi="Calibri" w:cstheme="minorHAnsi"/>
          <w:sz w:val="22"/>
          <w:szCs w:val="20"/>
        </w:rPr>
        <w:t>S</w:t>
      </w:r>
      <w:bookmarkEnd w:id="36"/>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157"/>
        <w:gridCol w:w="7897"/>
      </w:tblGrid>
      <w:tr w:rsidR="00C77891" w:rsidRPr="00C77891" w14:paraId="5C669D3D" w14:textId="77777777" w:rsidTr="005A5275">
        <w:trPr>
          <w:trHeight w:val="286"/>
          <w:jc w:val="center"/>
        </w:trPr>
        <w:tc>
          <w:tcPr>
            <w:tcW w:w="639"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 Anexo</w:t>
            </w:r>
          </w:p>
        </w:tc>
        <w:tc>
          <w:tcPr>
            <w:tcW w:w="4361"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Nombre Anexo</w:t>
            </w:r>
          </w:p>
        </w:tc>
      </w:tr>
      <w:tr w:rsidR="00D97612" w:rsidRPr="00C77891" w14:paraId="0FAAD786" w14:textId="77777777" w:rsidTr="005A5275">
        <w:trPr>
          <w:trHeight w:val="286"/>
          <w:jc w:val="center"/>
        </w:trPr>
        <w:tc>
          <w:tcPr>
            <w:tcW w:w="639" w:type="pct"/>
            <w:vAlign w:val="center"/>
          </w:tcPr>
          <w:p w14:paraId="195A3DBB" w14:textId="7351900A" w:rsidR="00D97612" w:rsidRDefault="00AA7A92" w:rsidP="00A8319C">
            <w:pPr>
              <w:jc w:val="center"/>
              <w:rPr>
                <w:rFonts w:asciiTheme="minorHAnsi" w:hAnsiTheme="minorHAnsi" w:cstheme="minorHAnsi"/>
              </w:rPr>
            </w:pPr>
            <w:r>
              <w:rPr>
                <w:rFonts w:asciiTheme="minorHAnsi" w:hAnsiTheme="minorHAnsi" w:cstheme="minorHAnsi"/>
              </w:rPr>
              <w:t>1</w:t>
            </w:r>
          </w:p>
        </w:tc>
        <w:tc>
          <w:tcPr>
            <w:tcW w:w="4361" w:type="pct"/>
            <w:vAlign w:val="center"/>
          </w:tcPr>
          <w:p w14:paraId="35FEEBDA" w14:textId="096466FE" w:rsidR="00D97612" w:rsidRPr="009F3A1C" w:rsidRDefault="00411534" w:rsidP="003C03F7">
            <w:pPr>
              <w:jc w:val="left"/>
              <w:rPr>
                <w:rFonts w:asciiTheme="minorHAnsi" w:hAnsiTheme="minorHAnsi" w:cstheme="minorHAnsi"/>
              </w:rPr>
            </w:pPr>
            <w:r>
              <w:rPr>
                <w:rFonts w:asciiTheme="minorHAnsi" w:hAnsiTheme="minorHAnsi" w:cstheme="minorHAnsi"/>
              </w:rPr>
              <w:t>Informe Anual de Estimación de Emisiones, año 2017</w:t>
            </w:r>
          </w:p>
        </w:tc>
      </w:tr>
      <w:tr w:rsidR="00F77A11" w:rsidRPr="00C77891" w14:paraId="5F4D65EA" w14:textId="77777777" w:rsidTr="005A5275">
        <w:trPr>
          <w:trHeight w:val="286"/>
          <w:jc w:val="center"/>
        </w:trPr>
        <w:tc>
          <w:tcPr>
            <w:tcW w:w="639" w:type="pct"/>
            <w:vAlign w:val="center"/>
          </w:tcPr>
          <w:p w14:paraId="281AF48A" w14:textId="1B0FC1C0" w:rsidR="00F77A11" w:rsidRDefault="00AA7A92" w:rsidP="0014226C">
            <w:pPr>
              <w:ind w:left="708" w:hanging="708"/>
              <w:jc w:val="center"/>
              <w:rPr>
                <w:rFonts w:asciiTheme="minorHAnsi" w:hAnsiTheme="minorHAnsi" w:cstheme="minorHAnsi"/>
              </w:rPr>
            </w:pPr>
            <w:r>
              <w:rPr>
                <w:rFonts w:asciiTheme="minorHAnsi" w:hAnsiTheme="minorHAnsi" w:cstheme="minorHAnsi"/>
              </w:rPr>
              <w:t>2</w:t>
            </w:r>
          </w:p>
        </w:tc>
        <w:tc>
          <w:tcPr>
            <w:tcW w:w="4361" w:type="pct"/>
            <w:vAlign w:val="center"/>
          </w:tcPr>
          <w:p w14:paraId="2D242933" w14:textId="1CEE1899" w:rsidR="00F77A11" w:rsidRPr="009F3A1C" w:rsidRDefault="00411534" w:rsidP="003C03F7">
            <w:pPr>
              <w:jc w:val="left"/>
              <w:rPr>
                <w:rFonts w:asciiTheme="minorHAnsi" w:hAnsiTheme="minorHAnsi" w:cstheme="minorHAnsi"/>
              </w:rPr>
            </w:pPr>
            <w:r>
              <w:rPr>
                <w:rFonts w:asciiTheme="minorHAnsi" w:hAnsiTheme="minorHAnsi" w:cstheme="minorHAnsi"/>
              </w:rPr>
              <w:t>Informe Anual de Cumplimento de Medidas del D.S. 70/2010, para el año 2017</w:t>
            </w:r>
          </w:p>
        </w:tc>
      </w:tr>
      <w:tr w:rsidR="0074756D" w:rsidRPr="00C77891" w14:paraId="79E677CA" w14:textId="77777777" w:rsidTr="005A5275">
        <w:trPr>
          <w:trHeight w:val="286"/>
          <w:jc w:val="center"/>
        </w:trPr>
        <w:tc>
          <w:tcPr>
            <w:tcW w:w="639" w:type="pct"/>
            <w:vAlign w:val="center"/>
          </w:tcPr>
          <w:p w14:paraId="015884EB" w14:textId="65B5B97C" w:rsidR="0074756D" w:rsidRDefault="0074756D" w:rsidP="0014226C">
            <w:pPr>
              <w:ind w:left="708" w:hanging="708"/>
              <w:jc w:val="center"/>
              <w:rPr>
                <w:rFonts w:asciiTheme="minorHAnsi" w:hAnsiTheme="minorHAnsi" w:cstheme="minorHAnsi"/>
              </w:rPr>
            </w:pPr>
            <w:r>
              <w:rPr>
                <w:rFonts w:asciiTheme="minorHAnsi" w:hAnsiTheme="minorHAnsi" w:cstheme="minorHAnsi"/>
              </w:rPr>
              <w:t>3</w:t>
            </w:r>
          </w:p>
        </w:tc>
        <w:tc>
          <w:tcPr>
            <w:tcW w:w="4361" w:type="pct"/>
            <w:vAlign w:val="center"/>
          </w:tcPr>
          <w:p w14:paraId="3BEFCF0A" w14:textId="714D8F9F" w:rsidR="0074756D" w:rsidDel="00411534" w:rsidRDefault="0074756D" w:rsidP="003C03F7">
            <w:pPr>
              <w:jc w:val="left"/>
              <w:rPr>
                <w:rFonts w:asciiTheme="minorHAnsi" w:hAnsiTheme="minorHAnsi" w:cstheme="minorHAnsi"/>
              </w:rPr>
            </w:pPr>
            <w:r>
              <w:rPr>
                <w:rFonts w:asciiTheme="minorHAnsi" w:hAnsiTheme="minorHAnsi" w:cstheme="minorHAnsi"/>
              </w:rPr>
              <w:t>Actas de inspección ambiental de fecha 18 de julio de 2017.</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B6257" w14:textId="77777777" w:rsidR="009E6A79" w:rsidRDefault="009E6A79" w:rsidP="00870FF2">
      <w:r>
        <w:separator/>
      </w:r>
    </w:p>
    <w:p w14:paraId="62689A71" w14:textId="77777777" w:rsidR="009E6A79" w:rsidRDefault="009E6A79" w:rsidP="00870FF2"/>
  </w:endnote>
  <w:endnote w:type="continuationSeparator" w:id="0">
    <w:p w14:paraId="450208CF" w14:textId="77777777" w:rsidR="009E6A79" w:rsidRDefault="009E6A79" w:rsidP="00870FF2">
      <w:r>
        <w:continuationSeparator/>
      </w:r>
    </w:p>
    <w:p w14:paraId="7A18D113" w14:textId="77777777" w:rsidR="009E6A79" w:rsidRDefault="009E6A79" w:rsidP="00870FF2"/>
  </w:endnote>
  <w:endnote w:type="continuationNotice" w:id="1">
    <w:p w14:paraId="698CA312" w14:textId="77777777" w:rsidR="009E6A79" w:rsidRDefault="009E6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ED" w14:textId="77777777" w:rsidR="00306B79" w:rsidRPr="00847391" w:rsidRDefault="00306B79"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3DF1F21B" w:rsidR="00306B79" w:rsidRPr="009604F6" w:rsidRDefault="00306B79" w:rsidP="009604F6">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7,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9CCE" w14:textId="77777777" w:rsidR="00306B79" w:rsidRPr="009604F6" w:rsidRDefault="00306B79"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06B79" w:rsidRPr="0091154E" w14:paraId="1911C7CA" w14:textId="77777777" w:rsidTr="00AC4B53">
      <w:trPr>
        <w:trHeight w:val="300"/>
      </w:trPr>
      <w:tc>
        <w:tcPr>
          <w:tcW w:w="5835" w:type="dxa"/>
          <w:tcBorders>
            <w:top w:val="single" w:sz="4" w:space="0" w:color="auto"/>
          </w:tcBorders>
          <w:vAlign w:val="bottom"/>
        </w:tcPr>
        <w:p w14:paraId="255B195C" w14:textId="77777777" w:rsidR="00306B79" w:rsidRPr="0091154E" w:rsidRDefault="00306B7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306B79" w:rsidRPr="0091154E" w:rsidRDefault="00306B7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306B79" w:rsidRPr="0091154E" w:rsidRDefault="00306B79" w:rsidP="00AC4B53">
          <w:pPr>
            <w:pStyle w:val="Piedepgina"/>
            <w:jc w:val="right"/>
            <w:rPr>
              <w:sz w:val="16"/>
              <w:szCs w:val="16"/>
            </w:rPr>
          </w:pPr>
        </w:p>
      </w:tc>
    </w:tr>
    <w:tr w:rsidR="00306B79" w:rsidRPr="0091154E" w14:paraId="09B9612B" w14:textId="77777777" w:rsidTr="00AC4B53">
      <w:trPr>
        <w:trHeight w:val="300"/>
      </w:trPr>
      <w:tc>
        <w:tcPr>
          <w:tcW w:w="5835" w:type="dxa"/>
        </w:tcPr>
        <w:p w14:paraId="5A2A5085" w14:textId="77777777" w:rsidR="00306B79" w:rsidRDefault="00306B7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306B79" w:rsidRPr="0091154E" w:rsidRDefault="00306B79" w:rsidP="00977F00">
          <w:pPr>
            <w:pStyle w:val="Piedepgina"/>
            <w:ind w:left="47"/>
            <w:jc w:val="left"/>
            <w:rPr>
              <w:sz w:val="16"/>
              <w:szCs w:val="16"/>
            </w:rPr>
          </w:pPr>
          <w:r>
            <w:rPr>
              <w:sz w:val="16"/>
              <w:szCs w:val="16"/>
            </w:rPr>
            <w:t>DFZ-INF-005-02</w:t>
          </w:r>
        </w:p>
      </w:tc>
      <w:tc>
        <w:tcPr>
          <w:tcW w:w="283" w:type="dxa"/>
          <w:gridSpan w:val="2"/>
        </w:tcPr>
        <w:p w14:paraId="0EBD2822" w14:textId="77777777" w:rsidR="00306B79" w:rsidRPr="001D4892" w:rsidRDefault="00306B79" w:rsidP="00AC4B53">
          <w:pPr>
            <w:pStyle w:val="Piedepgina"/>
            <w:jc w:val="left"/>
            <w:rPr>
              <w:sz w:val="16"/>
            </w:rPr>
          </w:pPr>
        </w:p>
      </w:tc>
    </w:tr>
  </w:tbl>
  <w:p w14:paraId="27D166AB" w14:textId="77777777" w:rsidR="00306B79" w:rsidRDefault="00306B79" w:rsidP="00870FF2">
    <w:pPr>
      <w:pStyle w:val="Piedepgina"/>
    </w:pPr>
    <w:r>
      <w:rPr>
        <w:noProof/>
        <w:lang w:eastAsia="es-CL"/>
      </w:rPr>
      <w:drawing>
        <wp:anchor distT="0" distB="0" distL="114300" distR="114300" simplePos="0" relativeHeight="251655168"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2"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8D78" w14:textId="77777777" w:rsidR="009E6A79" w:rsidRDefault="009E6A79" w:rsidP="00870FF2">
      <w:r>
        <w:separator/>
      </w:r>
    </w:p>
    <w:p w14:paraId="185B230A" w14:textId="77777777" w:rsidR="009E6A79" w:rsidRDefault="009E6A79" w:rsidP="00870FF2"/>
  </w:footnote>
  <w:footnote w:type="continuationSeparator" w:id="0">
    <w:p w14:paraId="147554B4" w14:textId="77777777" w:rsidR="009E6A79" w:rsidRDefault="009E6A79" w:rsidP="00870FF2">
      <w:r>
        <w:continuationSeparator/>
      </w:r>
    </w:p>
    <w:p w14:paraId="743F3775" w14:textId="77777777" w:rsidR="009E6A79" w:rsidRDefault="009E6A79" w:rsidP="00870FF2"/>
  </w:footnote>
  <w:footnote w:type="continuationNotice" w:id="1">
    <w:p w14:paraId="765C37B4" w14:textId="77777777" w:rsidR="009E6A79" w:rsidRDefault="009E6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B6B" w14:textId="77777777" w:rsidR="00306B79" w:rsidRDefault="00306B79">
    <w:pPr>
      <w:pStyle w:val="Encabezado"/>
      <w:jc w:val="right"/>
    </w:pPr>
  </w:p>
  <w:sdt>
    <w:sdtPr>
      <w:id w:val="794792073"/>
      <w:docPartObj>
        <w:docPartGallery w:val="Page Numbers (Top of Page)"/>
        <w:docPartUnique/>
      </w:docPartObj>
    </w:sdtPr>
    <w:sdtEndPr/>
    <w:sdtContent>
      <w:p w14:paraId="01A1D07B" w14:textId="77777777" w:rsidR="00306B79" w:rsidRDefault="00306B79">
        <w:pPr>
          <w:pStyle w:val="Encabezado"/>
          <w:jc w:val="right"/>
        </w:pPr>
        <w:r>
          <w:fldChar w:fldCharType="begin"/>
        </w:r>
        <w:r>
          <w:instrText>PAGE   \* MERGEFORMAT</w:instrText>
        </w:r>
        <w:r>
          <w:fldChar w:fldCharType="separate"/>
        </w:r>
        <w:r w:rsidRPr="00BD1745">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D65E" w14:textId="1BF2BA08" w:rsidR="00306B79" w:rsidRDefault="00306B79">
    <w:pPr>
      <w:pStyle w:val="Encabezado"/>
    </w:pPr>
    <w:r>
      <w:rPr>
        <w:noProof/>
        <w:lang w:eastAsia="es-CL"/>
      </w:rPr>
      <w:drawing>
        <wp:anchor distT="0" distB="0" distL="114300" distR="114300" simplePos="0" relativeHeight="251660288" behindDoc="0" locked="0" layoutInCell="1" allowOverlap="1" wp14:anchorId="49D77E74" wp14:editId="7E8C531F">
          <wp:simplePos x="0" y="0"/>
          <wp:positionH relativeFrom="margin">
            <wp:posOffset>1186815</wp:posOffset>
          </wp:positionH>
          <wp:positionV relativeFrom="margin">
            <wp:posOffset>-499110</wp:posOffset>
          </wp:positionV>
          <wp:extent cx="3276600" cy="24199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6600" cy="2419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A7B" w14:textId="77777777" w:rsidR="00306B79" w:rsidRDefault="00306B7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8C53" w14:textId="77777777" w:rsidR="00306B79" w:rsidRDefault="00306B7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7314" w14:textId="77777777" w:rsidR="00306B79" w:rsidRDefault="00306B79" w:rsidP="00870FF2">
    <w:pPr>
      <w:pStyle w:val="Encabezado"/>
    </w:pPr>
    <w:r>
      <w:rPr>
        <w:noProof/>
        <w:lang w:eastAsia="es-CL"/>
      </w:rPr>
      <w:drawing>
        <wp:anchor distT="0" distB="0" distL="114300" distR="114300" simplePos="0" relativeHeight="251658240"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 name="Imagen 1"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1681"/>
    <w:multiLevelType w:val="hybridMultilevel"/>
    <w:tmpl w:val="B498A700"/>
    <w:lvl w:ilvl="0" w:tplc="B0CCF92C">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11C5580B"/>
    <w:multiLevelType w:val="hybridMultilevel"/>
    <w:tmpl w:val="EC480D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3">
    <w:nsid w:val="15FF043E"/>
    <w:multiLevelType w:val="hybridMultilevel"/>
    <w:tmpl w:val="BE5C6E0E"/>
    <w:lvl w:ilvl="0" w:tplc="4E3255A4">
      <w:start w:val="2"/>
      <w:numFmt w:val="bullet"/>
      <w:lvlText w:val="-"/>
      <w:lvlJc w:val="left"/>
      <w:pPr>
        <w:ind w:left="720" w:hanging="360"/>
      </w:pPr>
      <w:rPr>
        <w:rFonts w:ascii="Calibri" w:eastAsia="Calibri" w:hAnsi="Calibri"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A502ECF"/>
    <w:multiLevelType w:val="hybridMultilevel"/>
    <w:tmpl w:val="FB4419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20931AD"/>
    <w:multiLevelType w:val="multilevel"/>
    <w:tmpl w:val="2312C030"/>
    <w:lvl w:ilvl="0">
      <w:start w:val="7"/>
      <w:numFmt w:val="decimal"/>
      <w:lvlText w:val="%1."/>
      <w:lvlJc w:val="left"/>
      <w:pPr>
        <w:ind w:left="360" w:hanging="360"/>
      </w:pPr>
      <w:rPr>
        <w:rFonts w:hint="default"/>
        <w:b/>
        <w:sz w:val="22"/>
        <w:szCs w:val="22"/>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6">
    <w:nsid w:val="34AD06F8"/>
    <w:multiLevelType w:val="hybridMultilevel"/>
    <w:tmpl w:val="5E8EDCAE"/>
    <w:lvl w:ilvl="0" w:tplc="1FD45946">
      <w:start w:val="77"/>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56812B6"/>
    <w:multiLevelType w:val="hybridMultilevel"/>
    <w:tmpl w:val="3898A2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9442818"/>
    <w:multiLevelType w:val="hybridMultilevel"/>
    <w:tmpl w:val="B02E5E6A"/>
    <w:lvl w:ilvl="0" w:tplc="D4D23DDC">
      <w:start w:val="3"/>
      <w:numFmt w:val="lowerRoman"/>
      <w:lvlText w:val="%1)"/>
      <w:lvlJc w:val="left"/>
      <w:pPr>
        <w:ind w:left="72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18851F5"/>
    <w:multiLevelType w:val="hybridMultilevel"/>
    <w:tmpl w:val="F9AA7E0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1753ABF"/>
    <w:multiLevelType w:val="hybridMultilevel"/>
    <w:tmpl w:val="6CF0A3A2"/>
    <w:lvl w:ilvl="0" w:tplc="288E3E74">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EC27A1A"/>
    <w:multiLevelType w:val="hybridMultilevel"/>
    <w:tmpl w:val="A82AE7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6">
    <w:nsid w:val="6F6A728D"/>
    <w:multiLevelType w:val="multilevel"/>
    <w:tmpl w:val="B532E0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3AB35E5"/>
    <w:multiLevelType w:val="hybridMultilevel"/>
    <w:tmpl w:val="0F2ECD0A"/>
    <w:lvl w:ilvl="0" w:tplc="4E3255A4">
      <w:start w:val="2"/>
      <w:numFmt w:val="bullet"/>
      <w:lvlText w:val="-"/>
      <w:lvlJc w:val="left"/>
      <w:pPr>
        <w:ind w:left="1080" w:hanging="360"/>
      </w:pPr>
      <w:rPr>
        <w:rFonts w:ascii="Calibri" w:eastAsia="Calibri" w:hAnsi="Calibri" w:cs="Calibri"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12"/>
  </w:num>
  <w:num w:numId="4">
    <w:abstractNumId w:val="13"/>
  </w:num>
  <w:num w:numId="5">
    <w:abstractNumId w:val="10"/>
  </w:num>
  <w:num w:numId="6">
    <w:abstractNumId w:val="9"/>
  </w:num>
  <w:num w:numId="7">
    <w:abstractNumId w:val="10"/>
  </w:num>
  <w:num w:numId="8">
    <w:abstractNumId w:val="14"/>
  </w:num>
  <w:num w:numId="9">
    <w:abstractNumId w:val="7"/>
  </w:num>
  <w:num w:numId="10">
    <w:abstractNumId w:val="16"/>
  </w:num>
  <w:num w:numId="11">
    <w:abstractNumId w:val="6"/>
  </w:num>
  <w:num w:numId="12">
    <w:abstractNumId w:val="10"/>
  </w:num>
  <w:num w:numId="13">
    <w:abstractNumId w:val="10"/>
  </w:num>
  <w:num w:numId="14">
    <w:abstractNumId w:val="5"/>
  </w:num>
  <w:num w:numId="15">
    <w:abstractNumId w:val="10"/>
  </w:num>
  <w:num w:numId="16">
    <w:abstractNumId w:val="0"/>
  </w:num>
  <w:num w:numId="17">
    <w:abstractNumId w:val="8"/>
  </w:num>
  <w:num w:numId="18">
    <w:abstractNumId w:val="17"/>
  </w:num>
  <w:num w:numId="19">
    <w:abstractNumId w:val="1"/>
  </w:num>
  <w:num w:numId="20">
    <w:abstractNumId w:val="3"/>
  </w:num>
  <w:num w:numId="21">
    <w:abstractNumId w:val="11"/>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06"/>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0CB7"/>
    <w:rsid w:val="0002120F"/>
    <w:rsid w:val="00021B10"/>
    <w:rsid w:val="00022D91"/>
    <w:rsid w:val="000231BD"/>
    <w:rsid w:val="00024A72"/>
    <w:rsid w:val="00024ECF"/>
    <w:rsid w:val="000254B9"/>
    <w:rsid w:val="0002567A"/>
    <w:rsid w:val="00025B2E"/>
    <w:rsid w:val="00025B9F"/>
    <w:rsid w:val="00025CB5"/>
    <w:rsid w:val="00025D19"/>
    <w:rsid w:val="000261BD"/>
    <w:rsid w:val="00026898"/>
    <w:rsid w:val="00026918"/>
    <w:rsid w:val="00027236"/>
    <w:rsid w:val="00027E6B"/>
    <w:rsid w:val="0003074D"/>
    <w:rsid w:val="00030FFA"/>
    <w:rsid w:val="000314CF"/>
    <w:rsid w:val="00032BC7"/>
    <w:rsid w:val="00032CEC"/>
    <w:rsid w:val="00032D4D"/>
    <w:rsid w:val="00032D81"/>
    <w:rsid w:val="00032DB0"/>
    <w:rsid w:val="0003408B"/>
    <w:rsid w:val="00035709"/>
    <w:rsid w:val="0003599B"/>
    <w:rsid w:val="00035E71"/>
    <w:rsid w:val="000361F7"/>
    <w:rsid w:val="00036314"/>
    <w:rsid w:val="00036D37"/>
    <w:rsid w:val="000378D0"/>
    <w:rsid w:val="00037F70"/>
    <w:rsid w:val="0004095D"/>
    <w:rsid w:val="00040F4E"/>
    <w:rsid w:val="000416CD"/>
    <w:rsid w:val="00042CA6"/>
    <w:rsid w:val="00043318"/>
    <w:rsid w:val="00043B71"/>
    <w:rsid w:val="00044B58"/>
    <w:rsid w:val="00044ED6"/>
    <w:rsid w:val="00045539"/>
    <w:rsid w:val="0004599B"/>
    <w:rsid w:val="00045DA2"/>
    <w:rsid w:val="000463A5"/>
    <w:rsid w:val="0004795B"/>
    <w:rsid w:val="00047D2A"/>
    <w:rsid w:val="00050579"/>
    <w:rsid w:val="000532FE"/>
    <w:rsid w:val="00053350"/>
    <w:rsid w:val="000534A8"/>
    <w:rsid w:val="00053F1E"/>
    <w:rsid w:val="0005403F"/>
    <w:rsid w:val="000542ED"/>
    <w:rsid w:val="00054867"/>
    <w:rsid w:val="00055CA3"/>
    <w:rsid w:val="00055E3E"/>
    <w:rsid w:val="00055E6D"/>
    <w:rsid w:val="00056D41"/>
    <w:rsid w:val="00056D80"/>
    <w:rsid w:val="000570D6"/>
    <w:rsid w:val="00057573"/>
    <w:rsid w:val="000576F9"/>
    <w:rsid w:val="000578A4"/>
    <w:rsid w:val="00057963"/>
    <w:rsid w:val="00057A84"/>
    <w:rsid w:val="000609C4"/>
    <w:rsid w:val="00060CEE"/>
    <w:rsid w:val="000613BF"/>
    <w:rsid w:val="00062121"/>
    <w:rsid w:val="00062356"/>
    <w:rsid w:val="000624CE"/>
    <w:rsid w:val="00064238"/>
    <w:rsid w:val="000644EA"/>
    <w:rsid w:val="0006599F"/>
    <w:rsid w:val="00065CBB"/>
    <w:rsid w:val="00066188"/>
    <w:rsid w:val="00066313"/>
    <w:rsid w:val="000667E1"/>
    <w:rsid w:val="00066E7A"/>
    <w:rsid w:val="00067155"/>
    <w:rsid w:val="00067715"/>
    <w:rsid w:val="000678D3"/>
    <w:rsid w:val="0006790D"/>
    <w:rsid w:val="000714F1"/>
    <w:rsid w:val="00071ABB"/>
    <w:rsid w:val="0007229B"/>
    <w:rsid w:val="000730EC"/>
    <w:rsid w:val="000745F3"/>
    <w:rsid w:val="0007466F"/>
    <w:rsid w:val="00074A1C"/>
    <w:rsid w:val="000764D7"/>
    <w:rsid w:val="00081488"/>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61A"/>
    <w:rsid w:val="000927C7"/>
    <w:rsid w:val="000927D0"/>
    <w:rsid w:val="00092FAB"/>
    <w:rsid w:val="0009302D"/>
    <w:rsid w:val="000932E2"/>
    <w:rsid w:val="0009367E"/>
    <w:rsid w:val="00093700"/>
    <w:rsid w:val="00093AAE"/>
    <w:rsid w:val="00094E56"/>
    <w:rsid w:val="000957B5"/>
    <w:rsid w:val="000959D8"/>
    <w:rsid w:val="00095A4A"/>
    <w:rsid w:val="00095CBB"/>
    <w:rsid w:val="00096366"/>
    <w:rsid w:val="00096587"/>
    <w:rsid w:val="0009763D"/>
    <w:rsid w:val="000976FE"/>
    <w:rsid w:val="000A004C"/>
    <w:rsid w:val="000A027D"/>
    <w:rsid w:val="000A216C"/>
    <w:rsid w:val="000A2C01"/>
    <w:rsid w:val="000A3133"/>
    <w:rsid w:val="000A321B"/>
    <w:rsid w:val="000A3227"/>
    <w:rsid w:val="000A38C4"/>
    <w:rsid w:val="000A3CD5"/>
    <w:rsid w:val="000A4394"/>
    <w:rsid w:val="000A46D4"/>
    <w:rsid w:val="000A48D7"/>
    <w:rsid w:val="000A4D15"/>
    <w:rsid w:val="000A5342"/>
    <w:rsid w:val="000A6543"/>
    <w:rsid w:val="000A6BEE"/>
    <w:rsid w:val="000A7307"/>
    <w:rsid w:val="000A7D20"/>
    <w:rsid w:val="000B026E"/>
    <w:rsid w:val="000B0832"/>
    <w:rsid w:val="000B12C1"/>
    <w:rsid w:val="000B3038"/>
    <w:rsid w:val="000B32AE"/>
    <w:rsid w:val="000B32EC"/>
    <w:rsid w:val="000B34B2"/>
    <w:rsid w:val="000B3D0B"/>
    <w:rsid w:val="000B41A3"/>
    <w:rsid w:val="000B4852"/>
    <w:rsid w:val="000B4F86"/>
    <w:rsid w:val="000B5555"/>
    <w:rsid w:val="000B556F"/>
    <w:rsid w:val="000B5FEC"/>
    <w:rsid w:val="000B6651"/>
    <w:rsid w:val="000B68F5"/>
    <w:rsid w:val="000B6CA6"/>
    <w:rsid w:val="000B7063"/>
    <w:rsid w:val="000B795B"/>
    <w:rsid w:val="000B7F06"/>
    <w:rsid w:val="000C0369"/>
    <w:rsid w:val="000C052E"/>
    <w:rsid w:val="000C0E52"/>
    <w:rsid w:val="000C128D"/>
    <w:rsid w:val="000C2811"/>
    <w:rsid w:val="000C2864"/>
    <w:rsid w:val="000C2B81"/>
    <w:rsid w:val="000C30E1"/>
    <w:rsid w:val="000C5064"/>
    <w:rsid w:val="000C63A4"/>
    <w:rsid w:val="000C6E84"/>
    <w:rsid w:val="000C6F07"/>
    <w:rsid w:val="000C76C0"/>
    <w:rsid w:val="000D03DA"/>
    <w:rsid w:val="000D1CFD"/>
    <w:rsid w:val="000D259C"/>
    <w:rsid w:val="000D3D2A"/>
    <w:rsid w:val="000D3FA5"/>
    <w:rsid w:val="000D40C1"/>
    <w:rsid w:val="000D4297"/>
    <w:rsid w:val="000D5DA4"/>
    <w:rsid w:val="000D6468"/>
    <w:rsid w:val="000D68A5"/>
    <w:rsid w:val="000D6D71"/>
    <w:rsid w:val="000D7453"/>
    <w:rsid w:val="000E0ADA"/>
    <w:rsid w:val="000E0AF3"/>
    <w:rsid w:val="000E12CB"/>
    <w:rsid w:val="000E1F39"/>
    <w:rsid w:val="000E5424"/>
    <w:rsid w:val="000E56BC"/>
    <w:rsid w:val="000E6410"/>
    <w:rsid w:val="000E6477"/>
    <w:rsid w:val="000E7F35"/>
    <w:rsid w:val="000E7F5E"/>
    <w:rsid w:val="000E7F69"/>
    <w:rsid w:val="000F0167"/>
    <w:rsid w:val="000F0389"/>
    <w:rsid w:val="000F04B7"/>
    <w:rsid w:val="000F0C1C"/>
    <w:rsid w:val="000F2342"/>
    <w:rsid w:val="000F2852"/>
    <w:rsid w:val="000F319E"/>
    <w:rsid w:val="000F3E8C"/>
    <w:rsid w:val="000F57A1"/>
    <w:rsid w:val="000F59DD"/>
    <w:rsid w:val="000F6252"/>
    <w:rsid w:val="000F65C6"/>
    <w:rsid w:val="000F6B45"/>
    <w:rsid w:val="000F6C26"/>
    <w:rsid w:val="000F75A2"/>
    <w:rsid w:val="000F7CAB"/>
    <w:rsid w:val="00100AA4"/>
    <w:rsid w:val="00100F9D"/>
    <w:rsid w:val="001018C4"/>
    <w:rsid w:val="00101E3C"/>
    <w:rsid w:val="00102248"/>
    <w:rsid w:val="001022C0"/>
    <w:rsid w:val="0010359D"/>
    <w:rsid w:val="0010361C"/>
    <w:rsid w:val="00103B5C"/>
    <w:rsid w:val="001051A0"/>
    <w:rsid w:val="00105331"/>
    <w:rsid w:val="0010657A"/>
    <w:rsid w:val="00106EC8"/>
    <w:rsid w:val="00106F43"/>
    <w:rsid w:val="0010707C"/>
    <w:rsid w:val="00107570"/>
    <w:rsid w:val="001078C3"/>
    <w:rsid w:val="00110D28"/>
    <w:rsid w:val="0011126A"/>
    <w:rsid w:val="0011210B"/>
    <w:rsid w:val="00112F3E"/>
    <w:rsid w:val="00112F5A"/>
    <w:rsid w:val="001134A9"/>
    <w:rsid w:val="00113A29"/>
    <w:rsid w:val="00114223"/>
    <w:rsid w:val="0011426A"/>
    <w:rsid w:val="00114F6F"/>
    <w:rsid w:val="001157D9"/>
    <w:rsid w:val="00117562"/>
    <w:rsid w:val="00117AC4"/>
    <w:rsid w:val="00117CCF"/>
    <w:rsid w:val="001213FE"/>
    <w:rsid w:val="00124E81"/>
    <w:rsid w:val="001258E8"/>
    <w:rsid w:val="001258EA"/>
    <w:rsid w:val="00125EBB"/>
    <w:rsid w:val="001262E8"/>
    <w:rsid w:val="00127099"/>
    <w:rsid w:val="001271F2"/>
    <w:rsid w:val="00127654"/>
    <w:rsid w:val="00127992"/>
    <w:rsid w:val="001308C7"/>
    <w:rsid w:val="00130EF1"/>
    <w:rsid w:val="00131BE3"/>
    <w:rsid w:val="00133CE5"/>
    <w:rsid w:val="00133F13"/>
    <w:rsid w:val="0013411C"/>
    <w:rsid w:val="0013427B"/>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26C"/>
    <w:rsid w:val="00142515"/>
    <w:rsid w:val="001427F8"/>
    <w:rsid w:val="00143D2D"/>
    <w:rsid w:val="0014446D"/>
    <w:rsid w:val="00145A72"/>
    <w:rsid w:val="001462E0"/>
    <w:rsid w:val="00146759"/>
    <w:rsid w:val="00146B7C"/>
    <w:rsid w:val="0015012C"/>
    <w:rsid w:val="001516D4"/>
    <w:rsid w:val="001525E7"/>
    <w:rsid w:val="00152606"/>
    <w:rsid w:val="001528A4"/>
    <w:rsid w:val="00152BEC"/>
    <w:rsid w:val="00153445"/>
    <w:rsid w:val="0015374D"/>
    <w:rsid w:val="00154906"/>
    <w:rsid w:val="00154CE8"/>
    <w:rsid w:val="0015698E"/>
    <w:rsid w:val="00157FB2"/>
    <w:rsid w:val="001600A8"/>
    <w:rsid w:val="001601E6"/>
    <w:rsid w:val="0016103C"/>
    <w:rsid w:val="0016128E"/>
    <w:rsid w:val="001612E8"/>
    <w:rsid w:val="00161765"/>
    <w:rsid w:val="00161A44"/>
    <w:rsid w:val="00161B59"/>
    <w:rsid w:val="00162301"/>
    <w:rsid w:val="0016238F"/>
    <w:rsid w:val="00162626"/>
    <w:rsid w:val="0016264A"/>
    <w:rsid w:val="00162AC3"/>
    <w:rsid w:val="00162E7A"/>
    <w:rsid w:val="001630E3"/>
    <w:rsid w:val="00163CF6"/>
    <w:rsid w:val="00167133"/>
    <w:rsid w:val="001672BB"/>
    <w:rsid w:val="00167879"/>
    <w:rsid w:val="001678BF"/>
    <w:rsid w:val="00167925"/>
    <w:rsid w:val="00167E77"/>
    <w:rsid w:val="00170869"/>
    <w:rsid w:val="00170FB4"/>
    <w:rsid w:val="0017134A"/>
    <w:rsid w:val="001721D3"/>
    <w:rsid w:val="00172324"/>
    <w:rsid w:val="001727B0"/>
    <w:rsid w:val="0017295D"/>
    <w:rsid w:val="00173317"/>
    <w:rsid w:val="001738C0"/>
    <w:rsid w:val="001745DB"/>
    <w:rsid w:val="001749EF"/>
    <w:rsid w:val="00174FA7"/>
    <w:rsid w:val="00175AEB"/>
    <w:rsid w:val="001762A9"/>
    <w:rsid w:val="001764DE"/>
    <w:rsid w:val="00176FB4"/>
    <w:rsid w:val="0017716E"/>
    <w:rsid w:val="001772F4"/>
    <w:rsid w:val="0017730A"/>
    <w:rsid w:val="00180229"/>
    <w:rsid w:val="0018023D"/>
    <w:rsid w:val="001806E7"/>
    <w:rsid w:val="00180E66"/>
    <w:rsid w:val="00181EEC"/>
    <w:rsid w:val="001833BC"/>
    <w:rsid w:val="00183C2C"/>
    <w:rsid w:val="00184C4F"/>
    <w:rsid w:val="00185E9C"/>
    <w:rsid w:val="00186447"/>
    <w:rsid w:val="001879F6"/>
    <w:rsid w:val="001905F9"/>
    <w:rsid w:val="00190DEF"/>
    <w:rsid w:val="0019178F"/>
    <w:rsid w:val="00191BC7"/>
    <w:rsid w:val="00193576"/>
    <w:rsid w:val="00193926"/>
    <w:rsid w:val="001941E2"/>
    <w:rsid w:val="0019441D"/>
    <w:rsid w:val="00195234"/>
    <w:rsid w:val="001955C8"/>
    <w:rsid w:val="001958DF"/>
    <w:rsid w:val="00196456"/>
    <w:rsid w:val="0019673D"/>
    <w:rsid w:val="001967A4"/>
    <w:rsid w:val="00196DD8"/>
    <w:rsid w:val="00197322"/>
    <w:rsid w:val="001A13BC"/>
    <w:rsid w:val="001A1E8F"/>
    <w:rsid w:val="001A2A49"/>
    <w:rsid w:val="001A2C05"/>
    <w:rsid w:val="001A2E2E"/>
    <w:rsid w:val="001A30A8"/>
    <w:rsid w:val="001A3AA6"/>
    <w:rsid w:val="001A47BC"/>
    <w:rsid w:val="001A58D0"/>
    <w:rsid w:val="001B0512"/>
    <w:rsid w:val="001B1515"/>
    <w:rsid w:val="001B1CC1"/>
    <w:rsid w:val="001B2C5E"/>
    <w:rsid w:val="001B34A7"/>
    <w:rsid w:val="001B34BE"/>
    <w:rsid w:val="001B35C5"/>
    <w:rsid w:val="001B3D23"/>
    <w:rsid w:val="001B5E27"/>
    <w:rsid w:val="001C0322"/>
    <w:rsid w:val="001C07DF"/>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545"/>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0A"/>
    <w:rsid w:val="001F2C82"/>
    <w:rsid w:val="001F2D03"/>
    <w:rsid w:val="001F3214"/>
    <w:rsid w:val="001F3A8B"/>
    <w:rsid w:val="001F418E"/>
    <w:rsid w:val="001F4D9D"/>
    <w:rsid w:val="001F510B"/>
    <w:rsid w:val="001F5C4D"/>
    <w:rsid w:val="001F61FF"/>
    <w:rsid w:val="001F65C8"/>
    <w:rsid w:val="001F693A"/>
    <w:rsid w:val="001F6F6B"/>
    <w:rsid w:val="001F7385"/>
    <w:rsid w:val="00200F9E"/>
    <w:rsid w:val="00201037"/>
    <w:rsid w:val="00201F5E"/>
    <w:rsid w:val="002023A9"/>
    <w:rsid w:val="002028A7"/>
    <w:rsid w:val="00202A97"/>
    <w:rsid w:val="00202C10"/>
    <w:rsid w:val="00203364"/>
    <w:rsid w:val="00203904"/>
    <w:rsid w:val="002041E0"/>
    <w:rsid w:val="00205F3E"/>
    <w:rsid w:val="00206810"/>
    <w:rsid w:val="00206D2E"/>
    <w:rsid w:val="0020745E"/>
    <w:rsid w:val="002101DD"/>
    <w:rsid w:val="00210C91"/>
    <w:rsid w:val="00210DC6"/>
    <w:rsid w:val="00211207"/>
    <w:rsid w:val="00211C6C"/>
    <w:rsid w:val="00211F45"/>
    <w:rsid w:val="002130F0"/>
    <w:rsid w:val="00213626"/>
    <w:rsid w:val="00214D4E"/>
    <w:rsid w:val="00215AFD"/>
    <w:rsid w:val="00216394"/>
    <w:rsid w:val="00216F4B"/>
    <w:rsid w:val="00217387"/>
    <w:rsid w:val="00220239"/>
    <w:rsid w:val="002205ED"/>
    <w:rsid w:val="0022099E"/>
    <w:rsid w:val="00220B0F"/>
    <w:rsid w:val="00220D8C"/>
    <w:rsid w:val="002215AB"/>
    <w:rsid w:val="00221FFD"/>
    <w:rsid w:val="00222186"/>
    <w:rsid w:val="00222328"/>
    <w:rsid w:val="00222AE4"/>
    <w:rsid w:val="00223146"/>
    <w:rsid w:val="00223350"/>
    <w:rsid w:val="00223908"/>
    <w:rsid w:val="002239B3"/>
    <w:rsid w:val="00223D5D"/>
    <w:rsid w:val="00224479"/>
    <w:rsid w:val="00225139"/>
    <w:rsid w:val="00225251"/>
    <w:rsid w:val="0022703C"/>
    <w:rsid w:val="002273C4"/>
    <w:rsid w:val="0022744C"/>
    <w:rsid w:val="00230483"/>
    <w:rsid w:val="00230753"/>
    <w:rsid w:val="00231280"/>
    <w:rsid w:val="00231629"/>
    <w:rsid w:val="00231679"/>
    <w:rsid w:val="00231EAB"/>
    <w:rsid w:val="00232492"/>
    <w:rsid w:val="00232607"/>
    <w:rsid w:val="00232631"/>
    <w:rsid w:val="00232E90"/>
    <w:rsid w:val="00233386"/>
    <w:rsid w:val="00234A03"/>
    <w:rsid w:val="00234A95"/>
    <w:rsid w:val="00234AA0"/>
    <w:rsid w:val="00234EFE"/>
    <w:rsid w:val="00235DC7"/>
    <w:rsid w:val="0023602F"/>
    <w:rsid w:val="00236583"/>
    <w:rsid w:val="002366E9"/>
    <w:rsid w:val="002379A8"/>
    <w:rsid w:val="002403C0"/>
    <w:rsid w:val="002406D3"/>
    <w:rsid w:val="00240CAA"/>
    <w:rsid w:val="00241267"/>
    <w:rsid w:val="00242851"/>
    <w:rsid w:val="00242F66"/>
    <w:rsid w:val="00243093"/>
    <w:rsid w:val="0024310D"/>
    <w:rsid w:val="00243556"/>
    <w:rsid w:val="002437CC"/>
    <w:rsid w:val="0024419A"/>
    <w:rsid w:val="00244B8C"/>
    <w:rsid w:val="002452F2"/>
    <w:rsid w:val="00245881"/>
    <w:rsid w:val="00245C77"/>
    <w:rsid w:val="0024620A"/>
    <w:rsid w:val="00247085"/>
    <w:rsid w:val="0024722E"/>
    <w:rsid w:val="002508D1"/>
    <w:rsid w:val="00250A09"/>
    <w:rsid w:val="00250E09"/>
    <w:rsid w:val="00250F03"/>
    <w:rsid w:val="002511A9"/>
    <w:rsid w:val="002513B2"/>
    <w:rsid w:val="002520CA"/>
    <w:rsid w:val="00252113"/>
    <w:rsid w:val="00252A13"/>
    <w:rsid w:val="00255D3F"/>
    <w:rsid w:val="0025629B"/>
    <w:rsid w:val="0025679A"/>
    <w:rsid w:val="00256CEC"/>
    <w:rsid w:val="002575D6"/>
    <w:rsid w:val="0026265A"/>
    <w:rsid w:val="00262705"/>
    <w:rsid w:val="002628E3"/>
    <w:rsid w:val="00264C4D"/>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6EA6"/>
    <w:rsid w:val="0027703E"/>
    <w:rsid w:val="00277045"/>
    <w:rsid w:val="002770D6"/>
    <w:rsid w:val="00277634"/>
    <w:rsid w:val="002776D1"/>
    <w:rsid w:val="00277E6E"/>
    <w:rsid w:val="00281A2A"/>
    <w:rsid w:val="0028256B"/>
    <w:rsid w:val="00282614"/>
    <w:rsid w:val="00282D18"/>
    <w:rsid w:val="00283370"/>
    <w:rsid w:val="002840A6"/>
    <w:rsid w:val="00284B2B"/>
    <w:rsid w:val="0028572C"/>
    <w:rsid w:val="00286E65"/>
    <w:rsid w:val="002901DE"/>
    <w:rsid w:val="0029023F"/>
    <w:rsid w:val="002907EF"/>
    <w:rsid w:val="00290C4F"/>
    <w:rsid w:val="00291C23"/>
    <w:rsid w:val="00291E94"/>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5A59"/>
    <w:rsid w:val="002B6CF4"/>
    <w:rsid w:val="002B745D"/>
    <w:rsid w:val="002B78CB"/>
    <w:rsid w:val="002B7BC9"/>
    <w:rsid w:val="002C12FB"/>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6F2"/>
    <w:rsid w:val="002D1D1D"/>
    <w:rsid w:val="002D226C"/>
    <w:rsid w:val="002D3466"/>
    <w:rsid w:val="002D3B7A"/>
    <w:rsid w:val="002D3C2D"/>
    <w:rsid w:val="002D40E6"/>
    <w:rsid w:val="002D4814"/>
    <w:rsid w:val="002D5305"/>
    <w:rsid w:val="002D5999"/>
    <w:rsid w:val="002D6AB0"/>
    <w:rsid w:val="002D781C"/>
    <w:rsid w:val="002D7CAE"/>
    <w:rsid w:val="002E0155"/>
    <w:rsid w:val="002E1A50"/>
    <w:rsid w:val="002E2EEF"/>
    <w:rsid w:val="002E356D"/>
    <w:rsid w:val="002E39B2"/>
    <w:rsid w:val="002E3D1D"/>
    <w:rsid w:val="002E4CAB"/>
    <w:rsid w:val="002E5202"/>
    <w:rsid w:val="002E56AC"/>
    <w:rsid w:val="002E606C"/>
    <w:rsid w:val="002E6528"/>
    <w:rsid w:val="002E658D"/>
    <w:rsid w:val="002E6CF9"/>
    <w:rsid w:val="002E7609"/>
    <w:rsid w:val="002E7D11"/>
    <w:rsid w:val="002F10EE"/>
    <w:rsid w:val="002F2745"/>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490"/>
    <w:rsid w:val="00304586"/>
    <w:rsid w:val="00304EE3"/>
    <w:rsid w:val="00305BFA"/>
    <w:rsid w:val="0030651D"/>
    <w:rsid w:val="00306755"/>
    <w:rsid w:val="00306B79"/>
    <w:rsid w:val="003078D8"/>
    <w:rsid w:val="00307EE5"/>
    <w:rsid w:val="00310D3C"/>
    <w:rsid w:val="003115A3"/>
    <w:rsid w:val="00311603"/>
    <w:rsid w:val="003117EE"/>
    <w:rsid w:val="003126A6"/>
    <w:rsid w:val="00312859"/>
    <w:rsid w:val="0031288C"/>
    <w:rsid w:val="00313356"/>
    <w:rsid w:val="0031392B"/>
    <w:rsid w:val="00313A76"/>
    <w:rsid w:val="00313C07"/>
    <w:rsid w:val="00313DCE"/>
    <w:rsid w:val="0031423A"/>
    <w:rsid w:val="003145BB"/>
    <w:rsid w:val="00314BD9"/>
    <w:rsid w:val="003154A4"/>
    <w:rsid w:val="00316D2F"/>
    <w:rsid w:val="0031764D"/>
    <w:rsid w:val="003176DD"/>
    <w:rsid w:val="00320050"/>
    <w:rsid w:val="0032011E"/>
    <w:rsid w:val="00322577"/>
    <w:rsid w:val="00322B23"/>
    <w:rsid w:val="00323004"/>
    <w:rsid w:val="003230C2"/>
    <w:rsid w:val="003276C8"/>
    <w:rsid w:val="00327A34"/>
    <w:rsid w:val="00327B7F"/>
    <w:rsid w:val="00327E47"/>
    <w:rsid w:val="00327E68"/>
    <w:rsid w:val="003301DC"/>
    <w:rsid w:val="003307F8"/>
    <w:rsid w:val="00330E8F"/>
    <w:rsid w:val="003312D2"/>
    <w:rsid w:val="00331741"/>
    <w:rsid w:val="003317EB"/>
    <w:rsid w:val="00331CB8"/>
    <w:rsid w:val="003324D3"/>
    <w:rsid w:val="00332602"/>
    <w:rsid w:val="00332E3C"/>
    <w:rsid w:val="00333529"/>
    <w:rsid w:val="00333FEB"/>
    <w:rsid w:val="00334D6D"/>
    <w:rsid w:val="003354B6"/>
    <w:rsid w:val="0033586E"/>
    <w:rsid w:val="00335F60"/>
    <w:rsid w:val="0033673F"/>
    <w:rsid w:val="00337AC4"/>
    <w:rsid w:val="0034110B"/>
    <w:rsid w:val="0034154F"/>
    <w:rsid w:val="00341A61"/>
    <w:rsid w:val="00341ACD"/>
    <w:rsid w:val="00341B09"/>
    <w:rsid w:val="00342AED"/>
    <w:rsid w:val="00343594"/>
    <w:rsid w:val="003440E5"/>
    <w:rsid w:val="00344E83"/>
    <w:rsid w:val="0034592D"/>
    <w:rsid w:val="00346052"/>
    <w:rsid w:val="003469F6"/>
    <w:rsid w:val="00347F54"/>
    <w:rsid w:val="0035002F"/>
    <w:rsid w:val="003506F5"/>
    <w:rsid w:val="00351585"/>
    <w:rsid w:val="003516C3"/>
    <w:rsid w:val="00351985"/>
    <w:rsid w:val="00352700"/>
    <w:rsid w:val="003528FA"/>
    <w:rsid w:val="00353D48"/>
    <w:rsid w:val="00355B1E"/>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66AA7"/>
    <w:rsid w:val="00370A1F"/>
    <w:rsid w:val="0037105A"/>
    <w:rsid w:val="003726DF"/>
    <w:rsid w:val="003730DF"/>
    <w:rsid w:val="00373C3B"/>
    <w:rsid w:val="00373F0F"/>
    <w:rsid w:val="00374A12"/>
    <w:rsid w:val="00374B8B"/>
    <w:rsid w:val="003752CA"/>
    <w:rsid w:val="003755FC"/>
    <w:rsid w:val="00375CDF"/>
    <w:rsid w:val="00375F52"/>
    <w:rsid w:val="00376413"/>
    <w:rsid w:val="0037658E"/>
    <w:rsid w:val="00377234"/>
    <w:rsid w:val="00377549"/>
    <w:rsid w:val="00380BC0"/>
    <w:rsid w:val="00381C7F"/>
    <w:rsid w:val="00382CA0"/>
    <w:rsid w:val="00382E82"/>
    <w:rsid w:val="0038320F"/>
    <w:rsid w:val="00383341"/>
    <w:rsid w:val="0038378C"/>
    <w:rsid w:val="00384E8E"/>
    <w:rsid w:val="0038543D"/>
    <w:rsid w:val="00386180"/>
    <w:rsid w:val="0038636B"/>
    <w:rsid w:val="00387A3C"/>
    <w:rsid w:val="00387EBD"/>
    <w:rsid w:val="003911EC"/>
    <w:rsid w:val="00391226"/>
    <w:rsid w:val="003914B1"/>
    <w:rsid w:val="00392405"/>
    <w:rsid w:val="003924A1"/>
    <w:rsid w:val="00393D6E"/>
    <w:rsid w:val="003945FE"/>
    <w:rsid w:val="00394BD6"/>
    <w:rsid w:val="00394FBF"/>
    <w:rsid w:val="00395799"/>
    <w:rsid w:val="00396086"/>
    <w:rsid w:val="003968F2"/>
    <w:rsid w:val="00396E5D"/>
    <w:rsid w:val="00397271"/>
    <w:rsid w:val="003A01FD"/>
    <w:rsid w:val="003A0DCD"/>
    <w:rsid w:val="003A14ED"/>
    <w:rsid w:val="003A15A0"/>
    <w:rsid w:val="003A2222"/>
    <w:rsid w:val="003A231D"/>
    <w:rsid w:val="003A29C8"/>
    <w:rsid w:val="003A3080"/>
    <w:rsid w:val="003A3B4F"/>
    <w:rsid w:val="003A4675"/>
    <w:rsid w:val="003A526C"/>
    <w:rsid w:val="003A5A50"/>
    <w:rsid w:val="003A68E5"/>
    <w:rsid w:val="003A6D7E"/>
    <w:rsid w:val="003A6DF4"/>
    <w:rsid w:val="003A7450"/>
    <w:rsid w:val="003A7CCC"/>
    <w:rsid w:val="003B00D9"/>
    <w:rsid w:val="003B12C9"/>
    <w:rsid w:val="003B175D"/>
    <w:rsid w:val="003B2F78"/>
    <w:rsid w:val="003B306C"/>
    <w:rsid w:val="003B4023"/>
    <w:rsid w:val="003B4468"/>
    <w:rsid w:val="003B471E"/>
    <w:rsid w:val="003B4BC9"/>
    <w:rsid w:val="003B5469"/>
    <w:rsid w:val="003B5B6E"/>
    <w:rsid w:val="003B616A"/>
    <w:rsid w:val="003B7E73"/>
    <w:rsid w:val="003C03F7"/>
    <w:rsid w:val="003C0D59"/>
    <w:rsid w:val="003C115D"/>
    <w:rsid w:val="003C1524"/>
    <w:rsid w:val="003C2165"/>
    <w:rsid w:val="003C3727"/>
    <w:rsid w:val="003C3D45"/>
    <w:rsid w:val="003C5651"/>
    <w:rsid w:val="003C59C5"/>
    <w:rsid w:val="003C5CBD"/>
    <w:rsid w:val="003C6793"/>
    <w:rsid w:val="003C72DE"/>
    <w:rsid w:val="003C73D6"/>
    <w:rsid w:val="003C7CE4"/>
    <w:rsid w:val="003C7FBD"/>
    <w:rsid w:val="003D0187"/>
    <w:rsid w:val="003D12AB"/>
    <w:rsid w:val="003D157A"/>
    <w:rsid w:val="003D16AF"/>
    <w:rsid w:val="003D24B7"/>
    <w:rsid w:val="003D275B"/>
    <w:rsid w:val="003D285B"/>
    <w:rsid w:val="003D28C1"/>
    <w:rsid w:val="003D448D"/>
    <w:rsid w:val="003D44DA"/>
    <w:rsid w:val="003D4D60"/>
    <w:rsid w:val="003D4F66"/>
    <w:rsid w:val="003D64E2"/>
    <w:rsid w:val="003D6833"/>
    <w:rsid w:val="003D69F3"/>
    <w:rsid w:val="003D70F8"/>
    <w:rsid w:val="003D7130"/>
    <w:rsid w:val="003D75A1"/>
    <w:rsid w:val="003E087A"/>
    <w:rsid w:val="003E0FCC"/>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06B5"/>
    <w:rsid w:val="003F2503"/>
    <w:rsid w:val="003F29F5"/>
    <w:rsid w:val="003F2A1E"/>
    <w:rsid w:val="003F2E83"/>
    <w:rsid w:val="003F348F"/>
    <w:rsid w:val="003F35BF"/>
    <w:rsid w:val="003F42D1"/>
    <w:rsid w:val="003F45CD"/>
    <w:rsid w:val="003F5557"/>
    <w:rsid w:val="003F6A79"/>
    <w:rsid w:val="004013DF"/>
    <w:rsid w:val="004013FD"/>
    <w:rsid w:val="0040162E"/>
    <w:rsid w:val="00401EC9"/>
    <w:rsid w:val="00401FDD"/>
    <w:rsid w:val="00402F58"/>
    <w:rsid w:val="00403251"/>
    <w:rsid w:val="0040340B"/>
    <w:rsid w:val="00403736"/>
    <w:rsid w:val="0040396F"/>
    <w:rsid w:val="00404685"/>
    <w:rsid w:val="004046E4"/>
    <w:rsid w:val="00404AB4"/>
    <w:rsid w:val="0040501E"/>
    <w:rsid w:val="00405128"/>
    <w:rsid w:val="004055ED"/>
    <w:rsid w:val="00405BF1"/>
    <w:rsid w:val="00406C7D"/>
    <w:rsid w:val="00410816"/>
    <w:rsid w:val="00410B2C"/>
    <w:rsid w:val="00411534"/>
    <w:rsid w:val="00411876"/>
    <w:rsid w:val="00412AF1"/>
    <w:rsid w:val="00413732"/>
    <w:rsid w:val="00413B3A"/>
    <w:rsid w:val="00413B60"/>
    <w:rsid w:val="004142EF"/>
    <w:rsid w:val="004144D0"/>
    <w:rsid w:val="00416931"/>
    <w:rsid w:val="00416E50"/>
    <w:rsid w:val="004177C4"/>
    <w:rsid w:val="004210EA"/>
    <w:rsid w:val="00421140"/>
    <w:rsid w:val="00421FA9"/>
    <w:rsid w:val="004227AB"/>
    <w:rsid w:val="0042374D"/>
    <w:rsid w:val="00423A56"/>
    <w:rsid w:val="00423AEA"/>
    <w:rsid w:val="00423C7B"/>
    <w:rsid w:val="00425361"/>
    <w:rsid w:val="0042727C"/>
    <w:rsid w:val="00430271"/>
    <w:rsid w:val="00430B42"/>
    <w:rsid w:val="00431E10"/>
    <w:rsid w:val="0043208F"/>
    <w:rsid w:val="004322D7"/>
    <w:rsid w:val="004331DE"/>
    <w:rsid w:val="00433A9A"/>
    <w:rsid w:val="004343C5"/>
    <w:rsid w:val="00434883"/>
    <w:rsid w:val="004349E8"/>
    <w:rsid w:val="00435985"/>
    <w:rsid w:val="0043793B"/>
    <w:rsid w:val="00437A64"/>
    <w:rsid w:val="004404C2"/>
    <w:rsid w:val="00441710"/>
    <w:rsid w:val="00442855"/>
    <w:rsid w:val="00443CE2"/>
    <w:rsid w:val="00443E10"/>
    <w:rsid w:val="0044417B"/>
    <w:rsid w:val="00444804"/>
    <w:rsid w:val="00444948"/>
    <w:rsid w:val="004451A0"/>
    <w:rsid w:val="00445553"/>
    <w:rsid w:val="00445B10"/>
    <w:rsid w:val="00446035"/>
    <w:rsid w:val="00446AB4"/>
    <w:rsid w:val="00446BB4"/>
    <w:rsid w:val="00447732"/>
    <w:rsid w:val="0045092A"/>
    <w:rsid w:val="0045093A"/>
    <w:rsid w:val="00451D48"/>
    <w:rsid w:val="00452486"/>
    <w:rsid w:val="0045292B"/>
    <w:rsid w:val="00452BD8"/>
    <w:rsid w:val="00453471"/>
    <w:rsid w:val="0045358A"/>
    <w:rsid w:val="00453DF7"/>
    <w:rsid w:val="00453EC3"/>
    <w:rsid w:val="00454853"/>
    <w:rsid w:val="00455FE9"/>
    <w:rsid w:val="0045600B"/>
    <w:rsid w:val="0045696E"/>
    <w:rsid w:val="00456B5B"/>
    <w:rsid w:val="00456EC8"/>
    <w:rsid w:val="00457160"/>
    <w:rsid w:val="004573D4"/>
    <w:rsid w:val="00461B5E"/>
    <w:rsid w:val="00462BB1"/>
    <w:rsid w:val="004638B4"/>
    <w:rsid w:val="00463F62"/>
    <w:rsid w:val="0046541D"/>
    <w:rsid w:val="00465A70"/>
    <w:rsid w:val="00466427"/>
    <w:rsid w:val="00466594"/>
    <w:rsid w:val="00466B74"/>
    <w:rsid w:val="00467477"/>
    <w:rsid w:val="00467D8C"/>
    <w:rsid w:val="00467FAE"/>
    <w:rsid w:val="00470E80"/>
    <w:rsid w:val="0047130A"/>
    <w:rsid w:val="004719AE"/>
    <w:rsid w:val="004721BB"/>
    <w:rsid w:val="004725B6"/>
    <w:rsid w:val="00472A87"/>
    <w:rsid w:val="00474868"/>
    <w:rsid w:val="004753DC"/>
    <w:rsid w:val="0047548F"/>
    <w:rsid w:val="00475A32"/>
    <w:rsid w:val="00475C50"/>
    <w:rsid w:val="00476725"/>
    <w:rsid w:val="004772E3"/>
    <w:rsid w:val="0048022E"/>
    <w:rsid w:val="0048056A"/>
    <w:rsid w:val="00480C33"/>
    <w:rsid w:val="004815B9"/>
    <w:rsid w:val="00481B5C"/>
    <w:rsid w:val="00481D6A"/>
    <w:rsid w:val="00482C11"/>
    <w:rsid w:val="00482CB5"/>
    <w:rsid w:val="00483B2C"/>
    <w:rsid w:val="00484118"/>
    <w:rsid w:val="00485A37"/>
    <w:rsid w:val="00486C19"/>
    <w:rsid w:val="00486F67"/>
    <w:rsid w:val="00487460"/>
    <w:rsid w:val="0048757C"/>
    <w:rsid w:val="00487ACA"/>
    <w:rsid w:val="004905CE"/>
    <w:rsid w:val="00490BD2"/>
    <w:rsid w:val="0049138E"/>
    <w:rsid w:val="004920C1"/>
    <w:rsid w:val="00492D68"/>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5AFD"/>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5F6"/>
    <w:rsid w:val="004B2F88"/>
    <w:rsid w:val="004B35AA"/>
    <w:rsid w:val="004B3828"/>
    <w:rsid w:val="004B3990"/>
    <w:rsid w:val="004B429B"/>
    <w:rsid w:val="004B4B9A"/>
    <w:rsid w:val="004B5875"/>
    <w:rsid w:val="004B61BE"/>
    <w:rsid w:val="004B6886"/>
    <w:rsid w:val="004C0B67"/>
    <w:rsid w:val="004C0C1E"/>
    <w:rsid w:val="004C1469"/>
    <w:rsid w:val="004C19B4"/>
    <w:rsid w:val="004C3272"/>
    <w:rsid w:val="004C3542"/>
    <w:rsid w:val="004C4105"/>
    <w:rsid w:val="004C4432"/>
    <w:rsid w:val="004C4C3D"/>
    <w:rsid w:val="004C4F88"/>
    <w:rsid w:val="004C5519"/>
    <w:rsid w:val="004C643F"/>
    <w:rsid w:val="004C6F17"/>
    <w:rsid w:val="004C739D"/>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17EF"/>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29EC"/>
    <w:rsid w:val="00503112"/>
    <w:rsid w:val="00504186"/>
    <w:rsid w:val="00506AFA"/>
    <w:rsid w:val="00506F88"/>
    <w:rsid w:val="00507561"/>
    <w:rsid w:val="00507892"/>
    <w:rsid w:val="00510002"/>
    <w:rsid w:val="005103D3"/>
    <w:rsid w:val="00511A96"/>
    <w:rsid w:val="00511AE3"/>
    <w:rsid w:val="00511B92"/>
    <w:rsid w:val="00512A7D"/>
    <w:rsid w:val="00512B2D"/>
    <w:rsid w:val="00512B55"/>
    <w:rsid w:val="00513322"/>
    <w:rsid w:val="00513796"/>
    <w:rsid w:val="00513B7E"/>
    <w:rsid w:val="005140CE"/>
    <w:rsid w:val="005143B6"/>
    <w:rsid w:val="00514B4A"/>
    <w:rsid w:val="00515A65"/>
    <w:rsid w:val="005167AF"/>
    <w:rsid w:val="00516E42"/>
    <w:rsid w:val="005175CB"/>
    <w:rsid w:val="005201A1"/>
    <w:rsid w:val="00520299"/>
    <w:rsid w:val="005212B3"/>
    <w:rsid w:val="00521ABB"/>
    <w:rsid w:val="00522CBC"/>
    <w:rsid w:val="00522EB1"/>
    <w:rsid w:val="005238A1"/>
    <w:rsid w:val="00524F06"/>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39B"/>
    <w:rsid w:val="005366A4"/>
    <w:rsid w:val="00536904"/>
    <w:rsid w:val="00536AEE"/>
    <w:rsid w:val="00536DB1"/>
    <w:rsid w:val="0053722F"/>
    <w:rsid w:val="00537821"/>
    <w:rsid w:val="00537885"/>
    <w:rsid w:val="005378B7"/>
    <w:rsid w:val="0054071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20A"/>
    <w:rsid w:val="00553469"/>
    <w:rsid w:val="00553D2C"/>
    <w:rsid w:val="00553E0A"/>
    <w:rsid w:val="00556C53"/>
    <w:rsid w:val="0055760F"/>
    <w:rsid w:val="0055776F"/>
    <w:rsid w:val="0056140F"/>
    <w:rsid w:val="005617F0"/>
    <w:rsid w:val="00561C85"/>
    <w:rsid w:val="00561FE6"/>
    <w:rsid w:val="0056252B"/>
    <w:rsid w:val="00562576"/>
    <w:rsid w:val="00562E33"/>
    <w:rsid w:val="00564DDF"/>
    <w:rsid w:val="0056524C"/>
    <w:rsid w:val="0056553C"/>
    <w:rsid w:val="00565582"/>
    <w:rsid w:val="00566134"/>
    <w:rsid w:val="0056791E"/>
    <w:rsid w:val="00567BDF"/>
    <w:rsid w:val="00570699"/>
    <w:rsid w:val="0057095E"/>
    <w:rsid w:val="00570BEE"/>
    <w:rsid w:val="00570CBA"/>
    <w:rsid w:val="00570CF4"/>
    <w:rsid w:val="0057110E"/>
    <w:rsid w:val="005711AF"/>
    <w:rsid w:val="00571A79"/>
    <w:rsid w:val="0057213C"/>
    <w:rsid w:val="00572649"/>
    <w:rsid w:val="005730AA"/>
    <w:rsid w:val="00573427"/>
    <w:rsid w:val="00574144"/>
    <w:rsid w:val="005745FB"/>
    <w:rsid w:val="00574B15"/>
    <w:rsid w:val="00575467"/>
    <w:rsid w:val="00575DA2"/>
    <w:rsid w:val="00576283"/>
    <w:rsid w:val="005768BC"/>
    <w:rsid w:val="00576D82"/>
    <w:rsid w:val="00576ED0"/>
    <w:rsid w:val="005774DD"/>
    <w:rsid w:val="00577AFB"/>
    <w:rsid w:val="005804AE"/>
    <w:rsid w:val="00580798"/>
    <w:rsid w:val="00580A96"/>
    <w:rsid w:val="0058124E"/>
    <w:rsid w:val="00581459"/>
    <w:rsid w:val="005814A8"/>
    <w:rsid w:val="0058172C"/>
    <w:rsid w:val="005826C1"/>
    <w:rsid w:val="00582DBD"/>
    <w:rsid w:val="00583124"/>
    <w:rsid w:val="0058386E"/>
    <w:rsid w:val="005838CB"/>
    <w:rsid w:val="00583A3A"/>
    <w:rsid w:val="005841E9"/>
    <w:rsid w:val="00585031"/>
    <w:rsid w:val="005850A6"/>
    <w:rsid w:val="00585F85"/>
    <w:rsid w:val="005860A3"/>
    <w:rsid w:val="005860BB"/>
    <w:rsid w:val="005861F3"/>
    <w:rsid w:val="00586F7C"/>
    <w:rsid w:val="0058737B"/>
    <w:rsid w:val="00587D03"/>
    <w:rsid w:val="00587D84"/>
    <w:rsid w:val="00587F69"/>
    <w:rsid w:val="005902C5"/>
    <w:rsid w:val="00590501"/>
    <w:rsid w:val="00590B9E"/>
    <w:rsid w:val="0059159E"/>
    <w:rsid w:val="0059185C"/>
    <w:rsid w:val="00591C1A"/>
    <w:rsid w:val="005920F3"/>
    <w:rsid w:val="005923F2"/>
    <w:rsid w:val="005932E9"/>
    <w:rsid w:val="00593D37"/>
    <w:rsid w:val="005941AE"/>
    <w:rsid w:val="005958F6"/>
    <w:rsid w:val="00595C0A"/>
    <w:rsid w:val="00595C7A"/>
    <w:rsid w:val="00595FAB"/>
    <w:rsid w:val="00596346"/>
    <w:rsid w:val="0059740F"/>
    <w:rsid w:val="005A00CD"/>
    <w:rsid w:val="005A046E"/>
    <w:rsid w:val="005A0710"/>
    <w:rsid w:val="005A0753"/>
    <w:rsid w:val="005A1220"/>
    <w:rsid w:val="005A19DF"/>
    <w:rsid w:val="005A2B91"/>
    <w:rsid w:val="005A3194"/>
    <w:rsid w:val="005A4A73"/>
    <w:rsid w:val="005A5169"/>
    <w:rsid w:val="005A5275"/>
    <w:rsid w:val="005A5D8E"/>
    <w:rsid w:val="005A6BE1"/>
    <w:rsid w:val="005A707B"/>
    <w:rsid w:val="005A7882"/>
    <w:rsid w:val="005A7B47"/>
    <w:rsid w:val="005B070B"/>
    <w:rsid w:val="005B0A3E"/>
    <w:rsid w:val="005B0B15"/>
    <w:rsid w:val="005B1122"/>
    <w:rsid w:val="005B2AD8"/>
    <w:rsid w:val="005B2C09"/>
    <w:rsid w:val="005B309A"/>
    <w:rsid w:val="005B3393"/>
    <w:rsid w:val="005B3A61"/>
    <w:rsid w:val="005B3D61"/>
    <w:rsid w:val="005B5515"/>
    <w:rsid w:val="005B55A5"/>
    <w:rsid w:val="005B65D0"/>
    <w:rsid w:val="005B682E"/>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554"/>
    <w:rsid w:val="005C5A92"/>
    <w:rsid w:val="005C5CC5"/>
    <w:rsid w:val="005C6C8A"/>
    <w:rsid w:val="005C71AA"/>
    <w:rsid w:val="005C7820"/>
    <w:rsid w:val="005C7B1F"/>
    <w:rsid w:val="005D1342"/>
    <w:rsid w:val="005D13E6"/>
    <w:rsid w:val="005D2ED0"/>
    <w:rsid w:val="005D3061"/>
    <w:rsid w:val="005D34ED"/>
    <w:rsid w:val="005D3716"/>
    <w:rsid w:val="005D4D9F"/>
    <w:rsid w:val="005D6B2A"/>
    <w:rsid w:val="005D6F69"/>
    <w:rsid w:val="005D74DB"/>
    <w:rsid w:val="005E0BD6"/>
    <w:rsid w:val="005E0D61"/>
    <w:rsid w:val="005E0DD5"/>
    <w:rsid w:val="005E13A2"/>
    <w:rsid w:val="005E1B47"/>
    <w:rsid w:val="005E50DE"/>
    <w:rsid w:val="005E5393"/>
    <w:rsid w:val="005E5F01"/>
    <w:rsid w:val="005E652B"/>
    <w:rsid w:val="005E6B2C"/>
    <w:rsid w:val="005E71C4"/>
    <w:rsid w:val="005E783B"/>
    <w:rsid w:val="005E795F"/>
    <w:rsid w:val="005F0D3A"/>
    <w:rsid w:val="005F165A"/>
    <w:rsid w:val="005F1D40"/>
    <w:rsid w:val="005F227D"/>
    <w:rsid w:val="005F3632"/>
    <w:rsid w:val="005F36C0"/>
    <w:rsid w:val="005F463D"/>
    <w:rsid w:val="005F578F"/>
    <w:rsid w:val="005F5833"/>
    <w:rsid w:val="005F5BB2"/>
    <w:rsid w:val="005F6443"/>
    <w:rsid w:val="005F722C"/>
    <w:rsid w:val="005F7CE3"/>
    <w:rsid w:val="005F7D1B"/>
    <w:rsid w:val="005F7F49"/>
    <w:rsid w:val="006005C4"/>
    <w:rsid w:val="00601817"/>
    <w:rsid w:val="00602141"/>
    <w:rsid w:val="0060261D"/>
    <w:rsid w:val="00602DDC"/>
    <w:rsid w:val="00602F5E"/>
    <w:rsid w:val="006030EE"/>
    <w:rsid w:val="00603725"/>
    <w:rsid w:val="00603727"/>
    <w:rsid w:val="00604016"/>
    <w:rsid w:val="006044DA"/>
    <w:rsid w:val="00604B37"/>
    <w:rsid w:val="00604F35"/>
    <w:rsid w:val="00605481"/>
    <w:rsid w:val="00605A20"/>
    <w:rsid w:val="00605D2F"/>
    <w:rsid w:val="0060607F"/>
    <w:rsid w:val="006065C7"/>
    <w:rsid w:val="00606C35"/>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29D"/>
    <w:rsid w:val="006173F1"/>
    <w:rsid w:val="00620382"/>
    <w:rsid w:val="00620857"/>
    <w:rsid w:val="00620F53"/>
    <w:rsid w:val="00621046"/>
    <w:rsid w:val="0062270E"/>
    <w:rsid w:val="00622899"/>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5F8"/>
    <w:rsid w:val="00636E65"/>
    <w:rsid w:val="006401B3"/>
    <w:rsid w:val="00641B98"/>
    <w:rsid w:val="00641DE9"/>
    <w:rsid w:val="00641ED4"/>
    <w:rsid w:val="00642529"/>
    <w:rsid w:val="00643104"/>
    <w:rsid w:val="006431EC"/>
    <w:rsid w:val="0064325B"/>
    <w:rsid w:val="0064363A"/>
    <w:rsid w:val="0064367E"/>
    <w:rsid w:val="006451DA"/>
    <w:rsid w:val="00645824"/>
    <w:rsid w:val="00646222"/>
    <w:rsid w:val="0064625A"/>
    <w:rsid w:val="00646B58"/>
    <w:rsid w:val="00646CE9"/>
    <w:rsid w:val="00647717"/>
    <w:rsid w:val="00650B49"/>
    <w:rsid w:val="00651B94"/>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1801"/>
    <w:rsid w:val="00661DC5"/>
    <w:rsid w:val="00662453"/>
    <w:rsid w:val="006631B7"/>
    <w:rsid w:val="006632E4"/>
    <w:rsid w:val="006641C8"/>
    <w:rsid w:val="006645DB"/>
    <w:rsid w:val="006655C3"/>
    <w:rsid w:val="00665ED5"/>
    <w:rsid w:val="00666B2A"/>
    <w:rsid w:val="006676C5"/>
    <w:rsid w:val="00667AD2"/>
    <w:rsid w:val="00667C57"/>
    <w:rsid w:val="0067005A"/>
    <w:rsid w:val="006703F2"/>
    <w:rsid w:val="006707F5"/>
    <w:rsid w:val="00670A2B"/>
    <w:rsid w:val="00671017"/>
    <w:rsid w:val="006711FE"/>
    <w:rsid w:val="0067245E"/>
    <w:rsid w:val="00672569"/>
    <w:rsid w:val="0067295E"/>
    <w:rsid w:val="006729AB"/>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9CD"/>
    <w:rsid w:val="0069082C"/>
    <w:rsid w:val="00690EE4"/>
    <w:rsid w:val="00691394"/>
    <w:rsid w:val="00691859"/>
    <w:rsid w:val="006931B2"/>
    <w:rsid w:val="00693DC6"/>
    <w:rsid w:val="00693DED"/>
    <w:rsid w:val="0069426F"/>
    <w:rsid w:val="00694494"/>
    <w:rsid w:val="006946B5"/>
    <w:rsid w:val="00694F27"/>
    <w:rsid w:val="00695DCE"/>
    <w:rsid w:val="0069602A"/>
    <w:rsid w:val="00696921"/>
    <w:rsid w:val="00696EB7"/>
    <w:rsid w:val="00697171"/>
    <w:rsid w:val="00697B17"/>
    <w:rsid w:val="00697D67"/>
    <w:rsid w:val="006A0C26"/>
    <w:rsid w:val="006A0D3B"/>
    <w:rsid w:val="006A3D75"/>
    <w:rsid w:val="006A4615"/>
    <w:rsid w:val="006A53BB"/>
    <w:rsid w:val="006A55E0"/>
    <w:rsid w:val="006A6500"/>
    <w:rsid w:val="006A7B3F"/>
    <w:rsid w:val="006A7FEB"/>
    <w:rsid w:val="006B1699"/>
    <w:rsid w:val="006B17D4"/>
    <w:rsid w:val="006B1CFF"/>
    <w:rsid w:val="006B1EC2"/>
    <w:rsid w:val="006B2783"/>
    <w:rsid w:val="006B27B8"/>
    <w:rsid w:val="006B2863"/>
    <w:rsid w:val="006B35F4"/>
    <w:rsid w:val="006B56DA"/>
    <w:rsid w:val="006B6AB0"/>
    <w:rsid w:val="006B6C7E"/>
    <w:rsid w:val="006B6C81"/>
    <w:rsid w:val="006B6D00"/>
    <w:rsid w:val="006B7870"/>
    <w:rsid w:val="006B79F9"/>
    <w:rsid w:val="006C12CA"/>
    <w:rsid w:val="006C1A14"/>
    <w:rsid w:val="006C2C03"/>
    <w:rsid w:val="006C300B"/>
    <w:rsid w:val="006C3934"/>
    <w:rsid w:val="006C3A04"/>
    <w:rsid w:val="006C48DD"/>
    <w:rsid w:val="006C4F34"/>
    <w:rsid w:val="006C5A4E"/>
    <w:rsid w:val="006C5B13"/>
    <w:rsid w:val="006C5FB6"/>
    <w:rsid w:val="006C60F4"/>
    <w:rsid w:val="006C6129"/>
    <w:rsid w:val="006C63B8"/>
    <w:rsid w:val="006C66AE"/>
    <w:rsid w:val="006C733E"/>
    <w:rsid w:val="006C7F52"/>
    <w:rsid w:val="006D07A6"/>
    <w:rsid w:val="006D0D49"/>
    <w:rsid w:val="006D1947"/>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4AA"/>
    <w:rsid w:val="006E6193"/>
    <w:rsid w:val="006E7463"/>
    <w:rsid w:val="006E76D9"/>
    <w:rsid w:val="006E7714"/>
    <w:rsid w:val="006E7875"/>
    <w:rsid w:val="006F19B0"/>
    <w:rsid w:val="006F33D9"/>
    <w:rsid w:val="006F4580"/>
    <w:rsid w:val="006F4974"/>
    <w:rsid w:val="006F4EA2"/>
    <w:rsid w:val="006F6CAC"/>
    <w:rsid w:val="00700554"/>
    <w:rsid w:val="00700BEE"/>
    <w:rsid w:val="00700FFA"/>
    <w:rsid w:val="00701801"/>
    <w:rsid w:val="00701906"/>
    <w:rsid w:val="007022E9"/>
    <w:rsid w:val="00703ACB"/>
    <w:rsid w:val="00703D78"/>
    <w:rsid w:val="0070405D"/>
    <w:rsid w:val="00705869"/>
    <w:rsid w:val="00705C71"/>
    <w:rsid w:val="00706101"/>
    <w:rsid w:val="007064B8"/>
    <w:rsid w:val="007065E2"/>
    <w:rsid w:val="007069F0"/>
    <w:rsid w:val="00707B84"/>
    <w:rsid w:val="00710073"/>
    <w:rsid w:val="007103CE"/>
    <w:rsid w:val="00710781"/>
    <w:rsid w:val="00711A14"/>
    <w:rsid w:val="00711A3E"/>
    <w:rsid w:val="00712330"/>
    <w:rsid w:val="007123AD"/>
    <w:rsid w:val="0071270C"/>
    <w:rsid w:val="0071289F"/>
    <w:rsid w:val="0071371F"/>
    <w:rsid w:val="0071379D"/>
    <w:rsid w:val="00713C22"/>
    <w:rsid w:val="00713DF5"/>
    <w:rsid w:val="00714B77"/>
    <w:rsid w:val="00714C4E"/>
    <w:rsid w:val="00715D6A"/>
    <w:rsid w:val="00715E98"/>
    <w:rsid w:val="007172F3"/>
    <w:rsid w:val="007177D0"/>
    <w:rsid w:val="00717CDE"/>
    <w:rsid w:val="00717D60"/>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716C"/>
    <w:rsid w:val="0072757A"/>
    <w:rsid w:val="007304B0"/>
    <w:rsid w:val="00731C3C"/>
    <w:rsid w:val="00732F31"/>
    <w:rsid w:val="00733010"/>
    <w:rsid w:val="007334C3"/>
    <w:rsid w:val="00733ED7"/>
    <w:rsid w:val="007351F3"/>
    <w:rsid w:val="00735A8A"/>
    <w:rsid w:val="00736349"/>
    <w:rsid w:val="00737B9F"/>
    <w:rsid w:val="00737D0B"/>
    <w:rsid w:val="00737FBF"/>
    <w:rsid w:val="00740AAA"/>
    <w:rsid w:val="00740F04"/>
    <w:rsid w:val="007423C9"/>
    <w:rsid w:val="00746135"/>
    <w:rsid w:val="007464C8"/>
    <w:rsid w:val="00746E34"/>
    <w:rsid w:val="007470E8"/>
    <w:rsid w:val="0074756D"/>
    <w:rsid w:val="00750DE2"/>
    <w:rsid w:val="0075134D"/>
    <w:rsid w:val="00751648"/>
    <w:rsid w:val="007517FC"/>
    <w:rsid w:val="00751D7F"/>
    <w:rsid w:val="00751F36"/>
    <w:rsid w:val="00752112"/>
    <w:rsid w:val="007533F9"/>
    <w:rsid w:val="0075427D"/>
    <w:rsid w:val="0075527A"/>
    <w:rsid w:val="0075653D"/>
    <w:rsid w:val="00756AF5"/>
    <w:rsid w:val="0075729F"/>
    <w:rsid w:val="00760531"/>
    <w:rsid w:val="00761BE8"/>
    <w:rsid w:val="00761F0D"/>
    <w:rsid w:val="00762039"/>
    <w:rsid w:val="007627AC"/>
    <w:rsid w:val="00762AD9"/>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3199"/>
    <w:rsid w:val="00774918"/>
    <w:rsid w:val="00774CC5"/>
    <w:rsid w:val="00775147"/>
    <w:rsid w:val="007765B6"/>
    <w:rsid w:val="00776810"/>
    <w:rsid w:val="0077725A"/>
    <w:rsid w:val="007778B6"/>
    <w:rsid w:val="00781488"/>
    <w:rsid w:val="00781587"/>
    <w:rsid w:val="00782D0F"/>
    <w:rsid w:val="00783AB2"/>
    <w:rsid w:val="00783B82"/>
    <w:rsid w:val="0078470F"/>
    <w:rsid w:val="00784B9D"/>
    <w:rsid w:val="00784C3B"/>
    <w:rsid w:val="007850B6"/>
    <w:rsid w:val="007853AF"/>
    <w:rsid w:val="00786A25"/>
    <w:rsid w:val="00787F79"/>
    <w:rsid w:val="00790629"/>
    <w:rsid w:val="00791465"/>
    <w:rsid w:val="00792D32"/>
    <w:rsid w:val="007934D0"/>
    <w:rsid w:val="00793F34"/>
    <w:rsid w:val="007946A1"/>
    <w:rsid w:val="00794AB0"/>
    <w:rsid w:val="00794FE7"/>
    <w:rsid w:val="007951D2"/>
    <w:rsid w:val="007951E4"/>
    <w:rsid w:val="00795313"/>
    <w:rsid w:val="00795699"/>
    <w:rsid w:val="007959E3"/>
    <w:rsid w:val="007966D5"/>
    <w:rsid w:val="007968A4"/>
    <w:rsid w:val="00796AD5"/>
    <w:rsid w:val="007977E1"/>
    <w:rsid w:val="00797832"/>
    <w:rsid w:val="007A01D5"/>
    <w:rsid w:val="007A0DF0"/>
    <w:rsid w:val="007A1673"/>
    <w:rsid w:val="007A1DEE"/>
    <w:rsid w:val="007A1F83"/>
    <w:rsid w:val="007A35C8"/>
    <w:rsid w:val="007A399E"/>
    <w:rsid w:val="007A3C01"/>
    <w:rsid w:val="007A3DE8"/>
    <w:rsid w:val="007A4189"/>
    <w:rsid w:val="007A434E"/>
    <w:rsid w:val="007A43F4"/>
    <w:rsid w:val="007A552D"/>
    <w:rsid w:val="007A58F5"/>
    <w:rsid w:val="007B000C"/>
    <w:rsid w:val="007B047B"/>
    <w:rsid w:val="007B0641"/>
    <w:rsid w:val="007B30E5"/>
    <w:rsid w:val="007B40B6"/>
    <w:rsid w:val="007B453F"/>
    <w:rsid w:val="007B4F9C"/>
    <w:rsid w:val="007B4FDF"/>
    <w:rsid w:val="007B55A7"/>
    <w:rsid w:val="007B6F16"/>
    <w:rsid w:val="007B79C6"/>
    <w:rsid w:val="007B7B0F"/>
    <w:rsid w:val="007B7EEC"/>
    <w:rsid w:val="007B7F16"/>
    <w:rsid w:val="007C0893"/>
    <w:rsid w:val="007C099C"/>
    <w:rsid w:val="007C0E65"/>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C7C34"/>
    <w:rsid w:val="007C7CBD"/>
    <w:rsid w:val="007D0E03"/>
    <w:rsid w:val="007D0F76"/>
    <w:rsid w:val="007D11D4"/>
    <w:rsid w:val="007D1F2F"/>
    <w:rsid w:val="007D2D6A"/>
    <w:rsid w:val="007D2F2F"/>
    <w:rsid w:val="007D3E26"/>
    <w:rsid w:val="007D3E29"/>
    <w:rsid w:val="007D4288"/>
    <w:rsid w:val="007D42BA"/>
    <w:rsid w:val="007D492B"/>
    <w:rsid w:val="007D5138"/>
    <w:rsid w:val="007D639C"/>
    <w:rsid w:val="007D6A09"/>
    <w:rsid w:val="007D6D8A"/>
    <w:rsid w:val="007D77D5"/>
    <w:rsid w:val="007D79CC"/>
    <w:rsid w:val="007D7CB5"/>
    <w:rsid w:val="007E252B"/>
    <w:rsid w:val="007E33E0"/>
    <w:rsid w:val="007E4EAB"/>
    <w:rsid w:val="007E6664"/>
    <w:rsid w:val="007E698F"/>
    <w:rsid w:val="007E6EBD"/>
    <w:rsid w:val="007E7C90"/>
    <w:rsid w:val="007E7D76"/>
    <w:rsid w:val="007E7F84"/>
    <w:rsid w:val="007E7FA2"/>
    <w:rsid w:val="007F0726"/>
    <w:rsid w:val="007F2A76"/>
    <w:rsid w:val="007F2E16"/>
    <w:rsid w:val="007F35DA"/>
    <w:rsid w:val="007F3D9D"/>
    <w:rsid w:val="007F493C"/>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07D7D"/>
    <w:rsid w:val="0081041F"/>
    <w:rsid w:val="00811341"/>
    <w:rsid w:val="008118D1"/>
    <w:rsid w:val="0081196A"/>
    <w:rsid w:val="00811E12"/>
    <w:rsid w:val="00813866"/>
    <w:rsid w:val="00813B13"/>
    <w:rsid w:val="00814C75"/>
    <w:rsid w:val="008154CF"/>
    <w:rsid w:val="00815765"/>
    <w:rsid w:val="00815832"/>
    <w:rsid w:val="00816685"/>
    <w:rsid w:val="0081689B"/>
    <w:rsid w:val="00816CE4"/>
    <w:rsid w:val="0081722E"/>
    <w:rsid w:val="0081736B"/>
    <w:rsid w:val="008179B8"/>
    <w:rsid w:val="0082113C"/>
    <w:rsid w:val="00821713"/>
    <w:rsid w:val="008227BF"/>
    <w:rsid w:val="00823EA7"/>
    <w:rsid w:val="008248CB"/>
    <w:rsid w:val="0082492D"/>
    <w:rsid w:val="00825D3A"/>
    <w:rsid w:val="0082671F"/>
    <w:rsid w:val="00826DB9"/>
    <w:rsid w:val="0082798F"/>
    <w:rsid w:val="0083056C"/>
    <w:rsid w:val="00831E8A"/>
    <w:rsid w:val="00832650"/>
    <w:rsid w:val="00833225"/>
    <w:rsid w:val="00833532"/>
    <w:rsid w:val="008339F8"/>
    <w:rsid w:val="00833E53"/>
    <w:rsid w:val="00834C85"/>
    <w:rsid w:val="00835E6B"/>
    <w:rsid w:val="00836848"/>
    <w:rsid w:val="00837945"/>
    <w:rsid w:val="0084065C"/>
    <w:rsid w:val="0084123C"/>
    <w:rsid w:val="008412A7"/>
    <w:rsid w:val="00841709"/>
    <w:rsid w:val="00842C4E"/>
    <w:rsid w:val="00843215"/>
    <w:rsid w:val="00843569"/>
    <w:rsid w:val="00844132"/>
    <w:rsid w:val="00845749"/>
    <w:rsid w:val="008461D5"/>
    <w:rsid w:val="00846F29"/>
    <w:rsid w:val="00846FA1"/>
    <w:rsid w:val="00847391"/>
    <w:rsid w:val="008474CA"/>
    <w:rsid w:val="00847ABE"/>
    <w:rsid w:val="00851343"/>
    <w:rsid w:val="00851A8B"/>
    <w:rsid w:val="008520E6"/>
    <w:rsid w:val="00852E27"/>
    <w:rsid w:val="008530DC"/>
    <w:rsid w:val="008532AE"/>
    <w:rsid w:val="00853370"/>
    <w:rsid w:val="008539A8"/>
    <w:rsid w:val="00853B1B"/>
    <w:rsid w:val="008540D5"/>
    <w:rsid w:val="00854180"/>
    <w:rsid w:val="00854390"/>
    <w:rsid w:val="008549D3"/>
    <w:rsid w:val="00854AAB"/>
    <w:rsid w:val="00854BCF"/>
    <w:rsid w:val="008550DD"/>
    <w:rsid w:val="00855A92"/>
    <w:rsid w:val="0085618F"/>
    <w:rsid w:val="0085744A"/>
    <w:rsid w:val="00857743"/>
    <w:rsid w:val="00857784"/>
    <w:rsid w:val="008600F3"/>
    <w:rsid w:val="008604BE"/>
    <w:rsid w:val="00860731"/>
    <w:rsid w:val="00860FB3"/>
    <w:rsid w:val="008612EB"/>
    <w:rsid w:val="00862596"/>
    <w:rsid w:val="00863001"/>
    <w:rsid w:val="008637FA"/>
    <w:rsid w:val="008642C8"/>
    <w:rsid w:val="00865023"/>
    <w:rsid w:val="0086595E"/>
    <w:rsid w:val="00865CB8"/>
    <w:rsid w:val="00865EBB"/>
    <w:rsid w:val="0086631B"/>
    <w:rsid w:val="00866A66"/>
    <w:rsid w:val="0086704E"/>
    <w:rsid w:val="00867070"/>
    <w:rsid w:val="008700A3"/>
    <w:rsid w:val="0087071B"/>
    <w:rsid w:val="00870FF2"/>
    <w:rsid w:val="0087128F"/>
    <w:rsid w:val="00871FEC"/>
    <w:rsid w:val="008723E2"/>
    <w:rsid w:val="00872CF9"/>
    <w:rsid w:val="00873408"/>
    <w:rsid w:val="008755AD"/>
    <w:rsid w:val="0087584B"/>
    <w:rsid w:val="00875FEB"/>
    <w:rsid w:val="00876696"/>
    <w:rsid w:val="0087691F"/>
    <w:rsid w:val="00876A69"/>
    <w:rsid w:val="00880F23"/>
    <w:rsid w:val="008816F2"/>
    <w:rsid w:val="0088303A"/>
    <w:rsid w:val="0088305A"/>
    <w:rsid w:val="00883583"/>
    <w:rsid w:val="008836D2"/>
    <w:rsid w:val="00883778"/>
    <w:rsid w:val="008837DB"/>
    <w:rsid w:val="008847ED"/>
    <w:rsid w:val="0088480B"/>
    <w:rsid w:val="00884A4F"/>
    <w:rsid w:val="0088597A"/>
    <w:rsid w:val="00885A9C"/>
    <w:rsid w:val="00886702"/>
    <w:rsid w:val="00886D47"/>
    <w:rsid w:val="0088752C"/>
    <w:rsid w:val="00887EC9"/>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31A8"/>
    <w:rsid w:val="008A345F"/>
    <w:rsid w:val="008A4063"/>
    <w:rsid w:val="008A4793"/>
    <w:rsid w:val="008A48DB"/>
    <w:rsid w:val="008A56BD"/>
    <w:rsid w:val="008A60CD"/>
    <w:rsid w:val="008A65EF"/>
    <w:rsid w:val="008A6FA0"/>
    <w:rsid w:val="008A7191"/>
    <w:rsid w:val="008A74EB"/>
    <w:rsid w:val="008A770D"/>
    <w:rsid w:val="008A7EF8"/>
    <w:rsid w:val="008B0D81"/>
    <w:rsid w:val="008B149F"/>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0A0"/>
    <w:rsid w:val="008C26F9"/>
    <w:rsid w:val="008C3190"/>
    <w:rsid w:val="008C329A"/>
    <w:rsid w:val="008C3E5B"/>
    <w:rsid w:val="008C495D"/>
    <w:rsid w:val="008C55D7"/>
    <w:rsid w:val="008C6764"/>
    <w:rsid w:val="008C7A84"/>
    <w:rsid w:val="008C7FAA"/>
    <w:rsid w:val="008D011E"/>
    <w:rsid w:val="008D0465"/>
    <w:rsid w:val="008D0621"/>
    <w:rsid w:val="008D12A1"/>
    <w:rsid w:val="008D14E8"/>
    <w:rsid w:val="008D188D"/>
    <w:rsid w:val="008D34E5"/>
    <w:rsid w:val="008D45D8"/>
    <w:rsid w:val="008D5521"/>
    <w:rsid w:val="008D7DE9"/>
    <w:rsid w:val="008E1670"/>
    <w:rsid w:val="008E1747"/>
    <w:rsid w:val="008E3CF7"/>
    <w:rsid w:val="008E3ECC"/>
    <w:rsid w:val="008E4BF5"/>
    <w:rsid w:val="008E5601"/>
    <w:rsid w:val="008E5B46"/>
    <w:rsid w:val="008E5DB7"/>
    <w:rsid w:val="008E6804"/>
    <w:rsid w:val="008E6A16"/>
    <w:rsid w:val="008E7349"/>
    <w:rsid w:val="008E7FF1"/>
    <w:rsid w:val="008F0091"/>
    <w:rsid w:val="008F031D"/>
    <w:rsid w:val="008F04D6"/>
    <w:rsid w:val="008F0D85"/>
    <w:rsid w:val="008F1158"/>
    <w:rsid w:val="008F1938"/>
    <w:rsid w:val="008F1A0A"/>
    <w:rsid w:val="008F3472"/>
    <w:rsid w:val="008F3B4C"/>
    <w:rsid w:val="008F45CF"/>
    <w:rsid w:val="008F4BA2"/>
    <w:rsid w:val="008F4C80"/>
    <w:rsid w:val="008F5D99"/>
    <w:rsid w:val="008F642B"/>
    <w:rsid w:val="008F6835"/>
    <w:rsid w:val="008F6DA0"/>
    <w:rsid w:val="008F74FC"/>
    <w:rsid w:val="00900055"/>
    <w:rsid w:val="0090012C"/>
    <w:rsid w:val="00900418"/>
    <w:rsid w:val="00900640"/>
    <w:rsid w:val="009006C8"/>
    <w:rsid w:val="009009EB"/>
    <w:rsid w:val="00900BD2"/>
    <w:rsid w:val="00902FB6"/>
    <w:rsid w:val="00904054"/>
    <w:rsid w:val="00904793"/>
    <w:rsid w:val="00905102"/>
    <w:rsid w:val="009055C7"/>
    <w:rsid w:val="00905A2B"/>
    <w:rsid w:val="00905C7E"/>
    <w:rsid w:val="00906386"/>
    <w:rsid w:val="00906E52"/>
    <w:rsid w:val="00907280"/>
    <w:rsid w:val="009075D0"/>
    <w:rsid w:val="00910E39"/>
    <w:rsid w:val="00910E8A"/>
    <w:rsid w:val="0091154E"/>
    <w:rsid w:val="00912976"/>
    <w:rsid w:val="00914251"/>
    <w:rsid w:val="00914362"/>
    <w:rsid w:val="00914C1A"/>
    <w:rsid w:val="00914C65"/>
    <w:rsid w:val="00915097"/>
    <w:rsid w:val="00916722"/>
    <w:rsid w:val="00917121"/>
    <w:rsid w:val="00917343"/>
    <w:rsid w:val="00917358"/>
    <w:rsid w:val="00917CED"/>
    <w:rsid w:val="00921E40"/>
    <w:rsid w:val="00922BCB"/>
    <w:rsid w:val="0092340E"/>
    <w:rsid w:val="00923D11"/>
    <w:rsid w:val="00923F12"/>
    <w:rsid w:val="009270FB"/>
    <w:rsid w:val="00930440"/>
    <w:rsid w:val="00930583"/>
    <w:rsid w:val="009310C3"/>
    <w:rsid w:val="00931423"/>
    <w:rsid w:val="00933682"/>
    <w:rsid w:val="00933771"/>
    <w:rsid w:val="009346B1"/>
    <w:rsid w:val="00934F54"/>
    <w:rsid w:val="00935865"/>
    <w:rsid w:val="00937C17"/>
    <w:rsid w:val="00937FA1"/>
    <w:rsid w:val="0094023B"/>
    <w:rsid w:val="009402F2"/>
    <w:rsid w:val="00941238"/>
    <w:rsid w:val="009415AA"/>
    <w:rsid w:val="00942079"/>
    <w:rsid w:val="00942AF8"/>
    <w:rsid w:val="009430C3"/>
    <w:rsid w:val="00943525"/>
    <w:rsid w:val="009442BD"/>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0D8B"/>
    <w:rsid w:val="00952FE1"/>
    <w:rsid w:val="00953453"/>
    <w:rsid w:val="0095362A"/>
    <w:rsid w:val="00953C51"/>
    <w:rsid w:val="00954454"/>
    <w:rsid w:val="00955724"/>
    <w:rsid w:val="0095619B"/>
    <w:rsid w:val="00956C23"/>
    <w:rsid w:val="009578F3"/>
    <w:rsid w:val="00957D2B"/>
    <w:rsid w:val="00957D94"/>
    <w:rsid w:val="009604F6"/>
    <w:rsid w:val="0096071F"/>
    <w:rsid w:val="00961031"/>
    <w:rsid w:val="009612C8"/>
    <w:rsid w:val="0096141D"/>
    <w:rsid w:val="00961546"/>
    <w:rsid w:val="00962135"/>
    <w:rsid w:val="009642CC"/>
    <w:rsid w:val="00964F01"/>
    <w:rsid w:val="00967134"/>
    <w:rsid w:val="009672F6"/>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6DDE"/>
    <w:rsid w:val="0097744F"/>
    <w:rsid w:val="00977719"/>
    <w:rsid w:val="00977D19"/>
    <w:rsid w:val="00977F00"/>
    <w:rsid w:val="0098022D"/>
    <w:rsid w:val="009802F2"/>
    <w:rsid w:val="009806DD"/>
    <w:rsid w:val="00980768"/>
    <w:rsid w:val="00980829"/>
    <w:rsid w:val="009819B1"/>
    <w:rsid w:val="00981A14"/>
    <w:rsid w:val="00981DA6"/>
    <w:rsid w:val="00982E88"/>
    <w:rsid w:val="00983159"/>
    <w:rsid w:val="00984324"/>
    <w:rsid w:val="00984917"/>
    <w:rsid w:val="00984DBE"/>
    <w:rsid w:val="009855D7"/>
    <w:rsid w:val="00985990"/>
    <w:rsid w:val="009860C3"/>
    <w:rsid w:val="0098640F"/>
    <w:rsid w:val="00987919"/>
    <w:rsid w:val="00987CD6"/>
    <w:rsid w:val="00987FC9"/>
    <w:rsid w:val="009900D8"/>
    <w:rsid w:val="00990903"/>
    <w:rsid w:val="00991382"/>
    <w:rsid w:val="009914AB"/>
    <w:rsid w:val="00991DA4"/>
    <w:rsid w:val="0099308E"/>
    <w:rsid w:val="00995276"/>
    <w:rsid w:val="0099529B"/>
    <w:rsid w:val="009954FB"/>
    <w:rsid w:val="009958EF"/>
    <w:rsid w:val="0099633D"/>
    <w:rsid w:val="009979D8"/>
    <w:rsid w:val="009A0E9C"/>
    <w:rsid w:val="009A1344"/>
    <w:rsid w:val="009A1A28"/>
    <w:rsid w:val="009A1BC1"/>
    <w:rsid w:val="009A1CAD"/>
    <w:rsid w:val="009A20F5"/>
    <w:rsid w:val="009A229D"/>
    <w:rsid w:val="009A2C3E"/>
    <w:rsid w:val="009A2C90"/>
    <w:rsid w:val="009A361F"/>
    <w:rsid w:val="009A3D79"/>
    <w:rsid w:val="009A4E41"/>
    <w:rsid w:val="009A5C0A"/>
    <w:rsid w:val="009A5CBA"/>
    <w:rsid w:val="009A5D30"/>
    <w:rsid w:val="009A649B"/>
    <w:rsid w:val="009A66A8"/>
    <w:rsid w:val="009A6C5D"/>
    <w:rsid w:val="009A6DA0"/>
    <w:rsid w:val="009A7A51"/>
    <w:rsid w:val="009A7C7B"/>
    <w:rsid w:val="009B0594"/>
    <w:rsid w:val="009B0824"/>
    <w:rsid w:val="009B0D07"/>
    <w:rsid w:val="009B16FE"/>
    <w:rsid w:val="009B1A91"/>
    <w:rsid w:val="009B1D91"/>
    <w:rsid w:val="009B2B7E"/>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18A8"/>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4AB9"/>
    <w:rsid w:val="009E56EB"/>
    <w:rsid w:val="009E5A55"/>
    <w:rsid w:val="009E6449"/>
    <w:rsid w:val="009E6A79"/>
    <w:rsid w:val="009E734E"/>
    <w:rsid w:val="009E775E"/>
    <w:rsid w:val="009F056B"/>
    <w:rsid w:val="009F0958"/>
    <w:rsid w:val="009F0A83"/>
    <w:rsid w:val="009F2DE9"/>
    <w:rsid w:val="009F3A1C"/>
    <w:rsid w:val="009F3CF6"/>
    <w:rsid w:val="009F44AC"/>
    <w:rsid w:val="009F5B94"/>
    <w:rsid w:val="009F6F57"/>
    <w:rsid w:val="009F7A6E"/>
    <w:rsid w:val="009F7AF5"/>
    <w:rsid w:val="009F7E49"/>
    <w:rsid w:val="00A003A4"/>
    <w:rsid w:val="00A0062B"/>
    <w:rsid w:val="00A01968"/>
    <w:rsid w:val="00A01DDB"/>
    <w:rsid w:val="00A01FDA"/>
    <w:rsid w:val="00A02130"/>
    <w:rsid w:val="00A021FF"/>
    <w:rsid w:val="00A0262F"/>
    <w:rsid w:val="00A03AD6"/>
    <w:rsid w:val="00A03D28"/>
    <w:rsid w:val="00A04309"/>
    <w:rsid w:val="00A045E1"/>
    <w:rsid w:val="00A0533C"/>
    <w:rsid w:val="00A058BC"/>
    <w:rsid w:val="00A05A96"/>
    <w:rsid w:val="00A05F93"/>
    <w:rsid w:val="00A062E1"/>
    <w:rsid w:val="00A10812"/>
    <w:rsid w:val="00A10A4D"/>
    <w:rsid w:val="00A11E59"/>
    <w:rsid w:val="00A123AA"/>
    <w:rsid w:val="00A12B73"/>
    <w:rsid w:val="00A137D3"/>
    <w:rsid w:val="00A140EE"/>
    <w:rsid w:val="00A1554F"/>
    <w:rsid w:val="00A15552"/>
    <w:rsid w:val="00A15B20"/>
    <w:rsid w:val="00A163A5"/>
    <w:rsid w:val="00A16CAD"/>
    <w:rsid w:val="00A1701D"/>
    <w:rsid w:val="00A20507"/>
    <w:rsid w:val="00A2053C"/>
    <w:rsid w:val="00A206E7"/>
    <w:rsid w:val="00A20712"/>
    <w:rsid w:val="00A20BD7"/>
    <w:rsid w:val="00A21157"/>
    <w:rsid w:val="00A217DE"/>
    <w:rsid w:val="00A22394"/>
    <w:rsid w:val="00A22DDE"/>
    <w:rsid w:val="00A22E32"/>
    <w:rsid w:val="00A2326B"/>
    <w:rsid w:val="00A23366"/>
    <w:rsid w:val="00A23597"/>
    <w:rsid w:val="00A249A6"/>
    <w:rsid w:val="00A24E57"/>
    <w:rsid w:val="00A252E0"/>
    <w:rsid w:val="00A25610"/>
    <w:rsid w:val="00A25A85"/>
    <w:rsid w:val="00A266A4"/>
    <w:rsid w:val="00A274D4"/>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030"/>
    <w:rsid w:val="00A37C59"/>
    <w:rsid w:val="00A400CD"/>
    <w:rsid w:val="00A40207"/>
    <w:rsid w:val="00A40FB0"/>
    <w:rsid w:val="00A41177"/>
    <w:rsid w:val="00A41226"/>
    <w:rsid w:val="00A415D5"/>
    <w:rsid w:val="00A417A4"/>
    <w:rsid w:val="00A431EB"/>
    <w:rsid w:val="00A43B25"/>
    <w:rsid w:val="00A43C65"/>
    <w:rsid w:val="00A43D6D"/>
    <w:rsid w:val="00A46A36"/>
    <w:rsid w:val="00A472A7"/>
    <w:rsid w:val="00A4794E"/>
    <w:rsid w:val="00A47EF9"/>
    <w:rsid w:val="00A50454"/>
    <w:rsid w:val="00A51009"/>
    <w:rsid w:val="00A511B5"/>
    <w:rsid w:val="00A51A38"/>
    <w:rsid w:val="00A5317D"/>
    <w:rsid w:val="00A53B3C"/>
    <w:rsid w:val="00A552BC"/>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529"/>
    <w:rsid w:val="00A678C3"/>
    <w:rsid w:val="00A702A2"/>
    <w:rsid w:val="00A7265C"/>
    <w:rsid w:val="00A736E5"/>
    <w:rsid w:val="00A75789"/>
    <w:rsid w:val="00A764D6"/>
    <w:rsid w:val="00A767F5"/>
    <w:rsid w:val="00A768C0"/>
    <w:rsid w:val="00A77FCF"/>
    <w:rsid w:val="00A8099B"/>
    <w:rsid w:val="00A8192B"/>
    <w:rsid w:val="00A819FF"/>
    <w:rsid w:val="00A830EB"/>
    <w:rsid w:val="00A8319C"/>
    <w:rsid w:val="00A8353A"/>
    <w:rsid w:val="00A83BB7"/>
    <w:rsid w:val="00A84B82"/>
    <w:rsid w:val="00A86792"/>
    <w:rsid w:val="00A86DAF"/>
    <w:rsid w:val="00A87874"/>
    <w:rsid w:val="00A87C51"/>
    <w:rsid w:val="00A911D3"/>
    <w:rsid w:val="00A91326"/>
    <w:rsid w:val="00A919DE"/>
    <w:rsid w:val="00A91C7B"/>
    <w:rsid w:val="00A938C0"/>
    <w:rsid w:val="00A94090"/>
    <w:rsid w:val="00A9424B"/>
    <w:rsid w:val="00A961F1"/>
    <w:rsid w:val="00A96712"/>
    <w:rsid w:val="00A96A22"/>
    <w:rsid w:val="00A96D7D"/>
    <w:rsid w:val="00A975E9"/>
    <w:rsid w:val="00A97ED9"/>
    <w:rsid w:val="00AA0A35"/>
    <w:rsid w:val="00AA0D84"/>
    <w:rsid w:val="00AA11B0"/>
    <w:rsid w:val="00AA1549"/>
    <w:rsid w:val="00AA31BD"/>
    <w:rsid w:val="00AA3959"/>
    <w:rsid w:val="00AA3E7B"/>
    <w:rsid w:val="00AA3F8B"/>
    <w:rsid w:val="00AA554E"/>
    <w:rsid w:val="00AA57AB"/>
    <w:rsid w:val="00AA7464"/>
    <w:rsid w:val="00AA7528"/>
    <w:rsid w:val="00AA7A92"/>
    <w:rsid w:val="00AA7E5C"/>
    <w:rsid w:val="00AB0E28"/>
    <w:rsid w:val="00AB1D8C"/>
    <w:rsid w:val="00AB212F"/>
    <w:rsid w:val="00AB23E0"/>
    <w:rsid w:val="00AB2FCC"/>
    <w:rsid w:val="00AB39F6"/>
    <w:rsid w:val="00AB47CC"/>
    <w:rsid w:val="00AB51EC"/>
    <w:rsid w:val="00AB5E6C"/>
    <w:rsid w:val="00AB60F4"/>
    <w:rsid w:val="00AB6285"/>
    <w:rsid w:val="00AB711F"/>
    <w:rsid w:val="00AB770F"/>
    <w:rsid w:val="00AB77BD"/>
    <w:rsid w:val="00AB797F"/>
    <w:rsid w:val="00AB7D21"/>
    <w:rsid w:val="00AC0243"/>
    <w:rsid w:val="00AC09AB"/>
    <w:rsid w:val="00AC112B"/>
    <w:rsid w:val="00AC1CFA"/>
    <w:rsid w:val="00AC2103"/>
    <w:rsid w:val="00AC28DD"/>
    <w:rsid w:val="00AC3602"/>
    <w:rsid w:val="00AC3887"/>
    <w:rsid w:val="00AC48B5"/>
    <w:rsid w:val="00AC4B53"/>
    <w:rsid w:val="00AC5F18"/>
    <w:rsid w:val="00AC67FF"/>
    <w:rsid w:val="00AD0173"/>
    <w:rsid w:val="00AD0B04"/>
    <w:rsid w:val="00AD0C36"/>
    <w:rsid w:val="00AD0C63"/>
    <w:rsid w:val="00AD1552"/>
    <w:rsid w:val="00AD208B"/>
    <w:rsid w:val="00AD2599"/>
    <w:rsid w:val="00AD2644"/>
    <w:rsid w:val="00AD3AA8"/>
    <w:rsid w:val="00AD3B93"/>
    <w:rsid w:val="00AD3F28"/>
    <w:rsid w:val="00AD3F72"/>
    <w:rsid w:val="00AD4A64"/>
    <w:rsid w:val="00AD4ECA"/>
    <w:rsid w:val="00AD624F"/>
    <w:rsid w:val="00AD7468"/>
    <w:rsid w:val="00AE03BD"/>
    <w:rsid w:val="00AE1D04"/>
    <w:rsid w:val="00AE2439"/>
    <w:rsid w:val="00AE3F4C"/>
    <w:rsid w:val="00AE4069"/>
    <w:rsid w:val="00AE4907"/>
    <w:rsid w:val="00AE51AC"/>
    <w:rsid w:val="00AE52B0"/>
    <w:rsid w:val="00AE549D"/>
    <w:rsid w:val="00AE5B5C"/>
    <w:rsid w:val="00AE6137"/>
    <w:rsid w:val="00AF0DEA"/>
    <w:rsid w:val="00AF158A"/>
    <w:rsid w:val="00AF1E07"/>
    <w:rsid w:val="00AF28FD"/>
    <w:rsid w:val="00AF37A3"/>
    <w:rsid w:val="00AF3FDB"/>
    <w:rsid w:val="00AF4C3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186C"/>
    <w:rsid w:val="00B11DFF"/>
    <w:rsid w:val="00B131FF"/>
    <w:rsid w:val="00B133EA"/>
    <w:rsid w:val="00B136BF"/>
    <w:rsid w:val="00B138AA"/>
    <w:rsid w:val="00B13B99"/>
    <w:rsid w:val="00B13BF4"/>
    <w:rsid w:val="00B15D50"/>
    <w:rsid w:val="00B15D8A"/>
    <w:rsid w:val="00B16018"/>
    <w:rsid w:val="00B16743"/>
    <w:rsid w:val="00B172D9"/>
    <w:rsid w:val="00B175A0"/>
    <w:rsid w:val="00B17E47"/>
    <w:rsid w:val="00B203A2"/>
    <w:rsid w:val="00B213A4"/>
    <w:rsid w:val="00B21D89"/>
    <w:rsid w:val="00B21DB3"/>
    <w:rsid w:val="00B21DE4"/>
    <w:rsid w:val="00B21FB6"/>
    <w:rsid w:val="00B23978"/>
    <w:rsid w:val="00B239A7"/>
    <w:rsid w:val="00B23D9D"/>
    <w:rsid w:val="00B23F65"/>
    <w:rsid w:val="00B24E18"/>
    <w:rsid w:val="00B25211"/>
    <w:rsid w:val="00B2548E"/>
    <w:rsid w:val="00B25ACB"/>
    <w:rsid w:val="00B261DA"/>
    <w:rsid w:val="00B271B3"/>
    <w:rsid w:val="00B272A4"/>
    <w:rsid w:val="00B307E5"/>
    <w:rsid w:val="00B31532"/>
    <w:rsid w:val="00B31C3E"/>
    <w:rsid w:val="00B31CD2"/>
    <w:rsid w:val="00B32054"/>
    <w:rsid w:val="00B32288"/>
    <w:rsid w:val="00B322B6"/>
    <w:rsid w:val="00B3354E"/>
    <w:rsid w:val="00B34588"/>
    <w:rsid w:val="00B34B82"/>
    <w:rsid w:val="00B34D80"/>
    <w:rsid w:val="00B35A06"/>
    <w:rsid w:val="00B369BC"/>
    <w:rsid w:val="00B37155"/>
    <w:rsid w:val="00B3758D"/>
    <w:rsid w:val="00B37E59"/>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B9B"/>
    <w:rsid w:val="00B53D6D"/>
    <w:rsid w:val="00B54365"/>
    <w:rsid w:val="00B5481C"/>
    <w:rsid w:val="00B54979"/>
    <w:rsid w:val="00B54C06"/>
    <w:rsid w:val="00B55182"/>
    <w:rsid w:val="00B551FC"/>
    <w:rsid w:val="00B55C4E"/>
    <w:rsid w:val="00B55DD0"/>
    <w:rsid w:val="00B560E5"/>
    <w:rsid w:val="00B560F1"/>
    <w:rsid w:val="00B56EC4"/>
    <w:rsid w:val="00B56F0A"/>
    <w:rsid w:val="00B56FE3"/>
    <w:rsid w:val="00B5753B"/>
    <w:rsid w:val="00B576A8"/>
    <w:rsid w:val="00B57CB9"/>
    <w:rsid w:val="00B61F3C"/>
    <w:rsid w:val="00B61FA1"/>
    <w:rsid w:val="00B62E32"/>
    <w:rsid w:val="00B63094"/>
    <w:rsid w:val="00B6360B"/>
    <w:rsid w:val="00B63BF9"/>
    <w:rsid w:val="00B63F3D"/>
    <w:rsid w:val="00B63FD3"/>
    <w:rsid w:val="00B64407"/>
    <w:rsid w:val="00B64910"/>
    <w:rsid w:val="00B6557E"/>
    <w:rsid w:val="00B67463"/>
    <w:rsid w:val="00B702B7"/>
    <w:rsid w:val="00B70AED"/>
    <w:rsid w:val="00B70B86"/>
    <w:rsid w:val="00B70B8C"/>
    <w:rsid w:val="00B70BC3"/>
    <w:rsid w:val="00B71A3A"/>
    <w:rsid w:val="00B73B23"/>
    <w:rsid w:val="00B74585"/>
    <w:rsid w:val="00B75F92"/>
    <w:rsid w:val="00B76AC7"/>
    <w:rsid w:val="00B77677"/>
    <w:rsid w:val="00B80715"/>
    <w:rsid w:val="00B80854"/>
    <w:rsid w:val="00B81448"/>
    <w:rsid w:val="00B814BB"/>
    <w:rsid w:val="00B8163D"/>
    <w:rsid w:val="00B817F4"/>
    <w:rsid w:val="00B825D2"/>
    <w:rsid w:val="00B82B89"/>
    <w:rsid w:val="00B8361B"/>
    <w:rsid w:val="00B83AA5"/>
    <w:rsid w:val="00B841FC"/>
    <w:rsid w:val="00B85DC1"/>
    <w:rsid w:val="00B863D0"/>
    <w:rsid w:val="00B865B5"/>
    <w:rsid w:val="00B86D38"/>
    <w:rsid w:val="00B8713C"/>
    <w:rsid w:val="00B876A9"/>
    <w:rsid w:val="00B87759"/>
    <w:rsid w:val="00B907C8"/>
    <w:rsid w:val="00B919EC"/>
    <w:rsid w:val="00B9254E"/>
    <w:rsid w:val="00B92FEC"/>
    <w:rsid w:val="00B9467A"/>
    <w:rsid w:val="00B946C5"/>
    <w:rsid w:val="00B94C7A"/>
    <w:rsid w:val="00B950E2"/>
    <w:rsid w:val="00B95B0B"/>
    <w:rsid w:val="00B966BA"/>
    <w:rsid w:val="00B9732F"/>
    <w:rsid w:val="00B97913"/>
    <w:rsid w:val="00BA095B"/>
    <w:rsid w:val="00BA292C"/>
    <w:rsid w:val="00BA3822"/>
    <w:rsid w:val="00BA3889"/>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476"/>
    <w:rsid w:val="00BB413F"/>
    <w:rsid w:val="00BB5287"/>
    <w:rsid w:val="00BB6A4D"/>
    <w:rsid w:val="00BB7F9D"/>
    <w:rsid w:val="00BC05D6"/>
    <w:rsid w:val="00BC0B4F"/>
    <w:rsid w:val="00BC1323"/>
    <w:rsid w:val="00BC1E8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1745"/>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3AE"/>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36"/>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C02"/>
    <w:rsid w:val="00C07EBA"/>
    <w:rsid w:val="00C11035"/>
    <w:rsid w:val="00C11E1E"/>
    <w:rsid w:val="00C12E77"/>
    <w:rsid w:val="00C134DE"/>
    <w:rsid w:val="00C1432B"/>
    <w:rsid w:val="00C148DE"/>
    <w:rsid w:val="00C14D63"/>
    <w:rsid w:val="00C1538E"/>
    <w:rsid w:val="00C153AE"/>
    <w:rsid w:val="00C17BC0"/>
    <w:rsid w:val="00C17DEC"/>
    <w:rsid w:val="00C203CA"/>
    <w:rsid w:val="00C2061C"/>
    <w:rsid w:val="00C20F9D"/>
    <w:rsid w:val="00C21754"/>
    <w:rsid w:val="00C219D2"/>
    <w:rsid w:val="00C21CC4"/>
    <w:rsid w:val="00C21D07"/>
    <w:rsid w:val="00C21F50"/>
    <w:rsid w:val="00C22876"/>
    <w:rsid w:val="00C22C9C"/>
    <w:rsid w:val="00C22EAD"/>
    <w:rsid w:val="00C23492"/>
    <w:rsid w:val="00C23851"/>
    <w:rsid w:val="00C23BB5"/>
    <w:rsid w:val="00C25E42"/>
    <w:rsid w:val="00C279DF"/>
    <w:rsid w:val="00C30038"/>
    <w:rsid w:val="00C3036F"/>
    <w:rsid w:val="00C30833"/>
    <w:rsid w:val="00C30F00"/>
    <w:rsid w:val="00C3106B"/>
    <w:rsid w:val="00C312B5"/>
    <w:rsid w:val="00C320CD"/>
    <w:rsid w:val="00C32841"/>
    <w:rsid w:val="00C32AC8"/>
    <w:rsid w:val="00C32C7E"/>
    <w:rsid w:val="00C33030"/>
    <w:rsid w:val="00C333F3"/>
    <w:rsid w:val="00C33ACA"/>
    <w:rsid w:val="00C33EAA"/>
    <w:rsid w:val="00C34BFE"/>
    <w:rsid w:val="00C34EBC"/>
    <w:rsid w:val="00C3500F"/>
    <w:rsid w:val="00C35CAE"/>
    <w:rsid w:val="00C36DFE"/>
    <w:rsid w:val="00C37013"/>
    <w:rsid w:val="00C3748F"/>
    <w:rsid w:val="00C37DEB"/>
    <w:rsid w:val="00C40156"/>
    <w:rsid w:val="00C40993"/>
    <w:rsid w:val="00C42B93"/>
    <w:rsid w:val="00C4366B"/>
    <w:rsid w:val="00C44806"/>
    <w:rsid w:val="00C448FC"/>
    <w:rsid w:val="00C44DA3"/>
    <w:rsid w:val="00C4511A"/>
    <w:rsid w:val="00C452D7"/>
    <w:rsid w:val="00C459E3"/>
    <w:rsid w:val="00C460AD"/>
    <w:rsid w:val="00C46E35"/>
    <w:rsid w:val="00C475B6"/>
    <w:rsid w:val="00C476C4"/>
    <w:rsid w:val="00C47856"/>
    <w:rsid w:val="00C47A6B"/>
    <w:rsid w:val="00C47AD6"/>
    <w:rsid w:val="00C47D40"/>
    <w:rsid w:val="00C47D51"/>
    <w:rsid w:val="00C514DE"/>
    <w:rsid w:val="00C51BB5"/>
    <w:rsid w:val="00C51EFB"/>
    <w:rsid w:val="00C52222"/>
    <w:rsid w:val="00C52E77"/>
    <w:rsid w:val="00C53723"/>
    <w:rsid w:val="00C53A1A"/>
    <w:rsid w:val="00C53F45"/>
    <w:rsid w:val="00C56952"/>
    <w:rsid w:val="00C56F21"/>
    <w:rsid w:val="00C60057"/>
    <w:rsid w:val="00C6174A"/>
    <w:rsid w:val="00C62AA3"/>
    <w:rsid w:val="00C63955"/>
    <w:rsid w:val="00C63A77"/>
    <w:rsid w:val="00C6404C"/>
    <w:rsid w:val="00C649FD"/>
    <w:rsid w:val="00C65033"/>
    <w:rsid w:val="00C655FB"/>
    <w:rsid w:val="00C65C51"/>
    <w:rsid w:val="00C65CAD"/>
    <w:rsid w:val="00C66DC9"/>
    <w:rsid w:val="00C67037"/>
    <w:rsid w:val="00C67E3F"/>
    <w:rsid w:val="00C67F64"/>
    <w:rsid w:val="00C71838"/>
    <w:rsid w:val="00C71F0D"/>
    <w:rsid w:val="00C72709"/>
    <w:rsid w:val="00C728DE"/>
    <w:rsid w:val="00C74BF4"/>
    <w:rsid w:val="00C755B6"/>
    <w:rsid w:val="00C76DBD"/>
    <w:rsid w:val="00C773EA"/>
    <w:rsid w:val="00C77891"/>
    <w:rsid w:val="00C77FF1"/>
    <w:rsid w:val="00C81090"/>
    <w:rsid w:val="00C81456"/>
    <w:rsid w:val="00C8194B"/>
    <w:rsid w:val="00C81E32"/>
    <w:rsid w:val="00C82327"/>
    <w:rsid w:val="00C82501"/>
    <w:rsid w:val="00C841EB"/>
    <w:rsid w:val="00C847E7"/>
    <w:rsid w:val="00C854E4"/>
    <w:rsid w:val="00C85545"/>
    <w:rsid w:val="00C8580D"/>
    <w:rsid w:val="00C85B56"/>
    <w:rsid w:val="00C86752"/>
    <w:rsid w:val="00C86D0B"/>
    <w:rsid w:val="00C871C7"/>
    <w:rsid w:val="00C8727C"/>
    <w:rsid w:val="00C87FC8"/>
    <w:rsid w:val="00C9098B"/>
    <w:rsid w:val="00C90F84"/>
    <w:rsid w:val="00C91A38"/>
    <w:rsid w:val="00C91BD0"/>
    <w:rsid w:val="00C921DE"/>
    <w:rsid w:val="00C930F4"/>
    <w:rsid w:val="00C931BB"/>
    <w:rsid w:val="00C9351C"/>
    <w:rsid w:val="00C93811"/>
    <w:rsid w:val="00C93DB6"/>
    <w:rsid w:val="00C94191"/>
    <w:rsid w:val="00C9467D"/>
    <w:rsid w:val="00C94689"/>
    <w:rsid w:val="00C94F11"/>
    <w:rsid w:val="00C95046"/>
    <w:rsid w:val="00C95BB4"/>
    <w:rsid w:val="00C96448"/>
    <w:rsid w:val="00C96A58"/>
    <w:rsid w:val="00C97674"/>
    <w:rsid w:val="00CA0F3C"/>
    <w:rsid w:val="00CA0FE4"/>
    <w:rsid w:val="00CA11D5"/>
    <w:rsid w:val="00CA1469"/>
    <w:rsid w:val="00CA19AB"/>
    <w:rsid w:val="00CA279C"/>
    <w:rsid w:val="00CA2A96"/>
    <w:rsid w:val="00CA2F97"/>
    <w:rsid w:val="00CA3464"/>
    <w:rsid w:val="00CA3A03"/>
    <w:rsid w:val="00CA3F78"/>
    <w:rsid w:val="00CA44D2"/>
    <w:rsid w:val="00CA4676"/>
    <w:rsid w:val="00CA47A0"/>
    <w:rsid w:val="00CA4E8E"/>
    <w:rsid w:val="00CA525A"/>
    <w:rsid w:val="00CA5DBA"/>
    <w:rsid w:val="00CA5DF8"/>
    <w:rsid w:val="00CA6620"/>
    <w:rsid w:val="00CA7069"/>
    <w:rsid w:val="00CA76ED"/>
    <w:rsid w:val="00CA7A90"/>
    <w:rsid w:val="00CB043A"/>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183B"/>
    <w:rsid w:val="00CC30A3"/>
    <w:rsid w:val="00CC390A"/>
    <w:rsid w:val="00CC4D97"/>
    <w:rsid w:val="00CC5E4B"/>
    <w:rsid w:val="00CC5E66"/>
    <w:rsid w:val="00CC5F87"/>
    <w:rsid w:val="00CC6579"/>
    <w:rsid w:val="00CC70C3"/>
    <w:rsid w:val="00CC7568"/>
    <w:rsid w:val="00CC7DA6"/>
    <w:rsid w:val="00CD1295"/>
    <w:rsid w:val="00CD1967"/>
    <w:rsid w:val="00CD1BE9"/>
    <w:rsid w:val="00CD2039"/>
    <w:rsid w:val="00CD263C"/>
    <w:rsid w:val="00CD26CC"/>
    <w:rsid w:val="00CD2C7B"/>
    <w:rsid w:val="00CD3E54"/>
    <w:rsid w:val="00CD4CBC"/>
    <w:rsid w:val="00CD558A"/>
    <w:rsid w:val="00CD66DE"/>
    <w:rsid w:val="00CD680C"/>
    <w:rsid w:val="00CD6E57"/>
    <w:rsid w:val="00CD730D"/>
    <w:rsid w:val="00CD74F1"/>
    <w:rsid w:val="00CD7E0B"/>
    <w:rsid w:val="00CE0768"/>
    <w:rsid w:val="00CE08BD"/>
    <w:rsid w:val="00CE18B2"/>
    <w:rsid w:val="00CE239D"/>
    <w:rsid w:val="00CE29A9"/>
    <w:rsid w:val="00CE3BBB"/>
    <w:rsid w:val="00CE4A93"/>
    <w:rsid w:val="00CE4AD5"/>
    <w:rsid w:val="00CE63CD"/>
    <w:rsid w:val="00CE7C7A"/>
    <w:rsid w:val="00CE7D9C"/>
    <w:rsid w:val="00CF00E2"/>
    <w:rsid w:val="00CF010D"/>
    <w:rsid w:val="00CF0FFE"/>
    <w:rsid w:val="00CF1B87"/>
    <w:rsid w:val="00CF201B"/>
    <w:rsid w:val="00CF4394"/>
    <w:rsid w:val="00CF55EC"/>
    <w:rsid w:val="00CF5B3A"/>
    <w:rsid w:val="00CF5BFF"/>
    <w:rsid w:val="00CF687F"/>
    <w:rsid w:val="00CF6E30"/>
    <w:rsid w:val="00CF6EE7"/>
    <w:rsid w:val="00CF75B6"/>
    <w:rsid w:val="00D0095D"/>
    <w:rsid w:val="00D00F57"/>
    <w:rsid w:val="00D0182D"/>
    <w:rsid w:val="00D02F95"/>
    <w:rsid w:val="00D036B6"/>
    <w:rsid w:val="00D03836"/>
    <w:rsid w:val="00D04336"/>
    <w:rsid w:val="00D0493A"/>
    <w:rsid w:val="00D04A32"/>
    <w:rsid w:val="00D04DB5"/>
    <w:rsid w:val="00D050A3"/>
    <w:rsid w:val="00D0581F"/>
    <w:rsid w:val="00D05949"/>
    <w:rsid w:val="00D05C25"/>
    <w:rsid w:val="00D064C4"/>
    <w:rsid w:val="00D064D5"/>
    <w:rsid w:val="00D0655F"/>
    <w:rsid w:val="00D065F5"/>
    <w:rsid w:val="00D0683F"/>
    <w:rsid w:val="00D11000"/>
    <w:rsid w:val="00D112A1"/>
    <w:rsid w:val="00D128CB"/>
    <w:rsid w:val="00D13C5A"/>
    <w:rsid w:val="00D14EA8"/>
    <w:rsid w:val="00D14EB5"/>
    <w:rsid w:val="00D14F35"/>
    <w:rsid w:val="00D153E6"/>
    <w:rsid w:val="00D15AD1"/>
    <w:rsid w:val="00D1626B"/>
    <w:rsid w:val="00D16926"/>
    <w:rsid w:val="00D16F25"/>
    <w:rsid w:val="00D17284"/>
    <w:rsid w:val="00D20651"/>
    <w:rsid w:val="00D20991"/>
    <w:rsid w:val="00D20C2A"/>
    <w:rsid w:val="00D21006"/>
    <w:rsid w:val="00D22A88"/>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441"/>
    <w:rsid w:val="00D34F14"/>
    <w:rsid w:val="00D354B5"/>
    <w:rsid w:val="00D35626"/>
    <w:rsid w:val="00D35A1A"/>
    <w:rsid w:val="00D3622B"/>
    <w:rsid w:val="00D37352"/>
    <w:rsid w:val="00D377D7"/>
    <w:rsid w:val="00D408EC"/>
    <w:rsid w:val="00D41434"/>
    <w:rsid w:val="00D43010"/>
    <w:rsid w:val="00D433DB"/>
    <w:rsid w:val="00D43C5B"/>
    <w:rsid w:val="00D43FBC"/>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2AB8"/>
    <w:rsid w:val="00D63CD6"/>
    <w:rsid w:val="00D64262"/>
    <w:rsid w:val="00D64E21"/>
    <w:rsid w:val="00D65ECF"/>
    <w:rsid w:val="00D65EE0"/>
    <w:rsid w:val="00D65F23"/>
    <w:rsid w:val="00D663E8"/>
    <w:rsid w:val="00D66E74"/>
    <w:rsid w:val="00D6772E"/>
    <w:rsid w:val="00D700E1"/>
    <w:rsid w:val="00D701C7"/>
    <w:rsid w:val="00D70312"/>
    <w:rsid w:val="00D70AAB"/>
    <w:rsid w:val="00D70AB8"/>
    <w:rsid w:val="00D70CF5"/>
    <w:rsid w:val="00D719AD"/>
    <w:rsid w:val="00D71B77"/>
    <w:rsid w:val="00D71F16"/>
    <w:rsid w:val="00D72663"/>
    <w:rsid w:val="00D72877"/>
    <w:rsid w:val="00D72C06"/>
    <w:rsid w:val="00D72CE9"/>
    <w:rsid w:val="00D73FCB"/>
    <w:rsid w:val="00D741A3"/>
    <w:rsid w:val="00D741A8"/>
    <w:rsid w:val="00D74C2A"/>
    <w:rsid w:val="00D7557B"/>
    <w:rsid w:val="00D755A0"/>
    <w:rsid w:val="00D76376"/>
    <w:rsid w:val="00D77713"/>
    <w:rsid w:val="00D823C2"/>
    <w:rsid w:val="00D82E89"/>
    <w:rsid w:val="00D84313"/>
    <w:rsid w:val="00D8486B"/>
    <w:rsid w:val="00D84A17"/>
    <w:rsid w:val="00D84E71"/>
    <w:rsid w:val="00D85355"/>
    <w:rsid w:val="00D86230"/>
    <w:rsid w:val="00D866B2"/>
    <w:rsid w:val="00D869D7"/>
    <w:rsid w:val="00D878CB"/>
    <w:rsid w:val="00D91C47"/>
    <w:rsid w:val="00D9332F"/>
    <w:rsid w:val="00D948DC"/>
    <w:rsid w:val="00D94AD3"/>
    <w:rsid w:val="00D94CA2"/>
    <w:rsid w:val="00D95974"/>
    <w:rsid w:val="00D95B5D"/>
    <w:rsid w:val="00D95F91"/>
    <w:rsid w:val="00D96600"/>
    <w:rsid w:val="00D96CCB"/>
    <w:rsid w:val="00D96D6A"/>
    <w:rsid w:val="00D96F3E"/>
    <w:rsid w:val="00D96F4A"/>
    <w:rsid w:val="00D97612"/>
    <w:rsid w:val="00D97992"/>
    <w:rsid w:val="00D97C63"/>
    <w:rsid w:val="00DA06FF"/>
    <w:rsid w:val="00DA0716"/>
    <w:rsid w:val="00DA16B6"/>
    <w:rsid w:val="00DA1B66"/>
    <w:rsid w:val="00DA1EF9"/>
    <w:rsid w:val="00DA274E"/>
    <w:rsid w:val="00DA2A3B"/>
    <w:rsid w:val="00DA316F"/>
    <w:rsid w:val="00DA4C90"/>
    <w:rsid w:val="00DA4EEC"/>
    <w:rsid w:val="00DA50CE"/>
    <w:rsid w:val="00DA6040"/>
    <w:rsid w:val="00DA6132"/>
    <w:rsid w:val="00DA61B4"/>
    <w:rsid w:val="00DA6A16"/>
    <w:rsid w:val="00DA6CCD"/>
    <w:rsid w:val="00DA7841"/>
    <w:rsid w:val="00DA7A1A"/>
    <w:rsid w:val="00DB04AD"/>
    <w:rsid w:val="00DB1ADB"/>
    <w:rsid w:val="00DB25C3"/>
    <w:rsid w:val="00DB3A33"/>
    <w:rsid w:val="00DB3BDF"/>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97A"/>
    <w:rsid w:val="00DD3E8A"/>
    <w:rsid w:val="00DD508D"/>
    <w:rsid w:val="00DD5A14"/>
    <w:rsid w:val="00DD5DA3"/>
    <w:rsid w:val="00DD7070"/>
    <w:rsid w:val="00DD7953"/>
    <w:rsid w:val="00DD79B6"/>
    <w:rsid w:val="00DD7F40"/>
    <w:rsid w:val="00DD7F9F"/>
    <w:rsid w:val="00DE0287"/>
    <w:rsid w:val="00DE0AF4"/>
    <w:rsid w:val="00DE0D2F"/>
    <w:rsid w:val="00DE2C76"/>
    <w:rsid w:val="00DE2F31"/>
    <w:rsid w:val="00DE3259"/>
    <w:rsid w:val="00DE35D8"/>
    <w:rsid w:val="00DE3CA7"/>
    <w:rsid w:val="00DE3CC6"/>
    <w:rsid w:val="00DE4429"/>
    <w:rsid w:val="00DE4C12"/>
    <w:rsid w:val="00DE4C3F"/>
    <w:rsid w:val="00DE4E9E"/>
    <w:rsid w:val="00DE5138"/>
    <w:rsid w:val="00DE56ED"/>
    <w:rsid w:val="00DE6BB2"/>
    <w:rsid w:val="00DE7656"/>
    <w:rsid w:val="00DF077D"/>
    <w:rsid w:val="00DF1545"/>
    <w:rsid w:val="00DF2C5C"/>
    <w:rsid w:val="00DF4206"/>
    <w:rsid w:val="00DF4A4A"/>
    <w:rsid w:val="00DF4F80"/>
    <w:rsid w:val="00DF5091"/>
    <w:rsid w:val="00DF57A5"/>
    <w:rsid w:val="00DF6930"/>
    <w:rsid w:val="00DF7BD2"/>
    <w:rsid w:val="00DF7C4F"/>
    <w:rsid w:val="00E022D1"/>
    <w:rsid w:val="00E0394F"/>
    <w:rsid w:val="00E03C8A"/>
    <w:rsid w:val="00E044D8"/>
    <w:rsid w:val="00E047E4"/>
    <w:rsid w:val="00E0577D"/>
    <w:rsid w:val="00E05A5B"/>
    <w:rsid w:val="00E05F00"/>
    <w:rsid w:val="00E0684E"/>
    <w:rsid w:val="00E10D02"/>
    <w:rsid w:val="00E11B48"/>
    <w:rsid w:val="00E11F94"/>
    <w:rsid w:val="00E124DB"/>
    <w:rsid w:val="00E136AB"/>
    <w:rsid w:val="00E13F9F"/>
    <w:rsid w:val="00E14570"/>
    <w:rsid w:val="00E1480C"/>
    <w:rsid w:val="00E15654"/>
    <w:rsid w:val="00E15860"/>
    <w:rsid w:val="00E15D41"/>
    <w:rsid w:val="00E162BA"/>
    <w:rsid w:val="00E16BB4"/>
    <w:rsid w:val="00E16EDF"/>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5C67"/>
    <w:rsid w:val="00E37071"/>
    <w:rsid w:val="00E406CE"/>
    <w:rsid w:val="00E411A1"/>
    <w:rsid w:val="00E41326"/>
    <w:rsid w:val="00E414DA"/>
    <w:rsid w:val="00E414E8"/>
    <w:rsid w:val="00E41B8D"/>
    <w:rsid w:val="00E43710"/>
    <w:rsid w:val="00E438D7"/>
    <w:rsid w:val="00E43D02"/>
    <w:rsid w:val="00E43D53"/>
    <w:rsid w:val="00E44A04"/>
    <w:rsid w:val="00E46DD1"/>
    <w:rsid w:val="00E47677"/>
    <w:rsid w:val="00E47725"/>
    <w:rsid w:val="00E500D0"/>
    <w:rsid w:val="00E50AC3"/>
    <w:rsid w:val="00E50AE1"/>
    <w:rsid w:val="00E5187E"/>
    <w:rsid w:val="00E52659"/>
    <w:rsid w:val="00E52AD0"/>
    <w:rsid w:val="00E5368E"/>
    <w:rsid w:val="00E536C9"/>
    <w:rsid w:val="00E54BDD"/>
    <w:rsid w:val="00E54D0B"/>
    <w:rsid w:val="00E551AA"/>
    <w:rsid w:val="00E55BD7"/>
    <w:rsid w:val="00E55D1E"/>
    <w:rsid w:val="00E55FD8"/>
    <w:rsid w:val="00E563F7"/>
    <w:rsid w:val="00E5656F"/>
    <w:rsid w:val="00E5682F"/>
    <w:rsid w:val="00E56887"/>
    <w:rsid w:val="00E6057D"/>
    <w:rsid w:val="00E605D9"/>
    <w:rsid w:val="00E60D58"/>
    <w:rsid w:val="00E612E4"/>
    <w:rsid w:val="00E6187D"/>
    <w:rsid w:val="00E619FD"/>
    <w:rsid w:val="00E61EA5"/>
    <w:rsid w:val="00E61F33"/>
    <w:rsid w:val="00E6312C"/>
    <w:rsid w:val="00E6313E"/>
    <w:rsid w:val="00E63B50"/>
    <w:rsid w:val="00E645B3"/>
    <w:rsid w:val="00E6492B"/>
    <w:rsid w:val="00E65F1B"/>
    <w:rsid w:val="00E666BF"/>
    <w:rsid w:val="00E66902"/>
    <w:rsid w:val="00E70144"/>
    <w:rsid w:val="00E70BA9"/>
    <w:rsid w:val="00E7144D"/>
    <w:rsid w:val="00E71C3A"/>
    <w:rsid w:val="00E735BA"/>
    <w:rsid w:val="00E73715"/>
    <w:rsid w:val="00E73BC2"/>
    <w:rsid w:val="00E7400F"/>
    <w:rsid w:val="00E7527E"/>
    <w:rsid w:val="00E758FC"/>
    <w:rsid w:val="00E75C49"/>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A21"/>
    <w:rsid w:val="00E86CB6"/>
    <w:rsid w:val="00E86E8B"/>
    <w:rsid w:val="00E86E90"/>
    <w:rsid w:val="00E872D6"/>
    <w:rsid w:val="00E87378"/>
    <w:rsid w:val="00E87C1E"/>
    <w:rsid w:val="00E905D8"/>
    <w:rsid w:val="00E90CA6"/>
    <w:rsid w:val="00E914C4"/>
    <w:rsid w:val="00E92831"/>
    <w:rsid w:val="00E92DBB"/>
    <w:rsid w:val="00E92F83"/>
    <w:rsid w:val="00E936EE"/>
    <w:rsid w:val="00E951D5"/>
    <w:rsid w:val="00E95663"/>
    <w:rsid w:val="00E963FE"/>
    <w:rsid w:val="00E96B20"/>
    <w:rsid w:val="00E973A2"/>
    <w:rsid w:val="00E97886"/>
    <w:rsid w:val="00E97E51"/>
    <w:rsid w:val="00EA00BB"/>
    <w:rsid w:val="00EA0D97"/>
    <w:rsid w:val="00EA12E7"/>
    <w:rsid w:val="00EA2992"/>
    <w:rsid w:val="00EA2C62"/>
    <w:rsid w:val="00EA2DB9"/>
    <w:rsid w:val="00EA35CE"/>
    <w:rsid w:val="00EA4024"/>
    <w:rsid w:val="00EA689E"/>
    <w:rsid w:val="00EA6EDB"/>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EC3"/>
    <w:rsid w:val="00EB6CCD"/>
    <w:rsid w:val="00EB6F44"/>
    <w:rsid w:val="00EB70EA"/>
    <w:rsid w:val="00EB7B5A"/>
    <w:rsid w:val="00EC00A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7A4"/>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84D"/>
    <w:rsid w:val="00EF6BFE"/>
    <w:rsid w:val="00EF6CDD"/>
    <w:rsid w:val="00EF6CE4"/>
    <w:rsid w:val="00EF7002"/>
    <w:rsid w:val="00EF7532"/>
    <w:rsid w:val="00F000B3"/>
    <w:rsid w:val="00F01E7A"/>
    <w:rsid w:val="00F02BB0"/>
    <w:rsid w:val="00F033B4"/>
    <w:rsid w:val="00F0538E"/>
    <w:rsid w:val="00F05442"/>
    <w:rsid w:val="00F059BB"/>
    <w:rsid w:val="00F05C4A"/>
    <w:rsid w:val="00F06712"/>
    <w:rsid w:val="00F074BA"/>
    <w:rsid w:val="00F07A93"/>
    <w:rsid w:val="00F07BDF"/>
    <w:rsid w:val="00F07EA6"/>
    <w:rsid w:val="00F07FE9"/>
    <w:rsid w:val="00F1016F"/>
    <w:rsid w:val="00F10A88"/>
    <w:rsid w:val="00F10B58"/>
    <w:rsid w:val="00F12041"/>
    <w:rsid w:val="00F1257D"/>
    <w:rsid w:val="00F1267E"/>
    <w:rsid w:val="00F12695"/>
    <w:rsid w:val="00F1430E"/>
    <w:rsid w:val="00F1516D"/>
    <w:rsid w:val="00F16450"/>
    <w:rsid w:val="00F16F8F"/>
    <w:rsid w:val="00F17B46"/>
    <w:rsid w:val="00F21D37"/>
    <w:rsid w:val="00F2314B"/>
    <w:rsid w:val="00F236C6"/>
    <w:rsid w:val="00F2388E"/>
    <w:rsid w:val="00F23FC9"/>
    <w:rsid w:val="00F240D2"/>
    <w:rsid w:val="00F24306"/>
    <w:rsid w:val="00F25566"/>
    <w:rsid w:val="00F255C1"/>
    <w:rsid w:val="00F2566B"/>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46CAB"/>
    <w:rsid w:val="00F502ED"/>
    <w:rsid w:val="00F50AAB"/>
    <w:rsid w:val="00F5165A"/>
    <w:rsid w:val="00F52607"/>
    <w:rsid w:val="00F52E8A"/>
    <w:rsid w:val="00F52F62"/>
    <w:rsid w:val="00F5451D"/>
    <w:rsid w:val="00F5524D"/>
    <w:rsid w:val="00F55C39"/>
    <w:rsid w:val="00F5688D"/>
    <w:rsid w:val="00F600C1"/>
    <w:rsid w:val="00F610AB"/>
    <w:rsid w:val="00F612D8"/>
    <w:rsid w:val="00F618D5"/>
    <w:rsid w:val="00F63D03"/>
    <w:rsid w:val="00F64106"/>
    <w:rsid w:val="00F659CA"/>
    <w:rsid w:val="00F66C0D"/>
    <w:rsid w:val="00F70158"/>
    <w:rsid w:val="00F70321"/>
    <w:rsid w:val="00F71E3A"/>
    <w:rsid w:val="00F71F08"/>
    <w:rsid w:val="00F7216E"/>
    <w:rsid w:val="00F74114"/>
    <w:rsid w:val="00F74319"/>
    <w:rsid w:val="00F747E9"/>
    <w:rsid w:val="00F74EBC"/>
    <w:rsid w:val="00F74FA7"/>
    <w:rsid w:val="00F75576"/>
    <w:rsid w:val="00F75E9E"/>
    <w:rsid w:val="00F75F10"/>
    <w:rsid w:val="00F763E3"/>
    <w:rsid w:val="00F77A11"/>
    <w:rsid w:val="00F80052"/>
    <w:rsid w:val="00F804E9"/>
    <w:rsid w:val="00F80A0E"/>
    <w:rsid w:val="00F80CA6"/>
    <w:rsid w:val="00F8104A"/>
    <w:rsid w:val="00F8123E"/>
    <w:rsid w:val="00F814D0"/>
    <w:rsid w:val="00F81CBE"/>
    <w:rsid w:val="00F81E2F"/>
    <w:rsid w:val="00F8251B"/>
    <w:rsid w:val="00F8294E"/>
    <w:rsid w:val="00F82E8F"/>
    <w:rsid w:val="00F83F72"/>
    <w:rsid w:val="00F84078"/>
    <w:rsid w:val="00F84CF6"/>
    <w:rsid w:val="00F853E1"/>
    <w:rsid w:val="00F867CD"/>
    <w:rsid w:val="00F8740B"/>
    <w:rsid w:val="00F87EA2"/>
    <w:rsid w:val="00F90275"/>
    <w:rsid w:val="00F90553"/>
    <w:rsid w:val="00F91989"/>
    <w:rsid w:val="00F91ED4"/>
    <w:rsid w:val="00F935D9"/>
    <w:rsid w:val="00F93893"/>
    <w:rsid w:val="00F93A91"/>
    <w:rsid w:val="00F93D4F"/>
    <w:rsid w:val="00F93F3E"/>
    <w:rsid w:val="00F943DC"/>
    <w:rsid w:val="00F967E4"/>
    <w:rsid w:val="00F97A3A"/>
    <w:rsid w:val="00F97CD6"/>
    <w:rsid w:val="00F97E5F"/>
    <w:rsid w:val="00FA02DE"/>
    <w:rsid w:val="00FA05AA"/>
    <w:rsid w:val="00FA05F9"/>
    <w:rsid w:val="00FA101E"/>
    <w:rsid w:val="00FA1244"/>
    <w:rsid w:val="00FA154F"/>
    <w:rsid w:val="00FA2B85"/>
    <w:rsid w:val="00FA2CFB"/>
    <w:rsid w:val="00FA2F3D"/>
    <w:rsid w:val="00FA3577"/>
    <w:rsid w:val="00FA37A6"/>
    <w:rsid w:val="00FA3D06"/>
    <w:rsid w:val="00FA4BB2"/>
    <w:rsid w:val="00FA509D"/>
    <w:rsid w:val="00FA52F5"/>
    <w:rsid w:val="00FA569C"/>
    <w:rsid w:val="00FA57A9"/>
    <w:rsid w:val="00FA5F2C"/>
    <w:rsid w:val="00FA6607"/>
    <w:rsid w:val="00FA67A3"/>
    <w:rsid w:val="00FA6A0A"/>
    <w:rsid w:val="00FA72A6"/>
    <w:rsid w:val="00FB03EE"/>
    <w:rsid w:val="00FB0C77"/>
    <w:rsid w:val="00FB0CA6"/>
    <w:rsid w:val="00FB0FED"/>
    <w:rsid w:val="00FB1A53"/>
    <w:rsid w:val="00FB273C"/>
    <w:rsid w:val="00FB29E6"/>
    <w:rsid w:val="00FB2FBE"/>
    <w:rsid w:val="00FB3342"/>
    <w:rsid w:val="00FB36CA"/>
    <w:rsid w:val="00FB3BD0"/>
    <w:rsid w:val="00FB4539"/>
    <w:rsid w:val="00FB486D"/>
    <w:rsid w:val="00FB4E1A"/>
    <w:rsid w:val="00FB54D8"/>
    <w:rsid w:val="00FB6A42"/>
    <w:rsid w:val="00FB7842"/>
    <w:rsid w:val="00FB78D4"/>
    <w:rsid w:val="00FB7C56"/>
    <w:rsid w:val="00FB7F26"/>
    <w:rsid w:val="00FC27BF"/>
    <w:rsid w:val="00FC2953"/>
    <w:rsid w:val="00FC3995"/>
    <w:rsid w:val="00FC3A75"/>
    <w:rsid w:val="00FC3C45"/>
    <w:rsid w:val="00FC423B"/>
    <w:rsid w:val="00FC5499"/>
    <w:rsid w:val="00FC5D33"/>
    <w:rsid w:val="00FC69D0"/>
    <w:rsid w:val="00FC6C8F"/>
    <w:rsid w:val="00FC6F10"/>
    <w:rsid w:val="00FC743A"/>
    <w:rsid w:val="00FC7832"/>
    <w:rsid w:val="00FD0F0E"/>
    <w:rsid w:val="00FD1832"/>
    <w:rsid w:val="00FD1CAD"/>
    <w:rsid w:val="00FD1D30"/>
    <w:rsid w:val="00FD2F8E"/>
    <w:rsid w:val="00FD49C2"/>
    <w:rsid w:val="00FD4D8C"/>
    <w:rsid w:val="00FD5551"/>
    <w:rsid w:val="00FD5850"/>
    <w:rsid w:val="00FD5A92"/>
    <w:rsid w:val="00FD6098"/>
    <w:rsid w:val="00FD683B"/>
    <w:rsid w:val="00FD7642"/>
    <w:rsid w:val="00FD7F19"/>
    <w:rsid w:val="00FE05AE"/>
    <w:rsid w:val="00FE09BA"/>
    <w:rsid w:val="00FE0A2E"/>
    <w:rsid w:val="00FE0CFC"/>
    <w:rsid w:val="00FE0F63"/>
    <w:rsid w:val="00FE113F"/>
    <w:rsid w:val="00FE19E3"/>
    <w:rsid w:val="00FE2ADC"/>
    <w:rsid w:val="00FE473A"/>
    <w:rsid w:val="00FE5163"/>
    <w:rsid w:val="00FE544D"/>
    <w:rsid w:val="00FE54B5"/>
    <w:rsid w:val="00FE5A0E"/>
    <w:rsid w:val="00FE6393"/>
    <w:rsid w:val="00FE6841"/>
    <w:rsid w:val="00FF058E"/>
    <w:rsid w:val="00FF08D8"/>
    <w:rsid w:val="00FF10A4"/>
    <w:rsid w:val="00FF25A0"/>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E2C80"/>
  <w15:docId w15:val="{2E2C5FF9-C163-45DD-9CBA-FBA7895A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rsid w:val="00793F34"/>
    <w:pPr>
      <w:tabs>
        <w:tab w:val="left" w:pos="709"/>
        <w:tab w:val="right" w:pos="9072"/>
      </w:tabs>
      <w:spacing w:after="100"/>
      <w:ind w:left="709" w:right="474" w:hanging="709"/>
    </w:pPr>
  </w:style>
  <w:style w:type="paragraph" w:styleId="TDC2">
    <w:name w:val="toc 2"/>
    <w:basedOn w:val="Normal"/>
    <w:next w:val="Normal"/>
    <w:autoRedefine/>
    <w:uiPriority w:val="39"/>
    <w:rsid w:val="000578A4"/>
    <w:pPr>
      <w:tabs>
        <w:tab w:val="left" w:pos="709"/>
        <w:tab w:val="left" w:pos="8647"/>
        <w:tab w:val="right" w:pos="12333"/>
      </w:tabs>
      <w:spacing w:after="100"/>
      <w:ind w:left="709" w:right="191" w:hanging="489"/>
    </w:pPr>
  </w:style>
  <w:style w:type="paragraph" w:styleId="TDC3">
    <w:name w:val="toc 3"/>
    <w:basedOn w:val="Normal"/>
    <w:next w:val="Normal"/>
    <w:autoRedefine/>
    <w:uiPriority w:val="39"/>
    <w:rsid w:val="000578A4"/>
    <w:pPr>
      <w:tabs>
        <w:tab w:val="left" w:pos="8647"/>
      </w:tabs>
      <w:spacing w:after="100"/>
      <w:ind w:left="440"/>
      <w:jc w:val="left"/>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 w:type="table" w:styleId="Sombreadoclaro-nfasis1">
    <w:name w:val="Light Shading Accent 1"/>
    <w:basedOn w:val="Tablanormal"/>
    <w:uiPriority w:val="60"/>
    <w:rsid w:val="00851A8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851A8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C639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nresolvedMention">
    <w:name w:val="Unresolved Mention"/>
    <w:basedOn w:val="Fuentedeprrafopredeter"/>
    <w:uiPriority w:val="99"/>
    <w:semiHidden/>
    <w:unhideWhenUsed/>
    <w:rsid w:val="00807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727">
      <w:bodyDiv w:val="1"/>
      <w:marLeft w:val="0"/>
      <w:marRight w:val="0"/>
      <w:marTop w:val="0"/>
      <w:marBottom w:val="0"/>
      <w:divBdr>
        <w:top w:val="none" w:sz="0" w:space="0" w:color="auto"/>
        <w:left w:val="none" w:sz="0" w:space="0" w:color="auto"/>
        <w:bottom w:val="none" w:sz="0" w:space="0" w:color="auto"/>
        <w:right w:val="none" w:sz="0" w:space="0" w:color="auto"/>
      </w:divBdr>
    </w:div>
    <w:div w:id="69933537">
      <w:bodyDiv w:val="1"/>
      <w:marLeft w:val="0"/>
      <w:marRight w:val="0"/>
      <w:marTop w:val="0"/>
      <w:marBottom w:val="0"/>
      <w:divBdr>
        <w:top w:val="none" w:sz="0" w:space="0" w:color="auto"/>
        <w:left w:val="none" w:sz="0" w:space="0" w:color="auto"/>
        <w:bottom w:val="none" w:sz="0" w:space="0" w:color="auto"/>
        <w:right w:val="none" w:sz="0" w:space="0" w:color="auto"/>
      </w:divBdr>
    </w:div>
    <w:div w:id="8619687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7899814">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0695775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72191449">
      <w:bodyDiv w:val="1"/>
      <w:marLeft w:val="0"/>
      <w:marRight w:val="0"/>
      <w:marTop w:val="0"/>
      <w:marBottom w:val="0"/>
      <w:divBdr>
        <w:top w:val="none" w:sz="0" w:space="0" w:color="auto"/>
        <w:left w:val="none" w:sz="0" w:space="0" w:color="auto"/>
        <w:bottom w:val="none" w:sz="0" w:space="0" w:color="auto"/>
        <w:right w:val="none" w:sz="0" w:space="0" w:color="auto"/>
      </w:divBdr>
    </w:div>
    <w:div w:id="11457749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84717024">
      <w:bodyDiv w:val="1"/>
      <w:marLeft w:val="0"/>
      <w:marRight w:val="0"/>
      <w:marTop w:val="0"/>
      <w:marBottom w:val="0"/>
      <w:divBdr>
        <w:top w:val="none" w:sz="0" w:space="0" w:color="auto"/>
        <w:left w:val="none" w:sz="0" w:space="0" w:color="auto"/>
        <w:bottom w:val="none" w:sz="0" w:space="0" w:color="auto"/>
        <w:right w:val="none" w:sz="0" w:space="0" w:color="auto"/>
      </w:divBdr>
    </w:div>
    <w:div w:id="140391383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71912536">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35691631">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034776">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26" Type="http://schemas.openxmlformats.org/officeDocument/2006/relationships/hyperlink" Target="http://www.sinca.mma.gob.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yperlink" Target="http://snifa.sma.gob.cl/v2/Fiscalizacion/Ficha/1008217"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ifa.sma.gob.cl/v2/Fiscalizacion/Ficha/100821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vier.giorgio@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1UioqMBH3ZufdlOpeFDCErwHI6qL3g1/HBJs5m6g9E0=</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yuMFsDSFeXWy2hD6sBhR88f6YpbU1K+UPeI+Y/8F0ys=</DigestValue>
    </Reference>
    <Reference Type="http://www.w3.org/2000/09/xmldsig#Object" URI="#idValidSigLnImg">
      <DigestMethod Algorithm="http://www.w3.org/2001/04/xmlenc#sha256"/>
      <DigestValue>TF5EbrI0DZ7LumzZ5T0AD1zH/Z1cefStX6KsDLoIVZU=</DigestValue>
    </Reference>
    <Reference Type="http://www.w3.org/2000/09/xmldsig#Object" URI="#idInvalidSigLnImg">
      <DigestMethod Algorithm="http://www.w3.org/2001/04/xmlenc#sha256"/>
      <DigestValue>0MyDNg+zl54TY2qzO6mjh82zOTICnMTOmKOjgBNFElE=</DigestValue>
    </Reference>
  </SignedInfo>
  <SignatureValue>Ekiv+aFWslGaO7yBP61Mhz/pI4voxMQIUu+Y2R74g57imqIn7oOoWiheJ+2hqRYhY8/Pev9djxoV
clCFoRR+u2lyrN/p0Cj0U/bjZGWlg2oQNON5GlmB0mxXkeoZLleHZWqNzxPtRCq336rd5MD+Z4A5
aNzvd0QLnpYfkfolYXGG0dsspM1efaUWQZsrQcftay+P7qO5VtBA5G003l5iYSqmMnXEG6bGJ4JO
Re//brnWLZr612VdHxmWbvbQsqQt0wl9CrTsH28HYxT7vqx5zIWT4x3ba9DhP5bwnODUT1GIniFK
L0CfebgK42gh/aKNyN2jOfLEX3uE7BdYD+oNhQ==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JEU6eehYJe8mdhqIqCAMHlauEI+i/NBPuGkuI2aTblY=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jh/C/XDWRnJivvg2gb9cRCvMSCyKYIYgW9rj1R0dltE=</DigestValue>
      </Reference>
      <Reference URI="/word/endnotes.xml?ContentType=application/vnd.openxmlformats-officedocument.wordprocessingml.endnotes+xml">
        <DigestMethod Algorithm="http://www.w3.org/2001/04/xmlenc#sha256"/>
        <DigestValue>qDL4lyCuVXHskc8rKWoEpO8B5/99KDoQ6piQgTB4YnE=</DigestValue>
      </Reference>
      <Reference URI="/word/fontTable.xml?ContentType=application/vnd.openxmlformats-officedocument.wordprocessingml.fontTable+xml">
        <DigestMethod Algorithm="http://www.w3.org/2001/04/xmlenc#sha256"/>
        <DigestValue>WwN2wK8ljufF54FhzxHCrBmqG7goLxp+xaOU+nAIt8k=</DigestValue>
      </Reference>
      <Reference URI="/word/footer1.xml?ContentType=application/vnd.openxmlformats-officedocument.wordprocessingml.footer+xml">
        <DigestMethod Algorithm="http://www.w3.org/2001/04/xmlenc#sha256"/>
        <DigestValue>cfKRrttaS9qC0z0+KHahgccxGHSoOZWK1e6nwp18N2Y=</DigestValue>
      </Reference>
      <Reference URI="/word/footer2.xml?ContentType=application/vnd.openxmlformats-officedocument.wordprocessingml.footer+xml">
        <DigestMethod Algorithm="http://www.w3.org/2001/04/xmlenc#sha256"/>
        <DigestValue>TBhiNSbJ5kjvI1hDu+FKskivzMnIeEIQu2xAiuhCRUY=</DigestValue>
      </Reference>
      <Reference URI="/word/footer3.xml?ContentType=application/vnd.openxmlformats-officedocument.wordprocessingml.footer+xml">
        <DigestMethod Algorithm="http://www.w3.org/2001/04/xmlenc#sha256"/>
        <DigestValue>KlQnBPKbd4KRlKyBrRkf6ux+HObLP6E0MK7jEeQ6S+k=</DigestValue>
      </Reference>
      <Reference URI="/word/footnotes.xml?ContentType=application/vnd.openxmlformats-officedocument.wordprocessingml.footnotes+xml">
        <DigestMethod Algorithm="http://www.w3.org/2001/04/xmlenc#sha256"/>
        <DigestValue>yMXIPe2VzUDYl+xnG94tQ2aYrNBMLOE0sJbcTPQ8en0=</DigestValue>
      </Reference>
      <Reference URI="/word/header1.xml?ContentType=application/vnd.openxmlformats-officedocument.wordprocessingml.header+xml">
        <DigestMethod Algorithm="http://www.w3.org/2001/04/xmlenc#sha256"/>
        <DigestValue>UErxSAJyz+mFBoILk8LoIZXAw9IWueviivGNYZJhrnc=</DigestValue>
      </Reference>
      <Reference URI="/word/header2.xml?ContentType=application/vnd.openxmlformats-officedocument.wordprocessingml.header+xml">
        <DigestMethod Algorithm="http://www.w3.org/2001/04/xmlenc#sha256"/>
        <DigestValue>jRDnOjqlR7nrBtmPHelqpDf+IQztJVrCW086Q+0MbFk=</DigestValue>
      </Reference>
      <Reference URI="/word/header3.xml?ContentType=application/vnd.openxmlformats-officedocument.wordprocessingml.header+xml">
        <DigestMethod Algorithm="http://www.w3.org/2001/04/xmlenc#sha256"/>
        <DigestValue>SVGmxaI/pMPfuvzGCEaihVKgUnGoK6nFxLxuIuKBDgc=</DigestValue>
      </Reference>
      <Reference URI="/word/header4.xml?ContentType=application/vnd.openxmlformats-officedocument.wordprocessingml.header+xml">
        <DigestMethod Algorithm="http://www.w3.org/2001/04/xmlenc#sha256"/>
        <DigestValue>yrfgjAFhnuYNLboq9KV1ALRn8tMpUrl7XhTq0S/ksoI=</DigestValue>
      </Reference>
      <Reference URI="/word/header5.xml?ContentType=application/vnd.openxmlformats-officedocument.wordprocessingml.header+xml">
        <DigestMethod Algorithm="http://www.w3.org/2001/04/xmlenc#sha256"/>
        <DigestValue>nmRx6cM4gbeovNjxGcJhtHR6dXOx0USJb1LDQCS9jss=</DigestValue>
      </Reference>
      <Reference URI="/word/media/image1.emf?ContentType=image/x-emf">
        <DigestMethod Algorithm="http://www.w3.org/2001/04/xmlenc#sha256"/>
        <DigestValue>r0oAO30WlVEyazJBOz0HT9VFAC3NFiiQs2FnkkFTsPw=</DigestValue>
      </Reference>
      <Reference URI="/word/media/image2.emf?ContentType=image/x-emf">
        <DigestMethod Algorithm="http://www.w3.org/2001/04/xmlenc#sha256"/>
        <DigestValue>8kHjH6WJ5AUYOEx1Q6gr7l0XT+p7aNqUqCUy4VTTtso=</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up9rC+gd5xu2+faZOq6ZLhx4ODUCSNB9FmeUcQq/WI8=</DigestValue>
      </Reference>
      <Reference URI="/word/settings.xml?ContentType=application/vnd.openxmlformats-officedocument.wordprocessingml.settings+xml">
        <DigestMethod Algorithm="http://www.w3.org/2001/04/xmlenc#sha256"/>
        <DigestValue>Tu0CaEr0tIkqB6uornmRhneIpzA4PSIrXhwrNeC3CxU=</DigestValue>
      </Reference>
      <Reference URI="/word/styles.xml?ContentType=application/vnd.openxmlformats-officedocument.wordprocessingml.styles+xml">
        <DigestMethod Algorithm="http://www.w3.org/2001/04/xmlenc#sha256"/>
        <DigestValue>Qy5HEwf1f6jnUHtRnlLVB2pVsZIbjyUPakFUln9PKWo=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7cZJWn6IImAUEdPirn4XYG4imkMUIr2N7amen7eT6nQ=</DigestValue>
      </Reference>
    </Manifest>
    <SignatureProperties>
      <SignatureProperty Id="idSignatureTime" Target="#idPackageSignature">
        <mdssi:SignatureTime xmlns:mdssi="http://schemas.openxmlformats.org/package/2006/digital-signature">
          <mdssi:Format>YYYY-MM-DDThh:mm:ssTZD</mdssi:Format>
          <mdssi:Value>2018-10-03T14:53:10Z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2018-10-03T14:53:10Z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BAaD4///yAQAAAAAAAPy7CQSA+P//CABYfvv2//8AAAAAAAAAAOC7CQSA+P////8AAAAAAADwZOoSHAAAAOnQSrji4GBtyH88CFD2cxPwZOoS2wEh8SIAigFAbDYAFGw2ACiG5QsgDQSE2G42ALHhYG0gDQSEAAAAAMh/PAgYSbcGxG02ANCxiW0oZeoSAAAAANCxiW0gDQAA8GTqEhwAAAAAAAAABwAAAPBk6hIAAAAAAAAAAEhsNgBkzlJtIAAAAP////8AAAAAAAAAAA0AAAAAAAAAMAAAAAEAAAABAAAADQAAAA0AAAAQAAAAAAAAAAAAPAgYSbcGAB4BAAAAAAByIwoPCG02AAhtNgB6sWBtAAAAAAAAAACQye4LAAAAAAEAAAAAAAAAyGw2AC8wY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z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pd/EcZ31YiKxuKCysbv//AAAAAOd1floAAIiVNgAAAAAAAAAAAID5fQDclDYAUPPodQAAAAAAAENoYXJVcHBlclcAljYA9XHtd7FbuQr+////NJU2AIABZncOXGF34FthdzSVNgBkAQAAjWKTdY1ik3Wox7cGAAgAAAACAAAAAAAAVJU2ACJqk3UAAAAAAAAAAI6WNgAJAAAAfJY2AAkAAAAAAAAAAAAAAHyWNgCMlTYA7uqSdQAAAAAAAgAAAAA2AAkAAAB8ljYACQAAAEwSlHUAAAAAAAAAAHyWNgAJAAAAAAAAALiVNgCVLpJ1AAAAAAACAAB8lj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EBoPj///IBAAAAAAAA/LsJBID4//8IAFh++/b//wAAAAAAAAAA4LsJBID4/////wAAAADodwAAewAoy34AYJi/C2QBAACNYpN1jWKTdSA3zQsACAAAAAIAAAAAAAAgPDYAAgAAAAAAAAAoAAAAVD02ACQ8NgD+VnR0AAB7AAAAAAAgAAAAdJi/CyjY3gt0mL8LAgAAAAAAAAAIAgAAjWKTdY1ik3X+VnR0AAgAAAACAAAAAAAAeDw2ACJqk3UAAAAAAAAAAK49NgAHAAAAoD02AAcAAAAAAAAAAAAAAKA9NgCwPDYA7uqSdQAAAAAAAgAAAAA2AAcAAACgPTYABwAAAEwSlHUAAAAAAAAAAKA9NgAHAAAAAAAAANw8NgCVLpJ1AAAAAAACAACgP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UL4DuEAAAAAABMHMoG4DuEAMQ7NgCVuFBtxDs2AMQ7NgCcnVBtAAAAAPm3UG2MBIptuDx8bbg8fG2AQnxtuIblCwAAAAD/////AAAAAJ2QUAAAPDYAgAFmdw5cYXfgW2F3ADw2AGQBAACNYpN1jWKTdSA3zQsACAAAAAIAAAAAAAAgPDYAImqTdQAAAAAAAAAAVD02AAYAAABIPTYABgAAAAAAAAAAAAAASD02AFg8NgDu6pJ1AAAAAAACAAAAADYABgAAAEg9NgAGAAAATBKUdQAAAAAAAAAASD02AAYAAAAAAAAAhDw2AJUuknUAAAAAAAIAAEg9N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BAaD4///yAQAAAAAAAPy7CQSA+P//CABYfvv2//8AAAAAAAAAAOC7CQSA+P////8AAAAAPAjwPJgS/p1hd2+JsW3kDAHwAAAAAFD2cxOsbTYADiEhuyIAigFJjLFtbGw2AAAAAADIfzwIrG02ACSIgBK0bDYA2YuxbVMAZQBnAG8AZQAgAFUASQAAAAAA9YuxbYRtNgDhAAAALGw2AEvkYW0g2voL4QAAAAEAAAAOPZgSAAA2AOrjYW0EAAAABQAAAAAAAAAAAAAAAAAAAA49mBI4bjYAJYuxbcBZ3wsEAAAAyH88CAAAAABJi7FtAAAAAAAAZQBnAG8AZQAgAFUASQAAAAoPCG02AAhtNgDhAAAApGw2AAAAAADwPJgSAAAAAAEAAAAAAAAAyGw2AC8wY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794A101-E2E5-49E7-AB5A-EE947FA7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16</Pages>
  <Words>4384</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Claudia Pastore Herrera</cp:lastModifiedBy>
  <cp:revision>65</cp:revision>
  <cp:lastPrinted>2013-04-08T14:23:00Z</cp:lastPrinted>
  <dcterms:created xsi:type="dcterms:W3CDTF">2016-10-24T20:40:00Z</dcterms:created>
  <dcterms:modified xsi:type="dcterms:W3CDTF">2018-10-03T14:44:00Z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