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9DE4F" w14:textId="77777777" w:rsidR="00D870B9" w:rsidRPr="005F4E10" w:rsidRDefault="00B32B3B" w:rsidP="00B32B3B">
      <w:pPr>
        <w:jc w:val="center"/>
        <w:rPr>
          <w:sz w:val="28"/>
          <w:szCs w:val="28"/>
        </w:rPr>
      </w:pPr>
      <w:r w:rsidRPr="005F4E10">
        <w:rPr>
          <w:noProof/>
          <w:lang w:eastAsia="es-CL"/>
        </w:rPr>
        <w:drawing>
          <wp:inline distT="0" distB="0" distL="0" distR="0" wp14:anchorId="1D6A5C9B" wp14:editId="146F70B7">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ED25903" w14:textId="77777777" w:rsidR="00B32B3B" w:rsidRPr="005F4E10" w:rsidRDefault="00B32B3B" w:rsidP="00B32B3B">
      <w:pPr>
        <w:jc w:val="center"/>
        <w:rPr>
          <w:sz w:val="28"/>
          <w:szCs w:val="28"/>
        </w:rPr>
      </w:pPr>
    </w:p>
    <w:p w14:paraId="76AD9989" w14:textId="77777777" w:rsidR="007A7DEB" w:rsidRPr="005F4E10"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5F4E10">
        <w:rPr>
          <w:rFonts w:ascii="Calibri" w:eastAsia="Calibri" w:hAnsi="Calibri" w:cs="Times New Roman"/>
          <w:b/>
          <w:sz w:val="24"/>
          <w:szCs w:val="24"/>
        </w:rPr>
        <w:t>INFORME TÉCNICO DE FISCALIZACIÓN AMBIENTAL</w:t>
      </w:r>
      <w:bookmarkEnd w:id="0"/>
      <w:bookmarkEnd w:id="1"/>
      <w:bookmarkEnd w:id="2"/>
      <w:bookmarkEnd w:id="3"/>
    </w:p>
    <w:p w14:paraId="7CE8079D" w14:textId="77777777" w:rsidR="007A7DEB" w:rsidRPr="005F4E10" w:rsidRDefault="007A7DEB" w:rsidP="007A7DEB">
      <w:pPr>
        <w:spacing w:after="0" w:line="240" w:lineRule="auto"/>
        <w:jc w:val="center"/>
        <w:rPr>
          <w:rFonts w:ascii="Calibri" w:eastAsia="Calibri" w:hAnsi="Calibri" w:cs="Calibri"/>
          <w:b/>
          <w:sz w:val="24"/>
          <w:szCs w:val="24"/>
        </w:rPr>
      </w:pPr>
    </w:p>
    <w:p w14:paraId="6C791322" w14:textId="77777777" w:rsidR="001357F9" w:rsidRPr="005F4E10" w:rsidRDefault="001357F9" w:rsidP="007A7DEB">
      <w:pPr>
        <w:spacing w:after="0" w:line="240" w:lineRule="auto"/>
        <w:jc w:val="center"/>
        <w:rPr>
          <w:rFonts w:ascii="Calibri" w:eastAsia="Calibri" w:hAnsi="Calibri" w:cs="Calibri"/>
          <w:b/>
          <w:sz w:val="24"/>
          <w:szCs w:val="24"/>
        </w:rPr>
      </w:pPr>
    </w:p>
    <w:p w14:paraId="7BDFFE5A" w14:textId="77777777" w:rsidR="00D22E71" w:rsidRPr="005F4E10" w:rsidRDefault="00CE29FB" w:rsidP="007A7DEB">
      <w:pPr>
        <w:spacing w:after="0" w:line="240" w:lineRule="auto"/>
        <w:jc w:val="center"/>
        <w:rPr>
          <w:rFonts w:ascii="Calibri" w:eastAsia="Calibri" w:hAnsi="Calibri" w:cs="Calibri"/>
          <w:b/>
          <w:sz w:val="24"/>
          <w:szCs w:val="24"/>
        </w:rPr>
      </w:pPr>
      <w:r w:rsidRPr="005F4E10">
        <w:rPr>
          <w:rFonts w:ascii="Calibri" w:eastAsia="Calibri" w:hAnsi="Calibri" w:cs="Calibri"/>
          <w:b/>
          <w:sz w:val="24"/>
          <w:szCs w:val="24"/>
        </w:rPr>
        <w:t>Fiscalización Ambiental</w:t>
      </w:r>
    </w:p>
    <w:p w14:paraId="5B2DBE67" w14:textId="77777777" w:rsidR="004B4617" w:rsidRPr="005F4E10" w:rsidRDefault="004B4617" w:rsidP="007A7DEB">
      <w:pPr>
        <w:spacing w:after="0" w:line="240" w:lineRule="auto"/>
        <w:jc w:val="center"/>
        <w:rPr>
          <w:rFonts w:ascii="Calibri" w:eastAsia="Calibri" w:hAnsi="Calibri" w:cs="Calibri"/>
          <w:b/>
          <w:sz w:val="24"/>
          <w:szCs w:val="24"/>
        </w:rPr>
      </w:pPr>
    </w:p>
    <w:p w14:paraId="04EE4B11" w14:textId="77777777" w:rsidR="004B4617" w:rsidRPr="005F4E10" w:rsidRDefault="004B4617" w:rsidP="007A7DEB">
      <w:pPr>
        <w:spacing w:after="0" w:line="240" w:lineRule="auto"/>
        <w:jc w:val="center"/>
        <w:rPr>
          <w:rFonts w:ascii="Calibri" w:eastAsia="Calibri" w:hAnsi="Calibri" w:cs="Calibri"/>
          <w:b/>
          <w:sz w:val="24"/>
          <w:szCs w:val="24"/>
        </w:rPr>
      </w:pPr>
    </w:p>
    <w:p w14:paraId="44C26FE4" w14:textId="77777777" w:rsidR="007A7DEB" w:rsidRPr="005F4E10" w:rsidRDefault="001357F9" w:rsidP="007A7DEB">
      <w:pPr>
        <w:spacing w:after="0" w:line="240" w:lineRule="auto"/>
        <w:jc w:val="center"/>
        <w:rPr>
          <w:rFonts w:ascii="Calibri" w:eastAsia="Calibri" w:hAnsi="Calibri" w:cs="Times New Roman"/>
          <w:b/>
          <w:sz w:val="24"/>
          <w:szCs w:val="24"/>
        </w:rPr>
      </w:pPr>
      <w:r w:rsidRPr="005F4E10">
        <w:rPr>
          <w:rFonts w:ascii="Calibri" w:eastAsia="Calibri" w:hAnsi="Calibri" w:cs="Times New Roman"/>
          <w:b/>
          <w:sz w:val="24"/>
          <w:szCs w:val="24"/>
        </w:rPr>
        <w:t>GENERADORA ELÉCTRICA ROBLERÍA</w:t>
      </w:r>
    </w:p>
    <w:p w14:paraId="724B57D0" w14:textId="77777777" w:rsidR="007A7DEB" w:rsidRPr="005F4E10" w:rsidRDefault="007A7DEB" w:rsidP="007A7DEB">
      <w:pPr>
        <w:spacing w:after="0" w:line="240" w:lineRule="auto"/>
        <w:jc w:val="center"/>
        <w:rPr>
          <w:rFonts w:ascii="Calibri" w:eastAsia="Calibri" w:hAnsi="Calibri" w:cs="Calibri"/>
          <w:b/>
          <w:sz w:val="24"/>
          <w:szCs w:val="24"/>
        </w:rPr>
      </w:pPr>
    </w:p>
    <w:p w14:paraId="4F74CC89" w14:textId="77777777" w:rsidR="004B4617" w:rsidRPr="005F4E10" w:rsidRDefault="004B4617" w:rsidP="007A7DEB">
      <w:pPr>
        <w:spacing w:after="0" w:line="240" w:lineRule="auto"/>
        <w:jc w:val="center"/>
        <w:rPr>
          <w:rFonts w:ascii="Calibri" w:eastAsia="Calibri" w:hAnsi="Calibri" w:cs="Calibri"/>
          <w:b/>
          <w:sz w:val="24"/>
          <w:szCs w:val="24"/>
        </w:rPr>
      </w:pPr>
    </w:p>
    <w:p w14:paraId="4ED774EB" w14:textId="77777777" w:rsidR="00CB2172" w:rsidRPr="005F4E10" w:rsidRDefault="001357F9" w:rsidP="007A7DEB">
      <w:pPr>
        <w:spacing w:after="0" w:line="240" w:lineRule="auto"/>
        <w:jc w:val="center"/>
        <w:rPr>
          <w:rFonts w:ascii="Calibri" w:eastAsia="Calibri" w:hAnsi="Calibri" w:cs="Times New Roman"/>
          <w:b/>
          <w:sz w:val="24"/>
          <w:szCs w:val="24"/>
        </w:rPr>
      </w:pPr>
      <w:r w:rsidRPr="005F4E10">
        <w:rPr>
          <w:rFonts w:ascii="Calibri" w:eastAsia="Calibri" w:hAnsi="Calibri" w:cs="Times New Roman"/>
          <w:b/>
          <w:sz w:val="24"/>
          <w:szCs w:val="24"/>
        </w:rPr>
        <w:t>DFZ-2018-1736-VII-RCA</w:t>
      </w:r>
    </w:p>
    <w:p w14:paraId="3AAD2A59" w14:textId="77777777" w:rsidR="001357F9" w:rsidRPr="005F4E10" w:rsidRDefault="001357F9" w:rsidP="007A7DEB">
      <w:pPr>
        <w:spacing w:after="0" w:line="240" w:lineRule="auto"/>
        <w:jc w:val="center"/>
        <w:rPr>
          <w:rFonts w:ascii="Calibri" w:eastAsia="Calibri" w:hAnsi="Calibri" w:cs="Times New Roman"/>
          <w:b/>
          <w:sz w:val="24"/>
          <w:szCs w:val="24"/>
        </w:rPr>
      </w:pPr>
    </w:p>
    <w:p w14:paraId="203E5D0B" w14:textId="77777777" w:rsidR="001357F9" w:rsidRPr="005F4E10" w:rsidRDefault="001357F9" w:rsidP="007A7DEB">
      <w:pPr>
        <w:spacing w:after="0" w:line="240" w:lineRule="auto"/>
        <w:jc w:val="center"/>
        <w:rPr>
          <w:rFonts w:ascii="Calibri" w:eastAsia="Calibri" w:hAnsi="Calibri" w:cs="Times New Roman"/>
          <w:b/>
          <w:sz w:val="24"/>
          <w:szCs w:val="24"/>
        </w:rPr>
      </w:pPr>
    </w:p>
    <w:p w14:paraId="13843821" w14:textId="77777777" w:rsidR="00CB2172" w:rsidRPr="005F4E10" w:rsidRDefault="0054774B"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OCTUBRE</w:t>
      </w:r>
      <w:r w:rsidR="001357F9" w:rsidRPr="005F4E10">
        <w:rPr>
          <w:rFonts w:ascii="Calibri" w:eastAsia="Calibri" w:hAnsi="Calibri" w:cs="Times New Roman"/>
          <w:b/>
          <w:sz w:val="24"/>
          <w:szCs w:val="24"/>
        </w:rPr>
        <w:t xml:space="preserve"> 2018</w:t>
      </w:r>
    </w:p>
    <w:p w14:paraId="526A0841" w14:textId="77777777" w:rsidR="007A7DEB" w:rsidRPr="005F4E10" w:rsidRDefault="007A7DEB" w:rsidP="007A7DEB">
      <w:pPr>
        <w:spacing w:after="0" w:line="240" w:lineRule="auto"/>
        <w:jc w:val="center"/>
        <w:rPr>
          <w:rFonts w:ascii="Calibri" w:eastAsia="Calibri" w:hAnsi="Calibri" w:cs="Times New Roman"/>
          <w:b/>
          <w:sz w:val="24"/>
          <w:szCs w:val="24"/>
        </w:rPr>
      </w:pPr>
    </w:p>
    <w:p w14:paraId="48CB7D47" w14:textId="77777777" w:rsidR="001357F9" w:rsidRPr="005F4E10" w:rsidRDefault="001357F9" w:rsidP="007A7DEB">
      <w:pPr>
        <w:spacing w:after="0" w:line="240" w:lineRule="auto"/>
        <w:jc w:val="center"/>
        <w:rPr>
          <w:rFonts w:ascii="Calibri" w:eastAsia="Calibri" w:hAnsi="Calibri" w:cs="Times New Roman"/>
          <w:b/>
          <w:sz w:val="24"/>
          <w:szCs w:val="24"/>
        </w:rPr>
      </w:pPr>
    </w:p>
    <w:p w14:paraId="4191FA90" w14:textId="77777777" w:rsidR="004B4617" w:rsidRPr="005F4E10" w:rsidRDefault="004B4617" w:rsidP="007A7DEB">
      <w:pPr>
        <w:spacing w:after="0" w:line="240" w:lineRule="auto"/>
        <w:jc w:val="center"/>
        <w:rPr>
          <w:rFonts w:ascii="Calibri" w:eastAsia="Calibri" w:hAnsi="Calibri" w:cs="Times New Roman"/>
          <w:b/>
          <w:sz w:val="24"/>
          <w:szCs w:val="24"/>
        </w:rPr>
      </w:pPr>
    </w:p>
    <w:p w14:paraId="18464420" w14:textId="77777777" w:rsidR="00D31360" w:rsidRPr="005F4E10" w:rsidRDefault="00D31360"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D31360" w:rsidRPr="005F4E10" w14:paraId="552AF618" w14:textId="77777777" w:rsidTr="00865AE8">
        <w:trPr>
          <w:trHeight w:val="567"/>
          <w:jc w:val="center"/>
        </w:trPr>
        <w:tc>
          <w:tcPr>
            <w:tcW w:w="1210" w:type="dxa"/>
            <w:shd w:val="clear" w:color="auto" w:fill="D9D9D9"/>
            <w:vAlign w:val="center"/>
          </w:tcPr>
          <w:p w14:paraId="5AB042FC" w14:textId="77777777" w:rsidR="00D31360" w:rsidRPr="005F4E10" w:rsidRDefault="00D31360" w:rsidP="00865AE8">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3706A2B3" w14:textId="77777777" w:rsidR="00D31360" w:rsidRPr="005F4E10" w:rsidRDefault="00D31360" w:rsidP="00865AE8">
            <w:pPr>
              <w:spacing w:after="0" w:line="240" w:lineRule="auto"/>
              <w:jc w:val="center"/>
              <w:rPr>
                <w:rFonts w:ascii="Calibri" w:eastAsia="Calibri" w:hAnsi="Calibri" w:cs="Calibri"/>
                <w:b/>
                <w:sz w:val="18"/>
                <w:szCs w:val="18"/>
                <w:lang w:val="es-ES_tradnl"/>
              </w:rPr>
            </w:pPr>
            <w:r w:rsidRPr="005F4E10">
              <w:rPr>
                <w:rFonts w:ascii="Calibri" w:eastAsia="Calibri" w:hAnsi="Calibri" w:cs="Calibri"/>
                <w:b/>
                <w:sz w:val="18"/>
                <w:szCs w:val="18"/>
                <w:lang w:val="es-ES_tradnl"/>
              </w:rPr>
              <w:t>Nombre</w:t>
            </w:r>
          </w:p>
        </w:tc>
        <w:tc>
          <w:tcPr>
            <w:tcW w:w="2662" w:type="dxa"/>
            <w:shd w:val="clear" w:color="auto" w:fill="D9D9D9"/>
            <w:vAlign w:val="center"/>
          </w:tcPr>
          <w:p w14:paraId="149C8F1D" w14:textId="77777777" w:rsidR="00D31360" w:rsidRPr="005F4E10" w:rsidRDefault="00D31360" w:rsidP="00865AE8">
            <w:pPr>
              <w:spacing w:after="0" w:line="240" w:lineRule="auto"/>
              <w:jc w:val="center"/>
              <w:rPr>
                <w:rFonts w:ascii="Calibri" w:eastAsia="Calibri" w:hAnsi="Calibri" w:cs="Calibri"/>
                <w:b/>
                <w:sz w:val="18"/>
                <w:szCs w:val="18"/>
                <w:lang w:val="es-ES_tradnl"/>
              </w:rPr>
            </w:pPr>
            <w:r w:rsidRPr="005F4E10">
              <w:rPr>
                <w:rFonts w:ascii="Calibri" w:eastAsia="Calibri" w:hAnsi="Calibri" w:cs="Calibri"/>
                <w:b/>
                <w:sz w:val="18"/>
                <w:szCs w:val="18"/>
                <w:lang w:val="es-ES_tradnl"/>
              </w:rPr>
              <w:t>Firma</w:t>
            </w:r>
          </w:p>
        </w:tc>
      </w:tr>
      <w:tr w:rsidR="00D31360" w:rsidRPr="005F4E10" w14:paraId="0A2A57FC" w14:textId="77777777" w:rsidTr="00865AE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C2FD726" w14:textId="77777777" w:rsidR="00D31360" w:rsidRPr="005F4E10" w:rsidRDefault="00D31360" w:rsidP="00865AE8">
            <w:pPr>
              <w:spacing w:after="0" w:line="240" w:lineRule="auto"/>
              <w:jc w:val="center"/>
              <w:rPr>
                <w:rFonts w:ascii="Calibri" w:eastAsia="Calibri" w:hAnsi="Calibri" w:cs="Calibri"/>
                <w:sz w:val="18"/>
                <w:szCs w:val="18"/>
                <w:lang w:val="es-ES_tradnl"/>
              </w:rPr>
            </w:pPr>
            <w:r w:rsidRPr="005F4E10">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25DC43F" w14:textId="77777777" w:rsidR="00D31360" w:rsidRPr="005F4E10" w:rsidRDefault="00D31360" w:rsidP="00865AE8">
            <w:pPr>
              <w:spacing w:after="0" w:line="240" w:lineRule="auto"/>
              <w:jc w:val="center"/>
              <w:rPr>
                <w:rFonts w:ascii="Calibri" w:eastAsia="Calibri" w:hAnsi="Calibri" w:cs="Calibri"/>
                <w:b/>
                <w:sz w:val="18"/>
                <w:szCs w:val="18"/>
                <w:lang w:val="es-ES_tradnl"/>
              </w:rPr>
            </w:pPr>
            <w:r w:rsidRPr="005F4E10">
              <w:rPr>
                <w:rFonts w:cstheme="minorHAnsi"/>
                <w:b/>
                <w:sz w:val="18"/>
                <w:szCs w:val="18"/>
                <w:lang w:val="es-ES_tradnl"/>
              </w:rPr>
              <w:t>Eduardo Peña M.</w:t>
            </w:r>
          </w:p>
        </w:tc>
        <w:tc>
          <w:tcPr>
            <w:tcW w:w="2662" w:type="dxa"/>
            <w:tcBorders>
              <w:top w:val="single" w:sz="4" w:space="0" w:color="auto"/>
              <w:left w:val="single" w:sz="4" w:space="0" w:color="auto"/>
              <w:bottom w:val="single" w:sz="4" w:space="0" w:color="auto"/>
              <w:right w:val="single" w:sz="4" w:space="0" w:color="auto"/>
            </w:tcBorders>
            <w:vAlign w:val="center"/>
          </w:tcPr>
          <w:p w14:paraId="623E46AD" w14:textId="77777777" w:rsidR="00D31360" w:rsidRPr="005F4E10" w:rsidRDefault="00156771" w:rsidP="00865AE8">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1243DE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pt">
                  <v:imagedata r:id="rId9" o:title=""/>
                  <o:lock v:ext="edit" ungrouping="t" rotation="t" aspectratio="f" cropping="t" verticies="t" text="t" grouping="t"/>
                  <o:signatureline v:ext="edit" id="{4617164B-0E03-45F4-87AA-F1F547CC8B2B}" provid="{00000000-0000-0000-0000-000000000000}" o:suggestedsigner="Eduardo Peña M." o:suggestedsigner2="Jefe Oficina Regional del Maule" o:suggestedsigneremail="Jefe1@sma.gob.cl" issignatureline="t"/>
                </v:shape>
              </w:pict>
            </w:r>
          </w:p>
        </w:tc>
      </w:tr>
      <w:tr w:rsidR="00D31360" w:rsidRPr="005F4E10" w14:paraId="7C6C8F6E" w14:textId="77777777" w:rsidTr="00865AE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57E0FB4" w14:textId="77777777" w:rsidR="00D31360" w:rsidRPr="005F4E10" w:rsidRDefault="00D31360" w:rsidP="00865AE8">
            <w:pPr>
              <w:spacing w:after="0" w:line="240" w:lineRule="auto"/>
              <w:jc w:val="center"/>
              <w:rPr>
                <w:rFonts w:ascii="Calibri" w:eastAsia="Calibri" w:hAnsi="Calibri" w:cs="Calibri"/>
                <w:sz w:val="18"/>
                <w:szCs w:val="18"/>
                <w:lang w:val="es-ES_tradnl"/>
              </w:rPr>
            </w:pPr>
            <w:r w:rsidRPr="005F4E10">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02D25DD" w14:textId="77777777" w:rsidR="00D31360" w:rsidRPr="005F4E10" w:rsidRDefault="00D31360" w:rsidP="00865AE8">
            <w:pPr>
              <w:spacing w:after="0" w:line="240" w:lineRule="auto"/>
              <w:jc w:val="center"/>
              <w:rPr>
                <w:rFonts w:ascii="Calibri" w:eastAsia="Calibri" w:hAnsi="Calibri" w:cs="Calibri"/>
                <w:b/>
                <w:sz w:val="18"/>
                <w:szCs w:val="18"/>
                <w:lang w:val="es-ES_tradnl"/>
              </w:rPr>
            </w:pPr>
            <w:r w:rsidRPr="005F4E10">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7F124EF8" w14:textId="77777777" w:rsidR="00D31360" w:rsidRPr="005F4E10" w:rsidRDefault="00156771" w:rsidP="00865AE8">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50AD033C">
                <v:shape id="_x0000_i1026" type="#_x0000_t75" alt="Línea de firma de Microsoft Office..." style="width:114pt;height:55.8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Eduardo Ávila A." o:suggestedsigner2="Profesional Oficina Regional del Maule" o:suggestedsigneremail="Fiscalizador 1 @sma.gob.cl" issignatureline="t"/>
                </v:shape>
              </w:pict>
            </w:r>
          </w:p>
        </w:tc>
      </w:tr>
    </w:tbl>
    <w:p w14:paraId="6BC75B3B" w14:textId="77777777" w:rsidR="007A7DEB" w:rsidRPr="005F4E10" w:rsidRDefault="007A7DEB" w:rsidP="007A7DEB">
      <w:pPr>
        <w:spacing w:after="0" w:line="240" w:lineRule="auto"/>
        <w:jc w:val="center"/>
        <w:rPr>
          <w:rFonts w:ascii="Calibri" w:eastAsia="Calibri" w:hAnsi="Calibri" w:cs="Times New Roman"/>
          <w:b/>
          <w:szCs w:val="28"/>
        </w:rPr>
      </w:pPr>
    </w:p>
    <w:p w14:paraId="5A03D267" w14:textId="77777777" w:rsidR="007A7DEB" w:rsidRPr="005F4E10" w:rsidRDefault="007A7DEB" w:rsidP="007A7DEB">
      <w:pPr>
        <w:spacing w:after="0" w:line="240" w:lineRule="auto"/>
        <w:jc w:val="center"/>
        <w:rPr>
          <w:rFonts w:ascii="Calibri" w:eastAsia="Calibri" w:hAnsi="Calibri" w:cs="Calibri"/>
          <w:b/>
          <w:sz w:val="28"/>
          <w:szCs w:val="32"/>
        </w:rPr>
        <w:sectPr w:rsidR="007A7DEB" w:rsidRPr="005F4E10"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bookmarkStart w:id="5" w:name="_Toc525896777" w:displacedByCustomXml="next"/>
    <w:sdt>
      <w:sdtPr>
        <w:rPr>
          <w:lang w:val="es-ES"/>
        </w:rPr>
        <w:id w:val="-818871519"/>
        <w:docPartObj>
          <w:docPartGallery w:val="Table of Contents"/>
          <w:docPartUnique/>
        </w:docPartObj>
      </w:sdtPr>
      <w:sdtEndPr>
        <w:rPr>
          <w:bCs/>
        </w:rPr>
      </w:sdtEndPr>
      <w:sdtContent>
        <w:p w14:paraId="5FABAFE1" w14:textId="77777777" w:rsidR="004438A3" w:rsidRPr="005F4E10"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AE0C36">
            <w:rPr>
              <w:rFonts w:ascii="Calibri" w:eastAsia="Calibri" w:hAnsi="Calibri" w:cs="Calibri"/>
              <w:b/>
              <w:sz w:val="24"/>
              <w:szCs w:val="20"/>
              <w:lang w:val="es-ES"/>
            </w:rPr>
            <w:t>Contenido</w:t>
          </w:r>
          <w:bookmarkEnd w:id="5"/>
          <w:bookmarkEnd w:id="4"/>
        </w:p>
        <w:p w14:paraId="58872B3F" w14:textId="77777777" w:rsidR="00D20A34" w:rsidRDefault="007A7DEB">
          <w:pPr>
            <w:pStyle w:val="TDC1"/>
            <w:tabs>
              <w:tab w:val="right" w:leader="dot" w:pos="9962"/>
            </w:tabs>
            <w:rPr>
              <w:rFonts w:eastAsiaTheme="minorEastAsia"/>
              <w:noProof/>
              <w:lang w:eastAsia="es-CL"/>
            </w:rPr>
          </w:pPr>
          <w:r w:rsidRPr="005F4E10">
            <w:rPr>
              <w:rFonts w:ascii="Calibri" w:eastAsia="Calibri" w:hAnsi="Calibri" w:cs="Calibri"/>
              <w:b/>
              <w:sz w:val="24"/>
              <w:szCs w:val="20"/>
            </w:rPr>
            <w:fldChar w:fldCharType="begin"/>
          </w:r>
          <w:r w:rsidRPr="005F4E10">
            <w:rPr>
              <w:rFonts w:ascii="Calibri" w:eastAsia="Calibri" w:hAnsi="Calibri" w:cs="Calibri"/>
              <w:b/>
              <w:sz w:val="24"/>
              <w:szCs w:val="20"/>
            </w:rPr>
            <w:instrText xml:space="preserve"> TOC \o "1-3" \h \z \u </w:instrText>
          </w:r>
          <w:r w:rsidRPr="005F4E10">
            <w:rPr>
              <w:rFonts w:ascii="Calibri" w:eastAsia="Calibri" w:hAnsi="Calibri" w:cs="Calibri"/>
              <w:b/>
              <w:sz w:val="24"/>
              <w:szCs w:val="20"/>
            </w:rPr>
            <w:fldChar w:fldCharType="separate"/>
          </w:r>
          <w:hyperlink w:anchor="_Toc525896777" w:history="1"/>
        </w:p>
        <w:p w14:paraId="5492E7ED" w14:textId="77777777" w:rsidR="00D20A34" w:rsidRDefault="0061421B">
          <w:pPr>
            <w:pStyle w:val="TDC1"/>
            <w:tabs>
              <w:tab w:val="left" w:pos="440"/>
              <w:tab w:val="right" w:leader="dot" w:pos="9962"/>
            </w:tabs>
            <w:rPr>
              <w:rFonts w:eastAsiaTheme="minorEastAsia"/>
              <w:noProof/>
              <w:lang w:eastAsia="es-CL"/>
            </w:rPr>
          </w:pPr>
          <w:hyperlink w:anchor="_Toc525896778" w:history="1">
            <w:r w:rsidR="00D20A34" w:rsidRPr="00A3568C">
              <w:rPr>
                <w:rStyle w:val="Hipervnculo"/>
                <w:noProof/>
              </w:rPr>
              <w:t>1</w:t>
            </w:r>
            <w:r w:rsidR="00D20A34">
              <w:rPr>
                <w:rFonts w:eastAsiaTheme="minorEastAsia"/>
                <w:noProof/>
                <w:lang w:eastAsia="es-CL"/>
              </w:rPr>
              <w:tab/>
            </w:r>
            <w:r w:rsidR="00D20A34" w:rsidRPr="00A3568C">
              <w:rPr>
                <w:rStyle w:val="Hipervnculo"/>
                <w:noProof/>
              </w:rPr>
              <w:t>RESUMEN</w:t>
            </w:r>
            <w:r w:rsidR="00D20A34">
              <w:rPr>
                <w:noProof/>
                <w:webHidden/>
              </w:rPr>
              <w:tab/>
            </w:r>
            <w:r w:rsidR="00D20A34">
              <w:rPr>
                <w:noProof/>
                <w:webHidden/>
              </w:rPr>
              <w:fldChar w:fldCharType="begin"/>
            </w:r>
            <w:r w:rsidR="00D20A34">
              <w:rPr>
                <w:noProof/>
                <w:webHidden/>
              </w:rPr>
              <w:instrText xml:space="preserve"> PAGEREF _Toc525896778 \h </w:instrText>
            </w:r>
            <w:r w:rsidR="00D20A34">
              <w:rPr>
                <w:noProof/>
                <w:webHidden/>
              </w:rPr>
            </w:r>
            <w:r w:rsidR="00D20A34">
              <w:rPr>
                <w:noProof/>
                <w:webHidden/>
              </w:rPr>
              <w:fldChar w:fldCharType="separate"/>
            </w:r>
            <w:r w:rsidR="00374C25">
              <w:rPr>
                <w:noProof/>
                <w:webHidden/>
              </w:rPr>
              <w:t>2</w:t>
            </w:r>
            <w:r w:rsidR="00D20A34">
              <w:rPr>
                <w:noProof/>
                <w:webHidden/>
              </w:rPr>
              <w:fldChar w:fldCharType="end"/>
            </w:r>
          </w:hyperlink>
        </w:p>
        <w:p w14:paraId="22D85959" w14:textId="77777777" w:rsidR="00D20A34" w:rsidRDefault="0061421B">
          <w:pPr>
            <w:pStyle w:val="TDC1"/>
            <w:tabs>
              <w:tab w:val="left" w:pos="440"/>
              <w:tab w:val="right" w:leader="dot" w:pos="9962"/>
            </w:tabs>
            <w:rPr>
              <w:rFonts w:eastAsiaTheme="minorEastAsia"/>
              <w:noProof/>
              <w:lang w:eastAsia="es-CL"/>
            </w:rPr>
          </w:pPr>
          <w:hyperlink w:anchor="_Toc525896779" w:history="1">
            <w:r w:rsidR="00D20A34" w:rsidRPr="00A3568C">
              <w:rPr>
                <w:rStyle w:val="Hipervnculo"/>
                <w:noProof/>
              </w:rPr>
              <w:t>2</w:t>
            </w:r>
            <w:r w:rsidR="00D20A34">
              <w:rPr>
                <w:rFonts w:eastAsiaTheme="minorEastAsia"/>
                <w:noProof/>
                <w:lang w:eastAsia="es-CL"/>
              </w:rPr>
              <w:tab/>
            </w:r>
            <w:r w:rsidR="00D20A34" w:rsidRPr="00A3568C">
              <w:rPr>
                <w:rStyle w:val="Hipervnculo"/>
                <w:noProof/>
              </w:rPr>
              <w:t>IDENTIFICACIÓN DE LA UNIDAD FISCALIZABLE</w:t>
            </w:r>
            <w:r w:rsidR="00D20A34">
              <w:rPr>
                <w:noProof/>
                <w:webHidden/>
              </w:rPr>
              <w:tab/>
            </w:r>
            <w:r w:rsidR="00D20A34">
              <w:rPr>
                <w:noProof/>
                <w:webHidden/>
              </w:rPr>
              <w:fldChar w:fldCharType="begin"/>
            </w:r>
            <w:r w:rsidR="00D20A34">
              <w:rPr>
                <w:noProof/>
                <w:webHidden/>
              </w:rPr>
              <w:instrText xml:space="preserve"> PAGEREF _Toc525896779 \h </w:instrText>
            </w:r>
            <w:r w:rsidR="00D20A34">
              <w:rPr>
                <w:noProof/>
                <w:webHidden/>
              </w:rPr>
            </w:r>
            <w:r w:rsidR="00D20A34">
              <w:rPr>
                <w:noProof/>
                <w:webHidden/>
              </w:rPr>
              <w:fldChar w:fldCharType="separate"/>
            </w:r>
            <w:r w:rsidR="00374C25">
              <w:rPr>
                <w:noProof/>
                <w:webHidden/>
              </w:rPr>
              <w:t>3</w:t>
            </w:r>
            <w:r w:rsidR="00D20A34">
              <w:rPr>
                <w:noProof/>
                <w:webHidden/>
              </w:rPr>
              <w:fldChar w:fldCharType="end"/>
            </w:r>
          </w:hyperlink>
        </w:p>
        <w:p w14:paraId="60E87489" w14:textId="77777777" w:rsidR="00D20A34" w:rsidRDefault="0061421B">
          <w:pPr>
            <w:pStyle w:val="TDC2"/>
            <w:tabs>
              <w:tab w:val="left" w:pos="880"/>
              <w:tab w:val="right" w:leader="dot" w:pos="9962"/>
            </w:tabs>
            <w:rPr>
              <w:rFonts w:eastAsiaTheme="minorEastAsia"/>
              <w:noProof/>
              <w:lang w:eastAsia="es-CL"/>
            </w:rPr>
          </w:pPr>
          <w:hyperlink w:anchor="_Toc525896780" w:history="1">
            <w:r w:rsidR="00D20A34" w:rsidRPr="00A3568C">
              <w:rPr>
                <w:rStyle w:val="Hipervnculo"/>
                <w:noProof/>
              </w:rPr>
              <w:t>2.1</w:t>
            </w:r>
            <w:r w:rsidR="00D20A34">
              <w:rPr>
                <w:rFonts w:eastAsiaTheme="minorEastAsia"/>
                <w:noProof/>
                <w:lang w:eastAsia="es-CL"/>
              </w:rPr>
              <w:tab/>
            </w:r>
            <w:r w:rsidR="00D20A34" w:rsidRPr="00A3568C">
              <w:rPr>
                <w:rStyle w:val="Hipervnculo"/>
                <w:noProof/>
              </w:rPr>
              <w:t>Antecedentes Generales</w:t>
            </w:r>
            <w:r w:rsidR="00D20A34">
              <w:rPr>
                <w:noProof/>
                <w:webHidden/>
              </w:rPr>
              <w:tab/>
            </w:r>
            <w:r w:rsidR="00D20A34">
              <w:rPr>
                <w:noProof/>
                <w:webHidden/>
              </w:rPr>
              <w:fldChar w:fldCharType="begin"/>
            </w:r>
            <w:r w:rsidR="00D20A34">
              <w:rPr>
                <w:noProof/>
                <w:webHidden/>
              </w:rPr>
              <w:instrText xml:space="preserve"> PAGEREF _Toc525896780 \h </w:instrText>
            </w:r>
            <w:r w:rsidR="00D20A34">
              <w:rPr>
                <w:noProof/>
                <w:webHidden/>
              </w:rPr>
            </w:r>
            <w:r w:rsidR="00D20A34">
              <w:rPr>
                <w:noProof/>
                <w:webHidden/>
              </w:rPr>
              <w:fldChar w:fldCharType="separate"/>
            </w:r>
            <w:r w:rsidR="00374C25">
              <w:rPr>
                <w:noProof/>
                <w:webHidden/>
              </w:rPr>
              <w:t>3</w:t>
            </w:r>
            <w:r w:rsidR="00D20A34">
              <w:rPr>
                <w:noProof/>
                <w:webHidden/>
              </w:rPr>
              <w:fldChar w:fldCharType="end"/>
            </w:r>
          </w:hyperlink>
        </w:p>
        <w:p w14:paraId="50CB975E" w14:textId="77777777" w:rsidR="00D20A34" w:rsidRDefault="0061421B">
          <w:pPr>
            <w:pStyle w:val="TDC2"/>
            <w:tabs>
              <w:tab w:val="left" w:pos="880"/>
              <w:tab w:val="right" w:leader="dot" w:pos="9962"/>
            </w:tabs>
            <w:rPr>
              <w:rFonts w:eastAsiaTheme="minorEastAsia"/>
              <w:noProof/>
              <w:lang w:eastAsia="es-CL"/>
            </w:rPr>
          </w:pPr>
          <w:hyperlink w:anchor="_Toc525896781" w:history="1">
            <w:r w:rsidR="00D20A34" w:rsidRPr="00A3568C">
              <w:rPr>
                <w:rStyle w:val="Hipervnculo"/>
                <w:noProof/>
              </w:rPr>
              <w:t>2.2</w:t>
            </w:r>
            <w:r w:rsidR="00D20A34">
              <w:rPr>
                <w:rFonts w:eastAsiaTheme="minorEastAsia"/>
                <w:noProof/>
                <w:lang w:eastAsia="es-CL"/>
              </w:rPr>
              <w:tab/>
            </w:r>
            <w:r w:rsidR="00D20A34" w:rsidRPr="00A3568C">
              <w:rPr>
                <w:rStyle w:val="Hipervnculo"/>
                <w:noProof/>
              </w:rPr>
              <w:t>Ubicación y Layout</w:t>
            </w:r>
            <w:r w:rsidR="00D20A34">
              <w:rPr>
                <w:noProof/>
                <w:webHidden/>
              </w:rPr>
              <w:tab/>
            </w:r>
            <w:r w:rsidR="00D20A34">
              <w:rPr>
                <w:noProof/>
                <w:webHidden/>
              </w:rPr>
              <w:fldChar w:fldCharType="begin"/>
            </w:r>
            <w:r w:rsidR="00D20A34">
              <w:rPr>
                <w:noProof/>
                <w:webHidden/>
              </w:rPr>
              <w:instrText xml:space="preserve"> PAGEREF _Toc525896781 \h </w:instrText>
            </w:r>
            <w:r w:rsidR="00D20A34">
              <w:rPr>
                <w:noProof/>
                <w:webHidden/>
              </w:rPr>
            </w:r>
            <w:r w:rsidR="00D20A34">
              <w:rPr>
                <w:noProof/>
                <w:webHidden/>
              </w:rPr>
              <w:fldChar w:fldCharType="separate"/>
            </w:r>
            <w:r w:rsidR="00374C25">
              <w:rPr>
                <w:noProof/>
                <w:webHidden/>
              </w:rPr>
              <w:t>4</w:t>
            </w:r>
            <w:r w:rsidR="00D20A34">
              <w:rPr>
                <w:noProof/>
                <w:webHidden/>
              </w:rPr>
              <w:fldChar w:fldCharType="end"/>
            </w:r>
          </w:hyperlink>
        </w:p>
        <w:p w14:paraId="2D7AC4B2" w14:textId="77777777" w:rsidR="00D20A34" w:rsidRDefault="0061421B">
          <w:pPr>
            <w:pStyle w:val="TDC1"/>
            <w:tabs>
              <w:tab w:val="left" w:pos="440"/>
              <w:tab w:val="right" w:leader="dot" w:pos="9962"/>
            </w:tabs>
            <w:rPr>
              <w:rFonts w:eastAsiaTheme="minorEastAsia"/>
              <w:noProof/>
              <w:lang w:eastAsia="es-CL"/>
            </w:rPr>
          </w:pPr>
          <w:hyperlink w:anchor="_Toc525896782" w:history="1">
            <w:r w:rsidR="00D20A34" w:rsidRPr="00A3568C">
              <w:rPr>
                <w:rStyle w:val="Hipervnculo"/>
                <w:noProof/>
              </w:rPr>
              <w:t>3</w:t>
            </w:r>
            <w:r w:rsidR="00D20A34">
              <w:rPr>
                <w:rFonts w:eastAsiaTheme="minorEastAsia"/>
                <w:noProof/>
                <w:lang w:eastAsia="es-CL"/>
              </w:rPr>
              <w:tab/>
            </w:r>
            <w:r w:rsidR="00D20A34" w:rsidRPr="00A3568C">
              <w:rPr>
                <w:rStyle w:val="Hipervnculo"/>
                <w:noProof/>
              </w:rPr>
              <w:t>INSTRUMENTO DE CARÁCTER AMBIENTAL FISCALIZADO</w:t>
            </w:r>
            <w:r w:rsidR="00D20A34">
              <w:rPr>
                <w:noProof/>
                <w:webHidden/>
              </w:rPr>
              <w:tab/>
            </w:r>
            <w:r w:rsidR="00D20A34">
              <w:rPr>
                <w:noProof/>
                <w:webHidden/>
              </w:rPr>
              <w:fldChar w:fldCharType="begin"/>
            </w:r>
            <w:r w:rsidR="00D20A34">
              <w:rPr>
                <w:noProof/>
                <w:webHidden/>
              </w:rPr>
              <w:instrText xml:space="preserve"> PAGEREF _Toc525896782 \h </w:instrText>
            </w:r>
            <w:r w:rsidR="00D20A34">
              <w:rPr>
                <w:noProof/>
                <w:webHidden/>
              </w:rPr>
            </w:r>
            <w:r w:rsidR="00D20A34">
              <w:rPr>
                <w:noProof/>
                <w:webHidden/>
              </w:rPr>
              <w:fldChar w:fldCharType="separate"/>
            </w:r>
            <w:r w:rsidR="00374C25">
              <w:rPr>
                <w:noProof/>
                <w:webHidden/>
              </w:rPr>
              <w:t>6</w:t>
            </w:r>
            <w:r w:rsidR="00D20A34">
              <w:rPr>
                <w:noProof/>
                <w:webHidden/>
              </w:rPr>
              <w:fldChar w:fldCharType="end"/>
            </w:r>
          </w:hyperlink>
        </w:p>
        <w:p w14:paraId="59D8A872" w14:textId="77777777" w:rsidR="00D20A34" w:rsidRDefault="0061421B">
          <w:pPr>
            <w:pStyle w:val="TDC1"/>
            <w:tabs>
              <w:tab w:val="left" w:pos="440"/>
              <w:tab w:val="right" w:leader="dot" w:pos="9962"/>
            </w:tabs>
            <w:rPr>
              <w:rFonts w:eastAsiaTheme="minorEastAsia"/>
              <w:noProof/>
              <w:lang w:eastAsia="es-CL"/>
            </w:rPr>
          </w:pPr>
          <w:hyperlink w:anchor="_Toc525896783" w:history="1">
            <w:r w:rsidR="00D20A34" w:rsidRPr="00A3568C">
              <w:rPr>
                <w:rStyle w:val="Hipervnculo"/>
                <w:noProof/>
              </w:rPr>
              <w:t>4</w:t>
            </w:r>
            <w:r w:rsidR="00D20A34">
              <w:rPr>
                <w:rFonts w:eastAsiaTheme="minorEastAsia"/>
                <w:noProof/>
                <w:lang w:eastAsia="es-CL"/>
              </w:rPr>
              <w:tab/>
            </w:r>
            <w:r w:rsidR="00D20A34" w:rsidRPr="00A3568C">
              <w:rPr>
                <w:rStyle w:val="Hipervnculo"/>
                <w:noProof/>
              </w:rPr>
              <w:t>ANTECEDENTES DE LA ACTIVIDAD DE FISCALIZACIÓN</w:t>
            </w:r>
            <w:r w:rsidR="00D20A34">
              <w:rPr>
                <w:noProof/>
                <w:webHidden/>
              </w:rPr>
              <w:tab/>
            </w:r>
            <w:r w:rsidR="00D20A34">
              <w:rPr>
                <w:noProof/>
                <w:webHidden/>
              </w:rPr>
              <w:fldChar w:fldCharType="begin"/>
            </w:r>
            <w:r w:rsidR="00D20A34">
              <w:rPr>
                <w:noProof/>
                <w:webHidden/>
              </w:rPr>
              <w:instrText xml:space="preserve"> PAGEREF _Toc525896783 \h </w:instrText>
            </w:r>
            <w:r w:rsidR="00D20A34">
              <w:rPr>
                <w:noProof/>
                <w:webHidden/>
              </w:rPr>
            </w:r>
            <w:r w:rsidR="00D20A34">
              <w:rPr>
                <w:noProof/>
                <w:webHidden/>
              </w:rPr>
              <w:fldChar w:fldCharType="separate"/>
            </w:r>
            <w:r w:rsidR="00374C25">
              <w:rPr>
                <w:noProof/>
                <w:webHidden/>
              </w:rPr>
              <w:t>6</w:t>
            </w:r>
            <w:r w:rsidR="00D20A34">
              <w:rPr>
                <w:noProof/>
                <w:webHidden/>
              </w:rPr>
              <w:fldChar w:fldCharType="end"/>
            </w:r>
          </w:hyperlink>
        </w:p>
        <w:p w14:paraId="67C2F7B3" w14:textId="77777777" w:rsidR="00D20A34" w:rsidRDefault="0061421B">
          <w:pPr>
            <w:pStyle w:val="TDC2"/>
            <w:tabs>
              <w:tab w:val="left" w:pos="880"/>
              <w:tab w:val="right" w:leader="dot" w:pos="9962"/>
            </w:tabs>
            <w:rPr>
              <w:rFonts w:eastAsiaTheme="minorEastAsia"/>
              <w:noProof/>
              <w:lang w:eastAsia="es-CL"/>
            </w:rPr>
          </w:pPr>
          <w:hyperlink w:anchor="_Toc525896784" w:history="1">
            <w:r w:rsidR="00D20A34" w:rsidRPr="00A3568C">
              <w:rPr>
                <w:rStyle w:val="Hipervnculo"/>
                <w:noProof/>
              </w:rPr>
              <w:t>4.1</w:t>
            </w:r>
            <w:r w:rsidR="00D20A34">
              <w:rPr>
                <w:rFonts w:eastAsiaTheme="minorEastAsia"/>
                <w:noProof/>
                <w:lang w:eastAsia="es-CL"/>
              </w:rPr>
              <w:tab/>
            </w:r>
            <w:r w:rsidR="00D20A34" w:rsidRPr="00A3568C">
              <w:rPr>
                <w:rStyle w:val="Hipervnculo"/>
                <w:noProof/>
              </w:rPr>
              <w:t>Motivo de la Actividad de Fiscalización</w:t>
            </w:r>
            <w:r w:rsidR="00D20A34">
              <w:rPr>
                <w:noProof/>
                <w:webHidden/>
              </w:rPr>
              <w:tab/>
            </w:r>
            <w:r w:rsidR="00D20A34">
              <w:rPr>
                <w:noProof/>
                <w:webHidden/>
              </w:rPr>
              <w:fldChar w:fldCharType="begin"/>
            </w:r>
            <w:r w:rsidR="00D20A34">
              <w:rPr>
                <w:noProof/>
                <w:webHidden/>
              </w:rPr>
              <w:instrText xml:space="preserve"> PAGEREF _Toc525896784 \h </w:instrText>
            </w:r>
            <w:r w:rsidR="00D20A34">
              <w:rPr>
                <w:noProof/>
                <w:webHidden/>
              </w:rPr>
            </w:r>
            <w:r w:rsidR="00D20A34">
              <w:rPr>
                <w:noProof/>
                <w:webHidden/>
              </w:rPr>
              <w:fldChar w:fldCharType="separate"/>
            </w:r>
            <w:r w:rsidR="00374C25">
              <w:rPr>
                <w:noProof/>
                <w:webHidden/>
              </w:rPr>
              <w:t>6</w:t>
            </w:r>
            <w:r w:rsidR="00D20A34">
              <w:rPr>
                <w:noProof/>
                <w:webHidden/>
              </w:rPr>
              <w:fldChar w:fldCharType="end"/>
            </w:r>
          </w:hyperlink>
        </w:p>
        <w:p w14:paraId="3DA58982" w14:textId="77777777" w:rsidR="00D20A34" w:rsidRDefault="0061421B">
          <w:pPr>
            <w:pStyle w:val="TDC2"/>
            <w:tabs>
              <w:tab w:val="left" w:pos="880"/>
              <w:tab w:val="right" w:leader="dot" w:pos="9962"/>
            </w:tabs>
            <w:rPr>
              <w:rFonts w:eastAsiaTheme="minorEastAsia"/>
              <w:noProof/>
              <w:lang w:eastAsia="es-CL"/>
            </w:rPr>
          </w:pPr>
          <w:hyperlink w:anchor="_Toc525896785" w:history="1">
            <w:r w:rsidR="00D20A34" w:rsidRPr="00A3568C">
              <w:rPr>
                <w:rStyle w:val="Hipervnculo"/>
                <w:noProof/>
              </w:rPr>
              <w:t>4.2</w:t>
            </w:r>
            <w:r w:rsidR="00D20A34">
              <w:rPr>
                <w:rFonts w:eastAsiaTheme="minorEastAsia"/>
                <w:noProof/>
                <w:lang w:eastAsia="es-CL"/>
              </w:rPr>
              <w:tab/>
            </w:r>
            <w:r w:rsidR="00D20A34" w:rsidRPr="00A3568C">
              <w:rPr>
                <w:rStyle w:val="Hipervnculo"/>
                <w:noProof/>
              </w:rPr>
              <w:t>Materias Específicas Objeto de la Fiscalización Ambiental</w:t>
            </w:r>
            <w:r w:rsidR="00D20A34">
              <w:rPr>
                <w:noProof/>
                <w:webHidden/>
              </w:rPr>
              <w:tab/>
            </w:r>
            <w:r w:rsidR="00D20A34">
              <w:rPr>
                <w:noProof/>
                <w:webHidden/>
              </w:rPr>
              <w:fldChar w:fldCharType="begin"/>
            </w:r>
            <w:r w:rsidR="00D20A34">
              <w:rPr>
                <w:noProof/>
                <w:webHidden/>
              </w:rPr>
              <w:instrText xml:space="preserve"> PAGEREF _Toc525896785 \h </w:instrText>
            </w:r>
            <w:r w:rsidR="00D20A34">
              <w:rPr>
                <w:noProof/>
                <w:webHidden/>
              </w:rPr>
            </w:r>
            <w:r w:rsidR="00D20A34">
              <w:rPr>
                <w:noProof/>
                <w:webHidden/>
              </w:rPr>
              <w:fldChar w:fldCharType="separate"/>
            </w:r>
            <w:r w:rsidR="00374C25">
              <w:rPr>
                <w:noProof/>
                <w:webHidden/>
              </w:rPr>
              <w:t>6</w:t>
            </w:r>
            <w:r w:rsidR="00D20A34">
              <w:rPr>
                <w:noProof/>
                <w:webHidden/>
              </w:rPr>
              <w:fldChar w:fldCharType="end"/>
            </w:r>
          </w:hyperlink>
        </w:p>
        <w:p w14:paraId="12992742" w14:textId="77777777" w:rsidR="00D20A34" w:rsidRDefault="0061421B">
          <w:pPr>
            <w:pStyle w:val="TDC2"/>
            <w:tabs>
              <w:tab w:val="left" w:pos="880"/>
              <w:tab w:val="right" w:leader="dot" w:pos="9962"/>
            </w:tabs>
            <w:rPr>
              <w:rFonts w:eastAsiaTheme="minorEastAsia"/>
              <w:noProof/>
              <w:lang w:eastAsia="es-CL"/>
            </w:rPr>
          </w:pPr>
          <w:hyperlink w:anchor="_Toc525896786" w:history="1">
            <w:r w:rsidR="00D20A34" w:rsidRPr="00A3568C">
              <w:rPr>
                <w:rStyle w:val="Hipervnculo"/>
                <w:noProof/>
              </w:rPr>
              <w:t>4.3</w:t>
            </w:r>
            <w:r w:rsidR="00D20A34">
              <w:rPr>
                <w:rFonts w:eastAsiaTheme="minorEastAsia"/>
                <w:noProof/>
                <w:lang w:eastAsia="es-CL"/>
              </w:rPr>
              <w:tab/>
            </w:r>
            <w:r w:rsidR="00D20A34" w:rsidRPr="00A3568C">
              <w:rPr>
                <w:rStyle w:val="Hipervnculo"/>
                <w:noProof/>
              </w:rPr>
              <w:t>Aspectos relativos a la ejecución de la Inspección Ambiental</w:t>
            </w:r>
            <w:r w:rsidR="00D20A34">
              <w:rPr>
                <w:noProof/>
                <w:webHidden/>
              </w:rPr>
              <w:tab/>
            </w:r>
            <w:r w:rsidR="00D20A34">
              <w:rPr>
                <w:noProof/>
                <w:webHidden/>
              </w:rPr>
              <w:fldChar w:fldCharType="begin"/>
            </w:r>
            <w:r w:rsidR="00D20A34">
              <w:rPr>
                <w:noProof/>
                <w:webHidden/>
              </w:rPr>
              <w:instrText xml:space="preserve"> PAGEREF _Toc525896786 \h </w:instrText>
            </w:r>
            <w:r w:rsidR="00D20A34">
              <w:rPr>
                <w:noProof/>
                <w:webHidden/>
              </w:rPr>
            </w:r>
            <w:r w:rsidR="00D20A34">
              <w:rPr>
                <w:noProof/>
                <w:webHidden/>
              </w:rPr>
              <w:fldChar w:fldCharType="separate"/>
            </w:r>
            <w:r w:rsidR="00374C25">
              <w:rPr>
                <w:noProof/>
                <w:webHidden/>
              </w:rPr>
              <w:t>7</w:t>
            </w:r>
            <w:r w:rsidR="00D20A34">
              <w:rPr>
                <w:noProof/>
                <w:webHidden/>
              </w:rPr>
              <w:fldChar w:fldCharType="end"/>
            </w:r>
          </w:hyperlink>
        </w:p>
        <w:p w14:paraId="1883B917" w14:textId="77777777" w:rsidR="00D20A34" w:rsidRPr="00D20A34" w:rsidRDefault="0061421B">
          <w:pPr>
            <w:pStyle w:val="TDC3"/>
            <w:rPr>
              <w:rFonts w:asciiTheme="minorHAnsi" w:eastAsiaTheme="minorEastAsia" w:hAnsiTheme="minorHAnsi" w:cstheme="minorBidi"/>
              <w:b w:val="0"/>
              <w:bCs w:val="0"/>
              <w:lang w:eastAsia="es-CL"/>
            </w:rPr>
          </w:pPr>
          <w:hyperlink w:anchor="_Toc525896787" w:history="1">
            <w:r w:rsidR="00D20A34" w:rsidRPr="00D20A34">
              <w:rPr>
                <w:rStyle w:val="Hipervnculo"/>
                <w:b w:val="0"/>
              </w:rPr>
              <w:t>4.3.1</w:t>
            </w:r>
            <w:r w:rsidR="00D20A34" w:rsidRPr="00D20A34">
              <w:rPr>
                <w:rFonts w:asciiTheme="minorHAnsi" w:eastAsiaTheme="minorEastAsia" w:hAnsiTheme="minorHAnsi" w:cstheme="minorBidi"/>
                <w:b w:val="0"/>
                <w:bCs w:val="0"/>
                <w:lang w:eastAsia="es-CL"/>
              </w:rPr>
              <w:tab/>
            </w:r>
            <w:r w:rsidR="00D20A34" w:rsidRPr="00D20A34">
              <w:rPr>
                <w:rStyle w:val="Hipervnculo"/>
                <w:b w:val="0"/>
              </w:rPr>
              <w:t>Ejecución de la inspección</w:t>
            </w:r>
            <w:r w:rsidR="00D20A34" w:rsidRPr="00D20A34">
              <w:rPr>
                <w:b w:val="0"/>
                <w:webHidden/>
              </w:rPr>
              <w:tab/>
            </w:r>
            <w:r w:rsidR="00D20A34" w:rsidRPr="00D20A34">
              <w:rPr>
                <w:b w:val="0"/>
                <w:webHidden/>
              </w:rPr>
              <w:fldChar w:fldCharType="begin"/>
            </w:r>
            <w:r w:rsidR="00D20A34" w:rsidRPr="00D20A34">
              <w:rPr>
                <w:b w:val="0"/>
                <w:webHidden/>
              </w:rPr>
              <w:instrText xml:space="preserve"> PAGEREF _Toc525896787 \h </w:instrText>
            </w:r>
            <w:r w:rsidR="00D20A34" w:rsidRPr="00D20A34">
              <w:rPr>
                <w:b w:val="0"/>
                <w:webHidden/>
              </w:rPr>
            </w:r>
            <w:r w:rsidR="00D20A34" w:rsidRPr="00D20A34">
              <w:rPr>
                <w:b w:val="0"/>
                <w:webHidden/>
              </w:rPr>
              <w:fldChar w:fldCharType="separate"/>
            </w:r>
            <w:r w:rsidR="00374C25">
              <w:rPr>
                <w:b w:val="0"/>
                <w:webHidden/>
              </w:rPr>
              <w:t>7</w:t>
            </w:r>
            <w:r w:rsidR="00D20A34" w:rsidRPr="00D20A34">
              <w:rPr>
                <w:b w:val="0"/>
                <w:webHidden/>
              </w:rPr>
              <w:fldChar w:fldCharType="end"/>
            </w:r>
          </w:hyperlink>
        </w:p>
        <w:p w14:paraId="10605DFB" w14:textId="77777777" w:rsidR="00D20A34" w:rsidRPr="00D20A34" w:rsidRDefault="0061421B">
          <w:pPr>
            <w:pStyle w:val="TDC3"/>
            <w:rPr>
              <w:rFonts w:asciiTheme="minorHAnsi" w:eastAsiaTheme="minorEastAsia" w:hAnsiTheme="minorHAnsi" w:cstheme="minorBidi"/>
              <w:b w:val="0"/>
              <w:bCs w:val="0"/>
              <w:lang w:eastAsia="es-CL"/>
            </w:rPr>
          </w:pPr>
          <w:hyperlink w:anchor="_Toc525896788" w:history="1">
            <w:r w:rsidR="00D20A34" w:rsidRPr="00D20A34">
              <w:rPr>
                <w:rStyle w:val="Hipervnculo"/>
                <w:b w:val="0"/>
              </w:rPr>
              <w:t>4.3.2</w:t>
            </w:r>
            <w:r w:rsidR="00D20A34" w:rsidRPr="00D20A34">
              <w:rPr>
                <w:rFonts w:asciiTheme="minorHAnsi" w:eastAsiaTheme="minorEastAsia" w:hAnsiTheme="minorHAnsi" w:cstheme="minorBidi"/>
                <w:b w:val="0"/>
                <w:bCs w:val="0"/>
                <w:lang w:eastAsia="es-CL"/>
              </w:rPr>
              <w:tab/>
            </w:r>
            <w:r w:rsidR="00D20A34" w:rsidRPr="00D20A34">
              <w:rPr>
                <w:rStyle w:val="Hipervnculo"/>
                <w:b w:val="0"/>
              </w:rPr>
              <w:t>Esquema de recorrido</w:t>
            </w:r>
            <w:r w:rsidR="00D20A34" w:rsidRPr="00D20A34">
              <w:rPr>
                <w:b w:val="0"/>
                <w:webHidden/>
              </w:rPr>
              <w:tab/>
            </w:r>
            <w:r w:rsidR="00D20A34" w:rsidRPr="00D20A34">
              <w:rPr>
                <w:b w:val="0"/>
                <w:webHidden/>
              </w:rPr>
              <w:fldChar w:fldCharType="begin"/>
            </w:r>
            <w:r w:rsidR="00D20A34" w:rsidRPr="00D20A34">
              <w:rPr>
                <w:b w:val="0"/>
                <w:webHidden/>
              </w:rPr>
              <w:instrText xml:space="preserve"> PAGEREF _Toc525896788 \h </w:instrText>
            </w:r>
            <w:r w:rsidR="00D20A34" w:rsidRPr="00D20A34">
              <w:rPr>
                <w:b w:val="0"/>
                <w:webHidden/>
              </w:rPr>
            </w:r>
            <w:r w:rsidR="00D20A34" w:rsidRPr="00D20A34">
              <w:rPr>
                <w:b w:val="0"/>
                <w:webHidden/>
              </w:rPr>
              <w:fldChar w:fldCharType="separate"/>
            </w:r>
            <w:r w:rsidR="00374C25">
              <w:rPr>
                <w:b w:val="0"/>
                <w:webHidden/>
              </w:rPr>
              <w:t>7</w:t>
            </w:r>
            <w:r w:rsidR="00D20A34" w:rsidRPr="00D20A34">
              <w:rPr>
                <w:b w:val="0"/>
                <w:webHidden/>
              </w:rPr>
              <w:fldChar w:fldCharType="end"/>
            </w:r>
          </w:hyperlink>
        </w:p>
        <w:p w14:paraId="5C02299E" w14:textId="77777777" w:rsidR="00D20A34" w:rsidRPr="00D20A34" w:rsidRDefault="0061421B">
          <w:pPr>
            <w:pStyle w:val="TDC3"/>
            <w:rPr>
              <w:rFonts w:asciiTheme="minorHAnsi" w:eastAsiaTheme="minorEastAsia" w:hAnsiTheme="minorHAnsi" w:cstheme="minorBidi"/>
              <w:b w:val="0"/>
              <w:bCs w:val="0"/>
              <w:lang w:eastAsia="es-CL"/>
            </w:rPr>
          </w:pPr>
          <w:hyperlink w:anchor="_Toc525896789" w:history="1">
            <w:r w:rsidR="00D20A34" w:rsidRPr="00D20A34">
              <w:rPr>
                <w:rStyle w:val="Hipervnculo"/>
                <w:b w:val="0"/>
              </w:rPr>
              <w:t>4.3.3</w:t>
            </w:r>
            <w:r w:rsidR="00D20A34" w:rsidRPr="00D20A34">
              <w:rPr>
                <w:rFonts w:asciiTheme="minorHAnsi" w:eastAsiaTheme="minorEastAsia" w:hAnsiTheme="minorHAnsi" w:cstheme="minorBidi"/>
                <w:b w:val="0"/>
                <w:bCs w:val="0"/>
                <w:lang w:eastAsia="es-CL"/>
              </w:rPr>
              <w:tab/>
            </w:r>
            <w:r w:rsidR="00D20A34" w:rsidRPr="00D20A34">
              <w:rPr>
                <w:rStyle w:val="Hipervnculo"/>
                <w:b w:val="0"/>
              </w:rPr>
              <w:t>Detalle del Recorrido de la Inspección</w:t>
            </w:r>
            <w:r w:rsidR="00D20A34" w:rsidRPr="00D20A34">
              <w:rPr>
                <w:b w:val="0"/>
                <w:webHidden/>
              </w:rPr>
              <w:tab/>
            </w:r>
            <w:r w:rsidR="00D20A34" w:rsidRPr="00D20A34">
              <w:rPr>
                <w:b w:val="0"/>
                <w:webHidden/>
              </w:rPr>
              <w:fldChar w:fldCharType="begin"/>
            </w:r>
            <w:r w:rsidR="00D20A34" w:rsidRPr="00D20A34">
              <w:rPr>
                <w:b w:val="0"/>
                <w:webHidden/>
              </w:rPr>
              <w:instrText xml:space="preserve"> PAGEREF _Toc525896789 \h </w:instrText>
            </w:r>
            <w:r w:rsidR="00D20A34" w:rsidRPr="00D20A34">
              <w:rPr>
                <w:b w:val="0"/>
                <w:webHidden/>
              </w:rPr>
            </w:r>
            <w:r w:rsidR="00D20A34" w:rsidRPr="00D20A34">
              <w:rPr>
                <w:b w:val="0"/>
                <w:webHidden/>
              </w:rPr>
              <w:fldChar w:fldCharType="separate"/>
            </w:r>
            <w:r w:rsidR="00374C25">
              <w:rPr>
                <w:b w:val="0"/>
                <w:webHidden/>
              </w:rPr>
              <w:t>8</w:t>
            </w:r>
            <w:r w:rsidR="00D20A34" w:rsidRPr="00D20A34">
              <w:rPr>
                <w:b w:val="0"/>
                <w:webHidden/>
              </w:rPr>
              <w:fldChar w:fldCharType="end"/>
            </w:r>
          </w:hyperlink>
        </w:p>
        <w:p w14:paraId="5A037E85" w14:textId="77777777" w:rsidR="00D20A34" w:rsidRPr="00D20A34" w:rsidRDefault="0061421B">
          <w:pPr>
            <w:pStyle w:val="TDC2"/>
            <w:tabs>
              <w:tab w:val="left" w:pos="880"/>
              <w:tab w:val="right" w:leader="dot" w:pos="9962"/>
            </w:tabs>
            <w:rPr>
              <w:rFonts w:eastAsiaTheme="minorEastAsia"/>
              <w:noProof/>
              <w:lang w:eastAsia="es-CL"/>
            </w:rPr>
          </w:pPr>
          <w:hyperlink w:anchor="_Toc525896790" w:history="1">
            <w:r w:rsidR="00D20A34" w:rsidRPr="00D20A34">
              <w:rPr>
                <w:rStyle w:val="Hipervnculo"/>
                <w:noProof/>
              </w:rPr>
              <w:t>4.4</w:t>
            </w:r>
            <w:r w:rsidR="00D20A34" w:rsidRPr="00D20A34">
              <w:rPr>
                <w:rFonts w:eastAsiaTheme="minorEastAsia"/>
                <w:noProof/>
                <w:lang w:eastAsia="es-CL"/>
              </w:rPr>
              <w:tab/>
            </w:r>
            <w:r w:rsidR="00D20A34" w:rsidRPr="00D20A34">
              <w:rPr>
                <w:rStyle w:val="Hipervnculo"/>
                <w:noProof/>
              </w:rPr>
              <w:t>Revisión Documental</w:t>
            </w:r>
            <w:r w:rsidR="00D20A34" w:rsidRPr="00D20A34">
              <w:rPr>
                <w:noProof/>
                <w:webHidden/>
              </w:rPr>
              <w:tab/>
            </w:r>
            <w:r w:rsidR="00D20A34" w:rsidRPr="00D20A34">
              <w:rPr>
                <w:noProof/>
                <w:webHidden/>
              </w:rPr>
              <w:fldChar w:fldCharType="begin"/>
            </w:r>
            <w:r w:rsidR="00D20A34" w:rsidRPr="00D20A34">
              <w:rPr>
                <w:noProof/>
                <w:webHidden/>
              </w:rPr>
              <w:instrText xml:space="preserve"> PAGEREF _Toc525896790 \h </w:instrText>
            </w:r>
            <w:r w:rsidR="00D20A34" w:rsidRPr="00D20A34">
              <w:rPr>
                <w:noProof/>
                <w:webHidden/>
              </w:rPr>
            </w:r>
            <w:r w:rsidR="00D20A34" w:rsidRPr="00D20A34">
              <w:rPr>
                <w:noProof/>
                <w:webHidden/>
              </w:rPr>
              <w:fldChar w:fldCharType="separate"/>
            </w:r>
            <w:r w:rsidR="00374C25">
              <w:rPr>
                <w:noProof/>
                <w:webHidden/>
              </w:rPr>
              <w:t>9</w:t>
            </w:r>
            <w:r w:rsidR="00D20A34" w:rsidRPr="00D20A34">
              <w:rPr>
                <w:noProof/>
                <w:webHidden/>
              </w:rPr>
              <w:fldChar w:fldCharType="end"/>
            </w:r>
          </w:hyperlink>
        </w:p>
        <w:p w14:paraId="53199247" w14:textId="77777777" w:rsidR="00D20A34" w:rsidRPr="00D20A34" w:rsidRDefault="0061421B">
          <w:pPr>
            <w:pStyle w:val="TDC3"/>
            <w:rPr>
              <w:rFonts w:asciiTheme="minorHAnsi" w:eastAsiaTheme="minorEastAsia" w:hAnsiTheme="minorHAnsi" w:cstheme="minorBidi"/>
              <w:b w:val="0"/>
              <w:bCs w:val="0"/>
              <w:lang w:eastAsia="es-CL"/>
            </w:rPr>
          </w:pPr>
          <w:hyperlink w:anchor="_Toc525896791" w:history="1">
            <w:r w:rsidR="00D20A34" w:rsidRPr="00D20A34">
              <w:rPr>
                <w:rStyle w:val="Hipervnculo"/>
                <w:b w:val="0"/>
              </w:rPr>
              <w:t>4.4.1</w:t>
            </w:r>
            <w:r w:rsidR="00D20A34" w:rsidRPr="00D20A34">
              <w:rPr>
                <w:rFonts w:asciiTheme="minorHAnsi" w:eastAsiaTheme="minorEastAsia" w:hAnsiTheme="minorHAnsi" w:cstheme="minorBidi"/>
                <w:b w:val="0"/>
                <w:bCs w:val="0"/>
                <w:lang w:eastAsia="es-CL"/>
              </w:rPr>
              <w:tab/>
            </w:r>
            <w:r w:rsidR="00D20A34" w:rsidRPr="00D20A34">
              <w:rPr>
                <w:rStyle w:val="Hipervnculo"/>
                <w:b w:val="0"/>
              </w:rPr>
              <w:t>Documentos Revisados</w:t>
            </w:r>
            <w:r w:rsidR="00D20A34" w:rsidRPr="00D20A34">
              <w:rPr>
                <w:b w:val="0"/>
                <w:webHidden/>
              </w:rPr>
              <w:tab/>
            </w:r>
            <w:r w:rsidR="00D20A34" w:rsidRPr="00D20A34">
              <w:rPr>
                <w:b w:val="0"/>
                <w:webHidden/>
              </w:rPr>
              <w:fldChar w:fldCharType="begin"/>
            </w:r>
            <w:r w:rsidR="00D20A34" w:rsidRPr="00D20A34">
              <w:rPr>
                <w:b w:val="0"/>
                <w:webHidden/>
              </w:rPr>
              <w:instrText xml:space="preserve"> PAGEREF _Toc525896791 \h </w:instrText>
            </w:r>
            <w:r w:rsidR="00D20A34" w:rsidRPr="00D20A34">
              <w:rPr>
                <w:b w:val="0"/>
                <w:webHidden/>
              </w:rPr>
            </w:r>
            <w:r w:rsidR="00D20A34" w:rsidRPr="00D20A34">
              <w:rPr>
                <w:b w:val="0"/>
                <w:webHidden/>
              </w:rPr>
              <w:fldChar w:fldCharType="separate"/>
            </w:r>
            <w:r w:rsidR="00374C25">
              <w:rPr>
                <w:b w:val="0"/>
                <w:webHidden/>
              </w:rPr>
              <w:t>9</w:t>
            </w:r>
            <w:r w:rsidR="00D20A34" w:rsidRPr="00D20A34">
              <w:rPr>
                <w:b w:val="0"/>
                <w:webHidden/>
              </w:rPr>
              <w:fldChar w:fldCharType="end"/>
            </w:r>
          </w:hyperlink>
        </w:p>
        <w:p w14:paraId="170D7F18" w14:textId="77777777" w:rsidR="00D20A34" w:rsidRPr="00D20A34" w:rsidRDefault="0061421B">
          <w:pPr>
            <w:pStyle w:val="TDC1"/>
            <w:tabs>
              <w:tab w:val="left" w:pos="440"/>
              <w:tab w:val="right" w:leader="dot" w:pos="9962"/>
            </w:tabs>
            <w:rPr>
              <w:rFonts w:eastAsiaTheme="minorEastAsia"/>
              <w:noProof/>
              <w:lang w:eastAsia="es-CL"/>
            </w:rPr>
          </w:pPr>
          <w:hyperlink w:anchor="_Toc525896792" w:history="1">
            <w:r w:rsidR="00D20A34" w:rsidRPr="00D20A34">
              <w:rPr>
                <w:rStyle w:val="Hipervnculo"/>
                <w:noProof/>
              </w:rPr>
              <w:t>5</w:t>
            </w:r>
            <w:r w:rsidR="00D20A34" w:rsidRPr="00D20A34">
              <w:rPr>
                <w:rFonts w:eastAsiaTheme="minorEastAsia"/>
                <w:noProof/>
                <w:lang w:eastAsia="es-CL"/>
              </w:rPr>
              <w:tab/>
            </w:r>
            <w:r w:rsidR="00D20A34" w:rsidRPr="00D20A34">
              <w:rPr>
                <w:rStyle w:val="Hipervnculo"/>
                <w:noProof/>
              </w:rPr>
              <w:t>HECHOS CONSTATADOS.</w:t>
            </w:r>
            <w:r w:rsidR="00D20A34" w:rsidRPr="00D20A34">
              <w:rPr>
                <w:noProof/>
                <w:webHidden/>
              </w:rPr>
              <w:tab/>
            </w:r>
            <w:r w:rsidR="00D20A34" w:rsidRPr="00D20A34">
              <w:rPr>
                <w:noProof/>
                <w:webHidden/>
              </w:rPr>
              <w:fldChar w:fldCharType="begin"/>
            </w:r>
            <w:r w:rsidR="00D20A34" w:rsidRPr="00D20A34">
              <w:rPr>
                <w:noProof/>
                <w:webHidden/>
              </w:rPr>
              <w:instrText xml:space="preserve"> PAGEREF _Toc525896792 \h </w:instrText>
            </w:r>
            <w:r w:rsidR="00D20A34" w:rsidRPr="00D20A34">
              <w:rPr>
                <w:noProof/>
                <w:webHidden/>
              </w:rPr>
            </w:r>
            <w:r w:rsidR="00D20A34" w:rsidRPr="00D20A34">
              <w:rPr>
                <w:noProof/>
                <w:webHidden/>
              </w:rPr>
              <w:fldChar w:fldCharType="separate"/>
            </w:r>
            <w:r w:rsidR="00374C25">
              <w:rPr>
                <w:noProof/>
                <w:webHidden/>
              </w:rPr>
              <w:t>10</w:t>
            </w:r>
            <w:r w:rsidR="00D20A34" w:rsidRPr="00D20A34">
              <w:rPr>
                <w:noProof/>
                <w:webHidden/>
              </w:rPr>
              <w:fldChar w:fldCharType="end"/>
            </w:r>
          </w:hyperlink>
        </w:p>
        <w:p w14:paraId="7BD17243" w14:textId="77777777" w:rsidR="00D20A34" w:rsidRPr="00D20A34" w:rsidRDefault="0061421B">
          <w:pPr>
            <w:pStyle w:val="TDC2"/>
            <w:tabs>
              <w:tab w:val="left" w:pos="880"/>
              <w:tab w:val="right" w:leader="dot" w:pos="9962"/>
            </w:tabs>
            <w:rPr>
              <w:rFonts w:eastAsiaTheme="minorEastAsia"/>
              <w:noProof/>
              <w:lang w:eastAsia="es-CL"/>
            </w:rPr>
          </w:pPr>
          <w:hyperlink w:anchor="_Toc525896793" w:history="1">
            <w:r w:rsidR="00D20A34" w:rsidRPr="00D20A34">
              <w:rPr>
                <w:rStyle w:val="Hipervnculo"/>
                <w:noProof/>
              </w:rPr>
              <w:t>5.1</w:t>
            </w:r>
            <w:r w:rsidR="00D20A34" w:rsidRPr="00D20A34">
              <w:rPr>
                <w:rFonts w:eastAsiaTheme="minorEastAsia"/>
                <w:noProof/>
                <w:lang w:eastAsia="es-CL"/>
              </w:rPr>
              <w:tab/>
            </w:r>
            <w:r w:rsidR="00D20A34" w:rsidRPr="00D20A34">
              <w:rPr>
                <w:rStyle w:val="Hipervnculo"/>
                <w:rFonts w:eastAsia="Times New Roman"/>
                <w:noProof/>
                <w:lang w:eastAsia="es-CL"/>
              </w:rPr>
              <w:t>Inspección a obras de la central.</w:t>
            </w:r>
            <w:r w:rsidR="00D20A34" w:rsidRPr="00D20A34">
              <w:rPr>
                <w:noProof/>
                <w:webHidden/>
              </w:rPr>
              <w:tab/>
            </w:r>
            <w:r w:rsidR="00D20A34" w:rsidRPr="00D20A34">
              <w:rPr>
                <w:noProof/>
                <w:webHidden/>
              </w:rPr>
              <w:fldChar w:fldCharType="begin"/>
            </w:r>
            <w:r w:rsidR="00D20A34" w:rsidRPr="00D20A34">
              <w:rPr>
                <w:noProof/>
                <w:webHidden/>
              </w:rPr>
              <w:instrText xml:space="preserve"> PAGEREF _Toc525896793 \h </w:instrText>
            </w:r>
            <w:r w:rsidR="00D20A34" w:rsidRPr="00D20A34">
              <w:rPr>
                <w:noProof/>
                <w:webHidden/>
              </w:rPr>
            </w:r>
            <w:r w:rsidR="00D20A34" w:rsidRPr="00D20A34">
              <w:rPr>
                <w:noProof/>
                <w:webHidden/>
              </w:rPr>
              <w:fldChar w:fldCharType="separate"/>
            </w:r>
            <w:r w:rsidR="00374C25">
              <w:rPr>
                <w:noProof/>
                <w:webHidden/>
              </w:rPr>
              <w:t>10</w:t>
            </w:r>
            <w:r w:rsidR="00D20A34" w:rsidRPr="00D20A34">
              <w:rPr>
                <w:noProof/>
                <w:webHidden/>
              </w:rPr>
              <w:fldChar w:fldCharType="end"/>
            </w:r>
          </w:hyperlink>
        </w:p>
        <w:p w14:paraId="2D197D89" w14:textId="77777777" w:rsidR="00D20A34" w:rsidRPr="00D20A34" w:rsidRDefault="0061421B">
          <w:pPr>
            <w:pStyle w:val="TDC2"/>
            <w:tabs>
              <w:tab w:val="left" w:pos="880"/>
              <w:tab w:val="right" w:leader="dot" w:pos="9962"/>
            </w:tabs>
            <w:rPr>
              <w:rFonts w:eastAsiaTheme="minorEastAsia"/>
              <w:noProof/>
              <w:lang w:eastAsia="es-CL"/>
            </w:rPr>
          </w:pPr>
          <w:hyperlink w:anchor="_Toc525896802" w:history="1">
            <w:r w:rsidR="00D20A34" w:rsidRPr="00D20A34">
              <w:rPr>
                <w:rStyle w:val="Hipervnculo"/>
                <w:noProof/>
              </w:rPr>
              <w:t>5.2</w:t>
            </w:r>
            <w:r w:rsidR="00D20A34" w:rsidRPr="00D20A34">
              <w:rPr>
                <w:rFonts w:eastAsiaTheme="minorEastAsia"/>
                <w:noProof/>
                <w:lang w:eastAsia="es-CL"/>
              </w:rPr>
              <w:tab/>
            </w:r>
            <w:r w:rsidR="00D20A34" w:rsidRPr="00D20A34">
              <w:rPr>
                <w:rStyle w:val="Hipervnculo"/>
                <w:rFonts w:eastAsia="Times New Roman"/>
                <w:noProof/>
                <w:lang w:eastAsia="es-CL"/>
              </w:rPr>
              <w:t>Intervención/afectación de cursos de agua.</w:t>
            </w:r>
            <w:r w:rsidR="00D20A34" w:rsidRPr="00D20A34">
              <w:rPr>
                <w:noProof/>
                <w:webHidden/>
              </w:rPr>
              <w:tab/>
            </w:r>
            <w:r w:rsidR="00D20A34" w:rsidRPr="00D20A34">
              <w:rPr>
                <w:noProof/>
                <w:webHidden/>
              </w:rPr>
              <w:fldChar w:fldCharType="begin"/>
            </w:r>
            <w:r w:rsidR="00D20A34" w:rsidRPr="00D20A34">
              <w:rPr>
                <w:noProof/>
                <w:webHidden/>
              </w:rPr>
              <w:instrText xml:space="preserve"> PAGEREF _Toc525896802 \h </w:instrText>
            </w:r>
            <w:r w:rsidR="00D20A34" w:rsidRPr="00D20A34">
              <w:rPr>
                <w:noProof/>
                <w:webHidden/>
              </w:rPr>
            </w:r>
            <w:r w:rsidR="00D20A34" w:rsidRPr="00D20A34">
              <w:rPr>
                <w:noProof/>
                <w:webHidden/>
              </w:rPr>
              <w:fldChar w:fldCharType="separate"/>
            </w:r>
            <w:r w:rsidR="00374C25">
              <w:rPr>
                <w:noProof/>
                <w:webHidden/>
              </w:rPr>
              <w:t>16</w:t>
            </w:r>
            <w:r w:rsidR="00D20A34" w:rsidRPr="00D20A34">
              <w:rPr>
                <w:noProof/>
                <w:webHidden/>
              </w:rPr>
              <w:fldChar w:fldCharType="end"/>
            </w:r>
          </w:hyperlink>
        </w:p>
        <w:p w14:paraId="45F1BAB9" w14:textId="77777777" w:rsidR="00D20A34" w:rsidRPr="00D20A34" w:rsidRDefault="0061421B">
          <w:pPr>
            <w:pStyle w:val="TDC2"/>
            <w:tabs>
              <w:tab w:val="left" w:pos="880"/>
              <w:tab w:val="right" w:leader="dot" w:pos="9962"/>
            </w:tabs>
            <w:rPr>
              <w:rFonts w:eastAsiaTheme="minorEastAsia"/>
              <w:noProof/>
              <w:lang w:eastAsia="es-CL"/>
            </w:rPr>
          </w:pPr>
          <w:hyperlink w:anchor="_Toc525896813" w:history="1">
            <w:r w:rsidR="00D20A34" w:rsidRPr="00D20A34">
              <w:rPr>
                <w:rStyle w:val="Hipervnculo"/>
                <w:noProof/>
              </w:rPr>
              <w:t>5.3</w:t>
            </w:r>
            <w:r w:rsidR="00D20A34" w:rsidRPr="00D20A34">
              <w:rPr>
                <w:rFonts w:eastAsiaTheme="minorEastAsia"/>
                <w:noProof/>
                <w:lang w:eastAsia="es-CL"/>
              </w:rPr>
              <w:tab/>
            </w:r>
            <w:r w:rsidR="00D20A34" w:rsidRPr="00D20A34">
              <w:rPr>
                <w:rStyle w:val="Hipervnculo"/>
                <w:rFonts w:eastAsia="Times New Roman"/>
                <w:noProof/>
                <w:lang w:eastAsia="es-CL"/>
              </w:rPr>
              <w:t>Afectación de flora y/o vegetación.</w:t>
            </w:r>
            <w:r w:rsidR="00D20A34" w:rsidRPr="00D20A34">
              <w:rPr>
                <w:noProof/>
                <w:webHidden/>
              </w:rPr>
              <w:tab/>
            </w:r>
            <w:r w:rsidR="00D20A34" w:rsidRPr="00D20A34">
              <w:rPr>
                <w:noProof/>
                <w:webHidden/>
              </w:rPr>
              <w:fldChar w:fldCharType="begin"/>
            </w:r>
            <w:r w:rsidR="00D20A34" w:rsidRPr="00D20A34">
              <w:rPr>
                <w:noProof/>
                <w:webHidden/>
              </w:rPr>
              <w:instrText xml:space="preserve"> PAGEREF _Toc525896813 \h </w:instrText>
            </w:r>
            <w:r w:rsidR="00D20A34" w:rsidRPr="00D20A34">
              <w:rPr>
                <w:noProof/>
                <w:webHidden/>
              </w:rPr>
            </w:r>
            <w:r w:rsidR="00D20A34" w:rsidRPr="00D20A34">
              <w:rPr>
                <w:noProof/>
                <w:webHidden/>
              </w:rPr>
              <w:fldChar w:fldCharType="separate"/>
            </w:r>
            <w:r w:rsidR="00374C25">
              <w:rPr>
                <w:noProof/>
                <w:webHidden/>
              </w:rPr>
              <w:t>28</w:t>
            </w:r>
            <w:r w:rsidR="00D20A34" w:rsidRPr="00D20A34">
              <w:rPr>
                <w:noProof/>
                <w:webHidden/>
              </w:rPr>
              <w:fldChar w:fldCharType="end"/>
            </w:r>
          </w:hyperlink>
        </w:p>
        <w:p w14:paraId="65952FC2" w14:textId="77777777" w:rsidR="00D20A34" w:rsidRPr="00D20A34" w:rsidRDefault="0061421B">
          <w:pPr>
            <w:pStyle w:val="TDC2"/>
            <w:tabs>
              <w:tab w:val="left" w:pos="880"/>
              <w:tab w:val="right" w:leader="dot" w:pos="9962"/>
            </w:tabs>
            <w:rPr>
              <w:rFonts w:eastAsiaTheme="minorEastAsia"/>
              <w:noProof/>
              <w:lang w:eastAsia="es-CL"/>
            </w:rPr>
          </w:pPr>
          <w:hyperlink w:anchor="_Toc525896818" w:history="1">
            <w:r w:rsidR="00D20A34" w:rsidRPr="00D20A34">
              <w:rPr>
                <w:rStyle w:val="Hipervnculo"/>
                <w:noProof/>
              </w:rPr>
              <w:t>5.4</w:t>
            </w:r>
            <w:r w:rsidR="00D20A34" w:rsidRPr="00D20A34">
              <w:rPr>
                <w:rFonts w:eastAsiaTheme="minorEastAsia"/>
                <w:noProof/>
                <w:lang w:eastAsia="es-CL"/>
              </w:rPr>
              <w:tab/>
            </w:r>
            <w:r w:rsidR="00D20A34" w:rsidRPr="00D20A34">
              <w:rPr>
                <w:rStyle w:val="Hipervnculo"/>
                <w:rFonts w:eastAsia="Times New Roman"/>
                <w:noProof/>
                <w:lang w:eastAsia="es-CL"/>
              </w:rPr>
              <w:t>Pérdida/alteración de hábitat para fauna.</w:t>
            </w:r>
            <w:r w:rsidR="00D20A34" w:rsidRPr="00D20A34">
              <w:rPr>
                <w:noProof/>
                <w:webHidden/>
              </w:rPr>
              <w:tab/>
            </w:r>
            <w:r w:rsidR="00D20A34" w:rsidRPr="00D20A34">
              <w:rPr>
                <w:noProof/>
                <w:webHidden/>
              </w:rPr>
              <w:fldChar w:fldCharType="begin"/>
            </w:r>
            <w:r w:rsidR="00D20A34" w:rsidRPr="00D20A34">
              <w:rPr>
                <w:noProof/>
                <w:webHidden/>
              </w:rPr>
              <w:instrText xml:space="preserve"> PAGEREF _Toc525896818 \h </w:instrText>
            </w:r>
            <w:r w:rsidR="00D20A34" w:rsidRPr="00D20A34">
              <w:rPr>
                <w:noProof/>
                <w:webHidden/>
              </w:rPr>
            </w:r>
            <w:r w:rsidR="00D20A34" w:rsidRPr="00D20A34">
              <w:rPr>
                <w:noProof/>
                <w:webHidden/>
              </w:rPr>
              <w:fldChar w:fldCharType="separate"/>
            </w:r>
            <w:r w:rsidR="00374C25">
              <w:rPr>
                <w:noProof/>
                <w:webHidden/>
              </w:rPr>
              <w:t>32</w:t>
            </w:r>
            <w:r w:rsidR="00D20A34" w:rsidRPr="00D20A34">
              <w:rPr>
                <w:noProof/>
                <w:webHidden/>
              </w:rPr>
              <w:fldChar w:fldCharType="end"/>
            </w:r>
          </w:hyperlink>
        </w:p>
        <w:p w14:paraId="27561C8A" w14:textId="77777777" w:rsidR="00D20A34" w:rsidRPr="00D20A34" w:rsidRDefault="0061421B">
          <w:pPr>
            <w:pStyle w:val="TDC1"/>
            <w:tabs>
              <w:tab w:val="left" w:pos="440"/>
              <w:tab w:val="right" w:leader="dot" w:pos="9962"/>
            </w:tabs>
            <w:rPr>
              <w:rFonts w:eastAsiaTheme="minorEastAsia"/>
              <w:noProof/>
              <w:lang w:eastAsia="es-CL"/>
            </w:rPr>
          </w:pPr>
          <w:hyperlink w:anchor="_Toc525896819" w:history="1">
            <w:r w:rsidR="00D20A34" w:rsidRPr="00D20A34">
              <w:rPr>
                <w:rStyle w:val="Hipervnculo"/>
                <w:noProof/>
              </w:rPr>
              <w:t>6</w:t>
            </w:r>
            <w:r w:rsidR="00D20A34" w:rsidRPr="00D20A34">
              <w:rPr>
                <w:rFonts w:eastAsiaTheme="minorEastAsia"/>
                <w:noProof/>
                <w:lang w:eastAsia="es-CL"/>
              </w:rPr>
              <w:tab/>
            </w:r>
            <w:r w:rsidR="00D20A34" w:rsidRPr="00D20A34">
              <w:rPr>
                <w:rStyle w:val="Hipervnculo"/>
                <w:noProof/>
              </w:rPr>
              <w:t>OTROS HECHOS</w:t>
            </w:r>
            <w:r w:rsidR="00D20A34" w:rsidRPr="00D20A34">
              <w:rPr>
                <w:noProof/>
                <w:webHidden/>
              </w:rPr>
              <w:tab/>
            </w:r>
            <w:r w:rsidR="00D20A34" w:rsidRPr="00D20A34">
              <w:rPr>
                <w:noProof/>
                <w:webHidden/>
              </w:rPr>
              <w:fldChar w:fldCharType="begin"/>
            </w:r>
            <w:r w:rsidR="00D20A34" w:rsidRPr="00D20A34">
              <w:rPr>
                <w:noProof/>
                <w:webHidden/>
              </w:rPr>
              <w:instrText xml:space="preserve"> PAGEREF _Toc525896819 \h </w:instrText>
            </w:r>
            <w:r w:rsidR="00D20A34" w:rsidRPr="00D20A34">
              <w:rPr>
                <w:noProof/>
                <w:webHidden/>
              </w:rPr>
            </w:r>
            <w:r w:rsidR="00D20A34" w:rsidRPr="00D20A34">
              <w:rPr>
                <w:noProof/>
                <w:webHidden/>
              </w:rPr>
              <w:fldChar w:fldCharType="separate"/>
            </w:r>
            <w:r w:rsidR="00374C25">
              <w:rPr>
                <w:noProof/>
                <w:webHidden/>
              </w:rPr>
              <w:t>35</w:t>
            </w:r>
            <w:r w:rsidR="00D20A34" w:rsidRPr="00D20A34">
              <w:rPr>
                <w:noProof/>
                <w:webHidden/>
              </w:rPr>
              <w:fldChar w:fldCharType="end"/>
            </w:r>
          </w:hyperlink>
        </w:p>
        <w:p w14:paraId="2D91A5A9" w14:textId="77777777" w:rsidR="00D20A34" w:rsidRPr="00D20A34" w:rsidRDefault="0061421B">
          <w:pPr>
            <w:pStyle w:val="TDC1"/>
            <w:tabs>
              <w:tab w:val="left" w:pos="440"/>
              <w:tab w:val="right" w:leader="dot" w:pos="9962"/>
            </w:tabs>
            <w:rPr>
              <w:rFonts w:eastAsiaTheme="minorEastAsia"/>
              <w:noProof/>
              <w:lang w:eastAsia="es-CL"/>
            </w:rPr>
          </w:pPr>
          <w:hyperlink w:anchor="_Toc525896820" w:history="1">
            <w:r w:rsidR="00D20A34" w:rsidRPr="00D20A34">
              <w:rPr>
                <w:rStyle w:val="Hipervnculo"/>
                <w:noProof/>
              </w:rPr>
              <w:t>7</w:t>
            </w:r>
            <w:r w:rsidR="00D20A34" w:rsidRPr="00D20A34">
              <w:rPr>
                <w:rFonts w:eastAsiaTheme="minorEastAsia"/>
                <w:noProof/>
                <w:lang w:eastAsia="es-CL"/>
              </w:rPr>
              <w:tab/>
            </w:r>
            <w:r w:rsidR="00D20A34" w:rsidRPr="00D20A34">
              <w:rPr>
                <w:rStyle w:val="Hipervnculo"/>
                <w:noProof/>
              </w:rPr>
              <w:t>CONCLUSIONES</w:t>
            </w:r>
            <w:r w:rsidR="00D20A34" w:rsidRPr="00D20A34">
              <w:rPr>
                <w:noProof/>
                <w:webHidden/>
              </w:rPr>
              <w:tab/>
            </w:r>
            <w:r w:rsidR="00D20A34" w:rsidRPr="00D20A34">
              <w:rPr>
                <w:noProof/>
                <w:webHidden/>
              </w:rPr>
              <w:fldChar w:fldCharType="begin"/>
            </w:r>
            <w:r w:rsidR="00D20A34" w:rsidRPr="00D20A34">
              <w:rPr>
                <w:noProof/>
                <w:webHidden/>
              </w:rPr>
              <w:instrText xml:space="preserve"> PAGEREF _Toc525896820 \h </w:instrText>
            </w:r>
            <w:r w:rsidR="00D20A34" w:rsidRPr="00D20A34">
              <w:rPr>
                <w:noProof/>
                <w:webHidden/>
              </w:rPr>
            </w:r>
            <w:r w:rsidR="00D20A34" w:rsidRPr="00D20A34">
              <w:rPr>
                <w:noProof/>
                <w:webHidden/>
              </w:rPr>
              <w:fldChar w:fldCharType="separate"/>
            </w:r>
            <w:r w:rsidR="00374C25">
              <w:rPr>
                <w:noProof/>
                <w:webHidden/>
              </w:rPr>
              <w:t>36</w:t>
            </w:r>
            <w:r w:rsidR="00D20A34" w:rsidRPr="00D20A34">
              <w:rPr>
                <w:noProof/>
                <w:webHidden/>
              </w:rPr>
              <w:fldChar w:fldCharType="end"/>
            </w:r>
          </w:hyperlink>
        </w:p>
        <w:p w14:paraId="478D21D4" w14:textId="77777777" w:rsidR="00D20A34" w:rsidRPr="00D20A34" w:rsidRDefault="0061421B">
          <w:pPr>
            <w:pStyle w:val="TDC1"/>
            <w:tabs>
              <w:tab w:val="left" w:pos="440"/>
              <w:tab w:val="right" w:leader="dot" w:pos="9962"/>
            </w:tabs>
            <w:rPr>
              <w:rFonts w:eastAsiaTheme="minorEastAsia"/>
              <w:noProof/>
              <w:lang w:eastAsia="es-CL"/>
            </w:rPr>
          </w:pPr>
          <w:hyperlink w:anchor="_Toc525896821" w:history="1">
            <w:r w:rsidR="00D20A34" w:rsidRPr="00D20A34">
              <w:rPr>
                <w:rStyle w:val="Hipervnculo"/>
                <w:noProof/>
              </w:rPr>
              <w:t>8</w:t>
            </w:r>
            <w:r w:rsidR="00D20A34" w:rsidRPr="00D20A34">
              <w:rPr>
                <w:rFonts w:eastAsiaTheme="minorEastAsia"/>
                <w:noProof/>
                <w:lang w:eastAsia="es-CL"/>
              </w:rPr>
              <w:tab/>
            </w:r>
            <w:r w:rsidR="00D20A34" w:rsidRPr="00D20A34">
              <w:rPr>
                <w:rStyle w:val="Hipervnculo"/>
                <w:noProof/>
              </w:rPr>
              <w:t>ANEXOS</w:t>
            </w:r>
            <w:r w:rsidR="00D20A34" w:rsidRPr="00D20A34">
              <w:rPr>
                <w:noProof/>
                <w:webHidden/>
              </w:rPr>
              <w:tab/>
            </w:r>
            <w:r w:rsidR="00D20A34" w:rsidRPr="00D20A34">
              <w:rPr>
                <w:noProof/>
                <w:webHidden/>
              </w:rPr>
              <w:fldChar w:fldCharType="begin"/>
            </w:r>
            <w:r w:rsidR="00D20A34" w:rsidRPr="00D20A34">
              <w:rPr>
                <w:noProof/>
                <w:webHidden/>
              </w:rPr>
              <w:instrText xml:space="preserve"> PAGEREF _Toc525896821 \h </w:instrText>
            </w:r>
            <w:r w:rsidR="00D20A34" w:rsidRPr="00D20A34">
              <w:rPr>
                <w:noProof/>
                <w:webHidden/>
              </w:rPr>
            </w:r>
            <w:r w:rsidR="00D20A34" w:rsidRPr="00D20A34">
              <w:rPr>
                <w:noProof/>
                <w:webHidden/>
              </w:rPr>
              <w:fldChar w:fldCharType="separate"/>
            </w:r>
            <w:r w:rsidR="00374C25">
              <w:rPr>
                <w:noProof/>
                <w:webHidden/>
              </w:rPr>
              <w:t>40</w:t>
            </w:r>
            <w:r w:rsidR="00D20A34" w:rsidRPr="00D20A34">
              <w:rPr>
                <w:noProof/>
                <w:webHidden/>
              </w:rPr>
              <w:fldChar w:fldCharType="end"/>
            </w:r>
          </w:hyperlink>
        </w:p>
        <w:p w14:paraId="0C57AF44" w14:textId="77777777" w:rsidR="007A7DEB" w:rsidRPr="005F4E10" w:rsidRDefault="007A7DEB" w:rsidP="007A7DEB">
          <w:pPr>
            <w:spacing w:line="240" w:lineRule="auto"/>
          </w:pPr>
          <w:r w:rsidRPr="005F4E10">
            <w:rPr>
              <w:b/>
              <w:bCs/>
              <w:lang w:val="es-ES"/>
            </w:rPr>
            <w:fldChar w:fldCharType="end"/>
          </w:r>
        </w:p>
      </w:sdtContent>
    </w:sdt>
    <w:p w14:paraId="1AEB70BD" w14:textId="77777777" w:rsidR="007A7DEB" w:rsidRPr="005F4E10" w:rsidRDefault="007A7DEB" w:rsidP="007A7DEB">
      <w:pPr>
        <w:spacing w:after="0" w:line="240" w:lineRule="auto"/>
        <w:jc w:val="center"/>
        <w:rPr>
          <w:rFonts w:ascii="Calibri" w:eastAsia="Calibri" w:hAnsi="Calibri" w:cs="Calibri"/>
          <w:b/>
          <w:sz w:val="20"/>
          <w:szCs w:val="20"/>
        </w:rPr>
      </w:pPr>
    </w:p>
    <w:p w14:paraId="5550BC81" w14:textId="77777777" w:rsidR="00D14AAD" w:rsidRPr="005F4E10" w:rsidRDefault="00D14AAD" w:rsidP="007A7DEB">
      <w:pPr>
        <w:spacing w:after="0" w:line="240" w:lineRule="auto"/>
        <w:jc w:val="center"/>
        <w:rPr>
          <w:rFonts w:ascii="Calibri" w:eastAsia="Calibri" w:hAnsi="Calibri" w:cs="Calibri"/>
          <w:b/>
          <w:sz w:val="20"/>
          <w:szCs w:val="20"/>
        </w:rPr>
      </w:pPr>
    </w:p>
    <w:p w14:paraId="155C8366" w14:textId="77777777" w:rsidR="00D14AAD" w:rsidRPr="005F4E10" w:rsidRDefault="00D14AAD" w:rsidP="007A7DEB">
      <w:pPr>
        <w:spacing w:after="0" w:line="240" w:lineRule="auto"/>
        <w:jc w:val="center"/>
        <w:rPr>
          <w:rFonts w:ascii="Calibri" w:eastAsia="Calibri" w:hAnsi="Calibri" w:cs="Calibri"/>
          <w:b/>
          <w:sz w:val="20"/>
          <w:szCs w:val="20"/>
        </w:rPr>
      </w:pPr>
    </w:p>
    <w:p w14:paraId="19298E10" w14:textId="77777777" w:rsidR="00D14AAD" w:rsidRPr="005F4E10" w:rsidRDefault="00D14AAD" w:rsidP="007A7DEB">
      <w:pPr>
        <w:spacing w:after="0" w:line="240" w:lineRule="auto"/>
        <w:jc w:val="center"/>
        <w:rPr>
          <w:rFonts w:ascii="Calibri" w:eastAsia="Calibri" w:hAnsi="Calibri" w:cs="Calibri"/>
          <w:b/>
          <w:sz w:val="20"/>
          <w:szCs w:val="20"/>
        </w:rPr>
      </w:pPr>
    </w:p>
    <w:p w14:paraId="6A3BC384" w14:textId="77777777" w:rsidR="00D14AAD" w:rsidRPr="005F4E10" w:rsidRDefault="00D14AAD" w:rsidP="007A7DEB">
      <w:pPr>
        <w:spacing w:after="0" w:line="240" w:lineRule="auto"/>
        <w:jc w:val="center"/>
        <w:rPr>
          <w:rFonts w:ascii="Calibri" w:eastAsia="Calibri" w:hAnsi="Calibri" w:cs="Calibri"/>
          <w:b/>
          <w:sz w:val="20"/>
          <w:szCs w:val="20"/>
        </w:rPr>
      </w:pPr>
    </w:p>
    <w:p w14:paraId="11C898A4" w14:textId="77777777" w:rsidR="00D14AAD" w:rsidRPr="005F4E10" w:rsidRDefault="00D14AAD" w:rsidP="007A7DEB">
      <w:pPr>
        <w:spacing w:after="0" w:line="240" w:lineRule="auto"/>
        <w:jc w:val="center"/>
        <w:rPr>
          <w:rFonts w:ascii="Calibri" w:eastAsia="Calibri" w:hAnsi="Calibri" w:cs="Calibri"/>
          <w:b/>
          <w:sz w:val="20"/>
          <w:szCs w:val="20"/>
        </w:rPr>
      </w:pPr>
    </w:p>
    <w:p w14:paraId="57947E74" w14:textId="77777777" w:rsidR="00D14AAD" w:rsidRPr="005F4E10" w:rsidRDefault="00D14AAD" w:rsidP="007A7DEB">
      <w:pPr>
        <w:spacing w:after="0" w:line="240" w:lineRule="auto"/>
        <w:jc w:val="center"/>
        <w:rPr>
          <w:rFonts w:ascii="Calibri" w:eastAsia="Calibri" w:hAnsi="Calibri" w:cs="Calibri"/>
          <w:b/>
          <w:sz w:val="20"/>
          <w:szCs w:val="20"/>
        </w:rPr>
      </w:pPr>
    </w:p>
    <w:p w14:paraId="76C40ECA" w14:textId="77777777" w:rsidR="004438A3" w:rsidRPr="005F4E10" w:rsidRDefault="004438A3" w:rsidP="007A7DEB">
      <w:pPr>
        <w:spacing w:after="0" w:line="240" w:lineRule="auto"/>
        <w:jc w:val="center"/>
        <w:rPr>
          <w:rFonts w:ascii="Calibri" w:eastAsia="Calibri" w:hAnsi="Calibri" w:cs="Calibri"/>
          <w:b/>
          <w:sz w:val="20"/>
          <w:szCs w:val="20"/>
        </w:rPr>
      </w:pPr>
    </w:p>
    <w:p w14:paraId="5A7855BD" w14:textId="77777777" w:rsidR="004438A3" w:rsidRPr="005F4E10" w:rsidRDefault="004438A3" w:rsidP="007A7DEB">
      <w:pPr>
        <w:spacing w:after="0" w:line="240" w:lineRule="auto"/>
        <w:jc w:val="center"/>
        <w:rPr>
          <w:rFonts w:ascii="Calibri" w:eastAsia="Calibri" w:hAnsi="Calibri" w:cs="Calibri"/>
          <w:b/>
          <w:sz w:val="20"/>
          <w:szCs w:val="20"/>
        </w:rPr>
      </w:pPr>
    </w:p>
    <w:p w14:paraId="557E2553" w14:textId="77777777" w:rsidR="004438A3" w:rsidRPr="005F4E10" w:rsidRDefault="004438A3" w:rsidP="007A7DEB">
      <w:pPr>
        <w:spacing w:after="0" w:line="240" w:lineRule="auto"/>
        <w:jc w:val="center"/>
        <w:rPr>
          <w:rFonts w:ascii="Calibri" w:eastAsia="Calibri" w:hAnsi="Calibri" w:cs="Calibri"/>
          <w:b/>
          <w:sz w:val="20"/>
          <w:szCs w:val="20"/>
        </w:rPr>
      </w:pPr>
    </w:p>
    <w:p w14:paraId="636AD00B" w14:textId="77777777" w:rsidR="004438A3" w:rsidRPr="005F4E10" w:rsidRDefault="004438A3" w:rsidP="007A7DEB">
      <w:pPr>
        <w:spacing w:after="0" w:line="240" w:lineRule="auto"/>
        <w:jc w:val="center"/>
        <w:rPr>
          <w:rFonts w:ascii="Calibri" w:eastAsia="Calibri" w:hAnsi="Calibri" w:cs="Calibri"/>
          <w:b/>
          <w:sz w:val="20"/>
          <w:szCs w:val="20"/>
        </w:rPr>
      </w:pPr>
    </w:p>
    <w:p w14:paraId="13BC2F9C" w14:textId="77777777" w:rsidR="004438A3" w:rsidRPr="005F4E10" w:rsidRDefault="004438A3" w:rsidP="007A7DEB">
      <w:pPr>
        <w:spacing w:after="0" w:line="240" w:lineRule="auto"/>
        <w:jc w:val="center"/>
        <w:rPr>
          <w:rFonts w:ascii="Calibri" w:eastAsia="Calibri" w:hAnsi="Calibri" w:cs="Calibri"/>
          <w:b/>
          <w:sz w:val="20"/>
          <w:szCs w:val="20"/>
        </w:rPr>
      </w:pPr>
    </w:p>
    <w:p w14:paraId="357B1F95" w14:textId="77777777" w:rsidR="00D14AAD" w:rsidRPr="005F4E10" w:rsidRDefault="00D14AAD" w:rsidP="00D20A34">
      <w:pPr>
        <w:spacing w:after="0" w:line="240" w:lineRule="auto"/>
        <w:rPr>
          <w:rFonts w:ascii="Calibri" w:eastAsia="Calibri" w:hAnsi="Calibri" w:cs="Calibri"/>
          <w:b/>
          <w:sz w:val="20"/>
          <w:szCs w:val="20"/>
        </w:rPr>
      </w:pPr>
    </w:p>
    <w:p w14:paraId="4F775B8A" w14:textId="77777777" w:rsidR="00D42470" w:rsidRPr="007B16F3" w:rsidRDefault="00D42470" w:rsidP="00987770">
      <w:pPr>
        <w:pStyle w:val="Ttulo1"/>
      </w:pPr>
      <w:bookmarkStart w:id="6" w:name="_Toc449085405"/>
      <w:bookmarkStart w:id="7" w:name="_Toc525896778"/>
      <w:r w:rsidRPr="007B16F3">
        <w:lastRenderedPageBreak/>
        <w:t>RESUMEN</w:t>
      </w:r>
      <w:bookmarkEnd w:id="6"/>
      <w:bookmarkEnd w:id="7"/>
    </w:p>
    <w:p w14:paraId="30FF90C1" w14:textId="77777777" w:rsidR="00D42470" w:rsidRPr="007B16F3" w:rsidRDefault="00D42470" w:rsidP="00D42470">
      <w:pPr>
        <w:spacing w:after="0" w:line="240" w:lineRule="auto"/>
        <w:contextualSpacing/>
        <w:outlineLvl w:val="0"/>
        <w:rPr>
          <w:rFonts w:ascii="Calibri" w:eastAsia="Calibri" w:hAnsi="Calibri" w:cs="Calibri"/>
          <w:b/>
          <w:sz w:val="24"/>
          <w:szCs w:val="20"/>
        </w:rPr>
      </w:pPr>
    </w:p>
    <w:p w14:paraId="57610ADD" w14:textId="77777777" w:rsidR="00D42470" w:rsidRPr="007B16F3" w:rsidRDefault="00D42470" w:rsidP="00D42470">
      <w:pPr>
        <w:spacing w:after="0" w:line="240" w:lineRule="auto"/>
        <w:jc w:val="both"/>
        <w:rPr>
          <w:rFonts w:ascii="Calibri" w:eastAsia="Calibri" w:hAnsi="Calibri" w:cs="Calibri"/>
          <w:sz w:val="20"/>
          <w:szCs w:val="20"/>
        </w:rPr>
      </w:pPr>
      <w:r w:rsidRPr="007B16F3">
        <w:rPr>
          <w:rFonts w:ascii="Calibri" w:eastAsia="Calibri" w:hAnsi="Calibri" w:cs="Calibri"/>
          <w:sz w:val="20"/>
          <w:szCs w:val="20"/>
        </w:rPr>
        <w:t>El presente documento da cuenta de los resultados de las actividades de fiscalización ambiental realizada</w:t>
      </w:r>
      <w:r w:rsidR="001E161F" w:rsidRPr="007B16F3">
        <w:rPr>
          <w:rFonts w:ascii="Calibri" w:eastAsia="Calibri" w:hAnsi="Calibri" w:cs="Calibri"/>
          <w:sz w:val="20"/>
          <w:szCs w:val="20"/>
        </w:rPr>
        <w:t>s</w:t>
      </w:r>
      <w:r w:rsidRPr="007B16F3">
        <w:rPr>
          <w:rFonts w:ascii="Calibri" w:eastAsia="Calibri" w:hAnsi="Calibri" w:cs="Calibri"/>
          <w:sz w:val="20"/>
          <w:szCs w:val="20"/>
        </w:rPr>
        <w:t xml:space="preserve"> por </w:t>
      </w:r>
      <w:r w:rsidR="00E84817" w:rsidRPr="007B16F3">
        <w:rPr>
          <w:rFonts w:ascii="Calibri" w:eastAsia="Calibri" w:hAnsi="Calibri" w:cs="Calibri"/>
          <w:sz w:val="20"/>
          <w:szCs w:val="20"/>
        </w:rPr>
        <w:t xml:space="preserve">la Superintendencia del Medio Ambiente (SMA), junto a </w:t>
      </w:r>
      <w:r w:rsidR="001E161F" w:rsidRPr="007B16F3">
        <w:rPr>
          <w:rFonts w:ascii="Calibri" w:eastAsia="Calibri" w:hAnsi="Calibri" w:cs="Calibri"/>
          <w:sz w:val="20"/>
          <w:szCs w:val="20"/>
        </w:rPr>
        <w:t>la</w:t>
      </w:r>
      <w:r w:rsidR="00E84817" w:rsidRPr="007B16F3">
        <w:rPr>
          <w:rFonts w:ascii="Calibri" w:eastAsia="Calibri" w:hAnsi="Calibri" w:cs="Calibri"/>
          <w:sz w:val="20"/>
          <w:szCs w:val="20"/>
        </w:rPr>
        <w:t xml:space="preserve"> Corporación Nacional Forestal (CONAF) y </w:t>
      </w:r>
      <w:r w:rsidR="001E161F" w:rsidRPr="007B16F3">
        <w:rPr>
          <w:rFonts w:ascii="Calibri" w:eastAsia="Calibri" w:hAnsi="Calibri" w:cs="Calibri"/>
          <w:sz w:val="20"/>
          <w:szCs w:val="20"/>
        </w:rPr>
        <w:t xml:space="preserve">a la </w:t>
      </w:r>
      <w:r w:rsidR="00E84817" w:rsidRPr="007B16F3">
        <w:rPr>
          <w:rFonts w:ascii="Calibri" w:eastAsia="Calibri" w:hAnsi="Calibri" w:cs="Calibri"/>
          <w:sz w:val="20"/>
          <w:szCs w:val="20"/>
        </w:rPr>
        <w:t>Dirección General de Aguas (DGA)</w:t>
      </w:r>
      <w:r w:rsidRPr="007B16F3">
        <w:rPr>
          <w:rFonts w:ascii="Calibri" w:eastAsia="Calibri" w:hAnsi="Calibri" w:cs="Calibri"/>
          <w:sz w:val="20"/>
          <w:szCs w:val="20"/>
        </w:rPr>
        <w:t>, a la unidad fiscalizable “</w:t>
      </w:r>
      <w:r w:rsidR="00E84817" w:rsidRPr="007B16F3">
        <w:rPr>
          <w:rFonts w:ascii="Calibri" w:eastAsia="Calibri" w:hAnsi="Calibri" w:cs="Calibri"/>
          <w:sz w:val="20"/>
          <w:szCs w:val="20"/>
        </w:rPr>
        <w:t xml:space="preserve">Generadora Eléctrica Roblería”, </w:t>
      </w:r>
      <w:r w:rsidR="005933B2" w:rsidRPr="007B16F3">
        <w:rPr>
          <w:rFonts w:ascii="Calibri" w:eastAsia="Calibri" w:hAnsi="Calibri" w:cs="Calibri"/>
          <w:sz w:val="20"/>
          <w:szCs w:val="20"/>
        </w:rPr>
        <w:t xml:space="preserve">localizada en </w:t>
      </w:r>
      <w:r w:rsidR="007B16F3" w:rsidRPr="007B16F3">
        <w:rPr>
          <w:rFonts w:ascii="Calibri" w:eastAsia="Calibri" w:hAnsi="Calibri" w:cs="Calibri"/>
          <w:sz w:val="20"/>
          <w:szCs w:val="20"/>
        </w:rPr>
        <w:t xml:space="preserve">un </w:t>
      </w:r>
      <w:r w:rsidR="00E84817" w:rsidRPr="007B16F3">
        <w:rPr>
          <w:rFonts w:ascii="Calibri" w:eastAsia="Calibri" w:hAnsi="Calibri" w:cs="Calibri"/>
          <w:sz w:val="20"/>
          <w:szCs w:val="20"/>
        </w:rPr>
        <w:t xml:space="preserve">sector próximo a la localidad de Roblería, Comuna y Provincia de Linares, Región del Maule. </w:t>
      </w:r>
      <w:r w:rsidRPr="007B16F3">
        <w:rPr>
          <w:rFonts w:ascii="Calibri" w:eastAsia="Calibri" w:hAnsi="Calibri" w:cs="Calibri"/>
          <w:sz w:val="20"/>
          <w:szCs w:val="20"/>
        </w:rPr>
        <w:t>La</w:t>
      </w:r>
      <w:r w:rsidR="001E161F" w:rsidRPr="007B16F3">
        <w:rPr>
          <w:rFonts w:ascii="Calibri" w:eastAsia="Calibri" w:hAnsi="Calibri" w:cs="Calibri"/>
          <w:sz w:val="20"/>
          <w:szCs w:val="20"/>
        </w:rPr>
        <w:t>s</w:t>
      </w:r>
      <w:r w:rsidRPr="007B16F3">
        <w:rPr>
          <w:rFonts w:ascii="Calibri" w:eastAsia="Calibri" w:hAnsi="Calibri" w:cs="Calibri"/>
          <w:sz w:val="20"/>
          <w:szCs w:val="20"/>
        </w:rPr>
        <w:t xml:space="preserve"> actividad</w:t>
      </w:r>
      <w:r w:rsidR="001E161F" w:rsidRPr="007B16F3">
        <w:rPr>
          <w:rFonts w:ascii="Calibri" w:eastAsia="Calibri" w:hAnsi="Calibri" w:cs="Calibri"/>
          <w:sz w:val="20"/>
          <w:szCs w:val="20"/>
        </w:rPr>
        <w:t>es</w:t>
      </w:r>
      <w:r w:rsidRPr="007B16F3">
        <w:rPr>
          <w:rFonts w:ascii="Calibri" w:eastAsia="Calibri" w:hAnsi="Calibri" w:cs="Calibri"/>
          <w:sz w:val="20"/>
          <w:szCs w:val="20"/>
        </w:rPr>
        <w:t xml:space="preserve"> de inspección fue</w:t>
      </w:r>
      <w:r w:rsidR="001E161F" w:rsidRPr="007B16F3">
        <w:rPr>
          <w:rFonts w:ascii="Calibri" w:eastAsia="Calibri" w:hAnsi="Calibri" w:cs="Calibri"/>
          <w:sz w:val="20"/>
          <w:szCs w:val="20"/>
        </w:rPr>
        <w:t>ron</w:t>
      </w:r>
      <w:r w:rsidRPr="007B16F3">
        <w:rPr>
          <w:rFonts w:ascii="Calibri" w:eastAsia="Calibri" w:hAnsi="Calibri" w:cs="Calibri"/>
          <w:sz w:val="20"/>
          <w:szCs w:val="20"/>
        </w:rPr>
        <w:t xml:space="preserve"> desarrollada</w:t>
      </w:r>
      <w:r w:rsidR="001E161F" w:rsidRPr="007B16F3">
        <w:rPr>
          <w:rFonts w:ascii="Calibri" w:eastAsia="Calibri" w:hAnsi="Calibri" w:cs="Calibri"/>
          <w:sz w:val="20"/>
          <w:szCs w:val="20"/>
        </w:rPr>
        <w:t>s</w:t>
      </w:r>
      <w:r w:rsidRPr="007B16F3">
        <w:rPr>
          <w:rFonts w:ascii="Calibri" w:eastAsia="Calibri" w:hAnsi="Calibri" w:cs="Calibri"/>
          <w:sz w:val="20"/>
          <w:szCs w:val="20"/>
        </w:rPr>
        <w:t xml:space="preserve"> durante los días </w:t>
      </w:r>
      <w:r w:rsidR="001E161F" w:rsidRPr="007B16F3">
        <w:rPr>
          <w:rFonts w:ascii="Calibri" w:eastAsia="Calibri" w:hAnsi="Calibri" w:cs="Calibri"/>
          <w:sz w:val="20"/>
          <w:szCs w:val="20"/>
        </w:rPr>
        <w:t>19 de junio y 11 de julio de 2018.</w:t>
      </w:r>
    </w:p>
    <w:p w14:paraId="40EA9674" w14:textId="77777777" w:rsidR="00E84817" w:rsidRPr="007B16F3" w:rsidRDefault="00E84817" w:rsidP="00D42470">
      <w:pPr>
        <w:spacing w:after="0" w:line="240" w:lineRule="auto"/>
        <w:jc w:val="both"/>
        <w:rPr>
          <w:rFonts w:ascii="Calibri" w:eastAsia="Calibri" w:hAnsi="Calibri" w:cs="Calibri"/>
          <w:sz w:val="20"/>
          <w:szCs w:val="20"/>
        </w:rPr>
      </w:pPr>
    </w:p>
    <w:p w14:paraId="029AB5A3" w14:textId="77777777" w:rsidR="00A81B41" w:rsidRPr="007B16F3" w:rsidRDefault="008E7B59" w:rsidP="00A81B41">
      <w:pPr>
        <w:spacing w:after="0" w:line="240" w:lineRule="auto"/>
        <w:jc w:val="both"/>
        <w:rPr>
          <w:rFonts w:ascii="Calibri" w:eastAsia="Calibri" w:hAnsi="Calibri" w:cs="Calibri"/>
          <w:color w:val="FF0000"/>
          <w:sz w:val="20"/>
          <w:szCs w:val="20"/>
        </w:rPr>
      </w:pPr>
      <w:r w:rsidRPr="007B16F3">
        <w:rPr>
          <w:rFonts w:ascii="Calibri" w:eastAsia="Calibri" w:hAnsi="Calibri" w:cs="Calibri"/>
          <w:sz w:val="20"/>
          <w:szCs w:val="20"/>
        </w:rPr>
        <w:t>El</w:t>
      </w:r>
      <w:r w:rsidR="00D42470" w:rsidRPr="007B16F3">
        <w:rPr>
          <w:rFonts w:ascii="Calibri" w:eastAsia="Calibri" w:hAnsi="Calibri" w:cs="Calibri"/>
          <w:sz w:val="20"/>
          <w:szCs w:val="20"/>
        </w:rPr>
        <w:t xml:space="preserve"> proyecto que compone la unidad fiscalizable y que fu</w:t>
      </w:r>
      <w:r w:rsidRPr="007B16F3">
        <w:rPr>
          <w:rFonts w:ascii="Calibri" w:eastAsia="Calibri" w:hAnsi="Calibri" w:cs="Calibri"/>
          <w:sz w:val="20"/>
          <w:szCs w:val="20"/>
        </w:rPr>
        <w:t>e</w:t>
      </w:r>
      <w:r w:rsidR="00D42470" w:rsidRPr="007B16F3">
        <w:rPr>
          <w:rFonts w:ascii="Calibri" w:eastAsia="Calibri" w:hAnsi="Calibri" w:cs="Calibri"/>
          <w:sz w:val="20"/>
          <w:szCs w:val="20"/>
        </w:rPr>
        <w:t xml:space="preserve"> fiscalizado durante el desarrollo de la actividad, consiste en </w:t>
      </w:r>
      <w:r w:rsidR="00A81B41" w:rsidRPr="007B16F3">
        <w:rPr>
          <w:rFonts w:ascii="Calibri" w:eastAsia="Calibri" w:hAnsi="Calibri" w:cs="Calibri"/>
          <w:sz w:val="20"/>
          <w:szCs w:val="20"/>
        </w:rPr>
        <w:t xml:space="preserve">la construcción y operación de una </w:t>
      </w:r>
      <w:r w:rsidRPr="007B16F3">
        <w:rPr>
          <w:rFonts w:ascii="Calibri" w:eastAsia="Calibri" w:hAnsi="Calibri" w:cs="Calibri"/>
          <w:sz w:val="20"/>
          <w:szCs w:val="20"/>
        </w:rPr>
        <w:t>c</w:t>
      </w:r>
      <w:r w:rsidR="00A81B41" w:rsidRPr="007B16F3">
        <w:rPr>
          <w:rFonts w:ascii="Calibri" w:eastAsia="Calibri" w:hAnsi="Calibri" w:cs="Calibri"/>
          <w:sz w:val="20"/>
          <w:szCs w:val="20"/>
        </w:rPr>
        <w:t xml:space="preserve">entral </w:t>
      </w:r>
      <w:r w:rsidRPr="007B16F3">
        <w:rPr>
          <w:rFonts w:ascii="Calibri" w:eastAsia="Calibri" w:hAnsi="Calibri" w:cs="Calibri"/>
          <w:sz w:val="20"/>
          <w:szCs w:val="20"/>
        </w:rPr>
        <w:t>h</w:t>
      </w:r>
      <w:r w:rsidR="00A81B41" w:rsidRPr="007B16F3">
        <w:rPr>
          <w:rFonts w:ascii="Calibri" w:eastAsia="Calibri" w:hAnsi="Calibri" w:cs="Calibri"/>
          <w:sz w:val="20"/>
          <w:szCs w:val="20"/>
        </w:rPr>
        <w:t xml:space="preserve">idroeléctrica de </w:t>
      </w:r>
      <w:r w:rsidRPr="007B16F3">
        <w:rPr>
          <w:rFonts w:ascii="Calibri" w:eastAsia="Calibri" w:hAnsi="Calibri" w:cs="Calibri"/>
          <w:sz w:val="20"/>
          <w:szCs w:val="20"/>
        </w:rPr>
        <w:t>p</w:t>
      </w:r>
      <w:r w:rsidR="00A81B41" w:rsidRPr="007B16F3">
        <w:rPr>
          <w:rFonts w:ascii="Calibri" w:eastAsia="Calibri" w:hAnsi="Calibri" w:cs="Calibri"/>
          <w:sz w:val="20"/>
          <w:szCs w:val="20"/>
        </w:rPr>
        <w:t>asad</w:t>
      </w:r>
      <w:r w:rsidRPr="007B16F3">
        <w:rPr>
          <w:rFonts w:ascii="Calibri" w:eastAsia="Calibri" w:hAnsi="Calibri" w:cs="Calibri"/>
          <w:sz w:val="20"/>
          <w:szCs w:val="20"/>
        </w:rPr>
        <w:t>a</w:t>
      </w:r>
      <w:r w:rsidR="00A81B41" w:rsidRPr="007B16F3">
        <w:rPr>
          <w:rFonts w:ascii="Calibri" w:eastAsia="Calibri" w:hAnsi="Calibri" w:cs="Calibri"/>
          <w:sz w:val="20"/>
          <w:szCs w:val="20"/>
        </w:rPr>
        <w:t xml:space="preserve"> con una capacidad de generación de energía anual de 4,0 MW de potencia, con una producción variable MWh (Mega watts hora), en una superficie de 3 hectáreas. </w:t>
      </w:r>
      <w:r w:rsidRPr="007B16F3">
        <w:rPr>
          <w:rFonts w:ascii="Calibri" w:eastAsia="Calibri" w:hAnsi="Calibri" w:cs="Calibri"/>
          <w:sz w:val="20"/>
          <w:szCs w:val="20"/>
        </w:rPr>
        <w:t>Además,</w:t>
      </w:r>
      <w:r w:rsidR="00A81B41" w:rsidRPr="007B16F3">
        <w:rPr>
          <w:rFonts w:ascii="Calibri" w:eastAsia="Calibri" w:hAnsi="Calibri" w:cs="Calibri"/>
          <w:sz w:val="20"/>
          <w:szCs w:val="20"/>
        </w:rPr>
        <w:t xml:space="preserve"> dispon</w:t>
      </w:r>
      <w:r w:rsidRPr="007B16F3">
        <w:rPr>
          <w:rFonts w:ascii="Calibri" w:eastAsia="Calibri" w:hAnsi="Calibri" w:cs="Calibri"/>
          <w:sz w:val="20"/>
          <w:szCs w:val="20"/>
        </w:rPr>
        <w:t>drá</w:t>
      </w:r>
      <w:r w:rsidR="00A81B41" w:rsidRPr="007B16F3">
        <w:rPr>
          <w:rFonts w:ascii="Calibri" w:eastAsia="Calibri" w:hAnsi="Calibri" w:cs="Calibri"/>
          <w:sz w:val="20"/>
          <w:szCs w:val="20"/>
        </w:rPr>
        <w:t xml:space="preserve"> de una </w:t>
      </w:r>
      <w:r w:rsidRPr="007B16F3">
        <w:rPr>
          <w:rFonts w:ascii="Calibri" w:eastAsia="Calibri" w:hAnsi="Calibri" w:cs="Calibri"/>
          <w:sz w:val="20"/>
          <w:szCs w:val="20"/>
        </w:rPr>
        <w:t>s</w:t>
      </w:r>
      <w:r w:rsidR="00A81B41" w:rsidRPr="007B16F3">
        <w:rPr>
          <w:rFonts w:ascii="Calibri" w:eastAsia="Calibri" w:hAnsi="Calibri" w:cs="Calibri"/>
          <w:sz w:val="20"/>
          <w:szCs w:val="20"/>
        </w:rPr>
        <w:t xml:space="preserve">ubestación </w:t>
      </w:r>
      <w:r w:rsidRPr="007B16F3">
        <w:rPr>
          <w:rFonts w:ascii="Calibri" w:eastAsia="Calibri" w:hAnsi="Calibri" w:cs="Calibri"/>
          <w:sz w:val="20"/>
          <w:szCs w:val="20"/>
        </w:rPr>
        <w:t>e</w:t>
      </w:r>
      <w:r w:rsidR="00A81B41" w:rsidRPr="007B16F3">
        <w:rPr>
          <w:rFonts w:ascii="Calibri" w:eastAsia="Calibri" w:hAnsi="Calibri" w:cs="Calibri"/>
          <w:sz w:val="20"/>
          <w:szCs w:val="20"/>
        </w:rPr>
        <w:t xml:space="preserve">léctrica que permitirá la conexión inmediata a la línea de transmisión eléctrica en 13,2 Kv de la </w:t>
      </w:r>
      <w:r w:rsidRPr="007B16F3">
        <w:rPr>
          <w:rFonts w:ascii="Calibri" w:eastAsia="Calibri" w:hAnsi="Calibri" w:cs="Calibri"/>
          <w:sz w:val="20"/>
          <w:szCs w:val="20"/>
        </w:rPr>
        <w:t>e</w:t>
      </w:r>
      <w:r w:rsidR="00A81B41" w:rsidRPr="007B16F3">
        <w:rPr>
          <w:rFonts w:ascii="Calibri" w:eastAsia="Calibri" w:hAnsi="Calibri" w:cs="Calibri"/>
          <w:sz w:val="20"/>
          <w:szCs w:val="20"/>
        </w:rPr>
        <w:t xml:space="preserve">mpresa </w:t>
      </w:r>
      <w:r w:rsidRPr="007B16F3">
        <w:rPr>
          <w:rFonts w:ascii="Calibri" w:eastAsia="Calibri" w:hAnsi="Calibri" w:cs="Calibri"/>
          <w:sz w:val="20"/>
          <w:szCs w:val="20"/>
        </w:rPr>
        <w:t>“</w:t>
      </w:r>
      <w:r w:rsidR="00A81B41" w:rsidRPr="007B16F3">
        <w:rPr>
          <w:rFonts w:ascii="Calibri" w:eastAsia="Calibri" w:hAnsi="Calibri" w:cs="Calibri"/>
          <w:sz w:val="20"/>
          <w:szCs w:val="20"/>
        </w:rPr>
        <w:t>Luz Linares</w:t>
      </w:r>
      <w:r w:rsidRPr="007B16F3">
        <w:rPr>
          <w:rFonts w:ascii="Calibri" w:eastAsia="Calibri" w:hAnsi="Calibri" w:cs="Calibri"/>
          <w:sz w:val="20"/>
          <w:szCs w:val="20"/>
        </w:rPr>
        <w:t>”,</w:t>
      </w:r>
      <w:r w:rsidR="00A81B41" w:rsidRPr="007B16F3">
        <w:rPr>
          <w:rFonts w:ascii="Calibri" w:eastAsia="Calibri" w:hAnsi="Calibri" w:cs="Calibri"/>
          <w:sz w:val="20"/>
          <w:szCs w:val="20"/>
        </w:rPr>
        <w:t xml:space="preserve"> que pasa junto a la casa de máquinas, para que pueda ser inyectada al </w:t>
      </w:r>
      <w:r w:rsidRPr="007B16F3">
        <w:rPr>
          <w:rFonts w:ascii="Calibri" w:eastAsia="Calibri" w:hAnsi="Calibri" w:cs="Calibri"/>
          <w:sz w:val="20"/>
          <w:szCs w:val="20"/>
        </w:rPr>
        <w:t>s</w:t>
      </w:r>
      <w:r w:rsidR="00A81B41" w:rsidRPr="007B16F3">
        <w:rPr>
          <w:rFonts w:ascii="Calibri" w:eastAsia="Calibri" w:hAnsi="Calibri" w:cs="Calibri"/>
          <w:sz w:val="20"/>
          <w:szCs w:val="20"/>
        </w:rPr>
        <w:t xml:space="preserve">istema </w:t>
      </w:r>
      <w:r w:rsidRPr="007B16F3">
        <w:rPr>
          <w:rFonts w:ascii="Calibri" w:eastAsia="Calibri" w:hAnsi="Calibri" w:cs="Calibri"/>
          <w:sz w:val="20"/>
          <w:szCs w:val="20"/>
        </w:rPr>
        <w:t>i</w:t>
      </w:r>
      <w:r w:rsidR="00A81B41" w:rsidRPr="007B16F3">
        <w:rPr>
          <w:rFonts w:ascii="Calibri" w:eastAsia="Calibri" w:hAnsi="Calibri" w:cs="Calibri"/>
          <w:sz w:val="20"/>
          <w:szCs w:val="20"/>
        </w:rPr>
        <w:t xml:space="preserve">nterconectado </w:t>
      </w:r>
      <w:r w:rsidRPr="007B16F3">
        <w:rPr>
          <w:rFonts w:ascii="Calibri" w:eastAsia="Calibri" w:hAnsi="Calibri" w:cs="Calibri"/>
          <w:sz w:val="20"/>
          <w:szCs w:val="20"/>
        </w:rPr>
        <w:t>c</w:t>
      </w:r>
      <w:r w:rsidR="00A81B41" w:rsidRPr="007B16F3">
        <w:rPr>
          <w:rFonts w:ascii="Calibri" w:eastAsia="Calibri" w:hAnsi="Calibri" w:cs="Calibri"/>
          <w:sz w:val="20"/>
          <w:szCs w:val="20"/>
        </w:rPr>
        <w:t>entral.</w:t>
      </w:r>
      <w:r w:rsidRPr="007B16F3">
        <w:rPr>
          <w:rFonts w:ascii="Calibri" w:eastAsia="Calibri" w:hAnsi="Calibri" w:cs="Calibri"/>
          <w:color w:val="FF0000"/>
          <w:sz w:val="20"/>
          <w:szCs w:val="20"/>
        </w:rPr>
        <w:t xml:space="preserve"> </w:t>
      </w:r>
      <w:r w:rsidR="00A81B41" w:rsidRPr="007B16F3">
        <w:rPr>
          <w:rFonts w:ascii="Calibri" w:eastAsia="Calibri" w:hAnsi="Calibri" w:cs="Calibri"/>
          <w:sz w:val="20"/>
          <w:szCs w:val="20"/>
        </w:rPr>
        <w:t>El proyecto consta de las siguientes obras físicas:</w:t>
      </w:r>
    </w:p>
    <w:p w14:paraId="0436EB5C" w14:textId="77777777" w:rsidR="00A81B41" w:rsidRPr="007B16F3" w:rsidRDefault="00A81B41" w:rsidP="009E0561">
      <w:pPr>
        <w:pStyle w:val="Prrafodelista"/>
        <w:numPr>
          <w:ilvl w:val="0"/>
          <w:numId w:val="5"/>
        </w:numPr>
        <w:rPr>
          <w:rFonts w:ascii="Calibri" w:hAnsi="Calibri" w:cs="Calibri"/>
          <w:sz w:val="20"/>
          <w:szCs w:val="20"/>
        </w:rPr>
      </w:pPr>
      <w:r w:rsidRPr="007B16F3">
        <w:rPr>
          <w:rFonts w:ascii="Calibri" w:hAnsi="Calibri" w:cs="Calibri"/>
          <w:sz w:val="20"/>
          <w:szCs w:val="20"/>
        </w:rPr>
        <w:t xml:space="preserve">Captación de agua del actual </w:t>
      </w:r>
      <w:r w:rsidR="008E7B59" w:rsidRPr="007B16F3">
        <w:rPr>
          <w:rFonts w:ascii="Calibri" w:hAnsi="Calibri" w:cs="Calibri"/>
          <w:sz w:val="20"/>
          <w:szCs w:val="20"/>
        </w:rPr>
        <w:t>C</w:t>
      </w:r>
      <w:r w:rsidRPr="007B16F3">
        <w:rPr>
          <w:rFonts w:ascii="Calibri" w:hAnsi="Calibri" w:cs="Calibri"/>
          <w:sz w:val="20"/>
          <w:szCs w:val="20"/>
        </w:rPr>
        <w:t>anal Roblería de la Asociación de Canalistas del Melado, a través del mejoramiento de un canal en desuso, para la aproximación a la cámara de carga (aproximadamente 1.150 metros).</w:t>
      </w:r>
    </w:p>
    <w:p w14:paraId="49EFE44B" w14:textId="77777777" w:rsidR="00A81B41" w:rsidRPr="007B16F3" w:rsidRDefault="00A81B41" w:rsidP="009E0561">
      <w:pPr>
        <w:pStyle w:val="Prrafodelista"/>
        <w:numPr>
          <w:ilvl w:val="0"/>
          <w:numId w:val="5"/>
        </w:numPr>
        <w:rPr>
          <w:rFonts w:ascii="Calibri" w:hAnsi="Calibri" w:cs="Calibri"/>
          <w:sz w:val="20"/>
          <w:szCs w:val="20"/>
        </w:rPr>
      </w:pPr>
      <w:r w:rsidRPr="007B16F3">
        <w:rPr>
          <w:rFonts w:ascii="Calibri" w:hAnsi="Calibri" w:cs="Calibri"/>
          <w:sz w:val="20"/>
          <w:szCs w:val="20"/>
        </w:rPr>
        <w:t>Cámara de carga</w:t>
      </w:r>
      <w:r w:rsidR="008E7B59" w:rsidRPr="007B16F3">
        <w:rPr>
          <w:rFonts w:ascii="Calibri" w:hAnsi="Calibri" w:cs="Calibri"/>
          <w:sz w:val="20"/>
          <w:szCs w:val="20"/>
        </w:rPr>
        <w:t>.</w:t>
      </w:r>
    </w:p>
    <w:p w14:paraId="1315E0BD" w14:textId="77777777" w:rsidR="00A81B41" w:rsidRPr="007B16F3" w:rsidRDefault="00A81B41" w:rsidP="009E0561">
      <w:pPr>
        <w:pStyle w:val="Prrafodelista"/>
        <w:numPr>
          <w:ilvl w:val="0"/>
          <w:numId w:val="5"/>
        </w:numPr>
        <w:rPr>
          <w:rFonts w:ascii="Calibri" w:hAnsi="Calibri" w:cs="Calibri"/>
          <w:sz w:val="20"/>
          <w:szCs w:val="20"/>
        </w:rPr>
      </w:pPr>
      <w:r w:rsidRPr="007B16F3">
        <w:rPr>
          <w:rFonts w:ascii="Calibri" w:hAnsi="Calibri" w:cs="Calibri"/>
          <w:sz w:val="20"/>
          <w:szCs w:val="20"/>
        </w:rPr>
        <w:t xml:space="preserve">Rápido de descarga y disipador de energía para entrega a </w:t>
      </w:r>
      <w:r w:rsidR="008E7B59" w:rsidRPr="007B16F3">
        <w:rPr>
          <w:rFonts w:ascii="Calibri" w:hAnsi="Calibri" w:cs="Calibri"/>
          <w:sz w:val="20"/>
          <w:szCs w:val="20"/>
        </w:rPr>
        <w:t>R</w:t>
      </w:r>
      <w:r w:rsidRPr="007B16F3">
        <w:rPr>
          <w:rFonts w:ascii="Calibri" w:hAnsi="Calibri" w:cs="Calibri"/>
          <w:sz w:val="20"/>
          <w:szCs w:val="20"/>
        </w:rPr>
        <w:t>ío Putagán, de los excedentes de aguas no turbinadas</w:t>
      </w:r>
      <w:r w:rsidR="008E7B59" w:rsidRPr="007B16F3">
        <w:rPr>
          <w:rFonts w:ascii="Calibri" w:hAnsi="Calibri" w:cs="Calibri"/>
          <w:sz w:val="20"/>
          <w:szCs w:val="20"/>
        </w:rPr>
        <w:t>.</w:t>
      </w:r>
    </w:p>
    <w:p w14:paraId="495B7280" w14:textId="77777777" w:rsidR="00A81B41" w:rsidRPr="007B16F3" w:rsidRDefault="00A81B41" w:rsidP="009E0561">
      <w:pPr>
        <w:pStyle w:val="Prrafodelista"/>
        <w:numPr>
          <w:ilvl w:val="0"/>
          <w:numId w:val="5"/>
        </w:numPr>
        <w:rPr>
          <w:rFonts w:ascii="Calibri" w:hAnsi="Calibri" w:cs="Calibri"/>
          <w:sz w:val="20"/>
          <w:szCs w:val="20"/>
        </w:rPr>
      </w:pPr>
      <w:r w:rsidRPr="007B16F3">
        <w:rPr>
          <w:rFonts w:ascii="Calibri" w:hAnsi="Calibri" w:cs="Calibri"/>
          <w:sz w:val="20"/>
          <w:szCs w:val="20"/>
        </w:rPr>
        <w:t>Tubería de presión</w:t>
      </w:r>
      <w:r w:rsidR="008E7B59" w:rsidRPr="007B16F3">
        <w:rPr>
          <w:rFonts w:ascii="Calibri" w:hAnsi="Calibri" w:cs="Calibri"/>
          <w:sz w:val="20"/>
          <w:szCs w:val="20"/>
        </w:rPr>
        <w:t>.</w:t>
      </w:r>
    </w:p>
    <w:p w14:paraId="5444690C" w14:textId="77777777" w:rsidR="00A81B41" w:rsidRPr="007B16F3" w:rsidRDefault="00A81B41" w:rsidP="009E0561">
      <w:pPr>
        <w:pStyle w:val="Prrafodelista"/>
        <w:numPr>
          <w:ilvl w:val="0"/>
          <w:numId w:val="5"/>
        </w:numPr>
        <w:rPr>
          <w:rFonts w:ascii="Calibri" w:hAnsi="Calibri" w:cs="Calibri"/>
          <w:sz w:val="20"/>
          <w:szCs w:val="20"/>
        </w:rPr>
      </w:pPr>
      <w:r w:rsidRPr="007B16F3">
        <w:rPr>
          <w:rFonts w:ascii="Calibri" w:hAnsi="Calibri" w:cs="Calibri"/>
          <w:sz w:val="20"/>
          <w:szCs w:val="20"/>
        </w:rPr>
        <w:t>Casa de máquinas, turbina, generador y sala de control.</w:t>
      </w:r>
    </w:p>
    <w:p w14:paraId="5F7ED550" w14:textId="77777777" w:rsidR="00A81B41" w:rsidRPr="007B16F3" w:rsidRDefault="00A81B41" w:rsidP="009E0561">
      <w:pPr>
        <w:pStyle w:val="Prrafodelista"/>
        <w:numPr>
          <w:ilvl w:val="0"/>
          <w:numId w:val="5"/>
        </w:numPr>
        <w:rPr>
          <w:rFonts w:ascii="Calibri" w:hAnsi="Calibri" w:cs="Calibri"/>
          <w:sz w:val="20"/>
          <w:szCs w:val="20"/>
        </w:rPr>
      </w:pPr>
      <w:r w:rsidRPr="007B16F3">
        <w:rPr>
          <w:rFonts w:ascii="Calibri" w:hAnsi="Calibri" w:cs="Calibri"/>
          <w:sz w:val="20"/>
          <w:szCs w:val="20"/>
        </w:rPr>
        <w:t xml:space="preserve">Canal </w:t>
      </w:r>
      <w:r w:rsidR="007B16F3" w:rsidRPr="007B16F3">
        <w:rPr>
          <w:rFonts w:ascii="Calibri" w:hAnsi="Calibri" w:cs="Calibri"/>
          <w:sz w:val="20"/>
          <w:szCs w:val="20"/>
        </w:rPr>
        <w:t xml:space="preserve">de </w:t>
      </w:r>
      <w:r w:rsidRPr="007B16F3">
        <w:rPr>
          <w:rFonts w:ascii="Calibri" w:hAnsi="Calibri" w:cs="Calibri"/>
          <w:sz w:val="20"/>
          <w:szCs w:val="20"/>
        </w:rPr>
        <w:t xml:space="preserve">devolución </w:t>
      </w:r>
      <w:r w:rsidR="007B16F3" w:rsidRPr="007B16F3">
        <w:rPr>
          <w:rFonts w:ascii="Calibri" w:hAnsi="Calibri" w:cs="Calibri"/>
          <w:sz w:val="20"/>
          <w:szCs w:val="20"/>
        </w:rPr>
        <w:t xml:space="preserve">de </w:t>
      </w:r>
      <w:r w:rsidRPr="007B16F3">
        <w:rPr>
          <w:rFonts w:ascii="Calibri" w:hAnsi="Calibri" w:cs="Calibri"/>
          <w:sz w:val="20"/>
          <w:szCs w:val="20"/>
        </w:rPr>
        <w:t xml:space="preserve">aguas turbinadas al </w:t>
      </w:r>
      <w:r w:rsidR="008E7B59" w:rsidRPr="007B16F3">
        <w:rPr>
          <w:rFonts w:ascii="Calibri" w:hAnsi="Calibri" w:cs="Calibri"/>
          <w:sz w:val="20"/>
          <w:szCs w:val="20"/>
        </w:rPr>
        <w:t>R</w:t>
      </w:r>
      <w:r w:rsidRPr="007B16F3">
        <w:rPr>
          <w:rFonts w:ascii="Calibri" w:hAnsi="Calibri" w:cs="Calibri"/>
          <w:sz w:val="20"/>
          <w:szCs w:val="20"/>
        </w:rPr>
        <w:t>ío Putagán.</w:t>
      </w:r>
    </w:p>
    <w:p w14:paraId="1FCA43BE" w14:textId="77777777" w:rsidR="00A81B41" w:rsidRPr="007B16F3" w:rsidRDefault="00A81B41" w:rsidP="009E0561">
      <w:pPr>
        <w:pStyle w:val="Prrafodelista"/>
        <w:numPr>
          <w:ilvl w:val="0"/>
          <w:numId w:val="5"/>
        </w:numPr>
        <w:rPr>
          <w:rFonts w:ascii="Calibri" w:hAnsi="Calibri" w:cs="Calibri"/>
          <w:sz w:val="20"/>
          <w:szCs w:val="20"/>
        </w:rPr>
      </w:pPr>
      <w:r w:rsidRPr="007B16F3">
        <w:rPr>
          <w:rFonts w:ascii="Calibri" w:hAnsi="Calibri" w:cs="Calibri"/>
          <w:sz w:val="20"/>
          <w:szCs w:val="20"/>
        </w:rPr>
        <w:t xml:space="preserve">Subestación y conexión a línea de 13,2 kVolt de la empresa </w:t>
      </w:r>
      <w:r w:rsidR="008E7B59" w:rsidRPr="007B16F3">
        <w:rPr>
          <w:rFonts w:ascii="Calibri" w:hAnsi="Calibri" w:cs="Calibri"/>
          <w:sz w:val="20"/>
          <w:szCs w:val="20"/>
        </w:rPr>
        <w:t>“</w:t>
      </w:r>
      <w:r w:rsidRPr="007B16F3">
        <w:rPr>
          <w:rFonts w:ascii="Calibri" w:hAnsi="Calibri" w:cs="Calibri"/>
          <w:sz w:val="20"/>
          <w:szCs w:val="20"/>
        </w:rPr>
        <w:t>Luz Linares</w:t>
      </w:r>
      <w:r w:rsidR="008E7B59" w:rsidRPr="007B16F3">
        <w:rPr>
          <w:rFonts w:ascii="Calibri" w:hAnsi="Calibri" w:cs="Calibri"/>
          <w:sz w:val="20"/>
          <w:szCs w:val="20"/>
        </w:rPr>
        <w:t>”</w:t>
      </w:r>
      <w:r w:rsidRPr="007B16F3">
        <w:rPr>
          <w:rFonts w:ascii="Calibri" w:hAnsi="Calibri" w:cs="Calibri"/>
          <w:sz w:val="20"/>
          <w:szCs w:val="20"/>
        </w:rPr>
        <w:t>.</w:t>
      </w:r>
    </w:p>
    <w:p w14:paraId="2D959628" w14:textId="77777777" w:rsidR="00A81B41" w:rsidRPr="007B16F3" w:rsidRDefault="00A81B41" w:rsidP="00A81B41">
      <w:pPr>
        <w:spacing w:after="0" w:line="240" w:lineRule="auto"/>
        <w:jc w:val="both"/>
        <w:rPr>
          <w:rFonts w:ascii="Calibri" w:eastAsia="Calibri" w:hAnsi="Calibri" w:cs="Calibri"/>
          <w:sz w:val="20"/>
          <w:szCs w:val="20"/>
        </w:rPr>
      </w:pPr>
    </w:p>
    <w:p w14:paraId="5EAE56F8" w14:textId="77777777" w:rsidR="00D42470" w:rsidRPr="007B16F3" w:rsidRDefault="00D42470" w:rsidP="003A7C59">
      <w:pPr>
        <w:spacing w:after="0" w:line="240" w:lineRule="auto"/>
        <w:jc w:val="both"/>
        <w:rPr>
          <w:rFonts w:ascii="Calibri" w:eastAsia="Calibri" w:hAnsi="Calibri" w:cs="Calibri"/>
          <w:color w:val="FF0000"/>
          <w:sz w:val="20"/>
          <w:szCs w:val="20"/>
        </w:rPr>
      </w:pPr>
      <w:r w:rsidRPr="001A1D06">
        <w:rPr>
          <w:rFonts w:ascii="Calibri" w:eastAsia="Calibri" w:hAnsi="Calibri" w:cs="Calibri"/>
          <w:sz w:val="20"/>
          <w:szCs w:val="20"/>
        </w:rPr>
        <w:t>Las materias relevantes objeto de la fiscalización incluyeron</w:t>
      </w:r>
      <w:r w:rsidR="003A7C59" w:rsidRPr="001A1D06">
        <w:rPr>
          <w:rFonts w:ascii="Calibri" w:eastAsia="Calibri" w:hAnsi="Calibri" w:cs="Calibri"/>
          <w:sz w:val="20"/>
          <w:szCs w:val="20"/>
        </w:rPr>
        <w:t>: inspección a obras de la central, intervención/afectación de cursos de agua, afectación de flora y/o vegetación y, pérdida/alteración de hábitat para fauna.</w:t>
      </w:r>
    </w:p>
    <w:p w14:paraId="614B4B26" w14:textId="77777777" w:rsidR="003A7C59" w:rsidRPr="007B16F3" w:rsidRDefault="003A7C59" w:rsidP="003A7C59">
      <w:pPr>
        <w:spacing w:after="0" w:line="240" w:lineRule="auto"/>
        <w:jc w:val="both"/>
        <w:rPr>
          <w:rFonts w:ascii="Calibri" w:eastAsia="Calibri" w:hAnsi="Calibri" w:cs="Calibri"/>
          <w:sz w:val="20"/>
          <w:szCs w:val="20"/>
        </w:rPr>
      </w:pPr>
    </w:p>
    <w:p w14:paraId="208ECF97" w14:textId="74C81AC0" w:rsidR="00D42470" w:rsidRPr="000A7CC6" w:rsidRDefault="00D42470" w:rsidP="00E6682D">
      <w:pPr>
        <w:spacing w:after="0" w:line="240" w:lineRule="auto"/>
        <w:jc w:val="both"/>
        <w:rPr>
          <w:rFonts w:ascii="Calibri" w:hAnsi="Calibri"/>
          <w:sz w:val="20"/>
          <w:szCs w:val="20"/>
          <w:lang w:val="es-ES" w:eastAsia="es-ES"/>
        </w:rPr>
      </w:pPr>
      <w:r w:rsidRPr="001A1D06">
        <w:rPr>
          <w:rFonts w:ascii="Calibri" w:eastAsia="Calibri" w:hAnsi="Calibri" w:cs="Calibri"/>
          <w:sz w:val="20"/>
          <w:szCs w:val="20"/>
        </w:rPr>
        <w:t>Entre los hechos constatados que representa</w:t>
      </w:r>
      <w:r w:rsidR="007B16F3" w:rsidRPr="001A1D06">
        <w:rPr>
          <w:rFonts w:ascii="Calibri" w:eastAsia="Calibri" w:hAnsi="Calibri" w:cs="Calibri"/>
          <w:sz w:val="20"/>
          <w:szCs w:val="20"/>
        </w:rPr>
        <w:t>ro</w:t>
      </w:r>
      <w:r w:rsidRPr="001A1D06">
        <w:rPr>
          <w:rFonts w:ascii="Calibri" w:eastAsia="Calibri" w:hAnsi="Calibri" w:cs="Calibri"/>
          <w:sz w:val="20"/>
          <w:szCs w:val="20"/>
        </w:rPr>
        <w:t xml:space="preserve">n hallazgos se encuentran: </w:t>
      </w:r>
      <w:r w:rsidR="000A7CC6">
        <w:rPr>
          <w:rFonts w:ascii="Calibri" w:eastAsia="Calibri" w:hAnsi="Calibri" w:cs="Calibri"/>
          <w:sz w:val="20"/>
          <w:szCs w:val="20"/>
        </w:rPr>
        <w:t xml:space="preserve">i) </w:t>
      </w:r>
      <w:r w:rsidR="000A7CC6" w:rsidRPr="000A7CC6">
        <w:rPr>
          <w:rFonts w:ascii="Calibri" w:hAnsi="Calibri"/>
          <w:sz w:val="20"/>
          <w:szCs w:val="20"/>
          <w:lang w:val="es-ES" w:eastAsia="es-ES"/>
        </w:rPr>
        <w:t>Existe elusión al Sistema de Evaluación de Impacto Ambiental (SEIA), ya que el acueducto y sus obras asociadas deben someterse a dicho sistema, por constituir un proyecto listado en el artículo 3 del Reglamento del SEIA</w:t>
      </w:r>
      <w:r w:rsidR="00BB17C5">
        <w:rPr>
          <w:rFonts w:ascii="Calibri" w:hAnsi="Calibri"/>
          <w:sz w:val="20"/>
          <w:szCs w:val="20"/>
          <w:lang w:val="es-ES" w:eastAsia="es-ES"/>
        </w:rPr>
        <w:t>.</w:t>
      </w:r>
      <w:r w:rsidR="00127968">
        <w:rPr>
          <w:rFonts w:ascii="Calibri" w:hAnsi="Calibri"/>
          <w:sz w:val="20"/>
          <w:szCs w:val="20"/>
          <w:lang w:val="es-ES" w:eastAsia="es-ES"/>
        </w:rPr>
        <w:t xml:space="preserve"> </w:t>
      </w:r>
      <w:r w:rsidR="000A7CC6" w:rsidRPr="000A7CC6">
        <w:rPr>
          <w:rFonts w:ascii="Calibri" w:hAnsi="Calibri"/>
          <w:sz w:val="20"/>
          <w:szCs w:val="20"/>
          <w:lang w:val="es-ES" w:eastAsia="es-ES"/>
        </w:rPr>
        <w:t>En este sentido, conforme a lo informado por la DGA, se derivó a la Unidad de Obras Mayores de dicho Servicio la solicitud de aprobación de bocatoma y cruce de quebradas asociadas a las obras antes descritas, toda vez que el acueducto en análisis tiene la capacidad de conducir un caudal superior a los 2 m</w:t>
      </w:r>
      <w:r w:rsidR="000A7CC6" w:rsidRPr="000A7CC6">
        <w:rPr>
          <w:rFonts w:ascii="Calibri" w:hAnsi="Calibri"/>
          <w:sz w:val="20"/>
          <w:szCs w:val="20"/>
          <w:vertAlign w:val="superscript"/>
          <w:lang w:val="es-ES" w:eastAsia="es-ES"/>
        </w:rPr>
        <w:t>3</w:t>
      </w:r>
      <w:r w:rsidR="000A7CC6" w:rsidRPr="000A7CC6">
        <w:rPr>
          <w:rFonts w:ascii="Calibri" w:hAnsi="Calibri"/>
          <w:sz w:val="20"/>
          <w:szCs w:val="20"/>
          <w:lang w:val="es-ES" w:eastAsia="es-ES"/>
        </w:rPr>
        <w:t>/s, siendo por tanto una obra sujeta al artículo 294 del Código de Aguas (obras hidráulicas mayores)</w:t>
      </w:r>
      <w:r w:rsidR="00BB17C5">
        <w:rPr>
          <w:rFonts w:ascii="Calibri" w:hAnsi="Calibri"/>
          <w:sz w:val="20"/>
          <w:szCs w:val="20"/>
          <w:lang w:val="es-ES" w:eastAsia="es-ES"/>
        </w:rPr>
        <w:t>. No obstante lo anterior, e</w:t>
      </w:r>
      <w:r w:rsidR="00BB17C5">
        <w:rPr>
          <w:rFonts w:ascii="Calibri" w:hAnsi="Calibri"/>
          <w:sz w:val="20"/>
          <w:szCs w:val="20"/>
          <w:lang w:val="es-ES" w:eastAsia="es-ES"/>
        </w:rPr>
        <w:t xml:space="preserve">s importante mencionar que, </w:t>
      </w:r>
      <w:r w:rsidR="00BB17C5">
        <w:rPr>
          <w:rFonts w:ascii="Calibri" w:hAnsi="Calibri"/>
          <w:sz w:val="20"/>
          <w:szCs w:val="20"/>
          <w:lang w:val="es-ES" w:eastAsia="es-ES"/>
        </w:rPr>
        <w:t xml:space="preserve">anterior a lo informado por la DGA, </w:t>
      </w:r>
      <w:r w:rsidR="00BB17C5">
        <w:rPr>
          <w:rFonts w:ascii="Calibri" w:hAnsi="Calibri"/>
          <w:sz w:val="20"/>
          <w:szCs w:val="20"/>
          <w:lang w:val="es-ES" w:eastAsia="es-ES"/>
        </w:rPr>
        <w:t>s</w:t>
      </w:r>
      <w:r w:rsidR="00BB17C5" w:rsidRPr="00127968">
        <w:rPr>
          <w:rFonts w:ascii="Calibri" w:hAnsi="Calibri"/>
          <w:sz w:val="20"/>
          <w:szCs w:val="20"/>
          <w:lang w:val="es-ES" w:eastAsia="es-ES"/>
        </w:rPr>
        <w:t>egún R.E. SEA N°12/2017, se resolvió consulta de Pertinencia de ingreso al SEIA del proyecto “Construcción de canal de 1.9 m</w:t>
      </w:r>
      <w:r w:rsidR="00BB17C5" w:rsidRPr="00182C01">
        <w:rPr>
          <w:rFonts w:ascii="Calibri" w:hAnsi="Calibri"/>
          <w:sz w:val="20"/>
          <w:szCs w:val="20"/>
          <w:vertAlign w:val="superscript"/>
          <w:lang w:val="es-ES" w:eastAsia="es-ES"/>
        </w:rPr>
        <w:t>3</w:t>
      </w:r>
      <w:r w:rsidR="00BB17C5" w:rsidRPr="00127968">
        <w:rPr>
          <w:rFonts w:ascii="Calibri" w:hAnsi="Calibri"/>
          <w:sz w:val="20"/>
          <w:szCs w:val="20"/>
          <w:lang w:val="es-ES" w:eastAsia="es-ES"/>
        </w:rPr>
        <w:t>/s, para entregar agua por 5 meses para generación eléctrica a mini central de paso, sector Roblería”, señalando que el proyecto no requiere ingresar al SEIA de forma obligatoria</w:t>
      </w:r>
      <w:r w:rsidR="00BB17C5">
        <w:rPr>
          <w:rFonts w:ascii="Calibri" w:hAnsi="Calibri"/>
          <w:sz w:val="20"/>
          <w:szCs w:val="20"/>
          <w:lang w:val="es-ES" w:eastAsia="es-ES"/>
        </w:rPr>
        <w:t>, en específico, el acueducto o c</w:t>
      </w:r>
      <w:r w:rsidR="00BB17C5" w:rsidRPr="00182C01">
        <w:rPr>
          <w:rFonts w:ascii="Calibri" w:hAnsi="Calibri"/>
          <w:sz w:val="20"/>
          <w:szCs w:val="20"/>
          <w:lang w:val="es-ES" w:eastAsia="es-ES"/>
        </w:rPr>
        <w:t>anal de conducción de agua entubado</w:t>
      </w:r>
      <w:r w:rsidR="00BB17C5">
        <w:rPr>
          <w:rFonts w:ascii="Calibri" w:hAnsi="Calibri"/>
          <w:sz w:val="20"/>
          <w:szCs w:val="20"/>
          <w:lang w:val="es-ES" w:eastAsia="es-ES"/>
        </w:rPr>
        <w:t>, entre otro</w:t>
      </w:r>
      <w:r w:rsidR="00310879" w:rsidRPr="00310879">
        <w:rPr>
          <w:rFonts w:ascii="Calibri" w:hAnsi="Calibri"/>
          <w:sz w:val="20"/>
          <w:szCs w:val="20"/>
          <w:lang w:val="es-ES" w:eastAsia="es-ES"/>
        </w:rPr>
        <w:t>s</w:t>
      </w:r>
      <w:r w:rsidR="000A7CC6">
        <w:rPr>
          <w:rFonts w:ascii="Calibri" w:hAnsi="Calibri"/>
          <w:sz w:val="20"/>
          <w:szCs w:val="20"/>
          <w:lang w:val="es-ES" w:eastAsia="es-ES"/>
        </w:rPr>
        <w:t>;</w:t>
      </w:r>
      <w:r w:rsidR="000A7CC6" w:rsidRPr="000A7CC6">
        <w:rPr>
          <w:rFonts w:ascii="Calibri" w:hAnsi="Calibri"/>
          <w:sz w:val="20"/>
          <w:szCs w:val="20"/>
          <w:lang w:val="es-ES" w:eastAsia="es-ES"/>
        </w:rPr>
        <w:t xml:space="preserve"> </w:t>
      </w:r>
      <w:r w:rsidR="00E6682D" w:rsidRPr="001A1D06">
        <w:rPr>
          <w:rFonts w:ascii="Calibri" w:eastAsia="Calibri" w:hAnsi="Calibri" w:cs="Calibri"/>
          <w:sz w:val="20"/>
          <w:szCs w:val="20"/>
        </w:rPr>
        <w:t>i</w:t>
      </w:r>
      <w:r w:rsidR="000A7CC6">
        <w:rPr>
          <w:rFonts w:ascii="Calibri" w:eastAsia="Calibri" w:hAnsi="Calibri" w:cs="Calibri"/>
          <w:sz w:val="20"/>
          <w:szCs w:val="20"/>
        </w:rPr>
        <w:t>i</w:t>
      </w:r>
      <w:r w:rsidR="00E6682D" w:rsidRPr="001A1D06">
        <w:rPr>
          <w:rFonts w:ascii="Calibri" w:eastAsia="Calibri" w:hAnsi="Calibri" w:cs="Calibri"/>
          <w:sz w:val="20"/>
          <w:szCs w:val="20"/>
        </w:rPr>
        <w:t>) En el sitio de reforestación proyectado en el área de casa de máquinas, no se constató reforestación conforme al Permiso Ambiental Sectorial (PAS) 102; ii</w:t>
      </w:r>
      <w:r w:rsidR="000A7CC6">
        <w:rPr>
          <w:rFonts w:ascii="Calibri" w:eastAsia="Calibri" w:hAnsi="Calibri" w:cs="Calibri"/>
          <w:sz w:val="20"/>
          <w:szCs w:val="20"/>
        </w:rPr>
        <w:t>i</w:t>
      </w:r>
      <w:r w:rsidR="00E6682D" w:rsidRPr="001A1D06">
        <w:rPr>
          <w:rFonts w:ascii="Calibri" w:eastAsia="Calibri" w:hAnsi="Calibri" w:cs="Calibri"/>
          <w:sz w:val="20"/>
          <w:szCs w:val="20"/>
        </w:rPr>
        <w:t>) En el sector del canal de aducción se constató la existencia de hileras de plantación en cada costado del camino, no identificándose claramente los polígonos</w:t>
      </w:r>
      <w:r w:rsidR="00881BBF" w:rsidRPr="001A1D06">
        <w:rPr>
          <w:rFonts w:ascii="Calibri" w:eastAsia="Calibri" w:hAnsi="Calibri" w:cs="Calibri"/>
          <w:sz w:val="20"/>
          <w:szCs w:val="20"/>
        </w:rPr>
        <w:t xml:space="preserve"> de plantación</w:t>
      </w:r>
      <w:r w:rsidR="00E6682D" w:rsidRPr="001A1D06">
        <w:rPr>
          <w:rFonts w:ascii="Calibri" w:eastAsia="Calibri" w:hAnsi="Calibri" w:cs="Calibri"/>
          <w:sz w:val="20"/>
          <w:szCs w:val="20"/>
        </w:rPr>
        <w:t>; i</w:t>
      </w:r>
      <w:r w:rsidR="000A7CC6">
        <w:rPr>
          <w:rFonts w:ascii="Calibri" w:eastAsia="Calibri" w:hAnsi="Calibri" w:cs="Calibri"/>
          <w:sz w:val="20"/>
          <w:szCs w:val="20"/>
        </w:rPr>
        <w:t>v</w:t>
      </w:r>
      <w:r w:rsidR="00E6682D" w:rsidRPr="001A1D06">
        <w:rPr>
          <w:rFonts w:ascii="Calibri" w:eastAsia="Calibri" w:hAnsi="Calibri" w:cs="Calibri"/>
          <w:sz w:val="20"/>
          <w:szCs w:val="20"/>
        </w:rPr>
        <w:t>) Respecto de la solicitud de cartografía actualizada con imagen aérea de fondo y con estado de avance de las obras ejecutadas en el marco de la Resolución Exenta N°12/2017, el titular no incorporó una imagen aérea actualizada de la cartografía requerida</w:t>
      </w:r>
      <w:r w:rsidR="000A7CC6">
        <w:rPr>
          <w:rFonts w:ascii="Calibri" w:eastAsia="Calibri" w:hAnsi="Calibri" w:cs="Calibri"/>
          <w:sz w:val="20"/>
          <w:szCs w:val="20"/>
        </w:rPr>
        <w:t xml:space="preserve"> y,</w:t>
      </w:r>
      <w:r w:rsidR="00E6682D" w:rsidRPr="001A1D06">
        <w:rPr>
          <w:rFonts w:ascii="Calibri" w:eastAsia="Calibri" w:hAnsi="Calibri" w:cs="Calibri"/>
          <w:sz w:val="20"/>
          <w:szCs w:val="20"/>
        </w:rPr>
        <w:t xml:space="preserve"> v) Respecto de la cartografía actualizada con imagen aérea de fondo, con identificación de rodales de reforestaciones efectuadas, el titular no incorporó una imagen aérea actualizada de la cartografía requerida</w:t>
      </w:r>
      <w:r w:rsidR="000A7CC6">
        <w:rPr>
          <w:rFonts w:ascii="Calibri" w:eastAsia="Calibri" w:hAnsi="Calibri" w:cs="Calibri"/>
          <w:sz w:val="20"/>
          <w:szCs w:val="20"/>
        </w:rPr>
        <w:t>.</w:t>
      </w:r>
    </w:p>
    <w:p w14:paraId="21BEA514" w14:textId="77777777" w:rsidR="00D42470" w:rsidRPr="005F4E10" w:rsidRDefault="00D42470" w:rsidP="004438A3">
      <w:pPr>
        <w:jc w:val="both"/>
        <w:rPr>
          <w:rFonts w:ascii="Calibri" w:eastAsia="Calibri" w:hAnsi="Calibri" w:cs="Calibri"/>
          <w:sz w:val="20"/>
          <w:szCs w:val="20"/>
        </w:rPr>
      </w:pPr>
    </w:p>
    <w:p w14:paraId="29CFC636" w14:textId="77777777" w:rsidR="00D42470" w:rsidRPr="005F4E10" w:rsidRDefault="00D42470" w:rsidP="004438A3">
      <w:pPr>
        <w:jc w:val="both"/>
        <w:rPr>
          <w:rFonts w:ascii="Calibri" w:eastAsia="Calibri" w:hAnsi="Calibri" w:cs="Calibri"/>
          <w:sz w:val="20"/>
          <w:szCs w:val="20"/>
        </w:rPr>
      </w:pPr>
    </w:p>
    <w:p w14:paraId="22F3C635" w14:textId="77777777" w:rsidR="00D42470" w:rsidRPr="005F4E10" w:rsidRDefault="00D42470" w:rsidP="004438A3">
      <w:pPr>
        <w:jc w:val="both"/>
        <w:rPr>
          <w:rFonts w:ascii="Calibri" w:eastAsia="Calibri" w:hAnsi="Calibri" w:cs="Calibri"/>
          <w:sz w:val="20"/>
          <w:szCs w:val="20"/>
        </w:rPr>
      </w:pPr>
    </w:p>
    <w:p w14:paraId="7D07A8C1" w14:textId="77777777" w:rsidR="00D42470" w:rsidRPr="005F4E10" w:rsidRDefault="00D42470" w:rsidP="004438A3">
      <w:pPr>
        <w:jc w:val="both"/>
        <w:rPr>
          <w:rFonts w:ascii="Calibri" w:eastAsia="Calibri" w:hAnsi="Calibri" w:cs="Calibri"/>
          <w:sz w:val="20"/>
          <w:szCs w:val="20"/>
        </w:rPr>
      </w:pPr>
    </w:p>
    <w:p w14:paraId="2FBA4CDE" w14:textId="77777777" w:rsidR="000A7CC6" w:rsidRPr="005F4E10" w:rsidRDefault="000A7CC6" w:rsidP="004438A3">
      <w:pPr>
        <w:jc w:val="both"/>
        <w:rPr>
          <w:rFonts w:ascii="Calibri" w:eastAsia="Calibri" w:hAnsi="Calibri" w:cs="Calibri"/>
          <w:sz w:val="20"/>
          <w:szCs w:val="20"/>
        </w:rPr>
      </w:pPr>
    </w:p>
    <w:p w14:paraId="1923ACDA" w14:textId="77777777" w:rsidR="00EB4084" w:rsidRPr="005F4E10" w:rsidRDefault="00EB4084" w:rsidP="004438A3">
      <w:pPr>
        <w:jc w:val="both"/>
        <w:rPr>
          <w:rFonts w:ascii="Calibri" w:eastAsia="Calibri" w:hAnsi="Calibri" w:cs="Calibri"/>
          <w:sz w:val="20"/>
          <w:szCs w:val="20"/>
        </w:rPr>
      </w:pPr>
    </w:p>
    <w:p w14:paraId="08AAF69F" w14:textId="77777777" w:rsidR="00D42470" w:rsidRPr="005F4E10" w:rsidRDefault="00D42470" w:rsidP="00987770">
      <w:pPr>
        <w:pStyle w:val="Ttulo1"/>
      </w:pPr>
      <w:bookmarkStart w:id="8" w:name="_Toc390777017"/>
      <w:bookmarkStart w:id="9" w:name="_Toc449085406"/>
      <w:bookmarkStart w:id="10" w:name="_Toc525896779"/>
      <w:r w:rsidRPr="005F4E10">
        <w:lastRenderedPageBreak/>
        <w:t xml:space="preserve">IDENTIFICACIÓN </w:t>
      </w:r>
      <w:bookmarkEnd w:id="8"/>
      <w:r w:rsidRPr="005F4E10">
        <w:t>DE LA UNIDAD FISCALIZABLE</w:t>
      </w:r>
      <w:bookmarkEnd w:id="9"/>
      <w:bookmarkEnd w:id="10"/>
    </w:p>
    <w:p w14:paraId="21C3F9EB" w14:textId="77777777" w:rsidR="0007552A" w:rsidRPr="005F4E10" w:rsidRDefault="0007552A" w:rsidP="00987770">
      <w:pPr>
        <w:pStyle w:val="Ttulo1"/>
        <w:numPr>
          <w:ilvl w:val="0"/>
          <w:numId w:val="0"/>
        </w:numPr>
        <w:ind w:left="718"/>
      </w:pPr>
    </w:p>
    <w:p w14:paraId="76578323" w14:textId="77777777" w:rsidR="004230BC" w:rsidRPr="005F4E10" w:rsidRDefault="00D42470" w:rsidP="004230BC">
      <w:pPr>
        <w:pStyle w:val="Ttulo2"/>
      </w:pPr>
      <w:bookmarkStart w:id="11" w:name="_Toc449085407"/>
      <w:bookmarkStart w:id="12" w:name="_Toc525896780"/>
      <w:r w:rsidRPr="005F4E10">
        <w:t>Antecedentes Generales</w:t>
      </w:r>
      <w:bookmarkEnd w:id="11"/>
      <w:bookmarkEnd w:id="12"/>
    </w:p>
    <w:p w14:paraId="164EBC98" w14:textId="77777777" w:rsidR="004230BC" w:rsidRPr="005F4E10" w:rsidRDefault="004230BC" w:rsidP="004230B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5F4E10" w14:paraId="450C868C"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5A5D5D4" w14:textId="77777777" w:rsidR="00E55815" w:rsidRPr="005F4E10" w:rsidRDefault="00E55815" w:rsidP="00D42470">
            <w:pPr>
              <w:spacing w:after="0" w:line="240" w:lineRule="auto"/>
              <w:jc w:val="both"/>
              <w:rPr>
                <w:rFonts w:ascii="Calibri" w:eastAsia="Calibri" w:hAnsi="Calibri" w:cs="Calibri"/>
                <w:sz w:val="20"/>
                <w:szCs w:val="20"/>
              </w:rPr>
            </w:pPr>
            <w:r w:rsidRPr="005F4E10">
              <w:rPr>
                <w:rFonts w:ascii="Calibri" w:eastAsia="Calibri" w:hAnsi="Calibri" w:cs="Calibri"/>
                <w:b/>
                <w:sz w:val="20"/>
                <w:szCs w:val="20"/>
              </w:rPr>
              <w:t>Identificación de la Unidad Fiscalizable:</w:t>
            </w:r>
            <w:r w:rsidRPr="005F4E10">
              <w:rPr>
                <w:rFonts w:ascii="Calibri" w:eastAsia="Calibri" w:hAnsi="Calibri" w:cs="Calibri"/>
                <w:sz w:val="20"/>
                <w:szCs w:val="20"/>
              </w:rPr>
              <w:t xml:space="preserve"> </w:t>
            </w:r>
            <w:r w:rsidR="00EB4084" w:rsidRPr="005F4E10">
              <w:rPr>
                <w:rFonts w:ascii="Calibri" w:eastAsia="Calibri" w:hAnsi="Calibri" w:cs="Calibri"/>
                <w:sz w:val="20"/>
                <w:szCs w:val="20"/>
              </w:rPr>
              <w:t>Generadora Eléctrica Roblería.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6091237" w14:textId="77777777" w:rsidR="00E55815" w:rsidRPr="005F4E10" w:rsidRDefault="00EB4084" w:rsidP="00D42470">
            <w:pPr>
              <w:spacing w:after="0" w:line="240" w:lineRule="auto"/>
              <w:jc w:val="both"/>
              <w:rPr>
                <w:rFonts w:ascii="Calibri" w:eastAsia="Calibri" w:hAnsi="Calibri" w:cs="Calibri"/>
                <w:b/>
                <w:sz w:val="20"/>
                <w:szCs w:val="20"/>
                <w:lang w:eastAsia="es-ES"/>
              </w:rPr>
            </w:pPr>
            <w:r w:rsidRPr="005F4E10">
              <w:rPr>
                <w:rFonts w:ascii="Calibri" w:eastAsia="Calibri" w:hAnsi="Calibri" w:cs="Calibri"/>
                <w:b/>
                <w:sz w:val="20"/>
                <w:szCs w:val="20"/>
                <w:lang w:eastAsia="es-ES"/>
              </w:rPr>
              <w:t xml:space="preserve"> </w:t>
            </w:r>
            <w:r w:rsidR="00E55815" w:rsidRPr="005F4E10">
              <w:rPr>
                <w:rFonts w:ascii="Calibri" w:eastAsia="Calibri" w:hAnsi="Calibri" w:cs="Calibri"/>
                <w:b/>
                <w:sz w:val="20"/>
                <w:szCs w:val="20"/>
                <w:lang w:eastAsia="es-ES"/>
              </w:rPr>
              <w:t>Estado operacional de la Unidad Fiscalizable:</w:t>
            </w:r>
            <w:r w:rsidRPr="005F4E10">
              <w:t xml:space="preserve"> </w:t>
            </w:r>
            <w:r w:rsidRPr="005F4E10">
              <w:rPr>
                <w:rFonts w:ascii="Calibri" w:eastAsia="Calibri" w:hAnsi="Calibri" w:cs="Calibri"/>
                <w:sz w:val="20"/>
                <w:szCs w:val="20"/>
                <w:lang w:eastAsia="es-ES"/>
              </w:rPr>
              <w:t>operación</w:t>
            </w:r>
            <w:r w:rsidR="009B5F1D" w:rsidRPr="005F4E10">
              <w:rPr>
                <w:rFonts w:ascii="Calibri" w:eastAsia="Calibri" w:hAnsi="Calibri" w:cs="Calibri"/>
                <w:sz w:val="20"/>
                <w:szCs w:val="20"/>
                <w:lang w:eastAsia="es-ES"/>
              </w:rPr>
              <w:t>.</w:t>
            </w:r>
          </w:p>
        </w:tc>
      </w:tr>
      <w:tr w:rsidR="00D42470" w:rsidRPr="005F4E10" w14:paraId="156C6AE6"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92760A" w14:textId="77777777" w:rsidR="00D42470" w:rsidRPr="005F4E10" w:rsidRDefault="00D42470" w:rsidP="00D42470">
            <w:pPr>
              <w:spacing w:after="0" w:line="240" w:lineRule="auto"/>
              <w:jc w:val="both"/>
              <w:rPr>
                <w:rFonts w:ascii="Calibri" w:eastAsia="Calibri" w:hAnsi="Calibri" w:cs="Calibri"/>
                <w:b/>
                <w:sz w:val="20"/>
                <w:szCs w:val="20"/>
              </w:rPr>
            </w:pPr>
            <w:r w:rsidRPr="005F4E10">
              <w:rPr>
                <w:rFonts w:ascii="Calibri" w:eastAsia="Calibri" w:hAnsi="Calibri" w:cs="Calibri"/>
                <w:b/>
                <w:sz w:val="20"/>
                <w:szCs w:val="20"/>
              </w:rPr>
              <w:t>Región:</w:t>
            </w:r>
            <w:r w:rsidRPr="005F4E10">
              <w:rPr>
                <w:rFonts w:ascii="Calibri" w:eastAsia="Calibri" w:hAnsi="Calibri" w:cs="Calibri"/>
                <w:sz w:val="20"/>
                <w:szCs w:val="20"/>
              </w:rPr>
              <w:t xml:space="preserve"> </w:t>
            </w:r>
            <w:r w:rsidR="00EB4084" w:rsidRPr="005F4E10">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69C7148E" w14:textId="77777777" w:rsidR="00D42470" w:rsidRPr="005F4E10" w:rsidRDefault="00D42470" w:rsidP="00D42470">
            <w:pPr>
              <w:spacing w:after="100" w:line="276" w:lineRule="auto"/>
              <w:ind w:left="46"/>
              <w:jc w:val="both"/>
              <w:rPr>
                <w:rFonts w:ascii="Calibri" w:eastAsia="Calibri" w:hAnsi="Calibri" w:cs="Calibri"/>
                <w:sz w:val="20"/>
                <w:szCs w:val="20"/>
              </w:rPr>
            </w:pPr>
            <w:r w:rsidRPr="005F4E10">
              <w:rPr>
                <w:rFonts w:ascii="Calibri" w:eastAsia="Calibri" w:hAnsi="Calibri" w:cs="Calibri"/>
                <w:b/>
                <w:sz w:val="20"/>
                <w:szCs w:val="20"/>
              </w:rPr>
              <w:t>Ubicación específica de la unidad fiscalizable:</w:t>
            </w:r>
            <w:r w:rsidRPr="005F4E10">
              <w:rPr>
                <w:rFonts w:ascii="Calibri" w:eastAsia="Calibri" w:hAnsi="Calibri" w:cs="Calibri"/>
                <w:sz w:val="20"/>
                <w:szCs w:val="20"/>
              </w:rPr>
              <w:t xml:space="preserve"> </w:t>
            </w:r>
            <w:r w:rsidR="004230BC" w:rsidRPr="005F4E10">
              <w:rPr>
                <w:rFonts w:ascii="Calibri" w:eastAsia="Calibri" w:hAnsi="Calibri" w:cs="Calibri"/>
                <w:sz w:val="20"/>
                <w:szCs w:val="20"/>
              </w:rPr>
              <w:t>próximo a la localidad de Roblería, en el costado Norte del predio General Badi denominado “Polígono”.</w:t>
            </w:r>
          </w:p>
        </w:tc>
      </w:tr>
      <w:tr w:rsidR="00D42470" w:rsidRPr="005F4E10" w14:paraId="16223DAF"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4DAED3" w14:textId="77777777" w:rsidR="00D42470" w:rsidRPr="005F4E10" w:rsidRDefault="00D42470" w:rsidP="00D42470">
            <w:pPr>
              <w:spacing w:after="0" w:line="240" w:lineRule="auto"/>
              <w:jc w:val="both"/>
              <w:rPr>
                <w:rFonts w:ascii="Calibri" w:eastAsia="Calibri" w:hAnsi="Calibri" w:cs="Calibri"/>
                <w:sz w:val="20"/>
                <w:szCs w:val="20"/>
              </w:rPr>
            </w:pPr>
            <w:r w:rsidRPr="005F4E10">
              <w:rPr>
                <w:rFonts w:ascii="Calibri" w:eastAsia="Calibri" w:hAnsi="Calibri" w:cs="Calibri"/>
                <w:b/>
                <w:sz w:val="20"/>
                <w:szCs w:val="20"/>
              </w:rPr>
              <w:t>Provincia:</w:t>
            </w:r>
            <w:r w:rsidRPr="005F4E10">
              <w:rPr>
                <w:rFonts w:ascii="Calibri" w:eastAsia="Calibri" w:hAnsi="Calibri" w:cs="Calibri"/>
                <w:sz w:val="20"/>
                <w:szCs w:val="20"/>
              </w:rPr>
              <w:t xml:space="preserve"> </w:t>
            </w:r>
            <w:r w:rsidR="00EB4084" w:rsidRPr="005F4E10">
              <w:rPr>
                <w:rFonts w:ascii="Calibri" w:eastAsia="Calibri" w:hAnsi="Calibri" w:cs="Calibri"/>
                <w:sz w:val="20"/>
                <w:szCs w:val="20"/>
              </w:rPr>
              <w:t>Linares.</w:t>
            </w:r>
          </w:p>
        </w:tc>
        <w:tc>
          <w:tcPr>
            <w:tcW w:w="2296" w:type="pct"/>
            <w:vMerge/>
            <w:tcBorders>
              <w:left w:val="single" w:sz="4" w:space="0" w:color="auto"/>
              <w:right w:val="single" w:sz="4" w:space="0" w:color="auto"/>
            </w:tcBorders>
            <w:shd w:val="clear" w:color="auto" w:fill="FFFFFF"/>
          </w:tcPr>
          <w:p w14:paraId="6E38DA79" w14:textId="77777777" w:rsidR="00D42470" w:rsidRPr="005F4E10" w:rsidRDefault="00D42470" w:rsidP="00D42470">
            <w:pPr>
              <w:spacing w:after="0" w:line="240" w:lineRule="auto"/>
              <w:ind w:left="188"/>
              <w:jc w:val="both"/>
              <w:rPr>
                <w:rFonts w:ascii="Calibri" w:eastAsia="Calibri" w:hAnsi="Calibri" w:cs="Calibri"/>
                <w:b/>
                <w:sz w:val="20"/>
                <w:szCs w:val="20"/>
              </w:rPr>
            </w:pPr>
          </w:p>
        </w:tc>
      </w:tr>
      <w:tr w:rsidR="00D42470" w:rsidRPr="005F4E10" w14:paraId="713C5576"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A52171" w14:textId="77777777" w:rsidR="00D42470" w:rsidRPr="005F4E10" w:rsidRDefault="00D42470" w:rsidP="00D42470">
            <w:pPr>
              <w:spacing w:after="100" w:line="276" w:lineRule="auto"/>
              <w:jc w:val="both"/>
              <w:rPr>
                <w:rFonts w:ascii="Calibri" w:eastAsia="Calibri" w:hAnsi="Calibri" w:cs="Calibri"/>
                <w:sz w:val="20"/>
                <w:szCs w:val="20"/>
              </w:rPr>
            </w:pPr>
            <w:r w:rsidRPr="005F4E10">
              <w:rPr>
                <w:rFonts w:ascii="Calibri" w:eastAsia="Calibri" w:hAnsi="Calibri" w:cs="Calibri"/>
                <w:b/>
                <w:sz w:val="20"/>
                <w:szCs w:val="20"/>
              </w:rPr>
              <w:t>Comuna:</w:t>
            </w:r>
            <w:r w:rsidRPr="005F4E10">
              <w:rPr>
                <w:rFonts w:ascii="Calibri" w:eastAsia="Calibri" w:hAnsi="Calibri" w:cs="Calibri"/>
                <w:sz w:val="20"/>
                <w:szCs w:val="20"/>
              </w:rPr>
              <w:t xml:space="preserve"> </w:t>
            </w:r>
            <w:r w:rsidR="00EB4084" w:rsidRPr="005F4E10">
              <w:rPr>
                <w:rFonts w:ascii="Calibri" w:eastAsia="Calibri" w:hAnsi="Calibri" w:cs="Calibri"/>
                <w:sz w:val="20"/>
                <w:szCs w:val="20"/>
              </w:rPr>
              <w:t>Linares.</w:t>
            </w:r>
          </w:p>
        </w:tc>
        <w:tc>
          <w:tcPr>
            <w:tcW w:w="2296" w:type="pct"/>
            <w:vMerge/>
            <w:tcBorders>
              <w:left w:val="single" w:sz="4" w:space="0" w:color="auto"/>
              <w:bottom w:val="single" w:sz="4" w:space="0" w:color="auto"/>
              <w:right w:val="single" w:sz="4" w:space="0" w:color="auto"/>
            </w:tcBorders>
            <w:shd w:val="clear" w:color="auto" w:fill="FFFFFF"/>
          </w:tcPr>
          <w:p w14:paraId="6C00AEBC" w14:textId="77777777" w:rsidR="00D42470" w:rsidRPr="005F4E10" w:rsidRDefault="00D42470" w:rsidP="00D42470">
            <w:pPr>
              <w:spacing w:after="0" w:line="240" w:lineRule="auto"/>
              <w:ind w:left="188"/>
              <w:jc w:val="both"/>
              <w:rPr>
                <w:rFonts w:ascii="Calibri" w:eastAsia="Calibri" w:hAnsi="Calibri" w:cs="Calibri"/>
                <w:b/>
                <w:sz w:val="20"/>
                <w:szCs w:val="20"/>
              </w:rPr>
            </w:pPr>
          </w:p>
        </w:tc>
      </w:tr>
      <w:tr w:rsidR="00D42470" w:rsidRPr="005F4E10" w14:paraId="1939EE95"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2A770C0" w14:textId="77777777" w:rsidR="00D42470" w:rsidRPr="005F4E10" w:rsidRDefault="00D42470" w:rsidP="00D42470">
            <w:pPr>
              <w:spacing w:after="100" w:line="276" w:lineRule="auto"/>
              <w:jc w:val="both"/>
              <w:rPr>
                <w:rFonts w:ascii="Calibri" w:eastAsia="Calibri" w:hAnsi="Calibri" w:cs="Calibri"/>
                <w:sz w:val="20"/>
                <w:szCs w:val="20"/>
                <w:lang w:eastAsia="es-ES"/>
              </w:rPr>
            </w:pPr>
            <w:r w:rsidRPr="005F4E10">
              <w:rPr>
                <w:rFonts w:ascii="Calibri" w:eastAsia="Calibri" w:hAnsi="Calibri" w:cs="Calibri"/>
                <w:b/>
                <w:sz w:val="20"/>
                <w:szCs w:val="20"/>
              </w:rPr>
              <w:t>Titular de la unidad fiscalizable:</w:t>
            </w:r>
            <w:r w:rsidRPr="005F4E10">
              <w:rPr>
                <w:rFonts w:ascii="Calibri" w:eastAsia="Calibri" w:hAnsi="Calibri" w:cs="Calibri"/>
                <w:sz w:val="20"/>
                <w:szCs w:val="20"/>
              </w:rPr>
              <w:t xml:space="preserve"> </w:t>
            </w:r>
            <w:r w:rsidR="009B5F1D" w:rsidRPr="005F4E10">
              <w:rPr>
                <w:rFonts w:ascii="Calibri" w:eastAsia="Calibri" w:hAnsi="Calibri" w:cs="Calibri"/>
                <w:sz w:val="20"/>
                <w:szCs w:val="20"/>
              </w:rPr>
              <w:t xml:space="preserve">Hidroeléctrica Roblería </w:t>
            </w:r>
            <w:r w:rsidR="00EB4084" w:rsidRPr="005F4E10">
              <w:rPr>
                <w:rFonts w:ascii="Calibri" w:eastAsia="Calibri" w:hAnsi="Calibri" w:cs="Calibri"/>
                <w:sz w:val="20"/>
                <w:szCs w:val="20"/>
              </w:rPr>
              <w:t>SPA</w:t>
            </w:r>
            <w:r w:rsidR="009B5F1D" w:rsidRPr="005F4E10">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9D4A58" w14:textId="77777777" w:rsidR="00D42470" w:rsidRPr="005F4E10" w:rsidRDefault="00D42470" w:rsidP="00D42470">
            <w:pPr>
              <w:spacing w:after="100" w:line="276" w:lineRule="auto"/>
              <w:jc w:val="both"/>
              <w:rPr>
                <w:rFonts w:ascii="Calibri" w:eastAsia="Calibri" w:hAnsi="Calibri" w:cs="Calibri"/>
                <w:sz w:val="20"/>
                <w:szCs w:val="20"/>
                <w:lang w:val="es-ES" w:eastAsia="es-ES"/>
              </w:rPr>
            </w:pPr>
            <w:r w:rsidRPr="005F4E10">
              <w:rPr>
                <w:rFonts w:ascii="Calibri" w:eastAsia="Calibri" w:hAnsi="Calibri" w:cs="Calibri"/>
                <w:b/>
                <w:sz w:val="20"/>
                <w:szCs w:val="20"/>
              </w:rPr>
              <w:t>RUT o RUN:</w:t>
            </w:r>
            <w:r w:rsidRPr="005F4E10">
              <w:rPr>
                <w:rFonts w:ascii="Calibri" w:eastAsia="Calibri" w:hAnsi="Calibri" w:cs="Calibri"/>
                <w:sz w:val="20"/>
                <w:szCs w:val="20"/>
              </w:rPr>
              <w:t xml:space="preserve"> </w:t>
            </w:r>
            <w:r w:rsidR="00EB4084" w:rsidRPr="005F4E10">
              <w:rPr>
                <w:rFonts w:ascii="Calibri" w:eastAsia="Calibri" w:hAnsi="Calibri" w:cs="Calibri"/>
                <w:sz w:val="20"/>
                <w:szCs w:val="20"/>
              </w:rPr>
              <w:t>76</w:t>
            </w:r>
            <w:r w:rsidR="009B5F1D" w:rsidRPr="005F4E10">
              <w:rPr>
                <w:rFonts w:ascii="Calibri" w:eastAsia="Calibri" w:hAnsi="Calibri" w:cs="Calibri"/>
                <w:sz w:val="20"/>
                <w:szCs w:val="20"/>
              </w:rPr>
              <w:t>.</w:t>
            </w:r>
            <w:r w:rsidR="00EB4084" w:rsidRPr="005F4E10">
              <w:rPr>
                <w:rFonts w:ascii="Calibri" w:eastAsia="Calibri" w:hAnsi="Calibri" w:cs="Calibri"/>
                <w:sz w:val="20"/>
                <w:szCs w:val="20"/>
              </w:rPr>
              <w:t>051</w:t>
            </w:r>
            <w:r w:rsidR="009B5F1D" w:rsidRPr="005F4E10">
              <w:rPr>
                <w:rFonts w:ascii="Calibri" w:eastAsia="Calibri" w:hAnsi="Calibri" w:cs="Calibri"/>
                <w:sz w:val="20"/>
                <w:szCs w:val="20"/>
              </w:rPr>
              <w:t>.</w:t>
            </w:r>
            <w:r w:rsidR="00EB4084" w:rsidRPr="005F4E10">
              <w:rPr>
                <w:rFonts w:ascii="Calibri" w:eastAsia="Calibri" w:hAnsi="Calibri" w:cs="Calibri"/>
                <w:sz w:val="20"/>
                <w:szCs w:val="20"/>
              </w:rPr>
              <w:t>263-K</w:t>
            </w:r>
          </w:p>
        </w:tc>
      </w:tr>
      <w:tr w:rsidR="00D42470" w:rsidRPr="005F4E10" w14:paraId="1E2D2626"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829116" w14:textId="77777777" w:rsidR="009B5F1D" w:rsidRPr="005F4E10" w:rsidRDefault="00D42470" w:rsidP="00D42470">
            <w:pPr>
              <w:spacing w:after="100" w:line="276" w:lineRule="auto"/>
              <w:jc w:val="both"/>
              <w:rPr>
                <w:rFonts w:ascii="Calibri" w:eastAsia="Calibri" w:hAnsi="Calibri" w:cs="Calibri"/>
                <w:sz w:val="20"/>
                <w:szCs w:val="20"/>
              </w:rPr>
            </w:pPr>
            <w:r w:rsidRPr="005F4E10">
              <w:rPr>
                <w:rFonts w:ascii="Calibri" w:eastAsia="Calibri" w:hAnsi="Calibri" w:cs="Calibri"/>
                <w:b/>
                <w:sz w:val="20"/>
                <w:szCs w:val="20"/>
              </w:rPr>
              <w:t>Domicilio titular:</w:t>
            </w:r>
            <w:r w:rsidRPr="005F4E10">
              <w:rPr>
                <w:rFonts w:ascii="Calibri" w:eastAsia="Calibri" w:hAnsi="Calibri" w:cs="Calibri"/>
                <w:sz w:val="20"/>
                <w:szCs w:val="20"/>
              </w:rPr>
              <w:t xml:space="preserve"> </w:t>
            </w:r>
            <w:r w:rsidR="009B5F1D" w:rsidRPr="005F4E10">
              <w:rPr>
                <w:rFonts w:ascii="Calibri" w:eastAsia="Calibri" w:hAnsi="Calibri" w:cs="Calibri"/>
                <w:sz w:val="20"/>
                <w:szCs w:val="20"/>
              </w:rPr>
              <w:t xml:space="preserve">Avenida Américo Vespucio Norte </w:t>
            </w:r>
            <w:r w:rsidR="00EB4084" w:rsidRPr="005F4E10">
              <w:rPr>
                <w:rFonts w:ascii="Calibri" w:eastAsia="Calibri" w:hAnsi="Calibri" w:cs="Calibri"/>
                <w:sz w:val="20"/>
                <w:szCs w:val="20"/>
              </w:rPr>
              <w:t>1090 1401A</w:t>
            </w:r>
            <w:r w:rsidR="009B5F1D" w:rsidRPr="005F4E10">
              <w:rPr>
                <w:rFonts w:ascii="Calibri" w:eastAsia="Calibri" w:hAnsi="Calibri" w:cs="Calibri"/>
                <w:sz w:val="20"/>
                <w:szCs w:val="20"/>
              </w:rPr>
              <w:t>,</w:t>
            </w:r>
            <w:r w:rsidR="00EB4084" w:rsidRPr="005F4E10">
              <w:rPr>
                <w:rFonts w:ascii="Calibri" w:eastAsia="Calibri" w:hAnsi="Calibri" w:cs="Calibri"/>
                <w:sz w:val="20"/>
                <w:szCs w:val="20"/>
              </w:rPr>
              <w:t xml:space="preserve"> Vitacura</w:t>
            </w:r>
            <w:r w:rsidR="009B5F1D" w:rsidRPr="005F4E10">
              <w:rPr>
                <w:rFonts w:ascii="Calibri" w:eastAsia="Calibri" w:hAnsi="Calibri" w:cs="Calibri"/>
                <w:sz w:val="20"/>
                <w:szCs w:val="20"/>
              </w:rPr>
              <w:t>,</w:t>
            </w:r>
            <w:r w:rsidR="00EB4084" w:rsidRPr="005F4E10">
              <w:rPr>
                <w:rFonts w:ascii="Calibri" w:eastAsia="Calibri" w:hAnsi="Calibri" w:cs="Calibri"/>
                <w:sz w:val="20"/>
                <w:szCs w:val="20"/>
              </w:rPr>
              <w:t xml:space="preserve"> Región Metropolitana</w:t>
            </w:r>
            <w:r w:rsidR="009B5F1D" w:rsidRPr="005F4E10">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04D35B" w14:textId="77777777" w:rsidR="00D42470" w:rsidRPr="005F4E10" w:rsidRDefault="00D42470" w:rsidP="00D42470">
            <w:pPr>
              <w:spacing w:after="100" w:line="276" w:lineRule="auto"/>
              <w:jc w:val="both"/>
              <w:rPr>
                <w:rFonts w:ascii="Calibri" w:eastAsia="Calibri" w:hAnsi="Calibri" w:cs="Calibri"/>
                <w:sz w:val="20"/>
                <w:szCs w:val="20"/>
              </w:rPr>
            </w:pPr>
            <w:r w:rsidRPr="005F4E10">
              <w:rPr>
                <w:rFonts w:ascii="Calibri" w:eastAsia="Calibri" w:hAnsi="Calibri" w:cs="Calibri"/>
                <w:b/>
                <w:sz w:val="20"/>
                <w:szCs w:val="20"/>
              </w:rPr>
              <w:t>Correo electrónico:</w:t>
            </w:r>
            <w:r w:rsidRPr="005F4E10">
              <w:rPr>
                <w:rFonts w:ascii="Calibri" w:eastAsia="Calibri" w:hAnsi="Calibri" w:cs="Calibri"/>
                <w:sz w:val="20"/>
                <w:szCs w:val="20"/>
              </w:rPr>
              <w:t xml:space="preserve"> </w:t>
            </w:r>
            <w:r w:rsidR="00EB4084" w:rsidRPr="005F4E10">
              <w:rPr>
                <w:rFonts w:ascii="Calibri" w:eastAsia="Calibri" w:hAnsi="Calibri" w:cs="Calibri"/>
                <w:sz w:val="20"/>
                <w:szCs w:val="20"/>
              </w:rPr>
              <w:t>phalty@anpac.cl</w:t>
            </w:r>
          </w:p>
        </w:tc>
      </w:tr>
      <w:tr w:rsidR="00D42470" w:rsidRPr="005F4E10" w14:paraId="729E052C"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51D3C59" w14:textId="77777777" w:rsidR="00D42470" w:rsidRPr="005F4E1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DA0F32F" w14:textId="77777777" w:rsidR="00D42470" w:rsidRPr="005F4E10" w:rsidRDefault="00D42470" w:rsidP="00D42470">
            <w:pPr>
              <w:spacing w:after="100" w:line="276" w:lineRule="auto"/>
              <w:jc w:val="both"/>
              <w:rPr>
                <w:rFonts w:ascii="Calibri" w:eastAsia="Calibri" w:hAnsi="Calibri" w:cs="Calibri"/>
                <w:sz w:val="20"/>
                <w:szCs w:val="20"/>
              </w:rPr>
            </w:pPr>
            <w:r w:rsidRPr="005F4E10">
              <w:rPr>
                <w:rFonts w:ascii="Calibri" w:eastAsia="Calibri" w:hAnsi="Calibri" w:cs="Calibri"/>
                <w:b/>
                <w:sz w:val="20"/>
                <w:szCs w:val="20"/>
              </w:rPr>
              <w:t>Teléfono:</w:t>
            </w:r>
            <w:r w:rsidRPr="005F4E10">
              <w:rPr>
                <w:rFonts w:ascii="Calibri" w:eastAsia="Calibri" w:hAnsi="Calibri" w:cs="Calibri"/>
                <w:sz w:val="20"/>
                <w:szCs w:val="20"/>
              </w:rPr>
              <w:t xml:space="preserve"> </w:t>
            </w:r>
            <w:r w:rsidR="009B5F1D" w:rsidRPr="005F4E10">
              <w:rPr>
                <w:rFonts w:ascii="Calibri" w:eastAsia="Calibri" w:hAnsi="Calibri" w:cs="Calibri"/>
                <w:sz w:val="20"/>
                <w:szCs w:val="20"/>
              </w:rPr>
              <w:t>9</w:t>
            </w:r>
            <w:r w:rsidR="00EB4084" w:rsidRPr="005F4E10">
              <w:rPr>
                <w:rFonts w:ascii="Calibri" w:eastAsia="Calibri" w:hAnsi="Calibri" w:cs="Calibri"/>
                <w:sz w:val="20"/>
                <w:szCs w:val="20"/>
              </w:rPr>
              <w:t>79703219</w:t>
            </w:r>
          </w:p>
        </w:tc>
      </w:tr>
      <w:tr w:rsidR="00D42470" w:rsidRPr="005F4E10" w14:paraId="2655CE36"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39648B" w14:textId="77777777" w:rsidR="00D42470" w:rsidRPr="005F4E10" w:rsidRDefault="002D3B77" w:rsidP="00D42470">
            <w:pPr>
              <w:spacing w:after="100" w:line="276" w:lineRule="auto"/>
              <w:jc w:val="both"/>
              <w:rPr>
                <w:rFonts w:ascii="Calibri" w:eastAsia="Calibri" w:hAnsi="Calibri" w:cs="Calibri"/>
                <w:sz w:val="20"/>
                <w:szCs w:val="20"/>
              </w:rPr>
            </w:pPr>
            <w:r w:rsidRPr="005F4E10">
              <w:rPr>
                <w:rFonts w:ascii="Calibri" w:eastAsia="Calibri" w:hAnsi="Calibri" w:cs="Calibri"/>
                <w:b/>
                <w:sz w:val="20"/>
                <w:szCs w:val="20"/>
              </w:rPr>
              <w:t>Identificación</w:t>
            </w:r>
            <w:r w:rsidR="00D42470" w:rsidRPr="005F4E10">
              <w:rPr>
                <w:rFonts w:ascii="Calibri" w:eastAsia="Calibri" w:hAnsi="Calibri" w:cs="Calibri"/>
                <w:b/>
                <w:sz w:val="20"/>
                <w:szCs w:val="20"/>
              </w:rPr>
              <w:t xml:space="preserve"> representant</w:t>
            </w:r>
            <w:r w:rsidR="00EB4084" w:rsidRPr="005F4E10">
              <w:rPr>
                <w:rFonts w:ascii="Calibri" w:eastAsia="Calibri" w:hAnsi="Calibri" w:cs="Calibri"/>
                <w:b/>
                <w:sz w:val="20"/>
                <w:szCs w:val="20"/>
              </w:rPr>
              <w:t>e</w:t>
            </w:r>
            <w:r w:rsidR="00D42470" w:rsidRPr="005F4E10">
              <w:rPr>
                <w:rFonts w:ascii="Calibri" w:eastAsia="Calibri" w:hAnsi="Calibri" w:cs="Calibri"/>
                <w:b/>
                <w:sz w:val="20"/>
                <w:szCs w:val="20"/>
              </w:rPr>
              <w:t xml:space="preserve"> legal:</w:t>
            </w:r>
            <w:r w:rsidR="00D42470" w:rsidRPr="005F4E10">
              <w:rPr>
                <w:rFonts w:ascii="Calibri" w:eastAsia="Calibri" w:hAnsi="Calibri" w:cs="Calibri"/>
                <w:sz w:val="20"/>
                <w:szCs w:val="20"/>
              </w:rPr>
              <w:t xml:space="preserve"> </w:t>
            </w:r>
            <w:r w:rsidR="009B5F1D" w:rsidRPr="005F4E10">
              <w:rPr>
                <w:rFonts w:ascii="Calibri" w:eastAsia="Calibri" w:hAnsi="Calibri" w:cs="Calibri"/>
                <w:sz w:val="20"/>
                <w:szCs w:val="20"/>
              </w:rPr>
              <w:t>Francisco Besa.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D2F034" w14:textId="77777777" w:rsidR="00D42470" w:rsidRPr="005F4E10" w:rsidRDefault="00D42470" w:rsidP="00D42470">
            <w:pPr>
              <w:spacing w:after="100" w:line="276" w:lineRule="auto"/>
              <w:jc w:val="both"/>
              <w:rPr>
                <w:rFonts w:ascii="Calibri" w:eastAsia="Calibri" w:hAnsi="Calibri" w:cs="Calibri"/>
                <w:sz w:val="20"/>
                <w:szCs w:val="20"/>
                <w:lang w:val="es-ES" w:eastAsia="es-ES"/>
              </w:rPr>
            </w:pPr>
            <w:r w:rsidRPr="005F4E10">
              <w:rPr>
                <w:rFonts w:ascii="Calibri" w:eastAsia="Calibri" w:hAnsi="Calibri" w:cs="Calibri"/>
                <w:b/>
                <w:sz w:val="20"/>
                <w:szCs w:val="20"/>
              </w:rPr>
              <w:t>RUT o RUN:</w:t>
            </w:r>
            <w:r w:rsidRPr="005F4E10">
              <w:rPr>
                <w:rFonts w:ascii="Calibri" w:eastAsia="Calibri" w:hAnsi="Calibri" w:cs="Calibri"/>
                <w:sz w:val="20"/>
                <w:szCs w:val="20"/>
              </w:rPr>
              <w:t xml:space="preserve"> </w:t>
            </w:r>
            <w:r w:rsidR="00EB4084" w:rsidRPr="005F4E10">
              <w:rPr>
                <w:rFonts w:ascii="Calibri" w:eastAsia="Calibri" w:hAnsi="Calibri" w:cs="Calibri"/>
                <w:sz w:val="20"/>
                <w:szCs w:val="20"/>
              </w:rPr>
              <w:t>17</w:t>
            </w:r>
            <w:r w:rsidR="009B5F1D" w:rsidRPr="005F4E10">
              <w:rPr>
                <w:rFonts w:ascii="Calibri" w:eastAsia="Calibri" w:hAnsi="Calibri" w:cs="Calibri"/>
                <w:sz w:val="20"/>
                <w:szCs w:val="20"/>
              </w:rPr>
              <w:t>.</w:t>
            </w:r>
            <w:r w:rsidR="00EB4084" w:rsidRPr="005F4E10">
              <w:rPr>
                <w:rFonts w:ascii="Calibri" w:eastAsia="Calibri" w:hAnsi="Calibri" w:cs="Calibri"/>
                <w:sz w:val="20"/>
                <w:szCs w:val="20"/>
              </w:rPr>
              <w:t>267</w:t>
            </w:r>
            <w:r w:rsidR="009B5F1D" w:rsidRPr="005F4E10">
              <w:rPr>
                <w:rFonts w:ascii="Calibri" w:eastAsia="Calibri" w:hAnsi="Calibri" w:cs="Calibri"/>
                <w:sz w:val="20"/>
                <w:szCs w:val="20"/>
              </w:rPr>
              <w:t>.</w:t>
            </w:r>
            <w:r w:rsidR="00EB4084" w:rsidRPr="005F4E10">
              <w:rPr>
                <w:rFonts w:ascii="Calibri" w:eastAsia="Calibri" w:hAnsi="Calibri" w:cs="Calibri"/>
                <w:sz w:val="20"/>
                <w:szCs w:val="20"/>
              </w:rPr>
              <w:t>630-8</w:t>
            </w:r>
          </w:p>
        </w:tc>
      </w:tr>
      <w:tr w:rsidR="00D42470" w:rsidRPr="005F4E10" w14:paraId="1F3E399D"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D4C6DB" w14:textId="77777777" w:rsidR="00D42470" w:rsidRPr="005F4E10" w:rsidRDefault="00D42470" w:rsidP="00D42470">
            <w:pPr>
              <w:spacing w:after="100" w:line="276" w:lineRule="auto"/>
              <w:jc w:val="both"/>
              <w:rPr>
                <w:rFonts w:ascii="Calibri" w:eastAsia="Calibri" w:hAnsi="Calibri" w:cs="Calibri"/>
                <w:sz w:val="20"/>
                <w:szCs w:val="20"/>
                <w:lang w:val="es-ES" w:eastAsia="es-ES"/>
              </w:rPr>
            </w:pPr>
            <w:r w:rsidRPr="005F4E10">
              <w:rPr>
                <w:rFonts w:ascii="Calibri" w:eastAsia="Calibri" w:hAnsi="Calibri" w:cs="Calibri"/>
                <w:b/>
                <w:sz w:val="20"/>
                <w:szCs w:val="20"/>
              </w:rPr>
              <w:t>Domicilio representante legal:</w:t>
            </w:r>
            <w:r w:rsidRPr="005F4E10">
              <w:rPr>
                <w:rFonts w:ascii="Calibri" w:eastAsia="Calibri" w:hAnsi="Calibri" w:cs="Calibri"/>
                <w:sz w:val="20"/>
                <w:szCs w:val="20"/>
              </w:rPr>
              <w:t xml:space="preserve"> </w:t>
            </w:r>
            <w:r w:rsidR="009B5F1D" w:rsidRPr="005F4E10">
              <w:rPr>
                <w:rFonts w:ascii="Calibri" w:eastAsia="Calibri" w:hAnsi="Calibri" w:cs="Calibri"/>
                <w:sz w:val="20"/>
                <w:szCs w:val="20"/>
              </w:rPr>
              <w:t>Avenida Américo Vespucio Norte 1090 1401A, Vitacura,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DDA636" w14:textId="77777777" w:rsidR="00D42470" w:rsidRPr="005F4E10" w:rsidRDefault="00D42470" w:rsidP="00D42470">
            <w:pPr>
              <w:spacing w:after="100" w:line="276" w:lineRule="auto"/>
              <w:jc w:val="both"/>
              <w:rPr>
                <w:rFonts w:ascii="Calibri" w:eastAsia="Calibri" w:hAnsi="Calibri" w:cs="Calibri"/>
                <w:sz w:val="20"/>
                <w:szCs w:val="20"/>
                <w:lang w:val="es-ES" w:eastAsia="es-ES"/>
              </w:rPr>
            </w:pPr>
            <w:r w:rsidRPr="005F4E10">
              <w:rPr>
                <w:rFonts w:ascii="Calibri" w:eastAsia="Calibri" w:hAnsi="Calibri" w:cs="Calibri"/>
                <w:b/>
                <w:sz w:val="20"/>
                <w:szCs w:val="20"/>
              </w:rPr>
              <w:t>Correo electrónico:</w:t>
            </w:r>
            <w:r w:rsidRPr="005F4E10">
              <w:rPr>
                <w:rFonts w:ascii="Calibri" w:eastAsia="Calibri" w:hAnsi="Calibri" w:cs="Calibri"/>
                <w:sz w:val="20"/>
                <w:szCs w:val="20"/>
              </w:rPr>
              <w:t xml:space="preserve"> </w:t>
            </w:r>
            <w:r w:rsidR="00EB4084" w:rsidRPr="005F4E10">
              <w:rPr>
                <w:rFonts w:ascii="Calibri" w:eastAsia="Calibri" w:hAnsi="Calibri" w:cs="Calibri"/>
                <w:sz w:val="20"/>
                <w:szCs w:val="20"/>
              </w:rPr>
              <w:t>phalty@anpac.cl</w:t>
            </w:r>
          </w:p>
        </w:tc>
      </w:tr>
      <w:tr w:rsidR="00D42470" w:rsidRPr="005F4E10" w14:paraId="5C267111"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1350744" w14:textId="77777777" w:rsidR="00D42470" w:rsidRPr="005F4E1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647D44" w14:textId="77777777" w:rsidR="00D42470" w:rsidRPr="005F4E10" w:rsidRDefault="00D42470" w:rsidP="00D42470">
            <w:pPr>
              <w:spacing w:after="100" w:line="276" w:lineRule="auto"/>
              <w:jc w:val="both"/>
              <w:rPr>
                <w:rFonts w:ascii="Calibri" w:eastAsia="Calibri" w:hAnsi="Calibri" w:cs="Calibri"/>
                <w:sz w:val="20"/>
                <w:szCs w:val="20"/>
                <w:lang w:val="es-ES" w:eastAsia="es-ES"/>
              </w:rPr>
            </w:pPr>
            <w:r w:rsidRPr="005F4E10">
              <w:rPr>
                <w:rFonts w:ascii="Calibri" w:eastAsia="Calibri" w:hAnsi="Calibri" w:cs="Calibri"/>
                <w:b/>
                <w:sz w:val="20"/>
                <w:szCs w:val="20"/>
              </w:rPr>
              <w:t>Teléfono:</w:t>
            </w:r>
            <w:r w:rsidRPr="005F4E10">
              <w:rPr>
                <w:rFonts w:ascii="Calibri" w:eastAsia="Calibri" w:hAnsi="Calibri" w:cs="Calibri"/>
                <w:sz w:val="20"/>
                <w:szCs w:val="20"/>
              </w:rPr>
              <w:t xml:space="preserve"> </w:t>
            </w:r>
            <w:r w:rsidR="009B5F1D" w:rsidRPr="005F4E10">
              <w:rPr>
                <w:rFonts w:ascii="Calibri" w:eastAsia="Calibri" w:hAnsi="Calibri" w:cs="Calibri"/>
                <w:sz w:val="20"/>
                <w:szCs w:val="20"/>
              </w:rPr>
              <w:t>979703219</w:t>
            </w:r>
          </w:p>
        </w:tc>
      </w:tr>
    </w:tbl>
    <w:p w14:paraId="49CC916F" w14:textId="77777777" w:rsidR="00D42470" w:rsidRPr="005F4E10" w:rsidRDefault="00D42470" w:rsidP="00D42470">
      <w:pPr>
        <w:contextualSpacing/>
      </w:pPr>
    </w:p>
    <w:p w14:paraId="47F43D9E" w14:textId="77777777" w:rsidR="00D42470" w:rsidRPr="005F4E10" w:rsidRDefault="00D42470" w:rsidP="00D42470">
      <w:pPr>
        <w:contextualSpacing/>
      </w:pPr>
    </w:p>
    <w:p w14:paraId="7FECBE9F" w14:textId="77777777" w:rsidR="00D42470" w:rsidRPr="005F4E10" w:rsidRDefault="00D42470" w:rsidP="00D42470">
      <w:pPr>
        <w:jc w:val="center"/>
        <w:rPr>
          <w:rFonts w:ascii="Calibri" w:eastAsia="Calibri" w:hAnsi="Calibri" w:cs="Calibri"/>
          <w:sz w:val="28"/>
          <w:szCs w:val="32"/>
        </w:rPr>
      </w:pPr>
    </w:p>
    <w:p w14:paraId="3859CD01" w14:textId="77777777" w:rsidR="00D42470" w:rsidRPr="005F4E10" w:rsidRDefault="00D42470" w:rsidP="00D42470">
      <w:pPr>
        <w:jc w:val="center"/>
        <w:rPr>
          <w:rFonts w:ascii="Calibri" w:eastAsia="Calibri" w:hAnsi="Calibri" w:cs="Calibri"/>
          <w:sz w:val="28"/>
          <w:szCs w:val="32"/>
        </w:rPr>
      </w:pPr>
    </w:p>
    <w:p w14:paraId="681A60EC" w14:textId="77777777" w:rsidR="00D42470" w:rsidRPr="005F4E10" w:rsidRDefault="00D42470" w:rsidP="00D42470">
      <w:pPr>
        <w:jc w:val="center"/>
        <w:rPr>
          <w:rFonts w:ascii="Calibri" w:eastAsia="Calibri" w:hAnsi="Calibri" w:cs="Calibri"/>
          <w:sz w:val="28"/>
          <w:szCs w:val="32"/>
        </w:rPr>
      </w:pPr>
    </w:p>
    <w:p w14:paraId="57053B77" w14:textId="77777777" w:rsidR="00D42470" w:rsidRPr="005F4E10" w:rsidRDefault="00D42470" w:rsidP="00D42470">
      <w:pPr>
        <w:jc w:val="center"/>
        <w:rPr>
          <w:rFonts w:ascii="Calibri" w:eastAsia="Calibri" w:hAnsi="Calibri" w:cs="Calibri"/>
          <w:sz w:val="28"/>
          <w:szCs w:val="32"/>
        </w:rPr>
      </w:pPr>
    </w:p>
    <w:p w14:paraId="7EC71620" w14:textId="77777777" w:rsidR="00D42470" w:rsidRPr="005F4E10" w:rsidRDefault="00D42470" w:rsidP="009E0561">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5F4E10"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36A8B7EC" w14:textId="77777777" w:rsidR="00D42470" w:rsidRPr="005F4E10" w:rsidRDefault="00D42470" w:rsidP="00EF1051">
      <w:pPr>
        <w:pStyle w:val="Ttulo2"/>
      </w:pPr>
      <w:bookmarkStart w:id="22" w:name="_Toc449085408"/>
      <w:bookmarkStart w:id="23" w:name="_Toc525896781"/>
      <w:r w:rsidRPr="005F4E10">
        <w:lastRenderedPageBreak/>
        <w:t>Ubicación</w:t>
      </w:r>
      <w:bookmarkEnd w:id="13"/>
      <w:bookmarkEnd w:id="14"/>
      <w:bookmarkEnd w:id="15"/>
      <w:bookmarkEnd w:id="16"/>
      <w:bookmarkEnd w:id="17"/>
      <w:bookmarkEnd w:id="18"/>
      <w:r w:rsidRPr="005F4E10">
        <w:t xml:space="preserve"> y Layout</w:t>
      </w:r>
      <w:bookmarkEnd w:id="19"/>
      <w:bookmarkEnd w:id="20"/>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5F4E10" w14:paraId="7DAC5B16"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01A49A9A" w14:textId="77777777" w:rsidR="00D42470" w:rsidRPr="005F4E10" w:rsidRDefault="00D42470" w:rsidP="008F49B8">
            <w:pPr>
              <w:spacing w:after="0" w:line="240" w:lineRule="auto"/>
              <w:jc w:val="both"/>
              <w:rPr>
                <w:rFonts w:ascii="Calibri" w:eastAsia="Calibri" w:hAnsi="Calibri" w:cs="Times New Roman"/>
                <w:sz w:val="20"/>
                <w:szCs w:val="20"/>
              </w:rPr>
            </w:pPr>
            <w:bookmarkStart w:id="24" w:name="_Toc352840382"/>
            <w:bookmarkStart w:id="25" w:name="_Toc352841442"/>
            <w:bookmarkStart w:id="26" w:name="_Toc352940732"/>
            <w:bookmarkStart w:id="27" w:name="_Toc353998108"/>
            <w:bookmarkStart w:id="28" w:name="_Toc353998181"/>
            <w:r w:rsidRPr="005F4E10">
              <w:rPr>
                <w:rFonts w:ascii="Calibri" w:eastAsia="Calibri" w:hAnsi="Calibri" w:cs="Times New Roman"/>
                <w:b/>
              </w:rPr>
              <w:t xml:space="preserve">Figura 1. Mapa de ubicación local </w:t>
            </w:r>
            <w:r w:rsidRPr="005F4E10">
              <w:rPr>
                <w:rFonts w:ascii="Calibri" w:eastAsia="Calibri" w:hAnsi="Calibri" w:cs="Times New Roman"/>
                <w:sz w:val="20"/>
                <w:szCs w:val="20"/>
              </w:rPr>
              <w:t xml:space="preserve">(Fuente: </w:t>
            </w:r>
            <w:r w:rsidR="008F49B8" w:rsidRPr="005F4E10">
              <w:rPr>
                <w:rFonts w:ascii="Calibri" w:eastAsia="Calibri" w:hAnsi="Calibri" w:cs="Times New Roman"/>
                <w:sz w:val="20"/>
                <w:szCs w:val="20"/>
              </w:rPr>
              <w:t xml:space="preserve">Declaración de Impacto Ambiental “Generadora Eléctrica Roblería”). </w:t>
            </w:r>
            <w:bookmarkEnd w:id="24"/>
            <w:bookmarkEnd w:id="25"/>
            <w:bookmarkEnd w:id="26"/>
            <w:bookmarkEnd w:id="27"/>
            <w:bookmarkEnd w:id="28"/>
          </w:p>
          <w:p w14:paraId="22CBAC76" w14:textId="77777777" w:rsidR="00DA481B" w:rsidRPr="005F4E10" w:rsidRDefault="00DA481B" w:rsidP="00D42470">
            <w:pPr>
              <w:spacing w:after="0" w:line="240" w:lineRule="auto"/>
              <w:jc w:val="both"/>
              <w:rPr>
                <w:rFonts w:ascii="Calibri" w:eastAsia="Calibri" w:hAnsi="Calibri" w:cs="Times New Roman"/>
                <w:color w:val="FF0000"/>
                <w:sz w:val="20"/>
                <w:szCs w:val="20"/>
              </w:rPr>
            </w:pPr>
          </w:p>
          <w:p w14:paraId="7AA3EC47" w14:textId="77777777" w:rsidR="00D42470" w:rsidRPr="005F4E10" w:rsidRDefault="00DA481B" w:rsidP="00D42470">
            <w:pPr>
              <w:spacing w:after="0" w:line="240" w:lineRule="auto"/>
              <w:jc w:val="center"/>
              <w:rPr>
                <w:rFonts w:ascii="Calibri" w:eastAsia="Calibri" w:hAnsi="Calibri" w:cs="Calibri"/>
                <w:b/>
                <w:noProof/>
                <w:sz w:val="24"/>
                <w:szCs w:val="20"/>
                <w:lang w:eastAsia="es-CL"/>
              </w:rPr>
            </w:pPr>
            <w:r w:rsidRPr="005F4E10">
              <w:rPr>
                <w:rFonts w:ascii="Calibri" w:eastAsia="Calibri" w:hAnsi="Calibri" w:cs="Calibri"/>
                <w:b/>
                <w:noProof/>
                <w:sz w:val="24"/>
                <w:szCs w:val="20"/>
                <w:lang w:eastAsia="es-CL"/>
              </w:rPr>
              <w:drawing>
                <wp:inline distT="0" distB="0" distL="0" distR="0" wp14:anchorId="1861E293" wp14:editId="7E3DE9B4">
                  <wp:extent cx="6301499" cy="3865245"/>
                  <wp:effectExtent l="0" t="0" r="444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6096" cy="3868065"/>
                          </a:xfrm>
                          <a:prstGeom prst="rect">
                            <a:avLst/>
                          </a:prstGeom>
                          <a:noFill/>
                        </pic:spPr>
                      </pic:pic>
                    </a:graphicData>
                  </a:graphic>
                </wp:inline>
              </w:drawing>
            </w:r>
          </w:p>
        </w:tc>
      </w:tr>
      <w:tr w:rsidR="00D42470" w:rsidRPr="005F4E10" w14:paraId="42A1A2D8" w14:textId="77777777" w:rsidTr="00195FD1">
        <w:trPr>
          <w:trHeight w:val="229"/>
          <w:jc w:val="center"/>
        </w:trPr>
        <w:tc>
          <w:tcPr>
            <w:tcW w:w="1798" w:type="pct"/>
            <w:shd w:val="clear" w:color="auto" w:fill="FFFFFF"/>
            <w:tcMar>
              <w:top w:w="58" w:type="dxa"/>
              <w:left w:w="58" w:type="dxa"/>
              <w:bottom w:w="58" w:type="dxa"/>
              <w:right w:w="58" w:type="dxa"/>
            </w:tcMar>
            <w:vAlign w:val="center"/>
            <w:hideMark/>
          </w:tcPr>
          <w:p w14:paraId="582F43D1" w14:textId="77777777" w:rsidR="00D42470" w:rsidRPr="005F4E10" w:rsidRDefault="00D42470" w:rsidP="00D42470">
            <w:pPr>
              <w:spacing w:after="0" w:line="240" w:lineRule="auto"/>
              <w:jc w:val="both"/>
              <w:rPr>
                <w:rFonts w:ascii="Calibri" w:eastAsia="Calibri" w:hAnsi="Calibri" w:cs="Calibri"/>
                <w:b/>
                <w:sz w:val="20"/>
                <w:szCs w:val="18"/>
              </w:rPr>
            </w:pPr>
            <w:r w:rsidRPr="005F4E10">
              <w:rPr>
                <w:rFonts w:ascii="Calibri" w:eastAsia="Calibri" w:hAnsi="Calibri" w:cs="Calibri"/>
                <w:b/>
                <w:sz w:val="20"/>
                <w:szCs w:val="18"/>
              </w:rPr>
              <w:t>Coordenadas UTM de referencia: DATUM WGS 84</w:t>
            </w:r>
          </w:p>
        </w:tc>
        <w:tc>
          <w:tcPr>
            <w:tcW w:w="928" w:type="pct"/>
            <w:shd w:val="clear" w:color="auto" w:fill="FFFFFF"/>
            <w:vAlign w:val="center"/>
          </w:tcPr>
          <w:p w14:paraId="28498743" w14:textId="77777777" w:rsidR="00D42470" w:rsidRPr="005F4E10" w:rsidRDefault="00D42470" w:rsidP="00D42470">
            <w:pPr>
              <w:spacing w:after="0" w:line="240" w:lineRule="auto"/>
              <w:jc w:val="both"/>
              <w:rPr>
                <w:rFonts w:ascii="Calibri" w:eastAsia="Calibri" w:hAnsi="Calibri" w:cs="Calibri"/>
                <w:b/>
                <w:sz w:val="20"/>
                <w:szCs w:val="18"/>
              </w:rPr>
            </w:pPr>
            <w:r w:rsidRPr="005F4E10">
              <w:rPr>
                <w:rFonts w:ascii="Calibri" w:eastAsia="Calibri" w:hAnsi="Calibri" w:cs="Calibri"/>
                <w:b/>
                <w:sz w:val="20"/>
                <w:szCs w:val="18"/>
              </w:rPr>
              <w:t>Huso:</w:t>
            </w:r>
            <w:r w:rsidR="008F49B8" w:rsidRPr="005F4E10">
              <w:rPr>
                <w:rFonts w:ascii="Calibri" w:eastAsia="Calibri" w:hAnsi="Calibri" w:cs="Calibri"/>
                <w:b/>
                <w:sz w:val="20"/>
                <w:szCs w:val="18"/>
              </w:rPr>
              <w:t xml:space="preserve"> 19</w:t>
            </w:r>
          </w:p>
        </w:tc>
        <w:tc>
          <w:tcPr>
            <w:tcW w:w="1146" w:type="pct"/>
            <w:shd w:val="clear" w:color="auto" w:fill="FFFFFF"/>
            <w:vAlign w:val="center"/>
          </w:tcPr>
          <w:p w14:paraId="27D6E31E" w14:textId="77777777" w:rsidR="00D42470" w:rsidRPr="005F4E10" w:rsidRDefault="00D42470" w:rsidP="00D42470">
            <w:pPr>
              <w:spacing w:after="0" w:line="240" w:lineRule="auto"/>
              <w:jc w:val="both"/>
              <w:rPr>
                <w:rFonts w:ascii="Calibri" w:eastAsia="Calibri" w:hAnsi="Calibri" w:cs="Calibri"/>
                <w:b/>
                <w:sz w:val="20"/>
                <w:szCs w:val="18"/>
              </w:rPr>
            </w:pPr>
            <w:r w:rsidRPr="005F4E10">
              <w:rPr>
                <w:rFonts w:ascii="Calibri" w:eastAsia="Calibri" w:hAnsi="Calibri" w:cs="Calibri"/>
                <w:b/>
                <w:sz w:val="20"/>
                <w:szCs w:val="18"/>
              </w:rPr>
              <w:t>UTM N:</w:t>
            </w:r>
            <w:r w:rsidR="000F10A4" w:rsidRPr="005F4E10">
              <w:rPr>
                <w:rFonts w:ascii="Calibri" w:eastAsia="Calibri" w:hAnsi="Calibri" w:cs="Calibri"/>
                <w:b/>
                <w:sz w:val="20"/>
                <w:szCs w:val="18"/>
              </w:rPr>
              <w:t xml:space="preserve"> 6.030.252</w:t>
            </w:r>
          </w:p>
        </w:tc>
        <w:tc>
          <w:tcPr>
            <w:tcW w:w="1128" w:type="pct"/>
            <w:shd w:val="clear" w:color="auto" w:fill="FFFFFF"/>
            <w:vAlign w:val="center"/>
          </w:tcPr>
          <w:p w14:paraId="79D3BE33" w14:textId="77777777" w:rsidR="00195FD1" w:rsidRPr="005F4E10" w:rsidRDefault="00195FD1" w:rsidP="00D42470">
            <w:pPr>
              <w:spacing w:after="0" w:line="240" w:lineRule="auto"/>
              <w:jc w:val="both"/>
              <w:rPr>
                <w:rFonts w:ascii="Calibri" w:eastAsia="Calibri" w:hAnsi="Calibri" w:cs="Calibri"/>
                <w:b/>
                <w:sz w:val="20"/>
                <w:szCs w:val="16"/>
              </w:rPr>
            </w:pPr>
          </w:p>
          <w:p w14:paraId="4B34B598" w14:textId="77777777" w:rsidR="00D42470" w:rsidRPr="005F4E10" w:rsidRDefault="00D42470" w:rsidP="00D42470">
            <w:pPr>
              <w:spacing w:after="0" w:line="240" w:lineRule="auto"/>
              <w:jc w:val="both"/>
              <w:rPr>
                <w:rFonts w:ascii="Calibri" w:eastAsia="Calibri" w:hAnsi="Calibri" w:cs="Calibri"/>
                <w:b/>
                <w:sz w:val="20"/>
                <w:szCs w:val="16"/>
              </w:rPr>
            </w:pPr>
            <w:r w:rsidRPr="005F4E10">
              <w:rPr>
                <w:rFonts w:ascii="Calibri" w:eastAsia="Calibri" w:hAnsi="Calibri" w:cs="Calibri"/>
                <w:b/>
                <w:sz w:val="20"/>
                <w:szCs w:val="16"/>
              </w:rPr>
              <w:t>UTM E:</w:t>
            </w:r>
            <w:r w:rsidR="000F10A4" w:rsidRPr="005F4E10">
              <w:rPr>
                <w:rFonts w:ascii="Calibri" w:eastAsia="Calibri" w:hAnsi="Calibri" w:cs="Calibri"/>
                <w:b/>
                <w:sz w:val="20"/>
                <w:szCs w:val="16"/>
              </w:rPr>
              <w:t xml:space="preserve"> 294.051</w:t>
            </w:r>
          </w:p>
          <w:p w14:paraId="402766DA" w14:textId="77777777" w:rsidR="00195FD1" w:rsidRPr="005F4E10" w:rsidRDefault="00195FD1" w:rsidP="00D42470">
            <w:pPr>
              <w:spacing w:after="0" w:line="240" w:lineRule="auto"/>
              <w:jc w:val="both"/>
              <w:rPr>
                <w:rFonts w:ascii="Calibri" w:eastAsia="Calibri" w:hAnsi="Calibri" w:cs="Calibri"/>
                <w:b/>
                <w:sz w:val="20"/>
                <w:szCs w:val="16"/>
              </w:rPr>
            </w:pPr>
          </w:p>
        </w:tc>
      </w:tr>
      <w:tr w:rsidR="00D42470" w:rsidRPr="005F4E10" w14:paraId="32853D90" w14:textId="77777777" w:rsidTr="00556C92">
        <w:trPr>
          <w:trHeight w:val="728"/>
          <w:jc w:val="center"/>
        </w:trPr>
        <w:tc>
          <w:tcPr>
            <w:tcW w:w="5000" w:type="pct"/>
            <w:gridSpan w:val="4"/>
            <w:shd w:val="clear" w:color="auto" w:fill="FFFFFF"/>
            <w:tcMar>
              <w:top w:w="58" w:type="dxa"/>
              <w:left w:w="58" w:type="dxa"/>
              <w:bottom w:w="58" w:type="dxa"/>
              <w:right w:w="58" w:type="dxa"/>
            </w:tcMar>
          </w:tcPr>
          <w:p w14:paraId="4DF116A7" w14:textId="77777777" w:rsidR="00E84817" w:rsidRPr="005F4E10" w:rsidRDefault="00D42470" w:rsidP="00D42470">
            <w:pPr>
              <w:spacing w:after="0" w:line="240" w:lineRule="auto"/>
              <w:jc w:val="both"/>
              <w:rPr>
                <w:sz w:val="20"/>
                <w:szCs w:val="20"/>
              </w:rPr>
            </w:pPr>
            <w:r w:rsidRPr="005F4E10">
              <w:rPr>
                <w:rFonts w:ascii="Calibri" w:eastAsia="Calibri" w:hAnsi="Calibri" w:cs="Calibri"/>
                <w:b/>
                <w:sz w:val="20"/>
                <w:szCs w:val="20"/>
              </w:rPr>
              <w:t xml:space="preserve">Ruta de acceso: </w:t>
            </w:r>
            <w:r w:rsidR="00E84817" w:rsidRPr="005F4E10">
              <w:rPr>
                <w:rFonts w:ascii="Calibri" w:eastAsia="Calibri" w:hAnsi="Calibri" w:cs="Calibri"/>
                <w:sz w:val="20"/>
                <w:szCs w:val="20"/>
              </w:rPr>
              <w:t>e</w:t>
            </w:r>
            <w:r w:rsidR="00E84817" w:rsidRPr="005F4E10">
              <w:rPr>
                <w:sz w:val="20"/>
                <w:szCs w:val="20"/>
              </w:rPr>
              <w:t xml:space="preserve">l acceso a la zona del proyecto, desde la ciudad de Linares, se realiza por la Ruta L-35, aproximadamente durante 10 km. Luego se toma la Ruta L-39 en un tramo de aproximadamente de 20 km, para llegar a la casa de máquinas y sala de control de la central. </w:t>
            </w:r>
          </w:p>
          <w:p w14:paraId="34FEEADF" w14:textId="77777777" w:rsidR="00195FD1" w:rsidRPr="005F4E10" w:rsidRDefault="00195FD1" w:rsidP="00D42470">
            <w:pPr>
              <w:spacing w:after="0" w:line="240" w:lineRule="auto"/>
              <w:jc w:val="both"/>
              <w:rPr>
                <w:rFonts w:ascii="Calibri" w:eastAsia="Calibri" w:hAnsi="Calibri" w:cs="Calibri"/>
                <w:color w:val="FF0000"/>
                <w:sz w:val="20"/>
                <w:szCs w:val="20"/>
              </w:rPr>
            </w:pPr>
          </w:p>
        </w:tc>
      </w:tr>
    </w:tbl>
    <w:p w14:paraId="3C977AE7" w14:textId="77777777" w:rsidR="00D42470" w:rsidRPr="005F4E10" w:rsidRDefault="00D42470" w:rsidP="00D42470">
      <w:pPr>
        <w:ind w:left="360" w:hanging="360"/>
        <w:contextualSpacing/>
        <w:sectPr w:rsidR="00D42470" w:rsidRPr="005F4E1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5F4E10" w14:paraId="736A3C80"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52D599" w14:textId="77777777" w:rsidR="00D42470" w:rsidRPr="005F4E10" w:rsidRDefault="00D42470" w:rsidP="00D42470">
            <w:pPr>
              <w:rPr>
                <w:rFonts w:ascii="Calibri" w:eastAsia="Calibri" w:hAnsi="Calibri" w:cs="Times New Roman"/>
                <w:sz w:val="20"/>
                <w:szCs w:val="20"/>
              </w:rPr>
            </w:pPr>
            <w:r w:rsidRPr="005F4E10">
              <w:rPr>
                <w:b/>
              </w:rPr>
              <w:lastRenderedPageBreak/>
              <w:t xml:space="preserve">Figura 2. Layout del proyecto </w:t>
            </w:r>
            <w:r w:rsidR="00612531" w:rsidRPr="005F4E10">
              <w:rPr>
                <w:rFonts w:ascii="Calibri" w:eastAsia="Calibri" w:hAnsi="Calibri" w:cs="Times New Roman"/>
                <w:sz w:val="20"/>
                <w:szCs w:val="20"/>
              </w:rPr>
              <w:t>(Fuente: Declaración de Impacto Ambiental “Generadora Eléctrica Roblería”).</w:t>
            </w:r>
          </w:p>
          <w:p w14:paraId="76D914B6" w14:textId="77777777" w:rsidR="00612531" w:rsidRPr="005F4E10" w:rsidRDefault="00612531" w:rsidP="00D42470">
            <w:pPr>
              <w:rPr>
                <w:color w:val="FF0000"/>
              </w:rPr>
            </w:pPr>
          </w:p>
          <w:p w14:paraId="00FC8AEC" w14:textId="77777777" w:rsidR="00D42470" w:rsidRPr="005F4E10" w:rsidRDefault="00612531" w:rsidP="00612531">
            <w:pPr>
              <w:jc w:val="center"/>
              <w:rPr>
                <w:rFonts w:cstheme="minorHAnsi"/>
                <w:lang w:eastAsia="es-ES"/>
              </w:rPr>
            </w:pPr>
            <w:r w:rsidRPr="005F4E10">
              <w:rPr>
                <w:rFonts w:cstheme="minorHAnsi"/>
                <w:noProof/>
                <w:lang w:eastAsia="es-ES"/>
              </w:rPr>
              <w:drawing>
                <wp:inline distT="0" distB="0" distL="0" distR="0" wp14:anchorId="283BA976" wp14:editId="13E0CC24">
                  <wp:extent cx="6922010" cy="4273550"/>
                  <wp:effectExtent l="0" t="0" r="0" b="0"/>
                  <wp:docPr id="14"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rotWithShape="1">
                          <a:blip r:embed="rId13">
                            <a:extLst>
                              <a:ext uri="{28A0092B-C50C-407E-A947-70E740481C1C}">
                                <a14:useLocalDpi xmlns:a14="http://schemas.microsoft.com/office/drawing/2010/main" val="0"/>
                              </a:ext>
                            </a:extLst>
                          </a:blip>
                          <a:srcRect l="20900" t="17295" r="20344" b="10223"/>
                          <a:stretch/>
                        </pic:blipFill>
                        <pic:spPr bwMode="auto">
                          <a:xfrm>
                            <a:off x="0" y="0"/>
                            <a:ext cx="6927866" cy="42771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9FE041" w14:textId="77777777" w:rsidR="00D42470" w:rsidRPr="005F4E10" w:rsidRDefault="00D42470" w:rsidP="00D42470">
      <w:pPr>
        <w:ind w:left="360" w:hanging="360"/>
        <w:contextualSpacing/>
        <w:rPr>
          <w:sz w:val="24"/>
          <w:szCs w:val="24"/>
        </w:rPr>
        <w:sectPr w:rsidR="00D42470" w:rsidRPr="005F4E10" w:rsidSect="000A28D4">
          <w:type w:val="nextColumn"/>
          <w:pgSz w:w="15840" w:h="12240" w:orient="landscape" w:code="1"/>
          <w:pgMar w:top="1134" w:right="1134" w:bottom="1134" w:left="1134" w:header="709" w:footer="709" w:gutter="0"/>
          <w:pgNumType w:start="5"/>
          <w:cols w:space="708"/>
          <w:docGrid w:linePitch="360"/>
        </w:sectPr>
      </w:pPr>
    </w:p>
    <w:p w14:paraId="096AF642" w14:textId="77777777" w:rsidR="00D42470" w:rsidRPr="005F4E10" w:rsidRDefault="00D42470" w:rsidP="00987770">
      <w:pPr>
        <w:pStyle w:val="Ttulo1"/>
      </w:pPr>
      <w:bookmarkStart w:id="29" w:name="_Toc390777020"/>
      <w:bookmarkStart w:id="30" w:name="_Toc449085409"/>
      <w:bookmarkStart w:id="31" w:name="_Toc525896782"/>
      <w:r w:rsidRPr="005F4E10">
        <w:lastRenderedPageBreak/>
        <w:t>INSTRUMENTO DE CARÁCTER AMBIENTAL FISCALIZADO</w:t>
      </w:r>
      <w:bookmarkEnd w:id="29"/>
      <w:bookmarkEnd w:id="30"/>
      <w:bookmarkEnd w:id="31"/>
    </w:p>
    <w:p w14:paraId="6775F0E1" w14:textId="77777777" w:rsidR="00D14AAD" w:rsidRPr="005F4E1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6"/>
        <w:gridCol w:w="2835"/>
        <w:gridCol w:w="1845"/>
        <w:gridCol w:w="1317"/>
      </w:tblGrid>
      <w:tr w:rsidR="005933B2" w:rsidRPr="005F4E10" w14:paraId="466DAD9F" w14:textId="77777777" w:rsidTr="005C05CB">
        <w:trPr>
          <w:trHeight w:val="498"/>
        </w:trPr>
        <w:tc>
          <w:tcPr>
            <w:tcW w:w="5000" w:type="pct"/>
            <w:gridSpan w:val="7"/>
            <w:shd w:val="clear" w:color="000000" w:fill="D9D9D9"/>
            <w:noWrap/>
          </w:tcPr>
          <w:p w14:paraId="32A6DCB4" w14:textId="77777777" w:rsidR="005933B2" w:rsidRPr="005F4E10" w:rsidRDefault="005933B2" w:rsidP="002D3B77">
            <w:pPr>
              <w:spacing w:after="0" w:line="0" w:lineRule="atLeast"/>
              <w:rPr>
                <w:rFonts w:ascii="Calibri" w:eastAsia="Times New Roman" w:hAnsi="Calibri" w:cs="Calibri"/>
                <w:b/>
                <w:bCs/>
                <w:color w:val="000000"/>
                <w:sz w:val="20"/>
                <w:szCs w:val="20"/>
                <w:lang w:eastAsia="es-CL"/>
              </w:rPr>
            </w:pPr>
            <w:r w:rsidRPr="005F4E10">
              <w:rPr>
                <w:rFonts w:ascii="Calibri" w:eastAsia="Times New Roman" w:hAnsi="Calibri" w:cs="Calibri"/>
                <w:b/>
                <w:bCs/>
                <w:color w:val="000000"/>
                <w:sz w:val="20"/>
                <w:szCs w:val="20"/>
                <w:lang w:eastAsia="es-CL"/>
              </w:rPr>
              <w:t>Identificación de Instrumento de Carácter Ambiental fiscalizado.</w:t>
            </w:r>
          </w:p>
        </w:tc>
      </w:tr>
      <w:tr w:rsidR="002C6BF0" w:rsidRPr="005F4E10" w14:paraId="0D6D8913" w14:textId="77777777" w:rsidTr="002C6BF0">
        <w:trPr>
          <w:trHeight w:val="498"/>
        </w:trPr>
        <w:tc>
          <w:tcPr>
            <w:tcW w:w="211" w:type="pct"/>
            <w:shd w:val="clear" w:color="auto" w:fill="auto"/>
            <w:vAlign w:val="center"/>
            <w:hideMark/>
          </w:tcPr>
          <w:p w14:paraId="78AA8A7E" w14:textId="77777777" w:rsidR="00987C39" w:rsidRPr="005F4E10" w:rsidRDefault="00987C39" w:rsidP="00D42470">
            <w:pPr>
              <w:spacing w:after="0" w:line="0" w:lineRule="atLeast"/>
              <w:jc w:val="center"/>
              <w:rPr>
                <w:rFonts w:ascii="Calibri" w:eastAsia="Times New Roman" w:hAnsi="Calibri" w:cs="Calibri"/>
                <w:b/>
                <w:bCs/>
                <w:sz w:val="20"/>
                <w:szCs w:val="20"/>
                <w:lang w:eastAsia="es-CL"/>
              </w:rPr>
            </w:pPr>
            <w:r w:rsidRPr="005F4E10">
              <w:rPr>
                <w:rFonts w:ascii="Calibri" w:eastAsia="Times New Roman" w:hAnsi="Calibri" w:cs="Calibri"/>
                <w:b/>
                <w:bCs/>
                <w:sz w:val="20"/>
                <w:szCs w:val="20"/>
                <w:lang w:eastAsia="es-CL"/>
              </w:rPr>
              <w:t>N°</w:t>
            </w:r>
          </w:p>
        </w:tc>
        <w:tc>
          <w:tcPr>
            <w:tcW w:w="640" w:type="pct"/>
            <w:shd w:val="clear" w:color="auto" w:fill="auto"/>
            <w:vAlign w:val="center"/>
            <w:hideMark/>
          </w:tcPr>
          <w:p w14:paraId="41900CE4" w14:textId="77777777" w:rsidR="00987C39" w:rsidRPr="005F4E10" w:rsidRDefault="00987C39" w:rsidP="00D42470">
            <w:pPr>
              <w:spacing w:after="0" w:line="0" w:lineRule="atLeast"/>
              <w:jc w:val="center"/>
              <w:rPr>
                <w:rFonts w:ascii="Calibri" w:eastAsia="Times New Roman" w:hAnsi="Calibri" w:cs="Calibri"/>
                <w:b/>
                <w:bCs/>
                <w:sz w:val="20"/>
                <w:szCs w:val="20"/>
                <w:lang w:eastAsia="es-CL"/>
              </w:rPr>
            </w:pPr>
            <w:r w:rsidRPr="005F4E10">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4E4B7040" w14:textId="77777777" w:rsidR="00987C39" w:rsidRPr="005F4E10" w:rsidRDefault="00987C39" w:rsidP="00D42470">
            <w:pPr>
              <w:spacing w:after="0" w:line="0" w:lineRule="atLeast"/>
              <w:jc w:val="center"/>
              <w:rPr>
                <w:rFonts w:ascii="Calibri" w:eastAsia="Times New Roman" w:hAnsi="Calibri" w:cs="Calibri"/>
                <w:b/>
                <w:bCs/>
                <w:sz w:val="20"/>
                <w:szCs w:val="20"/>
                <w:lang w:eastAsia="es-CL"/>
              </w:rPr>
            </w:pPr>
            <w:r w:rsidRPr="005F4E10">
              <w:rPr>
                <w:rFonts w:ascii="Calibri" w:eastAsia="Times New Roman" w:hAnsi="Calibri" w:cs="Calibri"/>
                <w:b/>
                <w:bCs/>
                <w:sz w:val="20"/>
                <w:szCs w:val="20"/>
                <w:lang w:eastAsia="es-CL"/>
              </w:rPr>
              <w:t>N°/</w:t>
            </w:r>
          </w:p>
          <w:p w14:paraId="3F1E36E5" w14:textId="77777777" w:rsidR="00987C39" w:rsidRPr="005F4E10" w:rsidRDefault="00987C39" w:rsidP="00D42470">
            <w:pPr>
              <w:spacing w:after="0" w:line="0" w:lineRule="atLeast"/>
              <w:jc w:val="center"/>
              <w:rPr>
                <w:rFonts w:ascii="Calibri" w:eastAsia="Times New Roman" w:hAnsi="Calibri" w:cs="Calibri"/>
                <w:b/>
                <w:bCs/>
                <w:sz w:val="20"/>
                <w:szCs w:val="20"/>
                <w:lang w:eastAsia="es-CL"/>
              </w:rPr>
            </w:pPr>
            <w:r w:rsidRPr="005F4E10">
              <w:rPr>
                <w:rFonts w:ascii="Calibri" w:eastAsia="Times New Roman" w:hAnsi="Calibri" w:cs="Calibri"/>
                <w:b/>
                <w:bCs/>
                <w:sz w:val="20"/>
                <w:szCs w:val="20"/>
                <w:lang w:eastAsia="es-CL"/>
              </w:rPr>
              <w:t>Descripción</w:t>
            </w:r>
          </w:p>
        </w:tc>
        <w:tc>
          <w:tcPr>
            <w:tcW w:w="570" w:type="pct"/>
            <w:vAlign w:val="center"/>
          </w:tcPr>
          <w:p w14:paraId="052CBB66" w14:textId="77777777" w:rsidR="00987C39" w:rsidRPr="005F4E10" w:rsidRDefault="00987C39" w:rsidP="00D42470">
            <w:pPr>
              <w:spacing w:after="0" w:line="0" w:lineRule="atLeast"/>
              <w:jc w:val="center"/>
              <w:rPr>
                <w:rFonts w:ascii="Calibri" w:eastAsia="Times New Roman" w:hAnsi="Calibri" w:cs="Calibri"/>
                <w:b/>
                <w:bCs/>
                <w:sz w:val="20"/>
                <w:szCs w:val="20"/>
                <w:lang w:eastAsia="es-CL"/>
              </w:rPr>
            </w:pPr>
            <w:r w:rsidRPr="005F4E10">
              <w:rPr>
                <w:rFonts w:ascii="Calibri" w:eastAsia="Times New Roman" w:hAnsi="Calibri" w:cs="Calibri"/>
                <w:b/>
                <w:bCs/>
                <w:sz w:val="20"/>
                <w:szCs w:val="20"/>
                <w:lang w:eastAsia="es-CL"/>
              </w:rPr>
              <w:t>Fecha</w:t>
            </w:r>
          </w:p>
        </w:tc>
        <w:tc>
          <w:tcPr>
            <w:tcW w:w="1423" w:type="pct"/>
            <w:shd w:val="clear" w:color="auto" w:fill="auto"/>
            <w:vAlign w:val="center"/>
            <w:hideMark/>
          </w:tcPr>
          <w:p w14:paraId="201DE11E" w14:textId="77777777" w:rsidR="00987C39" w:rsidRPr="005F4E10" w:rsidRDefault="00987C39" w:rsidP="00D42470">
            <w:pPr>
              <w:spacing w:after="0" w:line="0" w:lineRule="atLeast"/>
              <w:jc w:val="center"/>
              <w:rPr>
                <w:rFonts w:ascii="Calibri" w:eastAsia="Times New Roman" w:hAnsi="Calibri" w:cs="Calibri"/>
                <w:b/>
                <w:bCs/>
                <w:sz w:val="20"/>
                <w:szCs w:val="20"/>
                <w:lang w:eastAsia="es-CL"/>
              </w:rPr>
            </w:pPr>
            <w:r w:rsidRPr="005F4E10">
              <w:rPr>
                <w:rFonts w:ascii="Calibri" w:eastAsia="Times New Roman" w:hAnsi="Calibri" w:cs="Calibri"/>
                <w:b/>
                <w:bCs/>
                <w:sz w:val="20"/>
                <w:szCs w:val="20"/>
                <w:lang w:eastAsia="es-CL"/>
              </w:rPr>
              <w:t>Comisión/Institución</w:t>
            </w:r>
          </w:p>
        </w:tc>
        <w:tc>
          <w:tcPr>
            <w:tcW w:w="926" w:type="pct"/>
            <w:shd w:val="clear" w:color="auto" w:fill="auto"/>
            <w:vAlign w:val="center"/>
            <w:hideMark/>
          </w:tcPr>
          <w:p w14:paraId="3552040E" w14:textId="77777777" w:rsidR="00987C39" w:rsidRPr="005F4E10" w:rsidRDefault="0085246F" w:rsidP="0085246F">
            <w:pPr>
              <w:spacing w:after="0" w:line="0" w:lineRule="atLeast"/>
              <w:jc w:val="center"/>
              <w:rPr>
                <w:rFonts w:ascii="Calibri" w:eastAsia="Times New Roman" w:hAnsi="Calibri" w:cs="Calibri"/>
                <w:b/>
                <w:bCs/>
                <w:sz w:val="20"/>
                <w:szCs w:val="20"/>
                <w:lang w:eastAsia="es-CL"/>
              </w:rPr>
            </w:pPr>
            <w:r w:rsidRPr="005F4E10">
              <w:rPr>
                <w:rFonts w:ascii="Calibri" w:eastAsia="Times New Roman" w:hAnsi="Calibri" w:cs="Calibri"/>
                <w:b/>
                <w:bCs/>
                <w:sz w:val="20"/>
                <w:szCs w:val="20"/>
                <w:lang w:eastAsia="es-CL"/>
              </w:rPr>
              <w:t>Título</w:t>
            </w:r>
          </w:p>
        </w:tc>
        <w:tc>
          <w:tcPr>
            <w:tcW w:w="661" w:type="pct"/>
            <w:vAlign w:val="center"/>
          </w:tcPr>
          <w:p w14:paraId="267263DB" w14:textId="77777777" w:rsidR="00987C39" w:rsidRPr="005F4E10" w:rsidRDefault="00987C39" w:rsidP="0085246F">
            <w:pPr>
              <w:spacing w:after="0" w:line="0" w:lineRule="atLeast"/>
              <w:jc w:val="center"/>
              <w:rPr>
                <w:rFonts w:ascii="Calibri" w:eastAsia="Times New Roman" w:hAnsi="Calibri" w:cs="Calibri"/>
                <w:b/>
                <w:bCs/>
                <w:sz w:val="20"/>
                <w:szCs w:val="20"/>
                <w:lang w:eastAsia="es-CL"/>
              </w:rPr>
            </w:pPr>
            <w:r w:rsidRPr="005F4E10">
              <w:rPr>
                <w:rFonts w:ascii="Calibri" w:eastAsia="Times New Roman" w:hAnsi="Calibri" w:cs="Calibri"/>
                <w:b/>
                <w:bCs/>
                <w:sz w:val="20"/>
                <w:szCs w:val="20"/>
                <w:lang w:eastAsia="es-CL"/>
              </w:rPr>
              <w:t xml:space="preserve">Comentarios </w:t>
            </w:r>
          </w:p>
        </w:tc>
      </w:tr>
      <w:tr w:rsidR="002C6BF0" w:rsidRPr="005F4E10" w14:paraId="09450735" w14:textId="77777777" w:rsidTr="002C6BF0">
        <w:trPr>
          <w:trHeight w:val="498"/>
        </w:trPr>
        <w:tc>
          <w:tcPr>
            <w:tcW w:w="211" w:type="pct"/>
            <w:shd w:val="clear" w:color="auto" w:fill="auto"/>
            <w:noWrap/>
            <w:vAlign w:val="center"/>
            <w:hideMark/>
          </w:tcPr>
          <w:p w14:paraId="3E306070" w14:textId="77777777" w:rsidR="00987C39" w:rsidRPr="005F4E10" w:rsidRDefault="005C05CB" w:rsidP="00D42470">
            <w:pPr>
              <w:spacing w:after="0" w:line="0" w:lineRule="atLeast"/>
              <w:jc w:val="center"/>
              <w:rPr>
                <w:rFonts w:ascii="Calibri" w:eastAsia="Calibri" w:hAnsi="Calibri" w:cs="Times New Roman"/>
                <w:color w:val="000000"/>
                <w:sz w:val="20"/>
              </w:rPr>
            </w:pPr>
            <w:r w:rsidRPr="005F4E10">
              <w:rPr>
                <w:rFonts w:ascii="Calibri" w:eastAsia="Calibri" w:hAnsi="Calibri" w:cs="Times New Roman"/>
                <w:color w:val="000000"/>
                <w:sz w:val="20"/>
              </w:rPr>
              <w:t>1</w:t>
            </w:r>
          </w:p>
        </w:tc>
        <w:tc>
          <w:tcPr>
            <w:tcW w:w="640" w:type="pct"/>
            <w:shd w:val="clear" w:color="auto" w:fill="auto"/>
            <w:noWrap/>
            <w:vAlign w:val="center"/>
          </w:tcPr>
          <w:p w14:paraId="60F08DEA" w14:textId="77777777" w:rsidR="00987C39" w:rsidRPr="005F4E10" w:rsidRDefault="005C05CB" w:rsidP="00D42470">
            <w:pPr>
              <w:spacing w:after="0" w:line="0" w:lineRule="atLeast"/>
              <w:jc w:val="center"/>
              <w:rPr>
                <w:rFonts w:ascii="Calibri" w:eastAsia="Calibri" w:hAnsi="Calibri" w:cs="Times New Roman"/>
                <w:color w:val="000000"/>
                <w:sz w:val="20"/>
              </w:rPr>
            </w:pPr>
            <w:r w:rsidRPr="005F4E10">
              <w:rPr>
                <w:rFonts w:ascii="Calibri" w:eastAsia="Calibri" w:hAnsi="Calibri" w:cs="Times New Roman"/>
                <w:color w:val="000000"/>
                <w:sz w:val="20"/>
              </w:rPr>
              <w:t>RCA</w:t>
            </w:r>
          </w:p>
        </w:tc>
        <w:tc>
          <w:tcPr>
            <w:tcW w:w="569" w:type="pct"/>
            <w:shd w:val="clear" w:color="auto" w:fill="auto"/>
            <w:noWrap/>
            <w:vAlign w:val="center"/>
          </w:tcPr>
          <w:p w14:paraId="07813310" w14:textId="77777777" w:rsidR="00987C39" w:rsidRPr="005F4E10" w:rsidRDefault="005C05CB" w:rsidP="00D42470">
            <w:pPr>
              <w:spacing w:after="0" w:line="0" w:lineRule="atLeast"/>
              <w:jc w:val="center"/>
              <w:rPr>
                <w:rFonts w:ascii="Calibri" w:eastAsia="Calibri" w:hAnsi="Calibri" w:cs="Times New Roman"/>
                <w:color w:val="000000"/>
                <w:sz w:val="20"/>
              </w:rPr>
            </w:pPr>
            <w:r w:rsidRPr="005F4E10">
              <w:rPr>
                <w:rFonts w:ascii="Calibri" w:eastAsia="Calibri" w:hAnsi="Calibri" w:cs="Times New Roman"/>
                <w:color w:val="000000"/>
                <w:sz w:val="20"/>
              </w:rPr>
              <w:t>187</w:t>
            </w:r>
          </w:p>
        </w:tc>
        <w:tc>
          <w:tcPr>
            <w:tcW w:w="570" w:type="pct"/>
            <w:vAlign w:val="center"/>
          </w:tcPr>
          <w:p w14:paraId="02909341" w14:textId="77777777" w:rsidR="00987C39" w:rsidRPr="005F4E10" w:rsidRDefault="005C05CB" w:rsidP="00D42470">
            <w:pPr>
              <w:spacing w:after="0" w:line="0" w:lineRule="atLeast"/>
              <w:jc w:val="center"/>
              <w:rPr>
                <w:rFonts w:ascii="Calibri" w:eastAsia="Calibri" w:hAnsi="Calibri" w:cs="Times New Roman"/>
                <w:color w:val="000000"/>
                <w:sz w:val="20"/>
              </w:rPr>
            </w:pPr>
            <w:r w:rsidRPr="005F4E10">
              <w:rPr>
                <w:rFonts w:ascii="Calibri" w:eastAsia="Calibri" w:hAnsi="Calibri" w:cs="Times New Roman"/>
                <w:color w:val="000000"/>
                <w:sz w:val="20"/>
              </w:rPr>
              <w:t>01-10-2010</w:t>
            </w:r>
          </w:p>
        </w:tc>
        <w:tc>
          <w:tcPr>
            <w:tcW w:w="1423" w:type="pct"/>
            <w:shd w:val="clear" w:color="auto" w:fill="auto"/>
            <w:noWrap/>
            <w:vAlign w:val="center"/>
          </w:tcPr>
          <w:p w14:paraId="7F6DDF0E" w14:textId="77777777" w:rsidR="00987C39" w:rsidRPr="005F4E10" w:rsidRDefault="005C05CB" w:rsidP="005C05CB">
            <w:pPr>
              <w:spacing w:after="0" w:line="0" w:lineRule="atLeast"/>
              <w:jc w:val="both"/>
              <w:rPr>
                <w:rFonts w:ascii="Calibri" w:eastAsia="Calibri" w:hAnsi="Calibri" w:cs="Times New Roman"/>
                <w:color w:val="000000"/>
                <w:sz w:val="20"/>
              </w:rPr>
            </w:pPr>
            <w:r w:rsidRPr="005F4E10">
              <w:rPr>
                <w:rFonts w:ascii="Calibri" w:eastAsia="Calibri" w:hAnsi="Calibri" w:cs="Times New Roman"/>
                <w:color w:val="000000"/>
                <w:sz w:val="20"/>
              </w:rPr>
              <w:t>Comisión Regional del Medio Ambiente de la Región del Maule.</w:t>
            </w:r>
          </w:p>
        </w:tc>
        <w:tc>
          <w:tcPr>
            <w:tcW w:w="926" w:type="pct"/>
            <w:shd w:val="clear" w:color="auto" w:fill="auto"/>
            <w:noWrap/>
            <w:vAlign w:val="center"/>
          </w:tcPr>
          <w:p w14:paraId="35131001" w14:textId="77777777" w:rsidR="00987C39" w:rsidRPr="005F4E10" w:rsidRDefault="005C05CB" w:rsidP="005C05CB">
            <w:pPr>
              <w:spacing w:after="0" w:line="0" w:lineRule="atLeast"/>
              <w:jc w:val="both"/>
              <w:rPr>
                <w:rFonts w:ascii="Calibri" w:eastAsia="Calibri" w:hAnsi="Calibri" w:cs="Times New Roman"/>
                <w:color w:val="000000"/>
                <w:sz w:val="20"/>
              </w:rPr>
            </w:pPr>
            <w:r w:rsidRPr="005F4E10">
              <w:rPr>
                <w:rFonts w:ascii="Calibri" w:eastAsia="Calibri" w:hAnsi="Calibri" w:cs="Times New Roman"/>
                <w:color w:val="000000"/>
                <w:sz w:val="20"/>
              </w:rPr>
              <w:t>Generadora Eléctrica Roblería.</w:t>
            </w:r>
          </w:p>
        </w:tc>
        <w:tc>
          <w:tcPr>
            <w:tcW w:w="661" w:type="pct"/>
          </w:tcPr>
          <w:p w14:paraId="3759C0C5" w14:textId="77777777" w:rsidR="00987C39" w:rsidRPr="005F4E10" w:rsidRDefault="002C6BF0" w:rsidP="00D42470">
            <w:pPr>
              <w:spacing w:after="0" w:line="0" w:lineRule="atLeast"/>
              <w:jc w:val="both"/>
              <w:rPr>
                <w:rFonts w:ascii="Calibri" w:eastAsia="Times New Roman" w:hAnsi="Calibri" w:cs="Calibri"/>
                <w:color w:val="000000"/>
                <w:sz w:val="20"/>
                <w:szCs w:val="20"/>
                <w:lang w:eastAsia="es-CL"/>
              </w:rPr>
            </w:pPr>
            <w:r w:rsidRPr="005F4E10">
              <w:rPr>
                <w:rFonts w:ascii="Calibri" w:eastAsia="Times New Roman" w:hAnsi="Calibri" w:cs="Calibri"/>
                <w:color w:val="000000"/>
                <w:sz w:val="20"/>
                <w:szCs w:val="20"/>
                <w:lang w:eastAsia="es-CL"/>
              </w:rPr>
              <w:t>Pertinencia según R.E. N°12/2017, del Servicio de Evaluación Ambiental de la Región del Maule.</w:t>
            </w:r>
          </w:p>
        </w:tc>
      </w:tr>
    </w:tbl>
    <w:p w14:paraId="3832343A" w14:textId="77777777" w:rsidR="00D42470" w:rsidRPr="005F4E10" w:rsidRDefault="00D42470" w:rsidP="00E22786">
      <w:pPr>
        <w:contextualSpacing/>
        <w:rPr>
          <w:sz w:val="24"/>
          <w:szCs w:val="24"/>
        </w:rPr>
      </w:pPr>
    </w:p>
    <w:p w14:paraId="790A62D8" w14:textId="77777777" w:rsidR="00D42470" w:rsidRPr="005F4E10" w:rsidRDefault="00D42470" w:rsidP="00987770">
      <w:pPr>
        <w:pStyle w:val="Ttulo1"/>
      </w:pPr>
      <w:bookmarkStart w:id="32" w:name="_Toc352840385"/>
      <w:bookmarkStart w:id="33" w:name="_Toc352841445"/>
      <w:bookmarkStart w:id="34" w:name="_Toc447875232"/>
      <w:bookmarkStart w:id="35" w:name="_Toc449085410"/>
      <w:bookmarkStart w:id="36" w:name="_Toc525896783"/>
      <w:r w:rsidRPr="005F4E10">
        <w:t>ANTECEDENTES DE LA ACTIVIDAD DE FISCALIZACIÓN</w:t>
      </w:r>
      <w:bookmarkEnd w:id="32"/>
      <w:bookmarkEnd w:id="33"/>
      <w:bookmarkEnd w:id="34"/>
      <w:bookmarkEnd w:id="35"/>
      <w:bookmarkEnd w:id="36"/>
    </w:p>
    <w:p w14:paraId="1E7EE724" w14:textId="77777777" w:rsidR="00D14AAD" w:rsidRPr="005F4E10" w:rsidRDefault="00D14AAD" w:rsidP="00D14AAD">
      <w:pPr>
        <w:spacing w:after="0" w:line="240" w:lineRule="auto"/>
        <w:ind w:left="567"/>
        <w:contextualSpacing/>
        <w:outlineLvl w:val="0"/>
        <w:rPr>
          <w:rFonts w:ascii="Calibri" w:eastAsia="Calibri" w:hAnsi="Calibri" w:cs="Calibri"/>
          <w:b/>
          <w:sz w:val="24"/>
          <w:szCs w:val="20"/>
        </w:rPr>
      </w:pPr>
    </w:p>
    <w:p w14:paraId="05760E7F" w14:textId="77777777" w:rsidR="00D42470" w:rsidRPr="005F4E10" w:rsidRDefault="00D42470" w:rsidP="0098777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449085411"/>
      <w:bookmarkStart w:id="48" w:name="_Toc525896784"/>
      <w:r w:rsidRPr="005F4E10">
        <w:t>Motivo de la Actividad de Fiscalización</w:t>
      </w:r>
      <w:bookmarkEnd w:id="37"/>
      <w:bookmarkEnd w:id="38"/>
      <w:bookmarkEnd w:id="39"/>
      <w:bookmarkEnd w:id="40"/>
      <w:bookmarkEnd w:id="41"/>
      <w:bookmarkEnd w:id="42"/>
      <w:bookmarkEnd w:id="43"/>
      <w:bookmarkEnd w:id="44"/>
      <w:bookmarkEnd w:id="45"/>
      <w:bookmarkEnd w:id="46"/>
      <w:bookmarkEnd w:id="47"/>
      <w:bookmarkEnd w:id="48"/>
    </w:p>
    <w:p w14:paraId="1D16DD61" w14:textId="77777777" w:rsidR="005933B2" w:rsidRPr="005F4E10" w:rsidRDefault="005933B2" w:rsidP="0090726B">
      <w:pPr>
        <w:spacing w:after="0" w:line="240" w:lineRule="auto"/>
        <w:contextualSpacing/>
        <w:outlineLvl w:val="0"/>
        <w:rPr>
          <w:rFonts w:ascii="Calibri" w:eastAsia="Calibri" w:hAnsi="Calibri" w:cs="Calibri"/>
          <w:b/>
          <w:sz w:val="24"/>
          <w:szCs w:val="20"/>
        </w:rPr>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47875234"/>
      <w:bookmarkStart w:id="59" w:name="_Toc449085412"/>
    </w:p>
    <w:tbl>
      <w:tblPr>
        <w:tblStyle w:val="Tablaconcuadrcula"/>
        <w:tblW w:w="5000" w:type="pct"/>
        <w:tblLook w:val="04A0" w:firstRow="1" w:lastRow="0" w:firstColumn="1" w:lastColumn="0" w:noHBand="0" w:noVBand="1"/>
      </w:tblPr>
      <w:tblGrid>
        <w:gridCol w:w="490"/>
        <w:gridCol w:w="1921"/>
        <w:gridCol w:w="7551"/>
      </w:tblGrid>
      <w:tr w:rsidR="0090726B" w:rsidRPr="005F4E10" w14:paraId="61962B80" w14:textId="77777777" w:rsidTr="00DA481B">
        <w:trPr>
          <w:trHeight w:val="350"/>
        </w:trPr>
        <w:tc>
          <w:tcPr>
            <w:tcW w:w="1210" w:type="pct"/>
            <w:gridSpan w:val="2"/>
            <w:shd w:val="pct10" w:color="auto" w:fill="auto"/>
            <w:vAlign w:val="center"/>
          </w:tcPr>
          <w:p w14:paraId="11379168" w14:textId="77777777" w:rsidR="0090726B" w:rsidRPr="005F4E10" w:rsidRDefault="0090726B" w:rsidP="00DA481B">
            <w:pPr>
              <w:jc w:val="center"/>
              <w:rPr>
                <w:b/>
              </w:rPr>
            </w:pPr>
            <w:r w:rsidRPr="005F4E10">
              <w:rPr>
                <w:b/>
              </w:rPr>
              <w:t>Motivo</w:t>
            </w:r>
          </w:p>
        </w:tc>
        <w:tc>
          <w:tcPr>
            <w:tcW w:w="3790" w:type="pct"/>
            <w:shd w:val="pct10" w:color="auto" w:fill="auto"/>
            <w:vAlign w:val="center"/>
          </w:tcPr>
          <w:p w14:paraId="1BD1FAFB" w14:textId="77777777" w:rsidR="0090726B" w:rsidRPr="005F4E10" w:rsidRDefault="0090726B" w:rsidP="00DA481B">
            <w:pPr>
              <w:jc w:val="center"/>
              <w:rPr>
                <w:b/>
              </w:rPr>
            </w:pPr>
            <w:r w:rsidRPr="005F4E10">
              <w:rPr>
                <w:b/>
              </w:rPr>
              <w:t>Descripción</w:t>
            </w:r>
          </w:p>
        </w:tc>
      </w:tr>
      <w:tr w:rsidR="0090726B" w:rsidRPr="005F4E10" w14:paraId="394814DB" w14:textId="77777777" w:rsidTr="00DA481B">
        <w:trPr>
          <w:trHeight w:val="481"/>
        </w:trPr>
        <w:tc>
          <w:tcPr>
            <w:tcW w:w="246" w:type="pct"/>
            <w:vAlign w:val="center"/>
          </w:tcPr>
          <w:p w14:paraId="590FAFCE" w14:textId="77777777" w:rsidR="0090726B" w:rsidRPr="005F4E10" w:rsidRDefault="0090726B" w:rsidP="00DA481B">
            <w:pPr>
              <w:jc w:val="center"/>
            </w:pPr>
            <w:r w:rsidRPr="005F4E10">
              <w:t>X</w:t>
            </w:r>
          </w:p>
        </w:tc>
        <w:tc>
          <w:tcPr>
            <w:tcW w:w="964" w:type="pct"/>
            <w:vAlign w:val="center"/>
          </w:tcPr>
          <w:p w14:paraId="49D857AA" w14:textId="77777777" w:rsidR="0090726B" w:rsidRPr="005F4E10" w:rsidRDefault="0090726B" w:rsidP="00DA481B">
            <w:r w:rsidRPr="005F4E10">
              <w:t>Programada</w:t>
            </w:r>
          </w:p>
        </w:tc>
        <w:tc>
          <w:tcPr>
            <w:tcW w:w="3790" w:type="pct"/>
            <w:vAlign w:val="center"/>
          </w:tcPr>
          <w:p w14:paraId="0BA7E8D5" w14:textId="77777777" w:rsidR="0090726B" w:rsidRPr="005F4E10" w:rsidRDefault="0090726B" w:rsidP="00DA481B">
            <w:pPr>
              <w:jc w:val="both"/>
            </w:pPr>
            <w:r w:rsidRPr="005F4E10">
              <w:t>Según Resolución Exenta SMA N°1524 del 26 de diciembre de 2017, que Fija Programa y Subprogramas de Fiscalización Ambiental de Resoluciones de Calificación Ambiental para el Año 2018.</w:t>
            </w:r>
          </w:p>
          <w:p w14:paraId="439BDF36" w14:textId="77777777" w:rsidR="0090726B" w:rsidRPr="005F4E10" w:rsidRDefault="0090726B" w:rsidP="00DA481B">
            <w:pPr>
              <w:jc w:val="both"/>
            </w:pPr>
          </w:p>
          <w:p w14:paraId="4DCEFE6C" w14:textId="77777777" w:rsidR="00DB232E" w:rsidRPr="005F4E10" w:rsidRDefault="005246D7" w:rsidP="00DA481B">
            <w:pPr>
              <w:jc w:val="both"/>
            </w:pPr>
            <w:r w:rsidRPr="005F4E10">
              <w:t>Por otra parte, e</w:t>
            </w:r>
            <w:r w:rsidR="00DB232E" w:rsidRPr="005F4E10">
              <w:t>l 15 de junio de 2018</w:t>
            </w:r>
            <w:r w:rsidR="000F545F">
              <w:t>,</w:t>
            </w:r>
            <w:r w:rsidR="00DB232E" w:rsidRPr="005F4E10">
              <w:t xml:space="preserve"> s</w:t>
            </w:r>
            <w:r w:rsidR="00923E20" w:rsidRPr="005F4E10">
              <w:t xml:space="preserve">e </w:t>
            </w:r>
            <w:r w:rsidR="00DB232E" w:rsidRPr="005F4E10">
              <w:t>tomó</w:t>
            </w:r>
            <w:r w:rsidR="00923E20" w:rsidRPr="005F4E10">
              <w:t xml:space="preserve"> </w:t>
            </w:r>
            <w:r w:rsidR="00DB232E" w:rsidRPr="005F4E10">
              <w:t>conocimiento</w:t>
            </w:r>
            <w:r w:rsidR="00923E20" w:rsidRPr="005F4E10">
              <w:t xml:space="preserve"> de </w:t>
            </w:r>
            <w:r w:rsidR="00DB232E" w:rsidRPr="005F4E10">
              <w:t xml:space="preserve">un </w:t>
            </w:r>
            <w:r w:rsidR="00923E20" w:rsidRPr="005F4E10">
              <w:t xml:space="preserve">incidente </w:t>
            </w:r>
            <w:r w:rsidR="00DB232E" w:rsidRPr="005F4E10">
              <w:t>ambiental</w:t>
            </w:r>
            <w:r w:rsidR="00923E20" w:rsidRPr="005F4E10">
              <w:t xml:space="preserve"> ocurrido</w:t>
            </w:r>
            <w:r w:rsidRPr="005F4E10">
              <w:t xml:space="preserve"> </w:t>
            </w:r>
            <w:r w:rsidR="00DB232E" w:rsidRPr="005F4E10">
              <w:t xml:space="preserve">en la Ruta L-39, por la ribera izquierda </w:t>
            </w:r>
            <w:r w:rsidRPr="005F4E10">
              <w:t xml:space="preserve">del </w:t>
            </w:r>
            <w:r w:rsidR="00DB232E" w:rsidRPr="005F4E10">
              <w:t>Estero Nacimiento, en donde producto de la habilitación de faja y excavación de zanja para instalación de tubería, y debido a las condiciones climáticas del sector, parte del material acumulado en el costado de la zanja se deslizó ladera abajo, llegando en algunos puntos hasta el cauce del Estero Nacimiento</w:t>
            </w:r>
            <w:r w:rsidR="00467155" w:rsidRPr="005F4E10">
              <w:t xml:space="preserve"> (Anexo 1)</w:t>
            </w:r>
            <w:r w:rsidRPr="005F4E10">
              <w:t>.</w:t>
            </w:r>
            <w:r w:rsidR="00DB232E" w:rsidRPr="005F4E10">
              <w:t xml:space="preserve"> </w:t>
            </w:r>
            <w:r w:rsidRPr="005F4E10">
              <w:t xml:space="preserve">Por lo anterior, a la actividad programada se adicionó el incidente </w:t>
            </w:r>
            <w:r w:rsidR="000F545F">
              <w:t>mencionado</w:t>
            </w:r>
            <w:r w:rsidRPr="005F4E10">
              <w:t>.</w:t>
            </w:r>
          </w:p>
          <w:p w14:paraId="19034CFA" w14:textId="77777777" w:rsidR="00DB232E" w:rsidRPr="005F4E10" w:rsidRDefault="00DB232E" w:rsidP="00DA481B">
            <w:pPr>
              <w:jc w:val="both"/>
              <w:rPr>
                <w:color w:val="FF0000"/>
              </w:rPr>
            </w:pPr>
          </w:p>
          <w:p w14:paraId="2EACE132" w14:textId="77777777" w:rsidR="00923E20" w:rsidRPr="005F4E10" w:rsidRDefault="00923E20" w:rsidP="00923E20">
            <w:pPr>
              <w:jc w:val="both"/>
            </w:pPr>
            <w:r w:rsidRPr="005F4E10">
              <w:t xml:space="preserve">Adicionalmente, </w:t>
            </w:r>
            <w:r w:rsidR="005246D7" w:rsidRPr="005F4E10">
              <w:t xml:space="preserve">existe </w:t>
            </w:r>
            <w:r w:rsidR="00DB232E" w:rsidRPr="005F4E10">
              <w:t xml:space="preserve">la </w:t>
            </w:r>
            <w:r w:rsidRPr="005F4E10">
              <w:t xml:space="preserve">denuncia N°46-VII-2018, relativa a </w:t>
            </w:r>
            <w:r w:rsidR="005246D7" w:rsidRPr="005F4E10">
              <w:t>supuestas</w:t>
            </w:r>
            <w:r w:rsidRPr="005F4E10">
              <w:t xml:space="preserve"> anomalías en las faenas emplazadas en el Estero Nacimiento y que estarían afectando al medio ambiente</w:t>
            </w:r>
            <w:r w:rsidR="00DB232E" w:rsidRPr="005F4E10">
              <w:t xml:space="preserve">, en específico, </w:t>
            </w:r>
            <w:r w:rsidR="005246D7" w:rsidRPr="005F4E10">
              <w:t>se denunciaron</w:t>
            </w:r>
            <w:r w:rsidR="00DB232E" w:rsidRPr="005F4E10">
              <w:t xml:space="preserve"> </w:t>
            </w:r>
            <w:r w:rsidRPr="005F4E10">
              <w:t xml:space="preserve">hechos relativos a la solicitud de autorización para realizar intervención de cauces, </w:t>
            </w:r>
            <w:r w:rsidR="005246D7" w:rsidRPr="005F4E10">
              <w:t xml:space="preserve">lo cual </w:t>
            </w:r>
            <w:r w:rsidR="00DB232E" w:rsidRPr="005F4E10">
              <w:t xml:space="preserve">fue derivado a </w:t>
            </w:r>
            <w:r w:rsidR="005246D7" w:rsidRPr="005F4E10">
              <w:t xml:space="preserve">la DGA a </w:t>
            </w:r>
            <w:r w:rsidR="00DB232E" w:rsidRPr="005F4E10">
              <w:t>través del ORD. RDM N°133/2018</w:t>
            </w:r>
            <w:r w:rsidR="009F75C7" w:rsidRPr="005F4E10">
              <w:t xml:space="preserve"> (Anexo 15</w:t>
            </w:r>
            <w:r w:rsidR="0065265A" w:rsidRPr="005F4E10">
              <w:t xml:space="preserve"> y 16).</w:t>
            </w:r>
          </w:p>
        </w:tc>
      </w:tr>
    </w:tbl>
    <w:p w14:paraId="1D54D94C" w14:textId="77777777" w:rsidR="005933B2" w:rsidRPr="005F4E10" w:rsidRDefault="005933B2" w:rsidP="0090726B">
      <w:pPr>
        <w:spacing w:after="0" w:line="240" w:lineRule="auto"/>
        <w:contextualSpacing/>
        <w:outlineLvl w:val="0"/>
        <w:rPr>
          <w:rFonts w:ascii="Calibri" w:eastAsia="Calibri" w:hAnsi="Calibri" w:cs="Calibri"/>
          <w:b/>
          <w:sz w:val="24"/>
          <w:szCs w:val="20"/>
        </w:rPr>
      </w:pPr>
    </w:p>
    <w:p w14:paraId="5B20F3E0" w14:textId="77777777" w:rsidR="00D42470" w:rsidRPr="001A1D06" w:rsidRDefault="00D42470" w:rsidP="00987770">
      <w:pPr>
        <w:pStyle w:val="Ttulo2"/>
      </w:pPr>
      <w:bookmarkStart w:id="60" w:name="_Toc525896785"/>
      <w:r w:rsidRPr="001A1D06">
        <w:t>Materia</w:t>
      </w:r>
      <w:r w:rsidR="005C05CB" w:rsidRPr="001A1D06">
        <w:t>s</w:t>
      </w:r>
      <w:r w:rsidRPr="001A1D06">
        <w:t xml:space="preserve"> Específica</w:t>
      </w:r>
      <w:r w:rsidR="005C05CB" w:rsidRPr="001A1D06">
        <w:t>s</w:t>
      </w:r>
      <w:r w:rsidRPr="001A1D06">
        <w:t xml:space="preserve"> Objeto de la Fiscalización Ambiental</w:t>
      </w:r>
      <w:bookmarkEnd w:id="49"/>
      <w:bookmarkEnd w:id="50"/>
      <w:bookmarkEnd w:id="51"/>
      <w:bookmarkEnd w:id="52"/>
      <w:bookmarkEnd w:id="53"/>
      <w:bookmarkEnd w:id="54"/>
      <w:bookmarkEnd w:id="55"/>
      <w:bookmarkEnd w:id="56"/>
      <w:bookmarkEnd w:id="57"/>
      <w:bookmarkEnd w:id="58"/>
      <w:bookmarkEnd w:id="59"/>
      <w:bookmarkEnd w:id="60"/>
    </w:p>
    <w:p w14:paraId="1A38CC37" w14:textId="77777777" w:rsidR="00D14AAD" w:rsidRPr="005F4E1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5F4E10" w14:paraId="2855293D"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FFF2CC8" w14:textId="77777777" w:rsidR="003A7C59" w:rsidRPr="005F4E10" w:rsidRDefault="003A7C59" w:rsidP="003A7C59">
            <w:pPr>
              <w:pStyle w:val="Prrafodelista"/>
              <w:spacing w:line="276" w:lineRule="auto"/>
              <w:rPr>
                <w:rFonts w:eastAsia="Times New Roman" w:cs="Calibri"/>
                <w:sz w:val="20"/>
                <w:szCs w:val="20"/>
                <w:lang w:eastAsia="es-CL"/>
              </w:rPr>
            </w:pPr>
          </w:p>
          <w:p w14:paraId="4B659D1E" w14:textId="77777777" w:rsidR="003A7C59" w:rsidRPr="005F4E10" w:rsidRDefault="003A7C59" w:rsidP="009E0561">
            <w:pPr>
              <w:pStyle w:val="Prrafodelista"/>
              <w:numPr>
                <w:ilvl w:val="0"/>
                <w:numId w:val="6"/>
              </w:numPr>
              <w:spacing w:line="276" w:lineRule="auto"/>
              <w:rPr>
                <w:rFonts w:eastAsia="Times New Roman" w:cs="Calibri"/>
                <w:sz w:val="20"/>
                <w:szCs w:val="20"/>
                <w:lang w:eastAsia="es-CL"/>
              </w:rPr>
            </w:pPr>
            <w:r w:rsidRPr="005F4E10">
              <w:rPr>
                <w:rFonts w:eastAsia="Times New Roman" w:cs="Calibri"/>
                <w:sz w:val="20"/>
                <w:szCs w:val="20"/>
                <w:lang w:eastAsia="es-CL"/>
              </w:rPr>
              <w:t>Inspección a obras de la central.</w:t>
            </w:r>
          </w:p>
          <w:p w14:paraId="1449650A" w14:textId="77777777" w:rsidR="003A7C59" w:rsidRPr="005F4E10" w:rsidRDefault="003A7C59" w:rsidP="009E0561">
            <w:pPr>
              <w:pStyle w:val="Prrafodelista"/>
              <w:numPr>
                <w:ilvl w:val="0"/>
                <w:numId w:val="6"/>
              </w:numPr>
              <w:spacing w:line="276" w:lineRule="auto"/>
              <w:rPr>
                <w:rFonts w:eastAsia="Times New Roman" w:cs="Calibri"/>
                <w:sz w:val="20"/>
                <w:szCs w:val="20"/>
                <w:lang w:eastAsia="es-CL"/>
              </w:rPr>
            </w:pPr>
            <w:r w:rsidRPr="005F4E10">
              <w:rPr>
                <w:rFonts w:eastAsia="Times New Roman" w:cs="Calibri"/>
                <w:sz w:val="20"/>
                <w:szCs w:val="20"/>
                <w:lang w:eastAsia="es-CL"/>
              </w:rPr>
              <w:t xml:space="preserve">Intervención/afectación de cursos de agua. </w:t>
            </w:r>
          </w:p>
          <w:p w14:paraId="5EB5DBA4" w14:textId="77777777" w:rsidR="003A7C59" w:rsidRPr="005F4E10" w:rsidRDefault="003A7C59" w:rsidP="009E0561">
            <w:pPr>
              <w:pStyle w:val="Prrafodelista"/>
              <w:numPr>
                <w:ilvl w:val="0"/>
                <w:numId w:val="6"/>
              </w:numPr>
              <w:spacing w:line="276" w:lineRule="auto"/>
              <w:rPr>
                <w:rFonts w:eastAsia="Times New Roman" w:cs="Calibri"/>
                <w:sz w:val="20"/>
                <w:szCs w:val="20"/>
                <w:lang w:eastAsia="es-CL"/>
              </w:rPr>
            </w:pPr>
            <w:r w:rsidRPr="005F4E10">
              <w:rPr>
                <w:rFonts w:eastAsia="Times New Roman" w:cs="Calibri"/>
                <w:sz w:val="20"/>
                <w:szCs w:val="20"/>
                <w:lang w:eastAsia="es-CL"/>
              </w:rPr>
              <w:t xml:space="preserve">Afectación de flora y/o vegetación. </w:t>
            </w:r>
          </w:p>
          <w:p w14:paraId="01B80676" w14:textId="77777777" w:rsidR="003A7C59" w:rsidRPr="005F4E10" w:rsidRDefault="003A7C59" w:rsidP="009E0561">
            <w:pPr>
              <w:pStyle w:val="Prrafodelista"/>
              <w:numPr>
                <w:ilvl w:val="0"/>
                <w:numId w:val="6"/>
              </w:numPr>
              <w:spacing w:line="276" w:lineRule="auto"/>
              <w:rPr>
                <w:rFonts w:eastAsia="Times New Roman" w:cs="Calibri"/>
                <w:sz w:val="20"/>
                <w:szCs w:val="20"/>
                <w:lang w:eastAsia="es-CL"/>
              </w:rPr>
            </w:pPr>
            <w:r w:rsidRPr="005F4E10">
              <w:rPr>
                <w:rFonts w:eastAsia="Times New Roman" w:cs="Calibri"/>
                <w:sz w:val="20"/>
                <w:szCs w:val="20"/>
                <w:lang w:eastAsia="es-CL"/>
              </w:rPr>
              <w:t>Pérdida/alteración de hábitat para fauna.</w:t>
            </w:r>
          </w:p>
          <w:p w14:paraId="0BDC9537" w14:textId="77777777" w:rsidR="003A7C59" w:rsidRPr="005F4E10" w:rsidRDefault="003A7C59" w:rsidP="003A7C59">
            <w:pPr>
              <w:pStyle w:val="Prrafodelista"/>
              <w:spacing w:line="276" w:lineRule="auto"/>
              <w:rPr>
                <w:rFonts w:eastAsia="Times New Roman" w:cs="Calibri"/>
                <w:sz w:val="20"/>
                <w:szCs w:val="20"/>
                <w:lang w:eastAsia="es-CL"/>
              </w:rPr>
            </w:pPr>
          </w:p>
        </w:tc>
      </w:tr>
    </w:tbl>
    <w:p w14:paraId="661BD3DA" w14:textId="77777777" w:rsidR="00D42470" w:rsidRDefault="00D42470" w:rsidP="00D42470">
      <w:pPr>
        <w:spacing w:after="0" w:line="240" w:lineRule="auto"/>
        <w:jc w:val="both"/>
        <w:rPr>
          <w:rFonts w:ascii="Calibri" w:eastAsia="Calibri" w:hAnsi="Calibri" w:cs="Times New Roman"/>
        </w:rPr>
      </w:pPr>
    </w:p>
    <w:p w14:paraId="549B46D2" w14:textId="77777777" w:rsidR="000F545F" w:rsidRPr="005F4E10" w:rsidRDefault="000F545F" w:rsidP="00D42470">
      <w:pPr>
        <w:spacing w:after="0" w:line="240" w:lineRule="auto"/>
        <w:jc w:val="both"/>
        <w:rPr>
          <w:rFonts w:ascii="Calibri" w:eastAsia="Calibri" w:hAnsi="Calibri" w:cs="Times New Roman"/>
        </w:rPr>
      </w:pPr>
    </w:p>
    <w:p w14:paraId="63F8C8BE" w14:textId="77777777" w:rsidR="000523D2" w:rsidRPr="005F4E10" w:rsidRDefault="000523D2" w:rsidP="00D42470">
      <w:pPr>
        <w:spacing w:after="0" w:line="240" w:lineRule="auto"/>
        <w:jc w:val="both"/>
        <w:rPr>
          <w:rFonts w:ascii="Calibri" w:eastAsia="Calibri" w:hAnsi="Calibri" w:cs="Times New Roman"/>
        </w:rPr>
      </w:pPr>
    </w:p>
    <w:p w14:paraId="5A3A14C9" w14:textId="77777777" w:rsidR="00D42470" w:rsidRPr="005F4E10" w:rsidRDefault="00D42470" w:rsidP="0090726B">
      <w:pPr>
        <w:pStyle w:val="Ttulo2"/>
      </w:pPr>
      <w:bookmarkStart w:id="61" w:name="_Toc352162452"/>
      <w:bookmarkStart w:id="62" w:name="_Toc352162789"/>
      <w:bookmarkStart w:id="63" w:name="_Toc352840388"/>
      <w:bookmarkStart w:id="64" w:name="_Toc352841448"/>
      <w:bookmarkStart w:id="65" w:name="_Toc353998114"/>
      <w:bookmarkStart w:id="66" w:name="_Toc353998187"/>
      <w:bookmarkStart w:id="67" w:name="_Toc382383539"/>
      <w:bookmarkStart w:id="68" w:name="_Toc382472361"/>
      <w:bookmarkStart w:id="69" w:name="_Toc390184272"/>
      <w:bookmarkStart w:id="70" w:name="_Toc390360003"/>
      <w:bookmarkStart w:id="71" w:name="_Toc390777024"/>
      <w:bookmarkStart w:id="72" w:name="_Toc447875235"/>
      <w:bookmarkStart w:id="73" w:name="_Toc449085413"/>
      <w:bookmarkStart w:id="74" w:name="_Toc525896786"/>
      <w:r w:rsidRPr="005F4E10">
        <w:lastRenderedPageBreak/>
        <w:t>Aspectos relativos a la ejecución de la Inspección Ambiental</w:t>
      </w:r>
      <w:bookmarkStart w:id="75" w:name="_Toc353998115"/>
      <w:bookmarkStart w:id="76" w:name="_Toc353998188"/>
      <w:bookmarkStart w:id="77" w:name="_Toc382383540"/>
      <w:bookmarkStart w:id="78" w:name="_Toc382472362"/>
      <w:bookmarkStart w:id="79" w:name="_Toc390184273"/>
      <w:bookmarkStart w:id="80" w:name="_Toc390360004"/>
      <w:bookmarkStart w:id="81" w:name="_Toc390777025"/>
      <w:bookmarkStart w:id="82" w:name="_Toc447875236"/>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13C5537" w14:textId="77777777" w:rsidR="0090726B" w:rsidRPr="005F4E10" w:rsidRDefault="0090726B" w:rsidP="0090726B"/>
    <w:p w14:paraId="029DCB91" w14:textId="77777777" w:rsidR="00D42470" w:rsidRPr="005F4E10" w:rsidRDefault="00D42470" w:rsidP="00987770">
      <w:pPr>
        <w:pStyle w:val="Ttulo3"/>
        <w:rPr>
          <w:rFonts w:asciiTheme="minorHAnsi" w:hAnsiTheme="minorHAnsi"/>
        </w:rPr>
      </w:pPr>
      <w:bookmarkStart w:id="83" w:name="_Toc525896787"/>
      <w:bookmarkStart w:id="84" w:name="_Toc449085414"/>
      <w:r w:rsidRPr="005F4E10">
        <w:rPr>
          <w:rFonts w:asciiTheme="minorHAnsi" w:hAnsiTheme="minorHAnsi"/>
        </w:rPr>
        <w:t>Ejecución de la inspección</w:t>
      </w:r>
      <w:bookmarkEnd w:id="83"/>
      <w:r w:rsidRPr="005F4E10">
        <w:rPr>
          <w:rFonts w:asciiTheme="minorHAnsi" w:hAnsiTheme="minorHAnsi"/>
        </w:rPr>
        <w:t xml:space="preserve"> </w:t>
      </w:r>
      <w:bookmarkEnd w:id="75"/>
      <w:bookmarkEnd w:id="76"/>
      <w:bookmarkEnd w:id="77"/>
      <w:bookmarkEnd w:id="78"/>
      <w:bookmarkEnd w:id="79"/>
      <w:bookmarkEnd w:id="80"/>
      <w:bookmarkEnd w:id="81"/>
      <w:bookmarkEnd w:id="82"/>
      <w:bookmarkEnd w:id="84"/>
    </w:p>
    <w:p w14:paraId="7A973012" w14:textId="77777777" w:rsidR="00D14AAD" w:rsidRPr="005F4E1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5F4E10" w14:paraId="7DF4431F"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51C294C" w14:textId="77777777" w:rsidR="00D42470" w:rsidRPr="005F4E10" w:rsidRDefault="00D42470" w:rsidP="00D42470">
            <w:pPr>
              <w:spacing w:after="0" w:line="0" w:lineRule="atLeast"/>
              <w:rPr>
                <w:rFonts w:ascii="Calibri" w:eastAsia="Calibri" w:hAnsi="Calibri" w:cs="Times New Roman"/>
                <w:b/>
                <w:sz w:val="20"/>
                <w:szCs w:val="20"/>
              </w:rPr>
            </w:pPr>
            <w:r w:rsidRPr="005F4E10">
              <w:rPr>
                <w:rFonts w:ascii="Calibri" w:eastAsia="Calibri" w:hAnsi="Calibri" w:cs="Times New Roman"/>
                <w:b/>
                <w:sz w:val="20"/>
                <w:szCs w:val="20"/>
              </w:rPr>
              <w:t>Existió oposición al ingreso:</w:t>
            </w:r>
            <w:r w:rsidRPr="005F4E10">
              <w:rPr>
                <w:rFonts w:ascii="Calibri" w:eastAsia="Calibri" w:hAnsi="Calibri" w:cs="Times New Roman"/>
                <w:sz w:val="20"/>
                <w:szCs w:val="20"/>
              </w:rPr>
              <w:t xml:space="preserve"> NO</w:t>
            </w:r>
            <w:r w:rsidR="0090726B" w:rsidRPr="005F4E10">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4691269" w14:textId="77777777" w:rsidR="00D42470" w:rsidRPr="005F4E10" w:rsidRDefault="0090726B" w:rsidP="00D42470">
            <w:pPr>
              <w:spacing w:after="0" w:line="0" w:lineRule="atLeast"/>
              <w:rPr>
                <w:rFonts w:ascii="Calibri" w:eastAsia="Calibri" w:hAnsi="Calibri" w:cs="Times New Roman"/>
                <w:b/>
                <w:sz w:val="20"/>
                <w:szCs w:val="20"/>
              </w:rPr>
            </w:pPr>
            <w:r w:rsidRPr="005F4E10">
              <w:rPr>
                <w:rFonts w:ascii="Calibri" w:eastAsia="Calibri" w:hAnsi="Calibri" w:cs="Times New Roman"/>
                <w:b/>
                <w:sz w:val="20"/>
                <w:szCs w:val="20"/>
              </w:rPr>
              <w:t xml:space="preserve"> </w:t>
            </w:r>
            <w:r w:rsidR="00D42470" w:rsidRPr="005F4E10">
              <w:rPr>
                <w:rFonts w:ascii="Calibri" w:eastAsia="Calibri" w:hAnsi="Calibri" w:cs="Times New Roman"/>
                <w:b/>
                <w:sz w:val="20"/>
                <w:szCs w:val="20"/>
              </w:rPr>
              <w:t xml:space="preserve">Existió auxilio de fuerza pública: </w:t>
            </w:r>
            <w:r w:rsidR="00D42470" w:rsidRPr="005F4E10">
              <w:rPr>
                <w:rFonts w:ascii="Calibri" w:eastAsia="Calibri" w:hAnsi="Calibri" w:cs="Times New Roman"/>
                <w:sz w:val="20"/>
                <w:szCs w:val="20"/>
              </w:rPr>
              <w:t>NO</w:t>
            </w:r>
            <w:r w:rsidRPr="005F4E10">
              <w:rPr>
                <w:rFonts w:ascii="Calibri" w:eastAsia="Calibri" w:hAnsi="Calibri" w:cs="Times New Roman"/>
                <w:sz w:val="20"/>
                <w:szCs w:val="20"/>
              </w:rPr>
              <w:t>.</w:t>
            </w:r>
          </w:p>
        </w:tc>
      </w:tr>
      <w:tr w:rsidR="00D42470" w:rsidRPr="005F4E10" w14:paraId="3C748A7E"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EBFFB91" w14:textId="77777777" w:rsidR="00D42470" w:rsidRPr="005F4E10" w:rsidRDefault="00D42470" w:rsidP="00D42470">
            <w:pPr>
              <w:spacing w:after="0" w:line="0" w:lineRule="atLeast"/>
              <w:rPr>
                <w:rFonts w:ascii="Calibri" w:eastAsia="Calibri" w:hAnsi="Calibri" w:cs="Times New Roman"/>
                <w:b/>
                <w:sz w:val="20"/>
                <w:szCs w:val="20"/>
              </w:rPr>
            </w:pPr>
            <w:r w:rsidRPr="005F4E10">
              <w:rPr>
                <w:rFonts w:ascii="Calibri" w:eastAsia="Calibri" w:hAnsi="Calibri" w:cs="Times New Roman"/>
                <w:b/>
                <w:sz w:val="20"/>
                <w:szCs w:val="20"/>
              </w:rPr>
              <w:t xml:space="preserve">Existió colaboración por parte de los fiscalizados: </w:t>
            </w:r>
            <w:r w:rsidRPr="005F4E10">
              <w:rPr>
                <w:rFonts w:ascii="Calibri" w:eastAsia="Calibri" w:hAnsi="Calibri" w:cs="Times New Roman"/>
                <w:sz w:val="20"/>
                <w:szCs w:val="20"/>
              </w:rPr>
              <w:t>SI</w:t>
            </w:r>
            <w:r w:rsidR="0090726B" w:rsidRPr="005F4E10">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622B487" w14:textId="77777777" w:rsidR="00D42470" w:rsidRPr="005F4E10" w:rsidRDefault="0090726B" w:rsidP="00D42470">
            <w:pPr>
              <w:spacing w:after="0" w:line="0" w:lineRule="atLeast"/>
              <w:rPr>
                <w:rFonts w:ascii="Calibri" w:eastAsia="Calibri" w:hAnsi="Calibri" w:cs="Times New Roman"/>
                <w:b/>
                <w:sz w:val="20"/>
                <w:szCs w:val="20"/>
              </w:rPr>
            </w:pPr>
            <w:r w:rsidRPr="005F4E10">
              <w:rPr>
                <w:rFonts w:ascii="Calibri" w:eastAsia="Calibri" w:hAnsi="Calibri" w:cs="Times New Roman"/>
                <w:b/>
                <w:sz w:val="20"/>
                <w:szCs w:val="20"/>
              </w:rPr>
              <w:t xml:space="preserve"> </w:t>
            </w:r>
            <w:r w:rsidR="00D42470" w:rsidRPr="005F4E10">
              <w:rPr>
                <w:rFonts w:ascii="Calibri" w:eastAsia="Calibri" w:hAnsi="Calibri" w:cs="Times New Roman"/>
                <w:b/>
                <w:sz w:val="20"/>
                <w:szCs w:val="20"/>
              </w:rPr>
              <w:t xml:space="preserve">Existió trato respetuoso y deferente: </w:t>
            </w:r>
            <w:r w:rsidR="00D42470" w:rsidRPr="005F4E10">
              <w:rPr>
                <w:rFonts w:ascii="Calibri" w:eastAsia="Calibri" w:hAnsi="Calibri" w:cs="Times New Roman"/>
                <w:sz w:val="20"/>
                <w:szCs w:val="20"/>
              </w:rPr>
              <w:t>SI</w:t>
            </w:r>
            <w:r w:rsidRPr="005F4E10">
              <w:rPr>
                <w:rFonts w:ascii="Calibri" w:eastAsia="Calibri" w:hAnsi="Calibri" w:cs="Times New Roman"/>
                <w:sz w:val="20"/>
                <w:szCs w:val="20"/>
              </w:rPr>
              <w:t>.</w:t>
            </w:r>
          </w:p>
        </w:tc>
      </w:tr>
      <w:tr w:rsidR="00D42470" w:rsidRPr="005F4E10" w14:paraId="2AF3A0EC"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DF1C961" w14:textId="77777777" w:rsidR="00D42470" w:rsidRPr="005F4E10" w:rsidRDefault="00D42470" w:rsidP="00D42470">
            <w:pPr>
              <w:spacing w:after="0" w:line="0" w:lineRule="atLeast"/>
              <w:rPr>
                <w:rFonts w:ascii="Calibri" w:eastAsia="Calibri" w:hAnsi="Calibri" w:cs="Times New Roman"/>
                <w:color w:val="FF0000"/>
                <w:sz w:val="20"/>
                <w:szCs w:val="20"/>
              </w:rPr>
            </w:pPr>
            <w:r w:rsidRPr="005F4E10">
              <w:rPr>
                <w:rFonts w:ascii="Calibri" w:eastAsia="Calibri" w:hAnsi="Calibri" w:cs="Times New Roman"/>
                <w:b/>
                <w:sz w:val="20"/>
                <w:szCs w:val="20"/>
              </w:rPr>
              <w:t>Observaciones:</w:t>
            </w:r>
            <w:r w:rsidRPr="005F4E10">
              <w:rPr>
                <w:rFonts w:ascii="Calibri" w:eastAsia="Calibri" w:hAnsi="Calibri" w:cs="Times New Roman"/>
                <w:color w:val="FF0000"/>
                <w:sz w:val="20"/>
                <w:szCs w:val="20"/>
              </w:rPr>
              <w:t xml:space="preserve"> </w:t>
            </w:r>
          </w:p>
          <w:p w14:paraId="1FC784A1" w14:textId="77777777" w:rsidR="0090726B" w:rsidRPr="005F4E10" w:rsidRDefault="0090726B" w:rsidP="009E0561">
            <w:pPr>
              <w:pStyle w:val="Prrafodelista"/>
              <w:numPr>
                <w:ilvl w:val="0"/>
                <w:numId w:val="5"/>
              </w:numPr>
              <w:spacing w:line="0" w:lineRule="atLeast"/>
              <w:rPr>
                <w:rFonts w:ascii="Calibri" w:hAnsi="Calibri"/>
                <w:sz w:val="20"/>
                <w:szCs w:val="20"/>
              </w:rPr>
            </w:pPr>
            <w:r w:rsidRPr="005F4E10">
              <w:rPr>
                <w:rFonts w:ascii="Calibri" w:hAnsi="Calibri"/>
                <w:sz w:val="20"/>
                <w:szCs w:val="20"/>
              </w:rPr>
              <w:t>Se realizó registros fotográficos y se tomaron coordenadas UTM (WGS 84), en los puntos inspeccionados.</w:t>
            </w:r>
          </w:p>
          <w:p w14:paraId="4437C7AA" w14:textId="77777777" w:rsidR="0090726B" w:rsidRPr="005F4E10" w:rsidRDefault="00AD1885" w:rsidP="009E0561">
            <w:pPr>
              <w:pStyle w:val="Prrafodelista"/>
              <w:numPr>
                <w:ilvl w:val="0"/>
                <w:numId w:val="5"/>
              </w:numPr>
              <w:spacing w:line="0" w:lineRule="atLeast"/>
              <w:rPr>
                <w:rFonts w:ascii="Calibri" w:hAnsi="Calibri"/>
                <w:sz w:val="20"/>
                <w:szCs w:val="20"/>
              </w:rPr>
            </w:pPr>
            <w:r w:rsidRPr="005F4E10">
              <w:rPr>
                <w:rFonts w:ascii="Calibri" w:hAnsi="Calibri"/>
                <w:sz w:val="20"/>
                <w:szCs w:val="20"/>
              </w:rPr>
              <w:t>D</w:t>
            </w:r>
            <w:r w:rsidR="0090726B" w:rsidRPr="005F4E10">
              <w:rPr>
                <w:rFonts w:ascii="Calibri" w:hAnsi="Calibri"/>
                <w:sz w:val="20"/>
                <w:szCs w:val="20"/>
              </w:rPr>
              <w:t xml:space="preserve">ebido al horario de término de la </w:t>
            </w:r>
            <w:r w:rsidRPr="005F4E10">
              <w:rPr>
                <w:rFonts w:ascii="Calibri" w:hAnsi="Calibri"/>
                <w:sz w:val="20"/>
                <w:szCs w:val="20"/>
              </w:rPr>
              <w:t>inspección ambiental realizada el día 19 de junio de 2018</w:t>
            </w:r>
            <w:r w:rsidR="0090726B" w:rsidRPr="005F4E10">
              <w:rPr>
                <w:rFonts w:ascii="Calibri" w:hAnsi="Calibri"/>
                <w:sz w:val="20"/>
                <w:szCs w:val="20"/>
              </w:rPr>
              <w:t xml:space="preserve">, </w:t>
            </w:r>
            <w:r w:rsidRPr="005F4E10">
              <w:rPr>
                <w:rFonts w:ascii="Calibri" w:hAnsi="Calibri"/>
                <w:sz w:val="20"/>
                <w:szCs w:val="20"/>
              </w:rPr>
              <w:t>el</w:t>
            </w:r>
            <w:r w:rsidR="0090726B" w:rsidRPr="005F4E10">
              <w:rPr>
                <w:rFonts w:ascii="Calibri" w:hAnsi="Calibri"/>
                <w:sz w:val="20"/>
                <w:szCs w:val="20"/>
              </w:rPr>
              <w:t xml:space="preserve"> acta fue entregada </w:t>
            </w:r>
            <w:r w:rsidRPr="005F4E10">
              <w:rPr>
                <w:rFonts w:ascii="Calibri" w:hAnsi="Calibri"/>
                <w:sz w:val="20"/>
                <w:szCs w:val="20"/>
              </w:rPr>
              <w:t xml:space="preserve">al día siguiente </w:t>
            </w:r>
            <w:r w:rsidR="0090726B" w:rsidRPr="005F4E10">
              <w:rPr>
                <w:rFonts w:ascii="Calibri" w:hAnsi="Calibri"/>
                <w:sz w:val="20"/>
                <w:szCs w:val="20"/>
              </w:rPr>
              <w:t>al Sr. Aldo Pérez</w:t>
            </w:r>
            <w:r w:rsidRPr="005F4E10">
              <w:rPr>
                <w:rFonts w:ascii="Calibri" w:hAnsi="Calibri"/>
                <w:sz w:val="20"/>
                <w:szCs w:val="20"/>
              </w:rPr>
              <w:t xml:space="preserve"> </w:t>
            </w:r>
            <w:r w:rsidRPr="005F4E10">
              <w:rPr>
                <w:iCs/>
                <w:sz w:val="20"/>
                <w:szCs w:val="20"/>
              </w:rPr>
              <w:t>(Administrador de obra tubería aducción nacimiento, perteneciente a la Generadora Eléctrica Roblería).</w:t>
            </w:r>
          </w:p>
        </w:tc>
      </w:tr>
    </w:tbl>
    <w:p w14:paraId="5F71413E" w14:textId="77777777" w:rsidR="005933B2" w:rsidRPr="005F4E10" w:rsidRDefault="005933B2" w:rsidP="005933B2">
      <w:pPr>
        <w:spacing w:after="0" w:line="240" w:lineRule="auto"/>
        <w:ind w:left="720"/>
        <w:contextualSpacing/>
        <w:jc w:val="both"/>
        <w:outlineLvl w:val="1"/>
        <w:rPr>
          <w:rFonts w:ascii="Calibri" w:eastAsia="Calibri" w:hAnsi="Calibri" w:cs="Calibri"/>
          <w:b/>
        </w:rPr>
      </w:pPr>
      <w:bookmarkStart w:id="85" w:name="_Toc390184274"/>
      <w:bookmarkStart w:id="86" w:name="_Toc390360005"/>
      <w:bookmarkStart w:id="87" w:name="_Toc390777026"/>
      <w:bookmarkStart w:id="88" w:name="_Toc447875237"/>
      <w:bookmarkStart w:id="89" w:name="_Toc449085415"/>
      <w:bookmarkStart w:id="90" w:name="_Toc352840390"/>
      <w:bookmarkStart w:id="91" w:name="_Toc352841450"/>
      <w:bookmarkStart w:id="92" w:name="_Toc353998117"/>
      <w:bookmarkStart w:id="93" w:name="_Toc353998190"/>
      <w:bookmarkStart w:id="94" w:name="_Toc382383541"/>
      <w:bookmarkStart w:id="95" w:name="_Toc382472363"/>
    </w:p>
    <w:p w14:paraId="16E0DA9E" w14:textId="77777777" w:rsidR="00D42470" w:rsidRPr="005F4E10" w:rsidRDefault="00D42470" w:rsidP="00EF1051">
      <w:pPr>
        <w:pStyle w:val="Ttulo3"/>
        <w:rPr>
          <w:rFonts w:asciiTheme="minorHAnsi" w:eastAsia="Calibri" w:hAnsiTheme="minorHAnsi"/>
        </w:rPr>
      </w:pPr>
      <w:bookmarkStart w:id="96" w:name="_Toc525896788"/>
      <w:r w:rsidRPr="005F4E10">
        <w:rPr>
          <w:rFonts w:asciiTheme="minorHAnsi" w:eastAsia="Calibri" w:hAnsiTheme="minorHAnsi"/>
        </w:rPr>
        <w:t>Esquema de recorrid</w:t>
      </w:r>
      <w:bookmarkEnd w:id="85"/>
      <w:bookmarkEnd w:id="86"/>
      <w:bookmarkEnd w:id="87"/>
      <w:bookmarkEnd w:id="88"/>
      <w:bookmarkEnd w:id="89"/>
      <w:r w:rsidR="0090726B" w:rsidRPr="005F4E10">
        <w:rPr>
          <w:rFonts w:asciiTheme="minorHAnsi" w:eastAsia="Calibri" w:hAnsiTheme="minorHAnsi"/>
        </w:rPr>
        <w:t>o</w:t>
      </w:r>
      <w:bookmarkEnd w:id="96"/>
    </w:p>
    <w:p w14:paraId="4B2F92E0" w14:textId="77777777" w:rsidR="00D42470" w:rsidRPr="005F4E1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5F4E10" w14:paraId="72463784" w14:textId="77777777" w:rsidTr="0031512B">
        <w:tc>
          <w:tcPr>
            <w:tcW w:w="5000" w:type="pct"/>
          </w:tcPr>
          <w:p w14:paraId="7B226D0B" w14:textId="77777777" w:rsidR="00D42470" w:rsidRPr="005F4E10" w:rsidRDefault="00D42470" w:rsidP="00D42470"/>
          <w:p w14:paraId="72BE3EBF" w14:textId="77777777" w:rsidR="00D42470" w:rsidRPr="005F4E10" w:rsidRDefault="00BD209B" w:rsidP="00903464">
            <w:pPr>
              <w:jc w:val="center"/>
            </w:pPr>
            <w:r w:rsidRPr="005F4E10">
              <w:rPr>
                <w:noProof/>
              </w:rPr>
              <w:drawing>
                <wp:inline distT="0" distB="0" distL="0" distR="0" wp14:anchorId="3204445D" wp14:editId="68BF81F8">
                  <wp:extent cx="5760000" cy="3600000"/>
                  <wp:effectExtent l="0" t="0" r="0" b="635"/>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0" cy="3600000"/>
                          </a:xfrm>
                          <a:prstGeom prst="rect">
                            <a:avLst/>
                          </a:prstGeom>
                          <a:noFill/>
                        </pic:spPr>
                      </pic:pic>
                    </a:graphicData>
                  </a:graphic>
                </wp:inline>
              </w:drawing>
            </w:r>
          </w:p>
          <w:p w14:paraId="077A1A0E" w14:textId="77777777" w:rsidR="00D42470" w:rsidRPr="005F4E10" w:rsidRDefault="00D42470" w:rsidP="00D42470"/>
        </w:tc>
      </w:tr>
    </w:tbl>
    <w:p w14:paraId="0ACCB825" w14:textId="77777777" w:rsidR="005933B2" w:rsidRPr="005F4E10" w:rsidRDefault="005933B2" w:rsidP="00D42470"/>
    <w:p w14:paraId="6AC11A36" w14:textId="77777777" w:rsidR="00903464" w:rsidRPr="005F4E10" w:rsidRDefault="00903464" w:rsidP="00D42470"/>
    <w:p w14:paraId="0D17815B" w14:textId="77777777" w:rsidR="00903464" w:rsidRPr="005F4E10" w:rsidRDefault="00903464" w:rsidP="00D42470"/>
    <w:p w14:paraId="59CA3D93" w14:textId="77777777" w:rsidR="00903464" w:rsidRPr="005F4E10" w:rsidRDefault="00903464" w:rsidP="00D42470"/>
    <w:p w14:paraId="3EA90F1D" w14:textId="77777777" w:rsidR="00903464" w:rsidRPr="005F4E10" w:rsidRDefault="00903464" w:rsidP="00D42470"/>
    <w:p w14:paraId="76B595C9" w14:textId="77777777" w:rsidR="00903464" w:rsidRPr="005F4E10" w:rsidRDefault="00903464" w:rsidP="00D42470"/>
    <w:p w14:paraId="2F404073" w14:textId="77777777" w:rsidR="00D42470" w:rsidRPr="005F4E10" w:rsidRDefault="00D42470" w:rsidP="00EF1051">
      <w:pPr>
        <w:pStyle w:val="Ttulo3"/>
        <w:rPr>
          <w:rFonts w:asciiTheme="minorHAnsi" w:hAnsiTheme="minorHAnsi"/>
        </w:rPr>
      </w:pPr>
      <w:bookmarkStart w:id="97" w:name="_Toc525896789"/>
      <w:bookmarkStart w:id="98" w:name="_Toc390184275"/>
      <w:bookmarkStart w:id="99" w:name="_Toc390360006"/>
      <w:bookmarkStart w:id="100" w:name="_Toc390777027"/>
      <w:bookmarkStart w:id="101" w:name="_Toc447875238"/>
      <w:bookmarkStart w:id="102" w:name="_Toc449085416"/>
      <w:r w:rsidRPr="005F4E10">
        <w:rPr>
          <w:rFonts w:asciiTheme="minorHAnsi" w:hAnsiTheme="minorHAnsi"/>
        </w:rPr>
        <w:lastRenderedPageBreak/>
        <w:t>Detalle del Recorrido de la Inspección</w:t>
      </w:r>
      <w:bookmarkEnd w:id="90"/>
      <w:bookmarkEnd w:id="91"/>
      <w:bookmarkEnd w:id="97"/>
      <w:r w:rsidR="00D14AAD" w:rsidRPr="005F4E10">
        <w:rPr>
          <w:rFonts w:asciiTheme="minorHAnsi" w:hAnsiTheme="minorHAnsi"/>
        </w:rPr>
        <w:t xml:space="preserve"> </w:t>
      </w:r>
      <w:bookmarkEnd w:id="92"/>
      <w:bookmarkEnd w:id="93"/>
      <w:bookmarkEnd w:id="94"/>
      <w:bookmarkEnd w:id="95"/>
      <w:bookmarkEnd w:id="98"/>
      <w:bookmarkEnd w:id="99"/>
      <w:bookmarkEnd w:id="100"/>
      <w:bookmarkEnd w:id="101"/>
      <w:bookmarkEnd w:id="102"/>
    </w:p>
    <w:p w14:paraId="4EF53C24" w14:textId="77777777" w:rsidR="00C1005C" w:rsidRPr="005F4E10" w:rsidRDefault="00C1005C" w:rsidP="00C1005C"/>
    <w:p w14:paraId="31110C0B" w14:textId="77777777" w:rsidR="00863EE2" w:rsidRPr="005F4E10" w:rsidRDefault="00863EE2" w:rsidP="00987770">
      <w:pPr>
        <w:pStyle w:val="Ttulo4"/>
      </w:pPr>
      <w:r w:rsidRPr="005F4E10">
        <w:t>Primer día de inspección</w:t>
      </w:r>
      <w:r w:rsidR="006B03F9" w:rsidRPr="005F4E10">
        <w:t xml:space="preserve"> (</w:t>
      </w:r>
      <w:r w:rsidR="000114B7" w:rsidRPr="005F4E10">
        <w:t>19</w:t>
      </w:r>
      <w:r w:rsidR="006B03F9" w:rsidRPr="005F4E10">
        <w:t>/</w:t>
      </w:r>
      <w:r w:rsidR="000114B7" w:rsidRPr="005F4E10">
        <w:t>06</w:t>
      </w:r>
      <w:r w:rsidR="006B03F9" w:rsidRPr="005F4E10">
        <w:t>/</w:t>
      </w:r>
      <w:r w:rsidR="000114B7" w:rsidRPr="005F4E10">
        <w:t>2018</w:t>
      </w:r>
      <w:r w:rsidR="006B03F9" w:rsidRPr="005F4E10">
        <w:t>)</w:t>
      </w:r>
      <w:r w:rsidR="00DE71FF" w:rsidRPr="005F4E10">
        <w:t xml:space="preserve"> (Anexo 3).</w:t>
      </w:r>
      <w:r w:rsidRPr="005F4E10">
        <w:t xml:space="preserve"> </w:t>
      </w:r>
    </w:p>
    <w:p w14:paraId="7607C91A" w14:textId="77777777" w:rsidR="00EF1051" w:rsidRPr="005F4E10" w:rsidRDefault="00EF1051" w:rsidP="00EF1051"/>
    <w:tbl>
      <w:tblPr>
        <w:tblW w:w="5000" w:type="pct"/>
        <w:jc w:val="center"/>
        <w:tblCellMar>
          <w:left w:w="70" w:type="dxa"/>
          <w:right w:w="70" w:type="dxa"/>
        </w:tblCellMar>
        <w:tblLook w:val="04A0" w:firstRow="1" w:lastRow="0" w:firstColumn="1" w:lastColumn="0" w:noHBand="0" w:noVBand="1"/>
      </w:tblPr>
      <w:tblGrid>
        <w:gridCol w:w="1130"/>
        <w:gridCol w:w="8832"/>
      </w:tblGrid>
      <w:tr w:rsidR="00863EE2" w:rsidRPr="005F4E10" w14:paraId="48EF6417" w14:textId="77777777" w:rsidTr="000114B7">
        <w:trPr>
          <w:trHeight w:val="587"/>
          <w:tblHeader/>
          <w:jc w:val="center"/>
        </w:trPr>
        <w:tc>
          <w:tcPr>
            <w:tcW w:w="567" w:type="pct"/>
            <w:tcBorders>
              <w:top w:val="single" w:sz="4" w:space="0" w:color="auto"/>
              <w:left w:val="single" w:sz="4" w:space="0" w:color="auto"/>
              <w:bottom w:val="single" w:sz="4" w:space="0" w:color="auto"/>
              <w:right w:val="single" w:sz="4" w:space="0" w:color="auto"/>
            </w:tcBorders>
            <w:shd w:val="clear" w:color="auto" w:fill="D9D9D9"/>
            <w:vAlign w:val="center"/>
          </w:tcPr>
          <w:p w14:paraId="23BAD2BF" w14:textId="77777777" w:rsidR="00863EE2" w:rsidRPr="005F4E10" w:rsidRDefault="00863EE2" w:rsidP="0007552A">
            <w:pPr>
              <w:spacing w:after="0" w:line="240" w:lineRule="auto"/>
              <w:jc w:val="center"/>
              <w:rPr>
                <w:rFonts w:ascii="Calibri" w:eastAsia="Calibri" w:hAnsi="Calibri" w:cs="Calibri"/>
                <w:b/>
                <w:sz w:val="20"/>
                <w:szCs w:val="20"/>
                <w:lang w:val="es-ES_tradnl"/>
              </w:rPr>
            </w:pPr>
            <w:r w:rsidRPr="005F4E10">
              <w:rPr>
                <w:rFonts w:ascii="Calibri" w:eastAsia="Calibri" w:hAnsi="Calibri" w:cs="Calibri"/>
                <w:b/>
                <w:sz w:val="20"/>
                <w:szCs w:val="20"/>
                <w:lang w:val="es-ES_tradnl"/>
              </w:rPr>
              <w:t>N° estación</w:t>
            </w:r>
          </w:p>
        </w:tc>
        <w:tc>
          <w:tcPr>
            <w:tcW w:w="4433" w:type="pct"/>
            <w:tcBorders>
              <w:top w:val="single" w:sz="4" w:space="0" w:color="auto"/>
              <w:left w:val="single" w:sz="4" w:space="0" w:color="auto"/>
              <w:bottom w:val="single" w:sz="4" w:space="0" w:color="auto"/>
              <w:right w:val="single" w:sz="4" w:space="0" w:color="auto"/>
            </w:tcBorders>
            <w:shd w:val="clear" w:color="auto" w:fill="D9D9D9"/>
            <w:vAlign w:val="center"/>
          </w:tcPr>
          <w:p w14:paraId="5133BD3B" w14:textId="77777777" w:rsidR="00863EE2" w:rsidRPr="005F4E10" w:rsidRDefault="00863EE2" w:rsidP="0007552A">
            <w:pPr>
              <w:spacing w:after="0" w:line="240" w:lineRule="auto"/>
              <w:ind w:left="57" w:right="57"/>
              <w:jc w:val="center"/>
              <w:rPr>
                <w:rFonts w:ascii="Calibri" w:eastAsia="Calibri" w:hAnsi="Calibri" w:cs="Calibri"/>
                <w:b/>
                <w:sz w:val="20"/>
                <w:szCs w:val="20"/>
              </w:rPr>
            </w:pPr>
            <w:r w:rsidRPr="005F4E10">
              <w:rPr>
                <w:rFonts w:ascii="Calibri" w:eastAsia="Calibri" w:hAnsi="Calibri" w:cs="Calibri"/>
                <w:b/>
                <w:sz w:val="20"/>
                <w:szCs w:val="20"/>
              </w:rPr>
              <w:t xml:space="preserve">Nombre/Descripción de estación  </w:t>
            </w:r>
          </w:p>
        </w:tc>
      </w:tr>
      <w:tr w:rsidR="00863EE2" w:rsidRPr="005F4E10" w14:paraId="211FB988" w14:textId="77777777" w:rsidTr="000114B7">
        <w:trPr>
          <w:trHeight w:val="128"/>
          <w:jc w:val="center"/>
        </w:trPr>
        <w:tc>
          <w:tcPr>
            <w:tcW w:w="567" w:type="pct"/>
            <w:tcBorders>
              <w:top w:val="single" w:sz="4" w:space="0" w:color="auto"/>
              <w:left w:val="single" w:sz="8" w:space="0" w:color="auto"/>
              <w:bottom w:val="single" w:sz="4" w:space="0" w:color="auto"/>
              <w:right w:val="single" w:sz="4" w:space="0" w:color="auto"/>
            </w:tcBorders>
            <w:noWrap/>
            <w:vAlign w:val="center"/>
            <w:hideMark/>
          </w:tcPr>
          <w:p w14:paraId="22DF9029" w14:textId="77777777" w:rsidR="00863EE2" w:rsidRPr="005F4E10" w:rsidRDefault="008F6B91" w:rsidP="0007552A">
            <w:pPr>
              <w:spacing w:after="0" w:line="240" w:lineRule="auto"/>
              <w:jc w:val="center"/>
              <w:rPr>
                <w:rFonts w:ascii="Calibri" w:eastAsia="Times New Roman" w:hAnsi="Calibri" w:cs="Calibri"/>
                <w:sz w:val="20"/>
                <w:szCs w:val="20"/>
                <w:lang w:val="es-ES_tradnl" w:eastAsia="es-CL"/>
              </w:rPr>
            </w:pPr>
            <w:r w:rsidRPr="005F4E10">
              <w:rPr>
                <w:rFonts w:ascii="Calibri" w:eastAsia="Times New Roman" w:hAnsi="Calibri" w:cs="Calibri"/>
                <w:sz w:val="20"/>
                <w:szCs w:val="20"/>
                <w:lang w:val="es-ES_tradnl" w:eastAsia="es-CL"/>
              </w:rPr>
              <w:t>1</w:t>
            </w:r>
          </w:p>
        </w:tc>
        <w:tc>
          <w:tcPr>
            <w:tcW w:w="4433" w:type="pct"/>
            <w:tcBorders>
              <w:top w:val="single" w:sz="4" w:space="0" w:color="auto"/>
              <w:left w:val="single" w:sz="4" w:space="0" w:color="auto"/>
              <w:bottom w:val="single" w:sz="4" w:space="0" w:color="auto"/>
              <w:right w:val="single" w:sz="8" w:space="0" w:color="auto"/>
            </w:tcBorders>
            <w:vAlign w:val="center"/>
          </w:tcPr>
          <w:p w14:paraId="75AA4B82" w14:textId="60CBB580" w:rsidR="00863EE2" w:rsidRPr="005F4E10" w:rsidRDefault="008F6B91" w:rsidP="008F6B91">
            <w:pPr>
              <w:jc w:val="both"/>
              <w:rPr>
                <w:rFonts w:cs="Times New Roman"/>
                <w:iCs/>
                <w:sz w:val="20"/>
                <w:szCs w:val="20"/>
              </w:rPr>
            </w:pPr>
            <w:r w:rsidRPr="005F4E10">
              <w:rPr>
                <w:rFonts w:cs="Times New Roman"/>
                <w:iCs/>
                <w:color w:val="000000" w:themeColor="text1"/>
                <w:sz w:val="20"/>
                <w:szCs w:val="20"/>
              </w:rPr>
              <w:t>Servidumbre</w:t>
            </w:r>
            <w:r w:rsidRPr="005F4E10">
              <w:rPr>
                <w:rFonts w:cs="Times New Roman"/>
                <w:iCs/>
                <w:sz w:val="20"/>
                <w:szCs w:val="20"/>
              </w:rPr>
              <w:t xml:space="preserve"> </w:t>
            </w:r>
            <w:r w:rsidR="00F46D2B" w:rsidRPr="005F4E10">
              <w:rPr>
                <w:rFonts w:cs="Times New Roman"/>
                <w:iCs/>
                <w:sz w:val="20"/>
                <w:szCs w:val="20"/>
              </w:rPr>
              <w:t xml:space="preserve">habilitada </w:t>
            </w:r>
            <w:r w:rsidRPr="005F4E10">
              <w:rPr>
                <w:rFonts w:cs="Times New Roman"/>
                <w:iCs/>
                <w:sz w:val="20"/>
                <w:szCs w:val="20"/>
              </w:rPr>
              <w:t>para la instalación de tubería de aducción</w:t>
            </w:r>
            <w:r w:rsidRPr="005F4E10">
              <w:rPr>
                <w:rFonts w:cs="Times New Roman"/>
                <w:iCs/>
                <w:color w:val="000000" w:themeColor="text1"/>
                <w:sz w:val="20"/>
                <w:szCs w:val="20"/>
              </w:rPr>
              <w:t xml:space="preserve"> </w:t>
            </w:r>
            <w:r w:rsidR="00310879">
              <w:rPr>
                <w:rFonts w:cs="Times New Roman"/>
                <w:iCs/>
                <w:color w:val="000000" w:themeColor="text1"/>
                <w:sz w:val="20"/>
                <w:szCs w:val="20"/>
              </w:rPr>
              <w:t>(</w:t>
            </w:r>
            <w:r w:rsidR="00310879">
              <w:rPr>
                <w:rFonts w:ascii="Calibri" w:hAnsi="Calibri"/>
                <w:sz w:val="20"/>
                <w:szCs w:val="20"/>
                <w:lang w:val="es-ES" w:eastAsia="es-ES"/>
              </w:rPr>
              <w:t>s</w:t>
            </w:r>
            <w:r w:rsidR="00310879" w:rsidRPr="00127968">
              <w:rPr>
                <w:rFonts w:ascii="Calibri" w:hAnsi="Calibri"/>
                <w:sz w:val="20"/>
                <w:szCs w:val="20"/>
                <w:lang w:val="es-ES" w:eastAsia="es-ES"/>
              </w:rPr>
              <w:t>egún R.E. SEA N°12/2017, se resolvió consulta de Pertinencia de ingreso al SEIA del proyecto “Construcción de canal de 1.9 m</w:t>
            </w:r>
            <w:r w:rsidR="00310879" w:rsidRPr="00182C01">
              <w:rPr>
                <w:rFonts w:ascii="Calibri" w:hAnsi="Calibri"/>
                <w:sz w:val="20"/>
                <w:szCs w:val="20"/>
                <w:vertAlign w:val="superscript"/>
                <w:lang w:val="es-ES" w:eastAsia="es-ES"/>
              </w:rPr>
              <w:t>3</w:t>
            </w:r>
            <w:r w:rsidR="00310879" w:rsidRPr="00127968">
              <w:rPr>
                <w:rFonts w:ascii="Calibri" w:hAnsi="Calibri"/>
                <w:sz w:val="20"/>
                <w:szCs w:val="20"/>
                <w:lang w:val="es-ES" w:eastAsia="es-ES"/>
              </w:rPr>
              <w:t>/s, para entregar agua por 5 meses para generación eléctrica a mini central de paso, sector Roblería”, señalando que el proyecto no requiere ingresar al SEIA de forma obligatoria</w:t>
            </w:r>
            <w:r w:rsidR="00310879">
              <w:rPr>
                <w:rFonts w:ascii="Calibri" w:hAnsi="Calibri"/>
                <w:sz w:val="20"/>
                <w:szCs w:val="20"/>
                <w:lang w:val="es-ES" w:eastAsia="es-ES"/>
              </w:rPr>
              <w:t xml:space="preserve">, en específico, el acueducto o </w:t>
            </w:r>
            <w:r w:rsidR="00310879">
              <w:rPr>
                <w:rFonts w:ascii="Calibri" w:hAnsi="Calibri"/>
                <w:sz w:val="20"/>
                <w:szCs w:val="20"/>
                <w:lang w:val="es-ES" w:eastAsia="es-ES"/>
              </w:rPr>
              <w:t>tubería de aducción</w:t>
            </w:r>
            <w:r w:rsidR="00310879">
              <w:rPr>
                <w:rFonts w:ascii="Calibri" w:hAnsi="Calibri"/>
                <w:sz w:val="20"/>
                <w:szCs w:val="20"/>
                <w:lang w:val="es-ES" w:eastAsia="es-ES"/>
              </w:rPr>
              <w:t>, entre otro</w:t>
            </w:r>
            <w:r w:rsidR="00310879" w:rsidRPr="00310879">
              <w:rPr>
                <w:rFonts w:ascii="Calibri" w:hAnsi="Calibri"/>
                <w:sz w:val="20"/>
                <w:szCs w:val="20"/>
                <w:lang w:val="es-ES" w:eastAsia="es-ES"/>
              </w:rPr>
              <w:t>s</w:t>
            </w:r>
            <w:r w:rsidR="00310879">
              <w:rPr>
                <w:rFonts w:ascii="Calibri" w:hAnsi="Calibri"/>
                <w:sz w:val="20"/>
                <w:szCs w:val="20"/>
                <w:lang w:val="es-ES" w:eastAsia="es-ES"/>
              </w:rPr>
              <w:t>.</w:t>
            </w:r>
            <w:r w:rsidR="00B25CE7">
              <w:rPr>
                <w:rFonts w:ascii="Calibri" w:hAnsi="Calibri"/>
                <w:sz w:val="20"/>
                <w:szCs w:val="20"/>
                <w:lang w:val="es-ES" w:eastAsia="es-ES"/>
              </w:rPr>
              <w:t xml:space="preserve"> Anexo 2.</w:t>
            </w:r>
          </w:p>
        </w:tc>
      </w:tr>
    </w:tbl>
    <w:p w14:paraId="591D6142" w14:textId="77777777" w:rsidR="00D42470" w:rsidRPr="005F4E10"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03" w:name="_Toc382383544"/>
      <w:bookmarkStart w:id="104" w:name="_Toc382472366"/>
      <w:bookmarkStart w:id="105" w:name="_Toc390184276"/>
      <w:bookmarkStart w:id="106" w:name="_Toc390360007"/>
      <w:bookmarkStart w:id="107" w:name="_Toc390777028"/>
      <w:bookmarkStart w:id="108" w:name="_Toc352840392"/>
      <w:bookmarkStart w:id="109" w:name="_Toc352841452"/>
    </w:p>
    <w:p w14:paraId="57290C6C" w14:textId="77777777" w:rsidR="0090726B" w:rsidRPr="005F4E10" w:rsidRDefault="0090726B"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5CCE7734" w14:textId="77777777" w:rsidR="0090726B" w:rsidRPr="005F4E10" w:rsidRDefault="0090726B" w:rsidP="0090726B">
      <w:pPr>
        <w:pStyle w:val="Ttulo4"/>
      </w:pPr>
      <w:r w:rsidRPr="005F4E10">
        <w:t>Segundo día de inspección (</w:t>
      </w:r>
      <w:r w:rsidR="000114B7" w:rsidRPr="005F4E10">
        <w:t>11</w:t>
      </w:r>
      <w:r w:rsidRPr="005F4E10">
        <w:t>/</w:t>
      </w:r>
      <w:r w:rsidR="000114B7" w:rsidRPr="005F4E10">
        <w:t>07</w:t>
      </w:r>
      <w:r w:rsidRPr="005F4E10">
        <w:t>/</w:t>
      </w:r>
      <w:r w:rsidR="000114B7" w:rsidRPr="005F4E10">
        <w:t>2018</w:t>
      </w:r>
      <w:r w:rsidRPr="005F4E10">
        <w:t>)</w:t>
      </w:r>
      <w:r w:rsidR="00DE71FF" w:rsidRPr="005F4E10">
        <w:t xml:space="preserve"> (Anexo 12).</w:t>
      </w:r>
    </w:p>
    <w:p w14:paraId="77BFFC46" w14:textId="77777777" w:rsidR="0090726B" w:rsidRPr="005F4E10" w:rsidRDefault="0090726B" w:rsidP="0090726B"/>
    <w:tbl>
      <w:tblPr>
        <w:tblW w:w="5000" w:type="pct"/>
        <w:jc w:val="center"/>
        <w:tblCellMar>
          <w:left w:w="70" w:type="dxa"/>
          <w:right w:w="70" w:type="dxa"/>
        </w:tblCellMar>
        <w:tblLook w:val="04A0" w:firstRow="1" w:lastRow="0" w:firstColumn="1" w:lastColumn="0" w:noHBand="0" w:noVBand="1"/>
      </w:tblPr>
      <w:tblGrid>
        <w:gridCol w:w="1130"/>
        <w:gridCol w:w="8832"/>
      </w:tblGrid>
      <w:tr w:rsidR="0090726B" w:rsidRPr="005F4E10" w14:paraId="276DEF61" w14:textId="77777777" w:rsidTr="000114B7">
        <w:trPr>
          <w:trHeight w:val="587"/>
          <w:tblHeader/>
          <w:jc w:val="center"/>
        </w:trPr>
        <w:tc>
          <w:tcPr>
            <w:tcW w:w="567" w:type="pct"/>
            <w:tcBorders>
              <w:top w:val="single" w:sz="4" w:space="0" w:color="auto"/>
              <w:left w:val="single" w:sz="4" w:space="0" w:color="auto"/>
              <w:bottom w:val="single" w:sz="4" w:space="0" w:color="auto"/>
              <w:right w:val="single" w:sz="4" w:space="0" w:color="auto"/>
            </w:tcBorders>
            <w:shd w:val="clear" w:color="auto" w:fill="D9D9D9"/>
            <w:vAlign w:val="center"/>
          </w:tcPr>
          <w:p w14:paraId="1B3E0956" w14:textId="77777777" w:rsidR="0090726B" w:rsidRPr="005F4E10" w:rsidRDefault="0090726B" w:rsidP="00DA481B">
            <w:pPr>
              <w:spacing w:after="0" w:line="240" w:lineRule="auto"/>
              <w:jc w:val="center"/>
              <w:rPr>
                <w:rFonts w:ascii="Calibri" w:eastAsia="Calibri" w:hAnsi="Calibri" w:cs="Calibri"/>
                <w:b/>
                <w:sz w:val="20"/>
                <w:szCs w:val="20"/>
                <w:lang w:val="es-ES_tradnl"/>
              </w:rPr>
            </w:pPr>
            <w:r w:rsidRPr="005F4E10">
              <w:rPr>
                <w:rFonts w:ascii="Calibri" w:eastAsia="Calibri" w:hAnsi="Calibri" w:cs="Calibri"/>
                <w:b/>
                <w:sz w:val="20"/>
                <w:szCs w:val="20"/>
                <w:lang w:val="es-ES_tradnl"/>
              </w:rPr>
              <w:t>N° estación</w:t>
            </w:r>
          </w:p>
        </w:tc>
        <w:tc>
          <w:tcPr>
            <w:tcW w:w="4433" w:type="pct"/>
            <w:tcBorders>
              <w:top w:val="single" w:sz="4" w:space="0" w:color="auto"/>
              <w:left w:val="single" w:sz="4" w:space="0" w:color="auto"/>
              <w:bottom w:val="single" w:sz="4" w:space="0" w:color="auto"/>
              <w:right w:val="single" w:sz="4" w:space="0" w:color="auto"/>
            </w:tcBorders>
            <w:shd w:val="clear" w:color="auto" w:fill="D9D9D9"/>
            <w:vAlign w:val="center"/>
          </w:tcPr>
          <w:p w14:paraId="35F8DE1E" w14:textId="77777777" w:rsidR="0090726B" w:rsidRPr="005F4E10" w:rsidRDefault="0090726B" w:rsidP="00DA481B">
            <w:pPr>
              <w:spacing w:after="0" w:line="240" w:lineRule="auto"/>
              <w:ind w:left="57" w:right="57"/>
              <w:jc w:val="center"/>
              <w:rPr>
                <w:rFonts w:ascii="Calibri" w:eastAsia="Calibri" w:hAnsi="Calibri" w:cs="Calibri"/>
                <w:b/>
                <w:sz w:val="20"/>
                <w:szCs w:val="20"/>
              </w:rPr>
            </w:pPr>
            <w:r w:rsidRPr="005F4E10">
              <w:rPr>
                <w:rFonts w:ascii="Calibri" w:eastAsia="Calibri" w:hAnsi="Calibri" w:cs="Calibri"/>
                <w:b/>
                <w:sz w:val="20"/>
                <w:szCs w:val="20"/>
              </w:rPr>
              <w:t xml:space="preserve">Nombre/Descripción de estación  </w:t>
            </w:r>
          </w:p>
        </w:tc>
      </w:tr>
      <w:tr w:rsidR="008F6B91" w:rsidRPr="005F4E10" w14:paraId="3801A3BA" w14:textId="77777777" w:rsidTr="008F6B91">
        <w:trPr>
          <w:trHeight w:val="128"/>
          <w:jc w:val="center"/>
        </w:trPr>
        <w:tc>
          <w:tcPr>
            <w:tcW w:w="567" w:type="pct"/>
            <w:tcBorders>
              <w:top w:val="single" w:sz="4" w:space="0" w:color="auto"/>
              <w:left w:val="single" w:sz="8" w:space="0" w:color="auto"/>
              <w:bottom w:val="single" w:sz="4" w:space="0" w:color="auto"/>
              <w:right w:val="single" w:sz="4" w:space="0" w:color="auto"/>
            </w:tcBorders>
            <w:noWrap/>
            <w:vAlign w:val="center"/>
            <w:hideMark/>
          </w:tcPr>
          <w:p w14:paraId="3F8524D8" w14:textId="77777777" w:rsidR="008F6B91" w:rsidRPr="005F4E10" w:rsidRDefault="009453BF" w:rsidP="008F6B91">
            <w:pPr>
              <w:spacing w:after="0" w:line="240" w:lineRule="auto"/>
              <w:jc w:val="center"/>
              <w:rPr>
                <w:rFonts w:ascii="Calibri" w:eastAsia="Times New Roman" w:hAnsi="Calibri" w:cs="Calibri"/>
                <w:sz w:val="20"/>
                <w:szCs w:val="20"/>
                <w:lang w:val="es-ES_tradnl" w:eastAsia="es-CL"/>
              </w:rPr>
            </w:pPr>
            <w:r w:rsidRPr="005F4E10">
              <w:rPr>
                <w:rFonts w:ascii="Calibri" w:eastAsia="Times New Roman" w:hAnsi="Calibri" w:cs="Calibri"/>
                <w:sz w:val="20"/>
                <w:szCs w:val="20"/>
                <w:lang w:val="es-ES_tradnl" w:eastAsia="es-CL"/>
              </w:rPr>
              <w:t>2</w:t>
            </w:r>
          </w:p>
        </w:tc>
        <w:tc>
          <w:tcPr>
            <w:tcW w:w="4433" w:type="pct"/>
            <w:tcBorders>
              <w:top w:val="single" w:sz="4" w:space="0" w:color="auto"/>
              <w:left w:val="single" w:sz="4" w:space="0" w:color="auto"/>
              <w:bottom w:val="single" w:sz="4" w:space="0" w:color="auto"/>
              <w:right w:val="single" w:sz="8" w:space="0" w:color="auto"/>
            </w:tcBorders>
            <w:vAlign w:val="center"/>
          </w:tcPr>
          <w:p w14:paraId="71E34CAE" w14:textId="77777777" w:rsidR="008F6B91" w:rsidRPr="005F4E10" w:rsidRDefault="008F6B91" w:rsidP="008F6B91">
            <w:pPr>
              <w:jc w:val="both"/>
              <w:rPr>
                <w:rFonts w:cs="Times New Roman"/>
                <w:iCs/>
                <w:color w:val="000000" w:themeColor="text1"/>
                <w:sz w:val="20"/>
                <w:szCs w:val="20"/>
              </w:rPr>
            </w:pPr>
            <w:r w:rsidRPr="005F4E10">
              <w:rPr>
                <w:rFonts w:cs="Times New Roman"/>
                <w:iCs/>
                <w:color w:val="000000" w:themeColor="text1"/>
                <w:sz w:val="20"/>
                <w:szCs w:val="20"/>
              </w:rPr>
              <w:t xml:space="preserve">Casa de máquinas. </w:t>
            </w:r>
          </w:p>
        </w:tc>
      </w:tr>
      <w:tr w:rsidR="008F6B91" w:rsidRPr="005F4E10" w14:paraId="376402EE" w14:textId="77777777" w:rsidTr="008F6B91">
        <w:trPr>
          <w:trHeight w:val="159"/>
          <w:jc w:val="center"/>
        </w:trPr>
        <w:tc>
          <w:tcPr>
            <w:tcW w:w="567" w:type="pct"/>
            <w:tcBorders>
              <w:top w:val="single" w:sz="4" w:space="0" w:color="auto"/>
              <w:left w:val="single" w:sz="8" w:space="0" w:color="auto"/>
              <w:bottom w:val="single" w:sz="4" w:space="0" w:color="auto"/>
              <w:right w:val="single" w:sz="4" w:space="0" w:color="auto"/>
            </w:tcBorders>
            <w:noWrap/>
            <w:vAlign w:val="center"/>
          </w:tcPr>
          <w:p w14:paraId="31F2DB6E" w14:textId="77777777" w:rsidR="008F6B91" w:rsidRPr="005F4E10" w:rsidRDefault="009453BF" w:rsidP="008F6B91">
            <w:pPr>
              <w:spacing w:after="0" w:line="240" w:lineRule="auto"/>
              <w:jc w:val="center"/>
              <w:rPr>
                <w:rFonts w:ascii="Calibri" w:eastAsia="Times New Roman" w:hAnsi="Calibri" w:cs="Calibri"/>
                <w:sz w:val="20"/>
                <w:szCs w:val="20"/>
                <w:lang w:val="es-ES_tradnl" w:eastAsia="es-CL"/>
              </w:rPr>
            </w:pPr>
            <w:r w:rsidRPr="005F4E10">
              <w:rPr>
                <w:rFonts w:ascii="Calibri" w:eastAsia="Times New Roman" w:hAnsi="Calibri" w:cs="Calibri"/>
                <w:sz w:val="20"/>
                <w:szCs w:val="20"/>
                <w:lang w:val="es-ES_tradnl" w:eastAsia="es-CL"/>
              </w:rPr>
              <w:t>3</w:t>
            </w:r>
          </w:p>
        </w:tc>
        <w:tc>
          <w:tcPr>
            <w:tcW w:w="4433" w:type="pct"/>
            <w:tcBorders>
              <w:top w:val="single" w:sz="4" w:space="0" w:color="auto"/>
              <w:left w:val="single" w:sz="4" w:space="0" w:color="auto"/>
              <w:bottom w:val="single" w:sz="4" w:space="0" w:color="auto"/>
              <w:right w:val="single" w:sz="8" w:space="0" w:color="auto"/>
            </w:tcBorders>
            <w:vAlign w:val="center"/>
          </w:tcPr>
          <w:p w14:paraId="4CD8E207" w14:textId="77777777" w:rsidR="008F6B91" w:rsidRPr="005F4E10" w:rsidRDefault="008F6B91" w:rsidP="008F6B91">
            <w:pPr>
              <w:jc w:val="both"/>
              <w:rPr>
                <w:rFonts w:cs="Times New Roman"/>
                <w:iCs/>
                <w:color w:val="000000" w:themeColor="text1"/>
                <w:sz w:val="20"/>
                <w:szCs w:val="20"/>
              </w:rPr>
            </w:pPr>
            <w:r w:rsidRPr="005F4E10">
              <w:rPr>
                <w:rFonts w:cs="Times New Roman"/>
                <w:iCs/>
                <w:color w:val="000000" w:themeColor="text1"/>
                <w:sz w:val="20"/>
                <w:szCs w:val="20"/>
              </w:rPr>
              <w:t xml:space="preserve">Instalación de tubería.  </w:t>
            </w:r>
          </w:p>
        </w:tc>
      </w:tr>
    </w:tbl>
    <w:p w14:paraId="12D13CE1" w14:textId="77777777" w:rsidR="0090726B" w:rsidRPr="005F4E10" w:rsidRDefault="0090726B"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90726B" w:rsidRPr="005F4E10" w:rsidSect="000A28D4">
          <w:type w:val="nextColumn"/>
          <w:pgSz w:w="12240" w:h="15840" w:code="1"/>
          <w:pgMar w:top="1134" w:right="1134" w:bottom="1134" w:left="1134" w:header="708" w:footer="708" w:gutter="0"/>
          <w:cols w:space="708"/>
          <w:docGrid w:linePitch="360"/>
        </w:sectPr>
      </w:pPr>
    </w:p>
    <w:p w14:paraId="0019441B" w14:textId="77777777" w:rsidR="00D42470" w:rsidRPr="005F4E10" w:rsidRDefault="00D42470" w:rsidP="00F03CD4">
      <w:pPr>
        <w:pStyle w:val="Ttulo2"/>
      </w:pPr>
      <w:bookmarkStart w:id="110" w:name="_Toc449085417"/>
      <w:bookmarkStart w:id="111" w:name="_Toc525896790"/>
      <w:bookmarkEnd w:id="103"/>
      <w:bookmarkEnd w:id="104"/>
      <w:bookmarkEnd w:id="105"/>
      <w:bookmarkEnd w:id="106"/>
      <w:bookmarkEnd w:id="107"/>
      <w:r w:rsidRPr="005F4E10">
        <w:lastRenderedPageBreak/>
        <w:t>Revisión Documental</w:t>
      </w:r>
      <w:bookmarkEnd w:id="110"/>
      <w:bookmarkEnd w:id="111"/>
    </w:p>
    <w:p w14:paraId="64567468" w14:textId="77777777" w:rsidR="00F03CD4" w:rsidRPr="005F4E10" w:rsidRDefault="00F03CD4" w:rsidP="00F03CD4"/>
    <w:p w14:paraId="63BCA740" w14:textId="77777777" w:rsidR="00D42470" w:rsidRPr="005F4E10" w:rsidRDefault="00D42470" w:rsidP="00F03CD4">
      <w:pPr>
        <w:pStyle w:val="Ttulo3"/>
        <w:rPr>
          <w:rFonts w:asciiTheme="minorHAnsi" w:eastAsia="Calibri" w:hAnsiTheme="minorHAnsi"/>
        </w:rPr>
      </w:pPr>
      <w:bookmarkStart w:id="112" w:name="_Toc382383545"/>
      <w:bookmarkStart w:id="113" w:name="_Toc382472367"/>
      <w:bookmarkStart w:id="114" w:name="_Toc390184277"/>
      <w:bookmarkStart w:id="115" w:name="_Toc390360008"/>
      <w:bookmarkStart w:id="116" w:name="_Toc390777029"/>
      <w:bookmarkStart w:id="117" w:name="_Toc449085418"/>
      <w:bookmarkStart w:id="118" w:name="_Toc525896791"/>
      <w:r w:rsidRPr="005F4E10">
        <w:rPr>
          <w:rFonts w:asciiTheme="minorHAnsi" w:eastAsia="Calibri" w:hAnsiTheme="minorHAnsi"/>
        </w:rPr>
        <w:t>Documentos Revisados</w:t>
      </w:r>
      <w:bookmarkEnd w:id="112"/>
      <w:bookmarkEnd w:id="113"/>
      <w:bookmarkEnd w:id="114"/>
      <w:bookmarkEnd w:id="115"/>
      <w:bookmarkEnd w:id="116"/>
      <w:bookmarkEnd w:id="117"/>
      <w:bookmarkEnd w:id="118"/>
    </w:p>
    <w:p w14:paraId="57693830" w14:textId="77777777" w:rsidR="00F67953" w:rsidRPr="005F4E10" w:rsidRDefault="00F67953" w:rsidP="00F67953">
      <w:pPr>
        <w:spacing w:after="0" w:line="240" w:lineRule="auto"/>
        <w:contextualSpacing/>
        <w:jc w:val="both"/>
        <w:outlineLvl w:val="1"/>
        <w:rPr>
          <w:rFonts w:ascii="Calibri" w:eastAsia="Calibri" w:hAnsi="Calibri" w:cs="Calibri"/>
          <w:b/>
        </w:rPr>
      </w:pPr>
    </w:p>
    <w:tbl>
      <w:tblPr>
        <w:tblW w:w="480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9"/>
        <w:gridCol w:w="4230"/>
        <w:gridCol w:w="3829"/>
        <w:gridCol w:w="4394"/>
      </w:tblGrid>
      <w:tr w:rsidR="00FE4EF4" w:rsidRPr="005F4E10" w14:paraId="76B9F336" w14:textId="77777777" w:rsidTr="00E0169B">
        <w:trPr>
          <w:trHeight w:val="1221"/>
        </w:trPr>
        <w:tc>
          <w:tcPr>
            <w:tcW w:w="222" w:type="pct"/>
            <w:shd w:val="clear" w:color="auto" w:fill="D9D9D9"/>
            <w:vAlign w:val="center"/>
          </w:tcPr>
          <w:p w14:paraId="7A9D5F87" w14:textId="77777777" w:rsidR="00FE4EF4" w:rsidRPr="005F4E10" w:rsidRDefault="00FE4EF4" w:rsidP="00D42470">
            <w:pPr>
              <w:spacing w:after="0" w:line="240" w:lineRule="auto"/>
              <w:jc w:val="center"/>
              <w:rPr>
                <w:rFonts w:ascii="Calibri" w:eastAsia="Calibri" w:hAnsi="Calibri" w:cs="Times New Roman"/>
                <w:b/>
                <w:bCs/>
                <w:sz w:val="20"/>
                <w:szCs w:val="20"/>
                <w:lang w:val="es-ES" w:eastAsia="es-ES"/>
              </w:rPr>
            </w:pPr>
            <w:r w:rsidRPr="005F4E10">
              <w:rPr>
                <w:rFonts w:ascii="Calibri" w:eastAsia="Calibri" w:hAnsi="Calibri" w:cs="Times New Roman"/>
                <w:b/>
                <w:bCs/>
                <w:sz w:val="20"/>
                <w:szCs w:val="20"/>
                <w:lang w:val="es-ES" w:eastAsia="es-ES"/>
              </w:rPr>
              <w:t>ID</w:t>
            </w:r>
          </w:p>
        </w:tc>
        <w:tc>
          <w:tcPr>
            <w:tcW w:w="1623" w:type="pct"/>
            <w:shd w:val="clear" w:color="auto" w:fill="D9D9D9"/>
            <w:tcMar>
              <w:top w:w="0" w:type="dxa"/>
              <w:left w:w="108" w:type="dxa"/>
              <w:bottom w:w="0" w:type="dxa"/>
              <w:right w:w="108" w:type="dxa"/>
            </w:tcMar>
            <w:vAlign w:val="center"/>
          </w:tcPr>
          <w:p w14:paraId="0266B2EF" w14:textId="77777777" w:rsidR="00FE4EF4" w:rsidRPr="005F4E10" w:rsidRDefault="00FE4EF4" w:rsidP="00F7456A">
            <w:pPr>
              <w:spacing w:after="0" w:line="240" w:lineRule="auto"/>
              <w:jc w:val="center"/>
              <w:rPr>
                <w:rFonts w:ascii="Calibri" w:eastAsia="Calibri" w:hAnsi="Calibri" w:cs="Times New Roman"/>
                <w:b/>
                <w:bCs/>
                <w:sz w:val="20"/>
                <w:szCs w:val="20"/>
                <w:lang w:val="es-ES" w:eastAsia="es-ES"/>
              </w:rPr>
            </w:pPr>
            <w:r w:rsidRPr="005F4E10">
              <w:rPr>
                <w:rFonts w:ascii="Calibri" w:eastAsia="Calibri" w:hAnsi="Calibri" w:cs="Times New Roman"/>
                <w:b/>
                <w:bCs/>
                <w:sz w:val="20"/>
                <w:szCs w:val="20"/>
                <w:lang w:val="es-ES" w:eastAsia="es-ES"/>
              </w:rPr>
              <w:t>Nombre del documento revisado</w:t>
            </w:r>
          </w:p>
        </w:tc>
        <w:tc>
          <w:tcPr>
            <w:tcW w:w="1469" w:type="pct"/>
            <w:shd w:val="clear" w:color="auto" w:fill="D9D9D9"/>
            <w:vAlign w:val="center"/>
          </w:tcPr>
          <w:p w14:paraId="38EB3C16" w14:textId="77777777" w:rsidR="00FE4EF4" w:rsidRPr="005F4E10" w:rsidRDefault="00FE4EF4" w:rsidP="000D5DB5">
            <w:pPr>
              <w:spacing w:after="0" w:line="240" w:lineRule="auto"/>
              <w:jc w:val="center"/>
              <w:rPr>
                <w:rFonts w:ascii="Calibri" w:eastAsia="Calibri" w:hAnsi="Calibri" w:cs="Times New Roman"/>
                <w:b/>
                <w:bCs/>
                <w:sz w:val="20"/>
                <w:szCs w:val="20"/>
                <w:lang w:val="es-ES" w:eastAsia="es-ES"/>
              </w:rPr>
            </w:pPr>
            <w:r w:rsidRPr="005F4E10">
              <w:rPr>
                <w:rFonts w:ascii="Calibri" w:eastAsia="Calibri" w:hAnsi="Calibri" w:cs="Times New Roman"/>
                <w:b/>
                <w:bCs/>
                <w:sz w:val="20"/>
                <w:szCs w:val="20"/>
                <w:lang w:val="es-ES" w:eastAsia="es-ES"/>
              </w:rPr>
              <w:t xml:space="preserve">Origen/Fuente </w:t>
            </w:r>
          </w:p>
        </w:tc>
        <w:tc>
          <w:tcPr>
            <w:tcW w:w="1686" w:type="pct"/>
            <w:shd w:val="clear" w:color="auto" w:fill="D9D9D9"/>
            <w:vAlign w:val="center"/>
          </w:tcPr>
          <w:p w14:paraId="336CF9DA" w14:textId="77777777" w:rsidR="00FE4EF4" w:rsidRPr="005F4E10" w:rsidRDefault="00FE4EF4" w:rsidP="00D42470">
            <w:pPr>
              <w:spacing w:after="0" w:line="240" w:lineRule="auto"/>
              <w:jc w:val="center"/>
              <w:rPr>
                <w:rFonts w:ascii="Calibri" w:eastAsia="Calibri" w:hAnsi="Calibri" w:cs="Times New Roman"/>
                <w:b/>
                <w:bCs/>
                <w:sz w:val="20"/>
                <w:szCs w:val="20"/>
                <w:lang w:val="es-ES" w:eastAsia="es-ES"/>
              </w:rPr>
            </w:pPr>
            <w:r w:rsidRPr="005F4E10">
              <w:rPr>
                <w:rFonts w:ascii="Calibri" w:eastAsia="Calibri" w:hAnsi="Calibri" w:cs="Times New Roman"/>
                <w:b/>
                <w:bCs/>
                <w:sz w:val="20"/>
                <w:szCs w:val="20"/>
                <w:lang w:val="es-ES" w:eastAsia="es-ES"/>
              </w:rPr>
              <w:t xml:space="preserve">Observaciones </w:t>
            </w:r>
          </w:p>
        </w:tc>
      </w:tr>
      <w:tr w:rsidR="00FE4EF4" w:rsidRPr="005F4E10" w14:paraId="5D37930D" w14:textId="77777777" w:rsidTr="00E0169B">
        <w:trPr>
          <w:trHeight w:val="409"/>
        </w:trPr>
        <w:tc>
          <w:tcPr>
            <w:tcW w:w="222" w:type="pct"/>
          </w:tcPr>
          <w:p w14:paraId="56B468B5" w14:textId="77777777" w:rsidR="00FE4EF4" w:rsidRPr="005F4E10" w:rsidRDefault="00FE4EF4" w:rsidP="000D5DB5">
            <w:pPr>
              <w:spacing w:after="0" w:line="240" w:lineRule="auto"/>
              <w:jc w:val="center"/>
              <w:rPr>
                <w:rFonts w:ascii="Calibri" w:eastAsia="Calibri" w:hAnsi="Calibri" w:cs="Times New Roman"/>
                <w:sz w:val="20"/>
                <w:szCs w:val="20"/>
                <w:lang w:val="es-ES"/>
              </w:rPr>
            </w:pPr>
            <w:r w:rsidRPr="005F4E10">
              <w:rPr>
                <w:rFonts w:ascii="Calibri" w:eastAsia="Calibri" w:hAnsi="Calibri" w:cs="Times New Roman"/>
                <w:sz w:val="20"/>
                <w:szCs w:val="20"/>
                <w:lang w:val="es-ES"/>
              </w:rPr>
              <w:t>1</w:t>
            </w:r>
          </w:p>
        </w:tc>
        <w:tc>
          <w:tcPr>
            <w:tcW w:w="1623" w:type="pct"/>
            <w:tcMar>
              <w:top w:w="0" w:type="dxa"/>
              <w:left w:w="108" w:type="dxa"/>
              <w:bottom w:w="0" w:type="dxa"/>
              <w:right w:w="108" w:type="dxa"/>
            </w:tcMar>
          </w:tcPr>
          <w:p w14:paraId="6221DEF7" w14:textId="77777777" w:rsidR="00FE4EF4" w:rsidRPr="005F4E10" w:rsidRDefault="00FE4EF4" w:rsidP="000D5DB5">
            <w:pPr>
              <w:spacing w:line="240" w:lineRule="auto"/>
              <w:jc w:val="both"/>
              <w:rPr>
                <w:rFonts w:ascii="Calibri" w:eastAsia="Calibri" w:hAnsi="Calibri" w:cs="Calibri"/>
                <w:sz w:val="20"/>
                <w:szCs w:val="20"/>
              </w:rPr>
            </w:pPr>
            <w:r w:rsidRPr="005F4E10">
              <w:rPr>
                <w:rFonts w:ascii="Calibri" w:eastAsia="Calibri" w:hAnsi="Calibri" w:cs="Calibri"/>
                <w:sz w:val="20"/>
                <w:szCs w:val="20"/>
              </w:rPr>
              <w:t>Antecedentes solicitados en inspección ambiental de junio de 2018.</w:t>
            </w:r>
          </w:p>
        </w:tc>
        <w:tc>
          <w:tcPr>
            <w:tcW w:w="1469" w:type="pct"/>
          </w:tcPr>
          <w:p w14:paraId="48738332" w14:textId="2FC9B262" w:rsidR="00FE4EF4" w:rsidRPr="005F4E10" w:rsidRDefault="00FE4EF4" w:rsidP="000D5DB5">
            <w:pPr>
              <w:spacing w:line="240" w:lineRule="auto"/>
              <w:jc w:val="both"/>
              <w:rPr>
                <w:rFonts w:ascii="Calibri" w:eastAsia="Calibri" w:hAnsi="Calibri" w:cs="Calibri"/>
                <w:sz w:val="20"/>
                <w:szCs w:val="20"/>
              </w:rPr>
            </w:pPr>
            <w:r w:rsidRPr="005F4E10">
              <w:rPr>
                <w:rFonts w:eastAsia="Calibri" w:cs="Times New Roman"/>
                <w:sz w:val="20"/>
                <w:szCs w:val="20"/>
                <w:lang w:val="es-ES"/>
              </w:rPr>
              <w:t>Inspección ambiental</w:t>
            </w:r>
            <w:r w:rsidR="00156771" w:rsidRPr="00156771">
              <w:rPr>
                <w:rFonts w:eastAsia="Calibri" w:cs="Times New Roman"/>
                <w:sz w:val="20"/>
                <w:szCs w:val="20"/>
                <w:lang w:val="es-ES"/>
              </w:rPr>
              <w:t xml:space="preserve"> realizada por la SMA y </w:t>
            </w:r>
            <w:r w:rsidR="00156771">
              <w:rPr>
                <w:rFonts w:eastAsia="Calibri" w:cs="Times New Roman"/>
                <w:sz w:val="20"/>
                <w:szCs w:val="20"/>
                <w:lang w:val="es-ES"/>
              </w:rPr>
              <w:t xml:space="preserve">la </w:t>
            </w:r>
            <w:r w:rsidR="00156771" w:rsidRPr="00156771">
              <w:rPr>
                <w:rFonts w:eastAsia="Calibri" w:cs="Times New Roman"/>
                <w:sz w:val="20"/>
                <w:szCs w:val="20"/>
                <w:lang w:val="es-ES"/>
              </w:rPr>
              <w:t>CONAF.</w:t>
            </w:r>
          </w:p>
        </w:tc>
        <w:tc>
          <w:tcPr>
            <w:tcW w:w="1686" w:type="pct"/>
          </w:tcPr>
          <w:p w14:paraId="127CEA5C" w14:textId="77777777" w:rsidR="00FE4EF4" w:rsidRPr="005F4E10" w:rsidRDefault="00FE4EF4" w:rsidP="000D5DB5">
            <w:pPr>
              <w:spacing w:line="240" w:lineRule="auto"/>
              <w:jc w:val="both"/>
              <w:rPr>
                <w:rFonts w:ascii="Calibri" w:eastAsia="Calibri" w:hAnsi="Calibri" w:cs="Calibri"/>
                <w:sz w:val="20"/>
                <w:szCs w:val="20"/>
              </w:rPr>
            </w:pPr>
            <w:r w:rsidRPr="005F4E10">
              <w:rPr>
                <w:rFonts w:eastAsia="Calibri" w:cs="Times New Roman"/>
                <w:sz w:val="20"/>
                <w:szCs w:val="20"/>
                <w:lang w:val="es-ES" w:eastAsia="es-ES"/>
              </w:rPr>
              <w:t>Titular entregó la d</w:t>
            </w:r>
            <w:r w:rsidRPr="005F4E10">
              <w:rPr>
                <w:rFonts w:cs="Calibri"/>
                <w:sz w:val="20"/>
                <w:szCs w:val="20"/>
              </w:rPr>
              <w:t>ocumentación solicitada.</w:t>
            </w:r>
            <w:r w:rsidR="00865AE8" w:rsidRPr="005F4E10">
              <w:rPr>
                <w:rFonts w:cs="Calibri"/>
                <w:sz w:val="20"/>
                <w:szCs w:val="20"/>
              </w:rPr>
              <w:t xml:space="preserve"> Anexo 3.</w:t>
            </w:r>
          </w:p>
        </w:tc>
      </w:tr>
      <w:tr w:rsidR="00FE4EF4" w:rsidRPr="005F4E10" w14:paraId="24B5A5C5" w14:textId="77777777" w:rsidTr="00E0169B">
        <w:trPr>
          <w:trHeight w:val="361"/>
        </w:trPr>
        <w:tc>
          <w:tcPr>
            <w:tcW w:w="222" w:type="pct"/>
          </w:tcPr>
          <w:p w14:paraId="38114C70" w14:textId="77777777" w:rsidR="00FE4EF4" w:rsidRPr="005F4E10" w:rsidRDefault="00FE4EF4" w:rsidP="000D5DB5">
            <w:pPr>
              <w:spacing w:after="0" w:line="240" w:lineRule="auto"/>
              <w:jc w:val="center"/>
              <w:rPr>
                <w:rFonts w:ascii="Calibri" w:eastAsia="Calibri" w:hAnsi="Calibri" w:cs="Times New Roman"/>
                <w:sz w:val="20"/>
                <w:szCs w:val="20"/>
                <w:lang w:val="es-ES"/>
              </w:rPr>
            </w:pPr>
            <w:r w:rsidRPr="005F4E10">
              <w:rPr>
                <w:rFonts w:ascii="Calibri" w:eastAsia="Calibri" w:hAnsi="Calibri" w:cs="Times New Roman"/>
                <w:sz w:val="20"/>
                <w:szCs w:val="20"/>
                <w:lang w:val="es-ES"/>
              </w:rPr>
              <w:t>2</w:t>
            </w:r>
          </w:p>
        </w:tc>
        <w:tc>
          <w:tcPr>
            <w:tcW w:w="1623" w:type="pct"/>
            <w:tcMar>
              <w:top w:w="0" w:type="dxa"/>
              <w:left w:w="108" w:type="dxa"/>
              <w:bottom w:w="0" w:type="dxa"/>
              <w:right w:w="108" w:type="dxa"/>
            </w:tcMar>
          </w:tcPr>
          <w:p w14:paraId="0AAE420D" w14:textId="77777777" w:rsidR="00FE4EF4" w:rsidRPr="005F4E10" w:rsidRDefault="00FE4EF4" w:rsidP="000D5DB5">
            <w:pPr>
              <w:spacing w:line="240" w:lineRule="auto"/>
              <w:jc w:val="both"/>
              <w:rPr>
                <w:rFonts w:ascii="Calibri" w:eastAsia="Calibri" w:hAnsi="Calibri" w:cs="Calibri"/>
                <w:sz w:val="20"/>
                <w:szCs w:val="20"/>
              </w:rPr>
            </w:pPr>
            <w:r w:rsidRPr="005F4E10">
              <w:rPr>
                <w:rFonts w:ascii="Calibri" w:eastAsia="Calibri" w:hAnsi="Calibri" w:cs="Calibri"/>
                <w:sz w:val="20"/>
                <w:szCs w:val="20"/>
              </w:rPr>
              <w:t xml:space="preserve">Antecedentes solicitados al titular. </w:t>
            </w:r>
          </w:p>
        </w:tc>
        <w:tc>
          <w:tcPr>
            <w:tcW w:w="1469" w:type="pct"/>
          </w:tcPr>
          <w:p w14:paraId="5A28ACA3" w14:textId="77777777" w:rsidR="00FE4EF4" w:rsidRPr="005F4E10" w:rsidRDefault="00FE4EF4" w:rsidP="000D5DB5">
            <w:pPr>
              <w:spacing w:line="240" w:lineRule="auto"/>
              <w:jc w:val="both"/>
              <w:rPr>
                <w:rFonts w:ascii="Calibri" w:eastAsia="Calibri" w:hAnsi="Calibri" w:cs="Calibri"/>
                <w:sz w:val="20"/>
                <w:szCs w:val="20"/>
              </w:rPr>
            </w:pPr>
            <w:r w:rsidRPr="005F4E10">
              <w:rPr>
                <w:rFonts w:ascii="Calibri" w:eastAsia="Calibri" w:hAnsi="Calibri" w:cs="Calibri"/>
                <w:sz w:val="20"/>
                <w:szCs w:val="20"/>
              </w:rPr>
              <w:t>R</w:t>
            </w:r>
            <w:r w:rsidR="000F545F">
              <w:rPr>
                <w:rFonts w:ascii="Calibri" w:eastAsia="Calibri" w:hAnsi="Calibri" w:cs="Calibri"/>
                <w:sz w:val="20"/>
                <w:szCs w:val="20"/>
              </w:rPr>
              <w:t>.</w:t>
            </w:r>
            <w:r w:rsidRPr="005F4E10">
              <w:rPr>
                <w:rFonts w:ascii="Calibri" w:eastAsia="Calibri" w:hAnsi="Calibri" w:cs="Calibri"/>
                <w:sz w:val="20"/>
                <w:szCs w:val="20"/>
              </w:rPr>
              <w:t xml:space="preserve">E. </w:t>
            </w:r>
            <w:r w:rsidRPr="00B440C8">
              <w:rPr>
                <w:rFonts w:cs="Calibri"/>
                <w:sz w:val="20"/>
                <w:szCs w:val="20"/>
              </w:rPr>
              <w:t xml:space="preserve">SMA </w:t>
            </w:r>
            <w:r w:rsidRPr="005F4E10">
              <w:rPr>
                <w:rFonts w:ascii="Calibri" w:eastAsia="Calibri" w:hAnsi="Calibri" w:cs="Calibri"/>
                <w:sz w:val="20"/>
                <w:szCs w:val="20"/>
              </w:rPr>
              <w:t>RDM N°25/2018.</w:t>
            </w:r>
          </w:p>
        </w:tc>
        <w:tc>
          <w:tcPr>
            <w:tcW w:w="1686" w:type="pct"/>
          </w:tcPr>
          <w:p w14:paraId="6573C0BB" w14:textId="77777777" w:rsidR="00FE4EF4" w:rsidRPr="005F4E10" w:rsidRDefault="00FE4EF4" w:rsidP="000D5DB5">
            <w:pPr>
              <w:spacing w:line="240" w:lineRule="auto"/>
              <w:jc w:val="both"/>
              <w:rPr>
                <w:rFonts w:ascii="Calibri" w:eastAsia="Calibri" w:hAnsi="Calibri" w:cs="Calibri"/>
                <w:sz w:val="20"/>
                <w:szCs w:val="20"/>
              </w:rPr>
            </w:pPr>
            <w:r w:rsidRPr="005F4E10">
              <w:rPr>
                <w:rFonts w:eastAsia="Calibri" w:cs="Times New Roman"/>
                <w:sz w:val="20"/>
                <w:szCs w:val="20"/>
                <w:lang w:val="es-ES" w:eastAsia="es-ES"/>
              </w:rPr>
              <w:t>Titular entregó la d</w:t>
            </w:r>
            <w:r w:rsidRPr="005F4E10">
              <w:rPr>
                <w:rFonts w:cs="Calibri"/>
                <w:sz w:val="20"/>
                <w:szCs w:val="20"/>
              </w:rPr>
              <w:t>ocumentación solicitada.</w:t>
            </w:r>
            <w:r w:rsidR="00865AE8" w:rsidRPr="005F4E10">
              <w:rPr>
                <w:rFonts w:cs="Calibri"/>
                <w:sz w:val="20"/>
                <w:szCs w:val="20"/>
              </w:rPr>
              <w:t xml:space="preserve"> Anexo 8.</w:t>
            </w:r>
          </w:p>
        </w:tc>
      </w:tr>
      <w:tr w:rsidR="00FE4EF4" w:rsidRPr="005F4E10" w14:paraId="395F2FE6" w14:textId="77777777" w:rsidTr="00E0169B">
        <w:trPr>
          <w:trHeight w:val="379"/>
        </w:trPr>
        <w:tc>
          <w:tcPr>
            <w:tcW w:w="222" w:type="pct"/>
          </w:tcPr>
          <w:p w14:paraId="67A53641" w14:textId="77777777" w:rsidR="00FE4EF4" w:rsidRPr="005F4E10" w:rsidRDefault="00FE4EF4" w:rsidP="000D5DB5">
            <w:pPr>
              <w:spacing w:after="0" w:line="240" w:lineRule="auto"/>
              <w:jc w:val="center"/>
              <w:rPr>
                <w:rFonts w:ascii="Calibri" w:eastAsia="Calibri" w:hAnsi="Calibri" w:cs="Times New Roman"/>
                <w:sz w:val="20"/>
                <w:szCs w:val="20"/>
                <w:lang w:val="es-ES"/>
              </w:rPr>
            </w:pPr>
            <w:r w:rsidRPr="005F4E10">
              <w:rPr>
                <w:rFonts w:ascii="Calibri" w:eastAsia="Calibri" w:hAnsi="Calibri" w:cs="Times New Roman"/>
                <w:sz w:val="20"/>
                <w:szCs w:val="20"/>
                <w:lang w:val="es-ES"/>
              </w:rPr>
              <w:t>3</w:t>
            </w:r>
          </w:p>
        </w:tc>
        <w:tc>
          <w:tcPr>
            <w:tcW w:w="1623" w:type="pct"/>
            <w:tcMar>
              <w:top w:w="0" w:type="dxa"/>
              <w:left w:w="70" w:type="dxa"/>
              <w:bottom w:w="0" w:type="dxa"/>
              <w:right w:w="70" w:type="dxa"/>
            </w:tcMar>
          </w:tcPr>
          <w:p w14:paraId="481F4496" w14:textId="77777777" w:rsidR="00FE4EF4" w:rsidRPr="005F4E10" w:rsidRDefault="00FE4EF4" w:rsidP="000D5DB5">
            <w:pPr>
              <w:spacing w:line="240" w:lineRule="auto"/>
              <w:jc w:val="both"/>
              <w:rPr>
                <w:rFonts w:ascii="Calibri" w:eastAsia="Calibri" w:hAnsi="Calibri" w:cs="Calibri"/>
                <w:sz w:val="20"/>
                <w:szCs w:val="20"/>
              </w:rPr>
            </w:pPr>
            <w:r w:rsidRPr="005F4E10">
              <w:rPr>
                <w:rFonts w:ascii="Calibri" w:eastAsia="Calibri" w:hAnsi="Calibri" w:cs="Calibri"/>
                <w:sz w:val="20"/>
                <w:szCs w:val="20"/>
              </w:rPr>
              <w:t>Informe técnico de fiscalización de la DGA.</w:t>
            </w:r>
          </w:p>
        </w:tc>
        <w:tc>
          <w:tcPr>
            <w:tcW w:w="1469" w:type="pct"/>
          </w:tcPr>
          <w:p w14:paraId="72971AB0" w14:textId="77777777" w:rsidR="00FE4EF4" w:rsidRPr="005F4E10" w:rsidRDefault="00FE4EF4" w:rsidP="000D5DB5">
            <w:pPr>
              <w:spacing w:line="240" w:lineRule="auto"/>
              <w:jc w:val="both"/>
              <w:rPr>
                <w:rFonts w:ascii="Calibri" w:eastAsia="Calibri" w:hAnsi="Calibri" w:cs="Calibri"/>
                <w:sz w:val="20"/>
                <w:szCs w:val="20"/>
              </w:rPr>
            </w:pPr>
            <w:r w:rsidRPr="005F4E10">
              <w:rPr>
                <w:rFonts w:ascii="Calibri" w:eastAsia="Calibri" w:hAnsi="Calibri" w:cs="Calibri"/>
                <w:sz w:val="20"/>
                <w:szCs w:val="20"/>
              </w:rPr>
              <w:t xml:space="preserve">Enviado a través del ORD. DGA N°1029/2018. </w:t>
            </w:r>
          </w:p>
        </w:tc>
        <w:tc>
          <w:tcPr>
            <w:tcW w:w="1686" w:type="pct"/>
          </w:tcPr>
          <w:p w14:paraId="29E7B6DE" w14:textId="77777777" w:rsidR="00FE4EF4" w:rsidRPr="005F4E10" w:rsidRDefault="00FE4EF4" w:rsidP="000D5DB5">
            <w:pPr>
              <w:spacing w:line="240" w:lineRule="auto"/>
              <w:jc w:val="both"/>
              <w:rPr>
                <w:rFonts w:ascii="Calibri" w:eastAsia="Calibri" w:hAnsi="Calibri" w:cs="Calibri"/>
                <w:sz w:val="20"/>
                <w:szCs w:val="20"/>
              </w:rPr>
            </w:pPr>
            <w:r w:rsidRPr="005F4E10">
              <w:rPr>
                <w:rFonts w:ascii="Calibri" w:eastAsia="Calibri" w:hAnsi="Calibri" w:cs="Calibri"/>
                <w:sz w:val="20"/>
                <w:szCs w:val="20"/>
              </w:rPr>
              <w:t xml:space="preserve">DGA </w:t>
            </w:r>
            <w:r w:rsidR="00E0169B" w:rsidRPr="005F4E10">
              <w:rPr>
                <w:rFonts w:ascii="Calibri" w:eastAsia="Calibri" w:hAnsi="Calibri" w:cs="Calibri"/>
                <w:sz w:val="20"/>
                <w:szCs w:val="20"/>
              </w:rPr>
              <w:t>e</w:t>
            </w:r>
            <w:r w:rsidRPr="005F4E10">
              <w:rPr>
                <w:rFonts w:ascii="Calibri" w:eastAsia="Calibri" w:hAnsi="Calibri" w:cs="Calibri"/>
                <w:sz w:val="20"/>
                <w:szCs w:val="20"/>
              </w:rPr>
              <w:t>nv</w:t>
            </w:r>
            <w:r w:rsidR="00E0169B" w:rsidRPr="005F4E10">
              <w:rPr>
                <w:rFonts w:ascii="Calibri" w:eastAsia="Calibri" w:hAnsi="Calibri" w:cs="Calibri"/>
                <w:sz w:val="20"/>
                <w:szCs w:val="20"/>
              </w:rPr>
              <w:t xml:space="preserve">ió a la SMA, </w:t>
            </w:r>
            <w:r w:rsidRPr="005F4E10">
              <w:rPr>
                <w:rFonts w:ascii="Calibri" w:eastAsia="Calibri" w:hAnsi="Calibri" w:cs="Calibri"/>
                <w:sz w:val="20"/>
                <w:szCs w:val="20"/>
              </w:rPr>
              <w:t>informe técnico de fiscalización.</w:t>
            </w:r>
            <w:r w:rsidR="00865AE8" w:rsidRPr="005F4E10">
              <w:rPr>
                <w:rFonts w:ascii="Calibri" w:eastAsia="Calibri" w:hAnsi="Calibri" w:cs="Calibri"/>
                <w:sz w:val="20"/>
                <w:szCs w:val="20"/>
              </w:rPr>
              <w:t xml:space="preserve"> </w:t>
            </w:r>
            <w:r w:rsidR="00865AE8" w:rsidRPr="005F4E10">
              <w:rPr>
                <w:rFonts w:cs="Calibri"/>
                <w:sz w:val="20"/>
                <w:szCs w:val="20"/>
              </w:rPr>
              <w:t>Anexo 12.</w:t>
            </w:r>
          </w:p>
        </w:tc>
      </w:tr>
      <w:tr w:rsidR="00FE4EF4" w:rsidRPr="005F4E10" w14:paraId="41CCD872" w14:textId="77777777" w:rsidTr="00E0169B">
        <w:trPr>
          <w:trHeight w:val="379"/>
        </w:trPr>
        <w:tc>
          <w:tcPr>
            <w:tcW w:w="222" w:type="pct"/>
          </w:tcPr>
          <w:p w14:paraId="13BD6ED0" w14:textId="77777777" w:rsidR="00FE4EF4" w:rsidRPr="005F4E10" w:rsidRDefault="00FE4EF4" w:rsidP="000D5DB5">
            <w:pPr>
              <w:spacing w:after="0" w:line="240" w:lineRule="auto"/>
              <w:jc w:val="center"/>
              <w:rPr>
                <w:rFonts w:ascii="Calibri" w:eastAsia="Calibri" w:hAnsi="Calibri" w:cs="Times New Roman"/>
                <w:sz w:val="20"/>
                <w:szCs w:val="20"/>
                <w:lang w:val="es-ES"/>
              </w:rPr>
            </w:pPr>
            <w:r w:rsidRPr="005F4E10">
              <w:rPr>
                <w:rFonts w:ascii="Calibri" w:eastAsia="Calibri" w:hAnsi="Calibri" w:cs="Times New Roman"/>
                <w:sz w:val="20"/>
                <w:szCs w:val="20"/>
                <w:lang w:val="es-ES"/>
              </w:rPr>
              <w:t>4</w:t>
            </w:r>
          </w:p>
        </w:tc>
        <w:tc>
          <w:tcPr>
            <w:tcW w:w="1623" w:type="pct"/>
            <w:tcMar>
              <w:top w:w="0" w:type="dxa"/>
              <w:left w:w="70" w:type="dxa"/>
              <w:bottom w:w="0" w:type="dxa"/>
              <w:right w:w="70" w:type="dxa"/>
            </w:tcMar>
          </w:tcPr>
          <w:p w14:paraId="6550D663" w14:textId="77777777" w:rsidR="00FE4EF4" w:rsidRPr="005F4E10" w:rsidRDefault="00FE4EF4" w:rsidP="000D5DB5">
            <w:pPr>
              <w:spacing w:line="240" w:lineRule="auto"/>
              <w:jc w:val="both"/>
              <w:rPr>
                <w:rFonts w:ascii="Calibri" w:eastAsia="Calibri" w:hAnsi="Calibri" w:cs="Calibri"/>
                <w:sz w:val="20"/>
                <w:szCs w:val="20"/>
              </w:rPr>
            </w:pPr>
            <w:r w:rsidRPr="005F4E10">
              <w:rPr>
                <w:rFonts w:ascii="Calibri" w:eastAsia="Calibri" w:hAnsi="Calibri" w:cs="Calibri"/>
                <w:sz w:val="20"/>
                <w:szCs w:val="20"/>
              </w:rPr>
              <w:t>Antecedentes solicitados en inspección ambiental de julio de 2018.</w:t>
            </w:r>
          </w:p>
        </w:tc>
        <w:tc>
          <w:tcPr>
            <w:tcW w:w="1469" w:type="pct"/>
          </w:tcPr>
          <w:p w14:paraId="693D6FF9" w14:textId="77777777" w:rsidR="00FE4EF4" w:rsidRPr="005F4E10" w:rsidRDefault="00FE4EF4" w:rsidP="000D5DB5">
            <w:pPr>
              <w:spacing w:line="240" w:lineRule="auto"/>
              <w:jc w:val="both"/>
              <w:rPr>
                <w:rFonts w:ascii="Calibri" w:eastAsia="Calibri" w:hAnsi="Calibri" w:cs="Calibri"/>
                <w:sz w:val="20"/>
                <w:szCs w:val="20"/>
              </w:rPr>
            </w:pPr>
            <w:r w:rsidRPr="005F4E10">
              <w:rPr>
                <w:rFonts w:eastAsia="Calibri" w:cs="Times New Roman"/>
                <w:sz w:val="20"/>
                <w:szCs w:val="20"/>
                <w:lang w:val="es-ES"/>
              </w:rPr>
              <w:t>Inspección ambiental.</w:t>
            </w:r>
          </w:p>
        </w:tc>
        <w:tc>
          <w:tcPr>
            <w:tcW w:w="1686" w:type="pct"/>
          </w:tcPr>
          <w:p w14:paraId="74FDA5C1" w14:textId="77777777" w:rsidR="00FE4EF4" w:rsidRPr="005F4E10" w:rsidRDefault="00FE4EF4" w:rsidP="000D5DB5">
            <w:pPr>
              <w:spacing w:line="240" w:lineRule="auto"/>
              <w:jc w:val="both"/>
              <w:rPr>
                <w:rFonts w:ascii="Calibri" w:eastAsia="Calibri" w:hAnsi="Calibri" w:cs="Calibri"/>
                <w:sz w:val="20"/>
                <w:szCs w:val="20"/>
              </w:rPr>
            </w:pPr>
            <w:r w:rsidRPr="005F4E10">
              <w:rPr>
                <w:rFonts w:eastAsia="Calibri" w:cs="Times New Roman"/>
                <w:sz w:val="20"/>
                <w:szCs w:val="20"/>
                <w:lang w:val="es-ES" w:eastAsia="es-ES"/>
              </w:rPr>
              <w:t>Titular entregó la d</w:t>
            </w:r>
            <w:r w:rsidRPr="005F4E10">
              <w:rPr>
                <w:rFonts w:cs="Calibri"/>
                <w:sz w:val="20"/>
                <w:szCs w:val="20"/>
              </w:rPr>
              <w:t>ocumentación solicitada.</w:t>
            </w:r>
            <w:r w:rsidR="00865AE8" w:rsidRPr="005F4E10">
              <w:rPr>
                <w:rFonts w:cs="Calibri"/>
                <w:sz w:val="20"/>
                <w:szCs w:val="20"/>
              </w:rPr>
              <w:t xml:space="preserve"> Anexo 12.</w:t>
            </w:r>
          </w:p>
        </w:tc>
      </w:tr>
      <w:tr w:rsidR="00FE4EF4" w:rsidRPr="005F4E10" w14:paraId="63E7E6AE" w14:textId="77777777" w:rsidTr="00E0169B">
        <w:trPr>
          <w:trHeight w:val="379"/>
        </w:trPr>
        <w:tc>
          <w:tcPr>
            <w:tcW w:w="222" w:type="pct"/>
          </w:tcPr>
          <w:p w14:paraId="6A9866A7" w14:textId="77777777" w:rsidR="00FE4EF4" w:rsidRPr="005F4E10" w:rsidRDefault="00FE4EF4" w:rsidP="000D5DB5">
            <w:pPr>
              <w:spacing w:after="0" w:line="240" w:lineRule="auto"/>
              <w:jc w:val="center"/>
              <w:rPr>
                <w:rFonts w:ascii="Calibri" w:eastAsia="Calibri" w:hAnsi="Calibri" w:cs="Times New Roman"/>
                <w:sz w:val="20"/>
                <w:szCs w:val="20"/>
                <w:lang w:val="es-ES"/>
              </w:rPr>
            </w:pPr>
            <w:r w:rsidRPr="005F4E10">
              <w:rPr>
                <w:rFonts w:ascii="Calibri" w:eastAsia="Calibri" w:hAnsi="Calibri" w:cs="Times New Roman"/>
                <w:sz w:val="20"/>
                <w:szCs w:val="20"/>
                <w:lang w:val="es-ES"/>
              </w:rPr>
              <w:t>5</w:t>
            </w:r>
          </w:p>
        </w:tc>
        <w:tc>
          <w:tcPr>
            <w:tcW w:w="1623" w:type="pct"/>
            <w:tcMar>
              <w:top w:w="0" w:type="dxa"/>
              <w:left w:w="70" w:type="dxa"/>
              <w:bottom w:w="0" w:type="dxa"/>
              <w:right w:w="70" w:type="dxa"/>
            </w:tcMar>
          </w:tcPr>
          <w:p w14:paraId="73A6FB51" w14:textId="77777777" w:rsidR="00FE4EF4" w:rsidRPr="005F4E10" w:rsidRDefault="00FE4EF4" w:rsidP="000D5DB5">
            <w:pPr>
              <w:jc w:val="both"/>
              <w:rPr>
                <w:rFonts w:ascii="Calibri" w:eastAsia="Calibri" w:hAnsi="Calibri" w:cs="Calibri"/>
                <w:sz w:val="20"/>
                <w:szCs w:val="20"/>
              </w:rPr>
            </w:pPr>
            <w:r w:rsidRPr="005F4E10">
              <w:rPr>
                <w:rFonts w:ascii="Calibri" w:eastAsia="Calibri" w:hAnsi="Calibri" w:cs="Calibri"/>
                <w:sz w:val="20"/>
                <w:szCs w:val="20"/>
                <w:lang w:val="es-ES"/>
              </w:rPr>
              <w:t>E</w:t>
            </w:r>
            <w:r w:rsidRPr="005F4E10">
              <w:rPr>
                <w:rFonts w:ascii="Calibri" w:eastAsia="Calibri" w:hAnsi="Calibri" w:cs="Calibri"/>
                <w:sz w:val="20"/>
                <w:szCs w:val="20"/>
              </w:rPr>
              <w:t>xamen de información y estado de fiscalización sectorial de la CONAF.</w:t>
            </w:r>
          </w:p>
        </w:tc>
        <w:tc>
          <w:tcPr>
            <w:tcW w:w="1469" w:type="pct"/>
          </w:tcPr>
          <w:p w14:paraId="68044CC8" w14:textId="77777777" w:rsidR="00FE4EF4" w:rsidRPr="005F4E10" w:rsidRDefault="00FE4EF4" w:rsidP="000D5DB5">
            <w:r w:rsidRPr="005F4E10">
              <w:rPr>
                <w:rFonts w:ascii="Calibri" w:eastAsia="Calibri" w:hAnsi="Calibri" w:cs="Calibri"/>
                <w:sz w:val="20"/>
                <w:szCs w:val="20"/>
              </w:rPr>
              <w:t xml:space="preserve">Enviado a través del ORD. CONAF N°192/2018. </w:t>
            </w:r>
          </w:p>
        </w:tc>
        <w:tc>
          <w:tcPr>
            <w:tcW w:w="1686" w:type="pct"/>
          </w:tcPr>
          <w:p w14:paraId="08028654" w14:textId="77777777" w:rsidR="00FE4EF4" w:rsidRPr="005F4E10" w:rsidRDefault="00FE4EF4" w:rsidP="00865AE8">
            <w:pPr>
              <w:jc w:val="both"/>
            </w:pPr>
            <w:r w:rsidRPr="005F4E10">
              <w:rPr>
                <w:rFonts w:ascii="Calibri" w:eastAsia="Calibri" w:hAnsi="Calibri" w:cs="Calibri"/>
                <w:sz w:val="20"/>
                <w:szCs w:val="20"/>
              </w:rPr>
              <w:t xml:space="preserve">CONAF </w:t>
            </w:r>
            <w:r w:rsidR="00E0169B" w:rsidRPr="005F4E10">
              <w:rPr>
                <w:rFonts w:ascii="Calibri" w:eastAsia="Calibri" w:hAnsi="Calibri" w:cs="Calibri"/>
                <w:sz w:val="20"/>
                <w:szCs w:val="20"/>
              </w:rPr>
              <w:t xml:space="preserve">envió a la SMA, </w:t>
            </w:r>
            <w:r w:rsidRPr="005F4E10">
              <w:rPr>
                <w:rFonts w:ascii="Calibri" w:eastAsia="Calibri" w:hAnsi="Calibri" w:cs="Calibri"/>
                <w:sz w:val="20"/>
                <w:szCs w:val="20"/>
              </w:rPr>
              <w:t>examen de información.</w:t>
            </w:r>
            <w:r w:rsidR="00865AE8" w:rsidRPr="005F4E10">
              <w:rPr>
                <w:rFonts w:ascii="Calibri" w:eastAsia="Calibri" w:hAnsi="Calibri" w:cs="Calibri"/>
                <w:sz w:val="20"/>
                <w:szCs w:val="20"/>
              </w:rPr>
              <w:t xml:space="preserve"> </w:t>
            </w:r>
            <w:r w:rsidR="00865AE8" w:rsidRPr="005F4E10">
              <w:rPr>
                <w:rFonts w:cs="Calibri"/>
                <w:sz w:val="20"/>
                <w:szCs w:val="20"/>
              </w:rPr>
              <w:t xml:space="preserve">Anexo </w:t>
            </w:r>
            <w:r w:rsidR="00054513" w:rsidRPr="005F4E10">
              <w:rPr>
                <w:rFonts w:cs="Calibri"/>
                <w:sz w:val="20"/>
                <w:szCs w:val="20"/>
              </w:rPr>
              <w:t>17</w:t>
            </w:r>
            <w:r w:rsidR="00865AE8" w:rsidRPr="005F4E10">
              <w:rPr>
                <w:rFonts w:cs="Calibri"/>
                <w:sz w:val="20"/>
                <w:szCs w:val="20"/>
              </w:rPr>
              <w:t>.</w:t>
            </w:r>
          </w:p>
        </w:tc>
      </w:tr>
      <w:tr w:rsidR="00B440C8" w:rsidRPr="005F4E10" w14:paraId="6D98B3C3" w14:textId="77777777" w:rsidTr="00E0169B">
        <w:trPr>
          <w:trHeight w:val="379"/>
        </w:trPr>
        <w:tc>
          <w:tcPr>
            <w:tcW w:w="222" w:type="pct"/>
          </w:tcPr>
          <w:p w14:paraId="52899AD2" w14:textId="77777777" w:rsidR="00B440C8" w:rsidRPr="001A1D06" w:rsidRDefault="00B440C8" w:rsidP="00B440C8">
            <w:pPr>
              <w:spacing w:after="0" w:line="240" w:lineRule="auto"/>
              <w:jc w:val="center"/>
              <w:rPr>
                <w:rFonts w:ascii="Calibri" w:eastAsia="Calibri" w:hAnsi="Calibri" w:cs="Times New Roman"/>
                <w:sz w:val="20"/>
                <w:szCs w:val="20"/>
                <w:lang w:val="es-ES"/>
              </w:rPr>
            </w:pPr>
            <w:r w:rsidRPr="001A1D06">
              <w:rPr>
                <w:rFonts w:ascii="Calibri" w:eastAsia="Calibri" w:hAnsi="Calibri" w:cs="Times New Roman"/>
                <w:sz w:val="20"/>
                <w:szCs w:val="20"/>
                <w:lang w:val="es-ES"/>
              </w:rPr>
              <w:t>6</w:t>
            </w:r>
          </w:p>
        </w:tc>
        <w:tc>
          <w:tcPr>
            <w:tcW w:w="1623" w:type="pct"/>
            <w:tcMar>
              <w:top w:w="0" w:type="dxa"/>
              <w:left w:w="70" w:type="dxa"/>
              <w:bottom w:w="0" w:type="dxa"/>
              <w:right w:w="70" w:type="dxa"/>
            </w:tcMar>
          </w:tcPr>
          <w:p w14:paraId="04053C90" w14:textId="77777777" w:rsidR="00AE71A3" w:rsidRPr="001A1D06" w:rsidRDefault="00B440C8" w:rsidP="00B440C8">
            <w:pPr>
              <w:spacing w:line="240" w:lineRule="auto"/>
              <w:jc w:val="both"/>
              <w:rPr>
                <w:rFonts w:ascii="Calibri" w:eastAsia="Calibri" w:hAnsi="Calibri" w:cs="Calibri"/>
                <w:sz w:val="20"/>
                <w:szCs w:val="20"/>
              </w:rPr>
            </w:pPr>
            <w:r w:rsidRPr="001A1D06">
              <w:rPr>
                <w:rFonts w:ascii="Calibri" w:eastAsia="Calibri" w:hAnsi="Calibri" w:cs="Calibri"/>
                <w:sz w:val="20"/>
                <w:szCs w:val="20"/>
              </w:rPr>
              <w:t>Informe técnico de fiscalización de la DGA.</w:t>
            </w:r>
          </w:p>
        </w:tc>
        <w:tc>
          <w:tcPr>
            <w:tcW w:w="1469" w:type="pct"/>
          </w:tcPr>
          <w:p w14:paraId="57F124B9" w14:textId="77777777" w:rsidR="00B440C8" w:rsidRPr="001A1D06" w:rsidRDefault="00B440C8" w:rsidP="00B440C8">
            <w:pPr>
              <w:spacing w:line="240" w:lineRule="auto"/>
              <w:jc w:val="both"/>
              <w:rPr>
                <w:rFonts w:ascii="Calibri" w:eastAsia="Calibri" w:hAnsi="Calibri" w:cs="Calibri"/>
                <w:sz w:val="20"/>
                <w:szCs w:val="20"/>
              </w:rPr>
            </w:pPr>
            <w:r w:rsidRPr="001A1D06">
              <w:rPr>
                <w:rFonts w:ascii="Calibri" w:eastAsia="Calibri" w:hAnsi="Calibri" w:cs="Calibri"/>
                <w:sz w:val="20"/>
                <w:szCs w:val="20"/>
              </w:rPr>
              <w:t>Enviado a través del ORD. DGA N°1</w:t>
            </w:r>
            <w:r w:rsidR="00AE71A3" w:rsidRPr="001A1D06">
              <w:rPr>
                <w:rFonts w:ascii="Calibri" w:eastAsia="Calibri" w:hAnsi="Calibri" w:cs="Calibri"/>
                <w:sz w:val="20"/>
                <w:szCs w:val="20"/>
              </w:rPr>
              <w:t>35</w:t>
            </w:r>
            <w:r w:rsidRPr="001A1D06">
              <w:rPr>
                <w:rFonts w:ascii="Calibri" w:eastAsia="Calibri" w:hAnsi="Calibri" w:cs="Calibri"/>
                <w:sz w:val="20"/>
                <w:szCs w:val="20"/>
              </w:rPr>
              <w:t xml:space="preserve">9/2018. </w:t>
            </w:r>
          </w:p>
        </w:tc>
        <w:tc>
          <w:tcPr>
            <w:tcW w:w="1686" w:type="pct"/>
          </w:tcPr>
          <w:p w14:paraId="591AA0D3" w14:textId="77777777" w:rsidR="00B440C8" w:rsidRPr="001A1D06" w:rsidRDefault="00B440C8" w:rsidP="00B440C8">
            <w:pPr>
              <w:spacing w:line="240" w:lineRule="auto"/>
              <w:jc w:val="both"/>
              <w:rPr>
                <w:rFonts w:ascii="Calibri" w:eastAsia="Calibri" w:hAnsi="Calibri" w:cs="Calibri"/>
                <w:sz w:val="20"/>
                <w:szCs w:val="20"/>
              </w:rPr>
            </w:pPr>
            <w:r w:rsidRPr="001A1D06">
              <w:rPr>
                <w:rFonts w:ascii="Calibri" w:eastAsia="Calibri" w:hAnsi="Calibri" w:cs="Calibri"/>
                <w:sz w:val="20"/>
                <w:szCs w:val="20"/>
              </w:rPr>
              <w:t xml:space="preserve">DGA envió a la SMA, informe técnico de fiscalización. </w:t>
            </w:r>
            <w:r w:rsidRPr="001A1D06">
              <w:rPr>
                <w:rFonts w:cs="Calibri"/>
                <w:sz w:val="20"/>
                <w:szCs w:val="20"/>
              </w:rPr>
              <w:t>Anexo 1</w:t>
            </w:r>
            <w:r w:rsidR="00AE71A3" w:rsidRPr="001A1D06">
              <w:rPr>
                <w:rFonts w:cs="Calibri"/>
                <w:sz w:val="20"/>
                <w:szCs w:val="20"/>
              </w:rPr>
              <w:t>8</w:t>
            </w:r>
            <w:r w:rsidRPr="001A1D06">
              <w:rPr>
                <w:rFonts w:cs="Calibri"/>
                <w:sz w:val="20"/>
                <w:szCs w:val="20"/>
              </w:rPr>
              <w:t>.</w:t>
            </w:r>
          </w:p>
        </w:tc>
      </w:tr>
      <w:bookmarkEnd w:id="108"/>
      <w:bookmarkEnd w:id="109"/>
    </w:tbl>
    <w:p w14:paraId="16353C60" w14:textId="77777777" w:rsidR="00426BBC" w:rsidRPr="005F4E10" w:rsidRDefault="00426BBC" w:rsidP="00D42470">
      <w:pPr>
        <w:rPr>
          <w:rFonts w:ascii="Calibri" w:eastAsia="Calibri" w:hAnsi="Calibri" w:cs="Calibri"/>
          <w:sz w:val="28"/>
          <w:szCs w:val="32"/>
        </w:rPr>
      </w:pPr>
    </w:p>
    <w:p w14:paraId="1359DE28" w14:textId="77777777" w:rsidR="00582C51" w:rsidRPr="005F4E10" w:rsidRDefault="00582C51" w:rsidP="00D42470">
      <w:pPr>
        <w:rPr>
          <w:rFonts w:ascii="Calibri" w:eastAsia="Calibri" w:hAnsi="Calibri" w:cs="Calibri"/>
          <w:sz w:val="28"/>
          <w:szCs w:val="32"/>
        </w:rPr>
      </w:pPr>
    </w:p>
    <w:p w14:paraId="79AC6F9B" w14:textId="77777777" w:rsidR="00426BBC" w:rsidRPr="005F4E10" w:rsidRDefault="00426BBC" w:rsidP="00D42470">
      <w:pPr>
        <w:rPr>
          <w:rFonts w:ascii="Calibri" w:eastAsia="Calibri" w:hAnsi="Calibri" w:cs="Calibri"/>
          <w:sz w:val="28"/>
          <w:szCs w:val="32"/>
        </w:rPr>
      </w:pPr>
    </w:p>
    <w:p w14:paraId="67428DA9" w14:textId="77777777" w:rsidR="00FE4EF4" w:rsidRPr="005F4E10" w:rsidRDefault="00FE4EF4" w:rsidP="00D42470">
      <w:pPr>
        <w:rPr>
          <w:rFonts w:ascii="Calibri" w:eastAsia="Calibri" w:hAnsi="Calibri" w:cs="Calibri"/>
          <w:sz w:val="28"/>
          <w:szCs w:val="32"/>
        </w:rPr>
      </w:pPr>
    </w:p>
    <w:p w14:paraId="7F416C13" w14:textId="77777777" w:rsidR="00FE4EF4" w:rsidRPr="005F4E10" w:rsidRDefault="00FE4EF4" w:rsidP="00D42470">
      <w:pPr>
        <w:rPr>
          <w:rFonts w:ascii="Calibri" w:eastAsia="Calibri" w:hAnsi="Calibri" w:cs="Calibri"/>
          <w:sz w:val="28"/>
          <w:szCs w:val="32"/>
        </w:rPr>
      </w:pPr>
    </w:p>
    <w:p w14:paraId="0BDC1363" w14:textId="77777777" w:rsidR="005E6295" w:rsidRPr="005F4E10" w:rsidRDefault="005E6295" w:rsidP="00D42470">
      <w:pPr>
        <w:rPr>
          <w:rFonts w:ascii="Calibri" w:eastAsia="Calibri" w:hAnsi="Calibri" w:cs="Calibri"/>
          <w:sz w:val="28"/>
          <w:szCs w:val="32"/>
        </w:rPr>
      </w:pPr>
    </w:p>
    <w:p w14:paraId="14E06175" w14:textId="77777777" w:rsidR="00D42470" w:rsidRPr="005F4E10" w:rsidRDefault="00D42470" w:rsidP="005863D4">
      <w:pPr>
        <w:pStyle w:val="Ttulo1"/>
      </w:pPr>
      <w:bookmarkStart w:id="119" w:name="_Toc390777030"/>
      <w:bookmarkStart w:id="120" w:name="_Toc449085419"/>
      <w:bookmarkStart w:id="121" w:name="_Toc525896792"/>
      <w:r w:rsidRPr="005F4E10">
        <w:lastRenderedPageBreak/>
        <w:t>HECHOS CONSTATADOS.</w:t>
      </w:r>
      <w:bookmarkStart w:id="122" w:name="_Ref352922216"/>
      <w:bookmarkStart w:id="123" w:name="_Toc353998120"/>
      <w:bookmarkStart w:id="124" w:name="_Toc353998193"/>
      <w:bookmarkStart w:id="125" w:name="_Toc382383547"/>
      <w:bookmarkStart w:id="126" w:name="_Toc382472369"/>
      <w:bookmarkStart w:id="127" w:name="_Toc390184279"/>
      <w:bookmarkStart w:id="128" w:name="_Toc390360010"/>
      <w:bookmarkStart w:id="129" w:name="_Toc390777031"/>
      <w:bookmarkEnd w:id="119"/>
      <w:bookmarkEnd w:id="120"/>
      <w:bookmarkEnd w:id="121"/>
    </w:p>
    <w:p w14:paraId="7F078A96" w14:textId="77777777" w:rsidR="00D42470" w:rsidRPr="005F4E10" w:rsidRDefault="00D42470" w:rsidP="00D42470">
      <w:pPr>
        <w:spacing w:after="0" w:line="240" w:lineRule="auto"/>
        <w:ind w:left="576"/>
        <w:contextualSpacing/>
        <w:outlineLvl w:val="0"/>
        <w:rPr>
          <w:rFonts w:ascii="Calibri" w:eastAsia="Calibri" w:hAnsi="Calibri" w:cs="Calibri"/>
          <w:b/>
          <w:sz w:val="24"/>
          <w:szCs w:val="20"/>
        </w:rPr>
      </w:pPr>
    </w:p>
    <w:p w14:paraId="5F5C8876" w14:textId="77777777" w:rsidR="005E6295" w:rsidRPr="005F4E10" w:rsidRDefault="005E6295" w:rsidP="005E6295">
      <w:pPr>
        <w:pStyle w:val="Ttulo2"/>
      </w:pPr>
      <w:bookmarkStart w:id="130" w:name="_Toc525896793"/>
      <w:bookmarkEnd w:id="122"/>
      <w:bookmarkEnd w:id="123"/>
      <w:bookmarkEnd w:id="124"/>
      <w:bookmarkEnd w:id="125"/>
      <w:bookmarkEnd w:id="126"/>
      <w:bookmarkEnd w:id="127"/>
      <w:bookmarkEnd w:id="128"/>
      <w:bookmarkEnd w:id="129"/>
      <w:r w:rsidRPr="005F4E10">
        <w:rPr>
          <w:rFonts w:eastAsia="Times New Roman"/>
          <w:lang w:eastAsia="es-CL"/>
        </w:rPr>
        <w:t>Inspección a obras de la central.</w:t>
      </w:r>
      <w:bookmarkEnd w:id="130"/>
    </w:p>
    <w:p w14:paraId="7BEC0D53" w14:textId="77777777" w:rsidR="00D14AAD" w:rsidRPr="005F4E10"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5F4E10" w14:paraId="62E50497" w14:textId="77777777" w:rsidTr="00F14D23">
        <w:trPr>
          <w:trHeight w:val="142"/>
        </w:trPr>
        <w:tc>
          <w:tcPr>
            <w:tcW w:w="1389" w:type="pct"/>
          </w:tcPr>
          <w:p w14:paraId="29C83006" w14:textId="77777777" w:rsidR="00D42470" w:rsidRPr="005F4E10" w:rsidRDefault="00D42470" w:rsidP="00D42470">
            <w:pPr>
              <w:rPr>
                <w:lang w:val="es-CL"/>
              </w:rPr>
            </w:pPr>
            <w:r w:rsidRPr="005F4E10">
              <w:rPr>
                <w:rFonts w:eastAsia="Times New Roman"/>
                <w:b/>
                <w:bCs/>
                <w:color w:val="000000"/>
                <w:lang w:eastAsia="es-CL"/>
              </w:rPr>
              <w:t>Número de hecho constatado: 1</w:t>
            </w:r>
            <w:r w:rsidR="005E6295" w:rsidRPr="005F4E10">
              <w:rPr>
                <w:rFonts w:eastAsia="Times New Roman"/>
                <w:b/>
                <w:bCs/>
                <w:color w:val="000000"/>
                <w:lang w:eastAsia="es-CL"/>
              </w:rPr>
              <w:t>.</w:t>
            </w:r>
          </w:p>
        </w:tc>
        <w:tc>
          <w:tcPr>
            <w:tcW w:w="3611" w:type="pct"/>
          </w:tcPr>
          <w:p w14:paraId="7FE72E38" w14:textId="77777777" w:rsidR="00D42470" w:rsidRPr="005F4E10" w:rsidRDefault="00D42470" w:rsidP="00D42470">
            <w:r w:rsidRPr="005F4E10">
              <w:rPr>
                <w:rFonts w:eastAsia="Times New Roman"/>
                <w:b/>
                <w:bCs/>
                <w:color w:val="000000"/>
                <w:lang w:eastAsia="es-CL"/>
              </w:rPr>
              <w:t>Estación N°</w:t>
            </w:r>
            <w:r w:rsidRPr="005F4E10">
              <w:rPr>
                <w:rFonts w:eastAsia="Times New Roman"/>
                <w:color w:val="000000"/>
                <w:lang w:eastAsia="es-CL"/>
              </w:rPr>
              <w:t>:</w:t>
            </w:r>
            <w:r w:rsidR="007D3A43" w:rsidRPr="005F4E10">
              <w:rPr>
                <w:rFonts w:eastAsia="Times New Roman"/>
                <w:color w:val="000000"/>
                <w:lang w:eastAsia="es-CL"/>
              </w:rPr>
              <w:t xml:space="preserve"> 2.</w:t>
            </w:r>
          </w:p>
        </w:tc>
      </w:tr>
      <w:tr w:rsidR="00F14D23" w:rsidRPr="005F4E10" w14:paraId="330F705C" w14:textId="77777777" w:rsidTr="00F14D23">
        <w:trPr>
          <w:trHeight w:val="319"/>
        </w:trPr>
        <w:tc>
          <w:tcPr>
            <w:tcW w:w="5000" w:type="pct"/>
            <w:gridSpan w:val="2"/>
            <w:tcBorders>
              <w:bottom w:val="single" w:sz="4" w:space="0" w:color="auto"/>
            </w:tcBorders>
          </w:tcPr>
          <w:p w14:paraId="06EE0494" w14:textId="77777777" w:rsidR="00F14D23" w:rsidRPr="005F4E10" w:rsidRDefault="00F14D23" w:rsidP="00F14D23">
            <w:pPr>
              <w:rPr>
                <w:lang w:eastAsia="es-CL"/>
              </w:rPr>
            </w:pPr>
            <w:r w:rsidRPr="005F4E10">
              <w:rPr>
                <w:rFonts w:eastAsia="Times New Roman"/>
                <w:b/>
                <w:bCs/>
                <w:color w:val="000000"/>
                <w:lang w:eastAsia="es-CL"/>
              </w:rPr>
              <w:t>Documentación Revisada:</w:t>
            </w:r>
            <w:r w:rsidRPr="005F4E10">
              <w:rPr>
                <w:rFonts w:eastAsia="Times New Roman"/>
                <w:bCs/>
                <w:color w:val="000000"/>
                <w:lang w:eastAsia="es-CL"/>
              </w:rPr>
              <w:t xml:space="preserve"> </w:t>
            </w:r>
          </w:p>
          <w:p w14:paraId="74324E92" w14:textId="77777777" w:rsidR="00DF3E53" w:rsidRPr="005F4E10" w:rsidRDefault="00DF3E53" w:rsidP="009E0561">
            <w:pPr>
              <w:pStyle w:val="Prrafodelista"/>
              <w:numPr>
                <w:ilvl w:val="0"/>
                <w:numId w:val="9"/>
              </w:numPr>
            </w:pPr>
            <w:r w:rsidRPr="005F4E10">
              <w:rPr>
                <w:lang w:eastAsia="es-CL"/>
              </w:rPr>
              <w:t xml:space="preserve">Informe técnico de fiscalización de la DGA, enviado a través del ORD. DGA N°1029/2018. </w:t>
            </w:r>
            <w:r w:rsidR="006B3F96" w:rsidRPr="005F4E10">
              <w:t>Anexo 12.</w:t>
            </w:r>
          </w:p>
          <w:p w14:paraId="48FD28B4" w14:textId="77777777" w:rsidR="00F14D23" w:rsidRPr="005F4E10" w:rsidRDefault="00F14D23" w:rsidP="00F14D23">
            <w:pPr>
              <w:rPr>
                <w:lang w:eastAsia="es-CL"/>
              </w:rPr>
            </w:pPr>
          </w:p>
        </w:tc>
      </w:tr>
      <w:tr w:rsidR="00F14D23" w:rsidRPr="005F4E10" w14:paraId="01FF29E1" w14:textId="77777777" w:rsidTr="00F14D23">
        <w:trPr>
          <w:trHeight w:val="627"/>
        </w:trPr>
        <w:tc>
          <w:tcPr>
            <w:tcW w:w="5000" w:type="pct"/>
            <w:gridSpan w:val="2"/>
          </w:tcPr>
          <w:p w14:paraId="725653A2" w14:textId="77777777" w:rsidR="00F14D23" w:rsidRPr="005F4E10" w:rsidRDefault="00F14D23" w:rsidP="00F14D23">
            <w:r w:rsidRPr="005F4E10">
              <w:rPr>
                <w:b/>
              </w:rPr>
              <w:t xml:space="preserve">Exigencias: </w:t>
            </w:r>
          </w:p>
          <w:p w14:paraId="74D3625D" w14:textId="77777777" w:rsidR="004F3B7C" w:rsidRPr="005F4E10" w:rsidRDefault="004F3B7C" w:rsidP="004F3B7C">
            <w:pPr>
              <w:jc w:val="both"/>
              <w:rPr>
                <w:b/>
              </w:rPr>
            </w:pPr>
            <w:r w:rsidRPr="005F4E10">
              <w:rPr>
                <w:b/>
              </w:rPr>
              <w:t xml:space="preserve">RCA N°187/2010; Considerando 3. </w:t>
            </w:r>
          </w:p>
          <w:p w14:paraId="6C717501" w14:textId="77777777" w:rsidR="004F3B7C" w:rsidRPr="005F4E10" w:rsidRDefault="004F3B7C" w:rsidP="004F3B7C">
            <w:pPr>
              <w:jc w:val="both"/>
            </w:pPr>
            <w:r w:rsidRPr="005F4E10">
              <w:t>Que, según los antecedentes señalados en la Declaración de Impacto Ambiental respectiva, el proyecto "Generadora Eléctrica Roblería." consiste en la construcción y posterior operación de una “Central Hidroeléctrica de Pasada” con una capacidad de generación de energía anual de 4,0 MW de potencia, con una producción variable MWh (Mega watts hora), en una superficie de 3 hectáreas […]</w:t>
            </w:r>
          </w:p>
          <w:p w14:paraId="57A2A4DE" w14:textId="77777777" w:rsidR="004F3B7C" w:rsidRPr="005F4E10" w:rsidRDefault="004F3B7C" w:rsidP="004F3B7C">
            <w:pPr>
              <w:jc w:val="both"/>
            </w:pPr>
            <w:r w:rsidRPr="005F4E10">
              <w:t>El proyecto consta de las siguientes obras físicas:</w:t>
            </w:r>
          </w:p>
          <w:p w14:paraId="159BBC15" w14:textId="77777777" w:rsidR="004F3B7C" w:rsidRPr="005F4E10" w:rsidRDefault="004F3B7C" w:rsidP="004F3B7C">
            <w:pPr>
              <w:jc w:val="both"/>
            </w:pPr>
            <w:r w:rsidRPr="005F4E10">
              <w:t>· Captación de agua del actual canal Roblería de la Asociación de Canalistas del Melado, a través del mejoramiento de un canal en desuso, para la aproximación a la cámara de carga (aproximadamente 1.150 metros).</w:t>
            </w:r>
          </w:p>
          <w:p w14:paraId="128B2688" w14:textId="77777777" w:rsidR="004F3B7C" w:rsidRPr="005F4E10" w:rsidRDefault="004F3B7C" w:rsidP="004F3B7C">
            <w:pPr>
              <w:jc w:val="both"/>
            </w:pPr>
            <w:r w:rsidRPr="005F4E10">
              <w:t>·</w:t>
            </w:r>
            <w:r w:rsidR="004A2203" w:rsidRPr="005F4E10">
              <w:t xml:space="preserve"> </w:t>
            </w:r>
            <w:r w:rsidRPr="005F4E10">
              <w:t>Cámara de carga</w:t>
            </w:r>
            <w:r w:rsidR="004A2203" w:rsidRPr="005F4E10">
              <w:t>.</w:t>
            </w:r>
          </w:p>
          <w:p w14:paraId="7F51EC05" w14:textId="77777777" w:rsidR="004F3B7C" w:rsidRPr="005F4E10" w:rsidRDefault="004F3B7C" w:rsidP="004F3B7C">
            <w:pPr>
              <w:jc w:val="both"/>
            </w:pPr>
            <w:r w:rsidRPr="005F4E10">
              <w:t>· Rápido de descarga y disipador de energía para entrega a río Putagán, de los excedentes de aguas no turbinadas</w:t>
            </w:r>
            <w:r w:rsidR="004A2203" w:rsidRPr="005F4E10">
              <w:t>.</w:t>
            </w:r>
          </w:p>
          <w:p w14:paraId="04D87A00" w14:textId="77777777" w:rsidR="004F3B7C" w:rsidRPr="005F4E10" w:rsidRDefault="004F3B7C" w:rsidP="004F3B7C">
            <w:pPr>
              <w:jc w:val="both"/>
            </w:pPr>
            <w:r w:rsidRPr="005F4E10">
              <w:t>· Tubería de presión</w:t>
            </w:r>
            <w:r w:rsidR="004A2203" w:rsidRPr="005F4E10">
              <w:t>.</w:t>
            </w:r>
          </w:p>
          <w:p w14:paraId="7FCD00FA" w14:textId="77777777" w:rsidR="004F3B7C" w:rsidRPr="005F4E10" w:rsidRDefault="004F3B7C" w:rsidP="004F3B7C">
            <w:pPr>
              <w:jc w:val="both"/>
            </w:pPr>
            <w:r w:rsidRPr="005F4E10">
              <w:t>· Casa de máquinas, turbina, generador y sala de control.</w:t>
            </w:r>
          </w:p>
          <w:p w14:paraId="76AB72C0" w14:textId="77777777" w:rsidR="004F3B7C" w:rsidRPr="005F4E10" w:rsidRDefault="004F3B7C" w:rsidP="004F3B7C">
            <w:pPr>
              <w:jc w:val="both"/>
            </w:pPr>
            <w:r w:rsidRPr="005F4E10">
              <w:t>· Canal devolución aguas “turbinadas” al río Putagán.</w:t>
            </w:r>
          </w:p>
          <w:p w14:paraId="2A5E1A60" w14:textId="77777777" w:rsidR="004F3B7C" w:rsidRPr="005F4E10" w:rsidRDefault="004F3B7C" w:rsidP="004F3B7C">
            <w:pPr>
              <w:jc w:val="both"/>
            </w:pPr>
            <w:r w:rsidRPr="005F4E10">
              <w:t>· Subestación y conexión a línea de 13,2 kVolt de la empresa Luz Linares.</w:t>
            </w:r>
          </w:p>
          <w:p w14:paraId="77269AA1" w14:textId="77777777" w:rsidR="004F3B7C" w:rsidRPr="005F4E10" w:rsidRDefault="004F3B7C" w:rsidP="004F3B7C">
            <w:pPr>
              <w:jc w:val="both"/>
            </w:pPr>
            <w:r w:rsidRPr="005F4E10">
              <w:t>La diferencia de altura aprovechable, entre el término del Canal Roblería al punto de entrega de agua a la turbina es del orden de 130 m.</w:t>
            </w:r>
          </w:p>
          <w:p w14:paraId="1F0716D0" w14:textId="77777777" w:rsidR="004F3B7C" w:rsidRPr="005F4E10" w:rsidRDefault="004F3B7C" w:rsidP="004F3B7C">
            <w:pPr>
              <w:jc w:val="both"/>
            </w:pPr>
          </w:p>
          <w:p w14:paraId="6E02FB02" w14:textId="77777777" w:rsidR="004F3B7C" w:rsidRPr="005F4E10" w:rsidRDefault="004F3B7C" w:rsidP="004F3B7C">
            <w:pPr>
              <w:jc w:val="both"/>
              <w:rPr>
                <w:b/>
              </w:rPr>
            </w:pPr>
            <w:r w:rsidRPr="005F4E10">
              <w:rPr>
                <w:b/>
              </w:rPr>
              <w:t>RCA N°187/2010; Considerando 3.1.1.</w:t>
            </w:r>
          </w:p>
          <w:p w14:paraId="03646694" w14:textId="77777777" w:rsidR="004F3B7C" w:rsidRPr="005F4E10" w:rsidRDefault="004F3B7C" w:rsidP="004F3B7C">
            <w:pPr>
              <w:jc w:val="both"/>
              <w:rPr>
                <w:u w:val="single"/>
              </w:rPr>
            </w:pPr>
            <w:r w:rsidRPr="005F4E10">
              <w:rPr>
                <w:u w:val="single"/>
              </w:rPr>
              <w:t>Origen de las agua</w:t>
            </w:r>
            <w:r w:rsidR="004A2203" w:rsidRPr="005F4E10">
              <w:rPr>
                <w:u w:val="single"/>
              </w:rPr>
              <w:t>s</w:t>
            </w:r>
            <w:r w:rsidRPr="005F4E10">
              <w:rPr>
                <w:u w:val="single"/>
              </w:rPr>
              <w:t xml:space="preserve"> a utilizar</w:t>
            </w:r>
          </w:p>
          <w:p w14:paraId="3DBFF024" w14:textId="77777777" w:rsidR="004F3B7C" w:rsidRPr="005F4E10" w:rsidRDefault="004F3B7C" w:rsidP="004F3B7C">
            <w:pPr>
              <w:jc w:val="both"/>
            </w:pPr>
            <w:r w:rsidRPr="005F4E10">
              <w:t>El proyecto cuenta con la autorización de la Asociación Canalistas del Melado, para 30 años […]</w:t>
            </w:r>
          </w:p>
          <w:p w14:paraId="076C6DA6" w14:textId="77777777" w:rsidR="004F3B7C" w:rsidRPr="005F4E10" w:rsidRDefault="004F3B7C" w:rsidP="004F3B7C">
            <w:pPr>
              <w:jc w:val="both"/>
            </w:pPr>
            <w:r w:rsidRPr="005F4E10">
              <w:t>Dichas aguas son captadas del río Melado, conducidas por un canal de 22 km de largo, luego cruza a través de un túnel de 4 km para descargar las aguas al Río Ancoa, finalmente captar sus aguas desde dicho río, en el sector Roblería y conducirlas al río Putagán a través de un canal propio. Desde el río Putagán se extraen las aguas para utilizarlas en regadío aguas abajo de la futura GER a construir. El uso del canal se hace entre octubre y abril.</w:t>
            </w:r>
          </w:p>
          <w:p w14:paraId="65B7213D" w14:textId="77777777" w:rsidR="004F3B7C" w:rsidRPr="005F4E10" w:rsidRDefault="004F3B7C" w:rsidP="004F3B7C">
            <w:pPr>
              <w:jc w:val="both"/>
              <w:rPr>
                <w:b/>
              </w:rPr>
            </w:pPr>
          </w:p>
          <w:p w14:paraId="3D831A3F" w14:textId="77777777" w:rsidR="004F3B7C" w:rsidRPr="005F4E10" w:rsidRDefault="004F3B7C" w:rsidP="004F3B7C">
            <w:pPr>
              <w:jc w:val="both"/>
            </w:pPr>
            <w:r w:rsidRPr="005F4E10">
              <w:rPr>
                <w:b/>
              </w:rPr>
              <w:t>RCA N°187/2010; Considerando 3.1.2</w:t>
            </w:r>
            <w:r w:rsidRPr="005F4E10">
              <w:t xml:space="preserve">. </w:t>
            </w:r>
          </w:p>
          <w:p w14:paraId="6992AABE" w14:textId="77777777" w:rsidR="004F3B7C" w:rsidRPr="005F4E10" w:rsidRDefault="004F3B7C" w:rsidP="004F3B7C">
            <w:pPr>
              <w:jc w:val="both"/>
              <w:rPr>
                <w:u w:val="single"/>
              </w:rPr>
            </w:pPr>
            <w:r w:rsidRPr="005F4E10">
              <w:rPr>
                <w:u w:val="single"/>
              </w:rPr>
              <w:t>Captación de aguas del actual Canal Roblería</w:t>
            </w:r>
          </w:p>
          <w:p w14:paraId="3AAD1C48" w14:textId="77777777" w:rsidR="004F3B7C" w:rsidRPr="005F4E10" w:rsidRDefault="004F3B7C" w:rsidP="004F3B7C">
            <w:pPr>
              <w:jc w:val="both"/>
            </w:pPr>
            <w:r w:rsidRPr="005F4E10">
              <w:t>Desde las coordenadas 6.029.674 Norte y 294.789 Este, se construye la captación que permite empalmar las aguas en un canal que atraviesa subterráneamente (bajo) el camino L-39, de una sección aproximadamente 4</w:t>
            </w:r>
            <w:r w:rsidR="004A2203" w:rsidRPr="005F4E10">
              <w:t xml:space="preserve"> </w:t>
            </w:r>
            <w:r w:rsidRPr="005F4E10">
              <w:t>m ancho x 1,5 m alto en hormigón armado. Dicho canal subterráneo empalma con tubería de aducción consistente en una tubería de acero de 1500 milímetros y un largo 1150 metros, que empalma con la cámara de carga. Estas obras serán construidas “sin agua” y la conexión se realizará por etapas, con aumento de caudal escalonado, de modo de tener un mejor control a los volúmenes de agua a intervenir y minimizar cualquier eventual alteración de las condiciones previas al proyecto</w:t>
            </w:r>
            <w:r w:rsidR="004A2203" w:rsidRPr="005F4E10">
              <w:t xml:space="preserve"> </w:t>
            </w:r>
            <w:r w:rsidRPr="005F4E10">
              <w:t>[…]</w:t>
            </w:r>
          </w:p>
          <w:p w14:paraId="1E22C728" w14:textId="77777777" w:rsidR="004F3B7C" w:rsidRPr="005F4E10" w:rsidRDefault="004F3B7C" w:rsidP="004F3B7C">
            <w:pPr>
              <w:jc w:val="both"/>
              <w:rPr>
                <w:b/>
              </w:rPr>
            </w:pPr>
            <w:r w:rsidRPr="005F4E10">
              <w:rPr>
                <w:b/>
              </w:rPr>
              <w:lastRenderedPageBreak/>
              <w:t xml:space="preserve">RCA N°187/2010; Considerando 3.1.3. </w:t>
            </w:r>
          </w:p>
          <w:p w14:paraId="373F0A92" w14:textId="77777777" w:rsidR="004F3B7C" w:rsidRPr="005F4E10" w:rsidRDefault="004F3B7C" w:rsidP="004F3B7C">
            <w:pPr>
              <w:jc w:val="both"/>
              <w:rPr>
                <w:u w:val="single"/>
              </w:rPr>
            </w:pPr>
            <w:r w:rsidRPr="005F4E10">
              <w:rPr>
                <w:u w:val="single"/>
              </w:rPr>
              <w:t>Canal conductor agua a cámara de carga</w:t>
            </w:r>
          </w:p>
          <w:p w14:paraId="08854FFE" w14:textId="77777777" w:rsidR="00F14D23" w:rsidRPr="005F4E10" w:rsidRDefault="004F3B7C" w:rsidP="004F3B7C">
            <w:pPr>
              <w:jc w:val="both"/>
            </w:pPr>
            <w:r w:rsidRPr="005F4E10">
              <w:t>Para conducir las aguas desde el Canal Roblería a la cámara de carga, se instalará una tubería de aducción de 1500 milímetros y un largo de 1150 metros con capacidad para transportar a lo menos 3,6 m</w:t>
            </w:r>
            <w:r w:rsidRPr="005F4E10">
              <w:rPr>
                <w:vertAlign w:val="superscript"/>
              </w:rPr>
              <w:t>3</w:t>
            </w:r>
            <w:r w:rsidRPr="005F4E10">
              <w:t>/seg en forma segura.</w:t>
            </w:r>
            <w:r w:rsidR="004A2203" w:rsidRPr="005F4E10">
              <w:t xml:space="preserve"> </w:t>
            </w:r>
            <w:r w:rsidRPr="005F4E10">
              <w:t>Para el mantenimiento, en el acceso a la cámara de carga se construirá una ruta entre el cerro y el tubo (peatonal).</w:t>
            </w:r>
          </w:p>
          <w:p w14:paraId="7D5A8BA7" w14:textId="77777777" w:rsidR="00830127" w:rsidRPr="005F4E10" w:rsidRDefault="00830127" w:rsidP="00F14D23"/>
          <w:p w14:paraId="15AC7158" w14:textId="77777777" w:rsidR="004A2203" w:rsidRPr="005F4E10" w:rsidRDefault="004A2203" w:rsidP="004A2203">
            <w:pPr>
              <w:rPr>
                <w:b/>
              </w:rPr>
            </w:pPr>
            <w:r w:rsidRPr="005F4E10">
              <w:rPr>
                <w:b/>
              </w:rPr>
              <w:t xml:space="preserve">RCA N°187/2010; Considerando 3.1.4. </w:t>
            </w:r>
          </w:p>
          <w:p w14:paraId="1384F132" w14:textId="77777777" w:rsidR="004A2203" w:rsidRPr="005F4E10" w:rsidRDefault="004A2203" w:rsidP="004A2203">
            <w:pPr>
              <w:rPr>
                <w:u w:val="single"/>
              </w:rPr>
            </w:pPr>
            <w:r w:rsidRPr="005F4E10">
              <w:rPr>
                <w:u w:val="single"/>
              </w:rPr>
              <w:t>Cámara de carga</w:t>
            </w:r>
          </w:p>
          <w:p w14:paraId="6E25D5CA" w14:textId="77777777" w:rsidR="004A2203" w:rsidRPr="005F4E10" w:rsidRDefault="004A2203" w:rsidP="004A2203">
            <w:r w:rsidRPr="005F4E10">
              <w:t>La cámara de carga consistirá en un receptáculo abierto de hormigón armado de 8 m por 8 m y 6 m de profundidad.</w:t>
            </w:r>
          </w:p>
          <w:p w14:paraId="3C87A34A" w14:textId="77777777" w:rsidR="004A2203" w:rsidRPr="005F4E10" w:rsidRDefault="004A2203" w:rsidP="004A2203"/>
          <w:p w14:paraId="3A901FEE" w14:textId="77777777" w:rsidR="004A2203" w:rsidRPr="005F4E10" w:rsidRDefault="004A2203" w:rsidP="00FD6F29">
            <w:pPr>
              <w:jc w:val="both"/>
              <w:rPr>
                <w:b/>
              </w:rPr>
            </w:pPr>
            <w:r w:rsidRPr="005F4E10">
              <w:rPr>
                <w:b/>
              </w:rPr>
              <w:t xml:space="preserve">RCA N°187/2010; Considerando 3.1.5. </w:t>
            </w:r>
          </w:p>
          <w:p w14:paraId="4625C354" w14:textId="77777777" w:rsidR="004A2203" w:rsidRPr="005F4E10" w:rsidRDefault="004A2203" w:rsidP="00FD6F29">
            <w:pPr>
              <w:jc w:val="both"/>
              <w:rPr>
                <w:u w:val="single"/>
              </w:rPr>
            </w:pPr>
            <w:r w:rsidRPr="005F4E10">
              <w:rPr>
                <w:u w:val="single"/>
              </w:rPr>
              <w:t>Tubería de presión</w:t>
            </w:r>
          </w:p>
          <w:p w14:paraId="31C34D80" w14:textId="77777777" w:rsidR="004A2203" w:rsidRPr="005F4E10" w:rsidRDefault="004A2203" w:rsidP="00FD6F29">
            <w:pPr>
              <w:jc w:val="both"/>
            </w:pPr>
            <w:r w:rsidRPr="005F4E10">
              <w:t>La tubería de presión está a un metro del fondo de la cámara de carga, esta consistirá en una tubería de acero de</w:t>
            </w:r>
            <w:r w:rsidR="00FD6F29" w:rsidRPr="005F4E10">
              <w:t xml:space="preserve"> </w:t>
            </w:r>
            <w:r w:rsidRPr="005F4E10">
              <w:t>1,2 m de diámetro y 260 m de largo aproximadamente. Su espesor varía entre 8 y 16 mm, dependiendo de la presión a que se somete. Estará anclada en soportes de hormigón.</w:t>
            </w:r>
          </w:p>
          <w:p w14:paraId="2C80F521" w14:textId="77777777" w:rsidR="004A2203" w:rsidRPr="005F4E10" w:rsidRDefault="004A2203" w:rsidP="00FD6F29">
            <w:pPr>
              <w:jc w:val="both"/>
            </w:pPr>
          </w:p>
          <w:p w14:paraId="6A48AD5B" w14:textId="77777777" w:rsidR="004A2203" w:rsidRPr="005F4E10" w:rsidRDefault="004A2203" w:rsidP="00FD6F29">
            <w:pPr>
              <w:jc w:val="both"/>
              <w:rPr>
                <w:b/>
              </w:rPr>
            </w:pPr>
            <w:r w:rsidRPr="005F4E10">
              <w:rPr>
                <w:b/>
              </w:rPr>
              <w:t xml:space="preserve">RCA N°187/2010; Considerando 3.1.6. </w:t>
            </w:r>
          </w:p>
          <w:p w14:paraId="012F6902" w14:textId="77777777" w:rsidR="004A2203" w:rsidRPr="005F4E10" w:rsidRDefault="004A2203" w:rsidP="00FD6F29">
            <w:pPr>
              <w:jc w:val="both"/>
              <w:rPr>
                <w:u w:val="single"/>
              </w:rPr>
            </w:pPr>
            <w:r w:rsidRPr="005F4E10">
              <w:rPr>
                <w:u w:val="single"/>
              </w:rPr>
              <w:t>Rápido de descarga y disipador de energía</w:t>
            </w:r>
          </w:p>
          <w:p w14:paraId="12DC2940" w14:textId="77777777" w:rsidR="004A2203" w:rsidRPr="005F4E10" w:rsidRDefault="004A2203" w:rsidP="00FD6F29">
            <w:pPr>
              <w:jc w:val="both"/>
            </w:pPr>
            <w:r w:rsidRPr="005F4E10">
              <w:t>El rápido de descarga, consiste en un canal recolector de las aguas en casos de rechazo de carga de la turbina, ubicado en la periferia de la cámara de carga. Estas aguas se devuelven al río Putagán a través de una tubería de</w:t>
            </w:r>
            <w:r w:rsidR="00FD6F29" w:rsidRPr="005F4E10">
              <w:t xml:space="preserve"> </w:t>
            </w:r>
            <w:r w:rsidRPr="005F4E10">
              <w:t>1,2 m de diámetro.</w:t>
            </w:r>
          </w:p>
          <w:p w14:paraId="23274695" w14:textId="77777777" w:rsidR="004A2203" w:rsidRPr="005F4E10" w:rsidRDefault="004A2203" w:rsidP="00FD6F29">
            <w:pPr>
              <w:jc w:val="both"/>
            </w:pPr>
            <w:r w:rsidRPr="005F4E10">
              <w:t>El disipador de energía estará inserto en el mismo pozo de descarga de las aguas turbinas con pantallas opositoras al flujo en su interior con el fin de absorber la energía cinética que trae el agua a su ingreso. El agua sin energía ingresa al canal de descarga de aguas turbinadas, para posteriormente descargar al río Putagán.</w:t>
            </w:r>
          </w:p>
          <w:p w14:paraId="34CB884D" w14:textId="77777777" w:rsidR="004A2203" w:rsidRPr="005F4E10" w:rsidRDefault="004A2203" w:rsidP="00FD6F29">
            <w:pPr>
              <w:jc w:val="both"/>
            </w:pPr>
          </w:p>
          <w:p w14:paraId="7F38BCB6" w14:textId="77777777" w:rsidR="004A2203" w:rsidRPr="005F4E10" w:rsidRDefault="004A2203" w:rsidP="00FD6F29">
            <w:pPr>
              <w:jc w:val="both"/>
              <w:rPr>
                <w:b/>
              </w:rPr>
            </w:pPr>
            <w:r w:rsidRPr="005F4E10">
              <w:rPr>
                <w:b/>
              </w:rPr>
              <w:t xml:space="preserve">RCA N°187/2010; Considerando 3.1.8. </w:t>
            </w:r>
          </w:p>
          <w:p w14:paraId="3EAC864B" w14:textId="77777777" w:rsidR="004A2203" w:rsidRPr="005F4E10" w:rsidRDefault="004A2203" w:rsidP="00FD6F29">
            <w:pPr>
              <w:jc w:val="both"/>
              <w:rPr>
                <w:u w:val="single"/>
              </w:rPr>
            </w:pPr>
            <w:r w:rsidRPr="005F4E10">
              <w:rPr>
                <w:u w:val="single"/>
              </w:rPr>
              <w:t xml:space="preserve">Canal devolución de las aguas al río </w:t>
            </w:r>
            <w:r w:rsidR="006810D7" w:rsidRPr="005F4E10">
              <w:rPr>
                <w:u w:val="single"/>
              </w:rPr>
              <w:t>Putagán</w:t>
            </w:r>
          </w:p>
          <w:p w14:paraId="7BA8CA54" w14:textId="77777777" w:rsidR="004A2203" w:rsidRPr="005F4E10" w:rsidRDefault="004A2203" w:rsidP="00FD6F29">
            <w:pPr>
              <w:jc w:val="both"/>
            </w:pPr>
            <w:r w:rsidRPr="005F4E10">
              <w:t xml:space="preserve">El canal de devolución de las aguas “turbinadas” al río </w:t>
            </w:r>
            <w:r w:rsidR="006810D7" w:rsidRPr="005F4E10">
              <w:t>Putagán</w:t>
            </w:r>
            <w:r w:rsidRPr="005F4E10">
              <w:t>, será de 5 metros de ancho y 2 metros de profundidad. El canal será subterráneo y atravesará la ruta L-39.</w:t>
            </w:r>
          </w:p>
          <w:p w14:paraId="1566E59D" w14:textId="77777777" w:rsidR="004F3B7C" w:rsidRPr="005F4E10" w:rsidRDefault="004A2203" w:rsidP="00FD6F29">
            <w:pPr>
              <w:jc w:val="both"/>
            </w:pPr>
            <w:r w:rsidRPr="005F4E10">
              <w:t xml:space="preserve">Las aguas del rápido de descarga, después de pasar por el disipador de energía, serán entregadas al mismo canal de devolución de la turbina que descarga al río </w:t>
            </w:r>
            <w:r w:rsidR="006810D7" w:rsidRPr="005F4E10">
              <w:t>Putagán</w:t>
            </w:r>
            <w:r w:rsidRPr="005F4E10">
              <w:t>.</w:t>
            </w:r>
          </w:p>
          <w:p w14:paraId="27837D7F" w14:textId="77777777" w:rsidR="004F3B7C" w:rsidRPr="005F4E10" w:rsidRDefault="004F3B7C" w:rsidP="00F14D23"/>
          <w:p w14:paraId="7A723338" w14:textId="77777777" w:rsidR="00FD6F29" w:rsidRPr="005F4E10" w:rsidRDefault="00FD6F29" w:rsidP="00FD6F29">
            <w:pPr>
              <w:jc w:val="both"/>
              <w:rPr>
                <w:b/>
              </w:rPr>
            </w:pPr>
            <w:r w:rsidRPr="005F4E10">
              <w:rPr>
                <w:b/>
              </w:rPr>
              <w:t xml:space="preserve">RCA N°187/2010; Considerando 3.2.4. </w:t>
            </w:r>
          </w:p>
          <w:p w14:paraId="0A23F37E" w14:textId="77777777" w:rsidR="00FD6F29" w:rsidRPr="005F4E10" w:rsidRDefault="00FD6F29" w:rsidP="00FD6F29">
            <w:pPr>
              <w:jc w:val="both"/>
              <w:rPr>
                <w:u w:val="single"/>
              </w:rPr>
            </w:pPr>
            <w:r w:rsidRPr="005F4E10">
              <w:rPr>
                <w:u w:val="single"/>
              </w:rPr>
              <w:t>Obras Civiles</w:t>
            </w:r>
          </w:p>
          <w:p w14:paraId="2040DDE6" w14:textId="77777777" w:rsidR="00FD6F29" w:rsidRPr="005F4E10" w:rsidRDefault="00FD6F29" w:rsidP="00FD6F29">
            <w:pPr>
              <w:jc w:val="both"/>
            </w:pPr>
            <w:r w:rsidRPr="005F4E10">
              <w:t>· Empalme de captación agua de hormigón desde el término del canal Roblería punto donde se instalará la primera reja para impedir el ingreso de basura, animales y troncos al canal de aproximación.</w:t>
            </w:r>
          </w:p>
          <w:p w14:paraId="738D9213" w14:textId="77777777" w:rsidR="00FD6F29" w:rsidRPr="005F4E10" w:rsidRDefault="00FD6F29" w:rsidP="00FD6F29">
            <w:pPr>
              <w:jc w:val="both"/>
            </w:pPr>
            <w:r w:rsidRPr="005F4E10">
              <w:t>· Atravieso por debajo del camino L-39, con canal de aducción en túnel de aproximadamente 4 m de ancho por 1,5 m de profundidad.</w:t>
            </w:r>
          </w:p>
          <w:p w14:paraId="1929D4B9" w14:textId="77777777" w:rsidR="00FD6F29" w:rsidRPr="005F4E10" w:rsidRDefault="00FD6F29" w:rsidP="00FD6F29">
            <w:pPr>
              <w:jc w:val="both"/>
            </w:pPr>
            <w:r w:rsidRPr="005F4E10">
              <w:t>· “Canal de Aducción”, permitiendo un caudal de 3,6 m</w:t>
            </w:r>
            <w:r w:rsidRPr="005F4E10">
              <w:rPr>
                <w:vertAlign w:val="superscript"/>
              </w:rPr>
              <w:t>3</w:t>
            </w:r>
            <w:r w:rsidRPr="005F4E10">
              <w:t>/seg, de aproximadamente 1.150 m largo, Contará con una compuerta en su inicio. El canal tendrá una ruta de servicio para su mantenimiento y acceso peatonal a la cámara de carga.</w:t>
            </w:r>
          </w:p>
          <w:p w14:paraId="74D26D62" w14:textId="77777777" w:rsidR="00FD6F29" w:rsidRPr="005F4E10" w:rsidRDefault="00FD6F29" w:rsidP="00FD6F29">
            <w:pPr>
              <w:jc w:val="both"/>
            </w:pPr>
            <w:r w:rsidRPr="005F4E10">
              <w:t>· Cámara de carga, con rejilla.</w:t>
            </w:r>
          </w:p>
          <w:p w14:paraId="47BB40F0" w14:textId="77777777" w:rsidR="00FD6F29" w:rsidRPr="005F4E10" w:rsidRDefault="00FD6F29" w:rsidP="00FD6F29">
            <w:pPr>
              <w:jc w:val="both"/>
            </w:pPr>
            <w:r w:rsidRPr="005F4E10">
              <w:t>· Soportes de hormigón, que permitan cumplir las normas de seguridad frente a movimientos sísmicos, para la tubería de presión.</w:t>
            </w:r>
          </w:p>
          <w:p w14:paraId="75B7063C" w14:textId="77777777" w:rsidR="00FD6F29" w:rsidRPr="005F4E10" w:rsidRDefault="00FD6F29" w:rsidP="00FD6F29">
            <w:pPr>
              <w:jc w:val="both"/>
            </w:pPr>
            <w:r w:rsidRPr="005F4E10">
              <w:t>· Obra de seguridad:</w:t>
            </w:r>
          </w:p>
          <w:p w14:paraId="09771DD7" w14:textId="77777777" w:rsidR="00FD6F29" w:rsidRPr="005F4E10" w:rsidRDefault="00FD6F29" w:rsidP="00FD6F29">
            <w:pPr>
              <w:jc w:val="both"/>
            </w:pPr>
            <w:r w:rsidRPr="005F4E10">
              <w:lastRenderedPageBreak/>
              <w:t xml:space="preserve">      -Compuerta que desviará las aguas al río Putagán en momentos de mantenimiento al canal a construir o detención total de la turbina para mantenimiento mayor.</w:t>
            </w:r>
          </w:p>
          <w:p w14:paraId="39C08644" w14:textId="77777777" w:rsidR="00FD6F29" w:rsidRPr="005F4E10" w:rsidRDefault="00FD6F29" w:rsidP="00FD6F29">
            <w:pPr>
              <w:jc w:val="both"/>
            </w:pPr>
            <w:r w:rsidRPr="005F4E10">
              <w:t xml:space="preserve">      -Rápido de descarga para detenciones de emergencia de la turbina.</w:t>
            </w:r>
          </w:p>
          <w:p w14:paraId="29EBAB48" w14:textId="77777777" w:rsidR="00FD6F29" w:rsidRPr="005F4E10" w:rsidRDefault="00FD6F29" w:rsidP="00FD6F29">
            <w:pPr>
              <w:jc w:val="both"/>
            </w:pPr>
            <w:r w:rsidRPr="005F4E10">
              <w:t xml:space="preserve">      -Estructura y losa para rejas antes de la captación del agua del Canal Roblería.</w:t>
            </w:r>
          </w:p>
          <w:p w14:paraId="5116B50F" w14:textId="77777777" w:rsidR="00FD6F29" w:rsidRPr="005F4E10" w:rsidRDefault="00FD6F29" w:rsidP="00FD6F29">
            <w:pPr>
              <w:jc w:val="both"/>
            </w:pPr>
            <w:r w:rsidRPr="005F4E10">
              <w:t>· Obras civiles para la disipación de energía del agua proveniente del rápido de descarga al río Putagán.</w:t>
            </w:r>
          </w:p>
          <w:p w14:paraId="6F2CDA5C" w14:textId="77777777" w:rsidR="00FD6F29" w:rsidRPr="005F4E10" w:rsidRDefault="00FD6F29" w:rsidP="00FD6F29">
            <w:pPr>
              <w:jc w:val="both"/>
            </w:pPr>
            <w:r w:rsidRPr="005F4E10">
              <w:t>· Casa de máquinas y sala de comando.</w:t>
            </w:r>
          </w:p>
          <w:p w14:paraId="26C1FA6D" w14:textId="77777777" w:rsidR="00FD6F29" w:rsidRPr="005F4E10" w:rsidRDefault="00FD6F29" w:rsidP="00FD6F29">
            <w:pPr>
              <w:jc w:val="both"/>
            </w:pPr>
            <w:r w:rsidRPr="005F4E10">
              <w:t>· Canal de descarga de aguas turbinadas al río Putagán de aproximadamente 5 metros de ancho por 2 m de profundidad.  Canal utilizado para la entrega al río de las aguas provenientes del “rápido de descarga”.</w:t>
            </w:r>
          </w:p>
          <w:p w14:paraId="7AB0FCF0" w14:textId="77777777" w:rsidR="00FD6F29" w:rsidRPr="005F4E10" w:rsidRDefault="00FD6F29" w:rsidP="00FD6F29">
            <w:pPr>
              <w:jc w:val="both"/>
            </w:pPr>
            <w:r w:rsidRPr="005F4E10">
              <w:t>· Radier del patio de media tensión para interconectarse a la línea de 13,2 Kv (Luz Linares).</w:t>
            </w:r>
          </w:p>
          <w:p w14:paraId="72E47F1E" w14:textId="77777777" w:rsidR="00FD6F29" w:rsidRPr="005F4E10" w:rsidRDefault="00FD6F29" w:rsidP="00FD6F29">
            <w:pPr>
              <w:jc w:val="both"/>
            </w:pPr>
            <w:r w:rsidRPr="005F4E10">
              <w:t>· Estacionamiento de vehículos y maquinaria junto a la sala de máquinas.</w:t>
            </w:r>
          </w:p>
          <w:p w14:paraId="42ED8C86" w14:textId="77777777" w:rsidR="00FD6F29" w:rsidRPr="005F4E10" w:rsidRDefault="00FD6F29" w:rsidP="00FD6F29">
            <w:pPr>
              <w:jc w:val="both"/>
            </w:pPr>
            <w:r w:rsidRPr="005F4E10">
              <w:t>· Casa de apoyo para personal de operación 45 m</w:t>
            </w:r>
            <w:r w:rsidRPr="005F4E10">
              <w:rPr>
                <w:vertAlign w:val="superscript"/>
              </w:rPr>
              <w:t>2</w:t>
            </w:r>
            <w:r w:rsidRPr="005F4E10">
              <w:t>.</w:t>
            </w:r>
          </w:p>
          <w:p w14:paraId="2E34B670" w14:textId="77777777" w:rsidR="004F3B7C" w:rsidRPr="005F4E10" w:rsidRDefault="00FD6F29" w:rsidP="00FD6F29">
            <w:pPr>
              <w:jc w:val="both"/>
            </w:pPr>
            <w:r w:rsidRPr="005F4E10">
              <w:t>· Casa de huésped para personal de supervisión y mantenimiento 120 m</w:t>
            </w:r>
            <w:r w:rsidRPr="005F4E10">
              <w:rPr>
                <w:vertAlign w:val="superscript"/>
              </w:rPr>
              <w:t>2</w:t>
            </w:r>
            <w:r w:rsidRPr="005F4E10">
              <w:t xml:space="preserve"> […]</w:t>
            </w:r>
          </w:p>
          <w:p w14:paraId="3747C4A6" w14:textId="77777777" w:rsidR="00FD6F29" w:rsidRPr="005F4E10" w:rsidRDefault="00FD6F29" w:rsidP="00FD6F29"/>
          <w:p w14:paraId="574FE59A" w14:textId="77777777" w:rsidR="00FD6F29" w:rsidRPr="005F4E10" w:rsidRDefault="00FD6F29" w:rsidP="00FD6F29">
            <w:pPr>
              <w:jc w:val="both"/>
              <w:rPr>
                <w:b/>
              </w:rPr>
            </w:pPr>
            <w:r w:rsidRPr="005F4E10">
              <w:rPr>
                <w:b/>
              </w:rPr>
              <w:t xml:space="preserve">RCA N°187/2010; Considerando 3.3.1. </w:t>
            </w:r>
          </w:p>
          <w:p w14:paraId="2F2821DC" w14:textId="77777777" w:rsidR="00FD6F29" w:rsidRPr="005F4E10" w:rsidRDefault="00FD6F29" w:rsidP="00FD6F29">
            <w:pPr>
              <w:jc w:val="both"/>
              <w:rPr>
                <w:u w:val="single"/>
              </w:rPr>
            </w:pPr>
            <w:r w:rsidRPr="005F4E10">
              <w:rPr>
                <w:u w:val="single"/>
              </w:rPr>
              <w:t>Descripción de la operación</w:t>
            </w:r>
          </w:p>
          <w:p w14:paraId="31A7B164" w14:textId="77777777" w:rsidR="00FD6F29" w:rsidRPr="005F4E10" w:rsidRDefault="00FD6F29" w:rsidP="00FD6F29">
            <w:pPr>
              <w:jc w:val="both"/>
            </w:pPr>
            <w:r w:rsidRPr="005F4E10">
              <w:t>Las aguas se captarán de acuerdo a los derechos de agua, un máximo de 3,6 m</w:t>
            </w:r>
            <w:r w:rsidRPr="005F4E10">
              <w:rPr>
                <w:vertAlign w:val="superscript"/>
              </w:rPr>
              <w:t>3</w:t>
            </w:r>
            <w:r w:rsidRPr="005F4E10">
              <w:t>/s, que corresponden a total del agua que trae el canal en este punto, lo anterior a través de una bocatoma desde el término del Canal Roblería, en el punto captación se instalará un filtro de rejas que será monitoreado permanentemente para evitar su embancamiento o para el retiro de algún cuerpo extraño desde las rejas.</w:t>
            </w:r>
          </w:p>
          <w:p w14:paraId="094D1336" w14:textId="77777777" w:rsidR="00FD6F29" w:rsidRPr="005F4E10" w:rsidRDefault="00FD6F29" w:rsidP="00FD6F29">
            <w:pPr>
              <w:jc w:val="both"/>
            </w:pPr>
            <w:r w:rsidRPr="005F4E10">
              <w:t>Las aguas captadas serán conducidas a través de un canal de aducción que se extiende por una longitud 1.150 metros hasta la cámara de carga, donde se produce el enlace entre la tubería de presión, la cual conducirá las aguas en presión por una tubería forzada hasta la Casa de Máquinas donde se generará electricidad por una unidad Turbina/Generador de capacidad de 3,85/4,0 MW.</w:t>
            </w:r>
          </w:p>
          <w:p w14:paraId="6CE6B5D6" w14:textId="77777777" w:rsidR="00FD6F29" w:rsidRPr="005F4E10" w:rsidRDefault="00FD6F29" w:rsidP="00FD6F29">
            <w:pPr>
              <w:jc w:val="both"/>
            </w:pPr>
            <w:r w:rsidRPr="005F4E10">
              <w:t>El agua turbinada se descarga inmediatamente al río Putagán a través de la obra de devolución. En caso de producirse un rechazo de carga (detención de la turbina por una falla en el sistema), el caudal será vertido desde la cámara de carga hacia la obra de seguridad, consistente en un vertedero periférico en la cámara de carga, que canaliza las aguas a través de un canal colector que las orienta a una tubería de 1,2 m de diámetro, por medio de esta tubería se descarga el agua a un disipador de energía, donde el agua es entregada en forma segura al río Putagán.</w:t>
            </w:r>
          </w:p>
          <w:p w14:paraId="69DACDEC" w14:textId="77777777" w:rsidR="00FD6F29" w:rsidRPr="005F4E10" w:rsidRDefault="00FD6F29" w:rsidP="00FD6F29">
            <w:pPr>
              <w:jc w:val="both"/>
            </w:pPr>
            <w:r w:rsidRPr="005F4E10">
              <w:t>Las labores en la Casa de Máquinas serán el monitoreo y mantención de los equipos […]</w:t>
            </w:r>
          </w:p>
          <w:p w14:paraId="0A1AC841" w14:textId="77777777" w:rsidR="00FD6F29" w:rsidRPr="005F4E10" w:rsidRDefault="00FD6F29" w:rsidP="00FD6F29"/>
          <w:p w14:paraId="40812035" w14:textId="77777777" w:rsidR="00FD6F29" w:rsidRPr="005F4E10" w:rsidRDefault="00FD6F29" w:rsidP="00FD6F29">
            <w:pPr>
              <w:rPr>
                <w:b/>
              </w:rPr>
            </w:pPr>
            <w:r w:rsidRPr="005F4E10">
              <w:rPr>
                <w:b/>
              </w:rPr>
              <w:t xml:space="preserve">RCA N°187/2010; Considerando 3.3.2. </w:t>
            </w:r>
          </w:p>
          <w:p w14:paraId="34BD6CBE" w14:textId="77777777" w:rsidR="00FD6F29" w:rsidRPr="005F4E10" w:rsidRDefault="00FD6F29" w:rsidP="00FD6F29">
            <w:pPr>
              <w:rPr>
                <w:u w:val="single"/>
              </w:rPr>
            </w:pPr>
            <w:r w:rsidRPr="005F4E10">
              <w:rPr>
                <w:u w:val="single"/>
              </w:rPr>
              <w:t>Descripción de las actividades de la operación</w:t>
            </w:r>
          </w:p>
          <w:p w14:paraId="6201868B" w14:textId="77777777" w:rsidR="00FD6F29" w:rsidRPr="005F4E10" w:rsidRDefault="00FD6F29" w:rsidP="00FD6F29">
            <w:r w:rsidRPr="005F4E10">
              <w:t xml:space="preserve">[…] </w:t>
            </w:r>
            <w:r w:rsidRPr="005F4E10">
              <w:rPr>
                <w:u w:val="single"/>
              </w:rPr>
              <w:t>Plan de Operación Normal</w:t>
            </w:r>
          </w:p>
          <w:p w14:paraId="6F93744F" w14:textId="77777777" w:rsidR="00FD6F29" w:rsidRPr="005F4E10" w:rsidRDefault="00FD6F29" w:rsidP="00FD6F29">
            <w:pPr>
              <w:jc w:val="both"/>
            </w:pPr>
            <w:r w:rsidRPr="005F4E10">
              <w:t>En condiciones normales de operación, la bocatoma captará las aguas desde el Canal Roblería, las que serán conducidas a través del canal de aducción hasta la cámara de carga, tubería de presión, y finalmente hasta la casa de máquinas, donde se generará la energía.</w:t>
            </w:r>
          </w:p>
          <w:p w14:paraId="06E1F789" w14:textId="77777777" w:rsidR="004F3B7C" w:rsidRPr="005F4E10" w:rsidRDefault="00FD6F29" w:rsidP="00FD6F29">
            <w:pPr>
              <w:jc w:val="both"/>
            </w:pPr>
            <w:r w:rsidRPr="005F4E10">
              <w:t>En condiciones normales de hidrología, se captará hasta un caudal máximo de 3,6 m</w:t>
            </w:r>
            <w:r w:rsidRPr="005F4E10">
              <w:rPr>
                <w:vertAlign w:val="superscript"/>
              </w:rPr>
              <w:t>3</w:t>
            </w:r>
            <w:r w:rsidRPr="005F4E10">
              <w:t>/seg.</w:t>
            </w:r>
          </w:p>
          <w:p w14:paraId="25E1E790" w14:textId="77777777" w:rsidR="00FD6F29" w:rsidRPr="005F4E10" w:rsidRDefault="00FD6F29" w:rsidP="00F14D23"/>
          <w:p w14:paraId="667D39E8" w14:textId="77777777" w:rsidR="00830127" w:rsidRPr="005F4E10" w:rsidRDefault="00830127" w:rsidP="00830127">
            <w:pPr>
              <w:jc w:val="both"/>
            </w:pPr>
            <w:bookmarkStart w:id="131" w:name="_Hlk524615559"/>
            <w:r w:rsidRPr="005F4E10">
              <w:rPr>
                <w:b/>
              </w:rPr>
              <w:t xml:space="preserve">RCA N°187/2010; Considerando </w:t>
            </w:r>
            <w:bookmarkEnd w:id="131"/>
            <w:r w:rsidRPr="005F4E10">
              <w:rPr>
                <w:b/>
              </w:rPr>
              <w:t>4.2.</w:t>
            </w:r>
          </w:p>
          <w:p w14:paraId="6D2354C4" w14:textId="77777777" w:rsidR="00830127" w:rsidRPr="005F4E10" w:rsidRDefault="00830127" w:rsidP="00830127">
            <w:pPr>
              <w:jc w:val="both"/>
              <w:rPr>
                <w:u w:val="single"/>
              </w:rPr>
            </w:pPr>
            <w:r w:rsidRPr="005F4E10">
              <w:rPr>
                <w:u w:val="single"/>
              </w:rPr>
              <w:t>Permisos ambientales sectoriales</w:t>
            </w:r>
          </w:p>
          <w:p w14:paraId="7F77DB16" w14:textId="77777777" w:rsidR="00830127" w:rsidRPr="005F4E10" w:rsidRDefault="00830127" w:rsidP="00830127">
            <w:pPr>
              <w:jc w:val="both"/>
              <w:rPr>
                <w:b/>
              </w:rPr>
            </w:pPr>
            <w:r w:rsidRPr="005F4E10">
              <w:t>Que, sobre la base de los antecedentes que constan en el expediente de evaluación, debe indicarse que la ejecución del proyecto “Generadora Eléctrica Roblería” requiere de los permisos ambientales sectoriales contemplados en los artículos […] 101, 106 del D.S. N°95/01 del Ministerio Secretaría General de la Presidencia, Reglamento del Sistema de Evaluación de Impacto Ambiental.</w:t>
            </w:r>
          </w:p>
          <w:p w14:paraId="341CCCCF" w14:textId="77777777" w:rsidR="00830127" w:rsidRPr="005F4E10" w:rsidRDefault="00830127" w:rsidP="00830127">
            <w:pPr>
              <w:jc w:val="both"/>
            </w:pPr>
          </w:p>
          <w:p w14:paraId="4FE9F7BE" w14:textId="77777777" w:rsidR="00830127" w:rsidRPr="005F4E10" w:rsidRDefault="00830127" w:rsidP="00830127">
            <w:pPr>
              <w:jc w:val="both"/>
            </w:pPr>
            <w:r w:rsidRPr="005F4E10">
              <w:rPr>
                <w:b/>
              </w:rPr>
              <w:lastRenderedPageBreak/>
              <w:t>RCA N°187/2010; Resuelvo 2.</w:t>
            </w:r>
          </w:p>
          <w:p w14:paraId="5DD205FE" w14:textId="77777777" w:rsidR="00830127" w:rsidRPr="005F4E10" w:rsidRDefault="00830127" w:rsidP="00830127">
            <w:pPr>
              <w:jc w:val="both"/>
            </w:pPr>
            <w:r w:rsidRPr="005F4E10">
              <w:t>CERTIFICAR que se cumplen con todos los requisitos ambientales aplicables, y que el proyecto “Generadora Eléctrica Roblería” cumple con la normativa de carácter ambiental, incluidos los requisitos de carácter ambiental contenidos en los permisos ambientales sectoriales que se señalan en los artículos […] 101, 106 del Reglamento del Sistema de Evaluación de Impacto Ambiental.</w:t>
            </w:r>
          </w:p>
          <w:p w14:paraId="5D3CD689" w14:textId="77777777" w:rsidR="00F14D23" w:rsidRPr="005F4E10" w:rsidRDefault="00F14D23" w:rsidP="00F14D23">
            <w:pPr>
              <w:rPr>
                <w:b/>
              </w:rPr>
            </w:pPr>
          </w:p>
        </w:tc>
      </w:tr>
      <w:tr w:rsidR="00F14D23" w:rsidRPr="005F4E10" w14:paraId="236363CB" w14:textId="77777777" w:rsidTr="00F14D23">
        <w:trPr>
          <w:trHeight w:val="627"/>
        </w:trPr>
        <w:tc>
          <w:tcPr>
            <w:tcW w:w="5000" w:type="pct"/>
            <w:gridSpan w:val="2"/>
          </w:tcPr>
          <w:p w14:paraId="34F643A1" w14:textId="77777777" w:rsidR="00F14D23" w:rsidRPr="005F4E10" w:rsidRDefault="00F14D23" w:rsidP="00F14D23">
            <w:r w:rsidRPr="005F4E10">
              <w:rPr>
                <w:b/>
              </w:rPr>
              <w:lastRenderedPageBreak/>
              <w:t>Hechos:</w:t>
            </w:r>
            <w:r w:rsidRPr="005F4E10">
              <w:t xml:space="preserve"> </w:t>
            </w:r>
          </w:p>
          <w:p w14:paraId="668D3561" w14:textId="2C67A0A8" w:rsidR="00EE760C" w:rsidRPr="005F4E10" w:rsidRDefault="00EE760C" w:rsidP="009E0561">
            <w:pPr>
              <w:pStyle w:val="Prrafodelista"/>
              <w:numPr>
                <w:ilvl w:val="0"/>
                <w:numId w:val="10"/>
              </w:numPr>
            </w:pPr>
            <w:r w:rsidRPr="005F4E10">
              <w:rPr>
                <w:rFonts w:eastAsia="Times New Roman"/>
                <w:color w:val="000000"/>
                <w:lang w:eastAsia="es-CL"/>
              </w:rPr>
              <w:t>Durante las actividades de inspección</w:t>
            </w:r>
            <w:r w:rsidRPr="005F4E10">
              <w:rPr>
                <w:rFonts w:cs="Calibri"/>
              </w:rPr>
              <w:t xml:space="preserve"> desarrolladas durante el día 11 de julio de 2018</w:t>
            </w:r>
            <w:r w:rsidR="00244310">
              <w:rPr>
                <w:rFonts w:cs="Calibri"/>
              </w:rPr>
              <w:t>, por parte de la DGA</w:t>
            </w:r>
            <w:r w:rsidR="00E86809" w:rsidRPr="005F4E10">
              <w:rPr>
                <w:rFonts w:cs="Calibri"/>
              </w:rPr>
              <w:t xml:space="preserve"> (Anexo 12)</w:t>
            </w:r>
            <w:r w:rsidRPr="005F4E10">
              <w:rPr>
                <w:rFonts w:cs="Calibri"/>
              </w:rPr>
              <w:t>,</w:t>
            </w:r>
            <w:r w:rsidRPr="005F4E10">
              <w:rPr>
                <w:rFonts w:eastAsia="Times New Roman"/>
                <w:color w:val="000000"/>
                <w:lang w:eastAsia="es-CL"/>
              </w:rPr>
              <w:t xml:space="preserve"> se </w:t>
            </w:r>
            <w:r w:rsidRPr="005F4E10">
              <w:t>accedió a la casa de máquinas de la central</w:t>
            </w:r>
            <w:r w:rsidR="00E62D2F" w:rsidRPr="005F4E10">
              <w:t xml:space="preserve"> (Fotografías 1 y 2)</w:t>
            </w:r>
            <w:r w:rsidRPr="005F4E10">
              <w:t xml:space="preserve">, tomando contacto con el Sr. Juan Toledo (Operador de Turno). Se realizó reunión informativa indicando que la inspección obedecía a un mandato de la SMA para fiscalizar lo competente a la RCA N°187 de 2010 que aprobó el proyecto, además de recabar antecedentes por incidente de derrumbe asociado a la construcción de un acueducto que llevará aguas adicionales a la central. Se indicaron los puntos a inspeccionar, que serían bocatoma de la central, canal de aducción, cámara de carga, tubería en presión, casa de máquinas y restitución, los que se revisaron en su totalidad. </w:t>
            </w:r>
            <w:bookmarkStart w:id="132" w:name="_Hlk524531805"/>
            <w:r w:rsidRPr="005F4E10">
              <w:t xml:space="preserve">Posteriormente, mediante el ORD. DGA N°1029/2018 (Anexo 12), se indicó </w:t>
            </w:r>
            <w:bookmarkEnd w:id="132"/>
            <w:r w:rsidRPr="005F4E10">
              <w:t xml:space="preserve">que se constató la existencia de la bocatoma de la Central Roblería, sobre el canal homónimo (cauce artificial), el cual toma las aguas en el Río Ancoa (cauce natural). </w:t>
            </w:r>
            <w:r w:rsidR="00E62D2F" w:rsidRPr="005F4E10">
              <w:t>Fotografías 3 y 4.</w:t>
            </w:r>
          </w:p>
          <w:p w14:paraId="5245BC6E" w14:textId="77777777" w:rsidR="00EE760C" w:rsidRPr="005F4E10" w:rsidRDefault="00EE760C" w:rsidP="009E0561">
            <w:pPr>
              <w:pStyle w:val="Prrafodelista"/>
              <w:numPr>
                <w:ilvl w:val="0"/>
                <w:numId w:val="10"/>
              </w:numPr>
            </w:pPr>
            <w:r w:rsidRPr="005F4E10">
              <w:t>El Operador señaló que no se estaba generando electricidad debido a que no estaban ingresando aguas a la bocatoma desde el Río Ancoa desde aproximadamente 5 días, por lo que desde ahí y hasta la madrugada del lunes 9 de julio, solo generaban con quebradas menores que aportan al canal, del orden de 1m</w:t>
            </w:r>
            <w:r w:rsidRPr="005F4E10">
              <w:rPr>
                <w:vertAlign w:val="superscript"/>
              </w:rPr>
              <w:t>3</w:t>
            </w:r>
            <w:r w:rsidRPr="005F4E10">
              <w:t xml:space="preserve">/s. Posteriormente, mediante el ORD. DGA N°1029/2018 (Anexo 12), se indicó que solo existía un escurrimiento menor de aguas que no permitían generación, por lo bajo del caudal (aproximadamente 700 l/s). </w:t>
            </w:r>
          </w:p>
          <w:p w14:paraId="585A9AE8" w14:textId="77777777" w:rsidR="00EE760C" w:rsidRPr="005F4E10" w:rsidRDefault="00EE760C" w:rsidP="009E0561">
            <w:pPr>
              <w:pStyle w:val="Prrafodelista"/>
              <w:numPr>
                <w:ilvl w:val="0"/>
                <w:numId w:val="10"/>
              </w:numPr>
            </w:pPr>
            <w:r w:rsidRPr="005F4E10">
              <w:t>Posteriormente, mediante el ORD. DGA N°1029/2018 (Anexo 12), se indicó que inmediatamente aguas abajo de la bocatoma, se inicia el canal de aducción hasta un punto con coordenadas UTM E: 294.033, N: 6.030.035, lugar donde también se encuentra la cámara de carga y el inicio de la tubería en presión que llega a la casa de máquinas</w:t>
            </w:r>
            <w:r w:rsidR="00E62D2F" w:rsidRPr="005F4E10">
              <w:t xml:space="preserve"> (Fotografías 5, 6 y 7). </w:t>
            </w:r>
            <w:r w:rsidRPr="005F4E10">
              <w:t>Paralelo a la tubería en presión se encuentra la tubería de descarga, que tiene por objetivo conducir de manera controlada el caudal desde la cámara de carga hacia el Río Putagán durante un rechazo de carga, o cuando no se está generando. En el punto con coordenadas E: 294.042; N:  6.030.287, se ubica la obra de restitución de las aguas, sobre la ribera izquierda del Estero Nacimiento, más abajo conocido como Río Putagán.</w:t>
            </w:r>
            <w:r w:rsidR="00E62D2F" w:rsidRPr="005F4E10">
              <w:t xml:space="preserve"> Fotografía 8.</w:t>
            </w:r>
          </w:p>
          <w:p w14:paraId="26F5930B" w14:textId="77777777" w:rsidR="00EE760C" w:rsidRPr="005F4E10" w:rsidRDefault="00EE760C" w:rsidP="009E0561">
            <w:pPr>
              <w:pStyle w:val="Prrafodelista"/>
              <w:numPr>
                <w:ilvl w:val="0"/>
                <w:numId w:val="10"/>
              </w:numPr>
            </w:pPr>
            <w:r w:rsidRPr="005F4E10">
              <w:t>Finalmente, el Sr. Toledo señaló no poseer antecedentes del incidente ambiental de junio de 2018 (Anexo 1), ya que él trabaja en la central de generación.</w:t>
            </w:r>
          </w:p>
          <w:p w14:paraId="3616E1E4" w14:textId="77777777" w:rsidR="00303F30" w:rsidRPr="005F4E10" w:rsidRDefault="00303F30" w:rsidP="00303F30">
            <w:pPr>
              <w:pStyle w:val="Prrafodelista"/>
            </w:pPr>
            <w:r w:rsidRPr="005F4E10">
              <w:t xml:space="preserve">El Sr. </w:t>
            </w:r>
            <w:r w:rsidR="00D54524" w:rsidRPr="005F4E10">
              <w:t xml:space="preserve">Toledo </w:t>
            </w:r>
            <w:r w:rsidRPr="005F4E10">
              <w:t>indicó que por el tema del incidente existe una empresa a cargo de las obras de construcción de un acueducto que llegará a la bocatoma desde el Estero Nacimiento y que los encargados de dicha obra podrían dar más información al respecto.</w:t>
            </w:r>
          </w:p>
          <w:p w14:paraId="26E4B9F4" w14:textId="77777777" w:rsidR="00DF3E53" w:rsidRPr="005F4E10" w:rsidRDefault="00DF3E53" w:rsidP="00DF3E53">
            <w:pPr>
              <w:contextualSpacing/>
              <w:jc w:val="both"/>
              <w:rPr>
                <w:b/>
              </w:rPr>
            </w:pPr>
          </w:p>
          <w:p w14:paraId="2FBE7C1D" w14:textId="77777777" w:rsidR="00F14D23" w:rsidRPr="005F4E10" w:rsidRDefault="00DF3E53" w:rsidP="00DF3E53">
            <w:pPr>
              <w:contextualSpacing/>
              <w:jc w:val="both"/>
              <w:rPr>
                <w:b/>
              </w:rPr>
            </w:pPr>
            <w:r w:rsidRPr="005F4E10">
              <w:rPr>
                <w:b/>
              </w:rPr>
              <w:t>E</w:t>
            </w:r>
            <w:r w:rsidR="00F14D23" w:rsidRPr="005F4E10">
              <w:rPr>
                <w:b/>
              </w:rPr>
              <w:t>xamen de informac</w:t>
            </w:r>
            <w:r w:rsidR="007C1EB9" w:rsidRPr="005F4E10">
              <w:rPr>
                <w:b/>
              </w:rPr>
              <w:t>ión</w:t>
            </w:r>
            <w:r w:rsidRPr="005F4E10">
              <w:rPr>
                <w:b/>
              </w:rPr>
              <w:t xml:space="preserve">: </w:t>
            </w:r>
          </w:p>
          <w:p w14:paraId="39AC4066" w14:textId="77777777" w:rsidR="00DF3E53" w:rsidRPr="005F4E10" w:rsidRDefault="00DF3E53" w:rsidP="009E0561">
            <w:pPr>
              <w:pStyle w:val="Prrafodelista"/>
              <w:numPr>
                <w:ilvl w:val="0"/>
                <w:numId w:val="12"/>
              </w:numPr>
            </w:pPr>
            <w:r w:rsidRPr="005F4E10">
              <w:t xml:space="preserve">Mediante el ORD. DGA N°1029/2018 (Anexo 12), se indicó en los análisis de los antecedentes y conclusiones, que se constató que la central está en etapa de operación, contando con todos los sistemas que permiten hacer funcionar la misma. </w:t>
            </w:r>
          </w:p>
          <w:p w14:paraId="202F570F" w14:textId="77777777" w:rsidR="00DF3E53" w:rsidRPr="005F4E10" w:rsidRDefault="00DF3E53" w:rsidP="009E0561">
            <w:pPr>
              <w:pStyle w:val="Prrafodelista"/>
              <w:numPr>
                <w:ilvl w:val="0"/>
                <w:numId w:val="12"/>
              </w:numPr>
            </w:pPr>
            <w:r w:rsidRPr="005F4E10">
              <w:t>Según lo visualizado en terreno, las obras asociadas a la central se construyeron en los puntos especificados en la RCA N°187/2010.</w:t>
            </w:r>
          </w:p>
          <w:p w14:paraId="532B914C" w14:textId="77777777" w:rsidR="00DF3E53" w:rsidRPr="005F4E10" w:rsidRDefault="00DF3E53" w:rsidP="009E0561">
            <w:pPr>
              <w:pStyle w:val="Prrafodelista"/>
              <w:numPr>
                <w:ilvl w:val="0"/>
                <w:numId w:val="12"/>
              </w:numPr>
            </w:pPr>
            <w:r w:rsidRPr="005F4E10">
              <w:t xml:space="preserve">Las aguas que utiliza la central corresponden a aguas de riego que se captan en el Río Ancoa, a través del Canal Roblería, las que se vacían al Río Putagán o Nacimiento, no habiendo algún tipo de caudal ecológico o ambiental asociado a la operación de la central en la RCA respectiva (la central extrae aguas de un cauce artificial). </w:t>
            </w:r>
          </w:p>
          <w:p w14:paraId="4971E8F3" w14:textId="77777777" w:rsidR="00DF3E53" w:rsidRPr="005F4E10" w:rsidRDefault="00DF3E53" w:rsidP="009E0561">
            <w:pPr>
              <w:pStyle w:val="Prrafodelista"/>
              <w:numPr>
                <w:ilvl w:val="0"/>
                <w:numId w:val="12"/>
              </w:numPr>
            </w:pPr>
            <w:r w:rsidRPr="005F4E10">
              <w:t>En lo relativo a las obras asociadas a la central, cabe consignar que mediante Resolución D.G.A. N°3144, de 19 de noviembre de 2013, se aprobó el proyecto y autorizó la construcción de las obras hidráulicas de la Central Hidroeléctrica Roblería. Las principales obras aprobadas corresponden a: bocatoma en Canal Roblería, aducción, cámara de carga, tubería de descarga, tubería en presión, casa de máquinas y obra de devolución. En dicha resolución se indica expresamente que la interesada deberá solicitar el permiso sectorial de modificación de cauce tipificado en el artículo 171 del Código de Aguas con relación al cruce de la tubería de aducción en el km. 0,667 y al cruce aéreo de un zanjón por la tubería en presión y descarga, ambas entre el km. 0,050 y 0,070.</w:t>
            </w:r>
          </w:p>
          <w:p w14:paraId="32029209" w14:textId="77777777" w:rsidR="00DF3E53" w:rsidRPr="005F4E10" w:rsidRDefault="00DF3E53" w:rsidP="009E0561">
            <w:pPr>
              <w:pStyle w:val="Prrafodelista"/>
              <w:numPr>
                <w:ilvl w:val="0"/>
                <w:numId w:val="12"/>
              </w:numPr>
            </w:pPr>
            <w:r w:rsidRPr="005F4E10">
              <w:lastRenderedPageBreak/>
              <w:t>Mediante Resolución D.G.A. N°1569, de 8 de junio 2018, se aprobaron las obras señaladas en el punto anterior. Todas las obras asociadas antes indicadas (Resolución D.G.A. N°3144 y 1569), esta relacionadas a los Permisos Ambientales Sectoriales 101 y 106, indicados en la RCA N°187/2010.</w:t>
            </w:r>
          </w:p>
          <w:p w14:paraId="27A9425B" w14:textId="77777777" w:rsidR="00DF3E53" w:rsidRPr="005F4E10" w:rsidRDefault="00DF3E53" w:rsidP="00260D7C">
            <w:pPr>
              <w:pStyle w:val="Prrafodelista"/>
            </w:pPr>
          </w:p>
        </w:tc>
      </w:tr>
    </w:tbl>
    <w:p w14:paraId="36F82835" w14:textId="77777777" w:rsidR="008244BE" w:rsidRPr="005F4E10" w:rsidRDefault="008244BE"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2470" w:rsidRPr="005F4E10" w14:paraId="3A905A63" w14:textId="77777777"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2B3B57" w14:textId="77777777" w:rsidR="00D42470" w:rsidRPr="005F4E10" w:rsidRDefault="00D42470" w:rsidP="00D42470">
            <w:pPr>
              <w:spacing w:after="0" w:line="240" w:lineRule="auto"/>
              <w:jc w:val="center"/>
              <w:rPr>
                <w:rFonts w:ascii="Calibri" w:eastAsia="Times New Roman" w:hAnsi="Calibri" w:cs="Times New Roman"/>
                <w:b/>
                <w:bCs/>
                <w:color w:val="000000"/>
                <w:sz w:val="20"/>
                <w:szCs w:val="20"/>
                <w:lang w:eastAsia="es-CL"/>
              </w:rPr>
            </w:pPr>
            <w:r w:rsidRPr="005F4E10">
              <w:rPr>
                <w:rFonts w:ascii="Calibri" w:eastAsia="Times New Roman" w:hAnsi="Calibri" w:cs="Times New Roman"/>
                <w:b/>
                <w:bCs/>
                <w:color w:val="000000"/>
                <w:sz w:val="20"/>
                <w:szCs w:val="20"/>
                <w:lang w:eastAsia="es-CL"/>
              </w:rPr>
              <w:t xml:space="preserve">Registros </w:t>
            </w:r>
          </w:p>
        </w:tc>
      </w:tr>
      <w:tr w:rsidR="00D42470" w:rsidRPr="005F4E10" w14:paraId="64F71D51" w14:textId="77777777" w:rsidTr="003151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EE86360" w14:textId="77777777" w:rsidR="00D42470" w:rsidRPr="005F4E10" w:rsidRDefault="005F43AB" w:rsidP="00D42470">
            <w:pPr>
              <w:spacing w:after="0" w:line="240" w:lineRule="auto"/>
              <w:jc w:val="center"/>
              <w:rPr>
                <w:rFonts w:ascii="Calibri" w:eastAsia="Times New Roman" w:hAnsi="Calibri" w:cs="Times New Roman"/>
                <w:color w:val="000000"/>
                <w:sz w:val="20"/>
                <w:szCs w:val="20"/>
                <w:lang w:eastAsia="es-CL"/>
              </w:rPr>
            </w:pPr>
            <w:r w:rsidRPr="005F4E10">
              <w:rPr>
                <w:rFonts w:ascii="Calibri" w:eastAsia="Times New Roman" w:hAnsi="Calibri" w:cs="Times New Roman"/>
                <w:noProof/>
                <w:color w:val="000000"/>
                <w:sz w:val="20"/>
                <w:szCs w:val="20"/>
                <w:lang w:eastAsia="es-CL"/>
              </w:rPr>
              <w:drawing>
                <wp:inline distT="0" distB="0" distL="0" distR="0" wp14:anchorId="15E9ED4D" wp14:editId="4A414D28">
                  <wp:extent cx="3060000" cy="1800000"/>
                  <wp:effectExtent l="0" t="0" r="7620" b="0"/>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4394ACB" w14:textId="77777777" w:rsidR="00D42470" w:rsidRPr="005F4E10" w:rsidRDefault="005F43AB" w:rsidP="00D42470">
            <w:pPr>
              <w:spacing w:after="0" w:line="240" w:lineRule="auto"/>
              <w:jc w:val="center"/>
              <w:rPr>
                <w:rFonts w:ascii="Calibri" w:eastAsia="Times New Roman" w:hAnsi="Calibri" w:cs="Times New Roman"/>
                <w:color w:val="000000"/>
                <w:sz w:val="20"/>
                <w:szCs w:val="20"/>
                <w:lang w:eastAsia="es-CL"/>
              </w:rPr>
            </w:pPr>
            <w:r w:rsidRPr="005F4E10">
              <w:rPr>
                <w:rFonts w:ascii="Calibri" w:eastAsia="Times New Roman" w:hAnsi="Calibri" w:cs="Times New Roman"/>
                <w:noProof/>
                <w:color w:val="000000"/>
                <w:sz w:val="20"/>
                <w:szCs w:val="20"/>
                <w:lang w:eastAsia="es-CL"/>
              </w:rPr>
              <w:drawing>
                <wp:inline distT="0" distB="0" distL="0" distR="0" wp14:anchorId="4639DB7C" wp14:editId="34A609BA">
                  <wp:extent cx="3060000" cy="1800000"/>
                  <wp:effectExtent l="0" t="0" r="7620"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r>
      <w:tr w:rsidR="00D42470" w:rsidRPr="005F4E10" w14:paraId="1677F4B1"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72CA8E1" w14:textId="77777777" w:rsidR="00D42470" w:rsidRPr="005F4E1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33" w:name="_Toc353998127"/>
            <w:bookmarkStart w:id="134" w:name="_Toc353998200"/>
            <w:bookmarkStart w:id="135" w:name="_Toc382383551"/>
            <w:bookmarkStart w:id="136" w:name="_Toc382472373"/>
            <w:bookmarkStart w:id="137" w:name="_Toc390184283"/>
            <w:bookmarkStart w:id="138" w:name="_Toc390360014"/>
            <w:bookmarkStart w:id="139" w:name="_Toc390777035"/>
            <w:bookmarkStart w:id="140" w:name="_Toc447875246"/>
            <w:bookmarkStart w:id="141" w:name="_Toc448926736"/>
            <w:bookmarkStart w:id="142" w:name="_Toc448926925"/>
            <w:bookmarkStart w:id="143" w:name="_Toc448927013"/>
            <w:bookmarkStart w:id="144" w:name="_Toc448928076"/>
            <w:bookmarkStart w:id="145" w:name="_Toc449085424"/>
            <w:bookmarkStart w:id="146" w:name="_Toc449105982"/>
            <w:bookmarkStart w:id="147" w:name="_Toc449106098"/>
            <w:bookmarkStart w:id="148" w:name="_Toc525896794"/>
            <w:r w:rsidRPr="005F4E10">
              <w:rPr>
                <w:rFonts w:ascii="Calibri" w:eastAsia="Calibri" w:hAnsi="Calibri" w:cs="Calibri"/>
                <w:b/>
                <w:sz w:val="18"/>
                <w:szCs w:val="20"/>
              </w:rPr>
              <w:t xml:space="preserve">Fotografía </w:t>
            </w:r>
            <w:r w:rsidR="002303A7" w:rsidRPr="005F4E10">
              <w:rPr>
                <w:rFonts w:ascii="Calibri" w:eastAsia="Calibri" w:hAnsi="Calibri" w:cs="Calibri"/>
                <w:b/>
                <w:sz w:val="18"/>
                <w:szCs w:val="20"/>
              </w:rPr>
              <w:t>1</w:t>
            </w:r>
            <w:r w:rsidRPr="005F4E10">
              <w:rPr>
                <w:rFonts w:ascii="Calibri" w:eastAsia="Calibri" w:hAnsi="Calibri" w:cs="Calibri"/>
                <w:b/>
                <w:sz w:val="18"/>
                <w:szCs w:val="20"/>
              </w:rPr>
              <w:t>.</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57B4A1" w14:textId="77777777" w:rsidR="00D42470" w:rsidRPr="005F4E10" w:rsidRDefault="00D42470" w:rsidP="00D42470">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Fecha:</w:t>
            </w:r>
            <w:r w:rsidRPr="005F4E10">
              <w:rPr>
                <w:rFonts w:ascii="Calibri" w:eastAsia="Times New Roman" w:hAnsi="Calibri" w:cs="Times New Roman"/>
                <w:color w:val="000000"/>
                <w:sz w:val="18"/>
                <w:szCs w:val="18"/>
                <w:lang w:eastAsia="es-CL"/>
              </w:rPr>
              <w:t xml:space="preserve"> </w:t>
            </w:r>
            <w:r w:rsidR="00FE2F64" w:rsidRPr="005F4E10">
              <w:rPr>
                <w:rFonts w:ascii="Calibri" w:eastAsia="Times New Roman" w:hAnsi="Calibri" w:cs="Times New Roman"/>
                <w:color w:val="000000"/>
                <w:sz w:val="18"/>
                <w:szCs w:val="18"/>
                <w:lang w:eastAsia="es-CL"/>
              </w:rPr>
              <w:t>11-07-2018</w:t>
            </w:r>
          </w:p>
        </w:tc>
        <w:tc>
          <w:tcPr>
            <w:tcW w:w="1341" w:type="pct"/>
            <w:tcBorders>
              <w:top w:val="single" w:sz="4" w:space="0" w:color="auto"/>
              <w:left w:val="nil"/>
              <w:bottom w:val="single" w:sz="4" w:space="0" w:color="auto"/>
              <w:right w:val="nil"/>
            </w:tcBorders>
            <w:shd w:val="clear" w:color="auto" w:fill="auto"/>
            <w:noWrap/>
            <w:vAlign w:val="center"/>
            <w:hideMark/>
          </w:tcPr>
          <w:p w14:paraId="4AB945C0" w14:textId="77777777" w:rsidR="00D42470" w:rsidRPr="005F4E10" w:rsidRDefault="00D42470" w:rsidP="00D42470">
            <w:pPr>
              <w:spacing w:after="0" w:line="240" w:lineRule="auto"/>
              <w:contextualSpacing/>
              <w:outlineLvl w:val="1"/>
              <w:rPr>
                <w:rFonts w:ascii="Calibri" w:eastAsia="Calibri" w:hAnsi="Calibri" w:cs="Calibri"/>
                <w:b/>
                <w:sz w:val="18"/>
                <w:szCs w:val="20"/>
              </w:rPr>
            </w:pPr>
            <w:bookmarkStart w:id="149" w:name="_Toc353998128"/>
            <w:bookmarkStart w:id="150" w:name="_Toc353998201"/>
            <w:bookmarkStart w:id="151" w:name="_Toc382383552"/>
            <w:bookmarkStart w:id="152" w:name="_Toc382472374"/>
            <w:bookmarkStart w:id="153" w:name="_Toc390184284"/>
            <w:bookmarkStart w:id="154" w:name="_Toc390360015"/>
            <w:bookmarkStart w:id="155" w:name="_Toc390777036"/>
            <w:bookmarkStart w:id="156" w:name="_Toc447875247"/>
            <w:bookmarkStart w:id="157" w:name="_Toc448926737"/>
            <w:bookmarkStart w:id="158" w:name="_Toc448926926"/>
            <w:bookmarkStart w:id="159" w:name="_Toc448927014"/>
            <w:bookmarkStart w:id="160" w:name="_Toc448928077"/>
            <w:bookmarkStart w:id="161" w:name="_Toc449085425"/>
            <w:bookmarkStart w:id="162" w:name="_Toc449105983"/>
            <w:bookmarkStart w:id="163" w:name="_Toc449106099"/>
            <w:bookmarkStart w:id="164" w:name="_Toc525896795"/>
            <w:r w:rsidRPr="005F4E10">
              <w:rPr>
                <w:rFonts w:ascii="Calibri" w:eastAsia="Calibri" w:hAnsi="Calibri" w:cs="Calibri"/>
                <w:b/>
                <w:sz w:val="18"/>
                <w:szCs w:val="20"/>
              </w:rPr>
              <w:t xml:space="preserve">Fotografía </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002303A7" w:rsidRPr="005F4E10">
              <w:rPr>
                <w:rFonts w:ascii="Calibri" w:eastAsia="Calibri" w:hAnsi="Calibri" w:cs="Calibri"/>
                <w:b/>
                <w:sz w:val="18"/>
                <w:szCs w:val="20"/>
              </w:rPr>
              <w:t>2.</w:t>
            </w:r>
            <w:bookmarkEnd w:id="16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B5B89B" w14:textId="77777777" w:rsidR="00D42470" w:rsidRPr="005F4E10" w:rsidRDefault="00D42470" w:rsidP="00D42470">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Fecha:</w:t>
            </w:r>
            <w:r w:rsidR="00FE2F64" w:rsidRPr="005F4E10">
              <w:rPr>
                <w:rFonts w:ascii="Calibri" w:eastAsia="Times New Roman" w:hAnsi="Calibri" w:cs="Times New Roman"/>
                <w:color w:val="000000"/>
                <w:sz w:val="18"/>
                <w:szCs w:val="18"/>
                <w:lang w:eastAsia="es-CL"/>
              </w:rPr>
              <w:t xml:space="preserve"> 11-07-2018</w:t>
            </w:r>
          </w:p>
        </w:tc>
      </w:tr>
      <w:tr w:rsidR="00B16101" w:rsidRPr="005F4E10" w14:paraId="49A147C2"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F2F0BD" w14:textId="77777777" w:rsidR="00B16101" w:rsidRPr="005F4E10" w:rsidRDefault="00B16101" w:rsidP="00B16101">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D0A2C40" w14:textId="77777777" w:rsidR="00B16101" w:rsidRPr="005F4E10" w:rsidRDefault="00B16101" w:rsidP="00B16101">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Norte:</w:t>
            </w:r>
            <w:r w:rsidRPr="005F4E10">
              <w:rPr>
                <w:rFonts w:ascii="Calibri" w:eastAsia="Times New Roman" w:hAnsi="Calibri" w:cs="Times New Roman"/>
                <w:color w:val="000000"/>
                <w:sz w:val="18"/>
                <w:szCs w:val="18"/>
                <w:lang w:eastAsia="es-CL"/>
              </w:rPr>
              <w:t xml:space="preserve"> 6.030.249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A503F75" w14:textId="77777777" w:rsidR="00B16101" w:rsidRPr="005F4E10" w:rsidRDefault="00B16101" w:rsidP="00B16101">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Este:</w:t>
            </w:r>
            <w:r w:rsidRPr="005F4E10">
              <w:rPr>
                <w:rFonts w:ascii="Calibri" w:eastAsia="Times New Roman" w:hAnsi="Calibri" w:cs="Times New Roman"/>
                <w:color w:val="000000"/>
                <w:sz w:val="18"/>
                <w:szCs w:val="18"/>
                <w:lang w:eastAsia="es-CL"/>
              </w:rPr>
              <w:t xml:space="preserve"> 294.046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39F4BC9" w14:textId="77777777" w:rsidR="00B16101" w:rsidRPr="005F4E10" w:rsidRDefault="00B16101" w:rsidP="00B16101">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12B4785" w14:textId="77777777" w:rsidR="00B16101" w:rsidRPr="005F4E10" w:rsidRDefault="00B16101" w:rsidP="00B16101">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Norte:</w:t>
            </w:r>
            <w:r w:rsidRPr="005F4E10">
              <w:rPr>
                <w:rFonts w:ascii="Calibri" w:eastAsia="Times New Roman" w:hAnsi="Calibri" w:cs="Times New Roman"/>
                <w:color w:val="000000"/>
                <w:sz w:val="18"/>
                <w:szCs w:val="18"/>
                <w:lang w:eastAsia="es-CL"/>
              </w:rPr>
              <w:t xml:space="preserve"> 6.030.249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4638991" w14:textId="77777777" w:rsidR="00B16101" w:rsidRPr="005F4E10" w:rsidRDefault="00B16101" w:rsidP="00B16101">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Este:</w:t>
            </w:r>
            <w:r w:rsidRPr="005F4E10">
              <w:rPr>
                <w:rFonts w:ascii="Calibri" w:eastAsia="Times New Roman" w:hAnsi="Calibri" w:cs="Times New Roman"/>
                <w:color w:val="000000"/>
                <w:sz w:val="18"/>
                <w:szCs w:val="18"/>
                <w:lang w:eastAsia="es-CL"/>
              </w:rPr>
              <w:t xml:space="preserve"> 294.046</w:t>
            </w:r>
          </w:p>
        </w:tc>
      </w:tr>
      <w:tr w:rsidR="00D42470" w:rsidRPr="005F4E10" w14:paraId="3E68DB1F" w14:textId="77777777" w:rsidTr="009410A9">
        <w:trPr>
          <w:trHeight w:val="18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4AAD46" w14:textId="77777777" w:rsidR="00D42470" w:rsidRPr="005F4E10" w:rsidRDefault="00D42470" w:rsidP="00D42470">
            <w:pPr>
              <w:spacing w:after="0" w:line="240" w:lineRule="auto"/>
              <w:rPr>
                <w:rFonts w:ascii="Calibri" w:eastAsia="Times New Roman" w:hAnsi="Calibri" w:cs="Times New Roman"/>
                <w:color w:val="000000"/>
                <w:sz w:val="18"/>
                <w:szCs w:val="18"/>
                <w:lang w:eastAsia="es-CL"/>
              </w:rPr>
            </w:pPr>
            <w:r w:rsidRPr="005F4E10">
              <w:rPr>
                <w:rFonts w:ascii="Calibri" w:eastAsia="Times New Roman" w:hAnsi="Calibri" w:cs="Times New Roman"/>
                <w:b/>
                <w:color w:val="000000"/>
                <w:sz w:val="18"/>
                <w:szCs w:val="18"/>
                <w:lang w:eastAsia="es-CL"/>
              </w:rPr>
              <w:t>Descripción del medio de prueba:</w:t>
            </w:r>
            <w:r w:rsidRPr="005F4E10">
              <w:rPr>
                <w:rFonts w:ascii="Calibri" w:eastAsia="Times New Roman" w:hAnsi="Calibri" w:cs="Times New Roman"/>
                <w:color w:val="000000"/>
                <w:sz w:val="18"/>
                <w:szCs w:val="18"/>
                <w:lang w:eastAsia="es-CL"/>
              </w:rPr>
              <w:t xml:space="preserve"> </w:t>
            </w:r>
            <w:r w:rsidR="00B96E4C" w:rsidRPr="005F4E10">
              <w:rPr>
                <w:rFonts w:ascii="Calibri" w:eastAsia="Times New Roman" w:hAnsi="Calibri" w:cs="Times New Roman"/>
                <w:color w:val="000000"/>
                <w:sz w:val="18"/>
                <w:szCs w:val="18"/>
                <w:lang w:eastAsia="es-CL"/>
              </w:rPr>
              <w:t>casa de máquinas.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AE6416E" w14:textId="77777777" w:rsidR="00D42470" w:rsidRPr="005F4E10" w:rsidRDefault="00D42470" w:rsidP="00D42470">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Descripción del medio de prueba:</w:t>
            </w:r>
            <w:r w:rsidRPr="005F4E10">
              <w:rPr>
                <w:rFonts w:ascii="Calibri" w:eastAsia="Times New Roman" w:hAnsi="Calibri" w:cs="Times New Roman"/>
                <w:color w:val="000000"/>
                <w:sz w:val="18"/>
                <w:szCs w:val="18"/>
                <w:lang w:eastAsia="es-CL"/>
              </w:rPr>
              <w:t xml:space="preserve"> </w:t>
            </w:r>
            <w:r w:rsidR="00B96E4C" w:rsidRPr="005F4E10">
              <w:rPr>
                <w:rFonts w:ascii="Calibri" w:eastAsia="Times New Roman" w:hAnsi="Calibri" w:cs="Times New Roman"/>
                <w:color w:val="000000"/>
                <w:sz w:val="18"/>
                <w:szCs w:val="18"/>
                <w:lang w:eastAsia="es-CL"/>
              </w:rPr>
              <w:t>casa de máquinas.</w:t>
            </w:r>
          </w:p>
        </w:tc>
      </w:tr>
      <w:tr w:rsidR="00D42470" w:rsidRPr="005F4E10" w14:paraId="34AE2188" w14:textId="77777777" w:rsidTr="003151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7AB1D03" w14:textId="77777777" w:rsidR="00D42470" w:rsidRPr="005F4E10" w:rsidRDefault="005F43AB" w:rsidP="00D42470">
            <w:pPr>
              <w:spacing w:after="0" w:line="240" w:lineRule="auto"/>
              <w:jc w:val="center"/>
              <w:rPr>
                <w:rFonts w:ascii="Calibri" w:eastAsia="Times New Roman" w:hAnsi="Calibri" w:cs="Times New Roman"/>
                <w:color w:val="000000"/>
                <w:sz w:val="20"/>
                <w:szCs w:val="20"/>
                <w:lang w:eastAsia="es-CL"/>
              </w:rPr>
            </w:pPr>
            <w:r w:rsidRPr="005F4E10">
              <w:rPr>
                <w:rFonts w:ascii="Calibri" w:eastAsia="Times New Roman" w:hAnsi="Calibri" w:cs="Times New Roman"/>
                <w:noProof/>
                <w:color w:val="000000"/>
                <w:sz w:val="20"/>
                <w:szCs w:val="20"/>
                <w:lang w:eastAsia="es-CL"/>
              </w:rPr>
              <w:drawing>
                <wp:inline distT="0" distB="0" distL="0" distR="0" wp14:anchorId="60CFEAB4" wp14:editId="236BD5D5">
                  <wp:extent cx="3060000" cy="1800000"/>
                  <wp:effectExtent l="0" t="0" r="7620" b="0"/>
                  <wp:docPr id="37"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A84D361" w14:textId="77777777" w:rsidR="00D42470" w:rsidRPr="005F4E10" w:rsidRDefault="00C03481" w:rsidP="00D42470">
            <w:pPr>
              <w:spacing w:after="0" w:line="240" w:lineRule="auto"/>
              <w:jc w:val="center"/>
              <w:rPr>
                <w:rFonts w:ascii="Calibri" w:eastAsia="Times New Roman" w:hAnsi="Calibri" w:cs="Times New Roman"/>
                <w:color w:val="000000"/>
                <w:sz w:val="20"/>
                <w:szCs w:val="20"/>
                <w:lang w:eastAsia="es-CL"/>
              </w:rPr>
            </w:pPr>
            <w:r w:rsidRPr="005F4E1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7AF70911" wp14:editId="7223D652">
                      <wp:simplePos x="0" y="0"/>
                      <wp:positionH relativeFrom="column">
                        <wp:posOffset>2209800</wp:posOffset>
                      </wp:positionH>
                      <wp:positionV relativeFrom="paragraph">
                        <wp:posOffset>514985</wp:posOffset>
                      </wp:positionV>
                      <wp:extent cx="738505" cy="586105"/>
                      <wp:effectExtent l="0" t="0" r="23495" b="23495"/>
                      <wp:wrapNone/>
                      <wp:docPr id="2" name="Elipse 2"/>
                      <wp:cNvGraphicFramePr/>
                      <a:graphic xmlns:a="http://schemas.openxmlformats.org/drawingml/2006/main">
                        <a:graphicData uri="http://schemas.microsoft.com/office/word/2010/wordprocessingShape">
                          <wps:wsp>
                            <wps:cNvSpPr/>
                            <wps:spPr>
                              <a:xfrm>
                                <a:off x="0" y="0"/>
                                <a:ext cx="738505" cy="58610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EC5294" id="Elipse 2" o:spid="_x0000_s1026" style="position:absolute;margin-left:174pt;margin-top:40.55pt;width:58.15pt;height:4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" filled="f" strokecolor="red" strokeweight="1.5pt">
                      <v:stroke joinstyle="miter"/>
                    </v:oval>
                  </w:pict>
                </mc:Fallback>
              </mc:AlternateContent>
            </w:r>
            <w:r w:rsidR="005F43AB" w:rsidRPr="005F4E10">
              <w:rPr>
                <w:rFonts w:ascii="Calibri" w:eastAsia="Times New Roman" w:hAnsi="Calibri" w:cs="Times New Roman"/>
                <w:noProof/>
                <w:color w:val="000000"/>
                <w:sz w:val="20"/>
                <w:szCs w:val="20"/>
                <w:lang w:eastAsia="es-CL"/>
              </w:rPr>
              <w:drawing>
                <wp:inline distT="0" distB="0" distL="0" distR="0" wp14:anchorId="63E1FF73" wp14:editId="7011BBC3">
                  <wp:extent cx="3060000" cy="1800000"/>
                  <wp:effectExtent l="0" t="0" r="7620" b="0"/>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r>
      <w:tr w:rsidR="00D42470" w:rsidRPr="005F4E10" w14:paraId="6484A71B"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7492A76" w14:textId="77777777" w:rsidR="00D42470" w:rsidRPr="005F4E1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65" w:name="_Toc353998129"/>
            <w:bookmarkStart w:id="166" w:name="_Toc353998202"/>
            <w:bookmarkStart w:id="167" w:name="_Toc382383553"/>
            <w:bookmarkStart w:id="168" w:name="_Toc382472375"/>
            <w:bookmarkStart w:id="169" w:name="_Toc390184285"/>
            <w:bookmarkStart w:id="170" w:name="_Toc390360016"/>
            <w:bookmarkStart w:id="171" w:name="_Toc390777037"/>
            <w:bookmarkStart w:id="172" w:name="_Toc447875248"/>
            <w:bookmarkStart w:id="173" w:name="_Toc448926738"/>
            <w:bookmarkStart w:id="174" w:name="_Toc448926927"/>
            <w:bookmarkStart w:id="175" w:name="_Toc448927015"/>
            <w:bookmarkStart w:id="176" w:name="_Toc448928078"/>
            <w:bookmarkStart w:id="177" w:name="_Toc449085426"/>
            <w:bookmarkStart w:id="178" w:name="_Toc449105984"/>
            <w:bookmarkStart w:id="179" w:name="_Toc449106100"/>
            <w:bookmarkStart w:id="180" w:name="_Toc525896796"/>
            <w:r w:rsidRPr="005F4E10">
              <w:rPr>
                <w:rFonts w:ascii="Calibri" w:eastAsia="Calibri" w:hAnsi="Calibri" w:cs="Calibri"/>
                <w:b/>
                <w:sz w:val="18"/>
                <w:szCs w:val="20"/>
              </w:rPr>
              <w:t xml:space="preserve">Fotografía </w:t>
            </w:r>
            <w:r w:rsidR="002303A7" w:rsidRPr="005F4E10">
              <w:rPr>
                <w:rFonts w:ascii="Calibri" w:eastAsia="Calibri" w:hAnsi="Calibri" w:cs="Calibri"/>
                <w:b/>
                <w:sz w:val="18"/>
                <w:szCs w:val="20"/>
              </w:rPr>
              <w:t>3</w:t>
            </w:r>
            <w:r w:rsidRPr="005F4E10">
              <w:rPr>
                <w:rFonts w:ascii="Calibri" w:eastAsia="Calibri" w:hAnsi="Calibri" w:cs="Calibri"/>
                <w:b/>
                <w:sz w:val="18"/>
                <w:szCs w:val="20"/>
              </w:rPr>
              <w:t>.</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EEB25A" w14:textId="77777777" w:rsidR="00D42470" w:rsidRPr="005F4E10" w:rsidRDefault="00D42470" w:rsidP="00D42470">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Fecha:</w:t>
            </w:r>
            <w:r w:rsidRPr="005F4E10">
              <w:rPr>
                <w:rFonts w:ascii="Calibri" w:eastAsia="Times New Roman" w:hAnsi="Calibri" w:cs="Times New Roman"/>
                <w:b/>
                <w:color w:val="FF0000"/>
                <w:sz w:val="18"/>
                <w:szCs w:val="18"/>
                <w:lang w:eastAsia="es-CL"/>
              </w:rPr>
              <w:t xml:space="preserve"> </w:t>
            </w:r>
            <w:r w:rsidR="00FE2F64" w:rsidRPr="005F4E10">
              <w:rPr>
                <w:rFonts w:ascii="Calibri" w:eastAsia="Times New Roman" w:hAnsi="Calibri" w:cs="Times New Roman"/>
                <w:color w:val="000000"/>
                <w:sz w:val="18"/>
                <w:szCs w:val="18"/>
                <w:lang w:eastAsia="es-CL"/>
              </w:rPr>
              <w:t>11-07-2018</w:t>
            </w:r>
          </w:p>
        </w:tc>
        <w:tc>
          <w:tcPr>
            <w:tcW w:w="1341" w:type="pct"/>
            <w:tcBorders>
              <w:top w:val="single" w:sz="4" w:space="0" w:color="auto"/>
              <w:left w:val="nil"/>
              <w:bottom w:val="single" w:sz="4" w:space="0" w:color="auto"/>
              <w:right w:val="nil"/>
            </w:tcBorders>
            <w:shd w:val="clear" w:color="auto" w:fill="auto"/>
            <w:noWrap/>
            <w:vAlign w:val="center"/>
            <w:hideMark/>
          </w:tcPr>
          <w:p w14:paraId="1C3D1D76" w14:textId="77777777" w:rsidR="00D42470" w:rsidRPr="005F4E10" w:rsidRDefault="00D42470" w:rsidP="00D42470">
            <w:pPr>
              <w:spacing w:after="0" w:line="240" w:lineRule="auto"/>
              <w:contextualSpacing/>
              <w:outlineLvl w:val="1"/>
              <w:rPr>
                <w:rFonts w:ascii="Calibri" w:eastAsia="Calibri" w:hAnsi="Calibri" w:cs="Calibri"/>
                <w:b/>
                <w:sz w:val="18"/>
                <w:szCs w:val="20"/>
              </w:rPr>
            </w:pPr>
            <w:bookmarkStart w:id="181" w:name="_Toc353998130"/>
            <w:bookmarkStart w:id="182" w:name="_Toc353998203"/>
            <w:bookmarkStart w:id="183" w:name="_Toc382383554"/>
            <w:bookmarkStart w:id="184" w:name="_Toc382472376"/>
            <w:bookmarkStart w:id="185" w:name="_Toc390184286"/>
            <w:bookmarkStart w:id="186" w:name="_Toc390360017"/>
            <w:bookmarkStart w:id="187" w:name="_Toc390777038"/>
            <w:bookmarkStart w:id="188" w:name="_Toc447875249"/>
            <w:bookmarkStart w:id="189" w:name="_Toc448926739"/>
            <w:bookmarkStart w:id="190" w:name="_Toc448926928"/>
            <w:bookmarkStart w:id="191" w:name="_Toc448927016"/>
            <w:bookmarkStart w:id="192" w:name="_Toc448928079"/>
            <w:bookmarkStart w:id="193" w:name="_Toc449085427"/>
            <w:bookmarkStart w:id="194" w:name="_Toc449105985"/>
            <w:bookmarkStart w:id="195" w:name="_Toc449106101"/>
            <w:bookmarkStart w:id="196" w:name="_Toc525896797"/>
            <w:r w:rsidRPr="005F4E10">
              <w:rPr>
                <w:rFonts w:ascii="Calibri" w:eastAsia="Calibri" w:hAnsi="Calibri" w:cs="Calibri"/>
                <w:b/>
                <w:sz w:val="18"/>
                <w:szCs w:val="20"/>
              </w:rPr>
              <w:t xml:space="preserve">Fotografía </w:t>
            </w:r>
            <w:r w:rsidR="002303A7" w:rsidRPr="005F4E10">
              <w:rPr>
                <w:rFonts w:ascii="Calibri" w:eastAsia="Calibri" w:hAnsi="Calibri" w:cs="Calibri"/>
                <w:b/>
                <w:sz w:val="18"/>
                <w:szCs w:val="20"/>
              </w:rPr>
              <w:t>4</w:t>
            </w:r>
            <w:r w:rsidRPr="005F4E10">
              <w:rPr>
                <w:rFonts w:ascii="Calibri" w:eastAsia="Calibri" w:hAnsi="Calibri" w:cs="Calibri"/>
                <w:b/>
                <w:sz w:val="18"/>
                <w:szCs w:val="20"/>
              </w:rPr>
              <w:t>.</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9FE798" w14:textId="77777777" w:rsidR="00D42470" w:rsidRPr="005F4E10" w:rsidRDefault="00D42470" w:rsidP="00D42470">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 xml:space="preserve">Fecha: </w:t>
            </w:r>
            <w:r w:rsidR="00FE2F64" w:rsidRPr="005F4E10">
              <w:rPr>
                <w:rFonts w:ascii="Calibri" w:eastAsia="Times New Roman" w:hAnsi="Calibri" w:cs="Times New Roman"/>
                <w:color w:val="000000"/>
                <w:sz w:val="18"/>
                <w:szCs w:val="18"/>
                <w:lang w:eastAsia="es-CL"/>
              </w:rPr>
              <w:t>11-07-2018</w:t>
            </w:r>
          </w:p>
        </w:tc>
      </w:tr>
      <w:tr w:rsidR="00424C87" w:rsidRPr="005F4E10" w14:paraId="47A324E0"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0B9E6F" w14:textId="77777777" w:rsidR="00424C87" w:rsidRPr="005F4E10" w:rsidRDefault="00424C87" w:rsidP="00424C87">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Coordenadas UTM DATUM WGS84 HUSO</w:t>
            </w:r>
            <w:r w:rsidRPr="005F4E10">
              <w:rPr>
                <w:rFonts w:ascii="Calibri" w:eastAsia="Times New Roman" w:hAnsi="Calibri" w:cs="Times New Roman"/>
                <w:b/>
                <w:color w:val="FF0000"/>
                <w:sz w:val="18"/>
                <w:szCs w:val="18"/>
                <w:lang w:eastAsia="es-CL"/>
              </w:rPr>
              <w:t xml:space="preserve"> </w:t>
            </w:r>
            <w:r w:rsidRPr="005F4E10">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8C9EA2E" w14:textId="77777777" w:rsidR="00424C87" w:rsidRPr="005F4E10" w:rsidRDefault="00424C87" w:rsidP="00424C87">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Norte:</w:t>
            </w:r>
            <w:r w:rsidRPr="005F4E10">
              <w:rPr>
                <w:rFonts w:ascii="Calibri" w:eastAsia="Times New Roman" w:hAnsi="Calibri" w:cs="Times New Roman"/>
                <w:color w:val="000000"/>
                <w:sz w:val="18"/>
                <w:szCs w:val="18"/>
                <w:lang w:eastAsia="es-CL"/>
              </w:rPr>
              <w:t xml:space="preserve"> 6.029.672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529C918" w14:textId="77777777" w:rsidR="00424C87" w:rsidRPr="005F4E10" w:rsidRDefault="00424C87" w:rsidP="00424C87">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Este:</w:t>
            </w:r>
            <w:r w:rsidRPr="005F4E10">
              <w:rPr>
                <w:rFonts w:ascii="Calibri" w:eastAsia="Times New Roman" w:hAnsi="Calibri" w:cs="Times New Roman"/>
                <w:color w:val="000000"/>
                <w:sz w:val="18"/>
                <w:szCs w:val="18"/>
                <w:lang w:eastAsia="es-CL"/>
              </w:rPr>
              <w:t xml:space="preserve"> 294.786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F146427" w14:textId="77777777" w:rsidR="00424C87" w:rsidRPr="005F4E10" w:rsidRDefault="00424C87" w:rsidP="00424C87">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C52FC1D" w14:textId="77777777" w:rsidR="00424C87" w:rsidRPr="005F4E10" w:rsidRDefault="00424C87" w:rsidP="00424C87">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Norte:</w:t>
            </w:r>
            <w:r w:rsidRPr="005F4E10">
              <w:rPr>
                <w:rFonts w:ascii="Calibri" w:eastAsia="Times New Roman" w:hAnsi="Calibri" w:cs="Times New Roman"/>
                <w:color w:val="000000"/>
                <w:sz w:val="18"/>
                <w:szCs w:val="18"/>
                <w:lang w:eastAsia="es-CL"/>
              </w:rPr>
              <w:t xml:space="preserve"> 6.029.672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69EDD77" w14:textId="77777777" w:rsidR="00424C87" w:rsidRPr="005F4E10" w:rsidRDefault="00424C87" w:rsidP="00424C87">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Este:</w:t>
            </w:r>
            <w:r w:rsidRPr="005F4E10">
              <w:rPr>
                <w:rFonts w:ascii="Calibri" w:eastAsia="Times New Roman" w:hAnsi="Calibri" w:cs="Times New Roman"/>
                <w:color w:val="000000"/>
                <w:sz w:val="18"/>
                <w:szCs w:val="18"/>
                <w:lang w:eastAsia="es-CL"/>
              </w:rPr>
              <w:t xml:space="preserve"> 294.786</w:t>
            </w:r>
          </w:p>
        </w:tc>
      </w:tr>
      <w:tr w:rsidR="00D42470" w:rsidRPr="005F4E10" w14:paraId="68737A54" w14:textId="77777777" w:rsidTr="009410A9">
        <w:trPr>
          <w:trHeight w:val="44"/>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8CA8EF3" w14:textId="77777777" w:rsidR="00D42470" w:rsidRPr="005F4E10" w:rsidRDefault="00D42470" w:rsidP="00455DDA">
            <w:pPr>
              <w:spacing w:after="0" w:line="240" w:lineRule="auto"/>
              <w:jc w:val="both"/>
              <w:rPr>
                <w:rFonts w:ascii="Calibri" w:eastAsia="Times New Roman" w:hAnsi="Calibri" w:cs="Times New Roman"/>
                <w:color w:val="000000"/>
                <w:sz w:val="18"/>
                <w:szCs w:val="18"/>
                <w:lang w:eastAsia="es-CL"/>
              </w:rPr>
            </w:pPr>
            <w:r w:rsidRPr="005F4E10">
              <w:rPr>
                <w:rFonts w:ascii="Calibri" w:eastAsia="Times New Roman" w:hAnsi="Calibri" w:cs="Times New Roman"/>
                <w:b/>
                <w:color w:val="000000"/>
                <w:sz w:val="18"/>
                <w:szCs w:val="18"/>
                <w:lang w:eastAsia="es-CL"/>
              </w:rPr>
              <w:t>Descripción del medio de prueba:</w:t>
            </w:r>
            <w:r w:rsidRPr="005F4E10">
              <w:rPr>
                <w:rFonts w:ascii="Calibri" w:eastAsia="Times New Roman" w:hAnsi="Calibri" w:cs="Times New Roman"/>
                <w:color w:val="000000"/>
                <w:sz w:val="18"/>
                <w:szCs w:val="18"/>
                <w:lang w:eastAsia="es-CL"/>
              </w:rPr>
              <w:t xml:space="preserve"> </w:t>
            </w:r>
            <w:r w:rsidR="00455DDA" w:rsidRPr="005F4E10">
              <w:rPr>
                <w:rFonts w:ascii="Calibri" w:eastAsia="Times New Roman" w:hAnsi="Calibri" w:cs="Times New Roman"/>
                <w:color w:val="000000"/>
                <w:sz w:val="18"/>
                <w:szCs w:val="18"/>
                <w:lang w:eastAsia="es-CL"/>
              </w:rPr>
              <w:t>bocatoma de Central Roblería.</w:t>
            </w:r>
          </w:p>
          <w:p w14:paraId="6DDAD77E" w14:textId="77777777" w:rsidR="00D42470" w:rsidRPr="005F4E10" w:rsidRDefault="00D42470" w:rsidP="00D42470">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F89E718" w14:textId="77777777" w:rsidR="00D42470" w:rsidRPr="005F4E10" w:rsidRDefault="00D42470" w:rsidP="009410A9">
            <w:pPr>
              <w:spacing w:after="0" w:line="240" w:lineRule="auto"/>
              <w:jc w:val="both"/>
              <w:rPr>
                <w:rFonts w:ascii="Calibri" w:eastAsia="Times New Roman" w:hAnsi="Calibri" w:cs="Times New Roman"/>
                <w:color w:val="000000"/>
                <w:sz w:val="18"/>
                <w:szCs w:val="18"/>
                <w:lang w:eastAsia="es-CL"/>
              </w:rPr>
            </w:pPr>
            <w:r w:rsidRPr="005F4E10">
              <w:rPr>
                <w:rFonts w:ascii="Calibri" w:eastAsia="Times New Roman" w:hAnsi="Calibri" w:cs="Times New Roman"/>
                <w:b/>
                <w:color w:val="000000"/>
                <w:sz w:val="18"/>
                <w:szCs w:val="18"/>
                <w:lang w:eastAsia="es-CL"/>
              </w:rPr>
              <w:t>Descripción del medio de prueba:</w:t>
            </w:r>
            <w:r w:rsidRPr="005F4E10">
              <w:rPr>
                <w:rFonts w:ascii="Calibri" w:eastAsia="Times New Roman" w:hAnsi="Calibri" w:cs="Times New Roman"/>
                <w:color w:val="000000"/>
                <w:sz w:val="18"/>
                <w:szCs w:val="18"/>
                <w:lang w:eastAsia="es-CL"/>
              </w:rPr>
              <w:t xml:space="preserve"> </w:t>
            </w:r>
            <w:r w:rsidR="00455DDA" w:rsidRPr="005F4E10">
              <w:rPr>
                <w:rFonts w:ascii="Calibri" w:eastAsia="Times New Roman" w:hAnsi="Calibri" w:cs="Times New Roman"/>
                <w:color w:val="000000"/>
                <w:sz w:val="18"/>
                <w:szCs w:val="18"/>
                <w:lang w:eastAsia="es-CL"/>
              </w:rPr>
              <w:t>llegada de tubería de HDPE</w:t>
            </w:r>
            <w:r w:rsidR="00484720" w:rsidRPr="005F4E10">
              <w:rPr>
                <w:rFonts w:ascii="Calibri" w:eastAsia="Times New Roman" w:hAnsi="Calibri" w:cs="Times New Roman"/>
                <w:color w:val="000000"/>
                <w:sz w:val="18"/>
                <w:szCs w:val="18"/>
                <w:lang w:eastAsia="es-CL"/>
              </w:rPr>
              <w:t xml:space="preserve"> </w:t>
            </w:r>
            <w:r w:rsidR="005363FA" w:rsidRPr="005F4E10">
              <w:rPr>
                <w:rFonts w:ascii="Calibri" w:eastAsia="Times New Roman" w:hAnsi="Calibri" w:cs="Times New Roman"/>
                <w:color w:val="000000"/>
                <w:sz w:val="18"/>
                <w:szCs w:val="18"/>
                <w:lang w:eastAsia="es-CL"/>
              </w:rPr>
              <w:t xml:space="preserve">(circulo en rojo), </w:t>
            </w:r>
            <w:r w:rsidR="00484720" w:rsidRPr="005F4E10">
              <w:rPr>
                <w:rFonts w:ascii="Calibri" w:eastAsia="Times New Roman" w:hAnsi="Calibri" w:cs="Times New Roman"/>
                <w:color w:val="000000"/>
                <w:sz w:val="18"/>
                <w:szCs w:val="18"/>
                <w:lang w:eastAsia="es-CL"/>
              </w:rPr>
              <w:t>en bocatoma de Central Roblería</w:t>
            </w:r>
            <w:r w:rsidR="00455DDA" w:rsidRPr="005F4E10">
              <w:rPr>
                <w:rFonts w:ascii="Calibri" w:eastAsia="Times New Roman" w:hAnsi="Calibri" w:cs="Times New Roman"/>
                <w:color w:val="000000"/>
                <w:sz w:val="18"/>
                <w:szCs w:val="18"/>
                <w:lang w:eastAsia="es-CL"/>
              </w:rPr>
              <w:t>.</w:t>
            </w:r>
          </w:p>
        </w:tc>
      </w:tr>
    </w:tbl>
    <w:p w14:paraId="3128D709" w14:textId="77777777" w:rsidR="002303A7" w:rsidRPr="005F4E10" w:rsidRDefault="002303A7" w:rsidP="00303F30">
      <w:pPr>
        <w:pStyle w:val="Listaconnmeros"/>
        <w:numPr>
          <w:ilvl w:val="0"/>
          <w:numId w:val="0"/>
        </w:numPr>
      </w:pPr>
      <w:bookmarkStart w:id="197" w:name="_Toc352840403"/>
      <w:bookmarkStart w:id="198" w:name="_Toc352841463"/>
      <w:bookmarkStart w:id="199" w:name="_Toc447875250"/>
      <w:bookmarkStart w:id="200" w:name="_Toc449085428"/>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2303A7" w:rsidRPr="005F4E10" w14:paraId="33217F26" w14:textId="77777777" w:rsidTr="002E2CD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CE4B0A" w14:textId="77777777" w:rsidR="002303A7" w:rsidRPr="005F4E10" w:rsidRDefault="002303A7" w:rsidP="002E2CD4">
            <w:pPr>
              <w:spacing w:after="0" w:line="240" w:lineRule="auto"/>
              <w:jc w:val="center"/>
              <w:rPr>
                <w:rFonts w:ascii="Calibri" w:eastAsia="Times New Roman" w:hAnsi="Calibri" w:cs="Times New Roman"/>
                <w:b/>
                <w:bCs/>
                <w:color w:val="000000"/>
                <w:sz w:val="20"/>
                <w:szCs w:val="20"/>
                <w:lang w:eastAsia="es-CL"/>
              </w:rPr>
            </w:pPr>
            <w:r w:rsidRPr="005F4E10">
              <w:rPr>
                <w:rFonts w:ascii="Calibri" w:eastAsia="Times New Roman" w:hAnsi="Calibri" w:cs="Times New Roman"/>
                <w:b/>
                <w:bCs/>
                <w:color w:val="000000"/>
                <w:sz w:val="20"/>
                <w:szCs w:val="20"/>
                <w:lang w:eastAsia="es-CL"/>
              </w:rPr>
              <w:lastRenderedPageBreak/>
              <w:t xml:space="preserve">Registros </w:t>
            </w:r>
          </w:p>
        </w:tc>
      </w:tr>
      <w:tr w:rsidR="002303A7" w:rsidRPr="005F4E10" w14:paraId="11ECD96E" w14:textId="77777777" w:rsidTr="002E2CD4">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7179758" w14:textId="77777777" w:rsidR="002303A7" w:rsidRPr="005F4E10" w:rsidRDefault="00EA0BBE" w:rsidP="002E2CD4">
            <w:pPr>
              <w:spacing w:after="0" w:line="240" w:lineRule="auto"/>
              <w:jc w:val="center"/>
              <w:rPr>
                <w:rFonts w:ascii="Calibri" w:eastAsia="Times New Roman" w:hAnsi="Calibri" w:cs="Times New Roman"/>
                <w:color w:val="000000"/>
                <w:sz w:val="20"/>
                <w:szCs w:val="20"/>
                <w:lang w:eastAsia="es-CL"/>
              </w:rPr>
            </w:pPr>
            <w:r w:rsidRPr="005F4E1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735D11A3" wp14:editId="547A8656">
                      <wp:simplePos x="0" y="0"/>
                      <wp:positionH relativeFrom="column">
                        <wp:posOffset>2691765</wp:posOffset>
                      </wp:positionH>
                      <wp:positionV relativeFrom="paragraph">
                        <wp:posOffset>834390</wp:posOffset>
                      </wp:positionV>
                      <wp:extent cx="920115" cy="245745"/>
                      <wp:effectExtent l="0" t="0" r="13335" b="20955"/>
                      <wp:wrapNone/>
                      <wp:docPr id="4" name="Rectángulo 4"/>
                      <wp:cNvGraphicFramePr/>
                      <a:graphic xmlns:a="http://schemas.openxmlformats.org/drawingml/2006/main">
                        <a:graphicData uri="http://schemas.microsoft.com/office/word/2010/wordprocessingShape">
                          <wps:wsp>
                            <wps:cNvSpPr/>
                            <wps:spPr>
                              <a:xfrm>
                                <a:off x="0" y="0"/>
                                <a:ext cx="920115" cy="2457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68366" w14:textId="77777777" w:rsidR="0061421B" w:rsidRPr="005363FA" w:rsidRDefault="0061421B" w:rsidP="005363FA">
                                  <w:pPr>
                                    <w:jc w:val="center"/>
                                    <w:rPr>
                                      <w:b/>
                                      <w:color w:val="FFFF00"/>
                                      <w:sz w:val="18"/>
                                      <w:szCs w:val="18"/>
                                    </w:rPr>
                                  </w:pPr>
                                  <w:r w:rsidRPr="005363FA">
                                    <w:rPr>
                                      <w:b/>
                                      <w:color w:val="FFFF00"/>
                                      <w:sz w:val="18"/>
                                      <w:szCs w:val="18"/>
                                    </w:rPr>
                                    <w:t>Canal aducción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D11A3" id="Rectángulo 4" o:spid="_x0000_s1026" style="position:absolute;left:0;text-align:left;margin-left:211.95pt;margin-top:65.7pt;width:72.45pt;height:1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" filled="f" strokecolor="red" strokeweight="1.5pt">
                      <v:textbox>
                        <w:txbxContent>
                          <w:p w14:paraId="2F368366" w14:textId="77777777" w:rsidR="0061421B" w:rsidRPr="005363FA" w:rsidRDefault="0061421B" w:rsidP="005363FA">
                            <w:pPr>
                              <w:jc w:val="center"/>
                              <w:rPr>
                                <w:b/>
                                <w:color w:val="FFFF00"/>
                                <w:sz w:val="18"/>
                                <w:szCs w:val="18"/>
                              </w:rPr>
                            </w:pPr>
                            <w:r w:rsidRPr="005363FA">
                              <w:rPr>
                                <w:b/>
                                <w:color w:val="FFFF00"/>
                                <w:sz w:val="18"/>
                                <w:szCs w:val="18"/>
                              </w:rPr>
                              <w:t>Canal aducción</w:t>
                            </w:r>
                          </w:p>
                        </w:txbxContent>
                      </v:textbox>
                    </v:rect>
                  </w:pict>
                </mc:Fallback>
              </mc:AlternateContent>
            </w:r>
            <w:r w:rsidRPr="005F4E1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7B806F46" wp14:editId="0939CF10">
                      <wp:simplePos x="0" y="0"/>
                      <wp:positionH relativeFrom="column">
                        <wp:posOffset>1824355</wp:posOffset>
                      </wp:positionH>
                      <wp:positionV relativeFrom="paragraph">
                        <wp:posOffset>1189990</wp:posOffset>
                      </wp:positionV>
                      <wp:extent cx="1007745" cy="269240"/>
                      <wp:effectExtent l="0" t="0" r="20955" b="16510"/>
                      <wp:wrapNone/>
                      <wp:docPr id="3" name="Rectángulo 3"/>
                      <wp:cNvGraphicFramePr/>
                      <a:graphic xmlns:a="http://schemas.openxmlformats.org/drawingml/2006/main">
                        <a:graphicData uri="http://schemas.microsoft.com/office/word/2010/wordprocessingShape">
                          <wps:wsp>
                            <wps:cNvSpPr/>
                            <wps:spPr>
                              <a:xfrm>
                                <a:off x="0" y="0"/>
                                <a:ext cx="1007745" cy="2692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066542" w14:textId="77777777" w:rsidR="0061421B" w:rsidRPr="005363FA" w:rsidRDefault="0061421B" w:rsidP="005363FA">
                                  <w:pPr>
                                    <w:jc w:val="center"/>
                                    <w:rPr>
                                      <w:b/>
                                      <w:color w:val="FFFF00"/>
                                      <w:sz w:val="18"/>
                                      <w:szCs w:val="18"/>
                                    </w:rPr>
                                  </w:pPr>
                                  <w:r w:rsidRPr="005363FA">
                                    <w:rPr>
                                      <w:b/>
                                      <w:color w:val="FFFF00"/>
                                      <w:sz w:val="18"/>
                                      <w:szCs w:val="18"/>
                                    </w:rPr>
                                    <w:t>Cámara de carga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06F46" id="Rectángulo 3" o:spid="_x0000_s1027" style="position:absolute;left:0;text-align:left;margin-left:143.65pt;margin-top:93.7pt;width:79.35pt;height:2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" filled="f" strokecolor="red" strokeweight="1.5pt">
                      <v:textbox>
                        <w:txbxContent>
                          <w:p w14:paraId="2B066542" w14:textId="77777777" w:rsidR="0061421B" w:rsidRPr="005363FA" w:rsidRDefault="0061421B" w:rsidP="005363FA">
                            <w:pPr>
                              <w:jc w:val="center"/>
                              <w:rPr>
                                <w:b/>
                                <w:color w:val="FFFF00"/>
                                <w:sz w:val="18"/>
                                <w:szCs w:val="18"/>
                              </w:rPr>
                            </w:pPr>
                            <w:r w:rsidRPr="005363FA">
                              <w:rPr>
                                <w:b/>
                                <w:color w:val="FFFF00"/>
                                <w:sz w:val="18"/>
                                <w:szCs w:val="18"/>
                              </w:rPr>
                              <w:t>Cámara de carga</w:t>
                            </w:r>
                          </w:p>
                        </w:txbxContent>
                      </v:textbox>
                    </v:rect>
                  </w:pict>
                </mc:Fallback>
              </mc:AlternateContent>
            </w:r>
            <w:r w:rsidR="005F43AB" w:rsidRPr="005F4E10">
              <w:rPr>
                <w:rFonts w:ascii="Calibri" w:eastAsia="Times New Roman" w:hAnsi="Calibri" w:cs="Times New Roman"/>
                <w:noProof/>
                <w:color w:val="000000"/>
                <w:sz w:val="20"/>
                <w:szCs w:val="20"/>
                <w:lang w:eastAsia="es-CL"/>
              </w:rPr>
              <w:drawing>
                <wp:inline distT="0" distB="0" distL="0" distR="0" wp14:anchorId="09C94B65" wp14:editId="0A5E061C">
                  <wp:extent cx="3060000" cy="1800000"/>
                  <wp:effectExtent l="0" t="0" r="7620" b="0"/>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F15C9D5" w14:textId="77777777" w:rsidR="002303A7" w:rsidRPr="005F4E10" w:rsidRDefault="00EA0BBE" w:rsidP="002E2CD4">
            <w:pPr>
              <w:spacing w:after="0" w:line="240" w:lineRule="auto"/>
              <w:jc w:val="center"/>
              <w:rPr>
                <w:rFonts w:ascii="Calibri" w:eastAsia="Times New Roman" w:hAnsi="Calibri" w:cs="Times New Roman"/>
                <w:color w:val="000000"/>
                <w:sz w:val="20"/>
                <w:szCs w:val="20"/>
                <w:lang w:eastAsia="es-CL"/>
              </w:rPr>
            </w:pPr>
            <w:r w:rsidRPr="005F4E1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0528" behindDoc="0" locked="0" layoutInCell="1" allowOverlap="1" wp14:anchorId="541D1E49" wp14:editId="7C1FC69C">
                      <wp:simplePos x="0" y="0"/>
                      <wp:positionH relativeFrom="column">
                        <wp:posOffset>2395855</wp:posOffset>
                      </wp:positionH>
                      <wp:positionV relativeFrom="paragraph">
                        <wp:posOffset>1009015</wp:posOffset>
                      </wp:positionV>
                      <wp:extent cx="1107440" cy="245745"/>
                      <wp:effectExtent l="0" t="0" r="16510" b="20955"/>
                      <wp:wrapNone/>
                      <wp:docPr id="24" name="Rectángulo 24"/>
                      <wp:cNvGraphicFramePr/>
                      <a:graphic xmlns:a="http://schemas.openxmlformats.org/drawingml/2006/main">
                        <a:graphicData uri="http://schemas.microsoft.com/office/word/2010/wordprocessingShape">
                          <wps:wsp>
                            <wps:cNvSpPr/>
                            <wps:spPr>
                              <a:xfrm>
                                <a:off x="0" y="0"/>
                                <a:ext cx="1107440" cy="2457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4FCDE7" w14:textId="77777777" w:rsidR="0061421B" w:rsidRPr="005363FA" w:rsidRDefault="0061421B" w:rsidP="005363FA">
                                  <w:pPr>
                                    <w:jc w:val="center"/>
                                    <w:rPr>
                                      <w:b/>
                                      <w:color w:val="FFFF00"/>
                                      <w:sz w:val="18"/>
                                      <w:szCs w:val="18"/>
                                    </w:rPr>
                                  </w:pPr>
                                  <w:r w:rsidRPr="005363FA">
                                    <w:rPr>
                                      <w:b/>
                                      <w:color w:val="FFFF00"/>
                                      <w:sz w:val="18"/>
                                      <w:szCs w:val="18"/>
                                    </w:rPr>
                                    <w:t>Tubería en presión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D1E49" id="Rectángulo 24" o:spid="_x0000_s1028" style="position:absolute;left:0;text-align:left;margin-left:188.65pt;margin-top:79.45pt;width:87.2pt;height:1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" filled="f" strokecolor="red" strokeweight="1.5pt">
                      <v:textbox>
                        <w:txbxContent>
                          <w:p w14:paraId="2C4FCDE7" w14:textId="77777777" w:rsidR="0061421B" w:rsidRPr="005363FA" w:rsidRDefault="0061421B" w:rsidP="005363FA">
                            <w:pPr>
                              <w:jc w:val="center"/>
                              <w:rPr>
                                <w:b/>
                                <w:color w:val="FFFF00"/>
                                <w:sz w:val="18"/>
                                <w:szCs w:val="18"/>
                              </w:rPr>
                            </w:pPr>
                            <w:r w:rsidRPr="005363FA">
                              <w:rPr>
                                <w:b/>
                                <w:color w:val="FFFF00"/>
                                <w:sz w:val="18"/>
                                <w:szCs w:val="18"/>
                              </w:rPr>
                              <w:t>Tubería en presión</w:t>
                            </w:r>
                          </w:p>
                        </w:txbxContent>
                      </v:textbox>
                    </v:rect>
                  </w:pict>
                </mc:Fallback>
              </mc:AlternateContent>
            </w:r>
            <w:r w:rsidRPr="005F4E1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6A1344AF" wp14:editId="003ECAB7">
                      <wp:simplePos x="0" y="0"/>
                      <wp:positionH relativeFrom="column">
                        <wp:posOffset>989330</wp:posOffset>
                      </wp:positionH>
                      <wp:positionV relativeFrom="paragraph">
                        <wp:posOffset>1015365</wp:posOffset>
                      </wp:positionV>
                      <wp:extent cx="1025525" cy="257810"/>
                      <wp:effectExtent l="0" t="0" r="22225" b="27940"/>
                      <wp:wrapNone/>
                      <wp:docPr id="5" name="Rectángulo 5"/>
                      <wp:cNvGraphicFramePr/>
                      <a:graphic xmlns:a="http://schemas.openxmlformats.org/drawingml/2006/main">
                        <a:graphicData uri="http://schemas.microsoft.com/office/word/2010/wordprocessingShape">
                          <wps:wsp>
                            <wps:cNvSpPr/>
                            <wps:spPr>
                              <a:xfrm>
                                <a:off x="0" y="0"/>
                                <a:ext cx="1025525" cy="25781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B7DD9" w14:textId="77777777" w:rsidR="0061421B" w:rsidRPr="005363FA" w:rsidRDefault="0061421B" w:rsidP="005363FA">
                                  <w:pPr>
                                    <w:jc w:val="center"/>
                                    <w:rPr>
                                      <w:b/>
                                      <w:color w:val="FFFF00"/>
                                      <w:sz w:val="18"/>
                                      <w:szCs w:val="18"/>
                                    </w:rPr>
                                  </w:pPr>
                                  <w:r>
                                    <w:rPr>
                                      <w:b/>
                                      <w:color w:val="FFFF00"/>
                                      <w:sz w:val="18"/>
                                      <w:szCs w:val="18"/>
                                    </w:rPr>
                                    <w:t>Tubería descarga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344AF" id="Rectángulo 5" o:spid="_x0000_s1029" style="position:absolute;left:0;text-align:left;margin-left:77.9pt;margin-top:79.95pt;width:80.75pt;height:2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" filled="f" strokecolor="red" strokeweight="1.5pt">
                      <v:textbox>
                        <w:txbxContent>
                          <w:p w14:paraId="2E3B7DD9" w14:textId="77777777" w:rsidR="0061421B" w:rsidRPr="005363FA" w:rsidRDefault="0061421B" w:rsidP="005363FA">
                            <w:pPr>
                              <w:jc w:val="center"/>
                              <w:rPr>
                                <w:b/>
                                <w:color w:val="FFFF00"/>
                                <w:sz w:val="18"/>
                                <w:szCs w:val="18"/>
                              </w:rPr>
                            </w:pPr>
                            <w:r>
                              <w:rPr>
                                <w:b/>
                                <w:color w:val="FFFF00"/>
                                <w:sz w:val="18"/>
                                <w:szCs w:val="18"/>
                              </w:rPr>
                              <w:t>Tubería descarga</w:t>
                            </w:r>
                          </w:p>
                        </w:txbxContent>
                      </v:textbox>
                    </v:rect>
                  </w:pict>
                </mc:Fallback>
              </mc:AlternateContent>
            </w:r>
            <w:r w:rsidRPr="005F4E1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9504" behindDoc="0" locked="0" layoutInCell="1" allowOverlap="1" wp14:anchorId="03F3797E" wp14:editId="2E88944B">
                      <wp:simplePos x="0" y="0"/>
                      <wp:positionH relativeFrom="column">
                        <wp:posOffset>1657350</wp:posOffset>
                      </wp:positionH>
                      <wp:positionV relativeFrom="paragraph">
                        <wp:posOffset>334645</wp:posOffset>
                      </wp:positionV>
                      <wp:extent cx="937260" cy="245745"/>
                      <wp:effectExtent l="0" t="0" r="15240" b="20955"/>
                      <wp:wrapNone/>
                      <wp:docPr id="23" name="Rectángulo 23"/>
                      <wp:cNvGraphicFramePr/>
                      <a:graphic xmlns:a="http://schemas.openxmlformats.org/drawingml/2006/main">
                        <a:graphicData uri="http://schemas.microsoft.com/office/word/2010/wordprocessingShape">
                          <wps:wsp>
                            <wps:cNvSpPr/>
                            <wps:spPr>
                              <a:xfrm>
                                <a:off x="0" y="0"/>
                                <a:ext cx="937260" cy="2457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6002F" w14:textId="77777777" w:rsidR="0061421B" w:rsidRPr="005363FA" w:rsidRDefault="0061421B" w:rsidP="005363FA">
                                  <w:pPr>
                                    <w:jc w:val="center"/>
                                    <w:rPr>
                                      <w:b/>
                                      <w:color w:val="FFFF00"/>
                                      <w:sz w:val="18"/>
                                      <w:szCs w:val="18"/>
                                    </w:rPr>
                                  </w:pPr>
                                  <w:r w:rsidRPr="005363FA">
                                    <w:rPr>
                                      <w:b/>
                                      <w:color w:val="FFFF00"/>
                                      <w:sz w:val="18"/>
                                      <w:szCs w:val="18"/>
                                    </w:rPr>
                                    <w:t>Casa maquinas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3797E" id="Rectángulo 23" o:spid="_x0000_s1030" style="position:absolute;left:0;text-align:left;margin-left:130.5pt;margin-top:26.35pt;width:73.8pt;height:1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" filled="f" strokecolor="red" strokeweight="1.5pt">
                      <v:textbox>
                        <w:txbxContent>
                          <w:p w14:paraId="31D6002F" w14:textId="77777777" w:rsidR="0061421B" w:rsidRPr="005363FA" w:rsidRDefault="0061421B" w:rsidP="005363FA">
                            <w:pPr>
                              <w:jc w:val="center"/>
                              <w:rPr>
                                <w:b/>
                                <w:color w:val="FFFF00"/>
                                <w:sz w:val="18"/>
                                <w:szCs w:val="18"/>
                              </w:rPr>
                            </w:pPr>
                            <w:r w:rsidRPr="005363FA">
                              <w:rPr>
                                <w:b/>
                                <w:color w:val="FFFF00"/>
                                <w:sz w:val="18"/>
                                <w:szCs w:val="18"/>
                              </w:rPr>
                              <w:t>Casa maquinas</w:t>
                            </w:r>
                          </w:p>
                        </w:txbxContent>
                      </v:textbox>
                    </v:rect>
                  </w:pict>
                </mc:Fallback>
              </mc:AlternateContent>
            </w:r>
            <w:r w:rsidR="005F43AB" w:rsidRPr="005F4E10">
              <w:rPr>
                <w:rFonts w:ascii="Calibri" w:eastAsia="Times New Roman" w:hAnsi="Calibri" w:cs="Times New Roman"/>
                <w:noProof/>
                <w:color w:val="000000"/>
                <w:sz w:val="20"/>
                <w:szCs w:val="20"/>
                <w:lang w:eastAsia="es-CL"/>
              </w:rPr>
              <w:drawing>
                <wp:inline distT="0" distB="0" distL="0" distR="0" wp14:anchorId="48ADC7F7" wp14:editId="4DDD23A9">
                  <wp:extent cx="3060000" cy="1800000"/>
                  <wp:effectExtent l="0" t="0" r="7620" b="0"/>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r>
      <w:tr w:rsidR="002303A7" w:rsidRPr="005F4E10" w14:paraId="6D3B58DA" w14:textId="77777777" w:rsidTr="002E2CD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65E1DC3" w14:textId="77777777" w:rsidR="002303A7" w:rsidRPr="005F4E10" w:rsidRDefault="002303A7" w:rsidP="002E2CD4">
            <w:pPr>
              <w:spacing w:after="0" w:line="240" w:lineRule="auto"/>
              <w:contextualSpacing/>
              <w:outlineLvl w:val="1"/>
              <w:rPr>
                <w:rFonts w:ascii="Calibri" w:eastAsia="Times New Roman" w:hAnsi="Calibri" w:cs="Calibri"/>
                <w:b/>
                <w:color w:val="000000"/>
                <w:sz w:val="18"/>
                <w:szCs w:val="20"/>
                <w:lang w:eastAsia="es-CL"/>
              </w:rPr>
            </w:pPr>
            <w:bookmarkStart w:id="201" w:name="_Toc525896798"/>
            <w:r w:rsidRPr="005F4E10">
              <w:rPr>
                <w:rFonts w:ascii="Calibri" w:eastAsia="Calibri" w:hAnsi="Calibri" w:cs="Calibri"/>
                <w:b/>
                <w:sz w:val="18"/>
                <w:szCs w:val="20"/>
              </w:rPr>
              <w:t>Fotografía 5.</w:t>
            </w:r>
            <w:bookmarkEnd w:id="20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A8A2A6" w14:textId="77777777" w:rsidR="002303A7" w:rsidRPr="005F4E10" w:rsidRDefault="002303A7" w:rsidP="002E2CD4">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Fecha:</w:t>
            </w:r>
            <w:r w:rsidRPr="005F4E10">
              <w:rPr>
                <w:rFonts w:ascii="Calibri" w:eastAsia="Times New Roman" w:hAnsi="Calibri" w:cs="Times New Roman"/>
                <w:color w:val="000000"/>
                <w:sz w:val="18"/>
                <w:szCs w:val="18"/>
                <w:lang w:eastAsia="es-CL"/>
              </w:rPr>
              <w:t xml:space="preserve"> </w:t>
            </w:r>
            <w:r w:rsidR="00FE2F64" w:rsidRPr="005F4E10">
              <w:rPr>
                <w:rFonts w:ascii="Calibri" w:eastAsia="Times New Roman" w:hAnsi="Calibri" w:cs="Times New Roman"/>
                <w:color w:val="000000"/>
                <w:sz w:val="18"/>
                <w:szCs w:val="18"/>
                <w:lang w:eastAsia="es-CL"/>
              </w:rPr>
              <w:t>11-07-2018</w:t>
            </w:r>
          </w:p>
        </w:tc>
        <w:tc>
          <w:tcPr>
            <w:tcW w:w="1341" w:type="pct"/>
            <w:tcBorders>
              <w:top w:val="single" w:sz="4" w:space="0" w:color="auto"/>
              <w:left w:val="nil"/>
              <w:bottom w:val="single" w:sz="4" w:space="0" w:color="auto"/>
              <w:right w:val="nil"/>
            </w:tcBorders>
            <w:shd w:val="clear" w:color="auto" w:fill="auto"/>
            <w:noWrap/>
            <w:vAlign w:val="center"/>
            <w:hideMark/>
          </w:tcPr>
          <w:p w14:paraId="177487DC" w14:textId="77777777" w:rsidR="002303A7" w:rsidRPr="005F4E10" w:rsidRDefault="002303A7" w:rsidP="002E2CD4">
            <w:pPr>
              <w:spacing w:after="0" w:line="240" w:lineRule="auto"/>
              <w:contextualSpacing/>
              <w:outlineLvl w:val="1"/>
              <w:rPr>
                <w:rFonts w:ascii="Calibri" w:eastAsia="Calibri" w:hAnsi="Calibri" w:cs="Calibri"/>
                <w:b/>
                <w:sz w:val="18"/>
                <w:szCs w:val="20"/>
              </w:rPr>
            </w:pPr>
            <w:bookmarkStart w:id="202" w:name="_Toc525896799"/>
            <w:r w:rsidRPr="005F4E10">
              <w:rPr>
                <w:rFonts w:ascii="Calibri" w:eastAsia="Calibri" w:hAnsi="Calibri" w:cs="Calibri"/>
                <w:b/>
                <w:sz w:val="18"/>
                <w:szCs w:val="20"/>
              </w:rPr>
              <w:t>Fotografía 6.</w:t>
            </w:r>
            <w:bookmarkEnd w:id="20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8CB652" w14:textId="77777777" w:rsidR="002303A7" w:rsidRPr="005F4E10" w:rsidRDefault="002303A7" w:rsidP="002E2CD4">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Fecha:</w:t>
            </w:r>
            <w:r w:rsidR="00FE2F64" w:rsidRPr="005F4E10">
              <w:rPr>
                <w:rFonts w:ascii="Calibri" w:eastAsia="Times New Roman" w:hAnsi="Calibri" w:cs="Times New Roman"/>
                <w:color w:val="000000"/>
                <w:sz w:val="18"/>
                <w:szCs w:val="18"/>
                <w:lang w:eastAsia="es-CL"/>
              </w:rPr>
              <w:t xml:space="preserve"> 11-07-2018</w:t>
            </w:r>
          </w:p>
        </w:tc>
      </w:tr>
      <w:tr w:rsidR="00424C87" w:rsidRPr="005F4E10" w14:paraId="5B03A7D6" w14:textId="77777777" w:rsidTr="002E2CD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CCA726" w14:textId="77777777" w:rsidR="00424C87" w:rsidRPr="005F4E10" w:rsidRDefault="00424C87" w:rsidP="00424C87">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E350B55" w14:textId="77777777" w:rsidR="00424C87" w:rsidRPr="005F4E10" w:rsidRDefault="00424C87" w:rsidP="00424C87">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Norte:</w:t>
            </w:r>
            <w:r w:rsidRPr="005F4E10">
              <w:rPr>
                <w:rFonts w:ascii="Calibri" w:eastAsia="Times New Roman" w:hAnsi="Calibri" w:cs="Times New Roman"/>
                <w:color w:val="000000"/>
                <w:sz w:val="18"/>
                <w:szCs w:val="18"/>
                <w:lang w:eastAsia="es-CL"/>
              </w:rPr>
              <w:t xml:space="preserve"> 6.030.035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400B45D" w14:textId="77777777" w:rsidR="00424C87" w:rsidRPr="005F4E10" w:rsidRDefault="00424C87" w:rsidP="00424C87">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Este:</w:t>
            </w:r>
            <w:r w:rsidRPr="005F4E10">
              <w:rPr>
                <w:rFonts w:ascii="Calibri" w:eastAsia="Times New Roman" w:hAnsi="Calibri" w:cs="Times New Roman"/>
                <w:color w:val="000000"/>
                <w:sz w:val="18"/>
                <w:szCs w:val="18"/>
                <w:lang w:eastAsia="es-CL"/>
              </w:rPr>
              <w:t xml:space="preserve"> 294.033</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A14309F" w14:textId="77777777" w:rsidR="00424C87" w:rsidRPr="005F4E10" w:rsidRDefault="00424C87" w:rsidP="00424C87">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39A1FA0" w14:textId="77777777" w:rsidR="00424C87" w:rsidRPr="005F4E10" w:rsidRDefault="00424C87" w:rsidP="00424C87">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Norte:</w:t>
            </w:r>
            <w:r w:rsidRPr="005F4E10">
              <w:rPr>
                <w:rFonts w:ascii="Calibri" w:eastAsia="Times New Roman" w:hAnsi="Calibri" w:cs="Times New Roman"/>
                <w:color w:val="000000"/>
                <w:sz w:val="18"/>
                <w:szCs w:val="18"/>
                <w:lang w:eastAsia="es-CL"/>
              </w:rPr>
              <w:t xml:space="preserve"> 6.030.035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ABC0B20" w14:textId="77777777" w:rsidR="00424C87" w:rsidRPr="005F4E10" w:rsidRDefault="00424C87" w:rsidP="00424C87">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Este:</w:t>
            </w:r>
            <w:r w:rsidRPr="005F4E10">
              <w:rPr>
                <w:rFonts w:ascii="Calibri" w:eastAsia="Times New Roman" w:hAnsi="Calibri" w:cs="Times New Roman"/>
                <w:color w:val="000000"/>
                <w:sz w:val="18"/>
                <w:szCs w:val="18"/>
                <w:lang w:eastAsia="es-CL"/>
              </w:rPr>
              <w:t xml:space="preserve"> 294.033</w:t>
            </w:r>
          </w:p>
        </w:tc>
      </w:tr>
      <w:tr w:rsidR="002303A7" w:rsidRPr="005F4E10" w14:paraId="065E5DF7" w14:textId="77777777" w:rsidTr="002E2CD4">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64A9515" w14:textId="77777777" w:rsidR="002303A7" w:rsidRPr="005F4E10" w:rsidRDefault="002303A7" w:rsidP="002E2CD4">
            <w:pPr>
              <w:spacing w:after="0" w:line="240" w:lineRule="auto"/>
              <w:rPr>
                <w:rFonts w:ascii="Calibri" w:eastAsia="Times New Roman" w:hAnsi="Calibri" w:cs="Times New Roman"/>
                <w:color w:val="000000"/>
                <w:sz w:val="18"/>
                <w:szCs w:val="18"/>
                <w:lang w:eastAsia="es-CL"/>
              </w:rPr>
            </w:pPr>
            <w:r w:rsidRPr="005F4E10">
              <w:rPr>
                <w:rFonts w:ascii="Calibri" w:eastAsia="Times New Roman" w:hAnsi="Calibri" w:cs="Times New Roman"/>
                <w:b/>
                <w:color w:val="000000"/>
                <w:sz w:val="18"/>
                <w:szCs w:val="18"/>
                <w:lang w:eastAsia="es-CL"/>
              </w:rPr>
              <w:t>Descripción del medio de prueba:</w:t>
            </w:r>
            <w:r w:rsidRPr="005F4E10">
              <w:rPr>
                <w:rFonts w:ascii="Calibri" w:eastAsia="Times New Roman" w:hAnsi="Calibri" w:cs="Times New Roman"/>
                <w:color w:val="000000"/>
                <w:sz w:val="18"/>
                <w:szCs w:val="18"/>
                <w:lang w:eastAsia="es-CL"/>
              </w:rPr>
              <w:t xml:space="preserve"> </w:t>
            </w:r>
            <w:r w:rsidR="00455DDA" w:rsidRPr="005F4E10">
              <w:rPr>
                <w:rFonts w:ascii="Calibri" w:eastAsia="Times New Roman" w:hAnsi="Calibri" w:cs="Times New Roman"/>
                <w:color w:val="000000"/>
                <w:sz w:val="18"/>
                <w:szCs w:val="18"/>
                <w:lang w:eastAsia="es-CL"/>
              </w:rPr>
              <w:t>cámara de carga.</w:t>
            </w:r>
          </w:p>
          <w:p w14:paraId="66462663" w14:textId="77777777" w:rsidR="002303A7" w:rsidRPr="005F4E10" w:rsidRDefault="002303A7" w:rsidP="002E2CD4">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C3B830D" w14:textId="77777777" w:rsidR="002303A7" w:rsidRPr="005F4E10" w:rsidRDefault="002303A7" w:rsidP="002E2CD4">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Descripción del medio de prueba:</w:t>
            </w:r>
            <w:r w:rsidR="00455DDA" w:rsidRPr="005F4E10">
              <w:rPr>
                <w:rFonts w:ascii="Calibri" w:eastAsia="Times New Roman" w:hAnsi="Calibri" w:cs="Times New Roman"/>
                <w:b/>
                <w:color w:val="000000"/>
                <w:sz w:val="18"/>
                <w:szCs w:val="18"/>
                <w:lang w:eastAsia="es-CL"/>
              </w:rPr>
              <w:t xml:space="preserve"> </w:t>
            </w:r>
            <w:r w:rsidR="00455DDA" w:rsidRPr="005F4E10">
              <w:rPr>
                <w:rFonts w:ascii="Calibri" w:eastAsia="Times New Roman" w:hAnsi="Calibri" w:cs="Times New Roman"/>
                <w:color w:val="000000"/>
                <w:sz w:val="18"/>
                <w:szCs w:val="18"/>
                <w:lang w:eastAsia="es-CL"/>
              </w:rPr>
              <w:t>inicio tubería en presión.</w:t>
            </w:r>
          </w:p>
          <w:p w14:paraId="021F5076" w14:textId="77777777" w:rsidR="002303A7" w:rsidRPr="005F4E10" w:rsidRDefault="002303A7" w:rsidP="002E2CD4">
            <w:pPr>
              <w:spacing w:after="0" w:line="240" w:lineRule="auto"/>
              <w:rPr>
                <w:rFonts w:ascii="Calibri" w:eastAsia="Times New Roman" w:hAnsi="Calibri" w:cs="Times New Roman"/>
                <w:b/>
                <w:color w:val="000000"/>
                <w:sz w:val="18"/>
                <w:szCs w:val="18"/>
                <w:lang w:eastAsia="es-CL"/>
              </w:rPr>
            </w:pPr>
          </w:p>
        </w:tc>
      </w:tr>
      <w:tr w:rsidR="002303A7" w:rsidRPr="005F4E10" w14:paraId="203F1C9B" w14:textId="77777777" w:rsidTr="002E2CD4">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D478ED1" w14:textId="77777777" w:rsidR="002303A7" w:rsidRPr="005F4E10" w:rsidRDefault="005F43AB" w:rsidP="002E2CD4">
            <w:pPr>
              <w:spacing w:after="0" w:line="240" w:lineRule="auto"/>
              <w:jc w:val="center"/>
              <w:rPr>
                <w:rFonts w:ascii="Calibri" w:eastAsia="Times New Roman" w:hAnsi="Calibri" w:cs="Times New Roman"/>
                <w:color w:val="000000"/>
                <w:sz w:val="20"/>
                <w:szCs w:val="20"/>
                <w:lang w:eastAsia="es-CL"/>
              </w:rPr>
            </w:pPr>
            <w:r w:rsidRPr="005F4E10">
              <w:rPr>
                <w:rFonts w:ascii="Calibri" w:eastAsia="Times New Roman" w:hAnsi="Calibri" w:cs="Times New Roman"/>
                <w:noProof/>
                <w:color w:val="000000"/>
                <w:sz w:val="20"/>
                <w:szCs w:val="20"/>
                <w:lang w:eastAsia="es-CL"/>
              </w:rPr>
              <w:drawing>
                <wp:inline distT="0" distB="0" distL="0" distR="0" wp14:anchorId="37ADF325" wp14:editId="2755A9BC">
                  <wp:extent cx="3060000" cy="1800000"/>
                  <wp:effectExtent l="0" t="0" r="7620" b="0"/>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D3EE0B3" w14:textId="77777777" w:rsidR="002303A7" w:rsidRPr="005F4E10" w:rsidRDefault="005F43AB" w:rsidP="002E2CD4">
            <w:pPr>
              <w:spacing w:after="0" w:line="240" w:lineRule="auto"/>
              <w:jc w:val="center"/>
              <w:rPr>
                <w:rFonts w:ascii="Calibri" w:eastAsia="Times New Roman" w:hAnsi="Calibri" w:cs="Times New Roman"/>
                <w:color w:val="000000"/>
                <w:sz w:val="20"/>
                <w:szCs w:val="20"/>
                <w:lang w:eastAsia="es-CL"/>
              </w:rPr>
            </w:pPr>
            <w:r w:rsidRPr="005F4E10">
              <w:rPr>
                <w:rFonts w:ascii="Calibri" w:eastAsia="Times New Roman" w:hAnsi="Calibri" w:cs="Times New Roman"/>
                <w:noProof/>
                <w:color w:val="000000"/>
                <w:sz w:val="20"/>
                <w:szCs w:val="20"/>
                <w:lang w:eastAsia="es-CL"/>
              </w:rPr>
              <w:drawing>
                <wp:inline distT="0" distB="0" distL="0" distR="0" wp14:anchorId="1C5D5C3A" wp14:editId="44A7E91F">
                  <wp:extent cx="3060000" cy="1800000"/>
                  <wp:effectExtent l="0" t="0" r="7620" b="0"/>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r>
      <w:tr w:rsidR="002303A7" w:rsidRPr="005F4E10" w14:paraId="0C95A041" w14:textId="77777777" w:rsidTr="002E2CD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039173D" w14:textId="77777777" w:rsidR="002303A7" w:rsidRPr="005F4E10" w:rsidRDefault="002303A7" w:rsidP="002E2CD4">
            <w:pPr>
              <w:spacing w:after="0" w:line="240" w:lineRule="auto"/>
              <w:contextualSpacing/>
              <w:outlineLvl w:val="1"/>
              <w:rPr>
                <w:rFonts w:ascii="Calibri" w:eastAsia="Times New Roman" w:hAnsi="Calibri" w:cs="Calibri"/>
                <w:b/>
                <w:color w:val="000000"/>
                <w:sz w:val="18"/>
                <w:szCs w:val="20"/>
                <w:lang w:eastAsia="es-CL"/>
              </w:rPr>
            </w:pPr>
            <w:bookmarkStart w:id="203" w:name="_Toc525896800"/>
            <w:r w:rsidRPr="005F4E10">
              <w:rPr>
                <w:rFonts w:ascii="Calibri" w:eastAsia="Calibri" w:hAnsi="Calibri" w:cs="Calibri"/>
                <w:b/>
                <w:sz w:val="18"/>
                <w:szCs w:val="20"/>
              </w:rPr>
              <w:t>Fotografía 7.</w:t>
            </w:r>
            <w:bookmarkEnd w:id="20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3D4A17" w14:textId="77777777" w:rsidR="002303A7" w:rsidRPr="005F4E10" w:rsidRDefault="002303A7" w:rsidP="002E2CD4">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Fecha:</w:t>
            </w:r>
            <w:r w:rsidRPr="005F4E10">
              <w:rPr>
                <w:rFonts w:ascii="Calibri" w:eastAsia="Times New Roman" w:hAnsi="Calibri" w:cs="Times New Roman"/>
                <w:b/>
                <w:color w:val="FF0000"/>
                <w:sz w:val="18"/>
                <w:szCs w:val="18"/>
                <w:lang w:eastAsia="es-CL"/>
              </w:rPr>
              <w:t xml:space="preserve"> </w:t>
            </w:r>
            <w:r w:rsidR="00FE2F64" w:rsidRPr="005F4E10">
              <w:rPr>
                <w:rFonts w:ascii="Calibri" w:eastAsia="Times New Roman" w:hAnsi="Calibri" w:cs="Times New Roman"/>
                <w:color w:val="000000"/>
                <w:sz w:val="18"/>
                <w:szCs w:val="18"/>
                <w:lang w:eastAsia="es-CL"/>
              </w:rPr>
              <w:t>11-07-2018</w:t>
            </w:r>
          </w:p>
        </w:tc>
        <w:tc>
          <w:tcPr>
            <w:tcW w:w="1341" w:type="pct"/>
            <w:tcBorders>
              <w:top w:val="single" w:sz="4" w:space="0" w:color="auto"/>
              <w:left w:val="nil"/>
              <w:bottom w:val="single" w:sz="4" w:space="0" w:color="auto"/>
              <w:right w:val="nil"/>
            </w:tcBorders>
            <w:shd w:val="clear" w:color="auto" w:fill="auto"/>
            <w:noWrap/>
            <w:vAlign w:val="center"/>
            <w:hideMark/>
          </w:tcPr>
          <w:p w14:paraId="5F502068" w14:textId="77777777" w:rsidR="002303A7" w:rsidRPr="005F4E10" w:rsidRDefault="002303A7" w:rsidP="002E2CD4">
            <w:pPr>
              <w:spacing w:after="0" w:line="240" w:lineRule="auto"/>
              <w:contextualSpacing/>
              <w:outlineLvl w:val="1"/>
              <w:rPr>
                <w:rFonts w:ascii="Calibri" w:eastAsia="Calibri" w:hAnsi="Calibri" w:cs="Calibri"/>
                <w:b/>
                <w:sz w:val="18"/>
                <w:szCs w:val="20"/>
              </w:rPr>
            </w:pPr>
            <w:bookmarkStart w:id="204" w:name="_Toc525896801"/>
            <w:r w:rsidRPr="005F4E10">
              <w:rPr>
                <w:rFonts w:ascii="Calibri" w:eastAsia="Calibri" w:hAnsi="Calibri" w:cs="Calibri"/>
                <w:b/>
                <w:sz w:val="18"/>
                <w:szCs w:val="20"/>
              </w:rPr>
              <w:t>Fotografía 8.</w:t>
            </w:r>
            <w:bookmarkEnd w:id="20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F81DA2" w14:textId="77777777" w:rsidR="002303A7" w:rsidRPr="005F4E10" w:rsidRDefault="002303A7" w:rsidP="002E2CD4">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 xml:space="preserve">Fecha: </w:t>
            </w:r>
            <w:r w:rsidR="00FE2F64" w:rsidRPr="005F4E10">
              <w:rPr>
                <w:rFonts w:ascii="Calibri" w:eastAsia="Times New Roman" w:hAnsi="Calibri" w:cs="Times New Roman"/>
                <w:color w:val="000000"/>
                <w:sz w:val="18"/>
                <w:szCs w:val="18"/>
                <w:lang w:eastAsia="es-CL"/>
              </w:rPr>
              <w:t>11-07-2018</w:t>
            </w:r>
          </w:p>
        </w:tc>
      </w:tr>
      <w:tr w:rsidR="00B16101" w:rsidRPr="005F4E10" w14:paraId="57F64785" w14:textId="77777777" w:rsidTr="002E2CD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318D44" w14:textId="77777777" w:rsidR="00B16101" w:rsidRPr="005F4E10" w:rsidRDefault="00B16101" w:rsidP="00B16101">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Coordenadas UTM DATUM WGS84 HUSO</w:t>
            </w:r>
            <w:r w:rsidRPr="005F4E10">
              <w:rPr>
                <w:rFonts w:ascii="Calibri" w:eastAsia="Times New Roman" w:hAnsi="Calibri" w:cs="Times New Roman"/>
                <w:b/>
                <w:color w:val="FF0000"/>
                <w:sz w:val="18"/>
                <w:szCs w:val="18"/>
                <w:lang w:eastAsia="es-CL"/>
              </w:rPr>
              <w:t xml:space="preserve"> </w:t>
            </w:r>
            <w:r w:rsidRPr="005F4E10">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F05579F" w14:textId="77777777" w:rsidR="00B16101" w:rsidRPr="005F4E10" w:rsidRDefault="00B16101" w:rsidP="00B16101">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Norte:</w:t>
            </w:r>
            <w:r w:rsidRPr="005F4E10">
              <w:rPr>
                <w:rFonts w:ascii="Calibri" w:eastAsia="Times New Roman" w:hAnsi="Calibri" w:cs="Times New Roman"/>
                <w:color w:val="000000"/>
                <w:sz w:val="18"/>
                <w:szCs w:val="18"/>
                <w:lang w:eastAsia="es-CL"/>
              </w:rPr>
              <w:t xml:space="preserve"> 6.030.249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AFF5A83" w14:textId="77777777" w:rsidR="00B16101" w:rsidRPr="005F4E10" w:rsidRDefault="00B16101" w:rsidP="00B16101">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Este:</w:t>
            </w:r>
            <w:r w:rsidRPr="005F4E10">
              <w:rPr>
                <w:rFonts w:ascii="Calibri" w:eastAsia="Times New Roman" w:hAnsi="Calibri" w:cs="Times New Roman"/>
                <w:color w:val="000000"/>
                <w:sz w:val="18"/>
                <w:szCs w:val="18"/>
                <w:lang w:eastAsia="es-CL"/>
              </w:rPr>
              <w:t xml:space="preserve"> 294.046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1400EDD" w14:textId="77777777" w:rsidR="00B16101" w:rsidRPr="005F4E10" w:rsidRDefault="00B16101" w:rsidP="00B16101">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186DB67" w14:textId="77777777" w:rsidR="00B16101" w:rsidRPr="005F4E10" w:rsidRDefault="00B16101" w:rsidP="00B16101">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Norte:</w:t>
            </w:r>
            <w:r w:rsidRPr="005F4E10">
              <w:rPr>
                <w:rFonts w:ascii="Calibri" w:eastAsia="Times New Roman" w:hAnsi="Calibri" w:cs="Times New Roman"/>
                <w:color w:val="000000"/>
                <w:sz w:val="18"/>
                <w:szCs w:val="18"/>
                <w:lang w:eastAsia="es-CL"/>
              </w:rPr>
              <w:t xml:space="preserve"> 6.030.287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D9BAAD9" w14:textId="77777777" w:rsidR="00B16101" w:rsidRPr="005F4E10" w:rsidRDefault="00B16101" w:rsidP="00B16101">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Este:</w:t>
            </w:r>
            <w:r w:rsidRPr="005F4E10">
              <w:rPr>
                <w:rFonts w:ascii="Calibri" w:eastAsia="Times New Roman" w:hAnsi="Calibri" w:cs="Times New Roman"/>
                <w:color w:val="000000"/>
                <w:sz w:val="18"/>
                <w:szCs w:val="18"/>
                <w:lang w:eastAsia="es-CL"/>
              </w:rPr>
              <w:t xml:space="preserve"> 294.042</w:t>
            </w:r>
          </w:p>
        </w:tc>
      </w:tr>
      <w:tr w:rsidR="002303A7" w:rsidRPr="005F4E10" w14:paraId="138D72EB" w14:textId="77777777" w:rsidTr="002E2CD4">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E22A524" w14:textId="77777777" w:rsidR="002303A7" w:rsidRPr="005F4E10" w:rsidRDefault="002303A7" w:rsidP="002E2CD4">
            <w:pPr>
              <w:spacing w:after="0" w:line="240" w:lineRule="auto"/>
              <w:rPr>
                <w:rFonts w:ascii="Calibri" w:eastAsia="Times New Roman" w:hAnsi="Calibri" w:cs="Times New Roman"/>
                <w:color w:val="000000"/>
                <w:sz w:val="18"/>
                <w:szCs w:val="18"/>
                <w:lang w:eastAsia="es-CL"/>
              </w:rPr>
            </w:pPr>
            <w:r w:rsidRPr="005F4E10">
              <w:rPr>
                <w:rFonts w:ascii="Calibri" w:eastAsia="Times New Roman" w:hAnsi="Calibri" w:cs="Times New Roman"/>
                <w:b/>
                <w:color w:val="000000"/>
                <w:sz w:val="18"/>
                <w:szCs w:val="18"/>
                <w:lang w:eastAsia="es-CL"/>
              </w:rPr>
              <w:t>Descripción del medio de prueba:</w:t>
            </w:r>
            <w:r w:rsidRPr="005F4E10">
              <w:rPr>
                <w:rFonts w:ascii="Calibri" w:eastAsia="Times New Roman" w:hAnsi="Calibri" w:cs="Times New Roman"/>
                <w:color w:val="000000"/>
                <w:sz w:val="18"/>
                <w:szCs w:val="18"/>
                <w:lang w:eastAsia="es-CL"/>
              </w:rPr>
              <w:t xml:space="preserve"> </w:t>
            </w:r>
            <w:r w:rsidR="00455DDA" w:rsidRPr="005F4E10">
              <w:rPr>
                <w:rFonts w:ascii="Calibri" w:eastAsia="Times New Roman" w:hAnsi="Calibri" w:cs="Times New Roman"/>
                <w:color w:val="000000"/>
                <w:sz w:val="18"/>
                <w:szCs w:val="18"/>
                <w:lang w:eastAsia="es-CL"/>
              </w:rPr>
              <w:t>casa de máquinas.</w:t>
            </w:r>
          </w:p>
          <w:p w14:paraId="3226182B" w14:textId="77777777" w:rsidR="002303A7" w:rsidRPr="005F4E10" w:rsidRDefault="002303A7" w:rsidP="002E2CD4">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A79E509" w14:textId="77777777" w:rsidR="002303A7" w:rsidRPr="005F4E10" w:rsidRDefault="002303A7" w:rsidP="00455DDA">
            <w:pPr>
              <w:spacing w:after="0" w:line="240" w:lineRule="auto"/>
              <w:jc w:val="both"/>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Descripción del medio de prueba:</w:t>
            </w:r>
            <w:r w:rsidRPr="005F4E10">
              <w:rPr>
                <w:rFonts w:ascii="Calibri" w:eastAsia="Times New Roman" w:hAnsi="Calibri" w:cs="Times New Roman"/>
                <w:color w:val="000000"/>
                <w:sz w:val="18"/>
                <w:szCs w:val="18"/>
                <w:lang w:eastAsia="es-CL"/>
              </w:rPr>
              <w:t xml:space="preserve"> </w:t>
            </w:r>
            <w:r w:rsidR="00455DDA" w:rsidRPr="005F4E10">
              <w:rPr>
                <w:rFonts w:ascii="Calibri" w:eastAsia="Times New Roman" w:hAnsi="Calibri" w:cs="Times New Roman"/>
                <w:color w:val="000000"/>
                <w:sz w:val="18"/>
                <w:szCs w:val="18"/>
                <w:lang w:eastAsia="es-CL"/>
              </w:rPr>
              <w:t>restitución de las aguas Central Roblería al Estero Nacimiento.</w:t>
            </w:r>
          </w:p>
          <w:p w14:paraId="31548C0C" w14:textId="77777777" w:rsidR="002303A7" w:rsidRPr="005F4E10" w:rsidRDefault="002303A7" w:rsidP="002E2CD4">
            <w:pPr>
              <w:keepNext/>
              <w:spacing w:after="0" w:line="240" w:lineRule="auto"/>
              <w:rPr>
                <w:rFonts w:ascii="Calibri" w:eastAsia="Times New Roman" w:hAnsi="Calibri" w:cs="Times New Roman"/>
                <w:color w:val="000000"/>
                <w:sz w:val="18"/>
                <w:szCs w:val="18"/>
                <w:lang w:eastAsia="es-CL"/>
              </w:rPr>
            </w:pPr>
          </w:p>
        </w:tc>
      </w:tr>
    </w:tbl>
    <w:p w14:paraId="347E4A95" w14:textId="77777777" w:rsidR="002303A7" w:rsidRPr="005F4E10" w:rsidRDefault="002303A7" w:rsidP="00303F30">
      <w:pPr>
        <w:pStyle w:val="Listaconnmeros"/>
        <w:numPr>
          <w:ilvl w:val="0"/>
          <w:numId w:val="0"/>
        </w:numPr>
      </w:pPr>
    </w:p>
    <w:p w14:paraId="6C000C38" w14:textId="77777777" w:rsidR="00244F25" w:rsidRPr="005F4E10" w:rsidRDefault="00244F25" w:rsidP="00303F30">
      <w:pPr>
        <w:pStyle w:val="Listaconnmeros"/>
        <w:numPr>
          <w:ilvl w:val="0"/>
          <w:numId w:val="0"/>
        </w:numPr>
      </w:pPr>
    </w:p>
    <w:p w14:paraId="58E1B53B" w14:textId="77777777" w:rsidR="005E6295" w:rsidRPr="005F4E10" w:rsidRDefault="005E6295" w:rsidP="005E6295">
      <w:pPr>
        <w:pStyle w:val="Ttulo2"/>
      </w:pPr>
      <w:bookmarkStart w:id="205" w:name="_Toc525896802"/>
      <w:r w:rsidRPr="005F4E10">
        <w:rPr>
          <w:rFonts w:eastAsia="Times New Roman"/>
          <w:lang w:eastAsia="es-CL"/>
        </w:rPr>
        <w:lastRenderedPageBreak/>
        <w:t>Intervención/afectación de cursos de agua.</w:t>
      </w:r>
      <w:bookmarkEnd w:id="205"/>
      <w:r w:rsidRPr="005F4E10">
        <w:rPr>
          <w:rFonts w:eastAsia="Times New Roman"/>
          <w:lang w:eastAsia="es-CL"/>
        </w:rPr>
        <w:t xml:space="preserve"> </w:t>
      </w:r>
    </w:p>
    <w:p w14:paraId="65F2800F" w14:textId="77777777" w:rsidR="005E6295" w:rsidRPr="005F4E10" w:rsidRDefault="005E6295" w:rsidP="005E6295">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5E6295" w:rsidRPr="005F4E10" w14:paraId="13BBCC48" w14:textId="77777777" w:rsidTr="007D3A43">
        <w:trPr>
          <w:trHeight w:val="142"/>
        </w:trPr>
        <w:tc>
          <w:tcPr>
            <w:tcW w:w="1389" w:type="pct"/>
          </w:tcPr>
          <w:p w14:paraId="2327A14F" w14:textId="77777777" w:rsidR="005E6295" w:rsidRPr="005F4E10" w:rsidRDefault="005E6295" w:rsidP="007D3A43">
            <w:pPr>
              <w:rPr>
                <w:lang w:val="es-CL"/>
              </w:rPr>
            </w:pPr>
            <w:r w:rsidRPr="005F4E10">
              <w:rPr>
                <w:rFonts w:eastAsia="Times New Roman"/>
                <w:b/>
                <w:bCs/>
                <w:color w:val="000000"/>
                <w:lang w:eastAsia="es-CL"/>
              </w:rPr>
              <w:t>Número de hecho constatado: 2.</w:t>
            </w:r>
          </w:p>
        </w:tc>
        <w:tc>
          <w:tcPr>
            <w:tcW w:w="3611" w:type="pct"/>
          </w:tcPr>
          <w:p w14:paraId="42640FB8" w14:textId="77777777" w:rsidR="005E6295" w:rsidRPr="005F4E10" w:rsidRDefault="005E6295" w:rsidP="007D3A43">
            <w:r w:rsidRPr="005F4E10">
              <w:rPr>
                <w:rFonts w:eastAsia="Times New Roman"/>
                <w:b/>
                <w:bCs/>
                <w:color w:val="000000"/>
                <w:lang w:eastAsia="es-CL"/>
              </w:rPr>
              <w:t>Estación N°</w:t>
            </w:r>
            <w:r w:rsidRPr="005F4E10">
              <w:rPr>
                <w:rFonts w:eastAsia="Times New Roman"/>
                <w:color w:val="000000"/>
                <w:lang w:eastAsia="es-CL"/>
              </w:rPr>
              <w:t>:</w:t>
            </w:r>
            <w:r w:rsidR="00170195" w:rsidRPr="005F4E10">
              <w:rPr>
                <w:rFonts w:eastAsia="Times New Roman"/>
                <w:color w:val="000000"/>
                <w:lang w:eastAsia="es-CL"/>
              </w:rPr>
              <w:t xml:space="preserve"> 1 y 3.</w:t>
            </w:r>
          </w:p>
        </w:tc>
      </w:tr>
      <w:tr w:rsidR="005E6295" w:rsidRPr="005F4E10" w14:paraId="600494AD" w14:textId="77777777" w:rsidTr="007D3A43">
        <w:trPr>
          <w:trHeight w:val="319"/>
        </w:trPr>
        <w:tc>
          <w:tcPr>
            <w:tcW w:w="5000" w:type="pct"/>
            <w:gridSpan w:val="2"/>
            <w:tcBorders>
              <w:bottom w:val="single" w:sz="4" w:space="0" w:color="auto"/>
            </w:tcBorders>
          </w:tcPr>
          <w:p w14:paraId="26988FBE" w14:textId="77777777" w:rsidR="005E6295" w:rsidRPr="005F4E10" w:rsidRDefault="005E6295" w:rsidP="007D3A43">
            <w:pPr>
              <w:rPr>
                <w:lang w:eastAsia="es-CL"/>
              </w:rPr>
            </w:pPr>
            <w:r w:rsidRPr="005F4E10">
              <w:rPr>
                <w:rFonts w:eastAsia="Times New Roman"/>
                <w:b/>
                <w:bCs/>
                <w:color w:val="000000"/>
                <w:lang w:eastAsia="es-CL"/>
              </w:rPr>
              <w:t>Documentación Revisada:</w:t>
            </w:r>
            <w:r w:rsidRPr="005F4E10">
              <w:rPr>
                <w:rFonts w:eastAsia="Times New Roman"/>
                <w:bCs/>
                <w:color w:val="000000"/>
                <w:lang w:eastAsia="es-CL"/>
              </w:rPr>
              <w:t xml:space="preserve"> </w:t>
            </w:r>
          </w:p>
          <w:p w14:paraId="45CF3E98" w14:textId="77777777" w:rsidR="00EE3756" w:rsidRPr="005F4E10" w:rsidRDefault="00A70A61" w:rsidP="009E0561">
            <w:pPr>
              <w:pStyle w:val="Prrafodelista"/>
              <w:numPr>
                <w:ilvl w:val="0"/>
                <w:numId w:val="9"/>
              </w:numPr>
            </w:pPr>
            <w:r w:rsidRPr="005F4E10">
              <w:t>Antecedentes relativos a la autorización de construcción de bocatoma.</w:t>
            </w:r>
            <w:r w:rsidR="00E8542F" w:rsidRPr="005F4E10">
              <w:t xml:space="preserve"> Anexos </w:t>
            </w:r>
            <w:r w:rsidR="00957191" w:rsidRPr="005F4E10">
              <w:t>12, 13 y 14</w:t>
            </w:r>
            <w:r w:rsidR="00E8542F" w:rsidRPr="005F4E10">
              <w:t>.</w:t>
            </w:r>
          </w:p>
          <w:p w14:paraId="3AA12D81" w14:textId="77777777" w:rsidR="00EE3756" w:rsidRPr="005F4E10" w:rsidRDefault="00EE3756" w:rsidP="009E0561">
            <w:pPr>
              <w:pStyle w:val="Prrafodelista"/>
              <w:numPr>
                <w:ilvl w:val="0"/>
                <w:numId w:val="9"/>
              </w:numPr>
            </w:pPr>
            <w:bookmarkStart w:id="206" w:name="_Hlk524533866"/>
            <w:r w:rsidRPr="005F4E10">
              <w:rPr>
                <w:lang w:eastAsia="es-CL"/>
              </w:rPr>
              <w:t xml:space="preserve">Informe técnico de fiscalización de la DGA, enviado a través del ORD. DGA N°1029/2018. </w:t>
            </w:r>
            <w:r w:rsidR="00957191" w:rsidRPr="005F4E10">
              <w:t xml:space="preserve">Anexo 12. </w:t>
            </w:r>
          </w:p>
          <w:p w14:paraId="545B7100" w14:textId="77777777" w:rsidR="005804E3" w:rsidRDefault="005804E3" w:rsidP="009E0561">
            <w:pPr>
              <w:pStyle w:val="Prrafodelista"/>
              <w:numPr>
                <w:ilvl w:val="0"/>
                <w:numId w:val="9"/>
              </w:numPr>
            </w:pPr>
            <w:r w:rsidRPr="005F4E10">
              <w:t>Antecedentes solicitados al titular mediante RE. SMA RDM N°25/2018.</w:t>
            </w:r>
            <w:r w:rsidR="00957191" w:rsidRPr="005F4E10">
              <w:t xml:space="preserve"> Anexo</w:t>
            </w:r>
            <w:r w:rsidR="00C5597F" w:rsidRPr="005F4E10">
              <w:t>s</w:t>
            </w:r>
            <w:r w:rsidR="00957191" w:rsidRPr="005F4E10">
              <w:t xml:space="preserve"> 8</w:t>
            </w:r>
            <w:r w:rsidR="00C5597F" w:rsidRPr="005F4E10">
              <w:t>, 9 y 10</w:t>
            </w:r>
            <w:r w:rsidR="00957191" w:rsidRPr="005F4E10">
              <w:t xml:space="preserve">.  </w:t>
            </w:r>
          </w:p>
          <w:p w14:paraId="530ADD3F" w14:textId="77777777" w:rsidR="001A1D06" w:rsidRPr="005F4E10" w:rsidRDefault="001A1D06" w:rsidP="009E0561">
            <w:pPr>
              <w:pStyle w:val="Prrafodelista"/>
              <w:numPr>
                <w:ilvl w:val="0"/>
                <w:numId w:val="9"/>
              </w:numPr>
            </w:pPr>
            <w:r w:rsidRPr="001A1D06">
              <w:t>Informe técnico de fiscalización de la DGA</w:t>
            </w:r>
            <w:r>
              <w:t>, e</w:t>
            </w:r>
            <w:r w:rsidRPr="001A1D06">
              <w:t>nviado a través del ORD. DGA N°1359/2018.</w:t>
            </w:r>
            <w:r>
              <w:t xml:space="preserve"> </w:t>
            </w:r>
            <w:r w:rsidRPr="001A1D06">
              <w:t>Anexo 18.</w:t>
            </w:r>
          </w:p>
          <w:bookmarkEnd w:id="206"/>
          <w:p w14:paraId="62D6A854" w14:textId="77777777" w:rsidR="00EE3756" w:rsidRPr="005F4E10" w:rsidRDefault="00EE3756" w:rsidP="00EE3756">
            <w:pPr>
              <w:rPr>
                <w:lang w:eastAsia="es-CL"/>
              </w:rPr>
            </w:pPr>
          </w:p>
        </w:tc>
      </w:tr>
      <w:tr w:rsidR="005E6295" w:rsidRPr="005F4E10" w14:paraId="25B63A7E" w14:textId="77777777" w:rsidTr="007D3A43">
        <w:trPr>
          <w:trHeight w:val="627"/>
        </w:trPr>
        <w:tc>
          <w:tcPr>
            <w:tcW w:w="5000" w:type="pct"/>
            <w:gridSpan w:val="2"/>
          </w:tcPr>
          <w:p w14:paraId="2AC89BD9" w14:textId="77777777" w:rsidR="005E6295" w:rsidRPr="005F4E10" w:rsidRDefault="005E6295" w:rsidP="007D3A43">
            <w:r w:rsidRPr="005F4E10">
              <w:rPr>
                <w:b/>
              </w:rPr>
              <w:t xml:space="preserve">Exigencias: </w:t>
            </w:r>
          </w:p>
          <w:p w14:paraId="6D0F95FE" w14:textId="77777777" w:rsidR="000C5D0A" w:rsidRPr="005F4E10" w:rsidRDefault="000C5D0A" w:rsidP="000C5D0A">
            <w:pPr>
              <w:jc w:val="both"/>
              <w:rPr>
                <w:rFonts w:asciiTheme="minorHAnsi" w:hAnsiTheme="minorHAnsi"/>
                <w:b/>
              </w:rPr>
            </w:pPr>
            <w:r w:rsidRPr="005F4E10">
              <w:rPr>
                <w:b/>
              </w:rPr>
              <w:t>R</w:t>
            </w:r>
            <w:r w:rsidR="004A73FD" w:rsidRPr="005F4E10">
              <w:rPr>
                <w:b/>
              </w:rPr>
              <w:t>.</w:t>
            </w:r>
            <w:r w:rsidRPr="005F4E10">
              <w:rPr>
                <w:b/>
              </w:rPr>
              <w:t xml:space="preserve">E. SEA N°12/2017. Resuelve consulta de Pertinencia </w:t>
            </w:r>
            <w:r w:rsidRPr="005F4E10">
              <w:rPr>
                <w:rFonts w:asciiTheme="minorHAnsi" w:hAnsiTheme="minorHAnsi"/>
                <w:b/>
              </w:rPr>
              <w:t xml:space="preserve">de ingreso al SEIA </w:t>
            </w:r>
            <w:r w:rsidRPr="005F4E10">
              <w:rPr>
                <w:b/>
              </w:rPr>
              <w:t xml:space="preserve">del </w:t>
            </w:r>
            <w:r w:rsidRPr="005F4E10">
              <w:rPr>
                <w:rFonts w:asciiTheme="minorHAnsi" w:hAnsiTheme="minorHAnsi"/>
                <w:b/>
              </w:rPr>
              <w:t xml:space="preserve">proyecto denominado </w:t>
            </w:r>
            <w:r w:rsidRPr="005F4E10">
              <w:rPr>
                <w:b/>
              </w:rPr>
              <w:t>“Construcción de canal de 1.9 m</w:t>
            </w:r>
            <w:r w:rsidRPr="005F4E10">
              <w:rPr>
                <w:b/>
                <w:vertAlign w:val="superscript"/>
              </w:rPr>
              <w:t>3</w:t>
            </w:r>
            <w:r w:rsidRPr="005F4E10">
              <w:rPr>
                <w:b/>
              </w:rPr>
              <w:t>/s, para entregar agua por 5 meses para generación eléctrica a mini central de paso, sector Roblería”.</w:t>
            </w:r>
          </w:p>
          <w:p w14:paraId="09FA1A07" w14:textId="77777777" w:rsidR="000C5D0A" w:rsidRPr="005F4E10" w:rsidRDefault="000C5D0A" w:rsidP="000C5D0A">
            <w:pPr>
              <w:jc w:val="both"/>
              <w:rPr>
                <w:rFonts w:asciiTheme="minorHAnsi" w:hAnsiTheme="minorHAnsi"/>
              </w:rPr>
            </w:pPr>
            <w:r w:rsidRPr="005F4E10">
              <w:rPr>
                <w:rFonts w:asciiTheme="minorHAnsi" w:hAnsiTheme="minorHAnsi"/>
                <w:u w:val="single"/>
              </w:rPr>
              <w:t>CONSIDERANDO</w:t>
            </w:r>
            <w:r w:rsidRPr="005F4E10">
              <w:rPr>
                <w:rFonts w:asciiTheme="minorHAnsi" w:hAnsiTheme="minorHAnsi"/>
              </w:rPr>
              <w:t>:</w:t>
            </w:r>
          </w:p>
          <w:p w14:paraId="5AC52F9F" w14:textId="77777777" w:rsidR="000C5D0A" w:rsidRPr="005F4E10" w:rsidRDefault="000C5D0A" w:rsidP="000C5D0A">
            <w:pPr>
              <w:jc w:val="both"/>
              <w:rPr>
                <w:rFonts w:asciiTheme="minorHAnsi" w:hAnsiTheme="minorHAnsi"/>
              </w:rPr>
            </w:pPr>
            <w:r w:rsidRPr="005F4E10">
              <w:rPr>
                <w:rFonts w:asciiTheme="minorHAnsi" w:hAnsiTheme="minorHAnsi"/>
              </w:rPr>
              <w:t>1. Que, mediante carta, de fecha 13 de diciembre de 2016, presentada por el Sr. Antonio Carracedo Rosende, en representación de Inversiones Talavera Ltda. se solicitó pronunciamiento sobre la pertinencia de ingreso al SEIA del proyecto denominado “Construcción de canal de 1.9 m</w:t>
            </w:r>
            <w:r w:rsidRPr="005F4E10">
              <w:rPr>
                <w:rFonts w:asciiTheme="minorHAnsi" w:hAnsiTheme="minorHAnsi"/>
                <w:vertAlign w:val="superscript"/>
              </w:rPr>
              <w:t>3</w:t>
            </w:r>
            <w:r w:rsidRPr="005F4E10">
              <w:rPr>
                <w:rFonts w:asciiTheme="minorHAnsi" w:hAnsiTheme="minorHAnsi"/>
              </w:rPr>
              <w:t>/s, para entregar agua por 5 meses para Generación Eléctrica a Mini Central de Paso, Sector Roblería, comuna de Linares”, señalando como antecedentes que motivan la referida consulta, a los siguientes:</w:t>
            </w:r>
          </w:p>
          <w:p w14:paraId="59C0BFA0" w14:textId="77777777" w:rsidR="000C5D0A" w:rsidRPr="005F4E10" w:rsidRDefault="000C5D0A" w:rsidP="000C5D0A">
            <w:pPr>
              <w:jc w:val="both"/>
              <w:rPr>
                <w:rFonts w:asciiTheme="minorHAnsi" w:hAnsiTheme="minorHAnsi"/>
              </w:rPr>
            </w:pPr>
          </w:p>
          <w:p w14:paraId="5284474C" w14:textId="77777777" w:rsidR="000C5D0A" w:rsidRPr="005F4E10" w:rsidRDefault="000C5D0A" w:rsidP="000C5D0A">
            <w:pPr>
              <w:jc w:val="both"/>
              <w:rPr>
                <w:rFonts w:asciiTheme="minorHAnsi" w:hAnsiTheme="minorHAnsi"/>
              </w:rPr>
            </w:pPr>
            <w:r w:rsidRPr="005F4E10">
              <w:rPr>
                <w:rFonts w:asciiTheme="minorHAnsi" w:hAnsiTheme="minorHAnsi"/>
              </w:rPr>
              <w:t>1.1. Que, la propuesta considera cambios al proyecto el proyecto “Generadora Eléctrica Roblería”, que fue calificado ambientalmente favorable mediante RCA N°187, de fecha 01 de octubre de 2010. Estos cambios que se proponen corresponden a la construcción de un canal entubado, en tubería de HDPE de 1.2 a 1.4 m de diámetro para conducir agua del Estero Nacimiento en los meses de mayo, junio, julio, agosto y septiembre, período en el canal trae mayor cantidad de agua producto de las lluvias. Esta agua será conducida hasta la sección final del canal Roblería, donde se encuentra la bocatoma de aguas para generación eléctrica de la Mini Central de Paso Roblería.</w:t>
            </w:r>
          </w:p>
          <w:p w14:paraId="37B01736" w14:textId="77777777" w:rsidR="000C5D0A" w:rsidRPr="005F4E10" w:rsidRDefault="000C5D0A" w:rsidP="000C5D0A">
            <w:pPr>
              <w:jc w:val="both"/>
              <w:rPr>
                <w:rFonts w:asciiTheme="minorHAnsi" w:hAnsiTheme="minorHAnsi"/>
              </w:rPr>
            </w:pPr>
          </w:p>
          <w:p w14:paraId="79773BF8" w14:textId="77777777" w:rsidR="000C5D0A" w:rsidRPr="005F4E10" w:rsidRDefault="000C5D0A" w:rsidP="000C5D0A">
            <w:pPr>
              <w:jc w:val="both"/>
              <w:rPr>
                <w:rFonts w:asciiTheme="minorHAnsi" w:hAnsiTheme="minorHAnsi"/>
              </w:rPr>
            </w:pPr>
            <w:r w:rsidRPr="005F4E10">
              <w:rPr>
                <w:rFonts w:asciiTheme="minorHAnsi" w:hAnsiTheme="minorHAnsi"/>
              </w:rPr>
              <w:t>1.2. Que, el canal para conducción de agua tendrá una capacidad de 1.9 m</w:t>
            </w:r>
            <w:r w:rsidRPr="005F4E10">
              <w:rPr>
                <w:rFonts w:asciiTheme="minorHAnsi" w:hAnsiTheme="minorHAnsi"/>
                <w:vertAlign w:val="superscript"/>
              </w:rPr>
              <w:t>3</w:t>
            </w:r>
            <w:r w:rsidRPr="005F4E10">
              <w:rPr>
                <w:rFonts w:asciiTheme="minorHAnsi" w:hAnsiTheme="minorHAnsi"/>
              </w:rPr>
              <w:t>/s, el cual va entubado y enterrado bajo una capa de 0,7 m. sobre el nivel del suelo. Su longitud es de 2.7 km. y ocupará una superficie de 2,7 hectáreas.</w:t>
            </w:r>
          </w:p>
          <w:p w14:paraId="6E4492A0" w14:textId="77777777" w:rsidR="000C5D0A" w:rsidRPr="005F4E10" w:rsidRDefault="000C5D0A" w:rsidP="000C5D0A">
            <w:pPr>
              <w:jc w:val="both"/>
              <w:rPr>
                <w:rFonts w:asciiTheme="minorHAnsi" w:hAnsiTheme="minorHAnsi"/>
              </w:rPr>
            </w:pPr>
          </w:p>
          <w:p w14:paraId="57B9F5F1" w14:textId="77777777" w:rsidR="000C5D0A" w:rsidRPr="005F4E10" w:rsidRDefault="000C5D0A" w:rsidP="000C5D0A">
            <w:pPr>
              <w:jc w:val="both"/>
              <w:rPr>
                <w:rFonts w:asciiTheme="minorHAnsi" w:hAnsiTheme="minorHAnsi"/>
              </w:rPr>
            </w:pPr>
            <w:r w:rsidRPr="005F4E10">
              <w:rPr>
                <w:rFonts w:asciiTheme="minorHAnsi" w:hAnsiTheme="minorHAnsi"/>
              </w:rPr>
              <w:t>1.3. Que, el proyecto considera las siguientes Obras:</w:t>
            </w:r>
          </w:p>
          <w:p w14:paraId="141CF519" w14:textId="77777777" w:rsidR="000C5D0A" w:rsidRPr="005F4E10" w:rsidRDefault="000C5D0A" w:rsidP="000C5D0A">
            <w:pPr>
              <w:jc w:val="both"/>
              <w:rPr>
                <w:rFonts w:asciiTheme="minorHAnsi" w:hAnsiTheme="minorHAnsi"/>
              </w:rPr>
            </w:pPr>
            <w:r w:rsidRPr="005F4E10">
              <w:rPr>
                <w:rFonts w:asciiTheme="minorHAnsi" w:hAnsiTheme="minorHAnsi"/>
              </w:rPr>
              <w:t>a) Caminos de acceso a Obras.</w:t>
            </w:r>
          </w:p>
          <w:p w14:paraId="35F36BB1" w14:textId="77777777" w:rsidR="000C5D0A" w:rsidRPr="005F4E10" w:rsidRDefault="000C5D0A" w:rsidP="000C5D0A">
            <w:pPr>
              <w:jc w:val="both"/>
              <w:rPr>
                <w:rFonts w:asciiTheme="minorHAnsi" w:hAnsiTheme="minorHAnsi"/>
              </w:rPr>
            </w:pPr>
            <w:r w:rsidRPr="005F4E10">
              <w:rPr>
                <w:rFonts w:asciiTheme="minorHAnsi" w:hAnsiTheme="minorHAnsi"/>
              </w:rPr>
              <w:t>b) Bocatoma de captación de agua.</w:t>
            </w:r>
          </w:p>
          <w:p w14:paraId="56773433" w14:textId="77777777" w:rsidR="000C5D0A" w:rsidRPr="005F4E10" w:rsidRDefault="000C5D0A" w:rsidP="000C5D0A">
            <w:pPr>
              <w:jc w:val="both"/>
              <w:rPr>
                <w:rFonts w:asciiTheme="minorHAnsi" w:hAnsiTheme="minorHAnsi"/>
              </w:rPr>
            </w:pPr>
            <w:r w:rsidRPr="005F4E10">
              <w:rPr>
                <w:rFonts w:asciiTheme="minorHAnsi" w:hAnsiTheme="minorHAnsi"/>
              </w:rPr>
              <w:t>c) Canal de conducción de agua entubado en tubería de HDPE.</w:t>
            </w:r>
          </w:p>
          <w:p w14:paraId="361A6CA2" w14:textId="77777777" w:rsidR="000C5D0A" w:rsidRPr="005F4E10" w:rsidRDefault="000C5D0A" w:rsidP="000C5D0A">
            <w:pPr>
              <w:jc w:val="both"/>
              <w:rPr>
                <w:rFonts w:asciiTheme="minorHAnsi" w:hAnsiTheme="minorHAnsi"/>
              </w:rPr>
            </w:pPr>
            <w:r w:rsidRPr="005F4E10">
              <w:rPr>
                <w:rFonts w:asciiTheme="minorHAnsi" w:hAnsiTheme="minorHAnsi"/>
              </w:rPr>
              <w:t>d) Obras de descarga al canal Roblería.</w:t>
            </w:r>
          </w:p>
          <w:p w14:paraId="2EC6501B" w14:textId="77777777" w:rsidR="000C5D0A" w:rsidRPr="005F4E10" w:rsidRDefault="000C5D0A" w:rsidP="000C5D0A">
            <w:pPr>
              <w:jc w:val="both"/>
              <w:rPr>
                <w:rFonts w:asciiTheme="minorHAnsi" w:hAnsiTheme="minorHAnsi"/>
              </w:rPr>
            </w:pPr>
            <w:r w:rsidRPr="005F4E10">
              <w:rPr>
                <w:rFonts w:asciiTheme="minorHAnsi" w:hAnsiTheme="minorHAnsi"/>
              </w:rPr>
              <w:t>e) Planos as built, Documentación legal, Servidumbres, Permisos.</w:t>
            </w:r>
          </w:p>
          <w:p w14:paraId="08FBD9B4" w14:textId="77777777" w:rsidR="000C5D0A" w:rsidRPr="005F4E10" w:rsidRDefault="000C5D0A" w:rsidP="000C5D0A">
            <w:pPr>
              <w:jc w:val="both"/>
              <w:rPr>
                <w:rFonts w:asciiTheme="minorHAnsi" w:hAnsiTheme="minorHAnsi"/>
              </w:rPr>
            </w:pPr>
          </w:p>
          <w:p w14:paraId="40DB8337" w14:textId="77777777" w:rsidR="000C5D0A" w:rsidRPr="005F4E10" w:rsidRDefault="000C5D0A" w:rsidP="000C5D0A">
            <w:pPr>
              <w:jc w:val="both"/>
              <w:rPr>
                <w:rFonts w:asciiTheme="minorHAnsi" w:hAnsiTheme="minorHAnsi"/>
              </w:rPr>
            </w:pPr>
            <w:r w:rsidRPr="005F4E10">
              <w:rPr>
                <w:rFonts w:asciiTheme="minorHAnsi" w:hAnsiTheme="minorHAnsi"/>
              </w:rPr>
              <w:t>1.5. Que, el proyecto considera mantener en marcha la Generadora Eléctrica Roblería, en los meses de mayo, junio, julio, agosto y septiembre de cada año, que actualmente está detenida por falta del recurso agua, siendo la generación máxima en este período de 2.12 MW.</w:t>
            </w:r>
          </w:p>
          <w:p w14:paraId="4045B0FE" w14:textId="77777777" w:rsidR="000C5D0A" w:rsidRPr="005F4E10" w:rsidRDefault="000C5D0A" w:rsidP="000C5D0A">
            <w:pPr>
              <w:jc w:val="both"/>
              <w:rPr>
                <w:rFonts w:asciiTheme="minorHAnsi" w:hAnsiTheme="minorHAnsi"/>
              </w:rPr>
            </w:pPr>
          </w:p>
          <w:p w14:paraId="4CA3DC36" w14:textId="77777777" w:rsidR="000C5D0A" w:rsidRPr="005F4E10" w:rsidRDefault="000C5D0A" w:rsidP="000C5D0A">
            <w:pPr>
              <w:jc w:val="both"/>
              <w:rPr>
                <w:rFonts w:asciiTheme="minorHAnsi" w:hAnsiTheme="minorHAnsi"/>
              </w:rPr>
            </w:pPr>
          </w:p>
          <w:p w14:paraId="4543D896" w14:textId="77777777" w:rsidR="000C5D0A" w:rsidRPr="005F4E10" w:rsidRDefault="000C5D0A" w:rsidP="000C5D0A">
            <w:pPr>
              <w:jc w:val="both"/>
              <w:rPr>
                <w:rFonts w:asciiTheme="minorHAnsi" w:hAnsiTheme="minorHAnsi"/>
              </w:rPr>
            </w:pPr>
          </w:p>
          <w:p w14:paraId="56D8CB95" w14:textId="77777777" w:rsidR="000C5D0A" w:rsidRPr="005F4E10" w:rsidRDefault="000C5D0A" w:rsidP="000C5D0A">
            <w:pPr>
              <w:jc w:val="both"/>
              <w:rPr>
                <w:rFonts w:asciiTheme="minorHAnsi" w:hAnsiTheme="minorHAnsi"/>
              </w:rPr>
            </w:pPr>
            <w:r w:rsidRPr="005F4E10">
              <w:rPr>
                <w:rFonts w:asciiTheme="minorHAnsi" w:hAnsiTheme="minorHAnsi"/>
              </w:rPr>
              <w:lastRenderedPageBreak/>
              <w:t>2. Que, en Resolución Exenta N°96/2015, de fecha 12 de agosto de 2015, del Director Regional Servicio Evaluación Ambiental de la Región del Maule, se resolvió que el proyecto denominado “Construcción de canal de 1.5 m</w:t>
            </w:r>
            <w:r w:rsidRPr="005F4E10">
              <w:rPr>
                <w:rFonts w:asciiTheme="minorHAnsi" w:hAnsiTheme="minorHAnsi"/>
                <w:vertAlign w:val="superscript"/>
              </w:rPr>
              <w:t>3</w:t>
            </w:r>
            <w:r w:rsidRPr="005F4E10">
              <w:rPr>
                <w:rFonts w:asciiTheme="minorHAnsi" w:hAnsiTheme="minorHAnsi"/>
              </w:rPr>
              <w:t>/s, para entregar agua por 5 meses para Generación Eléctrica a Mini Central de Paso, Sector Roblería, comuna de Linares”, no requiere ingresar al Sistema de Evaluación de Impacto Ambiental (SEIA) de forma obligatoria. Con la propuesta, se adicionan 0.4 m</w:t>
            </w:r>
            <w:r w:rsidRPr="005F4E10">
              <w:rPr>
                <w:rFonts w:asciiTheme="minorHAnsi" w:hAnsiTheme="minorHAnsi"/>
                <w:vertAlign w:val="superscript"/>
              </w:rPr>
              <w:t>3</w:t>
            </w:r>
            <w:r w:rsidRPr="005F4E10">
              <w:rPr>
                <w:rFonts w:asciiTheme="minorHAnsi" w:hAnsiTheme="minorHAnsi"/>
              </w:rPr>
              <w:t>/s. dado que el canal está dimensionado para conducir este flujo, quedando finalmente, con una capacidad de 1.9 m</w:t>
            </w:r>
            <w:r w:rsidRPr="005F4E10">
              <w:rPr>
                <w:rFonts w:asciiTheme="minorHAnsi" w:hAnsiTheme="minorHAnsi"/>
                <w:vertAlign w:val="superscript"/>
              </w:rPr>
              <w:t>3</w:t>
            </w:r>
            <w:r w:rsidRPr="005F4E10">
              <w:rPr>
                <w:rFonts w:asciiTheme="minorHAnsi" w:hAnsiTheme="minorHAnsi"/>
              </w:rPr>
              <w:t>/s, para entregar agua por 5 meses para Generación Eléctrica a Mini Central de Paso, Sector Roblería, comuna de Linares.</w:t>
            </w:r>
          </w:p>
          <w:p w14:paraId="5606EBD8" w14:textId="77777777" w:rsidR="000C5D0A" w:rsidRPr="005F4E10" w:rsidRDefault="000C5D0A" w:rsidP="000C5D0A">
            <w:pPr>
              <w:jc w:val="both"/>
              <w:rPr>
                <w:rFonts w:asciiTheme="minorHAnsi" w:hAnsiTheme="minorHAnsi"/>
              </w:rPr>
            </w:pPr>
          </w:p>
          <w:p w14:paraId="629299B4" w14:textId="77777777" w:rsidR="000C5D0A" w:rsidRPr="005F4E10" w:rsidRDefault="000C5D0A" w:rsidP="000C5D0A">
            <w:pPr>
              <w:jc w:val="both"/>
              <w:rPr>
                <w:rFonts w:asciiTheme="minorHAnsi" w:hAnsiTheme="minorHAnsi"/>
              </w:rPr>
            </w:pPr>
            <w:r w:rsidRPr="005F4E10">
              <w:rPr>
                <w:rFonts w:asciiTheme="minorHAnsi" w:hAnsiTheme="minorHAnsi"/>
              </w:rPr>
              <w:t>7. Que, sobre la base de la información tenida a la vista y los criterios expresados anteriormente, es posible concluir que el Proyecto no constituye un cambio de consideración en los términos definidos por el artículo 2° letra g) del RSEIA, en atención a las siguientes consideraciones:</w:t>
            </w:r>
          </w:p>
          <w:p w14:paraId="2D1F7F3C" w14:textId="77777777" w:rsidR="000C5D0A" w:rsidRPr="005F4E10" w:rsidRDefault="000C5D0A" w:rsidP="000C5D0A">
            <w:pPr>
              <w:jc w:val="both"/>
              <w:rPr>
                <w:rFonts w:asciiTheme="minorHAnsi" w:hAnsiTheme="minorHAnsi"/>
              </w:rPr>
            </w:pPr>
          </w:p>
          <w:p w14:paraId="2C60E967" w14:textId="77777777" w:rsidR="000C5D0A" w:rsidRPr="005F4E10" w:rsidRDefault="000C5D0A" w:rsidP="000C5D0A">
            <w:pPr>
              <w:jc w:val="both"/>
              <w:rPr>
                <w:rFonts w:asciiTheme="minorHAnsi" w:hAnsiTheme="minorHAnsi"/>
              </w:rPr>
            </w:pPr>
            <w:r w:rsidRPr="005F4E10">
              <w:rPr>
                <w:rFonts w:asciiTheme="minorHAnsi" w:hAnsiTheme="minorHAnsi"/>
              </w:rPr>
              <w:t>7.1. Que, en relación a establecer si los cambios consultados se enmarcan en alguna de las situaciones descritas en el artículo 3° del RSEIA, se puede señalar que, los cambios propuestos corresponden a la construcción de un canal entubado, en tubería de HDPE de 1.2 a 1.4 m de diámetro para conducir agua del Estero Nacimiento en los meses de mayo, junio, julio, agosto y septiembre, período en el canal trae mayor cantidad de agua producto de las lluvias. Este canal para conducción de agua tendrá una capacidad de 1.9 m</w:t>
            </w:r>
            <w:r w:rsidRPr="005F4E10">
              <w:rPr>
                <w:rFonts w:asciiTheme="minorHAnsi" w:hAnsiTheme="minorHAnsi"/>
                <w:vertAlign w:val="superscript"/>
              </w:rPr>
              <w:t>3</w:t>
            </w:r>
            <w:r w:rsidRPr="005F4E10">
              <w:rPr>
                <w:rFonts w:asciiTheme="minorHAnsi" w:hAnsiTheme="minorHAnsi"/>
              </w:rPr>
              <w:t>/s y de longitud de 2.7 km. y ocupará una superficie de 2,7 hectáreas. En efecto, dichas obras no constituyen un proyecto o actividad listada en el artículo 3° del RSEIA. En razón de lo anterior, es posible concluir que el Proyecto no se encuentra tipificado por sí mismo en ninguno de los literales del artículo 3° de RSEIA.</w:t>
            </w:r>
          </w:p>
          <w:p w14:paraId="1CE6EEA2" w14:textId="77777777" w:rsidR="000C5D0A" w:rsidRPr="005F4E10" w:rsidRDefault="000C5D0A" w:rsidP="000C5D0A">
            <w:pPr>
              <w:jc w:val="both"/>
              <w:rPr>
                <w:rFonts w:asciiTheme="minorHAnsi" w:hAnsiTheme="minorHAnsi"/>
              </w:rPr>
            </w:pPr>
          </w:p>
          <w:p w14:paraId="625D8B00" w14:textId="77777777" w:rsidR="000C5D0A" w:rsidRPr="005F4E10" w:rsidRDefault="000C5D0A" w:rsidP="000C5D0A">
            <w:pPr>
              <w:jc w:val="both"/>
              <w:rPr>
                <w:rFonts w:asciiTheme="minorHAnsi" w:hAnsiTheme="minorHAnsi"/>
              </w:rPr>
            </w:pPr>
            <w:r w:rsidRPr="005F4E10">
              <w:rPr>
                <w:rFonts w:asciiTheme="minorHAnsi" w:hAnsiTheme="minorHAnsi"/>
              </w:rPr>
              <w:t>7.2. Que, en relación al análisis del artículo 2° letra g.3 del RSEIA, no se han identificado modificaciones sustantivas en la extensión, magnitud o duración de los impactos ambientales del proyecto o actividad evaluados en el proceso de calificación ambiental de la DIA, aprobada mediante la Resolución Exenta N°187, de fecha 01 de octubre de 2010, mediante la cual la Comisión Regional del Medio Ambiente de la Región del Maule, calificó ambientalmente la Declaración de Impacto Ambiental del proyecto denominado “Generadora Eléctrica Roblería”. En efecto, las modificaciones corresponden a la construcción de un Canal para conducción de agua de una capacidad de hasta 1.9 m</w:t>
            </w:r>
            <w:r w:rsidRPr="005F4E10">
              <w:rPr>
                <w:rFonts w:asciiTheme="minorHAnsi" w:hAnsiTheme="minorHAnsi"/>
                <w:vertAlign w:val="superscript"/>
              </w:rPr>
              <w:t>3</w:t>
            </w:r>
            <w:r w:rsidRPr="005F4E10">
              <w:rPr>
                <w:rFonts w:asciiTheme="minorHAnsi" w:hAnsiTheme="minorHAnsi"/>
              </w:rPr>
              <w:t>/seg con una longitud de 2.7 Km., en donde se ocuparán una superficie de 2,7 hectáreas en suelos de aptitud forestal y Bosque Nativos del tipo forestal: Roble-Hualo, cuyas intervenciones de bosque nativos se tramitarán Planes de Manejo de Corta y Reforestación de Bosque Nativo para Ejecutar Obras Civiles ante la Corporación Nacional Forestal, de acuerdo a las Leyes N°701 y nueva Ley sobre Recuperación del Bosque Nativo y Fomento Forestal N°20.283.</w:t>
            </w:r>
          </w:p>
          <w:p w14:paraId="39AA6A26" w14:textId="77777777" w:rsidR="000C5D0A" w:rsidRPr="005F4E10" w:rsidRDefault="000C5D0A" w:rsidP="000C5D0A">
            <w:pPr>
              <w:jc w:val="both"/>
              <w:rPr>
                <w:rFonts w:asciiTheme="minorHAnsi" w:hAnsiTheme="minorHAnsi"/>
                <w:u w:val="single"/>
              </w:rPr>
            </w:pPr>
          </w:p>
          <w:p w14:paraId="59B703E7" w14:textId="77777777" w:rsidR="000C5D0A" w:rsidRPr="005F4E10" w:rsidRDefault="000C5D0A" w:rsidP="000C5D0A">
            <w:pPr>
              <w:jc w:val="both"/>
            </w:pPr>
            <w:r w:rsidRPr="005F4E10">
              <w:rPr>
                <w:rFonts w:asciiTheme="minorHAnsi" w:hAnsiTheme="minorHAnsi"/>
                <w:u w:val="single"/>
              </w:rPr>
              <w:t>RESUELVO</w:t>
            </w:r>
            <w:r w:rsidRPr="005F4E10">
              <w:rPr>
                <w:rFonts w:asciiTheme="minorHAnsi" w:hAnsiTheme="minorHAnsi"/>
              </w:rPr>
              <w:t>:</w:t>
            </w:r>
          </w:p>
          <w:p w14:paraId="5D1D956D" w14:textId="77777777" w:rsidR="000C5D0A" w:rsidRPr="005F4E10" w:rsidRDefault="000C5D0A" w:rsidP="000C5D0A">
            <w:pPr>
              <w:jc w:val="both"/>
              <w:rPr>
                <w:rFonts w:asciiTheme="minorHAnsi" w:hAnsiTheme="minorHAnsi"/>
              </w:rPr>
            </w:pPr>
            <w:r w:rsidRPr="005F4E10">
              <w:rPr>
                <w:rFonts w:asciiTheme="minorHAnsi" w:hAnsiTheme="minorHAnsi"/>
              </w:rPr>
              <w:t>PRIMERO: Que el proyecto denominado “Construcción de canal de 1.9 m</w:t>
            </w:r>
            <w:r w:rsidRPr="005F4E10">
              <w:rPr>
                <w:rFonts w:asciiTheme="minorHAnsi" w:hAnsiTheme="minorHAnsi"/>
                <w:vertAlign w:val="superscript"/>
              </w:rPr>
              <w:t>3</w:t>
            </w:r>
            <w:r w:rsidRPr="005F4E10">
              <w:rPr>
                <w:rFonts w:asciiTheme="minorHAnsi" w:hAnsiTheme="minorHAnsi"/>
              </w:rPr>
              <w:t>/s para entregar agua por 5 meses para Generación Eléctrica a Mini Central de Paso, Sector Roblería, comuna de Linares”, presentado por medio de una consulta de pertinencia de ingreso de fecha 13 de diciembre de 2016, por el Sr. Antonio Carracedo Rosende, en representación de Inversiones Talavera Ltda., ante el Servicio de Evaluación Ambiental Región del Maule, no requiere ingresar al Sistema de Evaluación de Impacto Ambiental (SEIA) de forma obligatoria, según lo dispuesto en los considerandos de la presente Resolución Exenta.</w:t>
            </w:r>
          </w:p>
          <w:p w14:paraId="52FA4EA3" w14:textId="77777777" w:rsidR="000C5D0A" w:rsidRPr="005F4E10" w:rsidRDefault="000C5D0A" w:rsidP="000C5D0A">
            <w:pPr>
              <w:jc w:val="both"/>
              <w:rPr>
                <w:rFonts w:asciiTheme="minorHAnsi" w:hAnsiTheme="minorHAnsi"/>
              </w:rPr>
            </w:pPr>
          </w:p>
          <w:p w14:paraId="67A7AD76" w14:textId="77777777" w:rsidR="000C5D0A" w:rsidRPr="005F4E10" w:rsidRDefault="000C5D0A" w:rsidP="000C5D0A">
            <w:pPr>
              <w:jc w:val="both"/>
              <w:rPr>
                <w:rFonts w:asciiTheme="minorHAnsi" w:hAnsiTheme="minorHAnsi"/>
              </w:rPr>
            </w:pPr>
            <w:r w:rsidRPr="005F4E10">
              <w:rPr>
                <w:rFonts w:asciiTheme="minorHAnsi" w:hAnsiTheme="minorHAnsi"/>
              </w:rPr>
              <w:t>TERCERO: Sin perjuicio, de lo indicado en los resuelvas anteriores, el proyecto deberá cumplir con la normativa ambiental aplicable y deberá realizar las gestiones de autorizaciones sectoriales y de los procedimientos administrativos ante los órganos de administración del Estado con competencia en la materia, en lo pertinente, previo a la ejecución de la actividad y desarrollo de las obras civiles, que se relacionan con el proyecto.</w:t>
            </w:r>
          </w:p>
          <w:p w14:paraId="26B67770" w14:textId="77777777" w:rsidR="004A7477" w:rsidRPr="005F4E10" w:rsidRDefault="004A7477" w:rsidP="000C5D0A">
            <w:pPr>
              <w:jc w:val="both"/>
              <w:rPr>
                <w:b/>
              </w:rPr>
            </w:pPr>
          </w:p>
          <w:p w14:paraId="4110C8EC" w14:textId="77777777" w:rsidR="008275E8" w:rsidRPr="008275E8" w:rsidRDefault="008275E8" w:rsidP="008275E8">
            <w:pPr>
              <w:jc w:val="both"/>
              <w:rPr>
                <w:b/>
              </w:rPr>
            </w:pPr>
            <w:r w:rsidRPr="008275E8">
              <w:rPr>
                <w:b/>
              </w:rPr>
              <w:t>Ley N°19.300, sobre Bases Generales del Medio Ambiente, artículo 8.</w:t>
            </w:r>
          </w:p>
          <w:p w14:paraId="3BF8D948" w14:textId="77777777" w:rsidR="008275E8" w:rsidRPr="008275E8" w:rsidRDefault="008275E8" w:rsidP="008275E8">
            <w:pPr>
              <w:jc w:val="both"/>
            </w:pPr>
            <w:r w:rsidRPr="008275E8">
              <w:t xml:space="preserve">“los proyectos o actividades señalados en el Artículo 10 sólo podrán ejecutarse o modificarse previa evaluación de su impacto ambiental, de acuerdo a lo establecido en la presente ley”. </w:t>
            </w:r>
          </w:p>
          <w:p w14:paraId="54B466F0" w14:textId="77777777" w:rsidR="008275E8" w:rsidRPr="008275E8" w:rsidRDefault="008275E8" w:rsidP="008275E8">
            <w:pPr>
              <w:jc w:val="both"/>
            </w:pPr>
          </w:p>
          <w:p w14:paraId="27DDDF7A" w14:textId="77777777" w:rsidR="008275E8" w:rsidRPr="008275E8" w:rsidRDefault="008275E8" w:rsidP="008275E8">
            <w:pPr>
              <w:jc w:val="both"/>
            </w:pPr>
            <w:r w:rsidRPr="008275E8">
              <w:rPr>
                <w:b/>
              </w:rPr>
              <w:lastRenderedPageBreak/>
              <w:t>Ley N°19.300, sobre Bases Generales del Medio Ambiente, artículo 10 letra a).</w:t>
            </w:r>
          </w:p>
          <w:p w14:paraId="05D32071" w14:textId="77777777" w:rsidR="008275E8" w:rsidRPr="008275E8" w:rsidRDefault="008275E8" w:rsidP="008275E8">
            <w:pPr>
              <w:jc w:val="both"/>
            </w:pPr>
            <w:r w:rsidRPr="008275E8">
              <w:t xml:space="preserve">“Los proyectos o actividades susceptibles de causar impacto ambiental, en cualesquiera de sus fases, que deberán someterse al sistema de evaluación de impacto ambiental, son los siguientes: (…) a) Acueductos, embalses o tranques y sifones que deban someterse a la autorización establecida en el artículo 294 del Código de Aguas, presas, drenaje, desecación, dragado, defensa o alteración, significativos, de cuerpos o cursos naturales de aguas; (…).” </w:t>
            </w:r>
          </w:p>
          <w:p w14:paraId="0F904FB8" w14:textId="77777777" w:rsidR="008275E8" w:rsidRPr="008275E8" w:rsidRDefault="008275E8" w:rsidP="008275E8">
            <w:pPr>
              <w:jc w:val="both"/>
            </w:pPr>
          </w:p>
          <w:p w14:paraId="2E4EEFF4" w14:textId="77777777" w:rsidR="008275E8" w:rsidRPr="008275E8" w:rsidRDefault="008275E8" w:rsidP="008275E8">
            <w:pPr>
              <w:jc w:val="both"/>
              <w:rPr>
                <w:b/>
              </w:rPr>
            </w:pPr>
            <w:r w:rsidRPr="008275E8">
              <w:rPr>
                <w:b/>
              </w:rPr>
              <w:t xml:space="preserve">D.S. N°40/2012, que Aprueba el Reglamento del Sistema de Evaluación de Impacto Ambiental, artículo 2°, letra c). </w:t>
            </w:r>
          </w:p>
          <w:p w14:paraId="255840A1" w14:textId="77777777" w:rsidR="008275E8" w:rsidRPr="008275E8" w:rsidRDefault="008275E8" w:rsidP="008275E8">
            <w:pPr>
              <w:jc w:val="both"/>
            </w:pPr>
            <w:r w:rsidRPr="008275E8">
              <w:t>“Realización de obras o acciones contenidas en un proyecto o actividad tendientes a materializar una o más de sus fases”.</w:t>
            </w:r>
          </w:p>
          <w:p w14:paraId="45B423EC" w14:textId="77777777" w:rsidR="008275E8" w:rsidRPr="008275E8" w:rsidRDefault="008275E8" w:rsidP="008275E8">
            <w:pPr>
              <w:jc w:val="both"/>
              <w:rPr>
                <w:b/>
              </w:rPr>
            </w:pPr>
          </w:p>
          <w:p w14:paraId="2AD300DC" w14:textId="77777777" w:rsidR="008275E8" w:rsidRPr="008275E8" w:rsidRDefault="008275E8" w:rsidP="008275E8">
            <w:pPr>
              <w:jc w:val="both"/>
              <w:rPr>
                <w:b/>
              </w:rPr>
            </w:pPr>
            <w:r w:rsidRPr="008275E8">
              <w:rPr>
                <w:b/>
              </w:rPr>
              <w:t xml:space="preserve">D.S. N°40/2012, que Aprueba el Reglamento del Sistema de Evaluación de Impacto Ambiental, artículo 2°, letra g). </w:t>
            </w:r>
          </w:p>
          <w:p w14:paraId="7BD4AF84" w14:textId="77777777" w:rsidR="008275E8" w:rsidRPr="008275E8" w:rsidRDefault="008275E8" w:rsidP="008275E8">
            <w:pPr>
              <w:jc w:val="both"/>
            </w:pPr>
            <w:r w:rsidRPr="008275E8">
              <w:t xml:space="preserve">“Realización de obras, acciones o medidas tendientes a intervenir o complementar un proyecto o actividad, de modo tal que éste sufra cambios de consideración. Se entenderá que un proyecto o actividad sufre cambios de consideración cuando: (…) g.1. Las partes, obras o acciones tendientes a intervenir o complementar el proyecto o actividad </w:t>
            </w:r>
            <w:r w:rsidRPr="008275E8">
              <w:rPr>
                <w:b/>
              </w:rPr>
              <w:t>constituyen un proyecto o actividad listado en el artículo 3 del presente Reglamento</w:t>
            </w:r>
            <w:r w:rsidRPr="008275E8">
              <w:t xml:space="preserve">; (…) g.3. Las obras o acciones tendientes a intervenir o complementar el proyecto o actividad </w:t>
            </w:r>
            <w:r w:rsidRPr="008275E8">
              <w:rPr>
                <w:b/>
              </w:rPr>
              <w:t>modifican sustantivamente la extensión, magnitud o duración de los impactos ambientales del proyecto o actividad</w:t>
            </w:r>
            <w:r w:rsidRPr="008275E8">
              <w:t xml:space="preserve">; (…).” [Énfasis agregado]. </w:t>
            </w:r>
          </w:p>
          <w:p w14:paraId="295E529E" w14:textId="77777777" w:rsidR="008275E8" w:rsidRPr="008275E8" w:rsidRDefault="008275E8" w:rsidP="008275E8">
            <w:pPr>
              <w:jc w:val="both"/>
            </w:pPr>
          </w:p>
          <w:p w14:paraId="22942E06" w14:textId="77777777" w:rsidR="008275E8" w:rsidRPr="008275E8" w:rsidRDefault="008275E8" w:rsidP="008275E8">
            <w:pPr>
              <w:jc w:val="both"/>
              <w:rPr>
                <w:b/>
              </w:rPr>
            </w:pPr>
            <w:r w:rsidRPr="008275E8">
              <w:rPr>
                <w:b/>
              </w:rPr>
              <w:t xml:space="preserve">D.S. N°40/2012, que Aprueba el Reglamento del Sistema de Evaluación de Impacto Ambiental, artículo 3°, letra a). </w:t>
            </w:r>
          </w:p>
          <w:p w14:paraId="29B65F9E" w14:textId="77777777" w:rsidR="008275E8" w:rsidRPr="008275E8" w:rsidRDefault="008275E8" w:rsidP="008275E8">
            <w:pPr>
              <w:jc w:val="both"/>
            </w:pPr>
            <w:r w:rsidRPr="008275E8">
              <w:t xml:space="preserve">(…) deberán someterse al Sistema de Evaluación de Impacto Ambiental los “Acueductos, embalses o tranques y sifones que deban someterse a la autorización establecida en el artículo 294 del Código de Aguas.” Por su parte, el artículo 294, letra b), del Código de Aguas, establece que “Requerirán la aprobación del Director General de Aguas, de acuerdo al procedimiento indicado en el Título I del Libro Segundo, la construcción de las siguientes Obras: (…) b) Los </w:t>
            </w:r>
            <w:r w:rsidRPr="008275E8">
              <w:rPr>
                <w:b/>
              </w:rPr>
              <w:t>acueductos que conduzcan más de dos metros cúbicos por segundo</w:t>
            </w:r>
            <w:r w:rsidRPr="008275E8">
              <w:t xml:space="preserve">; (…).” [Énfasis agregado]. </w:t>
            </w:r>
          </w:p>
          <w:p w14:paraId="547EF628" w14:textId="77777777" w:rsidR="000C5D0A" w:rsidRPr="005F4E10" w:rsidRDefault="000C5D0A" w:rsidP="000C5D0A">
            <w:pPr>
              <w:jc w:val="both"/>
              <w:rPr>
                <w:b/>
              </w:rPr>
            </w:pPr>
          </w:p>
        </w:tc>
      </w:tr>
      <w:tr w:rsidR="005E6295" w:rsidRPr="005F4E10" w14:paraId="6F5C88BE" w14:textId="77777777" w:rsidTr="007D3A43">
        <w:trPr>
          <w:trHeight w:val="627"/>
        </w:trPr>
        <w:tc>
          <w:tcPr>
            <w:tcW w:w="5000" w:type="pct"/>
            <w:gridSpan w:val="2"/>
          </w:tcPr>
          <w:p w14:paraId="5AEEC512" w14:textId="77777777" w:rsidR="005E6295" w:rsidRPr="005F4E10" w:rsidRDefault="005E6295" w:rsidP="007D3A43">
            <w:r w:rsidRPr="005F4E10">
              <w:rPr>
                <w:b/>
              </w:rPr>
              <w:lastRenderedPageBreak/>
              <w:t>Hechos:</w:t>
            </w:r>
            <w:r w:rsidRPr="005F4E10">
              <w:t xml:space="preserve"> </w:t>
            </w:r>
          </w:p>
          <w:p w14:paraId="150B2074" w14:textId="77777777" w:rsidR="000617EA" w:rsidRPr="005F4E10" w:rsidRDefault="007F1AFE" w:rsidP="009E0561">
            <w:pPr>
              <w:pStyle w:val="Prrafodelista"/>
              <w:numPr>
                <w:ilvl w:val="0"/>
                <w:numId w:val="11"/>
              </w:numPr>
            </w:pPr>
            <w:r w:rsidRPr="005F4E10">
              <w:rPr>
                <w:rFonts w:eastAsia="Times New Roman"/>
                <w:color w:val="000000"/>
                <w:lang w:eastAsia="es-CL"/>
              </w:rPr>
              <w:t>Durante las actividades de inspección</w:t>
            </w:r>
            <w:r w:rsidRPr="005F4E10">
              <w:rPr>
                <w:rFonts w:cs="Calibri"/>
              </w:rPr>
              <w:t xml:space="preserve"> desarrolladas durante el día 19 de junio de 2018</w:t>
            </w:r>
            <w:r w:rsidR="002F3E08" w:rsidRPr="005F4E10">
              <w:rPr>
                <w:rFonts w:cs="Calibri"/>
              </w:rPr>
              <w:t xml:space="preserve"> (Anexo 3)</w:t>
            </w:r>
            <w:r w:rsidRPr="005F4E10">
              <w:rPr>
                <w:rFonts w:cs="Calibri"/>
              </w:rPr>
              <w:t xml:space="preserve">, </w:t>
            </w:r>
            <w:r w:rsidRPr="005F4E10">
              <w:rPr>
                <w:rFonts w:eastAsia="Times New Roman"/>
                <w:color w:val="000000"/>
                <w:lang w:eastAsia="es-CL"/>
              </w:rPr>
              <w:t xml:space="preserve">se </w:t>
            </w:r>
            <w:r w:rsidRPr="005F4E10">
              <w:t xml:space="preserve">comenzó con la reunión informativa, en la cual estuvo presente el Sr. Aldo Pérez (Administrador de </w:t>
            </w:r>
            <w:r w:rsidR="000617EA" w:rsidRPr="005F4E10">
              <w:t>la O</w:t>
            </w:r>
            <w:r w:rsidRPr="005F4E10">
              <w:t xml:space="preserve">bra </w:t>
            </w:r>
            <w:r w:rsidR="000617EA" w:rsidRPr="005F4E10">
              <w:t>T</w:t>
            </w:r>
            <w:r w:rsidRPr="005F4E10">
              <w:t xml:space="preserve">ubería </w:t>
            </w:r>
            <w:r w:rsidR="000617EA" w:rsidRPr="005F4E10">
              <w:t>A</w:t>
            </w:r>
            <w:r w:rsidRPr="005F4E10">
              <w:t xml:space="preserve">ducción </w:t>
            </w:r>
            <w:r w:rsidR="000617EA" w:rsidRPr="005F4E10">
              <w:t>N</w:t>
            </w:r>
            <w:r w:rsidRPr="005F4E10">
              <w:t xml:space="preserve">acimiento, perteneciente a la Generadora Eléctrica Roblería). </w:t>
            </w:r>
          </w:p>
          <w:p w14:paraId="66E8BE9B" w14:textId="6A0885BA" w:rsidR="007F1AFE" w:rsidRPr="005F4E10" w:rsidRDefault="007F1AFE" w:rsidP="009E0561">
            <w:pPr>
              <w:pStyle w:val="Prrafodelista"/>
              <w:numPr>
                <w:ilvl w:val="0"/>
                <w:numId w:val="11"/>
              </w:numPr>
            </w:pPr>
            <w:r w:rsidRPr="005F4E10">
              <w:t>Se informó por parte del Sr. Pérez que la construcción de la tubería de aducción nacimiento comenzó el 7 de mayo de 2018, y se estima sea finalizada aproximadamente a mediados de agosto de 2018 (faltando la habitación de aproximadamente 400 m de servidumbre).</w:t>
            </w:r>
            <w:r w:rsidR="0025637D">
              <w:t xml:space="preserve"> Es importante mencionar que, según </w:t>
            </w:r>
            <w:r w:rsidR="0025637D" w:rsidRPr="00127968">
              <w:t>R.E. SEA N°12/2017, se resolvió consulta de Pertinencia de ingreso al SEIA del proyecto “Construcción de canal de 1.9 m</w:t>
            </w:r>
            <w:r w:rsidR="0025637D" w:rsidRPr="00182C01">
              <w:rPr>
                <w:vertAlign w:val="superscript"/>
              </w:rPr>
              <w:t>3</w:t>
            </w:r>
            <w:r w:rsidR="0025637D" w:rsidRPr="00127968">
              <w:t>/s, para entregar agua por 5 meses para generación eléctrica a mini central de paso, sector Roblería”, señalando que el proyecto no requiere ingresar al SEIA de forma obligatoria</w:t>
            </w:r>
            <w:r w:rsidR="0025637D">
              <w:t xml:space="preserve">, en específico, el acueducto o </w:t>
            </w:r>
            <w:r w:rsidR="00B25CE7" w:rsidRPr="005F4E10">
              <w:t>tubería de aducción</w:t>
            </w:r>
            <w:r w:rsidR="0025637D">
              <w:t>, entre otro</w:t>
            </w:r>
            <w:r w:rsidR="0025637D" w:rsidRPr="00310879">
              <w:t>s</w:t>
            </w:r>
            <w:r w:rsidR="00B25CE7">
              <w:t xml:space="preserve"> (Anexo 2).</w:t>
            </w:r>
          </w:p>
          <w:p w14:paraId="09E5308E" w14:textId="77777777" w:rsidR="007F1AFE" w:rsidRPr="005F4E10" w:rsidRDefault="007F1AFE" w:rsidP="009E0561">
            <w:pPr>
              <w:pStyle w:val="Prrafodelista"/>
              <w:numPr>
                <w:ilvl w:val="0"/>
                <w:numId w:val="11"/>
              </w:numPr>
            </w:pPr>
            <w:r w:rsidRPr="005F4E10">
              <w:t>Posteriormente, en la inspección ambiental se visitó el sector en donde el titular informó el 15-06-2018, a la SMA, un reporte de incidente ambiental</w:t>
            </w:r>
            <w:r w:rsidR="003936A3" w:rsidRPr="005F4E10">
              <w:t xml:space="preserve"> (Anexo 1)</w:t>
            </w:r>
            <w:r w:rsidRPr="005F4E10">
              <w:t>. Se informó por parte del Sr. Pérez que el incidente se produjo durante un temporal de lluvia que afectó al sector de la obra tubería aducción nacimiento ocurrido la semana recién pasada.</w:t>
            </w:r>
            <w:r w:rsidR="000617EA" w:rsidRPr="005F4E10">
              <w:t xml:space="preserve"> </w:t>
            </w:r>
            <w:r w:rsidRPr="005F4E10">
              <w:t>El lugar se localiza en Ruta L-39, hacia Estero Nacimiento, predios Roles N°550-252, 550-253, 550-251, 550-439, 550-538, 550-528, 550-466, 550-369 y 550-249, por la ribera izquierda del Estero Nacimiento.</w:t>
            </w:r>
          </w:p>
          <w:p w14:paraId="38846ECF" w14:textId="77777777" w:rsidR="000617EA" w:rsidRPr="005F4E10" w:rsidRDefault="007F1AFE" w:rsidP="009E0561">
            <w:pPr>
              <w:pStyle w:val="Prrafodelista"/>
              <w:numPr>
                <w:ilvl w:val="0"/>
                <w:numId w:val="11"/>
              </w:numPr>
            </w:pPr>
            <w:r w:rsidRPr="005F4E10">
              <w:t>Se informó que el incidente fue en relación a remociones en masa o avalanchas</w:t>
            </w:r>
            <w:r w:rsidR="003936A3" w:rsidRPr="005F4E10">
              <w:t xml:space="preserve"> (Anexo 1)</w:t>
            </w:r>
            <w:r w:rsidRPr="005F4E10">
              <w:t>, afectando una superficie de 1000 m</w:t>
            </w:r>
            <w:r w:rsidRPr="005F4E10">
              <w:rPr>
                <w:vertAlign w:val="superscript"/>
              </w:rPr>
              <w:t>2</w:t>
            </w:r>
            <w:r w:rsidRPr="005F4E10">
              <w:t>, según lo informado por el titular.</w:t>
            </w:r>
            <w:r w:rsidR="000617EA" w:rsidRPr="005F4E10">
              <w:t xml:space="preserve"> </w:t>
            </w:r>
            <w:r w:rsidRPr="005F4E10">
              <w:t>En la descripción del incidente se mencionó que</w:t>
            </w:r>
            <w:r w:rsidRPr="001C7FE3">
              <w:rPr>
                <w:i/>
              </w:rPr>
              <w:t xml:space="preserve"> corresponde a la habilitación de faja y excavación de zanja para instalación de tubería, la cual transportará parte del caudal de Estero Nacimiento hasta el sector de captación de la actual Central hidroeléctrica de pasada Roblería. Debido a las actividades indicadas precedentemente y las condiciones climáticas del sector, parte del material acumulado en el costado de la zanja, se deslizó ladera abajo, llegando en algunos puntos hasta el cauce del Estero Nacimiento (específicamente a un sector de apozamiento del agua). La obra de captación, tubería y accesos, se encuentran amparados en la Resolución Exenta N°12/2017</w:t>
            </w:r>
            <w:r w:rsidR="003936A3" w:rsidRPr="001C7FE3">
              <w:rPr>
                <w:i/>
              </w:rPr>
              <w:t xml:space="preserve"> (Anexo 2)</w:t>
            </w:r>
            <w:r w:rsidRPr="001C7FE3">
              <w:rPr>
                <w:i/>
              </w:rPr>
              <w:t xml:space="preserve">, la cual Resuelve consulta de pertinencia de ingreso al SEIA proyecto </w:t>
            </w:r>
            <w:r w:rsidRPr="001C7FE3">
              <w:rPr>
                <w:i/>
              </w:rPr>
              <w:lastRenderedPageBreak/>
              <w:t>denominado “Construcción de canal de 1.9 m</w:t>
            </w:r>
            <w:r w:rsidRPr="001C7FE3">
              <w:rPr>
                <w:i/>
                <w:vertAlign w:val="superscript"/>
              </w:rPr>
              <w:t>3</w:t>
            </w:r>
            <w:r w:rsidRPr="001C7FE3">
              <w:rPr>
                <w:i/>
              </w:rPr>
              <w:t xml:space="preserve">/s, para entregar agua por 5 meses para Generación Eléctrica a Mini Central de Paso, Sector Roblería, </w:t>
            </w:r>
            <w:r w:rsidR="000617EA" w:rsidRPr="001C7FE3">
              <w:rPr>
                <w:i/>
              </w:rPr>
              <w:t>C</w:t>
            </w:r>
            <w:r w:rsidRPr="001C7FE3">
              <w:rPr>
                <w:i/>
              </w:rPr>
              <w:t>omuna de Linares”.</w:t>
            </w:r>
          </w:p>
          <w:p w14:paraId="4B9BD005" w14:textId="77777777" w:rsidR="000617EA" w:rsidRPr="005F4E10" w:rsidRDefault="007F1AFE" w:rsidP="009E0561">
            <w:pPr>
              <w:pStyle w:val="Prrafodelista"/>
              <w:numPr>
                <w:ilvl w:val="0"/>
                <w:numId w:val="11"/>
              </w:numPr>
            </w:pPr>
            <w:r w:rsidRPr="005F4E10">
              <w:t>En la inspección ambiental se visitó el lugar del incidente (coordenadas UTM WGS 84: 6.030.870 N - 295.703 E). Se constató que el lugar corresponde a la habilitación de una servidumbre de aproximadamente 6 m de ancho. La longitud del incidente fue de aproximadamente 45 m. Al costado de la servidumbre existe una ladera de aproximadamente 7 m de altura con presencia de bosque nativo.</w:t>
            </w:r>
            <w:r w:rsidR="00092E73" w:rsidRPr="005F4E10">
              <w:t xml:space="preserve"> Fotografías </w:t>
            </w:r>
            <w:r w:rsidR="007D4C3F" w:rsidRPr="005F4E10">
              <w:t xml:space="preserve">9, 10, 11 y 12. </w:t>
            </w:r>
          </w:p>
          <w:p w14:paraId="33881AF8" w14:textId="77777777" w:rsidR="000617EA" w:rsidRPr="005F4E10" w:rsidRDefault="007F1AFE" w:rsidP="009E0561">
            <w:pPr>
              <w:pStyle w:val="Prrafodelista"/>
              <w:numPr>
                <w:ilvl w:val="0"/>
                <w:numId w:val="11"/>
              </w:numPr>
            </w:pPr>
            <w:r w:rsidRPr="005F4E10">
              <w:t>Se constató que el incidente se basó en el arrastre de material de la servidumbre habilitada y parte de la ladera aledaña, todo lo cual fue arrastrado hacia el Estero Nacimiento.</w:t>
            </w:r>
          </w:p>
          <w:p w14:paraId="077F7D0E" w14:textId="77777777" w:rsidR="000617EA" w:rsidRPr="005F4E10" w:rsidRDefault="007F1AFE" w:rsidP="009E0561">
            <w:pPr>
              <w:pStyle w:val="Prrafodelista"/>
              <w:numPr>
                <w:ilvl w:val="0"/>
                <w:numId w:val="11"/>
              </w:numPr>
            </w:pPr>
            <w:r w:rsidRPr="005F4E10">
              <w:t>De acuerdo a lo informado por el Sr. Pérez, la medida implementada luego del incidente fue que se detuvieron los trabajos de habilitación de la servidumbre.</w:t>
            </w:r>
          </w:p>
          <w:p w14:paraId="40ED3736" w14:textId="77777777" w:rsidR="0057035B" w:rsidRPr="005F4E10" w:rsidRDefault="007F1AFE" w:rsidP="009E0561">
            <w:pPr>
              <w:pStyle w:val="Prrafodelista"/>
              <w:numPr>
                <w:ilvl w:val="0"/>
                <w:numId w:val="11"/>
              </w:numPr>
            </w:pPr>
            <w:r w:rsidRPr="005F4E10">
              <w:t>Se mencionó además por parte del Sr. Pérez que a partir del día 20-06-2018 se reanudarán los trabajos, utilizando para ello más maquinaria para extraer más rápidamente el material que podría ser arrastrado nuevamente. Indicó además que se evaluará una limpieza del sector del Estero Nacimiento afectado u ordenamiento del material.</w:t>
            </w:r>
          </w:p>
          <w:p w14:paraId="676BE423" w14:textId="5170C70E" w:rsidR="0057035B" w:rsidRPr="005F4E10" w:rsidRDefault="0057035B" w:rsidP="009E0561">
            <w:pPr>
              <w:pStyle w:val="Prrafodelista"/>
              <w:numPr>
                <w:ilvl w:val="0"/>
                <w:numId w:val="11"/>
              </w:numPr>
            </w:pPr>
            <w:r w:rsidRPr="005F4E10">
              <w:rPr>
                <w:rFonts w:eastAsia="Times New Roman"/>
                <w:color w:val="000000"/>
                <w:lang w:eastAsia="es-CL"/>
              </w:rPr>
              <w:t>Durante las actividades de inspección</w:t>
            </w:r>
            <w:r w:rsidRPr="005F4E10">
              <w:rPr>
                <w:rFonts w:cs="Calibri"/>
              </w:rPr>
              <w:t xml:space="preserve"> desarrolladas durante el día 11 de julio de 2018</w:t>
            </w:r>
            <w:r w:rsidR="00244310">
              <w:rPr>
                <w:rFonts w:cs="Calibri"/>
              </w:rPr>
              <w:t>, por parte de la DGA</w:t>
            </w:r>
            <w:r w:rsidR="003936A3" w:rsidRPr="005F4E10">
              <w:rPr>
                <w:rFonts w:cs="Calibri"/>
              </w:rPr>
              <w:t xml:space="preserve"> (Anexo 12)</w:t>
            </w:r>
            <w:r w:rsidRPr="005F4E10">
              <w:rPr>
                <w:rFonts w:cs="Calibri"/>
              </w:rPr>
              <w:t>,</w:t>
            </w:r>
            <w:r w:rsidRPr="005F4E10">
              <w:rPr>
                <w:rFonts w:eastAsia="Times New Roman"/>
                <w:color w:val="000000"/>
                <w:lang w:eastAsia="es-CL"/>
              </w:rPr>
              <w:t xml:space="preserve"> se </w:t>
            </w:r>
            <w:r w:rsidRPr="005F4E10">
              <w:t>accedió al sector donde se está instalando una tubería de 1200 mm que nace desde el Estero Nacimiento, ribera izquierda, en un punto de coordenadas UTM E: 295.699; N: 6.031.342 datum WGS 1984, la cual llegará a un punto de coordenadas UTM E: 294.794; N: 6.029.661. Posteriormente, mediante el ORD. DGA N°1029/2018 (Anexo 12), se indicó que la empresa que está instalando la tubería (acueducto subterráneo de HDPE de 1200 mm. de diámetro, con diferentes grados de avance en el tramo inspeccionado), es la empresa Tres Puntas, la cual está a cargo del Sr. Ignacio Barone. Dicho acueducto llegará a la bocatoma a fin de entregar aguas a la central Roblería.</w:t>
            </w:r>
          </w:p>
          <w:p w14:paraId="311C0488" w14:textId="77777777" w:rsidR="0057035B" w:rsidRPr="005F4E10" w:rsidRDefault="0057035B" w:rsidP="009E0561">
            <w:pPr>
              <w:pStyle w:val="Prrafodelista"/>
              <w:numPr>
                <w:ilvl w:val="0"/>
                <w:numId w:val="11"/>
              </w:numPr>
            </w:pPr>
            <w:r w:rsidRPr="005F4E10">
              <w:t>En el sector de la bocatoma se constató labores de construcción de la misma en el Estero Nacimiento, existiendo estructuras de hormigón en la ribera izquierda, sobre la cual se conecta la tubería de 1200 mm. Aguas abajo de dicho punto, aproximadamente 100 metros</w:t>
            </w:r>
            <w:r w:rsidR="007D4C3F" w:rsidRPr="005F4E10">
              <w:t xml:space="preserve"> (Fotografía</w:t>
            </w:r>
            <w:r w:rsidR="005A2379" w:rsidRPr="005F4E10">
              <w:t>s</w:t>
            </w:r>
            <w:r w:rsidR="007D4C3F" w:rsidRPr="005F4E10">
              <w:t xml:space="preserve"> </w:t>
            </w:r>
            <w:r w:rsidR="005A2379" w:rsidRPr="005F4E10">
              <w:t>13, 14 y 15</w:t>
            </w:r>
            <w:r w:rsidR="007D4C3F" w:rsidRPr="005F4E10">
              <w:t>)</w:t>
            </w:r>
            <w:r w:rsidRPr="005F4E10">
              <w:t>, existe movimiento de tierra para seguir instalando la tubería. En dicho punto se constató que parte del material de excavación se deposita sobre parte del estero (rocas, tierra, material vegetal). Posteriormente, mediante el ORD. DGA N°1029/2018 (Anexo 12), se indicó que el sector de la bocatoma en construcción se ubica en el punto con coordenadas UTM E: 295.699; N:6.031.342.</w:t>
            </w:r>
            <w:r w:rsidR="007D4C3F" w:rsidRPr="005F4E10">
              <w:t xml:space="preserve"> Fotografía </w:t>
            </w:r>
            <w:r w:rsidR="005A2379" w:rsidRPr="005F4E10">
              <w:t>16</w:t>
            </w:r>
            <w:r w:rsidR="007D4C3F" w:rsidRPr="005F4E10">
              <w:t>.</w:t>
            </w:r>
          </w:p>
          <w:p w14:paraId="1AE6ABE0" w14:textId="18609697" w:rsidR="0057035B" w:rsidRPr="005F4E10" w:rsidRDefault="0057035B" w:rsidP="009E0561">
            <w:pPr>
              <w:pStyle w:val="Prrafodelista"/>
              <w:numPr>
                <w:ilvl w:val="0"/>
                <w:numId w:val="11"/>
              </w:numPr>
            </w:pPr>
            <w:r w:rsidRPr="005F4E10">
              <w:t>En un punto de coordenadas UTM E: 295.702; N: 6.030.851, se constató la ocurrencia de un derrumbe o depósito de material a raíz de la construcción del acueducto que derivó en que parte del material se depositara en la ribera izquierda del Estero Nacimiento, la diferencia de nivel entre el inicio del derrumbe o depósito de material es de aproximadamente 70 m</w:t>
            </w:r>
            <w:r w:rsidR="007D4C3F" w:rsidRPr="005F4E10">
              <w:t xml:space="preserve"> (Fotografías </w:t>
            </w:r>
            <w:r w:rsidR="005A2379" w:rsidRPr="005F4E10">
              <w:t>17</w:t>
            </w:r>
            <w:r w:rsidR="007D4C3F" w:rsidRPr="005F4E10">
              <w:t xml:space="preserve"> y </w:t>
            </w:r>
            <w:r w:rsidR="005A2379" w:rsidRPr="005F4E10">
              <w:t>18</w:t>
            </w:r>
            <w:r w:rsidR="007D4C3F" w:rsidRPr="005F4E10">
              <w:t>)</w:t>
            </w:r>
            <w:r w:rsidRPr="005F4E10">
              <w:t xml:space="preserve">. Por dicho evento existiría una autodenuncia por parte del titular del proyecto. </w:t>
            </w:r>
            <w:r w:rsidRPr="00244310">
              <w:t xml:space="preserve">Posteriormente, mediante </w:t>
            </w:r>
            <w:r w:rsidR="00244310" w:rsidRPr="00244310">
              <w:t xml:space="preserve">en </w:t>
            </w:r>
            <w:r w:rsidRPr="00121777">
              <w:t>el ORD. DGA N°1029/2018 (Anexo 12), se informó que existe una Pertinencia en el Servicio de Evaluación Ambiental sobre la construcción de dicho acueducto, no teniendo información específica de tal situación toda vez que quien guio en este sector es contratado por la empresa titular para construir el acueducto (Sr. Ignacio Barone).</w:t>
            </w:r>
            <w:r w:rsidRPr="005F4E10">
              <w:t xml:space="preserve"> Basado en lo anterior, cabe mencionar que la </w:t>
            </w:r>
            <w:r w:rsidRPr="005F4E10">
              <w:rPr>
                <w:rFonts w:cs="Calibri"/>
              </w:rPr>
              <w:t>RE. SEA N°12/2017 (Anexo 2), resolvió consulta de Pertinencia del proyecto “Construcción de canal de 1.9 m</w:t>
            </w:r>
            <w:r w:rsidRPr="005F4E10">
              <w:rPr>
                <w:rFonts w:cs="Calibri"/>
                <w:vertAlign w:val="superscript"/>
              </w:rPr>
              <w:t>3</w:t>
            </w:r>
            <w:r w:rsidRPr="005F4E10">
              <w:rPr>
                <w:rFonts w:cs="Calibri"/>
              </w:rPr>
              <w:t>/s, para entregar agua por 5 meses para generación eléctrica a mini central de paso, sector Roblería”.</w:t>
            </w:r>
          </w:p>
          <w:p w14:paraId="5CF60B42" w14:textId="77777777" w:rsidR="0057035B" w:rsidRPr="005F4E10" w:rsidRDefault="0057035B" w:rsidP="009E0561">
            <w:pPr>
              <w:pStyle w:val="Prrafodelista"/>
              <w:numPr>
                <w:ilvl w:val="0"/>
                <w:numId w:val="11"/>
              </w:numPr>
            </w:pPr>
            <w:r w:rsidRPr="005F4E10">
              <w:t xml:space="preserve">Durante la inspección y dada la inaccesibilidad al estero, no fue posible verificar o constatar la alteración o entorpecimiento al libre escurrimiento de las aguas del mismo. </w:t>
            </w:r>
            <w:bookmarkStart w:id="207" w:name="_Hlk524533832"/>
            <w:r w:rsidRPr="005F4E10">
              <w:t xml:space="preserve">Posteriormente, mediante el ORD. DGA N°1029/2018 (Anexo 12), se indicó </w:t>
            </w:r>
            <w:bookmarkEnd w:id="207"/>
            <w:r w:rsidRPr="005F4E10">
              <w:t>que el Canal Roblería nace en el Río Ancoa en el punto con coordenadas UTM E: 300.057; N: 6.029.491.</w:t>
            </w:r>
          </w:p>
          <w:p w14:paraId="661AC6B4" w14:textId="77777777" w:rsidR="007F1AFE" w:rsidRDefault="007F1AFE" w:rsidP="007F1AFE">
            <w:pPr>
              <w:contextualSpacing/>
              <w:jc w:val="both"/>
            </w:pPr>
          </w:p>
          <w:p w14:paraId="2C45DE87" w14:textId="77777777" w:rsidR="008275E8" w:rsidRDefault="008275E8" w:rsidP="007F1AFE">
            <w:pPr>
              <w:contextualSpacing/>
              <w:jc w:val="both"/>
            </w:pPr>
          </w:p>
          <w:p w14:paraId="0F76B38B" w14:textId="77777777" w:rsidR="008275E8" w:rsidRDefault="008275E8" w:rsidP="007F1AFE">
            <w:pPr>
              <w:contextualSpacing/>
              <w:jc w:val="both"/>
            </w:pPr>
          </w:p>
          <w:p w14:paraId="428EBE25" w14:textId="0C23FAD6" w:rsidR="008275E8" w:rsidRDefault="008275E8" w:rsidP="007F1AFE">
            <w:pPr>
              <w:contextualSpacing/>
              <w:jc w:val="both"/>
            </w:pPr>
          </w:p>
          <w:p w14:paraId="5B5A99C4" w14:textId="77777777" w:rsidR="00244310" w:rsidRDefault="00244310" w:rsidP="007F1AFE">
            <w:pPr>
              <w:contextualSpacing/>
              <w:jc w:val="both"/>
            </w:pPr>
          </w:p>
          <w:p w14:paraId="79215D0A" w14:textId="77777777" w:rsidR="008275E8" w:rsidRPr="005F4E10" w:rsidRDefault="008275E8" w:rsidP="007F1AFE">
            <w:pPr>
              <w:contextualSpacing/>
              <w:jc w:val="both"/>
            </w:pPr>
          </w:p>
          <w:p w14:paraId="0FFB5367" w14:textId="77777777" w:rsidR="00CD3566" w:rsidRPr="008275E8" w:rsidRDefault="00DF3E53" w:rsidP="00CD3566">
            <w:pPr>
              <w:contextualSpacing/>
              <w:jc w:val="both"/>
              <w:rPr>
                <w:b/>
              </w:rPr>
            </w:pPr>
            <w:r w:rsidRPr="008275E8">
              <w:rPr>
                <w:b/>
              </w:rPr>
              <w:lastRenderedPageBreak/>
              <w:t xml:space="preserve">Examen de información: </w:t>
            </w:r>
          </w:p>
          <w:p w14:paraId="37BB592E" w14:textId="77777777" w:rsidR="00DF3E53" w:rsidRPr="008275E8" w:rsidRDefault="00DF3E53" w:rsidP="009E0561">
            <w:pPr>
              <w:pStyle w:val="Prrafodelista"/>
              <w:numPr>
                <w:ilvl w:val="0"/>
                <w:numId w:val="16"/>
              </w:numPr>
              <w:rPr>
                <w:b/>
              </w:rPr>
            </w:pPr>
            <w:r w:rsidRPr="008275E8">
              <w:t xml:space="preserve">Mediante el ORD. DGA N°1029/2018 (Anexo 12), se indicó en los análisis de los antecedentes y conclusiones, que en el acta de inspección ambiental del 11 de julio de 2018, se solicitó antecedentes respecto a </w:t>
            </w:r>
            <w:r w:rsidR="000D434B" w:rsidRPr="008275E8">
              <w:t xml:space="preserve">la </w:t>
            </w:r>
            <w:r w:rsidRPr="008275E8">
              <w:t xml:space="preserve">autorización de </w:t>
            </w:r>
            <w:r w:rsidR="00C510C8" w:rsidRPr="008275E8">
              <w:t xml:space="preserve">la </w:t>
            </w:r>
            <w:r w:rsidRPr="008275E8">
              <w:t xml:space="preserve">construcción de </w:t>
            </w:r>
            <w:r w:rsidR="00C510C8" w:rsidRPr="008275E8">
              <w:t xml:space="preserve">la </w:t>
            </w:r>
            <w:r w:rsidRPr="008275E8">
              <w:t xml:space="preserve">bocatoma. Dicha consulta estaba orientada (aunque no se especificó), a la obra que se construye en la ribera izquierda sobre el Estero Nacimiento. </w:t>
            </w:r>
          </w:p>
          <w:p w14:paraId="29590D7C" w14:textId="77777777" w:rsidR="00DF3E53" w:rsidRPr="005F4E10" w:rsidRDefault="00DF3E53" w:rsidP="009E0561">
            <w:pPr>
              <w:pStyle w:val="Prrafodelista"/>
              <w:numPr>
                <w:ilvl w:val="0"/>
                <w:numId w:val="16"/>
              </w:numPr>
            </w:pPr>
            <w:r w:rsidRPr="005F4E10">
              <w:t>Al respecto el titular presentó como respuesta y antecedente</w:t>
            </w:r>
            <w:r w:rsidR="00C510C8" w:rsidRPr="005F4E10">
              <w:t>,</w:t>
            </w:r>
            <w:r w:rsidRPr="005F4E10">
              <w:t xml:space="preserve"> la Resolución D.G.A. N°3144, de 19 de noviembre de 2013</w:t>
            </w:r>
            <w:r w:rsidR="00C510C8" w:rsidRPr="005F4E10">
              <w:t xml:space="preserve"> (Anexo 13)</w:t>
            </w:r>
            <w:r w:rsidRPr="005F4E10">
              <w:t xml:space="preserve">, y que no se relaciona a la obra que se construye en la ribera izquierda sobre el </w:t>
            </w:r>
            <w:r w:rsidR="00C510C8" w:rsidRPr="005F4E10">
              <w:t>E</w:t>
            </w:r>
            <w:r w:rsidRPr="005F4E10">
              <w:t>stero Nacimiento.</w:t>
            </w:r>
            <w:r w:rsidR="003854D1" w:rsidRPr="005F4E10">
              <w:t xml:space="preserve"> Dicha Resolución autorizó la construcción de las obras hidráulicas de la Central Hidroeléctrica Roblería.</w:t>
            </w:r>
          </w:p>
          <w:p w14:paraId="5867045E" w14:textId="77777777" w:rsidR="004A32DA" w:rsidRDefault="00DF3E53" w:rsidP="009E0561">
            <w:pPr>
              <w:pStyle w:val="Prrafodelista"/>
              <w:numPr>
                <w:ilvl w:val="0"/>
                <w:numId w:val="16"/>
              </w:numPr>
            </w:pPr>
            <w:r w:rsidRPr="005F4E10">
              <w:t>Según los antecedentes que maneja la DGA, por la obra en construcción del punto anterior, no existe a la fecha alguna resolución que apruebe el proyecto y autorice su construcción. Dicha construcción, así como el evento de derrumbe y la eventual acumulación de material en el Estero Nacimiento producto de éste, está siendo investigada sectorialmente por la DGA en un proceso de fiscalización, a raíz de una denuncia caratulada en expediente FD-0703-125, la cual a la fecha se encuentra en trámite, a la espera de los descargos de la empresa.</w:t>
            </w:r>
            <w:r w:rsidR="00975AA1" w:rsidRPr="005F4E10">
              <w:t xml:space="preserve"> Anexos 12, 15 y 16.</w:t>
            </w:r>
          </w:p>
          <w:p w14:paraId="031F7E71" w14:textId="77777777" w:rsidR="00801083" w:rsidRPr="005F4E10" w:rsidRDefault="005804E3" w:rsidP="009E0561">
            <w:pPr>
              <w:pStyle w:val="Prrafodelista"/>
              <w:numPr>
                <w:ilvl w:val="0"/>
                <w:numId w:val="16"/>
              </w:numPr>
            </w:pPr>
            <w:r w:rsidRPr="005F4E10">
              <w:t xml:space="preserve">En cuanto a los antecedentes solicitados al titular mediante la R.E. SMA RDM N°25/2018 (Anexos 8, 9 y 10), en la cual se requirió información relacionada al incidente ambiental ocurrido el 15 de junio de 2018, </w:t>
            </w:r>
            <w:r w:rsidR="004A32DA" w:rsidRPr="005F4E10">
              <w:t>el titular</w:t>
            </w:r>
            <w:r w:rsidRPr="005F4E10">
              <w:t xml:space="preserve"> través del Anexo 11, entregó lo solicitad</w:t>
            </w:r>
            <w:r w:rsidR="004A32DA" w:rsidRPr="005F4E10">
              <w:t>o</w:t>
            </w:r>
            <w:r w:rsidRPr="005F4E10">
              <w:t xml:space="preserve">. El titular mencionó: </w:t>
            </w:r>
            <w:r w:rsidRPr="005F4E10">
              <w:rPr>
                <w:i/>
              </w:rPr>
              <w:t>“</w:t>
            </w:r>
            <w:r w:rsidRPr="005F4E10">
              <w:rPr>
                <w:rFonts w:cs="Calibri"/>
                <w:i/>
                <w:spacing w:val="-3"/>
              </w:rPr>
              <w:t>s</w:t>
            </w:r>
            <w:r w:rsidRPr="005F4E10">
              <w:rPr>
                <w:rFonts w:cs="Calibri"/>
                <w:i/>
              </w:rPr>
              <w:t>e</w:t>
            </w:r>
            <w:r w:rsidRPr="005F4E10">
              <w:rPr>
                <w:rFonts w:cs="Calibri"/>
                <w:i/>
                <w:spacing w:val="26"/>
              </w:rPr>
              <w:t xml:space="preserve"> </w:t>
            </w:r>
            <w:r w:rsidRPr="005F4E10">
              <w:rPr>
                <w:rFonts w:cs="Calibri"/>
                <w:i/>
                <w:spacing w:val="-2"/>
              </w:rPr>
              <w:t>i</w:t>
            </w:r>
            <w:r w:rsidRPr="005F4E10">
              <w:rPr>
                <w:rFonts w:cs="Calibri"/>
                <w:i/>
                <w:spacing w:val="1"/>
              </w:rPr>
              <w:t>nf</w:t>
            </w:r>
            <w:r w:rsidRPr="005F4E10">
              <w:rPr>
                <w:rFonts w:cs="Calibri"/>
                <w:i/>
              </w:rPr>
              <w:t>o</w:t>
            </w:r>
            <w:r w:rsidRPr="005F4E10">
              <w:rPr>
                <w:rFonts w:cs="Calibri"/>
                <w:i/>
                <w:spacing w:val="-1"/>
              </w:rPr>
              <w:t>r</w:t>
            </w:r>
            <w:r w:rsidRPr="005F4E10">
              <w:rPr>
                <w:rFonts w:cs="Calibri"/>
                <w:i/>
              </w:rPr>
              <w:t>ma</w:t>
            </w:r>
            <w:r w:rsidRPr="005F4E10">
              <w:rPr>
                <w:rFonts w:cs="Calibri"/>
                <w:i/>
                <w:spacing w:val="20"/>
              </w:rPr>
              <w:t xml:space="preserve"> </w:t>
            </w:r>
            <w:r w:rsidRPr="005F4E10">
              <w:rPr>
                <w:rFonts w:cs="Calibri"/>
                <w:i/>
                <w:spacing w:val="1"/>
              </w:rPr>
              <w:t>qu</w:t>
            </w:r>
            <w:r w:rsidRPr="005F4E10">
              <w:rPr>
                <w:rFonts w:cs="Calibri"/>
                <w:i/>
              </w:rPr>
              <w:t>e</w:t>
            </w:r>
            <w:r w:rsidRPr="005F4E10">
              <w:rPr>
                <w:rFonts w:cs="Calibri"/>
                <w:i/>
                <w:spacing w:val="24"/>
              </w:rPr>
              <w:t xml:space="preserve"> </w:t>
            </w:r>
            <w:r w:rsidRPr="005F4E10">
              <w:rPr>
                <w:rFonts w:cs="Calibri"/>
                <w:i/>
              </w:rPr>
              <w:t>la</w:t>
            </w:r>
            <w:r w:rsidRPr="005F4E10">
              <w:rPr>
                <w:rFonts w:cs="Calibri"/>
                <w:i/>
                <w:spacing w:val="27"/>
              </w:rPr>
              <w:t xml:space="preserve"> </w:t>
            </w:r>
            <w:r w:rsidRPr="005F4E10">
              <w:rPr>
                <w:rFonts w:cs="Calibri"/>
                <w:i/>
                <w:spacing w:val="-3"/>
              </w:rPr>
              <w:t>c</w:t>
            </w:r>
            <w:r w:rsidRPr="005F4E10">
              <w:rPr>
                <w:rFonts w:cs="Calibri"/>
                <w:i/>
              </w:rPr>
              <w:t>o</w:t>
            </w:r>
            <w:r w:rsidRPr="005F4E10">
              <w:rPr>
                <w:rFonts w:cs="Calibri"/>
                <w:i/>
                <w:spacing w:val="2"/>
              </w:rPr>
              <w:t>n</w:t>
            </w:r>
            <w:r w:rsidRPr="005F4E10">
              <w:rPr>
                <w:rFonts w:cs="Calibri"/>
                <w:i/>
              </w:rPr>
              <w:t>s</w:t>
            </w:r>
            <w:r w:rsidRPr="005F4E10">
              <w:rPr>
                <w:rFonts w:cs="Calibri"/>
                <w:i/>
                <w:spacing w:val="1"/>
              </w:rPr>
              <w:t>t</w:t>
            </w:r>
            <w:r w:rsidRPr="005F4E10">
              <w:rPr>
                <w:rFonts w:cs="Calibri"/>
                <w:i/>
                <w:spacing w:val="-2"/>
              </w:rPr>
              <w:t>r</w:t>
            </w:r>
            <w:r w:rsidRPr="005F4E10">
              <w:rPr>
                <w:rFonts w:cs="Calibri"/>
                <w:i/>
                <w:spacing w:val="1"/>
              </w:rPr>
              <w:t>u</w:t>
            </w:r>
            <w:r w:rsidRPr="005F4E10">
              <w:rPr>
                <w:rFonts w:cs="Calibri"/>
                <w:i/>
                <w:spacing w:val="-1"/>
              </w:rPr>
              <w:t>cc</w:t>
            </w:r>
            <w:r w:rsidRPr="005F4E10">
              <w:rPr>
                <w:rFonts w:cs="Calibri"/>
                <w:i/>
              </w:rPr>
              <w:t>ión</w:t>
            </w:r>
            <w:r w:rsidRPr="005F4E10">
              <w:rPr>
                <w:rFonts w:cs="Calibri"/>
                <w:i/>
                <w:spacing w:val="22"/>
              </w:rPr>
              <w:t xml:space="preserve"> </w:t>
            </w:r>
            <w:r w:rsidRPr="005F4E10">
              <w:rPr>
                <w:rFonts w:cs="Calibri"/>
                <w:i/>
                <w:spacing w:val="1"/>
              </w:rPr>
              <w:t>d</w:t>
            </w:r>
            <w:r w:rsidRPr="005F4E10">
              <w:rPr>
                <w:rFonts w:cs="Calibri"/>
                <w:i/>
              </w:rPr>
              <w:t>e</w:t>
            </w:r>
            <w:r w:rsidRPr="005F4E10">
              <w:rPr>
                <w:rFonts w:cs="Calibri"/>
                <w:i/>
                <w:spacing w:val="24"/>
              </w:rPr>
              <w:t xml:space="preserve"> </w:t>
            </w:r>
            <w:r w:rsidRPr="005F4E10">
              <w:rPr>
                <w:rFonts w:cs="Calibri"/>
                <w:i/>
              </w:rPr>
              <w:t>la</w:t>
            </w:r>
            <w:r w:rsidRPr="005F4E10">
              <w:rPr>
                <w:rFonts w:cs="Calibri"/>
                <w:i/>
                <w:spacing w:val="27"/>
              </w:rPr>
              <w:t xml:space="preserve"> </w:t>
            </w:r>
            <w:r w:rsidRPr="005F4E10">
              <w:rPr>
                <w:rFonts w:cs="Calibri"/>
                <w:i/>
                <w:spacing w:val="-2"/>
              </w:rPr>
              <w:t>a</w:t>
            </w:r>
            <w:r w:rsidRPr="005F4E10">
              <w:rPr>
                <w:rFonts w:cs="Calibri"/>
                <w:i/>
                <w:spacing w:val="1"/>
              </w:rPr>
              <w:t>du</w:t>
            </w:r>
            <w:r w:rsidRPr="005F4E10">
              <w:rPr>
                <w:rFonts w:cs="Calibri"/>
                <w:i/>
                <w:spacing w:val="-1"/>
              </w:rPr>
              <w:t>cc</w:t>
            </w:r>
            <w:r w:rsidRPr="005F4E10">
              <w:rPr>
                <w:rFonts w:cs="Calibri"/>
                <w:i/>
                <w:spacing w:val="-2"/>
              </w:rPr>
              <w:t>i</w:t>
            </w:r>
            <w:r w:rsidRPr="005F4E10">
              <w:rPr>
                <w:rFonts w:cs="Calibri"/>
                <w:i/>
              </w:rPr>
              <w:t>ón</w:t>
            </w:r>
            <w:r w:rsidRPr="005F4E10">
              <w:rPr>
                <w:rFonts w:cs="Calibri"/>
                <w:i/>
                <w:spacing w:val="26"/>
              </w:rPr>
              <w:t xml:space="preserve"> </w:t>
            </w:r>
            <w:r w:rsidRPr="005F4E10">
              <w:rPr>
                <w:rFonts w:cs="Calibri"/>
                <w:i/>
                <w:spacing w:val="-2"/>
              </w:rPr>
              <w:t>e</w:t>
            </w:r>
            <w:r w:rsidRPr="005F4E10">
              <w:rPr>
                <w:rFonts w:cs="Calibri"/>
                <w:i/>
              </w:rPr>
              <w:t>n</w:t>
            </w:r>
            <w:r w:rsidRPr="005F4E10">
              <w:rPr>
                <w:rFonts w:cs="Calibri"/>
                <w:i/>
                <w:spacing w:val="25"/>
              </w:rPr>
              <w:t xml:space="preserve"> </w:t>
            </w:r>
            <w:r w:rsidRPr="005F4E10">
              <w:rPr>
                <w:rFonts w:cs="Calibri"/>
                <w:i/>
              </w:rPr>
              <w:t>el</w:t>
            </w:r>
            <w:r w:rsidRPr="005F4E10">
              <w:rPr>
                <w:rFonts w:cs="Calibri"/>
                <w:i/>
                <w:spacing w:val="28"/>
              </w:rPr>
              <w:t xml:space="preserve"> </w:t>
            </w:r>
            <w:r w:rsidRPr="005F4E10">
              <w:rPr>
                <w:rFonts w:cs="Calibri"/>
                <w:i/>
              </w:rPr>
              <w:t>E</w:t>
            </w:r>
            <w:r w:rsidRPr="005F4E10">
              <w:rPr>
                <w:rFonts w:cs="Calibri"/>
                <w:i/>
                <w:spacing w:val="-2"/>
              </w:rPr>
              <w:t>s</w:t>
            </w:r>
            <w:r w:rsidRPr="005F4E10">
              <w:rPr>
                <w:rFonts w:cs="Calibri"/>
                <w:i/>
                <w:spacing w:val="10"/>
              </w:rPr>
              <w:t>t</w:t>
            </w:r>
            <w:r w:rsidRPr="005F4E10">
              <w:rPr>
                <w:rFonts w:cs="Calibri"/>
                <w:i/>
              </w:rPr>
              <w:t>e</w:t>
            </w:r>
            <w:r w:rsidRPr="005F4E10">
              <w:rPr>
                <w:rFonts w:cs="Calibri"/>
                <w:i/>
                <w:spacing w:val="-1"/>
              </w:rPr>
              <w:t>r</w:t>
            </w:r>
            <w:r w:rsidRPr="005F4E10">
              <w:rPr>
                <w:rFonts w:cs="Calibri"/>
                <w:i/>
              </w:rPr>
              <w:t xml:space="preserve">o </w:t>
            </w:r>
            <w:r w:rsidRPr="005F4E10">
              <w:rPr>
                <w:rFonts w:cs="Calibri"/>
                <w:i/>
                <w:spacing w:val="1"/>
              </w:rPr>
              <w:t>N</w:t>
            </w:r>
            <w:r w:rsidRPr="005F4E10">
              <w:rPr>
                <w:rFonts w:cs="Calibri"/>
                <w:i/>
              </w:rPr>
              <w:t>acimie</w:t>
            </w:r>
            <w:r w:rsidRPr="005F4E10">
              <w:rPr>
                <w:rFonts w:cs="Calibri"/>
                <w:i/>
                <w:spacing w:val="-1"/>
              </w:rPr>
              <w:t>n</w:t>
            </w:r>
            <w:r w:rsidRPr="005F4E10">
              <w:rPr>
                <w:rFonts w:cs="Calibri"/>
                <w:i/>
                <w:spacing w:val="1"/>
              </w:rPr>
              <w:t>t</w:t>
            </w:r>
            <w:r w:rsidRPr="005F4E10">
              <w:rPr>
                <w:rFonts w:cs="Calibri"/>
                <w:i/>
              </w:rPr>
              <w:t>o</w:t>
            </w:r>
            <w:r w:rsidRPr="005F4E10">
              <w:rPr>
                <w:rFonts w:cs="Calibri"/>
                <w:i/>
                <w:spacing w:val="3"/>
              </w:rPr>
              <w:t xml:space="preserve"> </w:t>
            </w:r>
            <w:r w:rsidRPr="005F4E10">
              <w:rPr>
                <w:rFonts w:cs="Calibri"/>
                <w:i/>
              </w:rPr>
              <w:t>se</w:t>
            </w:r>
            <w:r w:rsidRPr="005F4E10">
              <w:rPr>
                <w:rFonts w:cs="Calibri"/>
                <w:i/>
                <w:spacing w:val="3"/>
              </w:rPr>
              <w:t xml:space="preserve"> </w:t>
            </w:r>
            <w:r w:rsidRPr="005F4E10">
              <w:rPr>
                <w:rFonts w:cs="Calibri"/>
                <w:i/>
              </w:rPr>
              <w:t>e</w:t>
            </w:r>
            <w:r w:rsidRPr="005F4E10">
              <w:rPr>
                <w:rFonts w:cs="Calibri"/>
                <w:i/>
                <w:spacing w:val="1"/>
              </w:rPr>
              <w:t>n</w:t>
            </w:r>
            <w:r w:rsidRPr="005F4E10">
              <w:rPr>
                <w:rFonts w:cs="Calibri"/>
                <w:i/>
                <w:spacing w:val="-1"/>
              </w:rPr>
              <w:t>c</w:t>
            </w:r>
            <w:r w:rsidRPr="005F4E10">
              <w:rPr>
                <w:rFonts w:cs="Calibri"/>
                <w:i/>
                <w:spacing w:val="1"/>
              </w:rPr>
              <w:t>u</w:t>
            </w:r>
            <w:r w:rsidRPr="005F4E10">
              <w:rPr>
                <w:rFonts w:cs="Calibri"/>
                <w:i/>
                <w:spacing w:val="-2"/>
              </w:rPr>
              <w:t>e</w:t>
            </w:r>
            <w:r w:rsidRPr="005F4E10">
              <w:rPr>
                <w:rFonts w:cs="Calibri"/>
                <w:i/>
                <w:spacing w:val="1"/>
              </w:rPr>
              <w:t>n</w:t>
            </w:r>
            <w:r w:rsidRPr="005F4E10">
              <w:rPr>
                <w:rFonts w:cs="Calibri"/>
                <w:i/>
                <w:spacing w:val="-1"/>
              </w:rPr>
              <w:t>t</w:t>
            </w:r>
            <w:r w:rsidRPr="005F4E10">
              <w:rPr>
                <w:rFonts w:cs="Calibri"/>
                <w:i/>
                <w:spacing w:val="-2"/>
              </w:rPr>
              <w:t>r</w:t>
            </w:r>
            <w:r w:rsidRPr="005F4E10">
              <w:rPr>
                <w:rFonts w:cs="Calibri"/>
                <w:i/>
              </w:rPr>
              <w:t>a</w:t>
            </w:r>
            <w:r w:rsidRPr="005F4E10">
              <w:rPr>
                <w:rFonts w:cs="Calibri"/>
                <w:i/>
                <w:spacing w:val="1"/>
              </w:rPr>
              <w:t xml:space="preserve"> </w:t>
            </w:r>
            <w:r w:rsidRPr="005F4E10">
              <w:rPr>
                <w:rFonts w:cs="Calibri"/>
                <w:i/>
              </w:rPr>
              <w:t>i</w:t>
            </w:r>
            <w:r w:rsidRPr="005F4E10">
              <w:rPr>
                <w:rFonts w:cs="Calibri"/>
                <w:i/>
                <w:spacing w:val="-1"/>
              </w:rPr>
              <w:t>n</w:t>
            </w:r>
            <w:r w:rsidRPr="005F4E10">
              <w:rPr>
                <w:rFonts w:cs="Calibri"/>
                <w:i/>
                <w:spacing w:val="1"/>
              </w:rPr>
              <w:t>f</w:t>
            </w:r>
            <w:r w:rsidRPr="005F4E10">
              <w:rPr>
                <w:rFonts w:cs="Calibri"/>
                <w:i/>
              </w:rPr>
              <w:t>o</w:t>
            </w:r>
            <w:r w:rsidRPr="005F4E10">
              <w:rPr>
                <w:rFonts w:cs="Calibri"/>
                <w:i/>
                <w:spacing w:val="1"/>
              </w:rPr>
              <w:t>r</w:t>
            </w:r>
            <w:r w:rsidRPr="005F4E10">
              <w:rPr>
                <w:rFonts w:cs="Calibri"/>
                <w:i/>
              </w:rPr>
              <w:t>m</w:t>
            </w:r>
            <w:r w:rsidRPr="005F4E10">
              <w:rPr>
                <w:rFonts w:cs="Calibri"/>
                <w:i/>
                <w:spacing w:val="-2"/>
              </w:rPr>
              <w:t>a</w:t>
            </w:r>
            <w:r w:rsidRPr="005F4E10">
              <w:rPr>
                <w:rFonts w:cs="Calibri"/>
                <w:i/>
                <w:spacing w:val="1"/>
              </w:rPr>
              <w:t>d</w:t>
            </w:r>
            <w:r w:rsidRPr="005F4E10">
              <w:rPr>
                <w:rFonts w:cs="Calibri"/>
                <w:i/>
              </w:rPr>
              <w:t>a al</w:t>
            </w:r>
            <w:r w:rsidRPr="005F4E10">
              <w:rPr>
                <w:rFonts w:cs="Calibri"/>
                <w:i/>
                <w:spacing w:val="7"/>
              </w:rPr>
              <w:t xml:space="preserve"> </w:t>
            </w:r>
            <w:r w:rsidRPr="005F4E10">
              <w:rPr>
                <w:rFonts w:cs="Calibri"/>
                <w:i/>
                <w:spacing w:val="-2"/>
              </w:rPr>
              <w:t>S</w:t>
            </w:r>
            <w:r w:rsidRPr="005F4E10">
              <w:rPr>
                <w:rFonts w:cs="Calibri"/>
                <w:i/>
              </w:rPr>
              <w:t>e</w:t>
            </w:r>
            <w:r w:rsidRPr="005F4E10">
              <w:rPr>
                <w:rFonts w:cs="Calibri"/>
                <w:i/>
                <w:spacing w:val="1"/>
              </w:rPr>
              <w:t>r</w:t>
            </w:r>
            <w:r w:rsidRPr="005F4E10">
              <w:rPr>
                <w:rFonts w:cs="Calibri"/>
                <w:i/>
              </w:rPr>
              <w:t>vi</w:t>
            </w:r>
            <w:r w:rsidRPr="005F4E10">
              <w:rPr>
                <w:rFonts w:cs="Calibri"/>
                <w:i/>
                <w:spacing w:val="-1"/>
              </w:rPr>
              <w:t>c</w:t>
            </w:r>
            <w:r w:rsidRPr="005F4E10">
              <w:rPr>
                <w:rFonts w:cs="Calibri"/>
                <w:i/>
              </w:rPr>
              <w:t>io</w:t>
            </w:r>
            <w:r w:rsidRPr="005F4E10">
              <w:rPr>
                <w:rFonts w:cs="Calibri"/>
                <w:i/>
                <w:spacing w:val="3"/>
              </w:rPr>
              <w:t xml:space="preserve"> </w:t>
            </w:r>
            <w:r w:rsidRPr="005F4E10">
              <w:rPr>
                <w:rFonts w:cs="Calibri"/>
                <w:i/>
                <w:spacing w:val="1"/>
              </w:rPr>
              <w:t>d</w:t>
            </w:r>
            <w:r w:rsidRPr="005F4E10">
              <w:rPr>
                <w:rFonts w:cs="Calibri"/>
                <w:i/>
              </w:rPr>
              <w:t>e</w:t>
            </w:r>
            <w:r w:rsidRPr="005F4E10">
              <w:rPr>
                <w:rFonts w:cs="Calibri"/>
                <w:i/>
                <w:spacing w:val="4"/>
              </w:rPr>
              <w:t xml:space="preserve"> </w:t>
            </w:r>
            <w:r w:rsidRPr="005F4E10">
              <w:rPr>
                <w:rFonts w:cs="Calibri"/>
                <w:i/>
              </w:rPr>
              <w:t>Eval</w:t>
            </w:r>
            <w:r w:rsidRPr="005F4E10">
              <w:rPr>
                <w:rFonts w:cs="Calibri"/>
                <w:i/>
                <w:spacing w:val="1"/>
              </w:rPr>
              <w:t>u</w:t>
            </w:r>
            <w:r w:rsidRPr="005F4E10">
              <w:rPr>
                <w:rFonts w:cs="Calibri"/>
                <w:i/>
              </w:rPr>
              <w:t>aci</w:t>
            </w:r>
            <w:r w:rsidRPr="005F4E10">
              <w:rPr>
                <w:rFonts w:cs="Calibri"/>
                <w:i/>
                <w:spacing w:val="-2"/>
              </w:rPr>
              <w:t>ó</w:t>
            </w:r>
            <w:r w:rsidRPr="005F4E10">
              <w:rPr>
                <w:rFonts w:cs="Calibri"/>
                <w:i/>
              </w:rPr>
              <w:t>n</w:t>
            </w:r>
            <w:r w:rsidRPr="005F4E10">
              <w:rPr>
                <w:rFonts w:cs="Calibri"/>
                <w:i/>
                <w:spacing w:val="8"/>
              </w:rPr>
              <w:t xml:space="preserve"> </w:t>
            </w:r>
            <w:r w:rsidRPr="005F4E10">
              <w:rPr>
                <w:rFonts w:cs="Calibri"/>
                <w:i/>
              </w:rPr>
              <w:t>A</w:t>
            </w:r>
            <w:r w:rsidRPr="005F4E10">
              <w:rPr>
                <w:rFonts w:cs="Calibri"/>
                <w:i/>
                <w:spacing w:val="-2"/>
              </w:rPr>
              <w:t>m</w:t>
            </w:r>
            <w:r w:rsidRPr="005F4E10">
              <w:rPr>
                <w:rFonts w:cs="Calibri"/>
                <w:i/>
                <w:spacing w:val="1"/>
              </w:rPr>
              <w:t>b</w:t>
            </w:r>
            <w:r w:rsidRPr="005F4E10">
              <w:rPr>
                <w:rFonts w:cs="Calibri"/>
                <w:i/>
              </w:rPr>
              <w:t>i</w:t>
            </w:r>
            <w:r w:rsidRPr="005F4E10">
              <w:rPr>
                <w:rFonts w:cs="Calibri"/>
                <w:i/>
                <w:spacing w:val="-2"/>
              </w:rPr>
              <w:t>e</w:t>
            </w:r>
            <w:r w:rsidRPr="005F4E10">
              <w:rPr>
                <w:rFonts w:cs="Calibri"/>
                <w:i/>
                <w:spacing w:val="1"/>
              </w:rPr>
              <w:t>nt</w:t>
            </w:r>
            <w:r w:rsidRPr="005F4E10">
              <w:rPr>
                <w:rFonts w:cs="Calibri"/>
                <w:i/>
              </w:rPr>
              <w:t>al</w:t>
            </w:r>
            <w:r w:rsidRPr="005F4E10">
              <w:rPr>
                <w:rFonts w:cs="Calibri"/>
                <w:i/>
                <w:spacing w:val="1"/>
              </w:rPr>
              <w:t xml:space="preserve"> d</w:t>
            </w:r>
            <w:r w:rsidRPr="005F4E10">
              <w:rPr>
                <w:rFonts w:cs="Calibri"/>
                <w:i/>
              </w:rPr>
              <w:t>e</w:t>
            </w:r>
            <w:r w:rsidRPr="005F4E10">
              <w:rPr>
                <w:rFonts w:cs="Calibri"/>
                <w:i/>
                <w:spacing w:val="4"/>
              </w:rPr>
              <w:t xml:space="preserve"> </w:t>
            </w:r>
            <w:r w:rsidRPr="005F4E10">
              <w:rPr>
                <w:rFonts w:cs="Calibri"/>
                <w:i/>
              </w:rPr>
              <w:t>la</w:t>
            </w:r>
            <w:r w:rsidRPr="005F4E10">
              <w:rPr>
                <w:rFonts w:cs="Calibri"/>
                <w:i/>
                <w:spacing w:val="5"/>
              </w:rPr>
              <w:t xml:space="preserve"> </w:t>
            </w:r>
            <w:r w:rsidRPr="005F4E10">
              <w:rPr>
                <w:rFonts w:cs="Calibri"/>
                <w:i/>
              </w:rPr>
              <w:t>Región</w:t>
            </w:r>
            <w:r w:rsidRPr="005F4E10">
              <w:rPr>
                <w:rFonts w:cs="Calibri"/>
                <w:i/>
                <w:spacing w:val="4"/>
              </w:rPr>
              <w:t xml:space="preserve"> </w:t>
            </w:r>
            <w:r w:rsidRPr="005F4E10">
              <w:rPr>
                <w:rFonts w:cs="Calibri"/>
                <w:i/>
                <w:spacing w:val="1"/>
              </w:rPr>
              <w:t>d</w:t>
            </w:r>
            <w:r w:rsidRPr="005F4E10">
              <w:rPr>
                <w:rFonts w:cs="Calibri"/>
                <w:i/>
                <w:spacing w:val="-2"/>
              </w:rPr>
              <w:t>e</w:t>
            </w:r>
            <w:r w:rsidRPr="005F4E10">
              <w:rPr>
                <w:rFonts w:cs="Calibri"/>
                <w:i/>
              </w:rPr>
              <w:t xml:space="preserve">l </w:t>
            </w:r>
            <w:r w:rsidRPr="005F4E10">
              <w:rPr>
                <w:rFonts w:cs="Calibri"/>
                <w:i/>
                <w:spacing w:val="1"/>
              </w:rPr>
              <w:t>M</w:t>
            </w:r>
            <w:r w:rsidRPr="005F4E10">
              <w:rPr>
                <w:rFonts w:cs="Calibri"/>
                <w:i/>
              </w:rPr>
              <w:t>a</w:t>
            </w:r>
            <w:r w:rsidRPr="005F4E10">
              <w:rPr>
                <w:rFonts w:cs="Calibri"/>
                <w:i/>
                <w:spacing w:val="1"/>
              </w:rPr>
              <w:t>u</w:t>
            </w:r>
            <w:r w:rsidRPr="005F4E10">
              <w:rPr>
                <w:rFonts w:cs="Calibri"/>
                <w:i/>
              </w:rPr>
              <w:t>le,</w:t>
            </w:r>
            <w:r w:rsidRPr="005F4E10">
              <w:rPr>
                <w:rFonts w:cs="Calibri"/>
                <w:i/>
                <w:spacing w:val="4"/>
              </w:rPr>
              <w:t xml:space="preserve"> </w:t>
            </w:r>
            <w:r w:rsidRPr="005F4E10">
              <w:rPr>
                <w:rFonts w:cs="Calibri"/>
                <w:i/>
                <w:spacing w:val="-2"/>
              </w:rPr>
              <w:t>m</w:t>
            </w:r>
            <w:r w:rsidRPr="005F4E10">
              <w:rPr>
                <w:rFonts w:cs="Calibri"/>
                <w:i/>
              </w:rPr>
              <w:t>e</w:t>
            </w:r>
            <w:r w:rsidRPr="005F4E10">
              <w:rPr>
                <w:rFonts w:cs="Calibri"/>
                <w:i/>
                <w:spacing w:val="1"/>
              </w:rPr>
              <w:t>d</w:t>
            </w:r>
            <w:r w:rsidRPr="005F4E10">
              <w:rPr>
                <w:rFonts w:cs="Calibri"/>
                <w:i/>
              </w:rPr>
              <w:t>i</w:t>
            </w:r>
            <w:r w:rsidRPr="005F4E10">
              <w:rPr>
                <w:rFonts w:cs="Calibri"/>
                <w:i/>
                <w:spacing w:val="-2"/>
              </w:rPr>
              <w:t>a</w:t>
            </w:r>
            <w:r w:rsidRPr="005F4E10">
              <w:rPr>
                <w:rFonts w:cs="Calibri"/>
                <w:i/>
                <w:spacing w:val="1"/>
              </w:rPr>
              <w:t>nt</w:t>
            </w:r>
            <w:r w:rsidRPr="005F4E10">
              <w:rPr>
                <w:rFonts w:cs="Calibri"/>
                <w:i/>
              </w:rPr>
              <w:t>e</w:t>
            </w:r>
            <w:r w:rsidRPr="005F4E10">
              <w:rPr>
                <w:rFonts w:cs="Calibri"/>
                <w:i/>
                <w:spacing w:val="2"/>
              </w:rPr>
              <w:t xml:space="preserve"> </w:t>
            </w:r>
            <w:r w:rsidRPr="005F4E10">
              <w:rPr>
                <w:rFonts w:cs="Calibri"/>
                <w:i/>
                <w:spacing w:val="-1"/>
              </w:rPr>
              <w:t>C</w:t>
            </w:r>
            <w:r w:rsidRPr="005F4E10">
              <w:rPr>
                <w:rFonts w:cs="Calibri"/>
                <w:i/>
              </w:rPr>
              <w:t>a</w:t>
            </w:r>
            <w:r w:rsidRPr="005F4E10">
              <w:rPr>
                <w:rFonts w:cs="Calibri"/>
                <w:i/>
                <w:spacing w:val="-2"/>
              </w:rPr>
              <w:t>r</w:t>
            </w:r>
            <w:r w:rsidRPr="005F4E10">
              <w:rPr>
                <w:rFonts w:cs="Calibri"/>
                <w:i/>
                <w:spacing w:val="1"/>
              </w:rPr>
              <w:t>t</w:t>
            </w:r>
            <w:r w:rsidRPr="005F4E10">
              <w:rPr>
                <w:rFonts w:cs="Calibri"/>
                <w:i/>
              </w:rPr>
              <w:t>a</w:t>
            </w:r>
            <w:r w:rsidRPr="005F4E10">
              <w:rPr>
                <w:rFonts w:cs="Calibri"/>
                <w:i/>
                <w:spacing w:val="3"/>
              </w:rPr>
              <w:t xml:space="preserve"> </w:t>
            </w:r>
            <w:r w:rsidRPr="005F4E10">
              <w:rPr>
                <w:rFonts w:cs="Calibri"/>
                <w:i/>
                <w:spacing w:val="1"/>
              </w:rPr>
              <w:t>d</w:t>
            </w:r>
            <w:r w:rsidRPr="005F4E10">
              <w:rPr>
                <w:rFonts w:cs="Calibri"/>
                <w:i/>
              </w:rPr>
              <w:t>e</w:t>
            </w:r>
            <w:r w:rsidRPr="005F4E10">
              <w:rPr>
                <w:rFonts w:cs="Calibri"/>
                <w:i/>
                <w:spacing w:val="7"/>
              </w:rPr>
              <w:t xml:space="preserve"> </w:t>
            </w:r>
            <w:r w:rsidRPr="005F4E10">
              <w:rPr>
                <w:rFonts w:cs="Calibri"/>
                <w:i/>
              </w:rPr>
              <w:t>P</w:t>
            </w:r>
            <w:r w:rsidRPr="005F4E10">
              <w:rPr>
                <w:rFonts w:cs="Calibri"/>
                <w:i/>
                <w:spacing w:val="1"/>
              </w:rPr>
              <w:t>e</w:t>
            </w:r>
            <w:r w:rsidRPr="005F4E10">
              <w:rPr>
                <w:rFonts w:cs="Calibri"/>
                <w:i/>
                <w:spacing w:val="-2"/>
              </w:rPr>
              <w:t>r</w:t>
            </w:r>
            <w:r w:rsidRPr="005F4E10">
              <w:rPr>
                <w:rFonts w:cs="Calibri"/>
                <w:i/>
                <w:spacing w:val="1"/>
              </w:rPr>
              <w:t>t</w:t>
            </w:r>
            <w:r w:rsidRPr="005F4E10">
              <w:rPr>
                <w:rFonts w:cs="Calibri"/>
                <w:i/>
              </w:rPr>
              <w:t>i</w:t>
            </w:r>
            <w:r w:rsidRPr="005F4E10">
              <w:rPr>
                <w:rFonts w:cs="Calibri"/>
                <w:i/>
                <w:spacing w:val="-1"/>
              </w:rPr>
              <w:t>n</w:t>
            </w:r>
            <w:r w:rsidRPr="005F4E10">
              <w:rPr>
                <w:rFonts w:cs="Calibri"/>
                <w:i/>
              </w:rPr>
              <w:t>e</w:t>
            </w:r>
            <w:r w:rsidRPr="005F4E10">
              <w:rPr>
                <w:rFonts w:cs="Calibri"/>
                <w:i/>
                <w:spacing w:val="1"/>
              </w:rPr>
              <w:t>n</w:t>
            </w:r>
            <w:r w:rsidRPr="005F4E10">
              <w:rPr>
                <w:rFonts w:cs="Calibri"/>
                <w:i/>
                <w:spacing w:val="-1"/>
              </w:rPr>
              <w:t>c</w:t>
            </w:r>
            <w:r w:rsidRPr="005F4E10">
              <w:rPr>
                <w:rFonts w:cs="Calibri"/>
                <w:i/>
              </w:rPr>
              <w:t xml:space="preserve">ia </w:t>
            </w:r>
            <w:r w:rsidRPr="005F4E10">
              <w:rPr>
                <w:rFonts w:cs="Calibri"/>
                <w:i/>
                <w:spacing w:val="1"/>
              </w:rPr>
              <w:t>d</w:t>
            </w:r>
            <w:r w:rsidRPr="005F4E10">
              <w:rPr>
                <w:rFonts w:cs="Calibri"/>
                <w:i/>
              </w:rPr>
              <w:t>e</w:t>
            </w:r>
            <w:r w:rsidRPr="005F4E10">
              <w:rPr>
                <w:rFonts w:cs="Calibri"/>
                <w:i/>
                <w:spacing w:val="4"/>
              </w:rPr>
              <w:t xml:space="preserve"> </w:t>
            </w:r>
            <w:r w:rsidRPr="005F4E10">
              <w:rPr>
                <w:rFonts w:cs="Calibri"/>
                <w:i/>
                <w:spacing w:val="1"/>
              </w:rPr>
              <w:t>f</w:t>
            </w:r>
            <w:r w:rsidRPr="005F4E10">
              <w:rPr>
                <w:rFonts w:cs="Calibri"/>
                <w:i/>
              </w:rPr>
              <w:t>ec</w:t>
            </w:r>
            <w:r w:rsidRPr="005F4E10">
              <w:rPr>
                <w:rFonts w:cs="Calibri"/>
                <w:i/>
                <w:spacing w:val="1"/>
              </w:rPr>
              <w:t>h</w:t>
            </w:r>
            <w:r w:rsidRPr="005F4E10">
              <w:rPr>
                <w:rFonts w:cs="Calibri"/>
                <w:i/>
              </w:rPr>
              <w:t>a</w:t>
            </w:r>
            <w:r w:rsidRPr="005F4E10">
              <w:rPr>
                <w:rFonts w:cs="Calibri"/>
                <w:i/>
                <w:spacing w:val="2"/>
              </w:rPr>
              <w:t xml:space="preserve"> </w:t>
            </w:r>
            <w:r w:rsidRPr="005F4E10">
              <w:rPr>
                <w:rFonts w:cs="Calibri"/>
                <w:i/>
              </w:rPr>
              <w:t>08</w:t>
            </w:r>
            <w:r w:rsidRPr="005F4E10">
              <w:rPr>
                <w:rFonts w:cs="Calibri"/>
                <w:i/>
                <w:spacing w:val="6"/>
              </w:rPr>
              <w:t xml:space="preserve"> </w:t>
            </w:r>
            <w:r w:rsidRPr="005F4E10">
              <w:rPr>
                <w:rFonts w:cs="Calibri"/>
                <w:i/>
                <w:spacing w:val="1"/>
              </w:rPr>
              <w:t>d</w:t>
            </w:r>
            <w:r w:rsidRPr="005F4E10">
              <w:rPr>
                <w:rFonts w:cs="Calibri"/>
                <w:i/>
              </w:rPr>
              <w:t>e</w:t>
            </w:r>
            <w:r w:rsidRPr="005F4E10">
              <w:rPr>
                <w:rFonts w:cs="Calibri"/>
                <w:i/>
                <w:spacing w:val="7"/>
              </w:rPr>
              <w:t xml:space="preserve"> </w:t>
            </w:r>
            <w:r w:rsidRPr="005F4E10">
              <w:rPr>
                <w:rFonts w:cs="Calibri"/>
                <w:i/>
                <w:spacing w:val="-2"/>
              </w:rPr>
              <w:t>j</w:t>
            </w:r>
            <w:r w:rsidRPr="005F4E10">
              <w:rPr>
                <w:rFonts w:cs="Calibri"/>
                <w:i/>
                <w:spacing w:val="1"/>
              </w:rPr>
              <w:t>un</w:t>
            </w:r>
            <w:r w:rsidRPr="005F4E10">
              <w:rPr>
                <w:rFonts w:cs="Calibri"/>
                <w:i/>
              </w:rPr>
              <w:t>io</w:t>
            </w:r>
            <w:r w:rsidRPr="005F4E10">
              <w:rPr>
                <w:rFonts w:cs="Calibri"/>
                <w:i/>
                <w:spacing w:val="6"/>
              </w:rPr>
              <w:t xml:space="preserve"> </w:t>
            </w:r>
            <w:r w:rsidRPr="005F4E10">
              <w:rPr>
                <w:rFonts w:cs="Calibri"/>
                <w:i/>
                <w:spacing w:val="1"/>
              </w:rPr>
              <w:t>d</w:t>
            </w:r>
            <w:r w:rsidRPr="005F4E10">
              <w:rPr>
                <w:rFonts w:cs="Calibri"/>
                <w:i/>
              </w:rPr>
              <w:t>e</w:t>
            </w:r>
            <w:r w:rsidRPr="005F4E10">
              <w:rPr>
                <w:rFonts w:cs="Calibri"/>
                <w:i/>
                <w:spacing w:val="7"/>
              </w:rPr>
              <w:t xml:space="preserve"> </w:t>
            </w:r>
            <w:r w:rsidRPr="005F4E10">
              <w:rPr>
                <w:rFonts w:cs="Calibri"/>
                <w:i/>
                <w:spacing w:val="-2"/>
              </w:rPr>
              <w:t>2</w:t>
            </w:r>
            <w:r w:rsidRPr="005F4E10">
              <w:rPr>
                <w:rFonts w:cs="Calibri"/>
                <w:i/>
              </w:rPr>
              <w:t>0</w:t>
            </w:r>
            <w:r w:rsidRPr="005F4E10">
              <w:rPr>
                <w:rFonts w:cs="Calibri"/>
                <w:i/>
                <w:spacing w:val="1"/>
              </w:rPr>
              <w:t>1</w:t>
            </w:r>
            <w:r w:rsidRPr="005F4E10">
              <w:rPr>
                <w:rFonts w:cs="Calibri"/>
                <w:i/>
              </w:rPr>
              <w:t>5,</w:t>
            </w:r>
            <w:r w:rsidRPr="005F4E10">
              <w:rPr>
                <w:rFonts w:cs="Calibri"/>
                <w:i/>
                <w:spacing w:val="3"/>
              </w:rPr>
              <w:t xml:space="preserve"> </w:t>
            </w:r>
            <w:r w:rsidRPr="005F4E10">
              <w:rPr>
                <w:rFonts w:cs="Calibri"/>
                <w:i/>
              </w:rPr>
              <w:t>la</w:t>
            </w:r>
            <w:r w:rsidRPr="005F4E10">
              <w:rPr>
                <w:rFonts w:cs="Calibri"/>
                <w:i/>
                <w:spacing w:val="6"/>
              </w:rPr>
              <w:t xml:space="preserve"> </w:t>
            </w:r>
            <w:r w:rsidRPr="005F4E10">
              <w:rPr>
                <w:rFonts w:cs="Calibri"/>
                <w:i/>
                <w:spacing w:val="-1"/>
              </w:rPr>
              <w:t>c</w:t>
            </w:r>
            <w:r w:rsidRPr="005F4E10">
              <w:rPr>
                <w:rFonts w:cs="Calibri"/>
                <w:i/>
                <w:spacing w:val="1"/>
              </w:rPr>
              <w:t>u</w:t>
            </w:r>
            <w:r w:rsidRPr="005F4E10">
              <w:rPr>
                <w:rFonts w:cs="Calibri"/>
                <w:i/>
              </w:rPr>
              <w:t>al</w:t>
            </w:r>
            <w:r w:rsidRPr="005F4E10">
              <w:rPr>
                <w:rFonts w:cs="Calibri"/>
                <w:i/>
                <w:spacing w:val="7"/>
              </w:rPr>
              <w:t xml:space="preserve"> </w:t>
            </w:r>
            <w:r w:rsidRPr="005F4E10">
              <w:rPr>
                <w:rFonts w:cs="Calibri"/>
                <w:i/>
                <w:spacing w:val="1"/>
              </w:rPr>
              <w:t>fu</w:t>
            </w:r>
            <w:r w:rsidRPr="005F4E10">
              <w:rPr>
                <w:rFonts w:cs="Calibri"/>
                <w:i/>
              </w:rPr>
              <w:t>e</w:t>
            </w:r>
            <w:r w:rsidRPr="005F4E10">
              <w:rPr>
                <w:rFonts w:cs="Calibri"/>
                <w:i/>
                <w:spacing w:val="7"/>
              </w:rPr>
              <w:t xml:space="preserve"> </w:t>
            </w:r>
            <w:r w:rsidRPr="005F4E10">
              <w:rPr>
                <w:rFonts w:cs="Calibri"/>
                <w:i/>
                <w:spacing w:val="-2"/>
              </w:rPr>
              <w:t>r</w:t>
            </w:r>
            <w:r w:rsidRPr="005F4E10">
              <w:rPr>
                <w:rFonts w:cs="Calibri"/>
                <w:i/>
              </w:rPr>
              <w:t>es</w:t>
            </w:r>
            <w:r w:rsidRPr="005F4E10">
              <w:rPr>
                <w:rFonts w:cs="Calibri"/>
                <w:i/>
                <w:spacing w:val="1"/>
              </w:rPr>
              <w:t>u</w:t>
            </w:r>
            <w:r w:rsidRPr="005F4E10">
              <w:rPr>
                <w:rFonts w:cs="Calibri"/>
                <w:i/>
              </w:rPr>
              <w:t>e</w:t>
            </w:r>
            <w:r w:rsidRPr="005F4E10">
              <w:rPr>
                <w:rFonts w:cs="Calibri"/>
                <w:i/>
                <w:spacing w:val="-2"/>
              </w:rPr>
              <w:t>l</w:t>
            </w:r>
            <w:r w:rsidRPr="005F4E10">
              <w:rPr>
                <w:rFonts w:cs="Calibri"/>
                <w:i/>
                <w:spacing w:val="-1"/>
              </w:rPr>
              <w:t>t</w:t>
            </w:r>
            <w:r w:rsidRPr="005F4E10">
              <w:rPr>
                <w:rFonts w:cs="Calibri"/>
                <w:i/>
              </w:rPr>
              <w:t>a me</w:t>
            </w:r>
            <w:r w:rsidRPr="005F4E10">
              <w:rPr>
                <w:rFonts w:cs="Calibri"/>
                <w:i/>
                <w:spacing w:val="2"/>
              </w:rPr>
              <w:t>d</w:t>
            </w:r>
            <w:r w:rsidRPr="005F4E10">
              <w:rPr>
                <w:rFonts w:cs="Calibri"/>
                <w:i/>
              </w:rPr>
              <w:t>ia</w:t>
            </w:r>
            <w:r w:rsidRPr="005F4E10">
              <w:rPr>
                <w:rFonts w:cs="Calibri"/>
                <w:i/>
                <w:spacing w:val="-1"/>
              </w:rPr>
              <w:t>n</w:t>
            </w:r>
            <w:r w:rsidRPr="005F4E10">
              <w:rPr>
                <w:rFonts w:cs="Calibri"/>
                <w:i/>
                <w:spacing w:val="1"/>
              </w:rPr>
              <w:t>t</w:t>
            </w:r>
            <w:r w:rsidRPr="005F4E10">
              <w:rPr>
                <w:rFonts w:cs="Calibri"/>
                <w:i/>
              </w:rPr>
              <w:t>e Reso</w:t>
            </w:r>
            <w:r w:rsidRPr="005F4E10">
              <w:rPr>
                <w:rFonts w:cs="Calibri"/>
                <w:i/>
                <w:spacing w:val="-2"/>
              </w:rPr>
              <w:t>l</w:t>
            </w:r>
            <w:r w:rsidRPr="005F4E10">
              <w:rPr>
                <w:rFonts w:cs="Calibri"/>
                <w:i/>
                <w:spacing w:val="1"/>
              </w:rPr>
              <w:t>u</w:t>
            </w:r>
            <w:r w:rsidRPr="005F4E10">
              <w:rPr>
                <w:rFonts w:cs="Calibri"/>
                <w:i/>
                <w:spacing w:val="-1"/>
              </w:rPr>
              <w:t>c</w:t>
            </w:r>
            <w:r w:rsidRPr="005F4E10">
              <w:rPr>
                <w:rFonts w:cs="Calibri"/>
                <w:i/>
              </w:rPr>
              <w:t>ión</w:t>
            </w:r>
            <w:r w:rsidRPr="005F4E10">
              <w:rPr>
                <w:rFonts w:cs="Calibri"/>
                <w:i/>
                <w:spacing w:val="7"/>
              </w:rPr>
              <w:t xml:space="preserve"> </w:t>
            </w:r>
            <w:r w:rsidRPr="005F4E10">
              <w:rPr>
                <w:rFonts w:cs="Calibri"/>
                <w:i/>
              </w:rPr>
              <w:t>E</w:t>
            </w:r>
            <w:r w:rsidRPr="005F4E10">
              <w:rPr>
                <w:rFonts w:cs="Calibri"/>
                <w:i/>
                <w:spacing w:val="-3"/>
              </w:rPr>
              <w:t>x</w:t>
            </w:r>
            <w:r w:rsidRPr="005F4E10">
              <w:rPr>
                <w:rFonts w:cs="Calibri"/>
                <w:i/>
              </w:rPr>
              <w:t>e</w:t>
            </w:r>
            <w:r w:rsidRPr="005F4E10">
              <w:rPr>
                <w:rFonts w:cs="Calibri"/>
                <w:i/>
                <w:spacing w:val="1"/>
              </w:rPr>
              <w:t>nt</w:t>
            </w:r>
            <w:r w:rsidRPr="005F4E10">
              <w:rPr>
                <w:rFonts w:cs="Calibri"/>
                <w:i/>
              </w:rPr>
              <w:t>a</w:t>
            </w:r>
            <w:r w:rsidRPr="005F4E10">
              <w:rPr>
                <w:rFonts w:cs="Calibri"/>
                <w:i/>
                <w:spacing w:val="1"/>
              </w:rPr>
              <w:t xml:space="preserve"> N</w:t>
            </w:r>
            <w:r w:rsidRPr="005F4E10">
              <w:rPr>
                <w:rFonts w:cs="Calibri"/>
                <w:i/>
              </w:rPr>
              <w:t>°9</w:t>
            </w:r>
            <w:r w:rsidRPr="005F4E10">
              <w:rPr>
                <w:rFonts w:cs="Calibri"/>
                <w:i/>
                <w:spacing w:val="1"/>
              </w:rPr>
              <w:t>6</w:t>
            </w:r>
            <w:r w:rsidRPr="005F4E10">
              <w:rPr>
                <w:rFonts w:cs="Calibri"/>
                <w:i/>
                <w:spacing w:val="-1"/>
              </w:rPr>
              <w:t>/</w:t>
            </w:r>
            <w:r w:rsidRPr="005F4E10">
              <w:rPr>
                <w:rFonts w:cs="Calibri"/>
                <w:i/>
              </w:rPr>
              <w:t>2</w:t>
            </w:r>
            <w:r w:rsidRPr="005F4E10">
              <w:rPr>
                <w:rFonts w:cs="Calibri"/>
                <w:i/>
                <w:spacing w:val="1"/>
              </w:rPr>
              <w:t>0</w:t>
            </w:r>
            <w:r w:rsidRPr="005F4E10">
              <w:rPr>
                <w:rFonts w:cs="Calibri"/>
                <w:i/>
              </w:rPr>
              <w:t>1</w:t>
            </w:r>
            <w:r w:rsidRPr="005F4E10">
              <w:rPr>
                <w:rFonts w:cs="Calibri"/>
                <w:i/>
                <w:spacing w:val="-1"/>
              </w:rPr>
              <w:t>5</w:t>
            </w:r>
            <w:r w:rsidRPr="005F4E10">
              <w:rPr>
                <w:rFonts w:cs="Calibri"/>
                <w:i/>
              </w:rPr>
              <w:t xml:space="preserve">, </w:t>
            </w:r>
            <w:r w:rsidRPr="005F4E10">
              <w:rPr>
                <w:rFonts w:cs="Calibri"/>
                <w:i/>
                <w:spacing w:val="-2"/>
              </w:rPr>
              <w:t>i</w:t>
            </w:r>
            <w:r w:rsidRPr="005F4E10">
              <w:rPr>
                <w:rFonts w:cs="Calibri"/>
                <w:i/>
                <w:spacing w:val="1"/>
              </w:rPr>
              <w:t>nd</w:t>
            </w:r>
            <w:r w:rsidRPr="005F4E10">
              <w:rPr>
                <w:rFonts w:cs="Calibri"/>
                <w:i/>
              </w:rPr>
              <w:t>i</w:t>
            </w:r>
            <w:r w:rsidRPr="005F4E10">
              <w:rPr>
                <w:rFonts w:cs="Calibri"/>
                <w:i/>
                <w:spacing w:val="-1"/>
              </w:rPr>
              <w:t>c</w:t>
            </w:r>
            <w:r w:rsidRPr="005F4E10">
              <w:rPr>
                <w:rFonts w:cs="Calibri"/>
                <w:i/>
                <w:spacing w:val="-2"/>
              </w:rPr>
              <w:t>á</w:t>
            </w:r>
            <w:r w:rsidRPr="005F4E10">
              <w:rPr>
                <w:rFonts w:cs="Calibri"/>
                <w:i/>
                <w:spacing w:val="1"/>
              </w:rPr>
              <w:t>nd</w:t>
            </w:r>
            <w:r w:rsidRPr="005F4E10">
              <w:rPr>
                <w:rFonts w:cs="Calibri"/>
                <w:i/>
              </w:rPr>
              <w:t>ose</w:t>
            </w:r>
            <w:r w:rsidRPr="005F4E10">
              <w:rPr>
                <w:rFonts w:cs="Calibri"/>
                <w:i/>
                <w:spacing w:val="4"/>
              </w:rPr>
              <w:t xml:space="preserve"> </w:t>
            </w:r>
            <w:r w:rsidRPr="005F4E10">
              <w:rPr>
                <w:rFonts w:cs="Calibri"/>
                <w:i/>
                <w:spacing w:val="1"/>
              </w:rPr>
              <w:t>qu</w:t>
            </w:r>
            <w:r w:rsidRPr="005F4E10">
              <w:rPr>
                <w:rFonts w:cs="Calibri"/>
                <w:i/>
              </w:rPr>
              <w:t>e</w:t>
            </w:r>
            <w:r w:rsidRPr="005F4E10">
              <w:rPr>
                <w:rFonts w:cs="Calibri"/>
                <w:i/>
                <w:spacing w:val="5"/>
              </w:rPr>
              <w:t xml:space="preserve"> </w:t>
            </w:r>
            <w:r w:rsidRPr="005F4E10">
              <w:rPr>
                <w:rFonts w:cs="Calibri"/>
                <w:i/>
              </w:rPr>
              <w:t>el</w:t>
            </w:r>
            <w:r w:rsidRPr="005F4E10">
              <w:rPr>
                <w:rFonts w:cs="Calibri"/>
                <w:i/>
                <w:spacing w:val="6"/>
              </w:rPr>
              <w:t xml:space="preserve"> </w:t>
            </w:r>
            <w:r w:rsidRPr="005F4E10">
              <w:rPr>
                <w:rFonts w:cs="Calibri"/>
                <w:i/>
                <w:spacing w:val="-2"/>
              </w:rPr>
              <w:t>m</w:t>
            </w:r>
            <w:r w:rsidRPr="005F4E10">
              <w:rPr>
                <w:rFonts w:cs="Calibri"/>
                <w:i/>
              </w:rPr>
              <w:t>e</w:t>
            </w:r>
            <w:r w:rsidRPr="005F4E10">
              <w:rPr>
                <w:rFonts w:cs="Calibri"/>
                <w:i/>
                <w:spacing w:val="1"/>
              </w:rPr>
              <w:t>n</w:t>
            </w:r>
            <w:r w:rsidRPr="005F4E10">
              <w:rPr>
                <w:rFonts w:cs="Calibri"/>
                <w:i/>
                <w:spacing w:val="-1"/>
              </w:rPr>
              <w:t>c</w:t>
            </w:r>
            <w:r w:rsidRPr="005F4E10">
              <w:rPr>
                <w:rFonts w:cs="Calibri"/>
                <w:i/>
              </w:rPr>
              <w:t>i</w:t>
            </w:r>
            <w:r w:rsidRPr="005F4E10">
              <w:rPr>
                <w:rFonts w:cs="Calibri"/>
                <w:i/>
                <w:spacing w:val="-2"/>
              </w:rPr>
              <w:t>o</w:t>
            </w:r>
            <w:r w:rsidRPr="005F4E10">
              <w:rPr>
                <w:rFonts w:cs="Calibri"/>
                <w:i/>
                <w:spacing w:val="1"/>
              </w:rPr>
              <w:t>n</w:t>
            </w:r>
            <w:r w:rsidRPr="005F4E10">
              <w:rPr>
                <w:rFonts w:cs="Calibri"/>
                <w:i/>
                <w:spacing w:val="-2"/>
              </w:rPr>
              <w:t>a</w:t>
            </w:r>
            <w:r w:rsidRPr="005F4E10">
              <w:rPr>
                <w:rFonts w:cs="Calibri"/>
                <w:i/>
                <w:spacing w:val="1"/>
              </w:rPr>
              <w:t>d</w:t>
            </w:r>
            <w:r w:rsidRPr="005F4E10">
              <w:rPr>
                <w:rFonts w:cs="Calibri"/>
                <w:i/>
              </w:rPr>
              <w:t>o</w:t>
            </w:r>
            <w:r w:rsidRPr="005F4E10">
              <w:rPr>
                <w:rFonts w:cs="Calibri"/>
                <w:i/>
                <w:spacing w:val="1"/>
              </w:rPr>
              <w:t xml:space="preserve"> p</w:t>
            </w:r>
            <w:r w:rsidRPr="005F4E10">
              <w:rPr>
                <w:rFonts w:cs="Calibri"/>
                <w:i/>
              </w:rPr>
              <w:t>r</w:t>
            </w:r>
            <w:r w:rsidRPr="005F4E10">
              <w:rPr>
                <w:rFonts w:cs="Calibri"/>
                <w:i/>
                <w:spacing w:val="1"/>
              </w:rPr>
              <w:t>o</w:t>
            </w:r>
            <w:r w:rsidRPr="005F4E10">
              <w:rPr>
                <w:rFonts w:cs="Calibri"/>
                <w:i/>
              </w:rPr>
              <w:t>ye</w:t>
            </w:r>
            <w:r w:rsidRPr="005F4E10">
              <w:rPr>
                <w:rFonts w:cs="Calibri"/>
                <w:i/>
                <w:spacing w:val="-3"/>
              </w:rPr>
              <w:t>c</w:t>
            </w:r>
            <w:r w:rsidRPr="005F4E10">
              <w:rPr>
                <w:rFonts w:cs="Calibri"/>
                <w:i/>
                <w:spacing w:val="1"/>
              </w:rPr>
              <w:t>t</w:t>
            </w:r>
            <w:r w:rsidRPr="005F4E10">
              <w:rPr>
                <w:rFonts w:cs="Calibri"/>
                <w:i/>
              </w:rPr>
              <w:t>o</w:t>
            </w:r>
            <w:r w:rsidRPr="005F4E10">
              <w:rPr>
                <w:rFonts w:cs="Calibri"/>
                <w:i/>
                <w:spacing w:val="9"/>
              </w:rPr>
              <w:t xml:space="preserve"> </w:t>
            </w:r>
            <w:r w:rsidRPr="005F4E10">
              <w:rPr>
                <w:rFonts w:cs="Calibri"/>
                <w:i/>
                <w:spacing w:val="-1"/>
              </w:rPr>
              <w:t>n</w:t>
            </w:r>
            <w:r w:rsidRPr="005F4E10">
              <w:rPr>
                <w:rFonts w:cs="Calibri"/>
                <w:i/>
              </w:rPr>
              <w:t>o r</w:t>
            </w:r>
            <w:r w:rsidRPr="005F4E10">
              <w:rPr>
                <w:rFonts w:cs="Calibri"/>
                <w:i/>
                <w:spacing w:val="1"/>
              </w:rPr>
              <w:t>equ</w:t>
            </w:r>
            <w:r w:rsidRPr="005F4E10">
              <w:rPr>
                <w:rFonts w:cs="Calibri"/>
                <w:i/>
                <w:spacing w:val="-2"/>
              </w:rPr>
              <w:t>i</w:t>
            </w:r>
            <w:r w:rsidRPr="005F4E10">
              <w:rPr>
                <w:rFonts w:cs="Calibri"/>
                <w:i/>
              </w:rPr>
              <w:t>e</w:t>
            </w:r>
            <w:r w:rsidRPr="005F4E10">
              <w:rPr>
                <w:rFonts w:cs="Calibri"/>
                <w:i/>
                <w:spacing w:val="1"/>
              </w:rPr>
              <w:t>r</w:t>
            </w:r>
            <w:r w:rsidRPr="005F4E10">
              <w:rPr>
                <w:rFonts w:cs="Calibri"/>
                <w:i/>
              </w:rPr>
              <w:t>e</w:t>
            </w:r>
            <w:r w:rsidRPr="005F4E10">
              <w:rPr>
                <w:rFonts w:cs="Calibri"/>
                <w:i/>
                <w:spacing w:val="-4"/>
              </w:rPr>
              <w:t xml:space="preserve"> </w:t>
            </w:r>
            <w:r w:rsidRPr="005F4E10">
              <w:rPr>
                <w:rFonts w:cs="Calibri"/>
                <w:i/>
                <w:spacing w:val="-2"/>
              </w:rPr>
              <w:t>i</w:t>
            </w:r>
            <w:r w:rsidRPr="005F4E10">
              <w:rPr>
                <w:rFonts w:cs="Calibri"/>
                <w:i/>
                <w:spacing w:val="1"/>
              </w:rPr>
              <w:t>n</w:t>
            </w:r>
            <w:r w:rsidRPr="005F4E10">
              <w:rPr>
                <w:rFonts w:cs="Calibri"/>
                <w:i/>
              </w:rPr>
              <w:t>gresar</w:t>
            </w:r>
            <w:r w:rsidRPr="005F4E10">
              <w:rPr>
                <w:rFonts w:cs="Calibri"/>
                <w:i/>
                <w:spacing w:val="-7"/>
              </w:rPr>
              <w:t xml:space="preserve"> </w:t>
            </w:r>
            <w:r w:rsidRPr="005F4E10">
              <w:rPr>
                <w:rFonts w:cs="Calibri"/>
                <w:i/>
              </w:rPr>
              <w:t>al</w:t>
            </w:r>
            <w:r w:rsidRPr="005F4E10">
              <w:rPr>
                <w:rFonts w:cs="Calibri"/>
                <w:i/>
                <w:spacing w:val="1"/>
              </w:rPr>
              <w:t xml:space="preserve"> </w:t>
            </w:r>
            <w:r w:rsidRPr="005F4E10">
              <w:rPr>
                <w:rFonts w:cs="Calibri"/>
                <w:i/>
              </w:rPr>
              <w:t>Si</w:t>
            </w:r>
            <w:r w:rsidRPr="005F4E10">
              <w:rPr>
                <w:rFonts w:cs="Calibri"/>
                <w:i/>
                <w:spacing w:val="-2"/>
              </w:rPr>
              <w:t>s</w:t>
            </w:r>
            <w:r w:rsidRPr="005F4E10">
              <w:rPr>
                <w:rFonts w:cs="Calibri"/>
                <w:i/>
                <w:spacing w:val="1"/>
              </w:rPr>
              <w:t>t</w:t>
            </w:r>
            <w:r w:rsidRPr="005F4E10">
              <w:rPr>
                <w:rFonts w:cs="Calibri"/>
                <w:i/>
                <w:spacing w:val="-2"/>
              </w:rPr>
              <w:t>e</w:t>
            </w:r>
            <w:r w:rsidRPr="005F4E10">
              <w:rPr>
                <w:rFonts w:cs="Calibri"/>
                <w:i/>
              </w:rPr>
              <w:t>ma</w:t>
            </w:r>
            <w:r w:rsidRPr="005F4E10">
              <w:rPr>
                <w:rFonts w:cs="Calibri"/>
                <w:i/>
                <w:spacing w:val="-4"/>
              </w:rPr>
              <w:t xml:space="preserve"> </w:t>
            </w:r>
            <w:r w:rsidRPr="005F4E10">
              <w:rPr>
                <w:rFonts w:cs="Calibri"/>
                <w:i/>
                <w:spacing w:val="1"/>
              </w:rPr>
              <w:t>d</w:t>
            </w:r>
            <w:r w:rsidRPr="005F4E10">
              <w:rPr>
                <w:rFonts w:cs="Calibri"/>
                <w:i/>
              </w:rPr>
              <w:t>e</w:t>
            </w:r>
            <w:r w:rsidRPr="005F4E10">
              <w:rPr>
                <w:rFonts w:cs="Calibri"/>
                <w:i/>
                <w:spacing w:val="-2"/>
              </w:rPr>
              <w:t xml:space="preserve"> </w:t>
            </w:r>
            <w:r w:rsidRPr="005F4E10">
              <w:rPr>
                <w:rFonts w:cs="Calibri"/>
                <w:i/>
              </w:rPr>
              <w:t>Eval</w:t>
            </w:r>
            <w:r w:rsidRPr="005F4E10">
              <w:rPr>
                <w:rFonts w:cs="Calibri"/>
                <w:i/>
                <w:spacing w:val="1"/>
              </w:rPr>
              <w:t>u</w:t>
            </w:r>
            <w:r w:rsidRPr="005F4E10">
              <w:rPr>
                <w:rFonts w:cs="Calibri"/>
                <w:i/>
              </w:rPr>
              <w:t>aci</w:t>
            </w:r>
            <w:r w:rsidRPr="005F4E10">
              <w:rPr>
                <w:rFonts w:cs="Calibri"/>
                <w:i/>
                <w:spacing w:val="-2"/>
              </w:rPr>
              <w:t>ó</w:t>
            </w:r>
            <w:r w:rsidRPr="005F4E10">
              <w:rPr>
                <w:rFonts w:cs="Calibri"/>
                <w:i/>
              </w:rPr>
              <w:t>n</w:t>
            </w:r>
            <w:r w:rsidRPr="005F4E10">
              <w:rPr>
                <w:rFonts w:cs="Calibri"/>
                <w:i/>
                <w:spacing w:val="-1"/>
              </w:rPr>
              <w:t xml:space="preserve"> </w:t>
            </w:r>
            <w:r w:rsidRPr="005F4E10">
              <w:rPr>
                <w:rFonts w:cs="Calibri"/>
                <w:i/>
                <w:spacing w:val="1"/>
              </w:rPr>
              <w:t>d</w:t>
            </w:r>
            <w:r w:rsidRPr="005F4E10">
              <w:rPr>
                <w:rFonts w:cs="Calibri"/>
                <w:i/>
              </w:rPr>
              <w:t>e I</w:t>
            </w:r>
            <w:r w:rsidRPr="005F4E10">
              <w:rPr>
                <w:rFonts w:cs="Calibri"/>
                <w:i/>
                <w:spacing w:val="-3"/>
              </w:rPr>
              <w:t>m</w:t>
            </w:r>
            <w:r w:rsidRPr="005F4E10">
              <w:rPr>
                <w:rFonts w:cs="Calibri"/>
                <w:i/>
                <w:spacing w:val="-1"/>
              </w:rPr>
              <w:t>p</w:t>
            </w:r>
            <w:r w:rsidRPr="005F4E10">
              <w:rPr>
                <w:rFonts w:cs="Calibri"/>
                <w:i/>
              </w:rPr>
              <w:t>ac</w:t>
            </w:r>
            <w:r w:rsidRPr="005F4E10">
              <w:rPr>
                <w:rFonts w:cs="Calibri"/>
                <w:i/>
                <w:spacing w:val="1"/>
              </w:rPr>
              <w:t>t</w:t>
            </w:r>
            <w:r w:rsidRPr="005F4E10">
              <w:rPr>
                <w:rFonts w:cs="Calibri"/>
                <w:i/>
              </w:rPr>
              <w:t>o</w:t>
            </w:r>
            <w:r w:rsidRPr="005F4E10">
              <w:rPr>
                <w:rFonts w:cs="Calibri"/>
                <w:i/>
                <w:spacing w:val="-4"/>
              </w:rPr>
              <w:t xml:space="preserve"> </w:t>
            </w:r>
            <w:r w:rsidRPr="005F4E10">
              <w:rPr>
                <w:rFonts w:cs="Calibri"/>
                <w:i/>
              </w:rPr>
              <w:t>A</w:t>
            </w:r>
            <w:r w:rsidRPr="005F4E10">
              <w:rPr>
                <w:rFonts w:cs="Calibri"/>
                <w:i/>
                <w:spacing w:val="-2"/>
              </w:rPr>
              <w:t>m</w:t>
            </w:r>
            <w:r w:rsidRPr="005F4E10">
              <w:rPr>
                <w:rFonts w:cs="Calibri"/>
                <w:i/>
                <w:spacing w:val="1"/>
              </w:rPr>
              <w:t>b</w:t>
            </w:r>
            <w:r w:rsidRPr="005F4E10">
              <w:rPr>
                <w:rFonts w:cs="Calibri"/>
                <w:i/>
              </w:rPr>
              <w:t>ie</w:t>
            </w:r>
            <w:r w:rsidRPr="005F4E10">
              <w:rPr>
                <w:rFonts w:cs="Calibri"/>
                <w:i/>
                <w:spacing w:val="-1"/>
              </w:rPr>
              <w:t>n</w:t>
            </w:r>
            <w:r w:rsidRPr="005F4E10">
              <w:rPr>
                <w:rFonts w:cs="Calibri"/>
                <w:i/>
                <w:spacing w:val="1"/>
              </w:rPr>
              <w:t>t</w:t>
            </w:r>
            <w:r w:rsidRPr="005F4E10">
              <w:rPr>
                <w:rFonts w:cs="Calibri"/>
                <w:i/>
              </w:rPr>
              <w:t>al.</w:t>
            </w:r>
            <w:r w:rsidRPr="005F4E10">
              <w:rPr>
                <w:i/>
              </w:rPr>
              <w:t xml:space="preserve"> </w:t>
            </w:r>
            <w:r w:rsidRPr="005F4E10">
              <w:rPr>
                <w:rFonts w:cs="Calibri"/>
                <w:i/>
              </w:rPr>
              <w:t>P</w:t>
            </w:r>
            <w:r w:rsidRPr="005F4E10">
              <w:rPr>
                <w:rFonts w:cs="Calibri"/>
                <w:i/>
                <w:spacing w:val="1"/>
              </w:rPr>
              <w:t>o</w:t>
            </w:r>
            <w:r w:rsidRPr="005F4E10">
              <w:rPr>
                <w:rFonts w:cs="Calibri"/>
                <w:i/>
              </w:rPr>
              <w:t>s</w:t>
            </w:r>
            <w:r w:rsidRPr="005F4E10">
              <w:rPr>
                <w:rFonts w:cs="Calibri"/>
                <w:i/>
                <w:spacing w:val="1"/>
              </w:rPr>
              <w:t>t</w:t>
            </w:r>
            <w:r w:rsidRPr="005F4E10">
              <w:rPr>
                <w:rFonts w:cs="Calibri"/>
                <w:i/>
              </w:rPr>
              <w:t>e</w:t>
            </w:r>
            <w:r w:rsidRPr="005F4E10">
              <w:rPr>
                <w:rFonts w:cs="Calibri"/>
                <w:i/>
                <w:spacing w:val="1"/>
              </w:rPr>
              <w:t>r</w:t>
            </w:r>
            <w:r w:rsidRPr="005F4E10">
              <w:rPr>
                <w:rFonts w:cs="Calibri"/>
                <w:i/>
                <w:spacing w:val="-2"/>
              </w:rPr>
              <w:t>i</w:t>
            </w:r>
            <w:r w:rsidRPr="005F4E10">
              <w:rPr>
                <w:rFonts w:cs="Calibri"/>
                <w:i/>
              </w:rPr>
              <w:t>o</w:t>
            </w:r>
            <w:r w:rsidRPr="005F4E10">
              <w:rPr>
                <w:rFonts w:cs="Calibri"/>
                <w:i/>
                <w:spacing w:val="1"/>
              </w:rPr>
              <w:t>r</w:t>
            </w:r>
            <w:r w:rsidRPr="005F4E10">
              <w:rPr>
                <w:rFonts w:cs="Calibri"/>
                <w:i/>
              </w:rPr>
              <w:t>m</w:t>
            </w:r>
            <w:r w:rsidRPr="005F4E10">
              <w:rPr>
                <w:rFonts w:cs="Calibri"/>
                <w:i/>
                <w:spacing w:val="-2"/>
              </w:rPr>
              <w:t>e</w:t>
            </w:r>
            <w:r w:rsidRPr="005F4E10">
              <w:rPr>
                <w:rFonts w:cs="Calibri"/>
                <w:i/>
                <w:spacing w:val="1"/>
              </w:rPr>
              <w:t>nt</w:t>
            </w:r>
            <w:r w:rsidRPr="005F4E10">
              <w:rPr>
                <w:rFonts w:cs="Calibri"/>
                <w:i/>
              </w:rPr>
              <w:t>e, m</w:t>
            </w:r>
            <w:r w:rsidRPr="005F4E10">
              <w:rPr>
                <w:rFonts w:cs="Calibri"/>
                <w:i/>
                <w:spacing w:val="-2"/>
              </w:rPr>
              <w:t>e</w:t>
            </w:r>
            <w:r w:rsidRPr="005F4E10">
              <w:rPr>
                <w:rFonts w:cs="Calibri"/>
                <w:i/>
                <w:spacing w:val="1"/>
              </w:rPr>
              <w:t>d</w:t>
            </w:r>
            <w:r w:rsidRPr="005F4E10">
              <w:rPr>
                <w:rFonts w:cs="Calibri"/>
                <w:i/>
              </w:rPr>
              <w:t>ia</w:t>
            </w:r>
            <w:r w:rsidRPr="005F4E10">
              <w:rPr>
                <w:rFonts w:cs="Calibri"/>
                <w:i/>
                <w:spacing w:val="-1"/>
              </w:rPr>
              <w:t>n</w:t>
            </w:r>
            <w:r w:rsidRPr="005F4E10">
              <w:rPr>
                <w:rFonts w:cs="Calibri"/>
                <w:i/>
                <w:spacing w:val="1"/>
              </w:rPr>
              <w:t>t</w:t>
            </w:r>
            <w:r w:rsidRPr="005F4E10">
              <w:rPr>
                <w:rFonts w:cs="Calibri"/>
                <w:i/>
              </w:rPr>
              <w:t>e</w:t>
            </w:r>
            <w:r w:rsidRPr="005F4E10">
              <w:rPr>
                <w:rFonts w:cs="Calibri"/>
                <w:i/>
                <w:spacing w:val="9"/>
              </w:rPr>
              <w:t xml:space="preserve"> </w:t>
            </w:r>
            <w:r w:rsidRPr="005F4E10">
              <w:rPr>
                <w:rFonts w:cs="Calibri"/>
                <w:i/>
                <w:spacing w:val="-1"/>
              </w:rPr>
              <w:t>C</w:t>
            </w:r>
            <w:r w:rsidRPr="005F4E10">
              <w:rPr>
                <w:rFonts w:cs="Calibri"/>
                <w:i/>
              </w:rPr>
              <w:t>a</w:t>
            </w:r>
            <w:r w:rsidRPr="005F4E10">
              <w:rPr>
                <w:rFonts w:cs="Calibri"/>
                <w:i/>
                <w:spacing w:val="-2"/>
              </w:rPr>
              <w:t>r</w:t>
            </w:r>
            <w:r w:rsidRPr="005F4E10">
              <w:rPr>
                <w:rFonts w:cs="Calibri"/>
                <w:i/>
                <w:spacing w:val="1"/>
              </w:rPr>
              <w:t>t</w:t>
            </w:r>
            <w:r w:rsidRPr="005F4E10">
              <w:rPr>
                <w:rFonts w:cs="Calibri"/>
                <w:i/>
              </w:rPr>
              <w:t>a</w:t>
            </w:r>
            <w:r w:rsidRPr="005F4E10">
              <w:rPr>
                <w:rFonts w:cs="Calibri"/>
                <w:i/>
                <w:spacing w:val="12"/>
              </w:rPr>
              <w:t xml:space="preserve"> </w:t>
            </w:r>
            <w:r w:rsidRPr="005F4E10">
              <w:rPr>
                <w:rFonts w:cs="Calibri"/>
                <w:i/>
                <w:spacing w:val="-1"/>
              </w:rPr>
              <w:t>d</w:t>
            </w:r>
            <w:r w:rsidRPr="005F4E10">
              <w:rPr>
                <w:rFonts w:cs="Calibri"/>
                <w:i/>
              </w:rPr>
              <w:t>e</w:t>
            </w:r>
            <w:r w:rsidRPr="005F4E10">
              <w:rPr>
                <w:rFonts w:cs="Calibri"/>
                <w:i/>
                <w:spacing w:val="13"/>
              </w:rPr>
              <w:t xml:space="preserve"> </w:t>
            </w:r>
            <w:r w:rsidRPr="005F4E10">
              <w:rPr>
                <w:rFonts w:cs="Calibri"/>
                <w:i/>
                <w:spacing w:val="-2"/>
              </w:rPr>
              <w:t>P</w:t>
            </w:r>
            <w:r w:rsidRPr="005F4E10">
              <w:rPr>
                <w:rFonts w:cs="Calibri"/>
                <w:i/>
              </w:rPr>
              <w:t>e</w:t>
            </w:r>
            <w:r w:rsidRPr="005F4E10">
              <w:rPr>
                <w:rFonts w:cs="Calibri"/>
                <w:i/>
                <w:spacing w:val="1"/>
              </w:rPr>
              <w:t>rt</w:t>
            </w:r>
            <w:r w:rsidRPr="005F4E10">
              <w:rPr>
                <w:rFonts w:cs="Calibri"/>
                <w:i/>
                <w:spacing w:val="-2"/>
              </w:rPr>
              <w:t>i</w:t>
            </w:r>
            <w:r w:rsidRPr="005F4E10">
              <w:rPr>
                <w:rFonts w:cs="Calibri"/>
                <w:i/>
                <w:spacing w:val="1"/>
              </w:rPr>
              <w:t>n</w:t>
            </w:r>
            <w:r w:rsidRPr="005F4E10">
              <w:rPr>
                <w:rFonts w:cs="Calibri"/>
                <w:i/>
              </w:rPr>
              <w:t>e</w:t>
            </w:r>
            <w:r w:rsidRPr="005F4E10">
              <w:rPr>
                <w:rFonts w:cs="Calibri"/>
                <w:i/>
                <w:spacing w:val="1"/>
              </w:rPr>
              <w:t>n</w:t>
            </w:r>
            <w:r w:rsidRPr="005F4E10">
              <w:rPr>
                <w:rFonts w:cs="Calibri"/>
                <w:i/>
                <w:spacing w:val="-1"/>
              </w:rPr>
              <w:t>c</w:t>
            </w:r>
            <w:r w:rsidRPr="005F4E10">
              <w:rPr>
                <w:rFonts w:cs="Calibri"/>
                <w:i/>
              </w:rPr>
              <w:t>ia</w:t>
            </w:r>
            <w:r w:rsidRPr="005F4E10">
              <w:rPr>
                <w:rFonts w:cs="Calibri"/>
                <w:i/>
                <w:spacing w:val="4"/>
              </w:rPr>
              <w:t xml:space="preserve"> </w:t>
            </w:r>
            <w:r w:rsidRPr="005F4E10">
              <w:rPr>
                <w:rFonts w:cs="Calibri"/>
                <w:i/>
                <w:spacing w:val="1"/>
              </w:rPr>
              <w:t>d</w:t>
            </w:r>
            <w:r w:rsidRPr="005F4E10">
              <w:rPr>
                <w:rFonts w:cs="Calibri"/>
                <w:i/>
              </w:rPr>
              <w:t>e</w:t>
            </w:r>
            <w:r w:rsidRPr="005F4E10">
              <w:rPr>
                <w:rFonts w:cs="Calibri"/>
                <w:i/>
                <w:spacing w:val="11"/>
              </w:rPr>
              <w:t xml:space="preserve"> </w:t>
            </w:r>
            <w:r w:rsidRPr="005F4E10">
              <w:rPr>
                <w:rFonts w:cs="Calibri"/>
                <w:i/>
                <w:spacing w:val="1"/>
              </w:rPr>
              <w:t>f</w:t>
            </w:r>
            <w:r w:rsidRPr="005F4E10">
              <w:rPr>
                <w:rFonts w:cs="Calibri"/>
                <w:i/>
              </w:rPr>
              <w:t>ec</w:t>
            </w:r>
            <w:r w:rsidRPr="005F4E10">
              <w:rPr>
                <w:rFonts w:cs="Calibri"/>
                <w:i/>
                <w:spacing w:val="1"/>
              </w:rPr>
              <w:t>h</w:t>
            </w:r>
            <w:r w:rsidRPr="005F4E10">
              <w:rPr>
                <w:rFonts w:cs="Calibri"/>
                <w:i/>
              </w:rPr>
              <w:t>a</w:t>
            </w:r>
            <w:r w:rsidRPr="005F4E10">
              <w:rPr>
                <w:rFonts w:cs="Calibri"/>
                <w:i/>
                <w:spacing w:val="8"/>
              </w:rPr>
              <w:t xml:space="preserve"> </w:t>
            </w:r>
            <w:r w:rsidRPr="005F4E10">
              <w:rPr>
                <w:rFonts w:cs="Calibri"/>
                <w:i/>
              </w:rPr>
              <w:t>13</w:t>
            </w:r>
            <w:r w:rsidRPr="005F4E10">
              <w:rPr>
                <w:rFonts w:cs="Calibri"/>
                <w:i/>
                <w:spacing w:val="11"/>
              </w:rPr>
              <w:t xml:space="preserve"> </w:t>
            </w:r>
            <w:r w:rsidRPr="005F4E10">
              <w:rPr>
                <w:rFonts w:cs="Calibri"/>
                <w:i/>
                <w:spacing w:val="1"/>
              </w:rPr>
              <w:t>d</w:t>
            </w:r>
            <w:r w:rsidRPr="005F4E10">
              <w:rPr>
                <w:rFonts w:cs="Calibri"/>
                <w:i/>
              </w:rPr>
              <w:t>e</w:t>
            </w:r>
            <w:r w:rsidRPr="005F4E10">
              <w:rPr>
                <w:rFonts w:cs="Calibri"/>
                <w:i/>
                <w:spacing w:val="11"/>
              </w:rPr>
              <w:t xml:space="preserve"> </w:t>
            </w:r>
            <w:r w:rsidRPr="005F4E10">
              <w:rPr>
                <w:rFonts w:cs="Calibri"/>
                <w:i/>
                <w:spacing w:val="1"/>
              </w:rPr>
              <w:t>d</w:t>
            </w:r>
            <w:r w:rsidRPr="005F4E10">
              <w:rPr>
                <w:rFonts w:cs="Calibri"/>
                <w:i/>
              </w:rPr>
              <w:t>i</w:t>
            </w:r>
            <w:r w:rsidRPr="005F4E10">
              <w:rPr>
                <w:rFonts w:cs="Calibri"/>
                <w:i/>
                <w:spacing w:val="-1"/>
              </w:rPr>
              <w:t>c</w:t>
            </w:r>
            <w:r w:rsidRPr="005F4E10">
              <w:rPr>
                <w:rFonts w:cs="Calibri"/>
                <w:i/>
              </w:rPr>
              <w:t>ie</w:t>
            </w:r>
            <w:r w:rsidRPr="005F4E10">
              <w:rPr>
                <w:rFonts w:cs="Calibri"/>
                <w:i/>
                <w:spacing w:val="-1"/>
              </w:rPr>
              <w:t>m</w:t>
            </w:r>
            <w:r w:rsidRPr="005F4E10">
              <w:rPr>
                <w:rFonts w:cs="Calibri"/>
                <w:i/>
                <w:spacing w:val="1"/>
              </w:rPr>
              <w:t>b</w:t>
            </w:r>
            <w:r w:rsidRPr="005F4E10">
              <w:rPr>
                <w:rFonts w:cs="Calibri"/>
                <w:i/>
              </w:rPr>
              <w:t>re</w:t>
            </w:r>
            <w:r w:rsidRPr="005F4E10">
              <w:rPr>
                <w:rFonts w:cs="Calibri"/>
                <w:i/>
                <w:spacing w:val="7"/>
              </w:rPr>
              <w:t xml:space="preserve"> </w:t>
            </w:r>
            <w:r w:rsidRPr="005F4E10">
              <w:rPr>
                <w:rFonts w:cs="Calibri"/>
                <w:i/>
                <w:spacing w:val="1"/>
              </w:rPr>
              <w:t>d</w:t>
            </w:r>
            <w:r w:rsidRPr="005F4E10">
              <w:rPr>
                <w:rFonts w:cs="Calibri"/>
                <w:i/>
              </w:rPr>
              <w:t>e</w:t>
            </w:r>
            <w:r w:rsidRPr="005F4E10">
              <w:rPr>
                <w:rFonts w:cs="Calibri"/>
                <w:i/>
                <w:spacing w:val="11"/>
              </w:rPr>
              <w:t xml:space="preserve"> </w:t>
            </w:r>
            <w:r w:rsidRPr="005F4E10">
              <w:rPr>
                <w:rFonts w:cs="Calibri"/>
                <w:i/>
              </w:rPr>
              <w:t>2</w:t>
            </w:r>
            <w:r w:rsidRPr="005F4E10">
              <w:rPr>
                <w:rFonts w:cs="Calibri"/>
                <w:i/>
                <w:spacing w:val="1"/>
              </w:rPr>
              <w:t>0</w:t>
            </w:r>
            <w:r w:rsidRPr="005F4E10">
              <w:rPr>
                <w:rFonts w:cs="Calibri"/>
                <w:i/>
                <w:spacing w:val="-2"/>
              </w:rPr>
              <w:t>1</w:t>
            </w:r>
            <w:r w:rsidRPr="005F4E10">
              <w:rPr>
                <w:rFonts w:cs="Calibri"/>
                <w:i/>
              </w:rPr>
              <w:t>6,</w:t>
            </w:r>
            <w:r w:rsidRPr="005F4E10">
              <w:rPr>
                <w:rFonts w:cs="Calibri"/>
                <w:i/>
                <w:spacing w:val="7"/>
              </w:rPr>
              <w:t xml:space="preserve"> </w:t>
            </w:r>
            <w:r w:rsidRPr="005F4E10">
              <w:rPr>
                <w:rFonts w:cs="Calibri"/>
                <w:i/>
                <w:spacing w:val="-2"/>
              </w:rPr>
              <w:t>e</w:t>
            </w:r>
            <w:r w:rsidRPr="005F4E10">
              <w:rPr>
                <w:rFonts w:cs="Calibri"/>
                <w:i/>
              </w:rPr>
              <w:t>l e</w:t>
            </w:r>
            <w:r w:rsidRPr="005F4E10">
              <w:rPr>
                <w:rFonts w:cs="Calibri"/>
                <w:i/>
                <w:spacing w:val="1"/>
              </w:rPr>
              <w:t>nt</w:t>
            </w:r>
            <w:r w:rsidRPr="005F4E10">
              <w:rPr>
                <w:rFonts w:cs="Calibri"/>
                <w:i/>
                <w:spacing w:val="-2"/>
              </w:rPr>
              <w:t>o</w:t>
            </w:r>
            <w:r w:rsidRPr="005F4E10">
              <w:rPr>
                <w:rFonts w:cs="Calibri"/>
                <w:i/>
                <w:spacing w:val="1"/>
              </w:rPr>
              <w:t>n</w:t>
            </w:r>
            <w:r w:rsidRPr="005F4E10">
              <w:rPr>
                <w:rFonts w:cs="Calibri"/>
                <w:i/>
                <w:spacing w:val="-1"/>
              </w:rPr>
              <w:t>c</w:t>
            </w:r>
            <w:r w:rsidRPr="005F4E10">
              <w:rPr>
                <w:rFonts w:cs="Calibri"/>
                <w:i/>
              </w:rPr>
              <w:t>es</w:t>
            </w:r>
            <w:r w:rsidRPr="005F4E10">
              <w:rPr>
                <w:rFonts w:cs="Calibri"/>
                <w:i/>
                <w:spacing w:val="-5"/>
              </w:rPr>
              <w:t xml:space="preserve"> </w:t>
            </w:r>
            <w:r w:rsidRPr="005F4E10">
              <w:rPr>
                <w:rFonts w:cs="Calibri"/>
                <w:i/>
                <w:spacing w:val="1"/>
              </w:rPr>
              <w:t>t</w:t>
            </w:r>
            <w:r w:rsidRPr="005F4E10">
              <w:rPr>
                <w:rFonts w:cs="Calibri"/>
                <w:i/>
                <w:spacing w:val="-2"/>
              </w:rPr>
              <w:t>i</w:t>
            </w:r>
            <w:r w:rsidRPr="005F4E10">
              <w:rPr>
                <w:rFonts w:cs="Calibri"/>
                <w:i/>
                <w:spacing w:val="1"/>
              </w:rPr>
              <w:t>tu</w:t>
            </w:r>
            <w:r w:rsidRPr="005F4E10">
              <w:rPr>
                <w:rFonts w:cs="Calibri"/>
                <w:i/>
              </w:rPr>
              <w:t>lar</w:t>
            </w:r>
            <w:r w:rsidRPr="005F4E10">
              <w:rPr>
                <w:rFonts w:cs="Calibri"/>
                <w:i/>
                <w:spacing w:val="-3"/>
              </w:rPr>
              <w:t xml:space="preserve"> </w:t>
            </w:r>
            <w:r w:rsidRPr="005F4E10">
              <w:rPr>
                <w:rFonts w:cs="Calibri"/>
                <w:i/>
                <w:spacing w:val="1"/>
              </w:rPr>
              <w:t>d</w:t>
            </w:r>
            <w:r w:rsidRPr="005F4E10">
              <w:rPr>
                <w:rFonts w:cs="Calibri"/>
                <w:i/>
              </w:rPr>
              <w:t>el</w:t>
            </w:r>
            <w:r w:rsidRPr="005F4E10">
              <w:rPr>
                <w:rFonts w:cs="Calibri"/>
                <w:i/>
                <w:spacing w:val="1"/>
              </w:rPr>
              <w:t xml:space="preserve"> p</w:t>
            </w:r>
            <w:r w:rsidRPr="005F4E10">
              <w:rPr>
                <w:rFonts w:cs="Calibri"/>
                <w:i/>
              </w:rPr>
              <w:t>r</w:t>
            </w:r>
            <w:r w:rsidRPr="005F4E10">
              <w:rPr>
                <w:rFonts w:cs="Calibri"/>
                <w:i/>
                <w:spacing w:val="1"/>
              </w:rPr>
              <w:t>o</w:t>
            </w:r>
            <w:r w:rsidRPr="005F4E10">
              <w:rPr>
                <w:rFonts w:cs="Calibri"/>
                <w:i/>
                <w:spacing w:val="-3"/>
              </w:rPr>
              <w:t>y</w:t>
            </w:r>
            <w:r w:rsidRPr="005F4E10">
              <w:rPr>
                <w:rFonts w:cs="Calibri"/>
                <w:i/>
              </w:rPr>
              <w:t>ec</w:t>
            </w:r>
            <w:r w:rsidRPr="005F4E10">
              <w:rPr>
                <w:rFonts w:cs="Calibri"/>
                <w:i/>
                <w:spacing w:val="1"/>
              </w:rPr>
              <w:t>t</w:t>
            </w:r>
            <w:r w:rsidRPr="005F4E10">
              <w:rPr>
                <w:rFonts w:cs="Calibri"/>
                <w:i/>
              </w:rPr>
              <w:t>o</w:t>
            </w:r>
            <w:r w:rsidRPr="005F4E10">
              <w:rPr>
                <w:rFonts w:cs="Calibri"/>
                <w:i/>
                <w:spacing w:val="-5"/>
              </w:rPr>
              <w:t xml:space="preserve"> </w:t>
            </w:r>
            <w:r w:rsidRPr="005F4E10">
              <w:rPr>
                <w:rFonts w:cs="Calibri"/>
                <w:i/>
                <w:spacing w:val="1"/>
              </w:rPr>
              <w:t>d</w:t>
            </w:r>
            <w:r w:rsidRPr="005F4E10">
              <w:rPr>
                <w:rFonts w:cs="Calibri"/>
                <w:i/>
              </w:rPr>
              <w:t xml:space="preserve">e </w:t>
            </w:r>
            <w:r w:rsidRPr="005F4E10">
              <w:rPr>
                <w:rFonts w:cs="Calibri"/>
                <w:i/>
                <w:spacing w:val="-2"/>
              </w:rPr>
              <w:t>a</w:t>
            </w:r>
            <w:r w:rsidRPr="005F4E10">
              <w:rPr>
                <w:rFonts w:cs="Calibri"/>
                <w:i/>
                <w:spacing w:val="1"/>
              </w:rPr>
              <w:t>du</w:t>
            </w:r>
            <w:r w:rsidRPr="005F4E10">
              <w:rPr>
                <w:rFonts w:cs="Calibri"/>
                <w:i/>
                <w:spacing w:val="-1"/>
              </w:rPr>
              <w:t>cc</w:t>
            </w:r>
            <w:r w:rsidRPr="005F4E10">
              <w:rPr>
                <w:rFonts w:cs="Calibri"/>
                <w:i/>
              </w:rPr>
              <w:t>ión</w:t>
            </w:r>
            <w:r w:rsidRPr="005F4E10">
              <w:rPr>
                <w:rFonts w:cs="Calibri"/>
                <w:i/>
                <w:spacing w:val="1"/>
              </w:rPr>
              <w:t xml:space="preserve"> </w:t>
            </w:r>
            <w:r w:rsidRPr="005F4E10">
              <w:rPr>
                <w:rFonts w:cs="Calibri"/>
                <w:i/>
              </w:rPr>
              <w:t>y</w:t>
            </w:r>
            <w:r w:rsidRPr="005F4E10">
              <w:rPr>
                <w:rFonts w:cs="Calibri"/>
                <w:i/>
                <w:spacing w:val="-1"/>
              </w:rPr>
              <w:t xml:space="preserve"> </w:t>
            </w:r>
            <w:r w:rsidRPr="005F4E10">
              <w:rPr>
                <w:rFonts w:cs="Calibri"/>
                <w:i/>
                <w:spacing w:val="1"/>
              </w:rPr>
              <w:t>p</w:t>
            </w:r>
            <w:r w:rsidRPr="005F4E10">
              <w:rPr>
                <w:rFonts w:cs="Calibri"/>
                <w:i/>
              </w:rPr>
              <w:t>r</w:t>
            </w:r>
            <w:r w:rsidRPr="005F4E10">
              <w:rPr>
                <w:rFonts w:cs="Calibri"/>
                <w:i/>
                <w:spacing w:val="-1"/>
              </w:rPr>
              <w:t>o</w:t>
            </w:r>
            <w:r w:rsidRPr="005F4E10">
              <w:rPr>
                <w:rFonts w:cs="Calibri"/>
                <w:i/>
                <w:spacing w:val="1"/>
              </w:rPr>
              <w:t>p</w:t>
            </w:r>
            <w:r w:rsidRPr="005F4E10">
              <w:rPr>
                <w:rFonts w:cs="Calibri"/>
                <w:i/>
                <w:spacing w:val="-2"/>
              </w:rPr>
              <w:t>i</w:t>
            </w:r>
            <w:r w:rsidRPr="005F4E10">
              <w:rPr>
                <w:rFonts w:cs="Calibri"/>
                <w:i/>
              </w:rPr>
              <w:t>e</w:t>
            </w:r>
            <w:r w:rsidRPr="005F4E10">
              <w:rPr>
                <w:rFonts w:cs="Calibri"/>
                <w:i/>
                <w:spacing w:val="2"/>
              </w:rPr>
              <w:t>t</w:t>
            </w:r>
            <w:r w:rsidRPr="005F4E10">
              <w:rPr>
                <w:rFonts w:cs="Calibri"/>
                <w:i/>
              </w:rPr>
              <w:t>ari</w:t>
            </w:r>
            <w:r w:rsidRPr="005F4E10">
              <w:rPr>
                <w:rFonts w:cs="Calibri"/>
                <w:i/>
                <w:spacing w:val="1"/>
              </w:rPr>
              <w:t>o</w:t>
            </w:r>
            <w:r w:rsidRPr="005F4E10">
              <w:rPr>
                <w:rFonts w:cs="Calibri"/>
                <w:i/>
              </w:rPr>
              <w:t>,</w:t>
            </w:r>
            <w:r w:rsidRPr="005F4E10">
              <w:rPr>
                <w:rFonts w:cs="Calibri"/>
                <w:i/>
                <w:spacing w:val="-4"/>
              </w:rPr>
              <w:t xml:space="preserve"> </w:t>
            </w:r>
            <w:r w:rsidRPr="005F4E10">
              <w:rPr>
                <w:rFonts w:cs="Calibri"/>
                <w:i/>
              </w:rPr>
              <w:t>a</w:t>
            </w:r>
            <w:r w:rsidRPr="005F4E10">
              <w:rPr>
                <w:rFonts w:cs="Calibri"/>
                <w:i/>
                <w:spacing w:val="1"/>
              </w:rPr>
              <w:t xml:space="preserve"> </w:t>
            </w:r>
            <w:r w:rsidRPr="005F4E10">
              <w:rPr>
                <w:rFonts w:cs="Calibri"/>
                <w:i/>
              </w:rPr>
              <w:t>esa</w:t>
            </w:r>
            <w:r w:rsidRPr="005F4E10">
              <w:rPr>
                <w:rFonts w:cs="Calibri"/>
                <w:i/>
                <w:spacing w:val="-2"/>
              </w:rPr>
              <w:t xml:space="preserve"> </w:t>
            </w:r>
            <w:r w:rsidRPr="005F4E10">
              <w:rPr>
                <w:rFonts w:cs="Calibri"/>
                <w:i/>
                <w:spacing w:val="-1"/>
              </w:rPr>
              <w:t>f</w:t>
            </w:r>
            <w:r w:rsidRPr="005F4E10">
              <w:rPr>
                <w:rFonts w:cs="Calibri"/>
                <w:i/>
              </w:rPr>
              <w:t>ec</w:t>
            </w:r>
            <w:r w:rsidRPr="005F4E10">
              <w:rPr>
                <w:rFonts w:cs="Calibri"/>
                <w:i/>
                <w:spacing w:val="1"/>
              </w:rPr>
              <w:t>h</w:t>
            </w:r>
            <w:r w:rsidRPr="005F4E10">
              <w:rPr>
                <w:rFonts w:cs="Calibri"/>
                <w:i/>
              </w:rPr>
              <w:t>a,</w:t>
            </w:r>
            <w:r w:rsidRPr="005F4E10">
              <w:rPr>
                <w:rFonts w:cs="Calibri"/>
                <w:i/>
                <w:spacing w:val="-4"/>
              </w:rPr>
              <w:t xml:space="preserve"> </w:t>
            </w:r>
            <w:r w:rsidRPr="005F4E10">
              <w:rPr>
                <w:rFonts w:cs="Calibri"/>
                <w:i/>
                <w:spacing w:val="1"/>
              </w:rPr>
              <w:t>d</w:t>
            </w:r>
            <w:r w:rsidRPr="005F4E10">
              <w:rPr>
                <w:rFonts w:cs="Calibri"/>
                <w:i/>
              </w:rPr>
              <w:t>e la</w:t>
            </w:r>
            <w:r w:rsidRPr="005F4E10">
              <w:rPr>
                <w:rFonts w:cs="Calibri"/>
                <w:i/>
                <w:spacing w:val="-1"/>
              </w:rPr>
              <w:t xml:space="preserve"> c</w:t>
            </w:r>
            <w:r w:rsidRPr="005F4E10">
              <w:rPr>
                <w:rFonts w:cs="Calibri"/>
                <w:i/>
              </w:rPr>
              <w:t>e</w:t>
            </w:r>
            <w:r w:rsidRPr="005F4E10">
              <w:rPr>
                <w:rFonts w:cs="Calibri"/>
                <w:i/>
                <w:spacing w:val="1"/>
              </w:rPr>
              <w:t>nt</w:t>
            </w:r>
            <w:r w:rsidRPr="005F4E10">
              <w:rPr>
                <w:rFonts w:cs="Calibri"/>
                <w:i/>
              </w:rPr>
              <w:t>ral</w:t>
            </w:r>
            <w:r w:rsidRPr="005F4E10">
              <w:rPr>
                <w:rFonts w:cs="Calibri"/>
                <w:i/>
                <w:spacing w:val="-3"/>
              </w:rPr>
              <w:t xml:space="preserve"> </w:t>
            </w:r>
            <w:r w:rsidRPr="005F4E10">
              <w:rPr>
                <w:rFonts w:cs="Calibri"/>
                <w:i/>
              </w:rPr>
              <w:t>Ro</w:t>
            </w:r>
            <w:r w:rsidRPr="005F4E10">
              <w:rPr>
                <w:rFonts w:cs="Calibri"/>
                <w:i/>
                <w:spacing w:val="1"/>
              </w:rPr>
              <w:t>b</w:t>
            </w:r>
            <w:r w:rsidRPr="005F4E10">
              <w:rPr>
                <w:rFonts w:cs="Calibri"/>
                <w:i/>
                <w:spacing w:val="-2"/>
              </w:rPr>
              <w:t>l</w:t>
            </w:r>
            <w:r w:rsidRPr="005F4E10">
              <w:rPr>
                <w:rFonts w:cs="Calibri"/>
                <w:i/>
              </w:rPr>
              <w:t>e</w:t>
            </w:r>
            <w:r w:rsidRPr="005F4E10">
              <w:rPr>
                <w:rFonts w:cs="Calibri"/>
                <w:i/>
                <w:spacing w:val="1"/>
              </w:rPr>
              <w:t>r</w:t>
            </w:r>
            <w:r w:rsidRPr="005F4E10">
              <w:rPr>
                <w:rFonts w:cs="Calibri"/>
                <w:i/>
              </w:rPr>
              <w:t>í</w:t>
            </w:r>
            <w:r w:rsidRPr="005F4E10">
              <w:rPr>
                <w:rFonts w:cs="Calibri"/>
                <w:i/>
                <w:spacing w:val="-2"/>
              </w:rPr>
              <w:t>a</w:t>
            </w:r>
            <w:r w:rsidRPr="005F4E10">
              <w:rPr>
                <w:rFonts w:cs="Calibri"/>
                <w:i/>
              </w:rPr>
              <w:t>, la</w:t>
            </w:r>
            <w:r w:rsidRPr="005F4E10">
              <w:rPr>
                <w:rFonts w:cs="Calibri"/>
                <w:i/>
                <w:spacing w:val="-3"/>
              </w:rPr>
              <w:t xml:space="preserve"> </w:t>
            </w:r>
            <w:r w:rsidRPr="005F4E10">
              <w:rPr>
                <w:rFonts w:cs="Calibri"/>
                <w:i/>
                <w:spacing w:val="-1"/>
              </w:rPr>
              <w:t>c</w:t>
            </w:r>
            <w:r w:rsidRPr="005F4E10">
              <w:rPr>
                <w:rFonts w:cs="Calibri"/>
                <w:i/>
                <w:spacing w:val="1"/>
              </w:rPr>
              <w:t>u</w:t>
            </w:r>
            <w:r w:rsidRPr="005F4E10">
              <w:rPr>
                <w:rFonts w:cs="Calibri"/>
                <w:i/>
              </w:rPr>
              <w:t>al</w:t>
            </w:r>
            <w:r w:rsidRPr="005F4E10">
              <w:rPr>
                <w:rFonts w:cs="Calibri"/>
                <w:i/>
                <w:spacing w:val="-7"/>
              </w:rPr>
              <w:t xml:space="preserve"> </w:t>
            </w:r>
            <w:r w:rsidRPr="005F4E10">
              <w:rPr>
                <w:rFonts w:cs="Calibri"/>
                <w:i/>
              </w:rPr>
              <w:t>se</w:t>
            </w:r>
            <w:r w:rsidRPr="005F4E10">
              <w:rPr>
                <w:rFonts w:cs="Calibri"/>
                <w:i/>
                <w:spacing w:val="-8"/>
              </w:rPr>
              <w:t xml:space="preserve"> </w:t>
            </w:r>
            <w:r w:rsidRPr="005F4E10">
              <w:rPr>
                <w:rFonts w:cs="Calibri"/>
                <w:i/>
                <w:spacing w:val="1"/>
              </w:rPr>
              <w:t>d</w:t>
            </w:r>
            <w:r w:rsidRPr="005F4E10">
              <w:rPr>
                <w:rFonts w:cs="Calibri"/>
                <w:i/>
              </w:rPr>
              <w:t>esa</w:t>
            </w:r>
            <w:r w:rsidRPr="005F4E10">
              <w:rPr>
                <w:rFonts w:cs="Calibri"/>
                <w:i/>
                <w:spacing w:val="1"/>
              </w:rPr>
              <w:t>r</w:t>
            </w:r>
            <w:r w:rsidRPr="005F4E10">
              <w:rPr>
                <w:rFonts w:cs="Calibri"/>
                <w:i/>
                <w:spacing w:val="-2"/>
              </w:rPr>
              <w:t>r</w:t>
            </w:r>
            <w:r w:rsidRPr="005F4E10">
              <w:rPr>
                <w:rFonts w:cs="Calibri"/>
                <w:i/>
              </w:rPr>
              <w:t>olla</w:t>
            </w:r>
            <w:r w:rsidRPr="005F4E10">
              <w:rPr>
                <w:rFonts w:cs="Calibri"/>
                <w:i/>
                <w:spacing w:val="-10"/>
              </w:rPr>
              <w:t xml:space="preserve"> </w:t>
            </w:r>
            <w:r w:rsidRPr="005F4E10">
              <w:rPr>
                <w:rFonts w:cs="Calibri"/>
                <w:i/>
              </w:rPr>
              <w:t>en</w:t>
            </w:r>
            <w:r w:rsidRPr="005F4E10">
              <w:rPr>
                <w:rFonts w:cs="Calibri"/>
                <w:i/>
                <w:spacing w:val="-7"/>
              </w:rPr>
              <w:t xml:space="preserve"> </w:t>
            </w:r>
            <w:r w:rsidRPr="005F4E10">
              <w:rPr>
                <w:rFonts w:cs="Calibri"/>
                <w:i/>
              </w:rPr>
              <w:t>el</w:t>
            </w:r>
            <w:r w:rsidRPr="005F4E10">
              <w:rPr>
                <w:rFonts w:cs="Calibri"/>
                <w:i/>
                <w:spacing w:val="-6"/>
              </w:rPr>
              <w:t xml:space="preserve"> </w:t>
            </w:r>
            <w:r w:rsidRPr="005F4E10">
              <w:rPr>
                <w:rFonts w:cs="Calibri"/>
                <w:i/>
              </w:rPr>
              <w:t>ma</w:t>
            </w:r>
            <w:r w:rsidRPr="005F4E10">
              <w:rPr>
                <w:rFonts w:cs="Calibri"/>
                <w:i/>
                <w:spacing w:val="1"/>
              </w:rPr>
              <w:t>r</w:t>
            </w:r>
            <w:r w:rsidRPr="005F4E10">
              <w:rPr>
                <w:rFonts w:cs="Calibri"/>
                <w:i/>
                <w:spacing w:val="-1"/>
              </w:rPr>
              <w:t>c</w:t>
            </w:r>
            <w:r w:rsidRPr="005F4E10">
              <w:rPr>
                <w:rFonts w:cs="Calibri"/>
                <w:i/>
              </w:rPr>
              <w:t>o</w:t>
            </w:r>
            <w:r w:rsidRPr="005F4E10">
              <w:rPr>
                <w:rFonts w:cs="Calibri"/>
                <w:i/>
                <w:spacing w:val="-11"/>
              </w:rPr>
              <w:t xml:space="preserve"> </w:t>
            </w:r>
            <w:r w:rsidRPr="005F4E10">
              <w:rPr>
                <w:rFonts w:cs="Calibri"/>
                <w:i/>
                <w:spacing w:val="1"/>
              </w:rPr>
              <w:t>d</w:t>
            </w:r>
            <w:r w:rsidRPr="005F4E10">
              <w:rPr>
                <w:rFonts w:cs="Calibri"/>
                <w:i/>
              </w:rPr>
              <w:t>e</w:t>
            </w:r>
            <w:r w:rsidRPr="005F4E10">
              <w:rPr>
                <w:rFonts w:cs="Calibri"/>
                <w:i/>
                <w:spacing w:val="-7"/>
              </w:rPr>
              <w:t xml:space="preserve"> </w:t>
            </w:r>
            <w:r w:rsidRPr="005F4E10">
              <w:rPr>
                <w:rFonts w:cs="Calibri"/>
                <w:i/>
              </w:rPr>
              <w:t>la</w:t>
            </w:r>
            <w:r w:rsidRPr="005F4E10">
              <w:rPr>
                <w:rFonts w:cs="Calibri"/>
                <w:i/>
                <w:spacing w:val="-6"/>
              </w:rPr>
              <w:t xml:space="preserve"> </w:t>
            </w:r>
            <w:r w:rsidRPr="005F4E10">
              <w:rPr>
                <w:rFonts w:cs="Calibri"/>
                <w:i/>
              </w:rPr>
              <w:t>R</w:t>
            </w:r>
            <w:r w:rsidRPr="005F4E10">
              <w:rPr>
                <w:rFonts w:cs="Calibri"/>
                <w:i/>
                <w:spacing w:val="-1"/>
              </w:rPr>
              <w:t>C</w:t>
            </w:r>
            <w:r w:rsidRPr="005F4E10">
              <w:rPr>
                <w:rFonts w:cs="Calibri"/>
                <w:i/>
              </w:rPr>
              <w:t>A</w:t>
            </w:r>
            <w:r w:rsidRPr="005F4E10">
              <w:rPr>
                <w:rFonts w:cs="Calibri"/>
                <w:i/>
                <w:spacing w:val="-5"/>
              </w:rPr>
              <w:t xml:space="preserve"> </w:t>
            </w:r>
            <w:r w:rsidRPr="005F4E10">
              <w:rPr>
                <w:rFonts w:cs="Calibri"/>
                <w:i/>
                <w:spacing w:val="1"/>
              </w:rPr>
              <w:t>N</w:t>
            </w:r>
            <w:r w:rsidRPr="005F4E10">
              <w:rPr>
                <w:rFonts w:cs="Calibri"/>
                <w:i/>
              </w:rPr>
              <w:t>°1</w:t>
            </w:r>
            <w:r w:rsidRPr="005F4E10">
              <w:rPr>
                <w:rFonts w:cs="Calibri"/>
                <w:i/>
                <w:spacing w:val="1"/>
              </w:rPr>
              <w:t>8</w:t>
            </w:r>
            <w:r w:rsidRPr="005F4E10">
              <w:rPr>
                <w:rFonts w:cs="Calibri"/>
                <w:i/>
              </w:rPr>
              <w:t>7</w:t>
            </w:r>
            <w:r w:rsidRPr="005F4E10">
              <w:rPr>
                <w:rFonts w:cs="Calibri"/>
                <w:i/>
                <w:spacing w:val="-12"/>
              </w:rPr>
              <w:t xml:space="preserve"> </w:t>
            </w:r>
            <w:r w:rsidRPr="005F4E10">
              <w:rPr>
                <w:rFonts w:cs="Calibri"/>
                <w:i/>
                <w:spacing w:val="1"/>
              </w:rPr>
              <w:t>d</w:t>
            </w:r>
            <w:r w:rsidRPr="005F4E10">
              <w:rPr>
                <w:rFonts w:cs="Calibri"/>
                <w:i/>
              </w:rPr>
              <w:t>e</w:t>
            </w:r>
            <w:r w:rsidRPr="005F4E10">
              <w:rPr>
                <w:rFonts w:cs="Calibri"/>
                <w:i/>
                <w:spacing w:val="-7"/>
              </w:rPr>
              <w:t xml:space="preserve"> </w:t>
            </w:r>
            <w:r w:rsidRPr="005F4E10">
              <w:rPr>
                <w:rFonts w:cs="Calibri"/>
                <w:i/>
                <w:spacing w:val="1"/>
              </w:rPr>
              <w:t>f</w:t>
            </w:r>
            <w:r w:rsidRPr="005F4E10">
              <w:rPr>
                <w:rFonts w:cs="Calibri"/>
                <w:i/>
              </w:rPr>
              <w:t>ec</w:t>
            </w:r>
            <w:r w:rsidRPr="005F4E10">
              <w:rPr>
                <w:rFonts w:cs="Calibri"/>
                <w:i/>
                <w:spacing w:val="1"/>
              </w:rPr>
              <w:t>h</w:t>
            </w:r>
            <w:r w:rsidRPr="005F4E10">
              <w:rPr>
                <w:rFonts w:cs="Calibri"/>
                <w:i/>
              </w:rPr>
              <w:t>a</w:t>
            </w:r>
            <w:r w:rsidRPr="005F4E10">
              <w:rPr>
                <w:rFonts w:cs="Calibri"/>
                <w:i/>
                <w:spacing w:val="-9"/>
              </w:rPr>
              <w:t xml:space="preserve"> </w:t>
            </w:r>
            <w:r w:rsidRPr="005F4E10">
              <w:rPr>
                <w:rFonts w:cs="Calibri"/>
                <w:i/>
              </w:rPr>
              <w:t>01</w:t>
            </w:r>
            <w:r w:rsidRPr="005F4E10">
              <w:rPr>
                <w:rFonts w:cs="Calibri"/>
                <w:i/>
                <w:spacing w:val="-9"/>
              </w:rPr>
              <w:t xml:space="preserve"> </w:t>
            </w:r>
            <w:r w:rsidRPr="005F4E10">
              <w:rPr>
                <w:rFonts w:cs="Calibri"/>
                <w:i/>
                <w:spacing w:val="1"/>
              </w:rPr>
              <w:t>d</w:t>
            </w:r>
            <w:r w:rsidRPr="005F4E10">
              <w:rPr>
                <w:rFonts w:cs="Calibri"/>
                <w:i/>
              </w:rPr>
              <w:t>e</w:t>
            </w:r>
            <w:r w:rsidRPr="005F4E10">
              <w:rPr>
                <w:rFonts w:cs="Calibri"/>
                <w:i/>
                <w:spacing w:val="-7"/>
              </w:rPr>
              <w:t xml:space="preserve"> </w:t>
            </w:r>
            <w:r w:rsidRPr="005F4E10">
              <w:rPr>
                <w:rFonts w:cs="Calibri"/>
                <w:i/>
              </w:rPr>
              <w:t>oc</w:t>
            </w:r>
            <w:r w:rsidRPr="005F4E10">
              <w:rPr>
                <w:rFonts w:cs="Calibri"/>
                <w:i/>
                <w:spacing w:val="1"/>
              </w:rPr>
              <w:t>t</w:t>
            </w:r>
            <w:r w:rsidRPr="005F4E10">
              <w:rPr>
                <w:rFonts w:cs="Calibri"/>
                <w:i/>
                <w:spacing w:val="-1"/>
              </w:rPr>
              <w:t>u</w:t>
            </w:r>
            <w:r w:rsidRPr="005F4E10">
              <w:rPr>
                <w:rFonts w:cs="Calibri"/>
                <w:i/>
                <w:spacing w:val="1"/>
              </w:rPr>
              <w:t>b</w:t>
            </w:r>
            <w:r w:rsidRPr="005F4E10">
              <w:rPr>
                <w:rFonts w:cs="Calibri"/>
                <w:i/>
              </w:rPr>
              <w:t>re</w:t>
            </w:r>
            <w:r w:rsidRPr="005F4E10">
              <w:rPr>
                <w:rFonts w:cs="Calibri"/>
                <w:i/>
                <w:spacing w:val="-7"/>
              </w:rPr>
              <w:t xml:space="preserve"> </w:t>
            </w:r>
            <w:r w:rsidRPr="005F4E10">
              <w:rPr>
                <w:rFonts w:cs="Calibri"/>
                <w:i/>
                <w:spacing w:val="-1"/>
              </w:rPr>
              <w:t>d</w:t>
            </w:r>
            <w:r w:rsidRPr="005F4E10">
              <w:rPr>
                <w:rFonts w:cs="Calibri"/>
                <w:i/>
              </w:rPr>
              <w:t>e</w:t>
            </w:r>
            <w:r w:rsidRPr="005F4E10">
              <w:rPr>
                <w:rFonts w:cs="Calibri"/>
                <w:i/>
                <w:spacing w:val="-4"/>
              </w:rPr>
              <w:t xml:space="preserve"> </w:t>
            </w:r>
            <w:r w:rsidRPr="005F4E10">
              <w:rPr>
                <w:rFonts w:cs="Calibri"/>
                <w:i/>
              </w:rPr>
              <w:t>2</w:t>
            </w:r>
            <w:r w:rsidRPr="005F4E10">
              <w:rPr>
                <w:rFonts w:cs="Calibri"/>
                <w:i/>
                <w:spacing w:val="-1"/>
              </w:rPr>
              <w:t>0</w:t>
            </w:r>
            <w:r w:rsidRPr="005F4E10">
              <w:rPr>
                <w:rFonts w:cs="Calibri"/>
                <w:i/>
              </w:rPr>
              <w:t>1</w:t>
            </w:r>
            <w:r w:rsidRPr="005F4E10">
              <w:rPr>
                <w:rFonts w:cs="Calibri"/>
                <w:i/>
                <w:spacing w:val="1"/>
              </w:rPr>
              <w:t>0</w:t>
            </w:r>
            <w:r w:rsidRPr="005F4E10">
              <w:rPr>
                <w:rFonts w:cs="Calibri"/>
                <w:i/>
              </w:rPr>
              <w:t>,</w:t>
            </w:r>
            <w:r w:rsidRPr="005F4E10">
              <w:rPr>
                <w:rFonts w:cs="Calibri"/>
                <w:i/>
                <w:spacing w:val="-11"/>
              </w:rPr>
              <w:t xml:space="preserve"> </w:t>
            </w:r>
            <w:r w:rsidRPr="005F4E10">
              <w:rPr>
                <w:rFonts w:cs="Calibri"/>
                <w:i/>
              </w:rPr>
              <w:t>m</w:t>
            </w:r>
            <w:r w:rsidRPr="005F4E10">
              <w:rPr>
                <w:rFonts w:cs="Calibri"/>
                <w:i/>
                <w:spacing w:val="-1"/>
              </w:rPr>
              <w:t>o</w:t>
            </w:r>
            <w:r w:rsidRPr="005F4E10">
              <w:rPr>
                <w:rFonts w:cs="Calibri"/>
                <w:i/>
                <w:spacing w:val="1"/>
              </w:rPr>
              <w:t>d</w:t>
            </w:r>
            <w:r w:rsidRPr="005F4E10">
              <w:rPr>
                <w:rFonts w:cs="Calibri"/>
                <w:i/>
              </w:rPr>
              <w:t>i</w:t>
            </w:r>
            <w:r w:rsidRPr="005F4E10">
              <w:rPr>
                <w:rFonts w:cs="Calibri"/>
                <w:i/>
                <w:spacing w:val="1"/>
              </w:rPr>
              <w:t>f</w:t>
            </w:r>
            <w:r w:rsidRPr="005F4E10">
              <w:rPr>
                <w:rFonts w:cs="Calibri"/>
                <w:i/>
              </w:rPr>
              <w:t>i</w:t>
            </w:r>
            <w:r w:rsidRPr="005F4E10">
              <w:rPr>
                <w:rFonts w:cs="Calibri"/>
                <w:i/>
                <w:spacing w:val="-3"/>
              </w:rPr>
              <w:t>c</w:t>
            </w:r>
            <w:r w:rsidRPr="005F4E10">
              <w:rPr>
                <w:rFonts w:cs="Calibri"/>
                <w:i/>
              </w:rPr>
              <w:t>ó y</w:t>
            </w:r>
            <w:r w:rsidRPr="005F4E10">
              <w:rPr>
                <w:rFonts w:cs="Calibri"/>
                <w:i/>
                <w:spacing w:val="1"/>
              </w:rPr>
              <w:t xml:space="preserve"> </w:t>
            </w:r>
            <w:r w:rsidRPr="005F4E10">
              <w:rPr>
                <w:rFonts w:cs="Calibri"/>
                <w:i/>
                <w:spacing w:val="-1"/>
              </w:rPr>
              <w:t>c</w:t>
            </w:r>
            <w:r w:rsidRPr="005F4E10">
              <w:rPr>
                <w:rFonts w:cs="Calibri"/>
                <w:i/>
              </w:rPr>
              <w:t>o</w:t>
            </w:r>
            <w:r w:rsidRPr="005F4E10">
              <w:rPr>
                <w:rFonts w:cs="Calibri"/>
                <w:i/>
                <w:spacing w:val="1"/>
              </w:rPr>
              <w:t>mp</w:t>
            </w:r>
            <w:r w:rsidRPr="005F4E10">
              <w:rPr>
                <w:rFonts w:cs="Calibri"/>
                <w:i/>
              </w:rPr>
              <w:t>le</w:t>
            </w:r>
            <w:r w:rsidRPr="005F4E10">
              <w:rPr>
                <w:rFonts w:cs="Calibri"/>
                <w:i/>
                <w:spacing w:val="1"/>
              </w:rPr>
              <w:t>m</w:t>
            </w:r>
            <w:r w:rsidRPr="005F4E10">
              <w:rPr>
                <w:rFonts w:cs="Calibri"/>
                <w:i/>
                <w:spacing w:val="-2"/>
              </w:rPr>
              <w:t>e</w:t>
            </w:r>
            <w:r w:rsidRPr="005F4E10">
              <w:rPr>
                <w:rFonts w:cs="Calibri"/>
                <w:i/>
                <w:spacing w:val="1"/>
              </w:rPr>
              <w:t>n</w:t>
            </w:r>
            <w:r w:rsidRPr="005F4E10">
              <w:rPr>
                <w:rFonts w:cs="Calibri"/>
                <w:i/>
                <w:spacing w:val="-1"/>
              </w:rPr>
              <w:t>t</w:t>
            </w:r>
            <w:r w:rsidRPr="005F4E10">
              <w:rPr>
                <w:rFonts w:cs="Calibri"/>
                <w:i/>
              </w:rPr>
              <w:t>ó</w:t>
            </w:r>
            <w:r w:rsidRPr="005F4E10">
              <w:rPr>
                <w:rFonts w:cs="Calibri"/>
                <w:i/>
                <w:spacing w:val="-3"/>
              </w:rPr>
              <w:t xml:space="preserve"> </w:t>
            </w:r>
            <w:r w:rsidRPr="005F4E10">
              <w:rPr>
                <w:rFonts w:cs="Calibri"/>
                <w:i/>
              </w:rPr>
              <w:t>la</w:t>
            </w:r>
            <w:r w:rsidRPr="005F4E10">
              <w:rPr>
                <w:rFonts w:cs="Calibri"/>
                <w:i/>
                <w:spacing w:val="1"/>
              </w:rPr>
              <w:t xml:space="preserve"> </w:t>
            </w:r>
            <w:r w:rsidRPr="005F4E10">
              <w:rPr>
                <w:rFonts w:cs="Calibri"/>
                <w:i/>
                <w:spacing w:val="-1"/>
              </w:rPr>
              <w:t>C</w:t>
            </w:r>
            <w:r w:rsidRPr="005F4E10">
              <w:rPr>
                <w:rFonts w:cs="Calibri"/>
                <w:i/>
              </w:rPr>
              <w:t>ar</w:t>
            </w:r>
            <w:r w:rsidRPr="005F4E10">
              <w:rPr>
                <w:rFonts w:cs="Calibri"/>
                <w:i/>
                <w:spacing w:val="2"/>
              </w:rPr>
              <w:t>t</w:t>
            </w:r>
            <w:r w:rsidRPr="005F4E10">
              <w:rPr>
                <w:rFonts w:cs="Calibri"/>
                <w:i/>
              </w:rPr>
              <w:t>a</w:t>
            </w:r>
            <w:r w:rsidRPr="005F4E10">
              <w:rPr>
                <w:rFonts w:cs="Calibri"/>
                <w:i/>
                <w:spacing w:val="-4"/>
              </w:rPr>
              <w:t xml:space="preserve"> </w:t>
            </w:r>
            <w:r w:rsidRPr="005F4E10">
              <w:rPr>
                <w:rFonts w:cs="Calibri"/>
                <w:i/>
                <w:spacing w:val="1"/>
              </w:rPr>
              <w:t>d</w:t>
            </w:r>
            <w:r w:rsidRPr="005F4E10">
              <w:rPr>
                <w:rFonts w:cs="Calibri"/>
                <w:i/>
              </w:rPr>
              <w:t>e P</w:t>
            </w:r>
            <w:r w:rsidRPr="005F4E10">
              <w:rPr>
                <w:rFonts w:cs="Calibri"/>
                <w:i/>
                <w:spacing w:val="1"/>
              </w:rPr>
              <w:t>e</w:t>
            </w:r>
            <w:r w:rsidRPr="005F4E10">
              <w:rPr>
                <w:rFonts w:cs="Calibri"/>
                <w:i/>
              </w:rPr>
              <w:t>r</w:t>
            </w:r>
            <w:r w:rsidRPr="005F4E10">
              <w:rPr>
                <w:rFonts w:cs="Calibri"/>
                <w:i/>
                <w:spacing w:val="1"/>
              </w:rPr>
              <w:t>t</w:t>
            </w:r>
            <w:r w:rsidRPr="005F4E10">
              <w:rPr>
                <w:rFonts w:cs="Calibri"/>
                <w:i/>
                <w:spacing w:val="-2"/>
              </w:rPr>
              <w:t>i</w:t>
            </w:r>
            <w:r w:rsidRPr="005F4E10">
              <w:rPr>
                <w:rFonts w:cs="Calibri"/>
                <w:i/>
                <w:spacing w:val="1"/>
              </w:rPr>
              <w:t>n</w:t>
            </w:r>
            <w:r w:rsidRPr="005F4E10">
              <w:rPr>
                <w:rFonts w:cs="Calibri"/>
                <w:i/>
                <w:spacing w:val="-2"/>
              </w:rPr>
              <w:t>e</w:t>
            </w:r>
            <w:r w:rsidRPr="005F4E10">
              <w:rPr>
                <w:rFonts w:cs="Calibri"/>
                <w:i/>
                <w:spacing w:val="1"/>
              </w:rPr>
              <w:t>n</w:t>
            </w:r>
            <w:r w:rsidRPr="005F4E10">
              <w:rPr>
                <w:rFonts w:cs="Calibri"/>
                <w:i/>
                <w:spacing w:val="-1"/>
              </w:rPr>
              <w:t>c</w:t>
            </w:r>
            <w:r w:rsidRPr="005F4E10">
              <w:rPr>
                <w:rFonts w:cs="Calibri"/>
                <w:i/>
              </w:rPr>
              <w:t>ia</w:t>
            </w:r>
            <w:r w:rsidRPr="005F4E10">
              <w:rPr>
                <w:rFonts w:cs="Calibri"/>
                <w:i/>
                <w:spacing w:val="-3"/>
              </w:rPr>
              <w:t xml:space="preserve"> </w:t>
            </w:r>
            <w:r w:rsidRPr="005F4E10">
              <w:rPr>
                <w:rFonts w:cs="Calibri"/>
                <w:i/>
              </w:rPr>
              <w:t>a</w:t>
            </w:r>
            <w:r w:rsidRPr="005F4E10">
              <w:rPr>
                <w:rFonts w:cs="Calibri"/>
                <w:i/>
                <w:spacing w:val="-1"/>
              </w:rPr>
              <w:t>n</w:t>
            </w:r>
            <w:r w:rsidRPr="005F4E10">
              <w:rPr>
                <w:rFonts w:cs="Calibri"/>
                <w:i/>
                <w:spacing w:val="1"/>
              </w:rPr>
              <w:t>t</w:t>
            </w:r>
            <w:r w:rsidRPr="005F4E10">
              <w:rPr>
                <w:rFonts w:cs="Calibri"/>
                <w:i/>
              </w:rPr>
              <w:t>e</w:t>
            </w:r>
            <w:r w:rsidRPr="005F4E10">
              <w:rPr>
                <w:rFonts w:cs="Calibri"/>
                <w:i/>
                <w:spacing w:val="1"/>
              </w:rPr>
              <w:t>r</w:t>
            </w:r>
            <w:r w:rsidRPr="005F4E10">
              <w:rPr>
                <w:rFonts w:cs="Calibri"/>
                <w:i/>
                <w:spacing w:val="-2"/>
              </w:rPr>
              <w:t>i</w:t>
            </w:r>
            <w:r w:rsidRPr="005F4E10">
              <w:rPr>
                <w:rFonts w:cs="Calibri"/>
                <w:i/>
              </w:rPr>
              <w:t>o</w:t>
            </w:r>
            <w:r w:rsidRPr="005F4E10">
              <w:rPr>
                <w:rFonts w:cs="Calibri"/>
                <w:i/>
                <w:spacing w:val="1"/>
              </w:rPr>
              <w:t>r</w:t>
            </w:r>
            <w:r w:rsidRPr="005F4E10">
              <w:rPr>
                <w:rFonts w:cs="Calibri"/>
                <w:i/>
              </w:rPr>
              <w:t>,</w:t>
            </w:r>
            <w:r w:rsidRPr="005F4E10">
              <w:rPr>
                <w:rFonts w:cs="Calibri"/>
                <w:i/>
                <w:spacing w:val="-3"/>
              </w:rPr>
              <w:t xml:space="preserve"> </w:t>
            </w:r>
            <w:r w:rsidRPr="005F4E10">
              <w:rPr>
                <w:rFonts w:cs="Calibri"/>
                <w:i/>
                <w:spacing w:val="-2"/>
              </w:rPr>
              <w:t>l</w:t>
            </w:r>
            <w:r w:rsidRPr="005F4E10">
              <w:rPr>
                <w:rFonts w:cs="Calibri"/>
                <w:i/>
              </w:rPr>
              <w:t>a</w:t>
            </w:r>
            <w:r w:rsidRPr="005F4E10">
              <w:rPr>
                <w:rFonts w:cs="Calibri"/>
                <w:i/>
                <w:spacing w:val="3"/>
              </w:rPr>
              <w:t xml:space="preserve"> </w:t>
            </w:r>
            <w:r w:rsidRPr="005F4E10">
              <w:rPr>
                <w:rFonts w:cs="Calibri"/>
                <w:i/>
                <w:spacing w:val="-1"/>
              </w:rPr>
              <w:t>c</w:t>
            </w:r>
            <w:r w:rsidRPr="005F4E10">
              <w:rPr>
                <w:rFonts w:cs="Calibri"/>
                <w:i/>
                <w:spacing w:val="1"/>
              </w:rPr>
              <w:t>u</w:t>
            </w:r>
            <w:r w:rsidRPr="005F4E10">
              <w:rPr>
                <w:rFonts w:cs="Calibri"/>
                <w:i/>
              </w:rPr>
              <w:t xml:space="preserve">al </w:t>
            </w:r>
            <w:r w:rsidRPr="005F4E10">
              <w:rPr>
                <w:rFonts w:cs="Calibri"/>
                <w:i/>
                <w:spacing w:val="1"/>
              </w:rPr>
              <w:t>f</w:t>
            </w:r>
            <w:r w:rsidRPr="005F4E10">
              <w:rPr>
                <w:rFonts w:cs="Calibri"/>
                <w:i/>
                <w:spacing w:val="-1"/>
              </w:rPr>
              <w:t>u</w:t>
            </w:r>
            <w:r w:rsidRPr="005F4E10">
              <w:rPr>
                <w:rFonts w:cs="Calibri"/>
                <w:i/>
              </w:rPr>
              <w:t>e</w:t>
            </w:r>
            <w:r w:rsidRPr="005F4E10">
              <w:rPr>
                <w:rFonts w:cs="Calibri"/>
                <w:i/>
                <w:spacing w:val="3"/>
              </w:rPr>
              <w:t xml:space="preserve"> </w:t>
            </w:r>
            <w:r w:rsidRPr="005F4E10">
              <w:rPr>
                <w:rFonts w:cs="Calibri"/>
                <w:i/>
              </w:rPr>
              <w:t>r</w:t>
            </w:r>
            <w:r w:rsidRPr="005F4E10">
              <w:rPr>
                <w:rFonts w:cs="Calibri"/>
                <w:i/>
                <w:spacing w:val="1"/>
              </w:rPr>
              <w:t>e</w:t>
            </w:r>
            <w:r w:rsidRPr="005F4E10">
              <w:rPr>
                <w:rFonts w:cs="Calibri"/>
                <w:i/>
                <w:spacing w:val="-3"/>
              </w:rPr>
              <w:t>s</w:t>
            </w:r>
            <w:r w:rsidRPr="005F4E10">
              <w:rPr>
                <w:rFonts w:cs="Calibri"/>
                <w:i/>
                <w:spacing w:val="1"/>
              </w:rPr>
              <w:t>u</w:t>
            </w:r>
            <w:r w:rsidRPr="005F4E10">
              <w:rPr>
                <w:rFonts w:cs="Calibri"/>
                <w:i/>
              </w:rPr>
              <w:t>e</w:t>
            </w:r>
            <w:r w:rsidRPr="005F4E10">
              <w:rPr>
                <w:rFonts w:cs="Calibri"/>
                <w:i/>
                <w:spacing w:val="-2"/>
              </w:rPr>
              <w:t>l</w:t>
            </w:r>
            <w:r w:rsidRPr="005F4E10">
              <w:rPr>
                <w:rFonts w:cs="Calibri"/>
                <w:i/>
                <w:spacing w:val="1"/>
              </w:rPr>
              <w:t>t</w:t>
            </w:r>
            <w:r w:rsidRPr="005F4E10">
              <w:rPr>
                <w:rFonts w:cs="Calibri"/>
                <w:i/>
              </w:rPr>
              <w:t>a</w:t>
            </w:r>
            <w:r w:rsidRPr="005F4E10">
              <w:rPr>
                <w:rFonts w:cs="Calibri"/>
                <w:i/>
                <w:spacing w:val="-2"/>
              </w:rPr>
              <w:t xml:space="preserve"> </w:t>
            </w:r>
            <w:r w:rsidRPr="005F4E10">
              <w:rPr>
                <w:rFonts w:cs="Calibri"/>
                <w:i/>
                <w:spacing w:val="1"/>
              </w:rPr>
              <w:t>p</w:t>
            </w:r>
            <w:r w:rsidRPr="005F4E10">
              <w:rPr>
                <w:rFonts w:cs="Calibri"/>
                <w:i/>
              </w:rPr>
              <w:t>or</w:t>
            </w:r>
            <w:r w:rsidRPr="005F4E10">
              <w:rPr>
                <w:rFonts w:cs="Calibri"/>
                <w:i/>
                <w:spacing w:val="2"/>
              </w:rPr>
              <w:t xml:space="preserve"> </w:t>
            </w:r>
            <w:r w:rsidRPr="005F4E10">
              <w:rPr>
                <w:rFonts w:cs="Calibri"/>
                <w:i/>
                <w:spacing w:val="-3"/>
              </w:rPr>
              <w:t>R</w:t>
            </w:r>
            <w:r w:rsidRPr="005F4E10">
              <w:rPr>
                <w:rFonts w:cs="Calibri"/>
                <w:i/>
              </w:rPr>
              <w:t>es</w:t>
            </w:r>
            <w:r w:rsidRPr="005F4E10">
              <w:rPr>
                <w:rFonts w:cs="Calibri"/>
                <w:i/>
                <w:spacing w:val="1"/>
              </w:rPr>
              <w:t>o</w:t>
            </w:r>
            <w:r w:rsidRPr="005F4E10">
              <w:rPr>
                <w:rFonts w:cs="Calibri"/>
                <w:i/>
              </w:rPr>
              <w:t>l</w:t>
            </w:r>
            <w:r w:rsidRPr="005F4E10">
              <w:rPr>
                <w:rFonts w:cs="Calibri"/>
                <w:i/>
                <w:spacing w:val="1"/>
              </w:rPr>
              <w:t>u</w:t>
            </w:r>
            <w:r w:rsidRPr="005F4E10">
              <w:rPr>
                <w:rFonts w:cs="Calibri"/>
                <w:i/>
                <w:spacing w:val="-1"/>
              </w:rPr>
              <w:t>c</w:t>
            </w:r>
            <w:r w:rsidRPr="005F4E10">
              <w:rPr>
                <w:rFonts w:cs="Calibri"/>
                <w:i/>
              </w:rPr>
              <w:t>ión</w:t>
            </w:r>
            <w:r w:rsidRPr="005F4E10">
              <w:rPr>
                <w:rFonts w:cs="Calibri"/>
                <w:i/>
                <w:spacing w:val="1"/>
              </w:rPr>
              <w:t xml:space="preserve"> </w:t>
            </w:r>
            <w:r w:rsidRPr="005F4E10">
              <w:rPr>
                <w:rFonts w:cs="Calibri"/>
                <w:i/>
              </w:rPr>
              <w:t>Exe</w:t>
            </w:r>
            <w:r w:rsidRPr="005F4E10">
              <w:rPr>
                <w:rFonts w:cs="Calibri"/>
                <w:i/>
                <w:spacing w:val="-1"/>
              </w:rPr>
              <w:t>nt</w:t>
            </w:r>
            <w:r w:rsidRPr="005F4E10">
              <w:rPr>
                <w:rFonts w:cs="Calibri"/>
                <w:i/>
              </w:rPr>
              <w:t xml:space="preserve">a </w:t>
            </w:r>
            <w:r w:rsidRPr="005F4E10">
              <w:rPr>
                <w:rFonts w:cs="Calibri"/>
                <w:i/>
                <w:spacing w:val="1"/>
              </w:rPr>
              <w:t>N</w:t>
            </w:r>
            <w:r w:rsidRPr="005F4E10">
              <w:rPr>
                <w:rFonts w:cs="Calibri"/>
                <w:i/>
              </w:rPr>
              <w:t>°12</w:t>
            </w:r>
            <w:r w:rsidRPr="005F4E10">
              <w:rPr>
                <w:rFonts w:cs="Calibri"/>
                <w:i/>
                <w:spacing w:val="-2"/>
              </w:rPr>
              <w:t xml:space="preserve"> </w:t>
            </w:r>
            <w:r w:rsidRPr="005F4E10">
              <w:rPr>
                <w:rFonts w:cs="Calibri"/>
                <w:i/>
                <w:spacing w:val="-1"/>
              </w:rPr>
              <w:t>d</w:t>
            </w:r>
            <w:r w:rsidRPr="005F4E10">
              <w:rPr>
                <w:rFonts w:cs="Calibri"/>
                <w:i/>
              </w:rPr>
              <w:t>e</w:t>
            </w:r>
            <w:r w:rsidRPr="005F4E10">
              <w:rPr>
                <w:rFonts w:cs="Calibri"/>
                <w:i/>
                <w:spacing w:val="-2"/>
              </w:rPr>
              <w:t xml:space="preserve"> </w:t>
            </w:r>
            <w:r w:rsidRPr="005F4E10">
              <w:rPr>
                <w:rFonts w:cs="Calibri"/>
                <w:i/>
                <w:spacing w:val="-1"/>
              </w:rPr>
              <w:t>f</w:t>
            </w:r>
            <w:r w:rsidRPr="005F4E10">
              <w:rPr>
                <w:rFonts w:cs="Calibri"/>
                <w:i/>
              </w:rPr>
              <w:t>ec</w:t>
            </w:r>
            <w:r w:rsidRPr="005F4E10">
              <w:rPr>
                <w:rFonts w:cs="Calibri"/>
                <w:i/>
                <w:spacing w:val="1"/>
              </w:rPr>
              <w:t>h</w:t>
            </w:r>
            <w:r w:rsidRPr="005F4E10">
              <w:rPr>
                <w:rFonts w:cs="Calibri"/>
                <w:i/>
              </w:rPr>
              <w:t>a</w:t>
            </w:r>
            <w:r w:rsidRPr="005F4E10">
              <w:rPr>
                <w:rFonts w:cs="Calibri"/>
                <w:i/>
                <w:spacing w:val="-4"/>
              </w:rPr>
              <w:t xml:space="preserve"> </w:t>
            </w:r>
            <w:r w:rsidRPr="005F4E10">
              <w:rPr>
                <w:rFonts w:cs="Calibri"/>
                <w:i/>
              </w:rPr>
              <w:t>10</w:t>
            </w:r>
            <w:r w:rsidRPr="005F4E10">
              <w:rPr>
                <w:rFonts w:cs="Calibri"/>
                <w:i/>
                <w:spacing w:val="-4"/>
              </w:rPr>
              <w:t xml:space="preserve"> </w:t>
            </w:r>
            <w:r w:rsidRPr="005F4E10">
              <w:rPr>
                <w:rFonts w:cs="Calibri"/>
                <w:i/>
                <w:spacing w:val="1"/>
              </w:rPr>
              <w:t>d</w:t>
            </w:r>
            <w:r w:rsidRPr="005F4E10">
              <w:rPr>
                <w:rFonts w:cs="Calibri"/>
                <w:i/>
              </w:rPr>
              <w:t>e</w:t>
            </w:r>
            <w:r w:rsidRPr="005F4E10">
              <w:rPr>
                <w:rFonts w:cs="Calibri"/>
                <w:i/>
                <w:spacing w:val="-4"/>
              </w:rPr>
              <w:t xml:space="preserve"> </w:t>
            </w:r>
            <w:r w:rsidRPr="005F4E10">
              <w:rPr>
                <w:rFonts w:cs="Calibri"/>
                <w:i/>
              </w:rPr>
              <w:t>e</w:t>
            </w:r>
            <w:r w:rsidRPr="005F4E10">
              <w:rPr>
                <w:rFonts w:cs="Calibri"/>
                <w:i/>
                <w:spacing w:val="1"/>
              </w:rPr>
              <w:t>n</w:t>
            </w:r>
            <w:r w:rsidRPr="005F4E10">
              <w:rPr>
                <w:rFonts w:cs="Calibri"/>
                <w:i/>
                <w:spacing w:val="-2"/>
              </w:rPr>
              <w:t>e</w:t>
            </w:r>
            <w:r w:rsidRPr="005F4E10">
              <w:rPr>
                <w:rFonts w:cs="Calibri"/>
                <w:i/>
              </w:rPr>
              <w:t>ro</w:t>
            </w:r>
            <w:r w:rsidRPr="005F4E10">
              <w:rPr>
                <w:rFonts w:cs="Calibri"/>
                <w:i/>
                <w:spacing w:val="-7"/>
              </w:rPr>
              <w:t xml:space="preserve"> </w:t>
            </w:r>
            <w:r w:rsidRPr="005F4E10">
              <w:rPr>
                <w:rFonts w:cs="Calibri"/>
                <w:i/>
                <w:spacing w:val="1"/>
              </w:rPr>
              <w:t>d</w:t>
            </w:r>
            <w:r w:rsidRPr="005F4E10">
              <w:rPr>
                <w:rFonts w:cs="Calibri"/>
                <w:i/>
              </w:rPr>
              <w:t>e</w:t>
            </w:r>
            <w:r w:rsidRPr="005F4E10">
              <w:rPr>
                <w:rFonts w:cs="Calibri"/>
                <w:i/>
                <w:spacing w:val="-4"/>
              </w:rPr>
              <w:t xml:space="preserve"> </w:t>
            </w:r>
            <w:r w:rsidRPr="005F4E10">
              <w:rPr>
                <w:rFonts w:cs="Calibri"/>
                <w:i/>
              </w:rPr>
              <w:t>2</w:t>
            </w:r>
            <w:r w:rsidRPr="005F4E10">
              <w:rPr>
                <w:rFonts w:cs="Calibri"/>
                <w:i/>
                <w:spacing w:val="1"/>
              </w:rPr>
              <w:t>0</w:t>
            </w:r>
            <w:r w:rsidRPr="005F4E10">
              <w:rPr>
                <w:rFonts w:cs="Calibri"/>
                <w:i/>
                <w:spacing w:val="-2"/>
              </w:rPr>
              <w:t>1</w:t>
            </w:r>
            <w:r w:rsidRPr="005F4E10">
              <w:rPr>
                <w:rFonts w:cs="Calibri"/>
                <w:i/>
              </w:rPr>
              <w:t>7,</w:t>
            </w:r>
            <w:r w:rsidRPr="005F4E10">
              <w:rPr>
                <w:rFonts w:cs="Calibri"/>
                <w:i/>
                <w:spacing w:val="-6"/>
              </w:rPr>
              <w:t xml:space="preserve"> </w:t>
            </w:r>
            <w:r w:rsidRPr="005F4E10">
              <w:rPr>
                <w:rFonts w:cs="Calibri"/>
                <w:i/>
              </w:rPr>
              <w:t>r</w:t>
            </w:r>
            <w:r w:rsidRPr="005F4E10">
              <w:rPr>
                <w:rFonts w:cs="Calibri"/>
                <w:i/>
                <w:spacing w:val="1"/>
              </w:rPr>
              <w:t>e</w:t>
            </w:r>
            <w:r w:rsidRPr="005F4E10">
              <w:rPr>
                <w:rFonts w:cs="Calibri"/>
                <w:i/>
                <w:spacing w:val="-2"/>
              </w:rPr>
              <w:t>i</w:t>
            </w:r>
            <w:r w:rsidRPr="005F4E10">
              <w:rPr>
                <w:rFonts w:cs="Calibri"/>
                <w:i/>
                <w:spacing w:val="1"/>
              </w:rPr>
              <w:t>t</w:t>
            </w:r>
            <w:r w:rsidRPr="005F4E10">
              <w:rPr>
                <w:rFonts w:cs="Calibri"/>
                <w:i/>
              </w:rPr>
              <w:t>e</w:t>
            </w:r>
            <w:r w:rsidRPr="005F4E10">
              <w:rPr>
                <w:rFonts w:cs="Calibri"/>
                <w:i/>
                <w:spacing w:val="1"/>
              </w:rPr>
              <w:t>r</w:t>
            </w:r>
            <w:r w:rsidRPr="005F4E10">
              <w:rPr>
                <w:rFonts w:cs="Calibri"/>
                <w:i/>
              </w:rPr>
              <w:t>a</w:t>
            </w:r>
            <w:r w:rsidRPr="005F4E10">
              <w:rPr>
                <w:rFonts w:cs="Calibri"/>
                <w:i/>
                <w:spacing w:val="-1"/>
              </w:rPr>
              <w:t>n</w:t>
            </w:r>
            <w:r w:rsidRPr="005F4E10">
              <w:rPr>
                <w:rFonts w:cs="Calibri"/>
                <w:i/>
                <w:spacing w:val="1"/>
              </w:rPr>
              <w:t>d</w:t>
            </w:r>
            <w:r w:rsidRPr="005F4E10">
              <w:rPr>
                <w:rFonts w:cs="Calibri"/>
                <w:i/>
              </w:rPr>
              <w:t>o</w:t>
            </w:r>
            <w:r w:rsidRPr="005F4E10">
              <w:rPr>
                <w:rFonts w:cs="Calibri"/>
                <w:i/>
                <w:spacing w:val="-8"/>
              </w:rPr>
              <w:t xml:space="preserve"> </w:t>
            </w:r>
            <w:r w:rsidRPr="005F4E10">
              <w:rPr>
                <w:rFonts w:cs="Calibri"/>
                <w:i/>
                <w:spacing w:val="-1"/>
              </w:rPr>
              <w:t>q</w:t>
            </w:r>
            <w:r w:rsidRPr="005F4E10">
              <w:rPr>
                <w:rFonts w:cs="Calibri"/>
                <w:i/>
                <w:spacing w:val="1"/>
              </w:rPr>
              <w:t>u</w:t>
            </w:r>
            <w:r w:rsidRPr="005F4E10">
              <w:rPr>
                <w:rFonts w:cs="Calibri"/>
                <w:i/>
              </w:rPr>
              <w:t>e</w:t>
            </w:r>
            <w:r w:rsidRPr="005F4E10">
              <w:rPr>
                <w:rFonts w:cs="Calibri"/>
                <w:i/>
                <w:spacing w:val="-2"/>
              </w:rPr>
              <w:t xml:space="preserve"> </w:t>
            </w:r>
            <w:r w:rsidRPr="005F4E10">
              <w:rPr>
                <w:rFonts w:cs="Calibri"/>
                <w:i/>
                <w:spacing w:val="1"/>
              </w:rPr>
              <w:t>d</w:t>
            </w:r>
            <w:r w:rsidRPr="005F4E10">
              <w:rPr>
                <w:rFonts w:cs="Calibri"/>
                <w:i/>
              </w:rPr>
              <w:t>i</w:t>
            </w:r>
            <w:r w:rsidRPr="005F4E10">
              <w:rPr>
                <w:rFonts w:cs="Calibri"/>
                <w:i/>
                <w:spacing w:val="-1"/>
              </w:rPr>
              <w:t>ch</w:t>
            </w:r>
            <w:r w:rsidRPr="005F4E10">
              <w:rPr>
                <w:rFonts w:cs="Calibri"/>
                <w:i/>
              </w:rPr>
              <w:t>o</w:t>
            </w:r>
            <w:r w:rsidRPr="005F4E10">
              <w:rPr>
                <w:rFonts w:cs="Calibri"/>
                <w:i/>
                <w:spacing w:val="-1"/>
              </w:rPr>
              <w:t xml:space="preserve"> </w:t>
            </w:r>
            <w:r w:rsidRPr="005F4E10">
              <w:rPr>
                <w:rFonts w:cs="Calibri"/>
                <w:i/>
                <w:spacing w:val="1"/>
              </w:rPr>
              <w:t>p</w:t>
            </w:r>
            <w:r w:rsidRPr="005F4E10">
              <w:rPr>
                <w:rFonts w:cs="Calibri"/>
                <w:i/>
                <w:spacing w:val="-2"/>
              </w:rPr>
              <w:t>r</w:t>
            </w:r>
            <w:r w:rsidRPr="005F4E10">
              <w:rPr>
                <w:rFonts w:cs="Calibri"/>
                <w:i/>
              </w:rPr>
              <w:t>oyec</w:t>
            </w:r>
            <w:r w:rsidRPr="005F4E10">
              <w:rPr>
                <w:rFonts w:cs="Calibri"/>
                <w:i/>
                <w:spacing w:val="1"/>
              </w:rPr>
              <w:t>t</w:t>
            </w:r>
            <w:r w:rsidRPr="005F4E10">
              <w:rPr>
                <w:rFonts w:cs="Calibri"/>
                <w:i/>
              </w:rPr>
              <w:t>o</w:t>
            </w:r>
            <w:r w:rsidRPr="005F4E10">
              <w:rPr>
                <w:rFonts w:cs="Calibri"/>
                <w:i/>
                <w:spacing w:val="-9"/>
              </w:rPr>
              <w:t xml:space="preserve"> </w:t>
            </w:r>
            <w:r w:rsidRPr="005F4E10">
              <w:rPr>
                <w:rFonts w:cs="Calibri"/>
                <w:i/>
                <w:spacing w:val="1"/>
              </w:rPr>
              <w:t>n</w:t>
            </w:r>
            <w:r w:rsidRPr="005F4E10">
              <w:rPr>
                <w:rFonts w:cs="Calibri"/>
                <w:i/>
              </w:rPr>
              <w:t>o</w:t>
            </w:r>
            <w:r w:rsidRPr="005F4E10">
              <w:rPr>
                <w:rFonts w:cs="Calibri"/>
                <w:i/>
                <w:spacing w:val="-1"/>
              </w:rPr>
              <w:t xml:space="preserve"> </w:t>
            </w:r>
            <w:r w:rsidRPr="005F4E10">
              <w:rPr>
                <w:rFonts w:cs="Calibri"/>
                <w:i/>
              </w:rPr>
              <w:t>r</w:t>
            </w:r>
            <w:r w:rsidRPr="005F4E10">
              <w:rPr>
                <w:rFonts w:cs="Calibri"/>
                <w:i/>
                <w:spacing w:val="-1"/>
              </w:rPr>
              <w:t>eq</w:t>
            </w:r>
            <w:r w:rsidRPr="005F4E10">
              <w:rPr>
                <w:rFonts w:cs="Calibri"/>
                <w:i/>
                <w:spacing w:val="1"/>
              </w:rPr>
              <w:t>u</w:t>
            </w:r>
            <w:r w:rsidRPr="005F4E10">
              <w:rPr>
                <w:rFonts w:cs="Calibri"/>
                <w:i/>
              </w:rPr>
              <w:t>ie</w:t>
            </w:r>
            <w:r w:rsidRPr="005F4E10">
              <w:rPr>
                <w:rFonts w:cs="Calibri"/>
                <w:i/>
                <w:spacing w:val="1"/>
              </w:rPr>
              <w:t>r</w:t>
            </w:r>
            <w:r w:rsidRPr="005F4E10">
              <w:rPr>
                <w:rFonts w:cs="Calibri"/>
                <w:i/>
              </w:rPr>
              <w:t>e</w:t>
            </w:r>
            <w:r w:rsidRPr="005F4E10">
              <w:rPr>
                <w:rFonts w:cs="Calibri"/>
                <w:i/>
                <w:spacing w:val="-7"/>
              </w:rPr>
              <w:t xml:space="preserve"> </w:t>
            </w:r>
            <w:r w:rsidRPr="005F4E10">
              <w:rPr>
                <w:rFonts w:cs="Calibri"/>
                <w:i/>
                <w:spacing w:val="-2"/>
              </w:rPr>
              <w:t>i</w:t>
            </w:r>
            <w:r w:rsidRPr="005F4E10">
              <w:rPr>
                <w:rFonts w:cs="Calibri"/>
                <w:i/>
                <w:spacing w:val="1"/>
              </w:rPr>
              <w:t>n</w:t>
            </w:r>
            <w:r w:rsidRPr="005F4E10">
              <w:rPr>
                <w:rFonts w:cs="Calibri"/>
                <w:i/>
                <w:spacing w:val="6"/>
              </w:rPr>
              <w:t>g</w:t>
            </w:r>
            <w:r w:rsidRPr="005F4E10">
              <w:rPr>
                <w:rFonts w:cs="Calibri"/>
                <w:i/>
              </w:rPr>
              <w:t>r</w:t>
            </w:r>
            <w:r w:rsidRPr="005F4E10">
              <w:rPr>
                <w:rFonts w:cs="Calibri"/>
                <w:i/>
                <w:spacing w:val="1"/>
              </w:rPr>
              <w:t>e</w:t>
            </w:r>
            <w:r w:rsidRPr="005F4E10">
              <w:rPr>
                <w:rFonts w:cs="Calibri"/>
                <w:i/>
              </w:rPr>
              <w:t>sar</w:t>
            </w:r>
            <w:r w:rsidRPr="005F4E10">
              <w:rPr>
                <w:rFonts w:cs="Calibri"/>
                <w:i/>
                <w:spacing w:val="-7"/>
              </w:rPr>
              <w:t xml:space="preserve"> </w:t>
            </w:r>
            <w:r w:rsidRPr="005F4E10">
              <w:rPr>
                <w:rFonts w:cs="Calibri"/>
                <w:i/>
                <w:spacing w:val="-2"/>
              </w:rPr>
              <w:t>a</w:t>
            </w:r>
            <w:r w:rsidRPr="005F4E10">
              <w:rPr>
                <w:rFonts w:cs="Calibri"/>
                <w:i/>
              </w:rPr>
              <w:t>l Sis</w:t>
            </w:r>
            <w:r w:rsidRPr="005F4E10">
              <w:rPr>
                <w:rFonts w:cs="Calibri"/>
                <w:i/>
                <w:spacing w:val="1"/>
              </w:rPr>
              <w:t>t</w:t>
            </w:r>
            <w:r w:rsidRPr="005F4E10">
              <w:rPr>
                <w:rFonts w:cs="Calibri"/>
                <w:i/>
              </w:rPr>
              <w:t>ema</w:t>
            </w:r>
            <w:r w:rsidRPr="005F4E10">
              <w:rPr>
                <w:rFonts w:cs="Calibri"/>
                <w:i/>
                <w:spacing w:val="-5"/>
              </w:rPr>
              <w:t xml:space="preserve"> </w:t>
            </w:r>
            <w:r w:rsidRPr="005F4E10">
              <w:rPr>
                <w:rFonts w:cs="Calibri"/>
                <w:i/>
                <w:spacing w:val="1"/>
              </w:rPr>
              <w:t>d</w:t>
            </w:r>
            <w:r w:rsidRPr="005F4E10">
              <w:rPr>
                <w:rFonts w:cs="Calibri"/>
                <w:i/>
              </w:rPr>
              <w:t>e</w:t>
            </w:r>
            <w:r w:rsidRPr="005F4E10">
              <w:rPr>
                <w:rFonts w:cs="Calibri"/>
                <w:i/>
                <w:spacing w:val="-2"/>
              </w:rPr>
              <w:t xml:space="preserve"> </w:t>
            </w:r>
            <w:r w:rsidRPr="005F4E10">
              <w:rPr>
                <w:rFonts w:cs="Calibri"/>
                <w:i/>
              </w:rPr>
              <w:t>Eval</w:t>
            </w:r>
            <w:r w:rsidRPr="005F4E10">
              <w:rPr>
                <w:rFonts w:cs="Calibri"/>
                <w:i/>
                <w:spacing w:val="1"/>
              </w:rPr>
              <w:t>u</w:t>
            </w:r>
            <w:r w:rsidRPr="005F4E10">
              <w:rPr>
                <w:rFonts w:cs="Calibri"/>
                <w:i/>
              </w:rPr>
              <w:t>aci</w:t>
            </w:r>
            <w:r w:rsidRPr="005F4E10">
              <w:rPr>
                <w:rFonts w:cs="Calibri"/>
                <w:i/>
                <w:spacing w:val="-2"/>
              </w:rPr>
              <w:t>ó</w:t>
            </w:r>
            <w:r w:rsidRPr="005F4E10">
              <w:rPr>
                <w:rFonts w:cs="Calibri"/>
                <w:i/>
              </w:rPr>
              <w:t>n</w:t>
            </w:r>
            <w:r w:rsidRPr="005F4E10">
              <w:rPr>
                <w:rFonts w:cs="Calibri"/>
                <w:i/>
                <w:spacing w:val="2"/>
              </w:rPr>
              <w:t xml:space="preserve"> </w:t>
            </w:r>
            <w:r w:rsidRPr="005F4E10">
              <w:rPr>
                <w:rFonts w:cs="Calibri"/>
                <w:i/>
                <w:spacing w:val="-1"/>
              </w:rPr>
              <w:t>d</w:t>
            </w:r>
            <w:r w:rsidRPr="005F4E10">
              <w:rPr>
                <w:rFonts w:cs="Calibri"/>
                <w:i/>
              </w:rPr>
              <w:t>e Im</w:t>
            </w:r>
            <w:r w:rsidRPr="005F4E10">
              <w:rPr>
                <w:rFonts w:cs="Calibri"/>
                <w:i/>
                <w:spacing w:val="1"/>
              </w:rPr>
              <w:t>p</w:t>
            </w:r>
            <w:r w:rsidRPr="005F4E10">
              <w:rPr>
                <w:rFonts w:cs="Calibri"/>
                <w:i/>
              </w:rPr>
              <w:t>ac</w:t>
            </w:r>
            <w:r w:rsidRPr="005F4E10">
              <w:rPr>
                <w:rFonts w:cs="Calibri"/>
                <w:i/>
                <w:spacing w:val="-2"/>
              </w:rPr>
              <w:t>t</w:t>
            </w:r>
            <w:r w:rsidRPr="005F4E10">
              <w:rPr>
                <w:rFonts w:cs="Calibri"/>
                <w:i/>
              </w:rPr>
              <w:t>o</w:t>
            </w:r>
            <w:r w:rsidRPr="005F4E10">
              <w:rPr>
                <w:rFonts w:cs="Calibri"/>
                <w:i/>
                <w:spacing w:val="-2"/>
              </w:rPr>
              <w:t xml:space="preserve"> </w:t>
            </w:r>
            <w:r w:rsidRPr="005F4E10">
              <w:rPr>
                <w:rFonts w:cs="Calibri"/>
                <w:i/>
              </w:rPr>
              <w:t>A</w:t>
            </w:r>
            <w:r w:rsidRPr="005F4E10">
              <w:rPr>
                <w:rFonts w:cs="Calibri"/>
                <w:i/>
                <w:spacing w:val="-2"/>
              </w:rPr>
              <w:t>m</w:t>
            </w:r>
            <w:r w:rsidRPr="005F4E10">
              <w:rPr>
                <w:rFonts w:cs="Calibri"/>
                <w:i/>
                <w:spacing w:val="1"/>
              </w:rPr>
              <w:t>b</w:t>
            </w:r>
            <w:r w:rsidRPr="005F4E10">
              <w:rPr>
                <w:rFonts w:cs="Calibri"/>
                <w:i/>
              </w:rPr>
              <w:t>ie</w:t>
            </w:r>
            <w:r w:rsidRPr="005F4E10">
              <w:rPr>
                <w:rFonts w:cs="Calibri"/>
                <w:i/>
                <w:spacing w:val="-1"/>
              </w:rPr>
              <w:t>n</w:t>
            </w:r>
            <w:r w:rsidRPr="005F4E10">
              <w:rPr>
                <w:rFonts w:cs="Calibri"/>
                <w:i/>
                <w:spacing w:val="1"/>
              </w:rPr>
              <w:t>t</w:t>
            </w:r>
            <w:r w:rsidRPr="005F4E10">
              <w:rPr>
                <w:rFonts w:cs="Calibri"/>
                <w:i/>
              </w:rPr>
              <w:t>al”.</w:t>
            </w:r>
            <w:r w:rsidR="004A32DA" w:rsidRPr="005F4E10">
              <w:rPr>
                <w:rFonts w:cs="Calibri"/>
                <w:i/>
              </w:rPr>
              <w:t xml:space="preserve"> </w:t>
            </w:r>
            <w:r w:rsidRPr="005F4E10">
              <w:rPr>
                <w:rFonts w:cs="Calibri"/>
              </w:rPr>
              <w:t xml:space="preserve">En cuanto al requerimiento de información asociada a la </w:t>
            </w:r>
            <w:r w:rsidRPr="005F4E10">
              <w:t>R.E. SMA RDM N°25/2018, se indicó</w:t>
            </w:r>
            <w:r w:rsidR="00C5597F" w:rsidRPr="005F4E10">
              <w:t xml:space="preserve"> (Anexo 11)</w:t>
            </w:r>
            <w:r w:rsidRPr="005F4E10">
              <w:t>:</w:t>
            </w:r>
          </w:p>
          <w:p w14:paraId="6A4264ED" w14:textId="77777777" w:rsidR="00801083" w:rsidRPr="005F4E10" w:rsidRDefault="00801083" w:rsidP="00801083">
            <w:pPr>
              <w:pStyle w:val="Prrafodelista"/>
              <w:rPr>
                <w:rFonts w:cs="Calibri"/>
                <w:bCs/>
                <w:i/>
                <w:spacing w:val="1"/>
                <w:u w:val="single"/>
              </w:rPr>
            </w:pPr>
          </w:p>
          <w:p w14:paraId="1026DAEE" w14:textId="77777777" w:rsidR="00801083" w:rsidRPr="005F4E10" w:rsidRDefault="005804E3" w:rsidP="00801083">
            <w:pPr>
              <w:pStyle w:val="Prrafodelista"/>
              <w:rPr>
                <w:rFonts w:cs="Calibri"/>
                <w:bCs/>
                <w:i/>
                <w:u w:val="single"/>
              </w:rPr>
            </w:pPr>
            <w:r w:rsidRPr="005F4E10">
              <w:rPr>
                <w:rFonts w:cs="Calibri"/>
                <w:bCs/>
                <w:i/>
                <w:spacing w:val="1"/>
                <w:u w:val="single"/>
              </w:rPr>
              <w:t>Inf</w:t>
            </w:r>
            <w:r w:rsidRPr="005F4E10">
              <w:rPr>
                <w:rFonts w:cs="Calibri"/>
                <w:bCs/>
                <w:i/>
                <w:spacing w:val="-2"/>
                <w:u w:val="single"/>
              </w:rPr>
              <w:t>o</w:t>
            </w:r>
            <w:r w:rsidRPr="005F4E10">
              <w:rPr>
                <w:rFonts w:cs="Calibri"/>
                <w:bCs/>
                <w:i/>
                <w:spacing w:val="1"/>
                <w:u w:val="single"/>
              </w:rPr>
              <w:t>r</w:t>
            </w:r>
            <w:r w:rsidRPr="005F4E10">
              <w:rPr>
                <w:rFonts w:cs="Calibri"/>
                <w:bCs/>
                <w:i/>
                <w:spacing w:val="-1"/>
                <w:u w:val="single"/>
              </w:rPr>
              <w:t>ma</w:t>
            </w:r>
            <w:r w:rsidRPr="005F4E10">
              <w:rPr>
                <w:rFonts w:cs="Calibri"/>
                <w:bCs/>
                <w:i/>
                <w:u w:val="single"/>
              </w:rPr>
              <w:t>r</w:t>
            </w:r>
            <w:r w:rsidRPr="005F4E10">
              <w:rPr>
                <w:rFonts w:cs="Calibri"/>
                <w:bCs/>
                <w:i/>
                <w:spacing w:val="13"/>
                <w:u w:val="single"/>
              </w:rPr>
              <w:t xml:space="preserve"> </w:t>
            </w:r>
            <w:r w:rsidRPr="005F4E10">
              <w:rPr>
                <w:rFonts w:cs="Calibri"/>
                <w:bCs/>
                <w:i/>
                <w:u w:val="single"/>
              </w:rPr>
              <w:t>t</w:t>
            </w:r>
            <w:r w:rsidRPr="005F4E10">
              <w:rPr>
                <w:rFonts w:cs="Calibri"/>
                <w:bCs/>
                <w:i/>
                <w:spacing w:val="1"/>
                <w:u w:val="single"/>
              </w:rPr>
              <w:t>od</w:t>
            </w:r>
            <w:r w:rsidRPr="005F4E10">
              <w:rPr>
                <w:rFonts w:cs="Calibri"/>
                <w:bCs/>
                <w:i/>
                <w:spacing w:val="-1"/>
                <w:u w:val="single"/>
              </w:rPr>
              <w:t>a</w:t>
            </w:r>
            <w:r w:rsidRPr="005F4E10">
              <w:rPr>
                <w:rFonts w:cs="Calibri"/>
                <w:bCs/>
                <w:i/>
                <w:u w:val="single"/>
              </w:rPr>
              <w:t>s</w:t>
            </w:r>
            <w:r w:rsidRPr="005F4E10">
              <w:rPr>
                <w:rFonts w:cs="Calibri"/>
                <w:bCs/>
                <w:i/>
                <w:spacing w:val="8"/>
                <w:u w:val="single"/>
              </w:rPr>
              <w:t xml:space="preserve"> </w:t>
            </w:r>
            <w:r w:rsidRPr="005F4E10">
              <w:rPr>
                <w:rFonts w:cs="Calibri"/>
                <w:bCs/>
                <w:i/>
                <w:spacing w:val="1"/>
                <w:u w:val="single"/>
              </w:rPr>
              <w:t>l</w:t>
            </w:r>
            <w:r w:rsidRPr="005F4E10">
              <w:rPr>
                <w:rFonts w:cs="Calibri"/>
                <w:bCs/>
                <w:i/>
                <w:spacing w:val="-1"/>
                <w:u w:val="single"/>
              </w:rPr>
              <w:t>a</w:t>
            </w:r>
            <w:r w:rsidRPr="005F4E10">
              <w:rPr>
                <w:rFonts w:cs="Calibri"/>
                <w:bCs/>
                <w:i/>
                <w:u w:val="single"/>
              </w:rPr>
              <w:t>s</w:t>
            </w:r>
            <w:r w:rsidRPr="005F4E10">
              <w:rPr>
                <w:rFonts w:cs="Calibri"/>
                <w:bCs/>
                <w:i/>
                <w:spacing w:val="13"/>
                <w:u w:val="single"/>
              </w:rPr>
              <w:t xml:space="preserve"> </w:t>
            </w:r>
            <w:r w:rsidRPr="005F4E10">
              <w:rPr>
                <w:rFonts w:cs="Calibri"/>
                <w:bCs/>
                <w:i/>
                <w:spacing w:val="-1"/>
                <w:u w:val="single"/>
              </w:rPr>
              <w:t>me</w:t>
            </w:r>
            <w:r w:rsidRPr="005F4E10">
              <w:rPr>
                <w:rFonts w:cs="Calibri"/>
                <w:bCs/>
                <w:i/>
                <w:spacing w:val="1"/>
                <w:u w:val="single"/>
              </w:rPr>
              <w:t>did</w:t>
            </w:r>
            <w:r w:rsidRPr="005F4E10">
              <w:rPr>
                <w:rFonts w:cs="Calibri"/>
                <w:bCs/>
                <w:i/>
                <w:spacing w:val="-1"/>
                <w:u w:val="single"/>
              </w:rPr>
              <w:t>a</w:t>
            </w:r>
            <w:r w:rsidRPr="005F4E10">
              <w:rPr>
                <w:rFonts w:cs="Calibri"/>
                <w:bCs/>
                <w:i/>
                <w:u w:val="single"/>
              </w:rPr>
              <w:t>s</w:t>
            </w:r>
            <w:r w:rsidRPr="005F4E10">
              <w:rPr>
                <w:rFonts w:cs="Calibri"/>
                <w:bCs/>
                <w:i/>
                <w:spacing w:val="11"/>
                <w:u w:val="single"/>
              </w:rPr>
              <w:t xml:space="preserve"> </w:t>
            </w:r>
            <w:r w:rsidRPr="005F4E10">
              <w:rPr>
                <w:rFonts w:cs="Calibri"/>
                <w:bCs/>
                <w:i/>
                <w:spacing w:val="1"/>
                <w:u w:val="single"/>
              </w:rPr>
              <w:t>i</w:t>
            </w:r>
            <w:r w:rsidRPr="005F4E10">
              <w:rPr>
                <w:rFonts w:cs="Calibri"/>
                <w:bCs/>
                <w:i/>
                <w:spacing w:val="-1"/>
                <w:u w:val="single"/>
              </w:rPr>
              <w:t>m</w:t>
            </w:r>
            <w:r w:rsidRPr="005F4E10">
              <w:rPr>
                <w:rFonts w:cs="Calibri"/>
                <w:bCs/>
                <w:i/>
                <w:spacing w:val="-2"/>
                <w:u w:val="single"/>
              </w:rPr>
              <w:t>p</w:t>
            </w:r>
            <w:r w:rsidRPr="005F4E10">
              <w:rPr>
                <w:rFonts w:cs="Calibri"/>
                <w:bCs/>
                <w:i/>
                <w:spacing w:val="1"/>
                <w:u w:val="single"/>
              </w:rPr>
              <w:t>l</w:t>
            </w:r>
            <w:r w:rsidRPr="005F4E10">
              <w:rPr>
                <w:rFonts w:cs="Calibri"/>
                <w:bCs/>
                <w:i/>
                <w:spacing w:val="-1"/>
                <w:u w:val="single"/>
              </w:rPr>
              <w:t>eme</w:t>
            </w:r>
            <w:r w:rsidRPr="005F4E10">
              <w:rPr>
                <w:rFonts w:cs="Calibri"/>
                <w:bCs/>
                <w:i/>
                <w:spacing w:val="1"/>
                <w:u w:val="single"/>
              </w:rPr>
              <w:t>n</w:t>
            </w:r>
            <w:r w:rsidRPr="005F4E10">
              <w:rPr>
                <w:rFonts w:cs="Calibri"/>
                <w:bCs/>
                <w:i/>
                <w:u w:val="single"/>
              </w:rPr>
              <w:t>tadas</w:t>
            </w:r>
            <w:r w:rsidRPr="005F4E10">
              <w:rPr>
                <w:rFonts w:cs="Calibri"/>
                <w:bCs/>
                <w:i/>
                <w:spacing w:val="7"/>
                <w:u w:val="single"/>
              </w:rPr>
              <w:t xml:space="preserve"> </w:t>
            </w:r>
            <w:r w:rsidRPr="005F4E10">
              <w:rPr>
                <w:rFonts w:cs="Calibri"/>
                <w:bCs/>
                <w:i/>
                <w:spacing w:val="-1"/>
                <w:u w:val="single"/>
              </w:rPr>
              <w:t>l</w:t>
            </w:r>
            <w:r w:rsidRPr="005F4E10">
              <w:rPr>
                <w:rFonts w:cs="Calibri"/>
                <w:bCs/>
                <w:i/>
                <w:spacing w:val="1"/>
                <w:u w:val="single"/>
              </w:rPr>
              <w:t>u</w:t>
            </w:r>
            <w:r w:rsidRPr="005F4E10">
              <w:rPr>
                <w:rFonts w:cs="Calibri"/>
                <w:bCs/>
                <w:i/>
                <w:spacing w:val="-1"/>
                <w:u w:val="single"/>
              </w:rPr>
              <w:t>eg</w:t>
            </w:r>
            <w:r w:rsidRPr="005F4E10">
              <w:rPr>
                <w:rFonts w:cs="Calibri"/>
                <w:bCs/>
                <w:i/>
                <w:u w:val="single"/>
              </w:rPr>
              <w:t>o</w:t>
            </w:r>
            <w:r w:rsidRPr="005F4E10">
              <w:rPr>
                <w:rFonts w:cs="Calibri"/>
                <w:bCs/>
                <w:i/>
                <w:spacing w:val="14"/>
                <w:u w:val="single"/>
              </w:rPr>
              <w:t xml:space="preserve"> </w:t>
            </w:r>
            <w:r w:rsidRPr="005F4E10">
              <w:rPr>
                <w:rFonts w:cs="Calibri"/>
                <w:bCs/>
                <w:i/>
                <w:spacing w:val="1"/>
                <w:u w:val="single"/>
              </w:rPr>
              <w:t>d</w:t>
            </w:r>
            <w:r w:rsidRPr="005F4E10">
              <w:rPr>
                <w:rFonts w:cs="Calibri"/>
                <w:bCs/>
                <w:i/>
                <w:u w:val="single"/>
              </w:rPr>
              <w:t xml:space="preserve">e </w:t>
            </w:r>
            <w:r w:rsidRPr="005F4E10">
              <w:rPr>
                <w:rFonts w:cs="Calibri"/>
                <w:bCs/>
                <w:i/>
                <w:spacing w:val="1"/>
                <w:u w:val="single"/>
              </w:rPr>
              <w:t>l</w:t>
            </w:r>
            <w:r w:rsidRPr="005F4E10">
              <w:rPr>
                <w:rFonts w:cs="Calibri"/>
                <w:bCs/>
                <w:i/>
                <w:u w:val="single"/>
              </w:rPr>
              <w:t>a</w:t>
            </w:r>
            <w:r w:rsidRPr="005F4E10">
              <w:rPr>
                <w:rFonts w:cs="Calibri"/>
                <w:bCs/>
                <w:i/>
                <w:spacing w:val="13"/>
                <w:u w:val="single"/>
              </w:rPr>
              <w:t xml:space="preserve"> </w:t>
            </w:r>
            <w:r w:rsidRPr="005F4E10">
              <w:rPr>
                <w:rFonts w:cs="Calibri"/>
                <w:bCs/>
                <w:i/>
                <w:spacing w:val="1"/>
                <w:u w:val="single"/>
              </w:rPr>
              <w:t>in</w:t>
            </w:r>
            <w:r w:rsidRPr="005F4E10">
              <w:rPr>
                <w:rFonts w:cs="Calibri"/>
                <w:bCs/>
                <w:i/>
                <w:u w:val="single"/>
              </w:rPr>
              <w:t>s</w:t>
            </w:r>
            <w:r w:rsidRPr="005F4E10">
              <w:rPr>
                <w:rFonts w:cs="Calibri"/>
                <w:bCs/>
                <w:i/>
                <w:spacing w:val="1"/>
                <w:u w:val="single"/>
              </w:rPr>
              <w:t>p</w:t>
            </w:r>
            <w:r w:rsidRPr="005F4E10">
              <w:rPr>
                <w:rFonts w:cs="Calibri"/>
                <w:bCs/>
                <w:i/>
                <w:spacing w:val="-1"/>
                <w:u w:val="single"/>
              </w:rPr>
              <w:t>e</w:t>
            </w:r>
            <w:r w:rsidRPr="005F4E10">
              <w:rPr>
                <w:rFonts w:cs="Calibri"/>
                <w:bCs/>
                <w:i/>
                <w:u w:val="single"/>
              </w:rPr>
              <w:t>c</w:t>
            </w:r>
            <w:r w:rsidRPr="005F4E10">
              <w:rPr>
                <w:rFonts w:cs="Calibri"/>
                <w:bCs/>
                <w:i/>
                <w:spacing w:val="-2"/>
                <w:u w:val="single"/>
              </w:rPr>
              <w:t>c</w:t>
            </w:r>
            <w:r w:rsidRPr="005F4E10">
              <w:rPr>
                <w:rFonts w:cs="Calibri"/>
                <w:bCs/>
                <w:i/>
                <w:spacing w:val="1"/>
                <w:u w:val="single"/>
              </w:rPr>
              <w:t>i</w:t>
            </w:r>
            <w:r w:rsidRPr="005F4E10">
              <w:rPr>
                <w:rFonts w:cs="Calibri"/>
                <w:bCs/>
                <w:i/>
                <w:u w:val="single"/>
              </w:rPr>
              <w:t>ón</w:t>
            </w:r>
            <w:r w:rsidRPr="005F4E10">
              <w:rPr>
                <w:rFonts w:cs="Calibri"/>
                <w:bCs/>
                <w:i/>
                <w:spacing w:val="8"/>
                <w:u w:val="single"/>
              </w:rPr>
              <w:t xml:space="preserve"> </w:t>
            </w:r>
            <w:r w:rsidRPr="005F4E10">
              <w:rPr>
                <w:rFonts w:cs="Calibri"/>
                <w:bCs/>
                <w:i/>
                <w:spacing w:val="-1"/>
                <w:u w:val="single"/>
              </w:rPr>
              <w:t>am</w:t>
            </w:r>
            <w:r w:rsidRPr="005F4E10">
              <w:rPr>
                <w:rFonts w:cs="Calibri"/>
                <w:bCs/>
                <w:i/>
                <w:spacing w:val="1"/>
                <w:u w:val="single"/>
              </w:rPr>
              <w:t>bi</w:t>
            </w:r>
            <w:r w:rsidRPr="005F4E10">
              <w:rPr>
                <w:rFonts w:cs="Calibri"/>
                <w:bCs/>
                <w:i/>
                <w:spacing w:val="-1"/>
                <w:u w:val="single"/>
              </w:rPr>
              <w:t>e</w:t>
            </w:r>
            <w:r w:rsidRPr="005F4E10">
              <w:rPr>
                <w:rFonts w:cs="Calibri"/>
                <w:bCs/>
                <w:i/>
                <w:spacing w:val="1"/>
                <w:u w:val="single"/>
              </w:rPr>
              <w:t>n</w:t>
            </w:r>
            <w:r w:rsidRPr="005F4E10">
              <w:rPr>
                <w:rFonts w:cs="Calibri"/>
                <w:bCs/>
                <w:i/>
                <w:u w:val="single"/>
              </w:rPr>
              <w:t xml:space="preserve">tal </w:t>
            </w:r>
            <w:r w:rsidRPr="005F4E10">
              <w:rPr>
                <w:rFonts w:cs="Calibri"/>
                <w:bCs/>
                <w:i/>
                <w:spacing w:val="1"/>
                <w:u w:val="single"/>
              </w:rPr>
              <w:t>r</w:t>
            </w:r>
            <w:r w:rsidRPr="005F4E10">
              <w:rPr>
                <w:rFonts w:cs="Calibri"/>
                <w:bCs/>
                <w:i/>
                <w:spacing w:val="-1"/>
                <w:u w:val="single"/>
              </w:rPr>
              <w:t>ea</w:t>
            </w:r>
            <w:r w:rsidRPr="005F4E10">
              <w:rPr>
                <w:rFonts w:cs="Calibri"/>
                <w:bCs/>
                <w:i/>
                <w:spacing w:val="1"/>
                <w:u w:val="single"/>
              </w:rPr>
              <w:t>li</w:t>
            </w:r>
            <w:r w:rsidRPr="005F4E10">
              <w:rPr>
                <w:rFonts w:cs="Calibri"/>
                <w:bCs/>
                <w:i/>
                <w:u w:val="single"/>
              </w:rPr>
              <w:t>zada</w:t>
            </w:r>
            <w:r w:rsidRPr="005F4E10">
              <w:rPr>
                <w:rFonts w:cs="Calibri"/>
                <w:bCs/>
                <w:i/>
                <w:spacing w:val="-7"/>
                <w:u w:val="single"/>
              </w:rPr>
              <w:t xml:space="preserve"> </w:t>
            </w:r>
            <w:r w:rsidRPr="005F4E10">
              <w:rPr>
                <w:rFonts w:cs="Calibri"/>
                <w:bCs/>
                <w:i/>
                <w:u w:val="single"/>
              </w:rPr>
              <w:t>el</w:t>
            </w:r>
            <w:r w:rsidRPr="005F4E10">
              <w:rPr>
                <w:rFonts w:cs="Calibri"/>
                <w:bCs/>
                <w:i/>
                <w:spacing w:val="-1"/>
                <w:u w:val="single"/>
              </w:rPr>
              <w:t xml:space="preserve"> </w:t>
            </w:r>
            <w:r w:rsidRPr="005F4E10">
              <w:rPr>
                <w:rFonts w:cs="Calibri"/>
                <w:bCs/>
                <w:i/>
                <w:u w:val="single"/>
              </w:rPr>
              <w:t>19</w:t>
            </w:r>
            <w:r w:rsidRPr="005F4E10">
              <w:rPr>
                <w:rFonts w:cs="Calibri"/>
                <w:bCs/>
                <w:i/>
                <w:spacing w:val="-2"/>
                <w:u w:val="single"/>
              </w:rPr>
              <w:t xml:space="preserve"> </w:t>
            </w:r>
            <w:r w:rsidRPr="005F4E10">
              <w:rPr>
                <w:rFonts w:cs="Calibri"/>
                <w:bCs/>
                <w:i/>
                <w:spacing w:val="1"/>
                <w:u w:val="single"/>
              </w:rPr>
              <w:t>d</w:t>
            </w:r>
            <w:r w:rsidRPr="005F4E10">
              <w:rPr>
                <w:rFonts w:cs="Calibri"/>
                <w:bCs/>
                <w:i/>
                <w:u w:val="single"/>
              </w:rPr>
              <w:t>e</w:t>
            </w:r>
            <w:r w:rsidRPr="005F4E10">
              <w:rPr>
                <w:rFonts w:cs="Calibri"/>
                <w:bCs/>
                <w:i/>
                <w:spacing w:val="-1"/>
                <w:u w:val="single"/>
              </w:rPr>
              <w:t xml:space="preserve"> j</w:t>
            </w:r>
            <w:r w:rsidRPr="005F4E10">
              <w:rPr>
                <w:rFonts w:cs="Calibri"/>
                <w:bCs/>
                <w:i/>
                <w:spacing w:val="1"/>
                <w:u w:val="single"/>
              </w:rPr>
              <w:t>un</w:t>
            </w:r>
            <w:r w:rsidRPr="005F4E10">
              <w:rPr>
                <w:rFonts w:cs="Calibri"/>
                <w:bCs/>
                <w:i/>
                <w:spacing w:val="-1"/>
                <w:u w:val="single"/>
              </w:rPr>
              <w:t>i</w:t>
            </w:r>
            <w:r w:rsidRPr="005F4E10">
              <w:rPr>
                <w:rFonts w:cs="Calibri"/>
                <w:bCs/>
                <w:i/>
                <w:u w:val="single"/>
              </w:rPr>
              <w:t>o</w:t>
            </w:r>
            <w:r w:rsidRPr="005F4E10">
              <w:rPr>
                <w:rFonts w:cs="Calibri"/>
                <w:bCs/>
                <w:i/>
                <w:spacing w:val="-5"/>
                <w:u w:val="single"/>
              </w:rPr>
              <w:t xml:space="preserve"> </w:t>
            </w:r>
            <w:r w:rsidRPr="005F4E10">
              <w:rPr>
                <w:rFonts w:cs="Calibri"/>
                <w:bCs/>
                <w:i/>
                <w:spacing w:val="1"/>
                <w:u w:val="single"/>
              </w:rPr>
              <w:t>d</w:t>
            </w:r>
            <w:r w:rsidRPr="005F4E10">
              <w:rPr>
                <w:rFonts w:cs="Calibri"/>
                <w:bCs/>
                <w:i/>
                <w:u w:val="single"/>
              </w:rPr>
              <w:t>e</w:t>
            </w:r>
            <w:r w:rsidRPr="005F4E10">
              <w:rPr>
                <w:rFonts w:cs="Calibri"/>
                <w:bCs/>
                <w:i/>
                <w:spacing w:val="-1"/>
                <w:u w:val="single"/>
              </w:rPr>
              <w:t xml:space="preserve"> </w:t>
            </w:r>
            <w:r w:rsidRPr="005F4E10">
              <w:rPr>
                <w:rFonts w:cs="Calibri"/>
                <w:bCs/>
                <w:i/>
                <w:u w:val="single"/>
              </w:rPr>
              <w:t>2</w:t>
            </w:r>
            <w:r w:rsidRPr="005F4E10">
              <w:rPr>
                <w:rFonts w:cs="Calibri"/>
                <w:bCs/>
                <w:i/>
                <w:spacing w:val="1"/>
                <w:u w:val="single"/>
              </w:rPr>
              <w:t>0</w:t>
            </w:r>
            <w:r w:rsidRPr="005F4E10">
              <w:rPr>
                <w:rFonts w:cs="Calibri"/>
                <w:bCs/>
                <w:i/>
                <w:spacing w:val="-2"/>
                <w:u w:val="single"/>
              </w:rPr>
              <w:t>1</w:t>
            </w:r>
            <w:r w:rsidRPr="005F4E10">
              <w:rPr>
                <w:rFonts w:cs="Calibri"/>
                <w:bCs/>
                <w:i/>
                <w:u w:val="single"/>
              </w:rPr>
              <w:t>8</w:t>
            </w:r>
            <w:r w:rsidRPr="005F4E10">
              <w:rPr>
                <w:rFonts w:cs="Calibri"/>
                <w:bCs/>
                <w:i/>
                <w:spacing w:val="-4"/>
                <w:u w:val="single"/>
              </w:rPr>
              <w:t xml:space="preserve"> </w:t>
            </w:r>
            <w:r w:rsidRPr="005F4E10">
              <w:rPr>
                <w:rFonts w:cs="Calibri"/>
                <w:bCs/>
                <w:i/>
                <w:u w:val="single"/>
              </w:rPr>
              <w:t>y</w:t>
            </w:r>
            <w:r w:rsidRPr="005F4E10">
              <w:rPr>
                <w:rFonts w:cs="Calibri"/>
                <w:bCs/>
                <w:i/>
                <w:spacing w:val="-1"/>
                <w:u w:val="single"/>
              </w:rPr>
              <w:t xml:space="preserve"> </w:t>
            </w:r>
            <w:r w:rsidRPr="005F4E10">
              <w:rPr>
                <w:rFonts w:cs="Calibri"/>
                <w:bCs/>
                <w:i/>
                <w:spacing w:val="-2"/>
                <w:u w:val="single"/>
              </w:rPr>
              <w:t>q</w:t>
            </w:r>
            <w:r w:rsidRPr="005F4E10">
              <w:rPr>
                <w:rFonts w:cs="Calibri"/>
                <w:bCs/>
                <w:i/>
                <w:spacing w:val="1"/>
                <w:u w:val="single"/>
              </w:rPr>
              <w:t>u</w:t>
            </w:r>
            <w:r w:rsidRPr="005F4E10">
              <w:rPr>
                <w:rFonts w:cs="Calibri"/>
                <w:bCs/>
                <w:i/>
                <w:u w:val="single"/>
              </w:rPr>
              <w:t>e</w:t>
            </w:r>
            <w:r w:rsidRPr="005F4E10">
              <w:rPr>
                <w:rFonts w:cs="Calibri"/>
                <w:bCs/>
                <w:i/>
                <w:spacing w:val="-3"/>
                <w:u w:val="single"/>
              </w:rPr>
              <w:t xml:space="preserve"> </w:t>
            </w:r>
            <w:r w:rsidRPr="005F4E10">
              <w:rPr>
                <w:rFonts w:cs="Calibri"/>
                <w:bCs/>
                <w:i/>
                <w:spacing w:val="1"/>
                <w:u w:val="single"/>
              </w:rPr>
              <w:t>p</w:t>
            </w:r>
            <w:r w:rsidRPr="005F4E10">
              <w:rPr>
                <w:rFonts w:cs="Calibri"/>
                <w:bCs/>
                <w:i/>
                <w:spacing w:val="-1"/>
                <w:u w:val="single"/>
              </w:rPr>
              <w:t>e</w:t>
            </w:r>
            <w:r w:rsidRPr="005F4E10">
              <w:rPr>
                <w:rFonts w:cs="Calibri"/>
                <w:bCs/>
                <w:i/>
                <w:spacing w:val="1"/>
                <w:u w:val="single"/>
              </w:rPr>
              <w:t>r</w:t>
            </w:r>
            <w:r w:rsidRPr="005F4E10">
              <w:rPr>
                <w:rFonts w:cs="Calibri"/>
                <w:bCs/>
                <w:i/>
                <w:spacing w:val="-1"/>
                <w:u w:val="single"/>
              </w:rPr>
              <w:t>mi</w:t>
            </w:r>
            <w:r w:rsidRPr="005F4E10">
              <w:rPr>
                <w:rFonts w:cs="Calibri"/>
                <w:bCs/>
                <w:i/>
                <w:u w:val="single"/>
              </w:rPr>
              <w:t>tan</w:t>
            </w:r>
            <w:r w:rsidRPr="005F4E10">
              <w:rPr>
                <w:rFonts w:cs="Calibri"/>
                <w:bCs/>
                <w:i/>
                <w:spacing w:val="-6"/>
                <w:u w:val="single"/>
              </w:rPr>
              <w:t xml:space="preserve"> </w:t>
            </w:r>
            <w:r w:rsidRPr="005F4E10">
              <w:rPr>
                <w:rFonts w:cs="Calibri"/>
                <w:bCs/>
                <w:i/>
                <w:spacing w:val="-1"/>
                <w:u w:val="single"/>
              </w:rPr>
              <w:t>e</w:t>
            </w:r>
            <w:r w:rsidRPr="005F4E10">
              <w:rPr>
                <w:rFonts w:cs="Calibri"/>
                <w:bCs/>
                <w:i/>
                <w:u w:val="single"/>
              </w:rPr>
              <w:t>vi</w:t>
            </w:r>
            <w:r w:rsidRPr="005F4E10">
              <w:rPr>
                <w:rFonts w:cs="Calibri"/>
                <w:bCs/>
                <w:i/>
                <w:spacing w:val="1"/>
                <w:u w:val="single"/>
              </w:rPr>
              <w:t>t</w:t>
            </w:r>
            <w:r w:rsidRPr="005F4E10">
              <w:rPr>
                <w:rFonts w:cs="Calibri"/>
                <w:bCs/>
                <w:i/>
                <w:spacing w:val="-1"/>
                <w:u w:val="single"/>
              </w:rPr>
              <w:t>a</w:t>
            </w:r>
            <w:r w:rsidRPr="005F4E10">
              <w:rPr>
                <w:rFonts w:cs="Calibri"/>
                <w:bCs/>
                <w:i/>
                <w:u w:val="single"/>
              </w:rPr>
              <w:t>r</w:t>
            </w:r>
            <w:r w:rsidRPr="005F4E10">
              <w:rPr>
                <w:rFonts w:cs="Calibri"/>
                <w:bCs/>
                <w:i/>
                <w:spacing w:val="-2"/>
                <w:u w:val="single"/>
              </w:rPr>
              <w:t xml:space="preserve"> </w:t>
            </w:r>
            <w:r w:rsidRPr="005F4E10">
              <w:rPr>
                <w:rFonts w:cs="Calibri"/>
                <w:bCs/>
                <w:i/>
                <w:spacing w:val="1"/>
                <w:u w:val="single"/>
              </w:rPr>
              <w:t>nu</w:t>
            </w:r>
            <w:r w:rsidRPr="005F4E10">
              <w:rPr>
                <w:rFonts w:cs="Calibri"/>
                <w:bCs/>
                <w:i/>
                <w:spacing w:val="-1"/>
                <w:u w:val="single"/>
              </w:rPr>
              <w:t>e</w:t>
            </w:r>
            <w:r w:rsidRPr="005F4E10">
              <w:rPr>
                <w:rFonts w:cs="Calibri"/>
                <w:bCs/>
                <w:i/>
                <w:u w:val="single"/>
              </w:rPr>
              <w:t>vos</w:t>
            </w:r>
            <w:r w:rsidRPr="005F4E10">
              <w:rPr>
                <w:rFonts w:cs="Calibri"/>
                <w:bCs/>
                <w:i/>
                <w:spacing w:val="-7"/>
                <w:u w:val="single"/>
              </w:rPr>
              <w:t xml:space="preserve"> </w:t>
            </w:r>
            <w:r w:rsidRPr="005F4E10">
              <w:rPr>
                <w:rFonts w:cs="Calibri"/>
                <w:bCs/>
                <w:i/>
                <w:spacing w:val="1"/>
                <w:u w:val="single"/>
              </w:rPr>
              <w:t>in</w:t>
            </w:r>
            <w:r w:rsidRPr="005F4E10">
              <w:rPr>
                <w:rFonts w:cs="Calibri"/>
                <w:bCs/>
                <w:i/>
                <w:spacing w:val="-2"/>
                <w:u w:val="single"/>
              </w:rPr>
              <w:t>c</w:t>
            </w:r>
            <w:r w:rsidRPr="005F4E10">
              <w:rPr>
                <w:rFonts w:cs="Calibri"/>
                <w:bCs/>
                <w:i/>
                <w:spacing w:val="1"/>
                <w:u w:val="single"/>
              </w:rPr>
              <w:t>id</w:t>
            </w:r>
            <w:r w:rsidRPr="005F4E10">
              <w:rPr>
                <w:rFonts w:cs="Calibri"/>
                <w:bCs/>
                <w:i/>
                <w:spacing w:val="-1"/>
                <w:u w:val="single"/>
              </w:rPr>
              <w:t>e</w:t>
            </w:r>
            <w:r w:rsidRPr="005F4E10">
              <w:rPr>
                <w:rFonts w:cs="Calibri"/>
                <w:bCs/>
                <w:i/>
                <w:spacing w:val="1"/>
                <w:u w:val="single"/>
              </w:rPr>
              <w:t>n</w:t>
            </w:r>
            <w:r w:rsidRPr="005F4E10">
              <w:rPr>
                <w:rFonts w:cs="Calibri"/>
                <w:bCs/>
                <w:i/>
                <w:u w:val="single"/>
              </w:rPr>
              <w:t>te</w:t>
            </w:r>
            <w:r w:rsidRPr="005F4E10">
              <w:rPr>
                <w:rFonts w:cs="Calibri"/>
                <w:bCs/>
                <w:i/>
                <w:spacing w:val="-2"/>
                <w:u w:val="single"/>
              </w:rPr>
              <w:t>s</w:t>
            </w:r>
            <w:r w:rsidRPr="005F4E10">
              <w:rPr>
                <w:rFonts w:cs="Calibri"/>
                <w:bCs/>
                <w:i/>
                <w:u w:val="single"/>
              </w:rPr>
              <w:t>.</w:t>
            </w:r>
          </w:p>
          <w:p w14:paraId="3DA9861F" w14:textId="49E6C5DE" w:rsidR="00801083" w:rsidRPr="005F4E10" w:rsidRDefault="005804E3" w:rsidP="00801083">
            <w:pPr>
              <w:pStyle w:val="Prrafodelista"/>
              <w:rPr>
                <w:rFonts w:cs="Calibri"/>
                <w:i/>
              </w:rPr>
            </w:pPr>
            <w:r w:rsidRPr="005F4E10">
              <w:rPr>
                <w:rFonts w:cs="Calibri"/>
                <w:i/>
              </w:rPr>
              <w:t>P</w:t>
            </w:r>
            <w:r w:rsidRPr="005F4E10">
              <w:rPr>
                <w:rFonts w:cs="Calibri"/>
                <w:i/>
                <w:spacing w:val="1"/>
              </w:rPr>
              <w:t>a</w:t>
            </w:r>
            <w:r w:rsidRPr="005F4E10">
              <w:rPr>
                <w:rFonts w:cs="Calibri"/>
                <w:i/>
              </w:rPr>
              <w:t>ra</w:t>
            </w:r>
            <w:r w:rsidRPr="005F4E10">
              <w:rPr>
                <w:rFonts w:cs="Calibri"/>
                <w:i/>
                <w:spacing w:val="38"/>
              </w:rPr>
              <w:t xml:space="preserve"> </w:t>
            </w:r>
            <w:r w:rsidRPr="005F4E10">
              <w:rPr>
                <w:rFonts w:cs="Calibri"/>
                <w:i/>
              </w:rPr>
              <w:t>la</w:t>
            </w:r>
            <w:r w:rsidRPr="005F4E10">
              <w:rPr>
                <w:rFonts w:cs="Calibri"/>
                <w:i/>
                <w:spacing w:val="39"/>
              </w:rPr>
              <w:t xml:space="preserve"> </w:t>
            </w:r>
            <w:r w:rsidRPr="005F4E10">
              <w:rPr>
                <w:rFonts w:cs="Calibri"/>
                <w:i/>
                <w:spacing w:val="-1"/>
              </w:rPr>
              <w:t>c</w:t>
            </w:r>
            <w:r w:rsidRPr="005F4E10">
              <w:rPr>
                <w:rFonts w:cs="Calibri"/>
                <w:i/>
              </w:rPr>
              <w:t>o</w:t>
            </w:r>
            <w:r w:rsidRPr="005F4E10">
              <w:rPr>
                <w:rFonts w:cs="Calibri"/>
                <w:i/>
                <w:spacing w:val="2"/>
              </w:rPr>
              <w:t>n</w:t>
            </w:r>
            <w:r w:rsidRPr="005F4E10">
              <w:rPr>
                <w:rFonts w:cs="Calibri"/>
                <w:i/>
                <w:spacing w:val="-3"/>
              </w:rPr>
              <w:t>s</w:t>
            </w:r>
            <w:r w:rsidRPr="005F4E10">
              <w:rPr>
                <w:rFonts w:cs="Calibri"/>
                <w:i/>
                <w:spacing w:val="1"/>
              </w:rPr>
              <w:t>t</w:t>
            </w:r>
            <w:r w:rsidRPr="005F4E10">
              <w:rPr>
                <w:rFonts w:cs="Calibri"/>
                <w:i/>
              </w:rPr>
              <w:t>r</w:t>
            </w:r>
            <w:r w:rsidRPr="005F4E10">
              <w:rPr>
                <w:rFonts w:cs="Calibri"/>
                <w:i/>
                <w:spacing w:val="1"/>
              </w:rPr>
              <w:t>u</w:t>
            </w:r>
            <w:r w:rsidRPr="005F4E10">
              <w:rPr>
                <w:rFonts w:cs="Calibri"/>
                <w:i/>
                <w:spacing w:val="-1"/>
              </w:rPr>
              <w:t>cc</w:t>
            </w:r>
            <w:r w:rsidRPr="005F4E10">
              <w:rPr>
                <w:rFonts w:cs="Calibri"/>
                <w:i/>
              </w:rPr>
              <w:t>i</w:t>
            </w:r>
            <w:r w:rsidRPr="005F4E10">
              <w:rPr>
                <w:rFonts w:cs="Calibri"/>
                <w:i/>
                <w:spacing w:val="-2"/>
              </w:rPr>
              <w:t>ó</w:t>
            </w:r>
            <w:r w:rsidRPr="005F4E10">
              <w:rPr>
                <w:rFonts w:cs="Calibri"/>
                <w:i/>
              </w:rPr>
              <w:t>n</w:t>
            </w:r>
            <w:r w:rsidRPr="005F4E10">
              <w:rPr>
                <w:rFonts w:cs="Calibri"/>
                <w:i/>
                <w:spacing w:val="36"/>
              </w:rPr>
              <w:t xml:space="preserve"> </w:t>
            </w:r>
            <w:r w:rsidRPr="005F4E10">
              <w:rPr>
                <w:rFonts w:cs="Calibri"/>
                <w:i/>
                <w:spacing w:val="1"/>
              </w:rPr>
              <w:t>d</w:t>
            </w:r>
            <w:r w:rsidRPr="005F4E10">
              <w:rPr>
                <w:rFonts w:cs="Calibri"/>
                <w:i/>
              </w:rPr>
              <w:t>e</w:t>
            </w:r>
            <w:r w:rsidRPr="005F4E10">
              <w:rPr>
                <w:rFonts w:cs="Calibri"/>
                <w:i/>
                <w:spacing w:val="38"/>
              </w:rPr>
              <w:t xml:space="preserve"> </w:t>
            </w:r>
            <w:r w:rsidRPr="005F4E10">
              <w:rPr>
                <w:rFonts w:cs="Calibri"/>
                <w:i/>
              </w:rPr>
              <w:t>la</w:t>
            </w:r>
            <w:r w:rsidRPr="005F4E10">
              <w:rPr>
                <w:rFonts w:cs="Calibri"/>
                <w:i/>
                <w:spacing w:val="42"/>
              </w:rPr>
              <w:t xml:space="preserve"> </w:t>
            </w:r>
            <w:r w:rsidRPr="005F4E10">
              <w:rPr>
                <w:rFonts w:cs="Calibri"/>
                <w:i/>
                <w:spacing w:val="-2"/>
              </w:rPr>
              <w:t>a</w:t>
            </w:r>
            <w:r w:rsidRPr="005F4E10">
              <w:rPr>
                <w:rFonts w:cs="Calibri"/>
                <w:i/>
                <w:spacing w:val="1"/>
              </w:rPr>
              <w:t>du</w:t>
            </w:r>
            <w:r w:rsidRPr="005F4E10">
              <w:rPr>
                <w:rFonts w:cs="Calibri"/>
                <w:i/>
                <w:spacing w:val="-1"/>
              </w:rPr>
              <w:t>cc</w:t>
            </w:r>
            <w:r w:rsidRPr="005F4E10">
              <w:rPr>
                <w:rFonts w:cs="Calibri"/>
                <w:i/>
              </w:rPr>
              <w:t>i</w:t>
            </w:r>
            <w:r w:rsidRPr="005F4E10">
              <w:rPr>
                <w:rFonts w:cs="Calibri"/>
                <w:i/>
                <w:spacing w:val="-2"/>
              </w:rPr>
              <w:t>ó</w:t>
            </w:r>
            <w:r w:rsidRPr="005F4E10">
              <w:rPr>
                <w:rFonts w:cs="Calibri"/>
                <w:i/>
              </w:rPr>
              <w:t>n</w:t>
            </w:r>
            <w:r w:rsidRPr="005F4E10">
              <w:rPr>
                <w:rFonts w:cs="Calibri"/>
                <w:i/>
                <w:spacing w:val="44"/>
              </w:rPr>
              <w:t xml:space="preserve"> </w:t>
            </w:r>
            <w:r w:rsidRPr="005F4E10">
              <w:rPr>
                <w:rFonts w:cs="Calibri"/>
                <w:i/>
              </w:rPr>
              <w:t>“</w:t>
            </w:r>
            <w:r w:rsidRPr="00244310">
              <w:rPr>
                <w:rFonts w:cs="Calibri"/>
                <w:i/>
              </w:rPr>
              <w:t>c</w:t>
            </w:r>
            <w:r w:rsidRPr="00244310">
              <w:rPr>
                <w:rFonts w:cs="Calibri"/>
                <w:i/>
                <w:spacing w:val="-2"/>
              </w:rPr>
              <w:t>a</w:t>
            </w:r>
            <w:r w:rsidRPr="00244310">
              <w:rPr>
                <w:rFonts w:cs="Calibri"/>
                <w:i/>
                <w:spacing w:val="1"/>
              </w:rPr>
              <w:t>n</w:t>
            </w:r>
            <w:r w:rsidRPr="00244310">
              <w:rPr>
                <w:rFonts w:cs="Calibri"/>
                <w:i/>
              </w:rPr>
              <w:t>al</w:t>
            </w:r>
            <w:r w:rsidRPr="00244310">
              <w:rPr>
                <w:rFonts w:cs="Calibri"/>
                <w:i/>
                <w:spacing w:val="39"/>
              </w:rPr>
              <w:t xml:space="preserve"> </w:t>
            </w:r>
            <w:r w:rsidRPr="00244310">
              <w:rPr>
                <w:rFonts w:cs="Calibri"/>
                <w:i/>
                <w:spacing w:val="1"/>
              </w:rPr>
              <w:t>N</w:t>
            </w:r>
            <w:r w:rsidRPr="00244310">
              <w:rPr>
                <w:rFonts w:cs="Calibri"/>
                <w:i/>
              </w:rPr>
              <w:t>a</w:t>
            </w:r>
            <w:r w:rsidRPr="00244310">
              <w:rPr>
                <w:rFonts w:cs="Calibri"/>
                <w:i/>
                <w:spacing w:val="-3"/>
              </w:rPr>
              <w:t>c</w:t>
            </w:r>
            <w:r w:rsidRPr="00244310">
              <w:rPr>
                <w:rFonts w:cs="Calibri"/>
                <w:i/>
              </w:rPr>
              <w:t>imie</w:t>
            </w:r>
            <w:r w:rsidRPr="00244310">
              <w:rPr>
                <w:rFonts w:cs="Calibri"/>
                <w:i/>
                <w:spacing w:val="2"/>
              </w:rPr>
              <w:t>n</w:t>
            </w:r>
            <w:r w:rsidRPr="00244310">
              <w:rPr>
                <w:rFonts w:cs="Calibri"/>
                <w:i/>
                <w:spacing w:val="-1"/>
              </w:rPr>
              <w:t>t</w:t>
            </w:r>
            <w:r w:rsidRPr="00244310">
              <w:rPr>
                <w:rFonts w:cs="Calibri"/>
                <w:i/>
              </w:rPr>
              <w:t>o</w:t>
            </w:r>
            <w:r w:rsidRPr="00244310">
              <w:rPr>
                <w:rFonts w:cs="Calibri"/>
                <w:i/>
                <w:spacing w:val="3"/>
              </w:rPr>
              <w:t>”</w:t>
            </w:r>
            <w:r w:rsidRPr="00244310">
              <w:rPr>
                <w:rFonts w:cs="Calibri"/>
                <w:i/>
              </w:rPr>
              <w:t>,</w:t>
            </w:r>
            <w:r w:rsidRPr="00244310">
              <w:rPr>
                <w:rFonts w:cs="Calibri"/>
                <w:i/>
                <w:spacing w:val="39"/>
              </w:rPr>
              <w:t xml:space="preserve"> </w:t>
            </w:r>
            <w:r w:rsidR="00244310" w:rsidRPr="00244310">
              <w:rPr>
                <w:rFonts w:cs="Calibri"/>
                <w:i/>
                <w:spacing w:val="39"/>
              </w:rPr>
              <w:t xml:space="preserve">se </w:t>
            </w:r>
            <w:r w:rsidRPr="00244310">
              <w:rPr>
                <w:rFonts w:cs="Calibri"/>
                <w:i/>
                <w:spacing w:val="1"/>
              </w:rPr>
              <w:t>h</w:t>
            </w:r>
            <w:r w:rsidRPr="00244310">
              <w:rPr>
                <w:rFonts w:cs="Calibri"/>
                <w:i/>
              </w:rPr>
              <w:t>a</w:t>
            </w:r>
            <w:r w:rsidRPr="00244310">
              <w:rPr>
                <w:rFonts w:cs="Calibri"/>
                <w:i/>
                <w:spacing w:val="39"/>
              </w:rPr>
              <w:t xml:space="preserve"> </w:t>
            </w:r>
            <w:r w:rsidRPr="00244310">
              <w:rPr>
                <w:rFonts w:cs="Calibri"/>
                <w:i/>
              </w:rPr>
              <w:t>a</w:t>
            </w:r>
            <w:r w:rsidRPr="00244310">
              <w:rPr>
                <w:rFonts w:cs="Calibri"/>
                <w:i/>
                <w:spacing w:val="1"/>
              </w:rPr>
              <w:t>d</w:t>
            </w:r>
            <w:r w:rsidRPr="00244310">
              <w:rPr>
                <w:rFonts w:cs="Calibri"/>
                <w:i/>
                <w:spacing w:val="-2"/>
              </w:rPr>
              <w:t>o</w:t>
            </w:r>
            <w:r w:rsidRPr="00244310">
              <w:rPr>
                <w:rFonts w:cs="Calibri"/>
                <w:i/>
                <w:spacing w:val="2"/>
              </w:rPr>
              <w:t>p</w:t>
            </w:r>
            <w:r w:rsidRPr="00244310">
              <w:rPr>
                <w:rFonts w:cs="Calibri"/>
                <w:i/>
                <w:spacing w:val="1"/>
              </w:rPr>
              <w:t>t</w:t>
            </w:r>
            <w:r w:rsidRPr="00244310">
              <w:rPr>
                <w:rFonts w:cs="Calibri"/>
                <w:i/>
                <w:spacing w:val="-2"/>
              </w:rPr>
              <w:t>a</w:t>
            </w:r>
            <w:r w:rsidRPr="00244310">
              <w:rPr>
                <w:rFonts w:cs="Calibri"/>
                <w:i/>
                <w:spacing w:val="1"/>
              </w:rPr>
              <w:t>d</w:t>
            </w:r>
            <w:r w:rsidRPr="00244310">
              <w:rPr>
                <w:rFonts w:cs="Calibri"/>
                <w:i/>
              </w:rPr>
              <w:t>o</w:t>
            </w:r>
            <w:r w:rsidRPr="00244310">
              <w:rPr>
                <w:rFonts w:cs="Calibri"/>
                <w:i/>
                <w:spacing w:val="39"/>
              </w:rPr>
              <w:t xml:space="preserve"> </w:t>
            </w:r>
            <w:r w:rsidRPr="00244310">
              <w:rPr>
                <w:rFonts w:cs="Calibri"/>
                <w:i/>
                <w:spacing w:val="-2"/>
              </w:rPr>
              <w:t>l</w:t>
            </w:r>
            <w:r w:rsidRPr="00244310">
              <w:rPr>
                <w:rFonts w:cs="Calibri"/>
                <w:i/>
              </w:rPr>
              <w:t>os</w:t>
            </w:r>
            <w:r w:rsidRPr="00244310">
              <w:rPr>
                <w:rFonts w:cs="Calibri"/>
                <w:i/>
                <w:spacing w:val="42"/>
              </w:rPr>
              <w:t xml:space="preserve"> </w:t>
            </w:r>
            <w:r w:rsidRPr="00244310">
              <w:rPr>
                <w:rFonts w:cs="Calibri"/>
                <w:i/>
              </w:rPr>
              <w:t>m</w:t>
            </w:r>
            <w:r w:rsidRPr="00244310">
              <w:rPr>
                <w:rFonts w:cs="Calibri"/>
                <w:i/>
                <w:spacing w:val="-2"/>
              </w:rPr>
              <w:t>é</w:t>
            </w:r>
            <w:r w:rsidRPr="00244310">
              <w:rPr>
                <w:rFonts w:cs="Calibri"/>
                <w:i/>
                <w:spacing w:val="1"/>
              </w:rPr>
              <w:t>t</w:t>
            </w:r>
            <w:r w:rsidRPr="00244310">
              <w:rPr>
                <w:rFonts w:cs="Calibri"/>
                <w:i/>
              </w:rPr>
              <w:t xml:space="preserve">odos </w:t>
            </w:r>
            <w:r w:rsidRPr="00244310">
              <w:rPr>
                <w:rFonts w:cs="Calibri"/>
                <w:i/>
                <w:spacing w:val="-1"/>
              </w:rPr>
              <w:t>c</w:t>
            </w:r>
            <w:r w:rsidRPr="00244310">
              <w:rPr>
                <w:rFonts w:cs="Calibri"/>
                <w:i/>
              </w:rPr>
              <w:t>o</w:t>
            </w:r>
            <w:r w:rsidRPr="00244310">
              <w:rPr>
                <w:rFonts w:cs="Calibri"/>
                <w:i/>
                <w:spacing w:val="2"/>
              </w:rPr>
              <w:t>n</w:t>
            </w:r>
            <w:r w:rsidRPr="00244310">
              <w:rPr>
                <w:rFonts w:cs="Calibri"/>
                <w:i/>
              </w:rPr>
              <w:t>s</w:t>
            </w:r>
            <w:r w:rsidRPr="00244310">
              <w:rPr>
                <w:rFonts w:cs="Calibri"/>
                <w:i/>
                <w:spacing w:val="1"/>
              </w:rPr>
              <w:t>t</w:t>
            </w:r>
            <w:r w:rsidRPr="00244310">
              <w:rPr>
                <w:rFonts w:cs="Calibri"/>
                <w:i/>
              </w:rPr>
              <w:t>r</w:t>
            </w:r>
            <w:r w:rsidRPr="00244310">
              <w:rPr>
                <w:rFonts w:cs="Calibri"/>
                <w:i/>
                <w:spacing w:val="1"/>
              </w:rPr>
              <w:t>u</w:t>
            </w:r>
            <w:r w:rsidRPr="00244310">
              <w:rPr>
                <w:rFonts w:cs="Calibri"/>
                <w:i/>
                <w:spacing w:val="-3"/>
              </w:rPr>
              <w:t>c</w:t>
            </w:r>
            <w:r w:rsidRPr="00244310">
              <w:rPr>
                <w:rFonts w:cs="Calibri"/>
                <w:i/>
                <w:spacing w:val="1"/>
              </w:rPr>
              <w:t>t</w:t>
            </w:r>
            <w:r w:rsidRPr="00244310">
              <w:rPr>
                <w:rFonts w:cs="Calibri"/>
                <w:i/>
              </w:rPr>
              <w:t>ivos</w:t>
            </w:r>
            <w:r w:rsidRPr="00244310">
              <w:rPr>
                <w:rFonts w:cs="Calibri"/>
                <w:i/>
                <w:spacing w:val="5"/>
              </w:rPr>
              <w:t xml:space="preserve"> </w:t>
            </w:r>
            <w:r w:rsidRPr="00244310">
              <w:rPr>
                <w:rFonts w:cs="Calibri"/>
                <w:i/>
                <w:spacing w:val="-1"/>
              </w:rPr>
              <w:t>c</w:t>
            </w:r>
            <w:r w:rsidRPr="00244310">
              <w:rPr>
                <w:rFonts w:cs="Calibri"/>
                <w:i/>
                <w:spacing w:val="-2"/>
              </w:rPr>
              <w:t>o</w:t>
            </w:r>
            <w:r w:rsidRPr="00244310">
              <w:rPr>
                <w:rFonts w:cs="Calibri"/>
                <w:i/>
              </w:rPr>
              <w:t>n</w:t>
            </w:r>
            <w:r w:rsidRPr="00244310">
              <w:rPr>
                <w:rFonts w:cs="Calibri"/>
                <w:i/>
                <w:spacing w:val="4"/>
              </w:rPr>
              <w:t xml:space="preserve"> </w:t>
            </w:r>
            <w:r w:rsidRPr="00244310">
              <w:rPr>
                <w:rFonts w:cs="Calibri"/>
                <w:i/>
              </w:rPr>
              <w:t>el</w:t>
            </w:r>
            <w:r w:rsidRPr="00244310">
              <w:rPr>
                <w:rFonts w:cs="Calibri"/>
                <w:i/>
                <w:spacing w:val="8"/>
              </w:rPr>
              <w:t xml:space="preserve"> </w:t>
            </w:r>
            <w:r w:rsidRPr="00244310">
              <w:rPr>
                <w:rFonts w:cs="Calibri"/>
                <w:i/>
                <w:spacing w:val="-2"/>
              </w:rPr>
              <w:t>me</w:t>
            </w:r>
            <w:r w:rsidRPr="00244310">
              <w:rPr>
                <w:rFonts w:cs="Calibri"/>
                <w:i/>
                <w:spacing w:val="1"/>
              </w:rPr>
              <w:t>n</w:t>
            </w:r>
            <w:r w:rsidRPr="00244310">
              <w:rPr>
                <w:rFonts w:cs="Calibri"/>
                <w:i/>
              </w:rPr>
              <w:t>or im</w:t>
            </w:r>
            <w:r w:rsidRPr="00244310">
              <w:rPr>
                <w:rFonts w:cs="Calibri"/>
                <w:i/>
                <w:spacing w:val="1"/>
              </w:rPr>
              <w:t>p</w:t>
            </w:r>
            <w:r w:rsidRPr="00244310">
              <w:rPr>
                <w:rFonts w:cs="Calibri"/>
                <w:i/>
              </w:rPr>
              <w:t>ac</w:t>
            </w:r>
            <w:r w:rsidRPr="00244310">
              <w:rPr>
                <w:rFonts w:cs="Calibri"/>
                <w:i/>
                <w:spacing w:val="-2"/>
              </w:rPr>
              <w:t>t</w:t>
            </w:r>
            <w:r w:rsidRPr="00244310">
              <w:rPr>
                <w:rFonts w:cs="Calibri"/>
                <w:i/>
              </w:rPr>
              <w:t>o</w:t>
            </w:r>
            <w:r w:rsidRPr="00244310">
              <w:rPr>
                <w:rFonts w:cs="Calibri"/>
                <w:i/>
                <w:spacing w:val="2"/>
              </w:rPr>
              <w:t xml:space="preserve"> </w:t>
            </w:r>
            <w:r w:rsidRPr="00244310">
              <w:rPr>
                <w:rFonts w:cs="Calibri"/>
                <w:i/>
                <w:spacing w:val="1"/>
              </w:rPr>
              <w:t>p</w:t>
            </w:r>
            <w:r w:rsidRPr="00244310">
              <w:rPr>
                <w:rFonts w:cs="Calibri"/>
                <w:i/>
              </w:rPr>
              <w:t>osi</w:t>
            </w:r>
            <w:r w:rsidRPr="00244310">
              <w:rPr>
                <w:rFonts w:cs="Calibri"/>
                <w:i/>
                <w:spacing w:val="1"/>
              </w:rPr>
              <w:t>b</w:t>
            </w:r>
            <w:r w:rsidRPr="00244310">
              <w:rPr>
                <w:rFonts w:cs="Calibri"/>
                <w:i/>
                <w:spacing w:val="-2"/>
              </w:rPr>
              <w:t>l</w:t>
            </w:r>
            <w:r w:rsidRPr="00244310">
              <w:rPr>
                <w:rFonts w:cs="Calibri"/>
                <w:i/>
              </w:rPr>
              <w:t>e</w:t>
            </w:r>
            <w:r w:rsidRPr="00244310">
              <w:rPr>
                <w:rFonts w:cs="Calibri"/>
                <w:i/>
                <w:spacing w:val="8"/>
              </w:rPr>
              <w:t xml:space="preserve"> </w:t>
            </w:r>
            <w:r w:rsidRPr="00244310">
              <w:rPr>
                <w:rFonts w:cs="Calibri"/>
                <w:i/>
              </w:rPr>
              <w:t>en</w:t>
            </w:r>
            <w:r w:rsidRPr="00244310">
              <w:rPr>
                <w:rFonts w:cs="Calibri"/>
                <w:i/>
                <w:spacing w:val="4"/>
              </w:rPr>
              <w:t xml:space="preserve"> </w:t>
            </w:r>
            <w:r w:rsidRPr="00244310">
              <w:rPr>
                <w:rFonts w:cs="Calibri"/>
                <w:i/>
                <w:spacing w:val="-1"/>
              </w:rPr>
              <w:t>t</w:t>
            </w:r>
            <w:r w:rsidRPr="00244310">
              <w:rPr>
                <w:rFonts w:cs="Calibri"/>
                <w:i/>
              </w:rPr>
              <w:t>é</w:t>
            </w:r>
            <w:r w:rsidRPr="00244310">
              <w:rPr>
                <w:rFonts w:cs="Calibri"/>
                <w:i/>
                <w:spacing w:val="1"/>
              </w:rPr>
              <w:t>r</w:t>
            </w:r>
            <w:r w:rsidRPr="00244310">
              <w:rPr>
                <w:rFonts w:cs="Calibri"/>
                <w:i/>
              </w:rPr>
              <w:t>mi</w:t>
            </w:r>
            <w:r w:rsidRPr="00244310">
              <w:rPr>
                <w:rFonts w:cs="Calibri"/>
                <w:i/>
                <w:spacing w:val="1"/>
              </w:rPr>
              <w:t>n</w:t>
            </w:r>
            <w:r w:rsidRPr="00244310">
              <w:rPr>
                <w:rFonts w:cs="Calibri"/>
                <w:i/>
              </w:rPr>
              <w:t>os</w:t>
            </w:r>
            <w:r w:rsidRPr="00244310">
              <w:rPr>
                <w:rFonts w:cs="Calibri"/>
                <w:i/>
                <w:spacing w:val="3"/>
              </w:rPr>
              <w:t xml:space="preserve"> </w:t>
            </w:r>
            <w:r w:rsidRPr="00244310">
              <w:rPr>
                <w:rFonts w:cs="Calibri"/>
                <w:i/>
                <w:spacing w:val="1"/>
              </w:rPr>
              <w:t>d</w:t>
            </w:r>
            <w:r w:rsidRPr="00244310">
              <w:rPr>
                <w:rFonts w:cs="Calibri"/>
                <w:i/>
              </w:rPr>
              <w:t>e</w:t>
            </w:r>
            <w:r w:rsidRPr="00244310">
              <w:rPr>
                <w:rFonts w:cs="Calibri"/>
                <w:i/>
                <w:spacing w:val="2"/>
              </w:rPr>
              <w:t xml:space="preserve"> </w:t>
            </w:r>
            <w:r w:rsidRPr="00244310">
              <w:rPr>
                <w:rFonts w:cs="Calibri"/>
                <w:i/>
                <w:spacing w:val="1"/>
              </w:rPr>
              <w:t>u</w:t>
            </w:r>
            <w:r w:rsidRPr="00244310">
              <w:rPr>
                <w:rFonts w:cs="Calibri"/>
                <w:i/>
              </w:rPr>
              <w:t>so</w:t>
            </w:r>
            <w:r w:rsidRPr="00244310">
              <w:rPr>
                <w:rFonts w:cs="Calibri"/>
                <w:i/>
                <w:spacing w:val="5"/>
              </w:rPr>
              <w:t xml:space="preserve"> </w:t>
            </w:r>
            <w:r w:rsidRPr="00244310">
              <w:rPr>
                <w:rFonts w:cs="Calibri"/>
                <w:i/>
                <w:spacing w:val="1"/>
              </w:rPr>
              <w:t>d</w:t>
            </w:r>
            <w:r w:rsidRPr="00244310">
              <w:rPr>
                <w:rFonts w:cs="Calibri"/>
                <w:i/>
              </w:rPr>
              <w:t>e</w:t>
            </w:r>
            <w:r w:rsidRPr="00244310">
              <w:rPr>
                <w:rFonts w:cs="Calibri"/>
                <w:i/>
                <w:spacing w:val="4"/>
              </w:rPr>
              <w:t xml:space="preserve"> </w:t>
            </w:r>
            <w:r w:rsidRPr="00244310">
              <w:rPr>
                <w:rFonts w:cs="Calibri"/>
                <w:i/>
              </w:rPr>
              <w:t>es</w:t>
            </w:r>
            <w:r w:rsidRPr="00244310">
              <w:rPr>
                <w:rFonts w:cs="Calibri"/>
                <w:i/>
                <w:spacing w:val="1"/>
              </w:rPr>
              <w:t>p</w:t>
            </w:r>
            <w:r w:rsidRPr="00244310">
              <w:rPr>
                <w:rFonts w:cs="Calibri"/>
                <w:i/>
                <w:spacing w:val="-2"/>
              </w:rPr>
              <w:t>a</w:t>
            </w:r>
            <w:r w:rsidRPr="00244310">
              <w:rPr>
                <w:rFonts w:cs="Calibri"/>
                <w:i/>
                <w:spacing w:val="-1"/>
              </w:rPr>
              <w:t>c</w:t>
            </w:r>
            <w:r w:rsidRPr="00244310">
              <w:rPr>
                <w:rFonts w:cs="Calibri"/>
                <w:i/>
              </w:rPr>
              <w:t>io</w:t>
            </w:r>
            <w:r w:rsidRPr="00244310">
              <w:rPr>
                <w:rFonts w:cs="Calibri"/>
                <w:i/>
                <w:spacing w:val="7"/>
              </w:rPr>
              <w:t xml:space="preserve"> </w:t>
            </w:r>
            <w:r w:rsidRPr="00244310">
              <w:rPr>
                <w:rFonts w:cs="Calibri"/>
                <w:i/>
                <w:spacing w:val="1"/>
              </w:rPr>
              <w:t>f</w:t>
            </w:r>
            <w:r w:rsidRPr="00244310">
              <w:rPr>
                <w:rFonts w:cs="Calibri"/>
                <w:i/>
              </w:rPr>
              <w:t>ísi</w:t>
            </w:r>
            <w:r w:rsidRPr="00244310">
              <w:rPr>
                <w:rFonts w:cs="Calibri"/>
                <w:i/>
                <w:spacing w:val="-1"/>
              </w:rPr>
              <w:t>c</w:t>
            </w:r>
            <w:r w:rsidRPr="00244310">
              <w:rPr>
                <w:rFonts w:cs="Calibri"/>
                <w:i/>
              </w:rPr>
              <w:t>o,</w:t>
            </w:r>
            <w:r w:rsidRPr="00244310">
              <w:rPr>
                <w:rFonts w:cs="Calibri"/>
                <w:i/>
                <w:spacing w:val="3"/>
              </w:rPr>
              <w:t xml:space="preserve"> </w:t>
            </w:r>
            <w:r w:rsidRPr="00244310">
              <w:rPr>
                <w:rFonts w:cs="Calibri"/>
                <w:i/>
                <w:spacing w:val="-3"/>
              </w:rPr>
              <w:t>y</w:t>
            </w:r>
            <w:r w:rsidRPr="00244310">
              <w:rPr>
                <w:rFonts w:cs="Calibri"/>
                <w:i/>
              </w:rPr>
              <w:t xml:space="preserve">a </w:t>
            </w:r>
            <w:r w:rsidRPr="00244310">
              <w:rPr>
                <w:rFonts w:cs="Calibri"/>
                <w:i/>
                <w:spacing w:val="1"/>
              </w:rPr>
              <w:t>qu</w:t>
            </w:r>
            <w:r w:rsidRPr="00244310">
              <w:rPr>
                <w:rFonts w:cs="Calibri"/>
                <w:i/>
              </w:rPr>
              <w:t>e</w:t>
            </w:r>
            <w:r w:rsidRPr="00244310">
              <w:rPr>
                <w:rFonts w:cs="Calibri"/>
                <w:i/>
                <w:spacing w:val="5"/>
              </w:rPr>
              <w:t xml:space="preserve"> </w:t>
            </w:r>
            <w:r w:rsidRPr="00244310">
              <w:rPr>
                <w:rFonts w:cs="Calibri"/>
                <w:i/>
              </w:rPr>
              <w:t>i</w:t>
            </w:r>
            <w:r w:rsidRPr="00244310">
              <w:rPr>
                <w:rFonts w:cs="Calibri"/>
                <w:i/>
                <w:spacing w:val="-2"/>
              </w:rPr>
              <w:t>m</w:t>
            </w:r>
            <w:r w:rsidRPr="00244310">
              <w:rPr>
                <w:rFonts w:cs="Calibri"/>
                <w:i/>
                <w:spacing w:val="1"/>
              </w:rPr>
              <w:t>p</w:t>
            </w:r>
            <w:r w:rsidRPr="00244310">
              <w:rPr>
                <w:rFonts w:cs="Calibri"/>
                <w:i/>
              </w:rPr>
              <w:t>o</w:t>
            </w:r>
            <w:r w:rsidRPr="00244310">
              <w:rPr>
                <w:rFonts w:cs="Calibri"/>
                <w:i/>
                <w:spacing w:val="1"/>
              </w:rPr>
              <w:t>r</w:t>
            </w:r>
            <w:r w:rsidRPr="00244310">
              <w:rPr>
                <w:rFonts w:cs="Calibri"/>
                <w:i/>
              </w:rPr>
              <w:t>ta</w:t>
            </w:r>
            <w:r w:rsidRPr="00244310">
              <w:rPr>
                <w:rFonts w:cs="Calibri"/>
                <w:i/>
                <w:spacing w:val="3"/>
              </w:rPr>
              <w:t xml:space="preserve"> </w:t>
            </w:r>
            <w:r w:rsidRPr="00244310">
              <w:rPr>
                <w:rFonts w:cs="Calibri"/>
                <w:i/>
                <w:spacing w:val="1"/>
              </w:rPr>
              <w:t>ut</w:t>
            </w:r>
            <w:r w:rsidRPr="00244310">
              <w:rPr>
                <w:rFonts w:cs="Calibri"/>
                <w:i/>
              </w:rPr>
              <w:t>il</w:t>
            </w:r>
            <w:r w:rsidRPr="00244310">
              <w:rPr>
                <w:rFonts w:cs="Calibri"/>
                <w:i/>
                <w:spacing w:val="-2"/>
              </w:rPr>
              <w:t>i</w:t>
            </w:r>
            <w:r w:rsidRPr="00244310">
              <w:rPr>
                <w:rFonts w:cs="Calibri"/>
                <w:i/>
                <w:spacing w:val="1"/>
              </w:rPr>
              <w:t>z</w:t>
            </w:r>
            <w:r w:rsidRPr="00244310">
              <w:rPr>
                <w:rFonts w:cs="Calibri"/>
                <w:i/>
              </w:rPr>
              <w:t>ar</w:t>
            </w:r>
            <w:r w:rsidRPr="00244310">
              <w:rPr>
                <w:rFonts w:cs="Calibri"/>
                <w:i/>
                <w:spacing w:val="3"/>
              </w:rPr>
              <w:t xml:space="preserve"> </w:t>
            </w:r>
            <w:r w:rsidRPr="00244310">
              <w:rPr>
                <w:rFonts w:cs="Calibri"/>
                <w:i/>
              </w:rPr>
              <w:t>el</w:t>
            </w:r>
            <w:r w:rsidRPr="00244310">
              <w:rPr>
                <w:rFonts w:cs="Calibri"/>
                <w:i/>
                <w:spacing w:val="6"/>
              </w:rPr>
              <w:t xml:space="preserve"> </w:t>
            </w:r>
            <w:r w:rsidRPr="00244310">
              <w:rPr>
                <w:rFonts w:cs="Calibri"/>
                <w:i/>
                <w:spacing w:val="-2"/>
              </w:rPr>
              <w:t>m</w:t>
            </w:r>
            <w:r w:rsidRPr="00244310">
              <w:rPr>
                <w:rFonts w:cs="Calibri"/>
                <w:i/>
              </w:rPr>
              <w:t>a</w:t>
            </w:r>
            <w:r w:rsidRPr="00244310">
              <w:rPr>
                <w:rFonts w:cs="Calibri"/>
                <w:i/>
                <w:spacing w:val="1"/>
              </w:rPr>
              <w:t>t</w:t>
            </w:r>
            <w:r w:rsidRPr="00244310">
              <w:rPr>
                <w:rFonts w:cs="Calibri"/>
                <w:i/>
              </w:rPr>
              <w:t>e</w:t>
            </w:r>
            <w:r w:rsidRPr="00244310">
              <w:rPr>
                <w:rFonts w:cs="Calibri"/>
                <w:i/>
                <w:spacing w:val="1"/>
              </w:rPr>
              <w:t>r</w:t>
            </w:r>
            <w:r w:rsidRPr="00244310">
              <w:rPr>
                <w:rFonts w:cs="Calibri"/>
                <w:i/>
              </w:rPr>
              <w:t xml:space="preserve">ial </w:t>
            </w:r>
            <w:r w:rsidRPr="00244310">
              <w:rPr>
                <w:rFonts w:cs="Calibri"/>
                <w:i/>
                <w:spacing w:val="-1"/>
              </w:rPr>
              <w:t>d</w:t>
            </w:r>
            <w:r w:rsidRPr="00244310">
              <w:rPr>
                <w:rFonts w:cs="Calibri"/>
                <w:i/>
              </w:rPr>
              <w:t>e</w:t>
            </w:r>
            <w:r w:rsidRPr="00244310">
              <w:rPr>
                <w:rFonts w:cs="Calibri"/>
                <w:i/>
                <w:spacing w:val="8"/>
              </w:rPr>
              <w:t xml:space="preserve"> </w:t>
            </w:r>
            <w:r w:rsidRPr="00244310">
              <w:rPr>
                <w:rFonts w:cs="Calibri"/>
                <w:i/>
                <w:spacing w:val="-2"/>
              </w:rPr>
              <w:t>l</w:t>
            </w:r>
            <w:r w:rsidRPr="00244310">
              <w:rPr>
                <w:rFonts w:cs="Calibri"/>
                <w:i/>
              </w:rPr>
              <w:t>a</w:t>
            </w:r>
            <w:r w:rsidRPr="00244310">
              <w:rPr>
                <w:rFonts w:cs="Calibri"/>
                <w:i/>
                <w:spacing w:val="6"/>
              </w:rPr>
              <w:t xml:space="preserve"> </w:t>
            </w:r>
            <w:r w:rsidRPr="00244310">
              <w:rPr>
                <w:rFonts w:cs="Calibri"/>
                <w:i/>
              </w:rPr>
              <w:t>ex</w:t>
            </w:r>
            <w:r w:rsidRPr="00244310">
              <w:rPr>
                <w:rFonts w:cs="Calibri"/>
                <w:i/>
                <w:spacing w:val="-1"/>
              </w:rPr>
              <w:t>c</w:t>
            </w:r>
            <w:r w:rsidRPr="00244310">
              <w:rPr>
                <w:rFonts w:cs="Calibri"/>
                <w:i/>
              </w:rPr>
              <w:t>ava</w:t>
            </w:r>
            <w:r w:rsidRPr="00244310">
              <w:rPr>
                <w:rFonts w:cs="Calibri"/>
                <w:i/>
                <w:spacing w:val="-1"/>
              </w:rPr>
              <w:t>c</w:t>
            </w:r>
            <w:r w:rsidRPr="00244310">
              <w:rPr>
                <w:rFonts w:cs="Calibri"/>
                <w:i/>
              </w:rPr>
              <w:t>ión</w:t>
            </w:r>
            <w:r w:rsidRPr="00244310">
              <w:rPr>
                <w:rFonts w:cs="Calibri"/>
                <w:i/>
                <w:spacing w:val="-1"/>
              </w:rPr>
              <w:t xml:space="preserve"> </w:t>
            </w:r>
            <w:r w:rsidRPr="00244310">
              <w:rPr>
                <w:rFonts w:cs="Calibri"/>
                <w:i/>
              </w:rPr>
              <w:t>en</w:t>
            </w:r>
            <w:r w:rsidRPr="00244310">
              <w:rPr>
                <w:rFonts w:cs="Calibri"/>
                <w:i/>
                <w:spacing w:val="5"/>
              </w:rPr>
              <w:t xml:space="preserve"> </w:t>
            </w:r>
            <w:r w:rsidRPr="00244310">
              <w:rPr>
                <w:rFonts w:cs="Calibri"/>
                <w:i/>
              </w:rPr>
              <w:t>el</w:t>
            </w:r>
            <w:r w:rsidRPr="00244310">
              <w:rPr>
                <w:rFonts w:cs="Calibri"/>
                <w:i/>
                <w:spacing w:val="6"/>
              </w:rPr>
              <w:t xml:space="preserve"> </w:t>
            </w:r>
            <w:r w:rsidRPr="00244310">
              <w:rPr>
                <w:rFonts w:cs="Calibri"/>
                <w:i/>
                <w:spacing w:val="5"/>
              </w:rPr>
              <w:t>r</w:t>
            </w:r>
            <w:r w:rsidRPr="00244310">
              <w:rPr>
                <w:rFonts w:cs="Calibri"/>
                <w:i/>
              </w:rPr>
              <w:t>ell</w:t>
            </w:r>
            <w:r w:rsidRPr="00244310">
              <w:rPr>
                <w:rFonts w:cs="Calibri"/>
                <w:i/>
                <w:spacing w:val="-1"/>
              </w:rPr>
              <w:t>e</w:t>
            </w:r>
            <w:r w:rsidRPr="00244310">
              <w:rPr>
                <w:rFonts w:cs="Calibri"/>
                <w:i/>
                <w:spacing w:val="1"/>
              </w:rPr>
              <w:t>n</w:t>
            </w:r>
            <w:r w:rsidRPr="00244310">
              <w:rPr>
                <w:rFonts w:cs="Calibri"/>
                <w:i/>
              </w:rPr>
              <w:t>o</w:t>
            </w:r>
            <w:r w:rsidRPr="00244310">
              <w:rPr>
                <w:rFonts w:cs="Calibri"/>
                <w:i/>
                <w:spacing w:val="5"/>
              </w:rPr>
              <w:t xml:space="preserve"> </w:t>
            </w:r>
            <w:r w:rsidRPr="00244310">
              <w:rPr>
                <w:rFonts w:cs="Calibri"/>
                <w:i/>
                <w:spacing w:val="1"/>
              </w:rPr>
              <w:t>d</w:t>
            </w:r>
            <w:r w:rsidRPr="00244310">
              <w:rPr>
                <w:rFonts w:cs="Calibri"/>
                <w:i/>
              </w:rPr>
              <w:t>e</w:t>
            </w:r>
            <w:r w:rsidRPr="00244310">
              <w:rPr>
                <w:rFonts w:cs="Calibri"/>
                <w:i/>
                <w:spacing w:val="5"/>
              </w:rPr>
              <w:t xml:space="preserve"> </w:t>
            </w:r>
            <w:r w:rsidRPr="00244310">
              <w:rPr>
                <w:rFonts w:cs="Calibri"/>
                <w:i/>
              </w:rPr>
              <w:t>la</w:t>
            </w:r>
            <w:r w:rsidRPr="00244310">
              <w:rPr>
                <w:rFonts w:cs="Calibri"/>
                <w:i/>
                <w:spacing w:val="3"/>
              </w:rPr>
              <w:t xml:space="preserve"> </w:t>
            </w:r>
            <w:r w:rsidRPr="00244310">
              <w:rPr>
                <w:rFonts w:cs="Calibri"/>
                <w:i/>
                <w:spacing w:val="1"/>
              </w:rPr>
              <w:t>z</w:t>
            </w:r>
            <w:r w:rsidRPr="00244310">
              <w:rPr>
                <w:rFonts w:cs="Calibri"/>
                <w:i/>
              </w:rPr>
              <w:t>a</w:t>
            </w:r>
            <w:r w:rsidRPr="00244310">
              <w:rPr>
                <w:rFonts w:cs="Calibri"/>
                <w:i/>
                <w:spacing w:val="1"/>
              </w:rPr>
              <w:t>n</w:t>
            </w:r>
            <w:r w:rsidRPr="00244310">
              <w:rPr>
                <w:rFonts w:cs="Calibri"/>
                <w:i/>
              </w:rPr>
              <w:t>ja</w:t>
            </w:r>
            <w:r w:rsidRPr="00244310">
              <w:rPr>
                <w:rFonts w:cs="Calibri"/>
                <w:i/>
                <w:spacing w:val="4"/>
              </w:rPr>
              <w:t xml:space="preserve"> </w:t>
            </w:r>
            <w:r w:rsidRPr="00244310">
              <w:rPr>
                <w:rFonts w:cs="Calibri"/>
                <w:i/>
                <w:spacing w:val="1"/>
              </w:rPr>
              <w:t>d</w:t>
            </w:r>
            <w:r w:rsidRPr="00244310">
              <w:rPr>
                <w:rFonts w:cs="Calibri"/>
                <w:i/>
              </w:rPr>
              <w:t>e</w:t>
            </w:r>
            <w:r w:rsidRPr="00244310">
              <w:rPr>
                <w:rFonts w:cs="Calibri"/>
                <w:i/>
                <w:spacing w:val="5"/>
              </w:rPr>
              <w:t xml:space="preserve"> </w:t>
            </w:r>
            <w:r w:rsidRPr="00244310">
              <w:rPr>
                <w:rFonts w:cs="Calibri"/>
                <w:i/>
              </w:rPr>
              <w:t>la</w:t>
            </w:r>
            <w:r w:rsidRPr="00244310">
              <w:rPr>
                <w:rFonts w:cs="Calibri"/>
                <w:i/>
                <w:spacing w:val="6"/>
              </w:rPr>
              <w:t xml:space="preserve"> </w:t>
            </w:r>
            <w:r w:rsidRPr="00244310">
              <w:rPr>
                <w:rFonts w:cs="Calibri"/>
                <w:i/>
                <w:spacing w:val="1"/>
              </w:rPr>
              <w:t>t</w:t>
            </w:r>
            <w:r w:rsidRPr="00244310">
              <w:rPr>
                <w:rFonts w:cs="Calibri"/>
                <w:i/>
                <w:spacing w:val="-1"/>
              </w:rPr>
              <w:t>u</w:t>
            </w:r>
            <w:r w:rsidRPr="00244310">
              <w:rPr>
                <w:rFonts w:cs="Calibri"/>
                <w:i/>
                <w:spacing w:val="1"/>
              </w:rPr>
              <w:t>b</w:t>
            </w:r>
            <w:r w:rsidRPr="00244310">
              <w:rPr>
                <w:rFonts w:cs="Calibri"/>
                <w:i/>
              </w:rPr>
              <w:t>e</w:t>
            </w:r>
            <w:r w:rsidRPr="00244310">
              <w:rPr>
                <w:rFonts w:cs="Calibri"/>
                <w:i/>
                <w:spacing w:val="-1"/>
              </w:rPr>
              <w:t>r</w:t>
            </w:r>
            <w:r w:rsidRPr="00244310">
              <w:rPr>
                <w:rFonts w:cs="Calibri"/>
                <w:i/>
                <w:spacing w:val="-2"/>
              </w:rPr>
              <w:t>í</w:t>
            </w:r>
            <w:r w:rsidRPr="00244310">
              <w:rPr>
                <w:rFonts w:cs="Calibri"/>
                <w:i/>
              </w:rPr>
              <w:t>a y</w:t>
            </w:r>
            <w:r w:rsidRPr="00244310">
              <w:rPr>
                <w:rFonts w:cs="Calibri"/>
                <w:i/>
                <w:spacing w:val="5"/>
              </w:rPr>
              <w:t xml:space="preserve"> </w:t>
            </w:r>
            <w:r w:rsidRPr="00244310">
              <w:rPr>
                <w:rFonts w:cs="Calibri"/>
                <w:i/>
              </w:rPr>
              <w:t>r</w:t>
            </w:r>
            <w:r w:rsidRPr="00244310">
              <w:rPr>
                <w:rFonts w:cs="Calibri"/>
                <w:i/>
                <w:spacing w:val="1"/>
              </w:rPr>
              <w:t>e</w:t>
            </w:r>
            <w:r w:rsidRPr="00244310">
              <w:rPr>
                <w:rFonts w:cs="Calibri"/>
                <w:i/>
                <w:spacing w:val="-1"/>
              </w:rPr>
              <w:t>c</w:t>
            </w:r>
            <w:r w:rsidRPr="00244310">
              <w:rPr>
                <w:rFonts w:cs="Calibri"/>
                <w:i/>
              </w:rPr>
              <w:t xml:space="preserve">arga </w:t>
            </w:r>
            <w:r w:rsidRPr="00244310">
              <w:rPr>
                <w:rFonts w:cs="Calibri"/>
                <w:i/>
                <w:spacing w:val="1"/>
              </w:rPr>
              <w:t>d</w:t>
            </w:r>
            <w:r w:rsidRPr="00244310">
              <w:rPr>
                <w:rFonts w:cs="Calibri"/>
                <w:i/>
              </w:rPr>
              <w:t>e</w:t>
            </w:r>
            <w:r w:rsidRPr="00244310">
              <w:rPr>
                <w:rFonts w:cs="Calibri"/>
                <w:i/>
                <w:spacing w:val="6"/>
              </w:rPr>
              <w:t xml:space="preserve"> </w:t>
            </w:r>
            <w:r w:rsidRPr="00244310">
              <w:rPr>
                <w:rFonts w:cs="Calibri"/>
                <w:i/>
                <w:spacing w:val="-1"/>
              </w:rPr>
              <w:t>c</w:t>
            </w:r>
            <w:r w:rsidRPr="00244310">
              <w:rPr>
                <w:rFonts w:cs="Calibri"/>
                <w:i/>
              </w:rPr>
              <w:t>am</w:t>
            </w:r>
            <w:r w:rsidRPr="00244310">
              <w:rPr>
                <w:rFonts w:cs="Calibri"/>
                <w:i/>
                <w:spacing w:val="-2"/>
              </w:rPr>
              <w:t>i</w:t>
            </w:r>
            <w:r w:rsidRPr="00244310">
              <w:rPr>
                <w:rFonts w:cs="Calibri"/>
                <w:i/>
                <w:spacing w:val="1"/>
              </w:rPr>
              <w:t>n</w:t>
            </w:r>
            <w:r w:rsidRPr="00244310">
              <w:rPr>
                <w:rFonts w:cs="Calibri"/>
                <w:i/>
              </w:rPr>
              <w:t>o</w:t>
            </w:r>
            <w:r w:rsidRPr="00244310">
              <w:rPr>
                <w:rFonts w:cs="Calibri"/>
                <w:i/>
                <w:spacing w:val="2"/>
              </w:rPr>
              <w:t>s</w:t>
            </w:r>
            <w:r w:rsidRPr="00244310">
              <w:rPr>
                <w:rFonts w:cs="Calibri"/>
                <w:i/>
              </w:rPr>
              <w:t>.</w:t>
            </w:r>
            <w:r w:rsidRPr="00244310">
              <w:rPr>
                <w:rFonts w:cs="Calibri"/>
                <w:i/>
                <w:spacing w:val="3"/>
              </w:rPr>
              <w:t xml:space="preserve"> </w:t>
            </w:r>
            <w:r w:rsidRPr="00244310">
              <w:rPr>
                <w:rFonts w:cs="Calibri"/>
                <w:i/>
                <w:spacing w:val="-1"/>
              </w:rPr>
              <w:t>C</w:t>
            </w:r>
            <w:r w:rsidRPr="00244310">
              <w:rPr>
                <w:rFonts w:cs="Calibri"/>
                <w:i/>
              </w:rPr>
              <w:t>on</w:t>
            </w:r>
            <w:r w:rsidRPr="00244310">
              <w:rPr>
                <w:rFonts w:cs="Calibri"/>
                <w:i/>
                <w:spacing w:val="8"/>
              </w:rPr>
              <w:t xml:space="preserve"> </w:t>
            </w:r>
            <w:r w:rsidRPr="00244310">
              <w:rPr>
                <w:rFonts w:cs="Calibri"/>
                <w:i/>
              </w:rPr>
              <w:t>el</w:t>
            </w:r>
            <w:r w:rsidRPr="00244310">
              <w:rPr>
                <w:rFonts w:cs="Calibri"/>
                <w:i/>
                <w:spacing w:val="7"/>
              </w:rPr>
              <w:t xml:space="preserve"> </w:t>
            </w:r>
            <w:r w:rsidRPr="00244310">
              <w:rPr>
                <w:rFonts w:cs="Calibri"/>
                <w:i/>
                <w:spacing w:val="-2"/>
              </w:rPr>
              <w:t>i</w:t>
            </w:r>
            <w:r w:rsidRPr="00244310">
              <w:rPr>
                <w:rFonts w:cs="Calibri"/>
                <w:i/>
                <w:spacing w:val="1"/>
              </w:rPr>
              <w:t>n</w:t>
            </w:r>
            <w:r w:rsidRPr="00244310">
              <w:rPr>
                <w:rFonts w:cs="Calibri"/>
                <w:i/>
                <w:spacing w:val="-1"/>
              </w:rPr>
              <w:t>c</w:t>
            </w:r>
            <w:r w:rsidRPr="00244310">
              <w:rPr>
                <w:rFonts w:cs="Calibri"/>
                <w:i/>
              </w:rPr>
              <w:t>i</w:t>
            </w:r>
            <w:r w:rsidRPr="00244310">
              <w:rPr>
                <w:rFonts w:cs="Calibri"/>
                <w:i/>
                <w:spacing w:val="1"/>
              </w:rPr>
              <w:t>d</w:t>
            </w:r>
            <w:r w:rsidRPr="00244310">
              <w:rPr>
                <w:rFonts w:cs="Calibri"/>
                <w:i/>
                <w:spacing w:val="-2"/>
              </w:rPr>
              <w:t>e</w:t>
            </w:r>
            <w:r w:rsidRPr="00244310">
              <w:rPr>
                <w:rFonts w:cs="Calibri"/>
                <w:i/>
                <w:spacing w:val="1"/>
              </w:rPr>
              <w:t>nt</w:t>
            </w:r>
            <w:r w:rsidRPr="00244310">
              <w:rPr>
                <w:rFonts w:cs="Calibri"/>
                <w:i/>
              </w:rPr>
              <w:t>e</w:t>
            </w:r>
            <w:r w:rsidRPr="00244310">
              <w:rPr>
                <w:rFonts w:cs="Calibri"/>
                <w:i/>
                <w:spacing w:val="1"/>
              </w:rPr>
              <w:t xml:space="preserve"> </w:t>
            </w:r>
            <w:r w:rsidRPr="00244310">
              <w:rPr>
                <w:rFonts w:cs="Calibri"/>
                <w:i/>
              </w:rPr>
              <w:t>i</w:t>
            </w:r>
            <w:r w:rsidRPr="00244310">
              <w:rPr>
                <w:rFonts w:cs="Calibri"/>
                <w:i/>
                <w:spacing w:val="-1"/>
              </w:rPr>
              <w:t>n</w:t>
            </w:r>
            <w:r w:rsidRPr="00244310">
              <w:rPr>
                <w:rFonts w:cs="Calibri"/>
                <w:i/>
                <w:spacing w:val="1"/>
              </w:rPr>
              <w:t>f</w:t>
            </w:r>
            <w:r w:rsidRPr="00244310">
              <w:rPr>
                <w:rFonts w:cs="Calibri"/>
                <w:i/>
              </w:rPr>
              <w:t>o</w:t>
            </w:r>
            <w:r w:rsidRPr="00244310">
              <w:rPr>
                <w:rFonts w:cs="Calibri"/>
                <w:i/>
                <w:spacing w:val="-1"/>
              </w:rPr>
              <w:t>r</w:t>
            </w:r>
            <w:r w:rsidRPr="00244310">
              <w:rPr>
                <w:rFonts w:cs="Calibri"/>
                <w:i/>
              </w:rPr>
              <w:t>ma</w:t>
            </w:r>
            <w:r w:rsidRPr="00244310">
              <w:rPr>
                <w:rFonts w:cs="Calibri"/>
                <w:i/>
                <w:spacing w:val="1"/>
              </w:rPr>
              <w:t>d</w:t>
            </w:r>
            <w:r w:rsidRPr="00244310">
              <w:rPr>
                <w:rFonts w:cs="Calibri"/>
                <w:i/>
              </w:rPr>
              <w:t>o</w:t>
            </w:r>
            <w:r w:rsidRPr="00244310">
              <w:rPr>
                <w:rFonts w:cs="Calibri"/>
                <w:i/>
                <w:spacing w:val="9"/>
              </w:rPr>
              <w:t xml:space="preserve"> </w:t>
            </w:r>
            <w:r w:rsidRPr="00244310">
              <w:rPr>
                <w:rFonts w:cs="Calibri"/>
                <w:i/>
              </w:rPr>
              <w:t>se</w:t>
            </w:r>
            <w:r w:rsidRPr="00244310">
              <w:rPr>
                <w:rFonts w:cs="Calibri"/>
                <w:i/>
                <w:spacing w:val="3"/>
              </w:rPr>
              <w:t xml:space="preserve"> </w:t>
            </w:r>
            <w:r w:rsidRPr="00244310">
              <w:rPr>
                <w:rFonts w:cs="Calibri"/>
                <w:i/>
                <w:spacing w:val="1"/>
              </w:rPr>
              <w:t>h</w:t>
            </w:r>
            <w:r w:rsidRPr="00244310">
              <w:rPr>
                <w:rFonts w:cs="Calibri"/>
                <w:i/>
              </w:rPr>
              <w:t>a</w:t>
            </w:r>
            <w:r w:rsidRPr="00244310">
              <w:rPr>
                <w:rFonts w:cs="Calibri"/>
                <w:i/>
                <w:spacing w:val="8"/>
              </w:rPr>
              <w:t xml:space="preserve"> </w:t>
            </w:r>
            <w:r w:rsidRPr="00244310">
              <w:rPr>
                <w:rFonts w:cs="Calibri"/>
                <w:i/>
                <w:spacing w:val="-2"/>
              </w:rPr>
              <w:t>r</w:t>
            </w:r>
            <w:r w:rsidRPr="00244310">
              <w:rPr>
                <w:rFonts w:cs="Calibri"/>
                <w:i/>
              </w:rPr>
              <w:t>e</w:t>
            </w:r>
            <w:r w:rsidRPr="00244310">
              <w:rPr>
                <w:rFonts w:cs="Calibri"/>
                <w:i/>
                <w:spacing w:val="2"/>
              </w:rPr>
              <w:t>f</w:t>
            </w:r>
            <w:r w:rsidRPr="00244310">
              <w:rPr>
                <w:rFonts w:cs="Calibri"/>
                <w:i/>
                <w:spacing w:val="-2"/>
              </w:rPr>
              <w:t>o</w:t>
            </w:r>
            <w:r w:rsidRPr="00244310">
              <w:rPr>
                <w:rFonts w:cs="Calibri"/>
                <w:i/>
              </w:rPr>
              <w:t>r</w:t>
            </w:r>
            <w:r w:rsidRPr="00244310">
              <w:rPr>
                <w:rFonts w:cs="Calibri"/>
                <w:i/>
                <w:spacing w:val="1"/>
              </w:rPr>
              <w:t>z</w:t>
            </w:r>
            <w:r w:rsidRPr="00244310">
              <w:rPr>
                <w:rFonts w:cs="Calibri"/>
                <w:i/>
                <w:spacing w:val="-2"/>
              </w:rPr>
              <w:t>a</w:t>
            </w:r>
            <w:r w:rsidRPr="00244310">
              <w:rPr>
                <w:rFonts w:cs="Calibri"/>
                <w:i/>
                <w:spacing w:val="1"/>
              </w:rPr>
              <w:t>d</w:t>
            </w:r>
            <w:r w:rsidRPr="00244310">
              <w:rPr>
                <w:rFonts w:cs="Calibri"/>
                <w:i/>
              </w:rPr>
              <w:t>o</w:t>
            </w:r>
            <w:r w:rsidRPr="00244310">
              <w:rPr>
                <w:rFonts w:cs="Calibri"/>
                <w:i/>
                <w:spacing w:val="1"/>
              </w:rPr>
              <w:t xml:space="preserve"> </w:t>
            </w:r>
            <w:r w:rsidRPr="00244310">
              <w:rPr>
                <w:rFonts w:cs="Calibri"/>
                <w:i/>
              </w:rPr>
              <w:t>las</w:t>
            </w:r>
            <w:r w:rsidRPr="00244310">
              <w:rPr>
                <w:rFonts w:cs="Calibri"/>
                <w:i/>
                <w:spacing w:val="7"/>
              </w:rPr>
              <w:t xml:space="preserve"> </w:t>
            </w:r>
            <w:r w:rsidRPr="00244310">
              <w:rPr>
                <w:rFonts w:cs="Calibri"/>
                <w:i/>
              </w:rPr>
              <w:t>ac</w:t>
            </w:r>
            <w:r w:rsidRPr="00244310">
              <w:rPr>
                <w:rFonts w:cs="Calibri"/>
                <w:i/>
                <w:spacing w:val="-1"/>
              </w:rPr>
              <w:t>c</w:t>
            </w:r>
            <w:r w:rsidRPr="00244310">
              <w:rPr>
                <w:rFonts w:cs="Calibri"/>
                <w:i/>
              </w:rPr>
              <w:t>io</w:t>
            </w:r>
            <w:r w:rsidRPr="00244310">
              <w:rPr>
                <w:rFonts w:cs="Calibri"/>
                <w:i/>
                <w:spacing w:val="2"/>
              </w:rPr>
              <w:t>n</w:t>
            </w:r>
            <w:r w:rsidRPr="00244310">
              <w:rPr>
                <w:rFonts w:cs="Calibri"/>
                <w:i/>
                <w:spacing w:val="-2"/>
              </w:rPr>
              <w:t>e</w:t>
            </w:r>
            <w:r w:rsidRPr="00244310">
              <w:rPr>
                <w:rFonts w:cs="Calibri"/>
                <w:i/>
              </w:rPr>
              <w:t xml:space="preserve">s </w:t>
            </w:r>
            <w:r w:rsidRPr="00244310">
              <w:rPr>
                <w:rFonts w:cs="Calibri"/>
                <w:i/>
                <w:spacing w:val="1"/>
              </w:rPr>
              <w:t>t</w:t>
            </w:r>
            <w:r w:rsidRPr="00244310">
              <w:rPr>
                <w:rFonts w:cs="Calibri"/>
                <w:i/>
              </w:rPr>
              <w:t>e</w:t>
            </w:r>
            <w:r w:rsidRPr="00244310">
              <w:rPr>
                <w:rFonts w:cs="Calibri"/>
                <w:i/>
                <w:spacing w:val="-1"/>
              </w:rPr>
              <w:t>n</w:t>
            </w:r>
            <w:r w:rsidRPr="00244310">
              <w:rPr>
                <w:rFonts w:cs="Calibri"/>
                <w:i/>
                <w:spacing w:val="1"/>
              </w:rPr>
              <w:t>d</w:t>
            </w:r>
            <w:r w:rsidRPr="00244310">
              <w:rPr>
                <w:rFonts w:cs="Calibri"/>
                <w:i/>
              </w:rPr>
              <w:t>ie</w:t>
            </w:r>
            <w:r w:rsidRPr="00244310">
              <w:rPr>
                <w:rFonts w:cs="Calibri"/>
                <w:i/>
                <w:spacing w:val="-1"/>
              </w:rPr>
              <w:t>n</w:t>
            </w:r>
            <w:r w:rsidRPr="00244310">
              <w:rPr>
                <w:rFonts w:cs="Calibri"/>
                <w:i/>
                <w:spacing w:val="1"/>
              </w:rPr>
              <w:t>t</w:t>
            </w:r>
            <w:r w:rsidRPr="00244310">
              <w:rPr>
                <w:rFonts w:cs="Calibri"/>
                <w:i/>
              </w:rPr>
              <w:t>es</w:t>
            </w:r>
            <w:r w:rsidRPr="00244310">
              <w:rPr>
                <w:rFonts w:cs="Calibri"/>
                <w:i/>
                <w:spacing w:val="-2"/>
              </w:rPr>
              <w:t xml:space="preserve"> </w:t>
            </w:r>
            <w:r w:rsidRPr="00244310">
              <w:rPr>
                <w:rFonts w:cs="Calibri"/>
                <w:i/>
              </w:rPr>
              <w:t>a</w:t>
            </w:r>
            <w:r w:rsidRPr="00244310">
              <w:rPr>
                <w:rFonts w:cs="Calibri"/>
                <w:i/>
                <w:spacing w:val="1"/>
              </w:rPr>
              <w:t xml:space="preserve"> d</w:t>
            </w:r>
            <w:r w:rsidRPr="00244310">
              <w:rPr>
                <w:rFonts w:cs="Calibri"/>
                <w:i/>
              </w:rPr>
              <w:t>ismi</w:t>
            </w:r>
            <w:r w:rsidRPr="00244310">
              <w:rPr>
                <w:rFonts w:cs="Calibri"/>
                <w:i/>
                <w:spacing w:val="-1"/>
              </w:rPr>
              <w:t>n</w:t>
            </w:r>
            <w:r w:rsidRPr="00244310">
              <w:rPr>
                <w:rFonts w:cs="Calibri"/>
                <w:i/>
                <w:spacing w:val="1"/>
              </w:rPr>
              <w:t>u</w:t>
            </w:r>
            <w:r w:rsidRPr="00244310">
              <w:rPr>
                <w:rFonts w:cs="Calibri"/>
                <w:i/>
              </w:rPr>
              <w:t>ir</w:t>
            </w:r>
            <w:r w:rsidRPr="00244310">
              <w:rPr>
                <w:rFonts w:cs="Calibri"/>
                <w:i/>
                <w:spacing w:val="5"/>
              </w:rPr>
              <w:t xml:space="preserve"> </w:t>
            </w:r>
            <w:r w:rsidRPr="00244310">
              <w:rPr>
                <w:rFonts w:cs="Calibri"/>
                <w:i/>
                <w:spacing w:val="-2"/>
              </w:rPr>
              <w:t>a</w:t>
            </w:r>
            <w:r w:rsidRPr="00244310">
              <w:rPr>
                <w:rFonts w:cs="Calibri"/>
                <w:i/>
                <w:spacing w:val="1"/>
              </w:rPr>
              <w:t>ú</w:t>
            </w:r>
            <w:r w:rsidRPr="00244310">
              <w:rPr>
                <w:rFonts w:cs="Calibri"/>
                <w:i/>
              </w:rPr>
              <w:t>n</w:t>
            </w:r>
            <w:r w:rsidRPr="00244310">
              <w:rPr>
                <w:rFonts w:cs="Calibri"/>
                <w:i/>
                <w:spacing w:val="4"/>
              </w:rPr>
              <w:t xml:space="preserve"> </w:t>
            </w:r>
            <w:r w:rsidRPr="00244310">
              <w:rPr>
                <w:rFonts w:cs="Calibri"/>
                <w:i/>
              </w:rPr>
              <w:t>más</w:t>
            </w:r>
            <w:r w:rsidRPr="00244310">
              <w:rPr>
                <w:rFonts w:cs="Calibri"/>
                <w:i/>
                <w:spacing w:val="-1"/>
              </w:rPr>
              <w:t xml:space="preserve"> </w:t>
            </w:r>
            <w:r w:rsidRPr="00244310">
              <w:rPr>
                <w:rFonts w:cs="Calibri"/>
                <w:i/>
              </w:rPr>
              <w:t>el</w:t>
            </w:r>
            <w:r w:rsidRPr="00244310">
              <w:rPr>
                <w:rFonts w:cs="Calibri"/>
                <w:i/>
                <w:spacing w:val="1"/>
              </w:rPr>
              <w:t xml:space="preserve"> </w:t>
            </w:r>
            <w:r w:rsidRPr="00244310">
              <w:rPr>
                <w:rFonts w:cs="Calibri"/>
                <w:i/>
              </w:rPr>
              <w:t>riesgo</w:t>
            </w:r>
            <w:r w:rsidRPr="00244310">
              <w:rPr>
                <w:rFonts w:cs="Calibri"/>
                <w:i/>
                <w:spacing w:val="-2"/>
              </w:rPr>
              <w:t xml:space="preserve"> </w:t>
            </w:r>
            <w:r w:rsidRPr="00244310">
              <w:rPr>
                <w:rFonts w:cs="Calibri"/>
                <w:i/>
                <w:spacing w:val="1"/>
              </w:rPr>
              <w:t>d</w:t>
            </w:r>
            <w:r w:rsidRPr="00244310">
              <w:rPr>
                <w:rFonts w:cs="Calibri"/>
                <w:i/>
              </w:rPr>
              <w:t>e</w:t>
            </w:r>
            <w:r w:rsidRPr="00244310">
              <w:rPr>
                <w:rFonts w:cs="Calibri"/>
                <w:i/>
                <w:spacing w:val="2"/>
              </w:rPr>
              <w:t xml:space="preserve"> </w:t>
            </w:r>
            <w:r w:rsidRPr="00244310">
              <w:rPr>
                <w:rFonts w:cs="Calibri"/>
                <w:i/>
                <w:spacing w:val="-1"/>
              </w:rPr>
              <w:t>d</w:t>
            </w:r>
            <w:r w:rsidRPr="00244310">
              <w:rPr>
                <w:rFonts w:cs="Calibri"/>
                <w:i/>
              </w:rPr>
              <w:t>e</w:t>
            </w:r>
            <w:r w:rsidRPr="00244310">
              <w:rPr>
                <w:rFonts w:cs="Calibri"/>
                <w:i/>
                <w:spacing w:val="1"/>
              </w:rPr>
              <w:t>r</w:t>
            </w:r>
            <w:r w:rsidRPr="00244310">
              <w:rPr>
                <w:rFonts w:cs="Calibri"/>
                <w:i/>
                <w:spacing w:val="-2"/>
              </w:rPr>
              <w:t>r</w:t>
            </w:r>
            <w:r w:rsidRPr="00244310">
              <w:rPr>
                <w:rFonts w:cs="Calibri"/>
                <w:i/>
              </w:rPr>
              <w:t>ame</w:t>
            </w:r>
            <w:r w:rsidRPr="00244310">
              <w:rPr>
                <w:rFonts w:cs="Calibri"/>
                <w:i/>
                <w:spacing w:val="-3"/>
              </w:rPr>
              <w:t xml:space="preserve"> </w:t>
            </w:r>
            <w:r w:rsidRPr="00244310">
              <w:rPr>
                <w:rFonts w:cs="Calibri"/>
                <w:i/>
                <w:spacing w:val="1"/>
              </w:rPr>
              <w:t>d</w:t>
            </w:r>
            <w:r w:rsidRPr="00244310">
              <w:rPr>
                <w:rFonts w:cs="Calibri"/>
                <w:i/>
              </w:rPr>
              <w:t>e</w:t>
            </w:r>
            <w:r w:rsidRPr="00244310">
              <w:rPr>
                <w:rFonts w:cs="Calibri"/>
                <w:i/>
                <w:spacing w:val="3"/>
              </w:rPr>
              <w:t xml:space="preserve"> </w:t>
            </w:r>
            <w:r w:rsidRPr="00244310">
              <w:rPr>
                <w:rFonts w:cs="Calibri"/>
                <w:i/>
                <w:spacing w:val="-2"/>
              </w:rPr>
              <w:t>m</w:t>
            </w:r>
            <w:r w:rsidRPr="00244310">
              <w:rPr>
                <w:rFonts w:cs="Calibri"/>
                <w:i/>
              </w:rPr>
              <w:t>a</w:t>
            </w:r>
            <w:r w:rsidRPr="00244310">
              <w:rPr>
                <w:rFonts w:cs="Calibri"/>
                <w:i/>
                <w:spacing w:val="1"/>
              </w:rPr>
              <w:t>t</w:t>
            </w:r>
            <w:r w:rsidRPr="00244310">
              <w:rPr>
                <w:rFonts w:cs="Calibri"/>
                <w:i/>
              </w:rPr>
              <w:t>e</w:t>
            </w:r>
            <w:r w:rsidRPr="00244310">
              <w:rPr>
                <w:rFonts w:cs="Calibri"/>
                <w:i/>
                <w:spacing w:val="1"/>
              </w:rPr>
              <w:t>r</w:t>
            </w:r>
            <w:r w:rsidRPr="00244310">
              <w:rPr>
                <w:rFonts w:cs="Calibri"/>
                <w:i/>
                <w:spacing w:val="-2"/>
              </w:rPr>
              <w:t>i</w:t>
            </w:r>
            <w:r w:rsidRPr="00244310">
              <w:rPr>
                <w:rFonts w:cs="Calibri"/>
                <w:i/>
              </w:rPr>
              <w:t>al</w:t>
            </w:r>
            <w:r w:rsidRPr="00244310">
              <w:rPr>
                <w:rFonts w:cs="Calibri"/>
                <w:i/>
                <w:spacing w:val="-3"/>
              </w:rPr>
              <w:t xml:space="preserve"> </w:t>
            </w:r>
            <w:r w:rsidRPr="00244310">
              <w:rPr>
                <w:rFonts w:cs="Calibri"/>
                <w:i/>
              </w:rPr>
              <w:t>a</w:t>
            </w:r>
            <w:r w:rsidRPr="00244310">
              <w:rPr>
                <w:rFonts w:cs="Calibri"/>
                <w:i/>
                <w:spacing w:val="1"/>
              </w:rPr>
              <w:t>p</w:t>
            </w:r>
            <w:r w:rsidRPr="00244310">
              <w:rPr>
                <w:rFonts w:cs="Calibri"/>
                <w:i/>
              </w:rPr>
              <w:t>il</w:t>
            </w:r>
            <w:r w:rsidRPr="00244310">
              <w:rPr>
                <w:rFonts w:cs="Calibri"/>
                <w:i/>
                <w:spacing w:val="-2"/>
              </w:rPr>
              <w:t>a</w:t>
            </w:r>
            <w:r w:rsidRPr="00244310">
              <w:rPr>
                <w:rFonts w:cs="Calibri"/>
                <w:i/>
                <w:spacing w:val="1"/>
              </w:rPr>
              <w:t>d</w:t>
            </w:r>
            <w:r w:rsidRPr="00244310">
              <w:rPr>
                <w:rFonts w:cs="Calibri"/>
                <w:i/>
              </w:rPr>
              <w:t>o</w:t>
            </w:r>
            <w:r w:rsidRPr="00244310">
              <w:rPr>
                <w:rFonts w:cs="Calibri"/>
                <w:i/>
                <w:spacing w:val="1"/>
              </w:rPr>
              <w:t xml:space="preserve"> </w:t>
            </w:r>
            <w:r w:rsidRPr="00244310">
              <w:rPr>
                <w:rFonts w:cs="Calibri"/>
                <w:i/>
              </w:rPr>
              <w:t>a</w:t>
            </w:r>
            <w:r w:rsidRPr="00244310">
              <w:rPr>
                <w:rFonts w:cs="Calibri"/>
                <w:i/>
                <w:spacing w:val="3"/>
              </w:rPr>
              <w:t xml:space="preserve"> </w:t>
            </w:r>
            <w:r w:rsidRPr="00244310">
              <w:rPr>
                <w:rFonts w:cs="Calibri"/>
                <w:i/>
                <w:spacing w:val="1"/>
              </w:rPr>
              <w:t>u</w:t>
            </w:r>
            <w:r w:rsidRPr="00244310">
              <w:rPr>
                <w:rFonts w:cs="Calibri"/>
                <w:i/>
              </w:rPr>
              <w:t>n</w:t>
            </w:r>
            <w:r w:rsidRPr="00244310">
              <w:rPr>
                <w:rFonts w:cs="Calibri"/>
                <w:i/>
                <w:spacing w:val="4"/>
              </w:rPr>
              <w:t xml:space="preserve"> </w:t>
            </w:r>
            <w:r w:rsidRPr="00244310">
              <w:rPr>
                <w:rFonts w:cs="Calibri"/>
                <w:i/>
                <w:spacing w:val="-1"/>
              </w:rPr>
              <w:t>c</w:t>
            </w:r>
            <w:r w:rsidRPr="00244310">
              <w:rPr>
                <w:rFonts w:cs="Calibri"/>
                <w:i/>
              </w:rPr>
              <w:t>o</w:t>
            </w:r>
            <w:r w:rsidRPr="00244310">
              <w:rPr>
                <w:rFonts w:cs="Calibri"/>
                <w:i/>
                <w:spacing w:val="-2"/>
              </w:rPr>
              <w:t>s</w:t>
            </w:r>
            <w:r w:rsidRPr="00244310">
              <w:rPr>
                <w:rFonts w:cs="Calibri"/>
                <w:i/>
                <w:spacing w:val="1"/>
              </w:rPr>
              <w:t>t</w:t>
            </w:r>
            <w:r w:rsidRPr="00244310">
              <w:rPr>
                <w:rFonts w:cs="Calibri"/>
                <w:i/>
                <w:spacing w:val="-2"/>
              </w:rPr>
              <w:t>a</w:t>
            </w:r>
            <w:r w:rsidRPr="00244310">
              <w:rPr>
                <w:rFonts w:cs="Calibri"/>
                <w:i/>
                <w:spacing w:val="-1"/>
              </w:rPr>
              <w:t>d</w:t>
            </w:r>
            <w:r w:rsidRPr="00244310">
              <w:rPr>
                <w:rFonts w:cs="Calibri"/>
                <w:i/>
              </w:rPr>
              <w:t xml:space="preserve">o </w:t>
            </w:r>
            <w:r w:rsidRPr="00244310">
              <w:rPr>
                <w:rFonts w:cs="Calibri"/>
                <w:i/>
                <w:spacing w:val="1"/>
              </w:rPr>
              <w:t>d</w:t>
            </w:r>
            <w:r w:rsidRPr="00244310">
              <w:rPr>
                <w:rFonts w:cs="Calibri"/>
                <w:i/>
              </w:rPr>
              <w:t>e</w:t>
            </w:r>
            <w:r w:rsidRPr="00244310">
              <w:rPr>
                <w:rFonts w:cs="Calibri"/>
                <w:i/>
                <w:spacing w:val="9"/>
              </w:rPr>
              <w:t xml:space="preserve"> </w:t>
            </w:r>
            <w:r w:rsidRPr="00244310">
              <w:rPr>
                <w:rFonts w:cs="Calibri"/>
                <w:i/>
              </w:rPr>
              <w:t>la</w:t>
            </w:r>
            <w:r w:rsidRPr="00244310">
              <w:rPr>
                <w:rFonts w:cs="Calibri"/>
                <w:i/>
                <w:spacing w:val="7"/>
              </w:rPr>
              <w:t xml:space="preserve"> </w:t>
            </w:r>
            <w:r w:rsidRPr="00244310">
              <w:rPr>
                <w:rFonts w:cs="Calibri"/>
                <w:i/>
                <w:spacing w:val="1"/>
              </w:rPr>
              <w:t>z</w:t>
            </w:r>
            <w:r w:rsidRPr="00244310">
              <w:rPr>
                <w:rFonts w:cs="Calibri"/>
                <w:i/>
                <w:spacing w:val="-2"/>
              </w:rPr>
              <w:t>a</w:t>
            </w:r>
            <w:r w:rsidRPr="00244310">
              <w:rPr>
                <w:rFonts w:cs="Calibri"/>
                <w:i/>
                <w:spacing w:val="1"/>
              </w:rPr>
              <w:t>n</w:t>
            </w:r>
            <w:r w:rsidRPr="00244310">
              <w:rPr>
                <w:rFonts w:cs="Calibri"/>
                <w:i/>
              </w:rPr>
              <w:t>ja</w:t>
            </w:r>
            <w:r w:rsidRPr="00244310">
              <w:rPr>
                <w:rFonts w:cs="Calibri"/>
                <w:i/>
                <w:spacing w:val="7"/>
              </w:rPr>
              <w:t xml:space="preserve"> </w:t>
            </w:r>
            <w:r w:rsidRPr="00244310">
              <w:rPr>
                <w:rFonts w:cs="Calibri"/>
                <w:i/>
                <w:spacing w:val="1"/>
              </w:rPr>
              <w:t>d</w:t>
            </w:r>
            <w:r w:rsidRPr="00244310">
              <w:rPr>
                <w:rFonts w:cs="Calibri"/>
                <w:i/>
              </w:rPr>
              <w:t>e</w:t>
            </w:r>
            <w:r w:rsidRPr="00244310">
              <w:rPr>
                <w:rFonts w:cs="Calibri"/>
                <w:i/>
                <w:spacing w:val="7"/>
              </w:rPr>
              <w:t xml:space="preserve"> </w:t>
            </w:r>
            <w:r w:rsidRPr="00244310">
              <w:rPr>
                <w:rFonts w:cs="Calibri"/>
                <w:i/>
              </w:rPr>
              <w:t>ex</w:t>
            </w:r>
            <w:r w:rsidRPr="00244310">
              <w:rPr>
                <w:rFonts w:cs="Calibri"/>
                <w:i/>
                <w:spacing w:val="-1"/>
              </w:rPr>
              <w:t>c</w:t>
            </w:r>
            <w:r w:rsidRPr="00244310">
              <w:rPr>
                <w:rFonts w:cs="Calibri"/>
                <w:i/>
              </w:rPr>
              <w:t>ava</w:t>
            </w:r>
            <w:r w:rsidRPr="00244310">
              <w:rPr>
                <w:rFonts w:cs="Calibri"/>
                <w:i/>
                <w:spacing w:val="-1"/>
              </w:rPr>
              <w:t>c</w:t>
            </w:r>
            <w:r w:rsidRPr="00244310">
              <w:rPr>
                <w:rFonts w:cs="Calibri"/>
                <w:i/>
              </w:rPr>
              <w:t>ió</w:t>
            </w:r>
            <w:r w:rsidRPr="00244310">
              <w:rPr>
                <w:rFonts w:cs="Calibri"/>
                <w:i/>
                <w:spacing w:val="4"/>
              </w:rPr>
              <w:t>n</w:t>
            </w:r>
            <w:r w:rsidRPr="00244310">
              <w:rPr>
                <w:rFonts w:cs="Calibri"/>
                <w:i/>
              </w:rPr>
              <w:t>.</w:t>
            </w:r>
            <w:r w:rsidRPr="00244310">
              <w:rPr>
                <w:rFonts w:cs="Calibri"/>
                <w:i/>
                <w:spacing w:val="1"/>
              </w:rPr>
              <w:t xml:space="preserve"> D</w:t>
            </w:r>
            <w:r w:rsidRPr="00244310">
              <w:rPr>
                <w:rFonts w:cs="Calibri"/>
                <w:i/>
              </w:rPr>
              <w:t>i</w:t>
            </w:r>
            <w:r w:rsidRPr="00244310">
              <w:rPr>
                <w:rFonts w:cs="Calibri"/>
                <w:i/>
                <w:spacing w:val="-1"/>
              </w:rPr>
              <w:t>ch</w:t>
            </w:r>
            <w:r w:rsidRPr="00244310">
              <w:rPr>
                <w:rFonts w:cs="Calibri"/>
                <w:i/>
              </w:rPr>
              <w:t>as</w:t>
            </w:r>
            <w:r w:rsidRPr="00244310">
              <w:rPr>
                <w:rFonts w:cs="Calibri"/>
                <w:i/>
                <w:spacing w:val="9"/>
              </w:rPr>
              <w:t xml:space="preserve"> </w:t>
            </w:r>
            <w:r w:rsidRPr="00244310">
              <w:rPr>
                <w:rFonts w:cs="Calibri"/>
                <w:i/>
              </w:rPr>
              <w:t>ac</w:t>
            </w:r>
            <w:r w:rsidRPr="00244310">
              <w:rPr>
                <w:rFonts w:cs="Calibri"/>
                <w:i/>
                <w:spacing w:val="-1"/>
              </w:rPr>
              <w:t>c</w:t>
            </w:r>
            <w:r w:rsidRPr="00244310">
              <w:rPr>
                <w:rFonts w:cs="Calibri"/>
                <w:i/>
              </w:rPr>
              <w:t>io</w:t>
            </w:r>
            <w:r w:rsidRPr="00244310">
              <w:rPr>
                <w:rFonts w:cs="Calibri"/>
                <w:i/>
                <w:spacing w:val="2"/>
              </w:rPr>
              <w:t>n</w:t>
            </w:r>
            <w:r w:rsidRPr="00244310">
              <w:rPr>
                <w:rFonts w:cs="Calibri"/>
                <w:i/>
              </w:rPr>
              <w:t>es</w:t>
            </w:r>
            <w:r w:rsidRPr="00244310">
              <w:rPr>
                <w:rFonts w:cs="Calibri"/>
                <w:i/>
                <w:spacing w:val="2"/>
              </w:rPr>
              <w:t xml:space="preserve"> </w:t>
            </w:r>
            <w:r w:rsidRPr="00244310">
              <w:rPr>
                <w:rFonts w:cs="Calibri"/>
                <w:i/>
                <w:spacing w:val="-1"/>
              </w:rPr>
              <w:t>c</w:t>
            </w:r>
            <w:r w:rsidRPr="00244310">
              <w:rPr>
                <w:rFonts w:cs="Calibri"/>
                <w:i/>
              </w:rPr>
              <w:t>o</w:t>
            </w:r>
            <w:r w:rsidRPr="00244310">
              <w:rPr>
                <w:rFonts w:cs="Calibri"/>
                <w:i/>
                <w:spacing w:val="2"/>
              </w:rPr>
              <w:t>n</w:t>
            </w:r>
            <w:r w:rsidRPr="00244310">
              <w:rPr>
                <w:rFonts w:cs="Calibri"/>
                <w:i/>
              </w:rPr>
              <w:t>sis</w:t>
            </w:r>
            <w:r w:rsidRPr="00244310">
              <w:rPr>
                <w:rFonts w:cs="Calibri"/>
                <w:i/>
                <w:spacing w:val="1"/>
              </w:rPr>
              <w:t>t</w:t>
            </w:r>
            <w:r w:rsidRPr="00244310">
              <w:rPr>
                <w:rFonts w:cs="Calibri"/>
                <w:i/>
                <w:spacing w:val="-2"/>
              </w:rPr>
              <w:t>e</w:t>
            </w:r>
            <w:r w:rsidRPr="00244310">
              <w:rPr>
                <w:rFonts w:cs="Calibri"/>
                <w:i/>
              </w:rPr>
              <w:t>n</w:t>
            </w:r>
            <w:r w:rsidRPr="00244310">
              <w:rPr>
                <w:rFonts w:cs="Calibri"/>
                <w:i/>
                <w:spacing w:val="8"/>
              </w:rPr>
              <w:t xml:space="preserve"> </w:t>
            </w:r>
            <w:r w:rsidRPr="00244310">
              <w:rPr>
                <w:rFonts w:cs="Calibri"/>
                <w:i/>
                <w:spacing w:val="1"/>
              </w:rPr>
              <w:t>p</w:t>
            </w:r>
            <w:r w:rsidRPr="00244310">
              <w:rPr>
                <w:rFonts w:cs="Calibri"/>
                <w:i/>
              </w:rPr>
              <w:t>ri</w:t>
            </w:r>
            <w:r w:rsidRPr="00244310">
              <w:rPr>
                <w:rFonts w:cs="Calibri"/>
                <w:i/>
                <w:spacing w:val="1"/>
              </w:rPr>
              <w:t>n</w:t>
            </w:r>
            <w:r w:rsidRPr="00244310">
              <w:rPr>
                <w:rFonts w:cs="Calibri"/>
                <w:i/>
                <w:spacing w:val="-1"/>
              </w:rPr>
              <w:t>c</w:t>
            </w:r>
            <w:r w:rsidRPr="00244310">
              <w:rPr>
                <w:rFonts w:cs="Calibri"/>
                <w:i/>
                <w:spacing w:val="-2"/>
              </w:rPr>
              <w:t>i</w:t>
            </w:r>
            <w:r w:rsidRPr="00244310">
              <w:rPr>
                <w:rFonts w:cs="Calibri"/>
                <w:i/>
                <w:spacing w:val="1"/>
              </w:rPr>
              <w:t>p</w:t>
            </w:r>
            <w:r w:rsidRPr="00244310">
              <w:rPr>
                <w:rFonts w:cs="Calibri"/>
                <w:i/>
              </w:rPr>
              <w:t>alm</w:t>
            </w:r>
            <w:r w:rsidRPr="00244310">
              <w:rPr>
                <w:rFonts w:cs="Calibri"/>
                <w:i/>
                <w:spacing w:val="-1"/>
              </w:rPr>
              <w:t>e</w:t>
            </w:r>
            <w:r w:rsidRPr="00244310">
              <w:rPr>
                <w:rFonts w:cs="Calibri"/>
                <w:i/>
                <w:spacing w:val="1"/>
              </w:rPr>
              <w:t>nt</w:t>
            </w:r>
            <w:r w:rsidRPr="00244310">
              <w:rPr>
                <w:rFonts w:cs="Calibri"/>
                <w:i/>
              </w:rPr>
              <w:t>e en</w:t>
            </w:r>
            <w:r w:rsidRPr="00244310">
              <w:rPr>
                <w:rFonts w:cs="Calibri"/>
                <w:i/>
                <w:spacing w:val="3"/>
              </w:rPr>
              <w:t xml:space="preserve"> </w:t>
            </w:r>
            <w:r w:rsidRPr="00244310">
              <w:rPr>
                <w:rFonts w:cs="Calibri"/>
                <w:i/>
                <w:spacing w:val="-2"/>
              </w:rPr>
              <w:t>l</w:t>
            </w:r>
            <w:r w:rsidRPr="00244310">
              <w:rPr>
                <w:rFonts w:cs="Calibri"/>
                <w:i/>
              </w:rPr>
              <w:t>a im</w:t>
            </w:r>
            <w:r w:rsidRPr="00244310">
              <w:rPr>
                <w:rFonts w:cs="Calibri"/>
                <w:i/>
                <w:spacing w:val="1"/>
              </w:rPr>
              <w:t>p</w:t>
            </w:r>
            <w:r w:rsidRPr="00244310">
              <w:rPr>
                <w:rFonts w:cs="Calibri"/>
                <w:i/>
              </w:rPr>
              <w:t>le</w:t>
            </w:r>
            <w:r w:rsidRPr="00244310">
              <w:rPr>
                <w:rFonts w:cs="Calibri"/>
                <w:i/>
                <w:spacing w:val="1"/>
              </w:rPr>
              <w:t>m</w:t>
            </w:r>
            <w:r w:rsidRPr="00244310">
              <w:rPr>
                <w:rFonts w:cs="Calibri"/>
                <w:i/>
                <w:spacing w:val="-2"/>
              </w:rPr>
              <w:t>e</w:t>
            </w:r>
            <w:r w:rsidRPr="00244310">
              <w:rPr>
                <w:rFonts w:cs="Calibri"/>
                <w:i/>
                <w:spacing w:val="1"/>
              </w:rPr>
              <w:t>nt</w:t>
            </w:r>
            <w:r w:rsidRPr="00244310">
              <w:rPr>
                <w:rFonts w:cs="Calibri"/>
                <w:i/>
              </w:rPr>
              <w:t>aci</w:t>
            </w:r>
            <w:r w:rsidRPr="00244310">
              <w:rPr>
                <w:rFonts w:cs="Calibri"/>
                <w:i/>
                <w:spacing w:val="-2"/>
              </w:rPr>
              <w:t>ó</w:t>
            </w:r>
            <w:r w:rsidRPr="00244310">
              <w:rPr>
                <w:rFonts w:cs="Calibri"/>
                <w:i/>
              </w:rPr>
              <w:t>n</w:t>
            </w:r>
            <w:r w:rsidRPr="00244310">
              <w:rPr>
                <w:rFonts w:cs="Calibri"/>
                <w:i/>
                <w:spacing w:val="1"/>
              </w:rPr>
              <w:t xml:space="preserve"> </w:t>
            </w:r>
            <w:r w:rsidRPr="00244310">
              <w:rPr>
                <w:rFonts w:cs="Calibri"/>
                <w:i/>
                <w:spacing w:val="-1"/>
              </w:rPr>
              <w:t>d</w:t>
            </w:r>
            <w:r w:rsidRPr="00244310">
              <w:rPr>
                <w:rFonts w:cs="Calibri"/>
                <w:i/>
              </w:rPr>
              <w:t>e</w:t>
            </w:r>
            <w:r w:rsidRPr="00244310">
              <w:rPr>
                <w:rFonts w:cs="Calibri"/>
                <w:i/>
                <w:spacing w:val="7"/>
              </w:rPr>
              <w:t xml:space="preserve"> </w:t>
            </w:r>
            <w:r w:rsidRPr="00244310">
              <w:rPr>
                <w:rFonts w:cs="Calibri"/>
                <w:i/>
                <w:spacing w:val="1"/>
              </w:rPr>
              <w:t>d</w:t>
            </w:r>
            <w:r w:rsidRPr="00244310">
              <w:rPr>
                <w:rFonts w:cs="Calibri"/>
                <w:i/>
                <w:spacing w:val="-2"/>
              </w:rPr>
              <w:t>o</w:t>
            </w:r>
            <w:r w:rsidRPr="00244310">
              <w:rPr>
                <w:rFonts w:cs="Calibri"/>
                <w:i/>
              </w:rPr>
              <w:t>s</w:t>
            </w:r>
            <w:r w:rsidRPr="00244310">
              <w:rPr>
                <w:rFonts w:cs="Calibri"/>
                <w:i/>
                <w:spacing w:val="6"/>
              </w:rPr>
              <w:t xml:space="preserve"> </w:t>
            </w:r>
            <w:r w:rsidRPr="00244310">
              <w:rPr>
                <w:rFonts w:cs="Calibri"/>
                <w:i/>
              </w:rPr>
              <w:t>ex</w:t>
            </w:r>
            <w:r w:rsidRPr="00244310">
              <w:rPr>
                <w:rFonts w:cs="Calibri"/>
                <w:i/>
                <w:spacing w:val="-1"/>
              </w:rPr>
              <w:t>c</w:t>
            </w:r>
            <w:r w:rsidRPr="00244310">
              <w:rPr>
                <w:rFonts w:cs="Calibri"/>
                <w:i/>
              </w:rPr>
              <w:t>ava</w:t>
            </w:r>
            <w:r w:rsidRPr="00244310">
              <w:rPr>
                <w:rFonts w:cs="Calibri"/>
                <w:i/>
                <w:spacing w:val="1"/>
              </w:rPr>
              <w:t>d</w:t>
            </w:r>
            <w:r w:rsidRPr="00244310">
              <w:rPr>
                <w:rFonts w:cs="Calibri"/>
                <w:i/>
              </w:rPr>
              <w:t>o</w:t>
            </w:r>
            <w:r w:rsidRPr="00244310">
              <w:rPr>
                <w:rFonts w:cs="Calibri"/>
                <w:i/>
                <w:spacing w:val="1"/>
              </w:rPr>
              <w:t>r</w:t>
            </w:r>
            <w:r w:rsidRPr="00244310">
              <w:rPr>
                <w:rFonts w:cs="Calibri"/>
                <w:i/>
              </w:rPr>
              <w:t>as a</w:t>
            </w:r>
            <w:r w:rsidRPr="00244310">
              <w:rPr>
                <w:rFonts w:cs="Calibri"/>
                <w:i/>
                <w:spacing w:val="1"/>
              </w:rPr>
              <w:t>d</w:t>
            </w:r>
            <w:r w:rsidRPr="00244310">
              <w:rPr>
                <w:rFonts w:cs="Calibri"/>
                <w:i/>
              </w:rPr>
              <w:t>i</w:t>
            </w:r>
            <w:r w:rsidRPr="00244310">
              <w:rPr>
                <w:rFonts w:cs="Calibri"/>
                <w:i/>
                <w:spacing w:val="-1"/>
              </w:rPr>
              <w:t>c</w:t>
            </w:r>
            <w:r w:rsidRPr="00244310">
              <w:rPr>
                <w:rFonts w:cs="Calibri"/>
                <w:i/>
              </w:rPr>
              <w:t>i</w:t>
            </w:r>
            <w:r w:rsidRPr="00244310">
              <w:rPr>
                <w:rFonts w:cs="Calibri"/>
                <w:i/>
                <w:spacing w:val="-2"/>
              </w:rPr>
              <w:t>o</w:t>
            </w:r>
            <w:r w:rsidRPr="00244310">
              <w:rPr>
                <w:rFonts w:cs="Calibri"/>
                <w:i/>
                <w:spacing w:val="1"/>
              </w:rPr>
              <w:t>n</w:t>
            </w:r>
            <w:r w:rsidRPr="00244310">
              <w:rPr>
                <w:rFonts w:cs="Calibri"/>
                <w:i/>
                <w:spacing w:val="-2"/>
              </w:rPr>
              <w:t>a</w:t>
            </w:r>
            <w:r w:rsidRPr="00244310">
              <w:rPr>
                <w:rFonts w:cs="Calibri"/>
                <w:i/>
              </w:rPr>
              <w:t>le</w:t>
            </w:r>
            <w:r w:rsidRPr="00244310">
              <w:rPr>
                <w:rFonts w:cs="Calibri"/>
                <w:i/>
                <w:spacing w:val="2"/>
              </w:rPr>
              <w:t>s</w:t>
            </w:r>
            <w:r w:rsidRPr="00244310">
              <w:rPr>
                <w:rFonts w:cs="Calibri"/>
                <w:i/>
              </w:rPr>
              <w:t>,</w:t>
            </w:r>
            <w:r w:rsidRPr="00244310">
              <w:rPr>
                <w:rFonts w:cs="Calibri"/>
                <w:i/>
                <w:spacing w:val="6"/>
              </w:rPr>
              <w:t xml:space="preserve"> </w:t>
            </w:r>
            <w:r w:rsidRPr="00244310">
              <w:rPr>
                <w:rFonts w:cs="Calibri"/>
                <w:i/>
              </w:rPr>
              <w:t>l</w:t>
            </w:r>
            <w:r w:rsidRPr="00244310">
              <w:rPr>
                <w:rFonts w:cs="Calibri"/>
                <w:i/>
                <w:spacing w:val="1"/>
              </w:rPr>
              <w:t>a</w:t>
            </w:r>
            <w:r w:rsidRPr="00244310">
              <w:rPr>
                <w:rFonts w:cs="Calibri"/>
                <w:i/>
              </w:rPr>
              <w:t>s</w:t>
            </w:r>
            <w:r w:rsidRPr="00244310">
              <w:rPr>
                <w:rFonts w:cs="Calibri"/>
                <w:i/>
                <w:spacing w:val="5"/>
              </w:rPr>
              <w:t xml:space="preserve"> </w:t>
            </w:r>
            <w:r w:rsidRPr="00244310">
              <w:rPr>
                <w:rFonts w:cs="Calibri"/>
                <w:i/>
                <w:spacing w:val="1"/>
              </w:rPr>
              <w:t>q</w:t>
            </w:r>
            <w:r w:rsidRPr="00244310">
              <w:rPr>
                <w:rFonts w:cs="Calibri"/>
                <w:i/>
                <w:spacing w:val="-1"/>
              </w:rPr>
              <w:t>u</w:t>
            </w:r>
            <w:r w:rsidRPr="00244310">
              <w:rPr>
                <w:rFonts w:cs="Calibri"/>
                <w:i/>
              </w:rPr>
              <w:t>e</w:t>
            </w:r>
            <w:r w:rsidRPr="00244310">
              <w:rPr>
                <w:rFonts w:cs="Calibri"/>
                <w:i/>
                <w:spacing w:val="5"/>
              </w:rPr>
              <w:t xml:space="preserve"> </w:t>
            </w:r>
            <w:r w:rsidRPr="00244310">
              <w:rPr>
                <w:rFonts w:cs="Calibri"/>
                <w:i/>
                <w:spacing w:val="1"/>
              </w:rPr>
              <w:t>t</w:t>
            </w:r>
            <w:r w:rsidRPr="00244310">
              <w:rPr>
                <w:rFonts w:cs="Calibri"/>
                <w:i/>
              </w:rPr>
              <w:t>r</w:t>
            </w:r>
            <w:r w:rsidRPr="00244310">
              <w:rPr>
                <w:rFonts w:cs="Calibri"/>
                <w:i/>
                <w:spacing w:val="-2"/>
              </w:rPr>
              <w:t>a</w:t>
            </w:r>
            <w:r w:rsidRPr="00244310">
              <w:rPr>
                <w:rFonts w:cs="Calibri"/>
                <w:i/>
                <w:spacing w:val="1"/>
              </w:rPr>
              <w:t>b</w:t>
            </w:r>
            <w:r w:rsidRPr="00244310">
              <w:rPr>
                <w:rFonts w:cs="Calibri"/>
                <w:i/>
              </w:rPr>
              <w:t>aj</w:t>
            </w:r>
            <w:r w:rsidRPr="00244310">
              <w:rPr>
                <w:rFonts w:cs="Calibri"/>
                <w:i/>
                <w:spacing w:val="-2"/>
              </w:rPr>
              <w:t>a</w:t>
            </w:r>
            <w:r w:rsidRPr="00244310">
              <w:rPr>
                <w:rFonts w:cs="Calibri"/>
                <w:i/>
              </w:rPr>
              <w:t>n</w:t>
            </w:r>
            <w:r w:rsidRPr="00244310">
              <w:rPr>
                <w:rFonts w:cs="Calibri"/>
                <w:i/>
                <w:spacing w:val="2"/>
              </w:rPr>
              <w:t xml:space="preserve"> </w:t>
            </w:r>
            <w:r w:rsidRPr="00244310">
              <w:rPr>
                <w:rFonts w:cs="Calibri"/>
                <w:i/>
                <w:spacing w:val="1"/>
              </w:rPr>
              <w:t>d</w:t>
            </w:r>
            <w:r w:rsidRPr="00244310">
              <w:rPr>
                <w:rFonts w:cs="Calibri"/>
                <w:i/>
              </w:rPr>
              <w:t>e</w:t>
            </w:r>
            <w:r w:rsidRPr="00244310">
              <w:rPr>
                <w:rFonts w:cs="Calibri"/>
                <w:i/>
                <w:spacing w:val="5"/>
              </w:rPr>
              <w:t xml:space="preserve"> </w:t>
            </w:r>
            <w:r w:rsidRPr="00244310">
              <w:rPr>
                <w:rFonts w:cs="Calibri"/>
                <w:i/>
              </w:rPr>
              <w:t>ma</w:t>
            </w:r>
            <w:r w:rsidRPr="00244310">
              <w:rPr>
                <w:rFonts w:cs="Calibri"/>
                <w:i/>
                <w:spacing w:val="-1"/>
              </w:rPr>
              <w:t>n</w:t>
            </w:r>
            <w:r w:rsidRPr="00244310">
              <w:rPr>
                <w:rFonts w:cs="Calibri"/>
                <w:i/>
              </w:rPr>
              <w:t>e</w:t>
            </w:r>
            <w:r w:rsidRPr="00244310">
              <w:rPr>
                <w:rFonts w:cs="Calibri"/>
                <w:i/>
                <w:spacing w:val="-1"/>
              </w:rPr>
              <w:t>r</w:t>
            </w:r>
            <w:r w:rsidRPr="00244310">
              <w:rPr>
                <w:rFonts w:cs="Calibri"/>
                <w:i/>
              </w:rPr>
              <w:t xml:space="preserve">a </w:t>
            </w:r>
            <w:r w:rsidRPr="00244310">
              <w:rPr>
                <w:rFonts w:cs="Calibri"/>
                <w:i/>
                <w:spacing w:val="-1"/>
              </w:rPr>
              <w:t>c</w:t>
            </w:r>
            <w:r w:rsidRPr="00244310">
              <w:rPr>
                <w:rFonts w:cs="Calibri"/>
                <w:i/>
              </w:rPr>
              <w:t>o</w:t>
            </w:r>
            <w:r w:rsidRPr="00244310">
              <w:rPr>
                <w:rFonts w:cs="Calibri"/>
                <w:i/>
                <w:spacing w:val="1"/>
              </w:rPr>
              <w:t>o</w:t>
            </w:r>
            <w:r w:rsidRPr="00244310">
              <w:rPr>
                <w:rFonts w:cs="Calibri"/>
                <w:i/>
              </w:rPr>
              <w:t>r</w:t>
            </w:r>
            <w:r w:rsidRPr="00244310">
              <w:rPr>
                <w:rFonts w:cs="Calibri"/>
                <w:i/>
                <w:spacing w:val="1"/>
              </w:rPr>
              <w:t>d</w:t>
            </w:r>
            <w:r w:rsidRPr="00244310">
              <w:rPr>
                <w:rFonts w:cs="Calibri"/>
                <w:i/>
              </w:rPr>
              <w:t>i</w:t>
            </w:r>
            <w:r w:rsidRPr="00244310">
              <w:rPr>
                <w:rFonts w:cs="Calibri"/>
                <w:i/>
                <w:spacing w:val="1"/>
              </w:rPr>
              <w:t>n</w:t>
            </w:r>
            <w:r w:rsidRPr="00244310">
              <w:rPr>
                <w:rFonts w:cs="Calibri"/>
                <w:i/>
                <w:spacing w:val="-2"/>
              </w:rPr>
              <w:t>a</w:t>
            </w:r>
            <w:r w:rsidRPr="00244310">
              <w:rPr>
                <w:rFonts w:cs="Calibri"/>
                <w:i/>
                <w:spacing w:val="1"/>
              </w:rPr>
              <w:t>d</w:t>
            </w:r>
            <w:r w:rsidRPr="00244310">
              <w:rPr>
                <w:rFonts w:cs="Calibri"/>
                <w:i/>
              </w:rPr>
              <w:t>a</w:t>
            </w:r>
            <w:r w:rsidRPr="00244310">
              <w:rPr>
                <w:rFonts w:cs="Calibri"/>
                <w:i/>
                <w:spacing w:val="7"/>
              </w:rPr>
              <w:t xml:space="preserve"> </w:t>
            </w:r>
            <w:r w:rsidRPr="00244310">
              <w:rPr>
                <w:rFonts w:cs="Calibri"/>
                <w:i/>
              </w:rPr>
              <w:t>m</w:t>
            </w:r>
            <w:r w:rsidRPr="00244310">
              <w:rPr>
                <w:rFonts w:cs="Calibri"/>
                <w:i/>
                <w:spacing w:val="1"/>
              </w:rPr>
              <w:t>o</w:t>
            </w:r>
            <w:r w:rsidRPr="00244310">
              <w:rPr>
                <w:rFonts w:cs="Calibri"/>
                <w:i/>
              </w:rPr>
              <w:t>vi</w:t>
            </w:r>
            <w:r w:rsidRPr="00244310">
              <w:rPr>
                <w:rFonts w:cs="Calibri"/>
                <w:i/>
                <w:spacing w:val="-2"/>
              </w:rPr>
              <w:t>e</w:t>
            </w:r>
            <w:r w:rsidRPr="00244310">
              <w:rPr>
                <w:rFonts w:cs="Calibri"/>
                <w:i/>
                <w:spacing w:val="1"/>
              </w:rPr>
              <w:t>nd</w:t>
            </w:r>
            <w:r w:rsidRPr="00244310">
              <w:rPr>
                <w:rFonts w:cs="Calibri"/>
                <w:i/>
              </w:rPr>
              <w:t>o</w:t>
            </w:r>
            <w:r w:rsidRPr="00244310">
              <w:rPr>
                <w:rFonts w:cs="Calibri"/>
                <w:i/>
                <w:spacing w:val="6"/>
              </w:rPr>
              <w:t xml:space="preserve"> </w:t>
            </w:r>
            <w:r w:rsidRPr="00244310">
              <w:rPr>
                <w:rFonts w:cs="Calibri"/>
                <w:i/>
              </w:rPr>
              <w:t>y</w:t>
            </w:r>
            <w:r w:rsidRPr="00244310">
              <w:rPr>
                <w:rFonts w:cs="Calibri"/>
                <w:i/>
                <w:spacing w:val="4"/>
              </w:rPr>
              <w:t xml:space="preserve"> </w:t>
            </w:r>
            <w:r w:rsidRPr="00244310">
              <w:rPr>
                <w:rFonts w:cs="Calibri"/>
                <w:i/>
              </w:rPr>
              <w:t>r</w:t>
            </w:r>
            <w:r w:rsidRPr="00244310">
              <w:rPr>
                <w:rFonts w:cs="Calibri"/>
                <w:i/>
                <w:spacing w:val="1"/>
              </w:rPr>
              <w:t>ep</w:t>
            </w:r>
            <w:r w:rsidRPr="00244310">
              <w:rPr>
                <w:rFonts w:cs="Calibri"/>
                <w:i/>
              </w:rPr>
              <w:t>a</w:t>
            </w:r>
            <w:r w:rsidRPr="00244310">
              <w:rPr>
                <w:rFonts w:cs="Calibri"/>
                <w:i/>
                <w:spacing w:val="-2"/>
              </w:rPr>
              <w:t>r</w:t>
            </w:r>
            <w:r w:rsidRPr="00244310">
              <w:rPr>
                <w:rFonts w:cs="Calibri"/>
                <w:i/>
                <w:spacing w:val="1"/>
              </w:rPr>
              <w:t>t</w:t>
            </w:r>
            <w:r w:rsidRPr="00244310">
              <w:rPr>
                <w:rFonts w:cs="Calibri"/>
                <w:i/>
              </w:rPr>
              <w:t>ie</w:t>
            </w:r>
            <w:r w:rsidRPr="00244310">
              <w:rPr>
                <w:rFonts w:cs="Calibri"/>
                <w:i/>
                <w:spacing w:val="-1"/>
              </w:rPr>
              <w:t>n</w:t>
            </w:r>
            <w:r w:rsidRPr="00244310">
              <w:rPr>
                <w:rFonts w:cs="Calibri"/>
                <w:i/>
                <w:spacing w:val="1"/>
              </w:rPr>
              <w:t>d</w:t>
            </w:r>
            <w:r w:rsidRPr="00244310">
              <w:rPr>
                <w:rFonts w:cs="Calibri"/>
                <w:i/>
              </w:rPr>
              <w:t>o</w:t>
            </w:r>
            <w:r w:rsidRPr="00244310">
              <w:rPr>
                <w:rFonts w:cs="Calibri"/>
                <w:i/>
                <w:spacing w:val="4"/>
              </w:rPr>
              <w:t xml:space="preserve"> </w:t>
            </w:r>
            <w:r w:rsidRPr="00244310">
              <w:rPr>
                <w:rFonts w:cs="Calibri"/>
                <w:i/>
              </w:rPr>
              <w:t>el</w:t>
            </w:r>
            <w:r w:rsidRPr="00244310">
              <w:rPr>
                <w:rFonts w:cs="Calibri"/>
                <w:i/>
                <w:spacing w:val="9"/>
              </w:rPr>
              <w:t xml:space="preserve"> </w:t>
            </w:r>
            <w:r w:rsidRPr="00244310">
              <w:rPr>
                <w:rFonts w:cs="Calibri"/>
                <w:i/>
              </w:rPr>
              <w:t>m</w:t>
            </w:r>
            <w:r w:rsidRPr="00244310">
              <w:rPr>
                <w:rFonts w:cs="Calibri"/>
                <w:i/>
                <w:spacing w:val="-2"/>
              </w:rPr>
              <w:t>a</w:t>
            </w:r>
            <w:r w:rsidRPr="00244310">
              <w:rPr>
                <w:rFonts w:cs="Calibri"/>
                <w:i/>
                <w:spacing w:val="1"/>
              </w:rPr>
              <w:t>t</w:t>
            </w:r>
            <w:r w:rsidRPr="00244310">
              <w:rPr>
                <w:rFonts w:cs="Calibri"/>
                <w:i/>
              </w:rPr>
              <w:t>e</w:t>
            </w:r>
            <w:r w:rsidRPr="00244310">
              <w:rPr>
                <w:rFonts w:cs="Calibri"/>
                <w:i/>
                <w:spacing w:val="1"/>
              </w:rPr>
              <w:t>r</w:t>
            </w:r>
            <w:r w:rsidRPr="00244310">
              <w:rPr>
                <w:rFonts w:cs="Calibri"/>
                <w:i/>
              </w:rPr>
              <w:t xml:space="preserve">ial </w:t>
            </w:r>
            <w:r w:rsidRPr="00244310">
              <w:rPr>
                <w:rFonts w:cs="Calibri"/>
                <w:i/>
                <w:spacing w:val="1"/>
              </w:rPr>
              <w:t>d</w:t>
            </w:r>
            <w:r w:rsidRPr="00244310">
              <w:rPr>
                <w:rFonts w:cs="Calibri"/>
                <w:i/>
              </w:rPr>
              <w:t>e</w:t>
            </w:r>
            <w:r w:rsidRPr="00244310">
              <w:rPr>
                <w:rFonts w:cs="Calibri"/>
                <w:i/>
                <w:spacing w:val="8"/>
              </w:rPr>
              <w:t xml:space="preserve"> </w:t>
            </w:r>
            <w:r w:rsidRPr="00244310">
              <w:rPr>
                <w:rFonts w:cs="Calibri"/>
                <w:i/>
              </w:rPr>
              <w:t>la</w:t>
            </w:r>
            <w:r w:rsidRPr="00244310">
              <w:rPr>
                <w:rFonts w:cs="Calibri"/>
                <w:i/>
                <w:spacing w:val="8"/>
              </w:rPr>
              <w:t xml:space="preserve"> </w:t>
            </w:r>
            <w:r w:rsidRPr="00244310">
              <w:rPr>
                <w:rFonts w:cs="Calibri"/>
                <w:i/>
              </w:rPr>
              <w:t>ex</w:t>
            </w:r>
            <w:r w:rsidRPr="00244310">
              <w:rPr>
                <w:rFonts w:cs="Calibri"/>
                <w:i/>
                <w:spacing w:val="-1"/>
              </w:rPr>
              <w:t>c</w:t>
            </w:r>
            <w:r w:rsidRPr="00244310">
              <w:rPr>
                <w:rFonts w:cs="Calibri"/>
                <w:i/>
              </w:rPr>
              <w:t>ava</w:t>
            </w:r>
            <w:r w:rsidRPr="00244310">
              <w:rPr>
                <w:rFonts w:cs="Calibri"/>
                <w:i/>
                <w:spacing w:val="-1"/>
              </w:rPr>
              <w:t>c</w:t>
            </w:r>
            <w:r w:rsidRPr="00244310">
              <w:rPr>
                <w:rFonts w:cs="Calibri"/>
                <w:i/>
              </w:rPr>
              <w:t>ió</w:t>
            </w:r>
            <w:r w:rsidRPr="00244310">
              <w:rPr>
                <w:rFonts w:cs="Calibri"/>
                <w:i/>
                <w:spacing w:val="2"/>
              </w:rPr>
              <w:t>n</w:t>
            </w:r>
            <w:r w:rsidRPr="00244310">
              <w:rPr>
                <w:rFonts w:cs="Calibri"/>
                <w:i/>
              </w:rPr>
              <w:t>,</w:t>
            </w:r>
            <w:r w:rsidRPr="00244310">
              <w:rPr>
                <w:rFonts w:cs="Calibri"/>
                <w:i/>
                <w:spacing w:val="3"/>
              </w:rPr>
              <w:t xml:space="preserve"> </w:t>
            </w:r>
            <w:r w:rsidRPr="00244310">
              <w:rPr>
                <w:rFonts w:cs="Calibri"/>
                <w:i/>
              </w:rPr>
              <w:t>m</w:t>
            </w:r>
            <w:r w:rsidRPr="00244310">
              <w:rPr>
                <w:rFonts w:cs="Calibri"/>
                <w:i/>
                <w:spacing w:val="-2"/>
              </w:rPr>
              <w:t>i</w:t>
            </w:r>
            <w:r w:rsidRPr="00244310">
              <w:rPr>
                <w:rFonts w:cs="Calibri"/>
                <w:i/>
              </w:rPr>
              <w:t>e</w:t>
            </w:r>
            <w:r w:rsidRPr="00244310">
              <w:rPr>
                <w:rFonts w:cs="Calibri"/>
                <w:i/>
                <w:spacing w:val="-1"/>
              </w:rPr>
              <w:t>n</w:t>
            </w:r>
            <w:r w:rsidRPr="00244310">
              <w:rPr>
                <w:rFonts w:cs="Calibri"/>
                <w:i/>
                <w:spacing w:val="1"/>
              </w:rPr>
              <w:t>t</w:t>
            </w:r>
            <w:r w:rsidRPr="00244310">
              <w:rPr>
                <w:rFonts w:cs="Calibri"/>
                <w:i/>
                <w:spacing w:val="-2"/>
              </w:rPr>
              <w:t>r</w:t>
            </w:r>
            <w:r w:rsidRPr="00244310">
              <w:rPr>
                <w:rFonts w:cs="Calibri"/>
                <w:i/>
              </w:rPr>
              <w:t>as</w:t>
            </w:r>
            <w:r w:rsidRPr="00244310">
              <w:rPr>
                <w:rFonts w:cs="Calibri"/>
                <w:i/>
                <w:spacing w:val="6"/>
              </w:rPr>
              <w:t xml:space="preserve"> </w:t>
            </w:r>
            <w:r w:rsidR="00244310" w:rsidRPr="00244310">
              <w:rPr>
                <w:rFonts w:cs="Calibri"/>
                <w:i/>
                <w:spacing w:val="1"/>
              </w:rPr>
              <w:t>s</w:t>
            </w:r>
            <w:r w:rsidRPr="00244310">
              <w:rPr>
                <w:rFonts w:cs="Calibri"/>
                <w:i/>
              </w:rPr>
              <w:t>e</w:t>
            </w:r>
            <w:r w:rsidRPr="00244310">
              <w:rPr>
                <w:rFonts w:cs="Calibri"/>
                <w:i/>
                <w:spacing w:val="8"/>
              </w:rPr>
              <w:t xml:space="preserve"> </w:t>
            </w:r>
            <w:r w:rsidRPr="00244310">
              <w:rPr>
                <w:rFonts w:cs="Calibri"/>
                <w:i/>
                <w:spacing w:val="-2"/>
              </w:rPr>
              <w:t>i</w:t>
            </w:r>
            <w:r w:rsidRPr="00244310">
              <w:rPr>
                <w:rFonts w:cs="Calibri"/>
                <w:i/>
                <w:spacing w:val="1"/>
              </w:rPr>
              <w:t>n</w:t>
            </w:r>
            <w:r w:rsidRPr="00244310">
              <w:rPr>
                <w:rFonts w:cs="Calibri"/>
                <w:i/>
              </w:rPr>
              <w:t>s</w:t>
            </w:r>
            <w:r w:rsidRPr="00244310">
              <w:rPr>
                <w:rFonts w:cs="Calibri"/>
                <w:i/>
                <w:spacing w:val="1"/>
              </w:rPr>
              <w:t>t</w:t>
            </w:r>
            <w:r w:rsidRPr="00244310">
              <w:rPr>
                <w:rFonts w:cs="Calibri"/>
                <w:i/>
              </w:rPr>
              <w:t>a</w:t>
            </w:r>
            <w:r w:rsidRPr="00244310">
              <w:rPr>
                <w:rFonts w:cs="Calibri"/>
                <w:i/>
                <w:spacing w:val="-2"/>
              </w:rPr>
              <w:t>l</w:t>
            </w:r>
            <w:r w:rsidRPr="00244310">
              <w:rPr>
                <w:rFonts w:cs="Calibri"/>
                <w:i/>
              </w:rPr>
              <w:t xml:space="preserve">a </w:t>
            </w:r>
            <w:r w:rsidRPr="00244310">
              <w:rPr>
                <w:rFonts w:cs="Calibri"/>
                <w:i/>
                <w:spacing w:val="-1"/>
              </w:rPr>
              <w:t>c</w:t>
            </w:r>
            <w:r w:rsidRPr="00244310">
              <w:rPr>
                <w:rFonts w:cs="Calibri"/>
                <w:i/>
              </w:rPr>
              <w:t>a</w:t>
            </w:r>
            <w:r w:rsidRPr="00244310">
              <w:rPr>
                <w:rFonts w:cs="Calibri"/>
                <w:i/>
                <w:spacing w:val="1"/>
              </w:rPr>
              <w:t>d</w:t>
            </w:r>
            <w:r w:rsidRPr="00244310">
              <w:rPr>
                <w:rFonts w:cs="Calibri"/>
                <w:i/>
              </w:rPr>
              <w:t>a</w:t>
            </w:r>
            <w:r w:rsidRPr="00244310">
              <w:rPr>
                <w:rFonts w:cs="Calibri"/>
                <w:i/>
                <w:spacing w:val="26"/>
              </w:rPr>
              <w:t xml:space="preserve"> </w:t>
            </w:r>
            <w:r w:rsidRPr="00244310">
              <w:rPr>
                <w:rFonts w:cs="Calibri"/>
                <w:i/>
                <w:spacing w:val="1"/>
              </w:rPr>
              <w:t>t</w:t>
            </w:r>
            <w:r w:rsidRPr="00244310">
              <w:rPr>
                <w:rFonts w:cs="Calibri"/>
                <w:i/>
              </w:rPr>
              <w:t>ramo</w:t>
            </w:r>
            <w:r w:rsidRPr="00244310">
              <w:rPr>
                <w:rFonts w:cs="Calibri"/>
                <w:i/>
                <w:spacing w:val="20"/>
              </w:rPr>
              <w:t xml:space="preserve"> </w:t>
            </w:r>
            <w:r w:rsidRPr="00244310">
              <w:rPr>
                <w:rFonts w:cs="Calibri"/>
                <w:i/>
                <w:spacing w:val="1"/>
              </w:rPr>
              <w:t>d</w:t>
            </w:r>
            <w:r w:rsidRPr="00244310">
              <w:rPr>
                <w:rFonts w:cs="Calibri"/>
                <w:i/>
              </w:rPr>
              <w:t>e</w:t>
            </w:r>
            <w:r w:rsidRPr="00244310">
              <w:rPr>
                <w:rFonts w:cs="Calibri"/>
                <w:i/>
                <w:spacing w:val="24"/>
              </w:rPr>
              <w:t xml:space="preserve"> </w:t>
            </w:r>
            <w:r w:rsidRPr="00244310">
              <w:rPr>
                <w:rFonts w:cs="Calibri"/>
                <w:i/>
                <w:spacing w:val="1"/>
              </w:rPr>
              <w:t>tu</w:t>
            </w:r>
            <w:r w:rsidRPr="00244310">
              <w:rPr>
                <w:rFonts w:cs="Calibri"/>
                <w:i/>
                <w:spacing w:val="-1"/>
              </w:rPr>
              <w:t>b</w:t>
            </w:r>
            <w:r w:rsidRPr="00244310">
              <w:rPr>
                <w:rFonts w:cs="Calibri"/>
                <w:i/>
              </w:rPr>
              <w:t>e</w:t>
            </w:r>
            <w:r w:rsidRPr="00244310">
              <w:rPr>
                <w:rFonts w:cs="Calibri"/>
                <w:i/>
                <w:spacing w:val="1"/>
              </w:rPr>
              <w:t>r</w:t>
            </w:r>
            <w:r w:rsidRPr="00244310">
              <w:rPr>
                <w:rFonts w:cs="Calibri"/>
                <w:i/>
              </w:rPr>
              <w:t>ía.</w:t>
            </w:r>
            <w:r w:rsidRPr="00244310">
              <w:rPr>
                <w:rFonts w:cs="Calibri"/>
                <w:i/>
                <w:spacing w:val="21"/>
              </w:rPr>
              <w:t xml:space="preserve"> </w:t>
            </w:r>
            <w:r w:rsidRPr="00244310">
              <w:rPr>
                <w:rFonts w:cs="Calibri"/>
                <w:i/>
              </w:rPr>
              <w:t>A</w:t>
            </w:r>
            <w:r w:rsidRPr="00244310">
              <w:rPr>
                <w:rFonts w:cs="Calibri"/>
                <w:i/>
                <w:spacing w:val="1"/>
              </w:rPr>
              <w:t>d</w:t>
            </w:r>
            <w:r w:rsidRPr="00244310">
              <w:rPr>
                <w:rFonts w:cs="Calibri"/>
                <w:i/>
              </w:rPr>
              <w:t>em</w:t>
            </w:r>
            <w:r w:rsidRPr="00244310">
              <w:rPr>
                <w:rFonts w:cs="Calibri"/>
                <w:i/>
                <w:spacing w:val="1"/>
              </w:rPr>
              <w:t>á</w:t>
            </w:r>
            <w:r w:rsidRPr="00244310">
              <w:rPr>
                <w:rFonts w:cs="Calibri"/>
                <w:i/>
              </w:rPr>
              <w:t>s</w:t>
            </w:r>
            <w:r w:rsidRPr="00244310">
              <w:rPr>
                <w:rFonts w:cs="Calibri"/>
                <w:i/>
                <w:spacing w:val="23"/>
              </w:rPr>
              <w:t xml:space="preserve"> </w:t>
            </w:r>
            <w:r w:rsidRPr="00244310">
              <w:rPr>
                <w:rFonts w:cs="Calibri"/>
                <w:i/>
              </w:rPr>
              <w:t>se</w:t>
            </w:r>
            <w:r w:rsidRPr="00244310">
              <w:rPr>
                <w:rFonts w:cs="Calibri"/>
                <w:i/>
                <w:spacing w:val="29"/>
              </w:rPr>
              <w:t xml:space="preserve"> </w:t>
            </w:r>
            <w:r w:rsidRPr="00244310">
              <w:rPr>
                <w:rFonts w:cs="Calibri"/>
                <w:i/>
              </w:rPr>
              <w:t>r</w:t>
            </w:r>
            <w:r w:rsidRPr="00244310">
              <w:rPr>
                <w:rFonts w:cs="Calibri"/>
                <w:i/>
                <w:spacing w:val="1"/>
              </w:rPr>
              <w:t>e</w:t>
            </w:r>
            <w:r w:rsidRPr="00244310">
              <w:rPr>
                <w:rFonts w:cs="Calibri"/>
                <w:i/>
              </w:rPr>
              <w:t>a</w:t>
            </w:r>
            <w:r w:rsidRPr="00244310">
              <w:rPr>
                <w:rFonts w:cs="Calibri"/>
                <w:i/>
                <w:spacing w:val="-2"/>
              </w:rPr>
              <w:t>l</w:t>
            </w:r>
            <w:r w:rsidRPr="00244310">
              <w:rPr>
                <w:rFonts w:cs="Calibri"/>
                <w:i/>
              </w:rPr>
              <w:t>i</w:t>
            </w:r>
            <w:r w:rsidRPr="00244310">
              <w:rPr>
                <w:rFonts w:cs="Calibri"/>
                <w:i/>
                <w:spacing w:val="1"/>
              </w:rPr>
              <w:t>z</w:t>
            </w:r>
            <w:r w:rsidRPr="00244310">
              <w:rPr>
                <w:rFonts w:cs="Calibri"/>
                <w:i/>
              </w:rPr>
              <w:t>ar</w:t>
            </w:r>
            <w:r w:rsidRPr="00244310">
              <w:rPr>
                <w:rFonts w:cs="Calibri"/>
                <w:i/>
                <w:spacing w:val="-1"/>
              </w:rPr>
              <w:t>o</w:t>
            </w:r>
            <w:r w:rsidRPr="00244310">
              <w:rPr>
                <w:rFonts w:cs="Calibri"/>
                <w:i/>
              </w:rPr>
              <w:t>n</w:t>
            </w:r>
            <w:r w:rsidRPr="00244310">
              <w:rPr>
                <w:rFonts w:cs="Calibri"/>
                <w:i/>
                <w:spacing w:val="24"/>
              </w:rPr>
              <w:t xml:space="preserve"> </w:t>
            </w:r>
            <w:r w:rsidRPr="00244310">
              <w:rPr>
                <w:rFonts w:cs="Calibri"/>
                <w:i/>
                <w:spacing w:val="-2"/>
              </w:rPr>
              <w:t>m</w:t>
            </w:r>
            <w:r w:rsidRPr="00244310">
              <w:rPr>
                <w:rFonts w:cs="Calibri"/>
                <w:i/>
              </w:rPr>
              <w:t>e</w:t>
            </w:r>
            <w:r w:rsidRPr="00244310">
              <w:rPr>
                <w:rFonts w:cs="Calibri"/>
                <w:i/>
                <w:spacing w:val="1"/>
              </w:rPr>
              <w:t>j</w:t>
            </w:r>
            <w:r w:rsidRPr="00244310">
              <w:rPr>
                <w:rFonts w:cs="Calibri"/>
                <w:i/>
              </w:rPr>
              <w:t>o</w:t>
            </w:r>
            <w:r w:rsidRPr="00244310">
              <w:rPr>
                <w:rFonts w:cs="Calibri"/>
                <w:i/>
                <w:spacing w:val="1"/>
              </w:rPr>
              <w:t>r</w:t>
            </w:r>
            <w:r w:rsidRPr="00244310">
              <w:rPr>
                <w:rFonts w:cs="Calibri"/>
                <w:i/>
              </w:rPr>
              <w:t>as</w:t>
            </w:r>
            <w:r w:rsidRPr="00244310">
              <w:rPr>
                <w:rFonts w:cs="Calibri"/>
                <w:i/>
                <w:spacing w:val="21"/>
              </w:rPr>
              <w:t xml:space="preserve"> </w:t>
            </w:r>
            <w:r w:rsidRPr="00244310">
              <w:rPr>
                <w:rFonts w:cs="Calibri"/>
                <w:i/>
              </w:rPr>
              <w:t>en</w:t>
            </w:r>
            <w:r w:rsidRPr="00244310">
              <w:rPr>
                <w:rFonts w:cs="Calibri"/>
                <w:i/>
                <w:spacing w:val="26"/>
              </w:rPr>
              <w:t xml:space="preserve"> </w:t>
            </w:r>
            <w:r w:rsidR="00244310" w:rsidRPr="00244310">
              <w:rPr>
                <w:rFonts w:cs="Calibri"/>
                <w:i/>
              </w:rPr>
              <w:t>el</w:t>
            </w:r>
            <w:r w:rsidRPr="00244310">
              <w:rPr>
                <w:rFonts w:cs="Calibri"/>
                <w:i/>
                <w:spacing w:val="27"/>
              </w:rPr>
              <w:t xml:space="preserve"> </w:t>
            </w:r>
            <w:r w:rsidRPr="00244310">
              <w:rPr>
                <w:rFonts w:cs="Calibri"/>
                <w:i/>
                <w:spacing w:val="-1"/>
              </w:rPr>
              <w:t>c</w:t>
            </w:r>
            <w:r w:rsidRPr="00244310">
              <w:rPr>
                <w:rFonts w:cs="Calibri"/>
                <w:i/>
              </w:rPr>
              <w:t>o</w:t>
            </w:r>
            <w:r w:rsidRPr="00244310">
              <w:rPr>
                <w:rFonts w:cs="Calibri"/>
                <w:i/>
                <w:spacing w:val="-1"/>
              </w:rPr>
              <w:t>r</w:t>
            </w:r>
            <w:r w:rsidRPr="00244310">
              <w:rPr>
                <w:rFonts w:cs="Calibri"/>
                <w:i/>
                <w:spacing w:val="1"/>
              </w:rPr>
              <w:t>t</w:t>
            </w:r>
            <w:r w:rsidRPr="00244310">
              <w:rPr>
                <w:rFonts w:cs="Calibri"/>
                <w:i/>
              </w:rPr>
              <w:t>e</w:t>
            </w:r>
            <w:r w:rsidRPr="00244310">
              <w:rPr>
                <w:rFonts w:cs="Calibri"/>
                <w:i/>
                <w:spacing w:val="22"/>
              </w:rPr>
              <w:t xml:space="preserve"> </w:t>
            </w:r>
            <w:r w:rsidRPr="00244310">
              <w:rPr>
                <w:rFonts w:cs="Calibri"/>
                <w:i/>
              </w:rPr>
              <w:t>y</w:t>
            </w:r>
            <w:r w:rsidRPr="00244310">
              <w:rPr>
                <w:rFonts w:cs="Calibri"/>
                <w:i/>
                <w:spacing w:val="25"/>
              </w:rPr>
              <w:t xml:space="preserve"> </w:t>
            </w:r>
            <w:r w:rsidRPr="00244310">
              <w:rPr>
                <w:rFonts w:cs="Calibri"/>
                <w:i/>
                <w:spacing w:val="1"/>
              </w:rPr>
              <w:t>t</w:t>
            </w:r>
            <w:r w:rsidRPr="00244310">
              <w:rPr>
                <w:rFonts w:cs="Calibri"/>
                <w:i/>
              </w:rPr>
              <w:t>a</w:t>
            </w:r>
            <w:r w:rsidRPr="00244310">
              <w:rPr>
                <w:rFonts w:cs="Calibri"/>
                <w:i/>
                <w:spacing w:val="-2"/>
              </w:rPr>
              <w:t>l</w:t>
            </w:r>
            <w:r w:rsidRPr="00244310">
              <w:rPr>
                <w:rFonts w:cs="Calibri"/>
                <w:i/>
                <w:spacing w:val="-1"/>
              </w:rPr>
              <w:t>u</w:t>
            </w:r>
            <w:r w:rsidRPr="00244310">
              <w:rPr>
                <w:rFonts w:cs="Calibri"/>
                <w:i/>
              </w:rPr>
              <w:t>d</w:t>
            </w:r>
            <w:r w:rsidRPr="00244310">
              <w:rPr>
                <w:rFonts w:cs="Calibri"/>
                <w:i/>
                <w:spacing w:val="27"/>
              </w:rPr>
              <w:t xml:space="preserve"> </w:t>
            </w:r>
            <w:r w:rsidRPr="00244310">
              <w:rPr>
                <w:rFonts w:cs="Calibri"/>
                <w:i/>
                <w:spacing w:val="1"/>
              </w:rPr>
              <w:t>d</w:t>
            </w:r>
            <w:r w:rsidRPr="00244310">
              <w:rPr>
                <w:rFonts w:cs="Calibri"/>
                <w:i/>
              </w:rPr>
              <w:t>e</w:t>
            </w:r>
            <w:r w:rsidRPr="00244310">
              <w:rPr>
                <w:rFonts w:cs="Calibri"/>
                <w:i/>
                <w:spacing w:val="26"/>
              </w:rPr>
              <w:t xml:space="preserve"> </w:t>
            </w:r>
            <w:r w:rsidRPr="00244310">
              <w:rPr>
                <w:rFonts w:cs="Calibri"/>
                <w:i/>
              </w:rPr>
              <w:t>la</w:t>
            </w:r>
            <w:r w:rsidRPr="00244310">
              <w:rPr>
                <w:rFonts w:cs="Calibri"/>
                <w:i/>
                <w:spacing w:val="27"/>
              </w:rPr>
              <w:t xml:space="preserve"> </w:t>
            </w:r>
            <w:r w:rsidRPr="00244310">
              <w:rPr>
                <w:rFonts w:cs="Calibri"/>
                <w:i/>
                <w:spacing w:val="-2"/>
              </w:rPr>
              <w:t>o</w:t>
            </w:r>
            <w:r w:rsidRPr="00244310">
              <w:rPr>
                <w:rFonts w:cs="Calibri"/>
                <w:i/>
                <w:spacing w:val="1"/>
              </w:rPr>
              <w:t>t</w:t>
            </w:r>
            <w:r w:rsidRPr="00244310">
              <w:rPr>
                <w:rFonts w:cs="Calibri"/>
                <w:i/>
                <w:spacing w:val="-2"/>
              </w:rPr>
              <w:t>r</w:t>
            </w:r>
            <w:r w:rsidRPr="00244310">
              <w:rPr>
                <w:rFonts w:cs="Calibri"/>
                <w:i/>
              </w:rPr>
              <w:t>a la</w:t>
            </w:r>
            <w:r w:rsidRPr="00244310">
              <w:rPr>
                <w:rFonts w:cs="Calibri"/>
                <w:i/>
                <w:spacing w:val="1"/>
              </w:rPr>
              <w:t>d</w:t>
            </w:r>
            <w:r w:rsidRPr="00244310">
              <w:rPr>
                <w:rFonts w:cs="Calibri"/>
                <w:i/>
              </w:rPr>
              <w:t>e</w:t>
            </w:r>
            <w:r w:rsidRPr="00244310">
              <w:rPr>
                <w:rFonts w:cs="Calibri"/>
                <w:i/>
                <w:spacing w:val="1"/>
              </w:rPr>
              <w:t>r</w:t>
            </w:r>
            <w:r w:rsidRPr="00244310">
              <w:rPr>
                <w:rFonts w:cs="Calibri"/>
                <w:i/>
              </w:rPr>
              <w:t>a,</w:t>
            </w:r>
            <w:r w:rsidRPr="00244310">
              <w:rPr>
                <w:rFonts w:cs="Calibri"/>
                <w:i/>
                <w:spacing w:val="-5"/>
              </w:rPr>
              <w:t xml:space="preserve"> </w:t>
            </w:r>
            <w:r w:rsidRPr="00244310">
              <w:rPr>
                <w:rFonts w:cs="Calibri"/>
                <w:i/>
              </w:rPr>
              <w:t>a</w:t>
            </w:r>
            <w:r w:rsidRPr="00244310">
              <w:rPr>
                <w:rFonts w:cs="Calibri"/>
                <w:i/>
                <w:spacing w:val="1"/>
              </w:rPr>
              <w:t xml:space="preserve"> </w:t>
            </w:r>
            <w:r w:rsidRPr="00244310">
              <w:rPr>
                <w:rFonts w:cs="Calibri"/>
                <w:i/>
              </w:rPr>
              <w:t>m</w:t>
            </w:r>
            <w:r w:rsidRPr="00244310">
              <w:rPr>
                <w:rFonts w:cs="Calibri"/>
                <w:i/>
                <w:spacing w:val="-1"/>
              </w:rPr>
              <w:t>o</w:t>
            </w:r>
            <w:r w:rsidRPr="00244310">
              <w:rPr>
                <w:rFonts w:cs="Calibri"/>
                <w:i/>
                <w:spacing w:val="1"/>
              </w:rPr>
              <w:t>d</w:t>
            </w:r>
            <w:r w:rsidRPr="00244310">
              <w:rPr>
                <w:rFonts w:cs="Calibri"/>
                <w:i/>
              </w:rPr>
              <w:t>o</w:t>
            </w:r>
            <w:r w:rsidRPr="00244310">
              <w:rPr>
                <w:rFonts w:cs="Calibri"/>
                <w:i/>
                <w:spacing w:val="-1"/>
              </w:rPr>
              <w:t xml:space="preserve"> </w:t>
            </w:r>
            <w:r w:rsidRPr="00244310">
              <w:rPr>
                <w:rFonts w:cs="Calibri"/>
                <w:i/>
                <w:spacing w:val="1"/>
              </w:rPr>
              <w:t>d</w:t>
            </w:r>
            <w:r w:rsidRPr="00244310">
              <w:rPr>
                <w:rFonts w:cs="Calibri"/>
                <w:i/>
              </w:rPr>
              <w:t>e</w:t>
            </w:r>
            <w:r w:rsidRPr="00244310">
              <w:rPr>
                <w:rFonts w:cs="Calibri"/>
                <w:i/>
                <w:spacing w:val="-2"/>
              </w:rPr>
              <w:t xml:space="preserve"> </w:t>
            </w:r>
            <w:r w:rsidRPr="00244310">
              <w:rPr>
                <w:rFonts w:cs="Calibri"/>
                <w:i/>
                <w:spacing w:val="1"/>
              </w:rPr>
              <w:t>d</w:t>
            </w:r>
            <w:r w:rsidRPr="00244310">
              <w:rPr>
                <w:rFonts w:cs="Calibri"/>
                <w:i/>
              </w:rPr>
              <w:t>ism</w:t>
            </w:r>
            <w:r w:rsidRPr="00244310">
              <w:rPr>
                <w:rFonts w:cs="Calibri"/>
                <w:i/>
                <w:spacing w:val="-2"/>
              </w:rPr>
              <w:t>i</w:t>
            </w:r>
            <w:r w:rsidRPr="00244310">
              <w:rPr>
                <w:rFonts w:cs="Calibri"/>
                <w:i/>
                <w:spacing w:val="1"/>
              </w:rPr>
              <w:t>nu</w:t>
            </w:r>
            <w:r w:rsidRPr="00244310">
              <w:rPr>
                <w:rFonts w:cs="Calibri"/>
                <w:i/>
              </w:rPr>
              <w:t>ir</w:t>
            </w:r>
            <w:r w:rsidRPr="00244310">
              <w:rPr>
                <w:rFonts w:cs="Calibri"/>
                <w:i/>
                <w:spacing w:val="1"/>
              </w:rPr>
              <w:t xml:space="preserve"> </w:t>
            </w:r>
            <w:r w:rsidRPr="00244310">
              <w:rPr>
                <w:rFonts w:cs="Calibri"/>
                <w:i/>
                <w:spacing w:val="-1"/>
              </w:rPr>
              <w:t>c</w:t>
            </w:r>
            <w:r w:rsidRPr="00244310">
              <w:rPr>
                <w:rFonts w:cs="Calibri"/>
                <w:i/>
              </w:rPr>
              <w:t>a</w:t>
            </w:r>
            <w:r w:rsidRPr="00244310">
              <w:rPr>
                <w:rFonts w:cs="Calibri"/>
                <w:i/>
                <w:spacing w:val="-2"/>
              </w:rPr>
              <w:t>í</w:t>
            </w:r>
            <w:r w:rsidRPr="00244310">
              <w:rPr>
                <w:rFonts w:cs="Calibri"/>
                <w:i/>
                <w:spacing w:val="1"/>
              </w:rPr>
              <w:t>d</w:t>
            </w:r>
            <w:r w:rsidRPr="00244310">
              <w:rPr>
                <w:rFonts w:cs="Calibri"/>
                <w:i/>
              </w:rPr>
              <w:t>a</w:t>
            </w:r>
            <w:r w:rsidRPr="00244310">
              <w:rPr>
                <w:rFonts w:cs="Calibri"/>
                <w:i/>
                <w:spacing w:val="-2"/>
              </w:rPr>
              <w:t xml:space="preserve"> </w:t>
            </w:r>
            <w:r w:rsidRPr="00244310">
              <w:rPr>
                <w:rFonts w:cs="Calibri"/>
                <w:i/>
                <w:spacing w:val="1"/>
              </w:rPr>
              <w:t>d</w:t>
            </w:r>
            <w:r w:rsidRPr="00244310">
              <w:rPr>
                <w:rFonts w:cs="Calibri"/>
                <w:i/>
              </w:rPr>
              <w:t xml:space="preserve">e </w:t>
            </w:r>
            <w:r w:rsidRPr="00244310">
              <w:rPr>
                <w:rFonts w:cs="Calibri"/>
                <w:i/>
                <w:spacing w:val="-2"/>
              </w:rPr>
              <w:t>m</w:t>
            </w:r>
            <w:r w:rsidRPr="00244310">
              <w:rPr>
                <w:rFonts w:cs="Calibri"/>
                <w:i/>
              </w:rPr>
              <w:t>a</w:t>
            </w:r>
            <w:r w:rsidRPr="00244310">
              <w:rPr>
                <w:rFonts w:cs="Calibri"/>
                <w:i/>
                <w:spacing w:val="1"/>
              </w:rPr>
              <w:t>t</w:t>
            </w:r>
            <w:r w:rsidRPr="00244310">
              <w:rPr>
                <w:rFonts w:cs="Calibri"/>
                <w:i/>
              </w:rPr>
              <w:t>e</w:t>
            </w:r>
            <w:r w:rsidRPr="00244310">
              <w:rPr>
                <w:rFonts w:cs="Calibri"/>
                <w:i/>
                <w:spacing w:val="-1"/>
              </w:rPr>
              <w:t>r</w:t>
            </w:r>
            <w:r w:rsidRPr="00244310">
              <w:rPr>
                <w:rFonts w:cs="Calibri"/>
                <w:i/>
              </w:rPr>
              <w:t>ial</w:t>
            </w:r>
            <w:r w:rsidRPr="00244310">
              <w:rPr>
                <w:rFonts w:cs="Calibri"/>
                <w:i/>
                <w:spacing w:val="-5"/>
              </w:rPr>
              <w:t xml:space="preserve"> </w:t>
            </w:r>
            <w:r w:rsidRPr="00244310">
              <w:rPr>
                <w:rFonts w:cs="Calibri"/>
                <w:i/>
                <w:spacing w:val="-1"/>
              </w:rPr>
              <w:t>d</w:t>
            </w:r>
            <w:r w:rsidRPr="00244310">
              <w:rPr>
                <w:rFonts w:cs="Calibri"/>
                <w:i/>
                <w:spacing w:val="-2"/>
              </w:rPr>
              <w:t>e</w:t>
            </w:r>
            <w:r w:rsidRPr="00244310">
              <w:rPr>
                <w:rFonts w:cs="Calibri"/>
                <w:i/>
              </w:rPr>
              <w:t>s</w:t>
            </w:r>
            <w:r w:rsidRPr="00244310">
              <w:rPr>
                <w:rFonts w:cs="Calibri"/>
                <w:i/>
                <w:spacing w:val="1"/>
              </w:rPr>
              <w:t>d</w:t>
            </w:r>
            <w:r w:rsidRPr="00244310">
              <w:rPr>
                <w:rFonts w:cs="Calibri"/>
                <w:i/>
              </w:rPr>
              <w:t>e</w:t>
            </w:r>
            <w:r w:rsidRPr="00244310">
              <w:rPr>
                <w:rFonts w:cs="Calibri"/>
                <w:i/>
                <w:spacing w:val="-1"/>
              </w:rPr>
              <w:t xml:space="preserve"> </w:t>
            </w:r>
            <w:r w:rsidRPr="00244310">
              <w:rPr>
                <w:rFonts w:cs="Calibri"/>
                <w:i/>
              </w:rPr>
              <w:t>más arri</w:t>
            </w:r>
            <w:r w:rsidRPr="00244310">
              <w:rPr>
                <w:rFonts w:cs="Calibri"/>
                <w:i/>
                <w:spacing w:val="2"/>
              </w:rPr>
              <w:t>b</w:t>
            </w:r>
            <w:r w:rsidRPr="00244310">
              <w:rPr>
                <w:rFonts w:cs="Calibri"/>
                <w:i/>
              </w:rPr>
              <w:t>a.</w:t>
            </w:r>
          </w:p>
          <w:p w14:paraId="2B8B2CCD" w14:textId="77777777" w:rsidR="00801083" w:rsidRPr="005F4E10" w:rsidRDefault="005804E3" w:rsidP="00801083">
            <w:pPr>
              <w:pStyle w:val="Prrafodelista"/>
              <w:rPr>
                <w:rFonts w:cs="Calibri"/>
                <w:bCs/>
                <w:i/>
              </w:rPr>
            </w:pPr>
            <w:r w:rsidRPr="005F4E10">
              <w:rPr>
                <w:rFonts w:cs="Calibri"/>
                <w:bCs/>
                <w:i/>
              </w:rPr>
              <w:t>Se retiraron las rocas y ramas de mayor tamaño en sectores donde fue posible en función de las pendientes, con el fin de evitar posibles nuevos deslizamientos producto de la presencia de estos materiales y de las condiciones climáticas imperantes en el presente periodo.</w:t>
            </w:r>
          </w:p>
          <w:p w14:paraId="154290A3" w14:textId="77777777" w:rsidR="00801083" w:rsidRPr="005F4E10" w:rsidRDefault="00801083" w:rsidP="00801083">
            <w:pPr>
              <w:pStyle w:val="Prrafodelista"/>
              <w:rPr>
                <w:rFonts w:cs="Calibri"/>
                <w:bCs/>
                <w:u w:val="single"/>
              </w:rPr>
            </w:pPr>
          </w:p>
          <w:p w14:paraId="35B380BA" w14:textId="77777777" w:rsidR="00801083" w:rsidRPr="005F4E10" w:rsidRDefault="005804E3" w:rsidP="00801083">
            <w:pPr>
              <w:pStyle w:val="Prrafodelista"/>
              <w:rPr>
                <w:rFonts w:cs="Calibri"/>
                <w:bCs/>
                <w:u w:val="single"/>
              </w:rPr>
            </w:pPr>
            <w:r w:rsidRPr="005F4E10">
              <w:rPr>
                <w:rFonts w:cs="Calibri"/>
                <w:bCs/>
                <w:u w:val="single"/>
              </w:rPr>
              <w:t>D</w:t>
            </w:r>
            <w:r w:rsidRPr="005F4E10">
              <w:rPr>
                <w:rFonts w:cs="Calibri"/>
                <w:bCs/>
                <w:spacing w:val="-1"/>
                <w:u w:val="single"/>
              </w:rPr>
              <w:t>a</w:t>
            </w:r>
            <w:r w:rsidRPr="005F4E10">
              <w:rPr>
                <w:rFonts w:cs="Calibri"/>
                <w:bCs/>
                <w:u w:val="single"/>
              </w:rPr>
              <w:t>r</w:t>
            </w:r>
            <w:r w:rsidRPr="005F4E10">
              <w:rPr>
                <w:rFonts w:cs="Calibri"/>
                <w:bCs/>
                <w:spacing w:val="-1"/>
                <w:u w:val="single"/>
              </w:rPr>
              <w:t xml:space="preserve"> </w:t>
            </w:r>
            <w:r w:rsidRPr="005F4E10">
              <w:rPr>
                <w:rFonts w:cs="Calibri"/>
                <w:bCs/>
                <w:u w:val="single"/>
              </w:rPr>
              <w:t>a</w:t>
            </w:r>
            <w:r w:rsidRPr="005F4E10">
              <w:rPr>
                <w:rFonts w:cs="Calibri"/>
                <w:bCs/>
                <w:spacing w:val="-3"/>
                <w:u w:val="single"/>
              </w:rPr>
              <w:t xml:space="preserve"> </w:t>
            </w:r>
            <w:r w:rsidRPr="005F4E10">
              <w:rPr>
                <w:rFonts w:cs="Calibri"/>
                <w:bCs/>
                <w:spacing w:val="-2"/>
                <w:u w:val="single"/>
              </w:rPr>
              <w:t>c</w:t>
            </w:r>
            <w:r w:rsidRPr="005F4E10">
              <w:rPr>
                <w:rFonts w:cs="Calibri"/>
                <w:bCs/>
                <w:u w:val="single"/>
              </w:rPr>
              <w:t>o</w:t>
            </w:r>
            <w:r w:rsidRPr="005F4E10">
              <w:rPr>
                <w:rFonts w:cs="Calibri"/>
                <w:bCs/>
                <w:spacing w:val="1"/>
                <w:u w:val="single"/>
              </w:rPr>
              <w:t>n</w:t>
            </w:r>
            <w:r w:rsidRPr="005F4E10">
              <w:rPr>
                <w:rFonts w:cs="Calibri"/>
                <w:bCs/>
                <w:u w:val="single"/>
              </w:rPr>
              <w:t>o</w:t>
            </w:r>
            <w:r w:rsidRPr="005F4E10">
              <w:rPr>
                <w:rFonts w:cs="Calibri"/>
                <w:bCs/>
                <w:spacing w:val="1"/>
                <w:u w:val="single"/>
              </w:rPr>
              <w:t>c</w:t>
            </w:r>
            <w:r w:rsidRPr="005F4E10">
              <w:rPr>
                <w:rFonts w:cs="Calibri"/>
                <w:bCs/>
                <w:spacing w:val="-3"/>
                <w:u w:val="single"/>
              </w:rPr>
              <w:t>e</w:t>
            </w:r>
            <w:r w:rsidRPr="005F4E10">
              <w:rPr>
                <w:rFonts w:cs="Calibri"/>
                <w:bCs/>
                <w:u w:val="single"/>
              </w:rPr>
              <w:t>r</w:t>
            </w:r>
            <w:r w:rsidRPr="005F4E10">
              <w:rPr>
                <w:rFonts w:cs="Calibri"/>
                <w:bCs/>
                <w:spacing w:val="-6"/>
                <w:u w:val="single"/>
              </w:rPr>
              <w:t xml:space="preserve"> </w:t>
            </w:r>
            <w:r w:rsidRPr="005F4E10">
              <w:rPr>
                <w:rFonts w:cs="Calibri"/>
                <w:bCs/>
                <w:spacing w:val="1"/>
                <w:u w:val="single"/>
              </w:rPr>
              <w:t>l</w:t>
            </w:r>
            <w:r w:rsidRPr="005F4E10">
              <w:rPr>
                <w:rFonts w:cs="Calibri"/>
                <w:bCs/>
                <w:u w:val="single"/>
              </w:rPr>
              <w:t>a</w:t>
            </w:r>
            <w:r w:rsidRPr="005F4E10">
              <w:rPr>
                <w:rFonts w:cs="Calibri"/>
                <w:bCs/>
                <w:spacing w:val="-4"/>
                <w:u w:val="single"/>
              </w:rPr>
              <w:t xml:space="preserve"> </w:t>
            </w:r>
            <w:r w:rsidRPr="005F4E10">
              <w:rPr>
                <w:rFonts w:cs="Calibri"/>
                <w:bCs/>
                <w:spacing w:val="-1"/>
                <w:u w:val="single"/>
              </w:rPr>
              <w:t>e</w:t>
            </w:r>
            <w:r w:rsidRPr="005F4E10">
              <w:rPr>
                <w:rFonts w:cs="Calibri"/>
                <w:bCs/>
                <w:u w:val="single"/>
              </w:rPr>
              <w:t>x</w:t>
            </w:r>
            <w:r w:rsidRPr="005F4E10">
              <w:rPr>
                <w:rFonts w:cs="Calibri"/>
                <w:bCs/>
                <w:spacing w:val="1"/>
                <w:u w:val="single"/>
              </w:rPr>
              <w:t>i</w:t>
            </w:r>
            <w:r w:rsidRPr="005F4E10">
              <w:rPr>
                <w:rFonts w:cs="Calibri"/>
                <w:bCs/>
                <w:spacing w:val="-2"/>
                <w:u w:val="single"/>
              </w:rPr>
              <w:t>s</w:t>
            </w:r>
            <w:r w:rsidRPr="005F4E10">
              <w:rPr>
                <w:rFonts w:cs="Calibri"/>
                <w:bCs/>
                <w:u w:val="single"/>
              </w:rPr>
              <w:t>te</w:t>
            </w:r>
            <w:r w:rsidRPr="005F4E10">
              <w:rPr>
                <w:rFonts w:cs="Calibri"/>
                <w:bCs/>
                <w:spacing w:val="-2"/>
                <w:u w:val="single"/>
              </w:rPr>
              <w:t>n</w:t>
            </w:r>
            <w:r w:rsidRPr="005F4E10">
              <w:rPr>
                <w:rFonts w:cs="Calibri"/>
                <w:bCs/>
                <w:u w:val="single"/>
              </w:rPr>
              <w:t>c</w:t>
            </w:r>
            <w:r w:rsidRPr="005F4E10">
              <w:rPr>
                <w:rFonts w:cs="Calibri"/>
                <w:bCs/>
                <w:spacing w:val="1"/>
                <w:u w:val="single"/>
              </w:rPr>
              <w:t>i</w:t>
            </w:r>
            <w:r w:rsidRPr="005F4E10">
              <w:rPr>
                <w:rFonts w:cs="Calibri"/>
                <w:bCs/>
                <w:u w:val="single"/>
              </w:rPr>
              <w:t>a</w:t>
            </w:r>
            <w:r w:rsidRPr="005F4E10">
              <w:rPr>
                <w:rFonts w:cs="Calibri"/>
                <w:bCs/>
                <w:spacing w:val="-7"/>
                <w:u w:val="single"/>
              </w:rPr>
              <w:t xml:space="preserve"> </w:t>
            </w:r>
            <w:r w:rsidRPr="005F4E10">
              <w:rPr>
                <w:rFonts w:cs="Calibri"/>
                <w:bCs/>
                <w:spacing w:val="1"/>
                <w:u w:val="single"/>
              </w:rPr>
              <w:t>d</w:t>
            </w:r>
            <w:r w:rsidRPr="005F4E10">
              <w:rPr>
                <w:rFonts w:cs="Calibri"/>
                <w:bCs/>
                <w:u w:val="single"/>
              </w:rPr>
              <w:t>e</w:t>
            </w:r>
            <w:r w:rsidRPr="005F4E10">
              <w:rPr>
                <w:rFonts w:cs="Calibri"/>
                <w:bCs/>
                <w:spacing w:val="-6"/>
                <w:u w:val="single"/>
              </w:rPr>
              <w:t xml:space="preserve"> </w:t>
            </w:r>
            <w:r w:rsidRPr="005F4E10">
              <w:rPr>
                <w:rFonts w:cs="Calibri"/>
                <w:bCs/>
                <w:spacing w:val="-2"/>
                <w:u w:val="single"/>
              </w:rPr>
              <w:t>u</w:t>
            </w:r>
            <w:r w:rsidRPr="005F4E10">
              <w:rPr>
                <w:rFonts w:cs="Calibri"/>
                <w:bCs/>
                <w:u w:val="single"/>
              </w:rPr>
              <w:t>n</w:t>
            </w:r>
            <w:r w:rsidRPr="005F4E10">
              <w:rPr>
                <w:rFonts w:cs="Calibri"/>
                <w:bCs/>
                <w:spacing w:val="-6"/>
                <w:u w:val="single"/>
              </w:rPr>
              <w:t xml:space="preserve"> </w:t>
            </w:r>
            <w:r w:rsidRPr="005F4E10">
              <w:rPr>
                <w:rFonts w:cs="Calibri"/>
                <w:bCs/>
                <w:spacing w:val="1"/>
                <w:u w:val="single"/>
              </w:rPr>
              <w:t>pl</w:t>
            </w:r>
            <w:r w:rsidRPr="005F4E10">
              <w:rPr>
                <w:rFonts w:cs="Calibri"/>
                <w:bCs/>
                <w:spacing w:val="-1"/>
                <w:u w:val="single"/>
              </w:rPr>
              <w:t>a</w:t>
            </w:r>
            <w:r w:rsidRPr="005F4E10">
              <w:rPr>
                <w:rFonts w:cs="Calibri"/>
                <w:bCs/>
                <w:u w:val="single"/>
              </w:rPr>
              <w:t>n</w:t>
            </w:r>
            <w:r w:rsidRPr="005F4E10">
              <w:rPr>
                <w:rFonts w:cs="Calibri"/>
                <w:bCs/>
                <w:spacing w:val="-7"/>
                <w:u w:val="single"/>
              </w:rPr>
              <w:t xml:space="preserve"> </w:t>
            </w:r>
            <w:r w:rsidRPr="005F4E10">
              <w:rPr>
                <w:rFonts w:cs="Calibri"/>
                <w:bCs/>
                <w:spacing w:val="1"/>
                <w:u w:val="single"/>
              </w:rPr>
              <w:t>d</w:t>
            </w:r>
            <w:r w:rsidRPr="005F4E10">
              <w:rPr>
                <w:rFonts w:cs="Calibri"/>
                <w:bCs/>
                <w:u w:val="single"/>
              </w:rPr>
              <w:t>e</w:t>
            </w:r>
            <w:r w:rsidRPr="005F4E10">
              <w:rPr>
                <w:rFonts w:cs="Calibri"/>
                <w:bCs/>
                <w:spacing w:val="-6"/>
                <w:u w:val="single"/>
              </w:rPr>
              <w:t xml:space="preserve"> </w:t>
            </w:r>
            <w:r w:rsidRPr="005F4E10">
              <w:rPr>
                <w:rFonts w:cs="Calibri"/>
                <w:bCs/>
                <w:u w:val="single"/>
              </w:rPr>
              <w:t>c</w:t>
            </w:r>
            <w:r w:rsidRPr="005F4E10">
              <w:rPr>
                <w:rFonts w:cs="Calibri"/>
                <w:bCs/>
                <w:spacing w:val="1"/>
                <w:u w:val="single"/>
              </w:rPr>
              <w:t>o</w:t>
            </w:r>
            <w:r w:rsidRPr="005F4E10">
              <w:rPr>
                <w:rFonts w:cs="Calibri"/>
                <w:bCs/>
                <w:spacing w:val="-2"/>
                <w:u w:val="single"/>
              </w:rPr>
              <w:t>n</w:t>
            </w:r>
            <w:r w:rsidRPr="005F4E10">
              <w:rPr>
                <w:rFonts w:cs="Calibri"/>
                <w:bCs/>
                <w:u w:val="single"/>
              </w:rPr>
              <w:t>t</w:t>
            </w:r>
            <w:r w:rsidRPr="005F4E10">
              <w:rPr>
                <w:rFonts w:cs="Calibri"/>
                <w:bCs/>
                <w:spacing w:val="2"/>
                <w:u w:val="single"/>
              </w:rPr>
              <w:t>i</w:t>
            </w:r>
            <w:r w:rsidRPr="005F4E10">
              <w:rPr>
                <w:rFonts w:cs="Calibri"/>
                <w:bCs/>
                <w:spacing w:val="-2"/>
                <w:u w:val="single"/>
              </w:rPr>
              <w:t>n</w:t>
            </w:r>
            <w:r w:rsidRPr="005F4E10">
              <w:rPr>
                <w:rFonts w:cs="Calibri"/>
                <w:bCs/>
                <w:spacing w:val="-1"/>
                <w:u w:val="single"/>
              </w:rPr>
              <w:t>ge</w:t>
            </w:r>
            <w:r w:rsidRPr="005F4E10">
              <w:rPr>
                <w:rFonts w:cs="Calibri"/>
                <w:bCs/>
                <w:spacing w:val="1"/>
                <w:u w:val="single"/>
              </w:rPr>
              <w:t>n</w:t>
            </w:r>
            <w:r w:rsidRPr="005F4E10">
              <w:rPr>
                <w:rFonts w:cs="Calibri"/>
                <w:bCs/>
                <w:u w:val="single"/>
              </w:rPr>
              <w:t>c</w:t>
            </w:r>
            <w:r w:rsidRPr="005F4E10">
              <w:rPr>
                <w:rFonts w:cs="Calibri"/>
                <w:bCs/>
                <w:spacing w:val="1"/>
                <w:u w:val="single"/>
              </w:rPr>
              <w:t>i</w:t>
            </w:r>
            <w:r w:rsidRPr="005F4E10">
              <w:rPr>
                <w:rFonts w:cs="Calibri"/>
                <w:bCs/>
                <w:u w:val="single"/>
              </w:rPr>
              <w:t>a</w:t>
            </w:r>
            <w:r w:rsidRPr="005F4E10">
              <w:rPr>
                <w:rFonts w:cs="Calibri"/>
                <w:bCs/>
                <w:spacing w:val="-8"/>
                <w:u w:val="single"/>
              </w:rPr>
              <w:t xml:space="preserve"> </w:t>
            </w:r>
            <w:r w:rsidRPr="005F4E10">
              <w:rPr>
                <w:rFonts w:cs="Calibri"/>
                <w:bCs/>
                <w:spacing w:val="-1"/>
                <w:u w:val="single"/>
              </w:rPr>
              <w:t>a</w:t>
            </w:r>
            <w:r w:rsidRPr="005F4E10">
              <w:rPr>
                <w:rFonts w:cs="Calibri"/>
                <w:bCs/>
                <w:spacing w:val="1"/>
                <w:u w:val="single"/>
              </w:rPr>
              <w:t>n</w:t>
            </w:r>
            <w:r w:rsidRPr="005F4E10">
              <w:rPr>
                <w:rFonts w:cs="Calibri"/>
                <w:bCs/>
                <w:u w:val="single"/>
              </w:rPr>
              <w:t>te</w:t>
            </w:r>
            <w:r w:rsidRPr="005F4E10">
              <w:rPr>
                <w:rFonts w:cs="Calibri"/>
                <w:bCs/>
                <w:spacing w:val="-6"/>
                <w:u w:val="single"/>
              </w:rPr>
              <w:t xml:space="preserve"> </w:t>
            </w:r>
            <w:r w:rsidRPr="005F4E10">
              <w:rPr>
                <w:rFonts w:cs="Calibri"/>
                <w:bCs/>
                <w:spacing w:val="1"/>
                <w:u w:val="single"/>
              </w:rPr>
              <w:t>l</w:t>
            </w:r>
            <w:r w:rsidRPr="005F4E10">
              <w:rPr>
                <w:rFonts w:cs="Calibri"/>
                <w:bCs/>
                <w:u w:val="single"/>
              </w:rPr>
              <w:t>a</w:t>
            </w:r>
            <w:r w:rsidRPr="005F4E10">
              <w:rPr>
                <w:rFonts w:cs="Calibri"/>
                <w:bCs/>
                <w:spacing w:val="-7"/>
                <w:u w:val="single"/>
              </w:rPr>
              <w:t xml:space="preserve"> </w:t>
            </w:r>
            <w:r w:rsidRPr="005F4E10">
              <w:rPr>
                <w:rFonts w:cs="Calibri"/>
                <w:bCs/>
                <w:spacing w:val="1"/>
                <w:u w:val="single"/>
              </w:rPr>
              <w:t>p</w:t>
            </w:r>
            <w:r w:rsidRPr="005F4E10">
              <w:rPr>
                <w:rFonts w:cs="Calibri"/>
                <w:bCs/>
                <w:u w:val="single"/>
              </w:rPr>
              <w:t>o</w:t>
            </w:r>
            <w:r w:rsidRPr="005F4E10">
              <w:rPr>
                <w:rFonts w:cs="Calibri"/>
                <w:bCs/>
                <w:spacing w:val="1"/>
                <w:u w:val="single"/>
              </w:rPr>
              <w:t>s</w:t>
            </w:r>
            <w:r w:rsidRPr="005F4E10">
              <w:rPr>
                <w:rFonts w:cs="Calibri"/>
                <w:bCs/>
                <w:spacing w:val="-1"/>
                <w:u w:val="single"/>
              </w:rPr>
              <w:t>i</w:t>
            </w:r>
            <w:r w:rsidRPr="005F4E10">
              <w:rPr>
                <w:rFonts w:cs="Calibri"/>
                <w:bCs/>
                <w:spacing w:val="1"/>
                <w:u w:val="single"/>
              </w:rPr>
              <w:t>bl</w:t>
            </w:r>
            <w:r w:rsidRPr="005F4E10">
              <w:rPr>
                <w:rFonts w:cs="Calibri"/>
                <w:bCs/>
                <w:u w:val="single"/>
              </w:rPr>
              <w:t>e</w:t>
            </w:r>
            <w:r w:rsidRPr="005F4E10">
              <w:rPr>
                <w:rFonts w:cs="Calibri"/>
                <w:bCs/>
                <w:spacing w:val="-11"/>
                <w:u w:val="single"/>
              </w:rPr>
              <w:t xml:space="preserve"> </w:t>
            </w:r>
            <w:r w:rsidRPr="005F4E10">
              <w:rPr>
                <w:rFonts w:cs="Calibri"/>
                <w:bCs/>
                <w:u w:val="single"/>
              </w:rPr>
              <w:t>o</w:t>
            </w:r>
            <w:r w:rsidRPr="005F4E10">
              <w:rPr>
                <w:rFonts w:cs="Calibri"/>
                <w:bCs/>
                <w:spacing w:val="-1"/>
                <w:u w:val="single"/>
              </w:rPr>
              <w:t>c</w:t>
            </w:r>
            <w:r w:rsidRPr="005F4E10">
              <w:rPr>
                <w:rFonts w:cs="Calibri"/>
                <w:bCs/>
                <w:spacing w:val="1"/>
                <w:u w:val="single"/>
              </w:rPr>
              <w:t>urr</w:t>
            </w:r>
            <w:r w:rsidRPr="005F4E10">
              <w:rPr>
                <w:rFonts w:cs="Calibri"/>
                <w:bCs/>
                <w:spacing w:val="-1"/>
                <w:u w:val="single"/>
              </w:rPr>
              <w:t>e</w:t>
            </w:r>
            <w:r w:rsidRPr="005F4E10">
              <w:rPr>
                <w:rFonts w:cs="Calibri"/>
                <w:bCs/>
                <w:spacing w:val="1"/>
                <w:u w:val="single"/>
              </w:rPr>
              <w:t>n</w:t>
            </w:r>
            <w:r w:rsidRPr="005F4E10">
              <w:rPr>
                <w:rFonts w:cs="Calibri"/>
                <w:bCs/>
                <w:spacing w:val="-2"/>
                <w:u w:val="single"/>
              </w:rPr>
              <w:t>c</w:t>
            </w:r>
            <w:r w:rsidRPr="005F4E10">
              <w:rPr>
                <w:rFonts w:cs="Calibri"/>
                <w:bCs/>
                <w:spacing w:val="1"/>
                <w:u w:val="single"/>
              </w:rPr>
              <w:t>i</w:t>
            </w:r>
            <w:r w:rsidRPr="005F4E10">
              <w:rPr>
                <w:rFonts w:cs="Calibri"/>
                <w:bCs/>
                <w:u w:val="single"/>
              </w:rPr>
              <w:t>a</w:t>
            </w:r>
            <w:r w:rsidRPr="005F4E10">
              <w:rPr>
                <w:rFonts w:cs="Calibri"/>
                <w:bCs/>
                <w:spacing w:val="-9"/>
                <w:u w:val="single"/>
              </w:rPr>
              <w:t xml:space="preserve"> </w:t>
            </w:r>
            <w:r w:rsidRPr="005F4E10">
              <w:rPr>
                <w:rFonts w:cs="Calibri"/>
                <w:bCs/>
                <w:spacing w:val="1"/>
                <w:u w:val="single"/>
              </w:rPr>
              <w:t>d</w:t>
            </w:r>
            <w:r w:rsidRPr="005F4E10">
              <w:rPr>
                <w:rFonts w:cs="Calibri"/>
                <w:bCs/>
                <w:u w:val="single"/>
              </w:rPr>
              <w:t xml:space="preserve">e </w:t>
            </w:r>
            <w:r w:rsidRPr="005F4E10">
              <w:rPr>
                <w:rFonts w:cs="Calibri"/>
                <w:bCs/>
                <w:spacing w:val="1"/>
                <w:u w:val="single"/>
              </w:rPr>
              <w:t>in</w:t>
            </w:r>
            <w:r w:rsidRPr="005F4E10">
              <w:rPr>
                <w:rFonts w:cs="Calibri"/>
                <w:bCs/>
                <w:u w:val="single"/>
              </w:rPr>
              <w:t>c</w:t>
            </w:r>
            <w:r w:rsidRPr="005F4E10">
              <w:rPr>
                <w:rFonts w:cs="Calibri"/>
                <w:bCs/>
                <w:spacing w:val="-1"/>
                <w:u w:val="single"/>
              </w:rPr>
              <w:t>i</w:t>
            </w:r>
            <w:r w:rsidRPr="005F4E10">
              <w:rPr>
                <w:rFonts w:cs="Calibri"/>
                <w:bCs/>
                <w:spacing w:val="1"/>
                <w:u w:val="single"/>
              </w:rPr>
              <w:t>d</w:t>
            </w:r>
            <w:r w:rsidRPr="005F4E10">
              <w:rPr>
                <w:rFonts w:cs="Calibri"/>
                <w:bCs/>
                <w:spacing w:val="-1"/>
                <w:u w:val="single"/>
              </w:rPr>
              <w:t>e</w:t>
            </w:r>
            <w:r w:rsidRPr="005F4E10">
              <w:rPr>
                <w:rFonts w:cs="Calibri"/>
                <w:bCs/>
                <w:spacing w:val="1"/>
                <w:u w:val="single"/>
              </w:rPr>
              <w:t>n</w:t>
            </w:r>
            <w:r w:rsidRPr="005F4E10">
              <w:rPr>
                <w:rFonts w:cs="Calibri"/>
                <w:bCs/>
                <w:u w:val="single"/>
              </w:rPr>
              <w:t>tes</w:t>
            </w:r>
            <w:r w:rsidRPr="005F4E10">
              <w:rPr>
                <w:rFonts w:cs="Calibri"/>
                <w:bCs/>
                <w:spacing w:val="5"/>
                <w:u w:val="single"/>
              </w:rPr>
              <w:t xml:space="preserve"> </w:t>
            </w:r>
            <w:r w:rsidRPr="005F4E10">
              <w:rPr>
                <w:rFonts w:cs="Calibri"/>
                <w:bCs/>
                <w:u w:val="single"/>
              </w:rPr>
              <w:t>s</w:t>
            </w:r>
            <w:r w:rsidRPr="005F4E10">
              <w:rPr>
                <w:rFonts w:cs="Calibri"/>
                <w:bCs/>
                <w:spacing w:val="1"/>
                <w:u w:val="single"/>
              </w:rPr>
              <w:t>i</w:t>
            </w:r>
            <w:r w:rsidRPr="005F4E10">
              <w:rPr>
                <w:rFonts w:cs="Calibri"/>
                <w:bCs/>
                <w:spacing w:val="-1"/>
                <w:u w:val="single"/>
              </w:rPr>
              <w:t>mi</w:t>
            </w:r>
            <w:r w:rsidRPr="005F4E10">
              <w:rPr>
                <w:rFonts w:cs="Calibri"/>
                <w:bCs/>
                <w:spacing w:val="1"/>
                <w:u w:val="single"/>
              </w:rPr>
              <w:t>l</w:t>
            </w:r>
            <w:r w:rsidRPr="005F4E10">
              <w:rPr>
                <w:rFonts w:cs="Calibri"/>
                <w:bCs/>
                <w:spacing w:val="-1"/>
                <w:u w:val="single"/>
              </w:rPr>
              <w:t>a</w:t>
            </w:r>
            <w:r w:rsidRPr="005F4E10">
              <w:rPr>
                <w:rFonts w:cs="Calibri"/>
                <w:bCs/>
                <w:spacing w:val="1"/>
                <w:u w:val="single"/>
              </w:rPr>
              <w:t>r</w:t>
            </w:r>
            <w:r w:rsidRPr="005F4E10">
              <w:rPr>
                <w:rFonts w:cs="Calibri"/>
                <w:bCs/>
                <w:spacing w:val="-1"/>
                <w:u w:val="single"/>
              </w:rPr>
              <w:t>e</w:t>
            </w:r>
            <w:r w:rsidRPr="005F4E10">
              <w:rPr>
                <w:rFonts w:cs="Calibri"/>
                <w:bCs/>
                <w:u w:val="single"/>
              </w:rPr>
              <w:t>s</w:t>
            </w:r>
            <w:r w:rsidRPr="005F4E10">
              <w:rPr>
                <w:rFonts w:cs="Calibri"/>
                <w:bCs/>
                <w:spacing w:val="7"/>
                <w:u w:val="single"/>
              </w:rPr>
              <w:t xml:space="preserve"> </w:t>
            </w:r>
            <w:r w:rsidRPr="005F4E10">
              <w:rPr>
                <w:rFonts w:cs="Calibri"/>
                <w:bCs/>
                <w:spacing w:val="-1"/>
                <w:u w:val="single"/>
              </w:rPr>
              <w:t>e</w:t>
            </w:r>
            <w:r w:rsidRPr="005F4E10">
              <w:rPr>
                <w:rFonts w:cs="Calibri"/>
                <w:bCs/>
                <w:u w:val="single"/>
              </w:rPr>
              <w:t>n</w:t>
            </w:r>
            <w:r w:rsidRPr="005F4E10">
              <w:rPr>
                <w:rFonts w:cs="Calibri"/>
                <w:bCs/>
                <w:spacing w:val="7"/>
                <w:u w:val="single"/>
              </w:rPr>
              <w:t xml:space="preserve"> </w:t>
            </w:r>
            <w:r w:rsidRPr="005F4E10">
              <w:rPr>
                <w:rFonts w:cs="Calibri"/>
                <w:bCs/>
                <w:spacing w:val="-1"/>
                <w:u w:val="single"/>
              </w:rPr>
              <w:t>l</w:t>
            </w:r>
            <w:r w:rsidRPr="005F4E10">
              <w:rPr>
                <w:rFonts w:cs="Calibri"/>
                <w:bCs/>
                <w:u w:val="single"/>
              </w:rPr>
              <w:t>o</w:t>
            </w:r>
            <w:r w:rsidRPr="005F4E10">
              <w:rPr>
                <w:rFonts w:cs="Calibri"/>
                <w:bCs/>
                <w:spacing w:val="11"/>
                <w:u w:val="single"/>
              </w:rPr>
              <w:t xml:space="preserve"> </w:t>
            </w:r>
            <w:r w:rsidRPr="005F4E10">
              <w:rPr>
                <w:rFonts w:cs="Calibri"/>
                <w:bCs/>
                <w:spacing w:val="-2"/>
                <w:u w:val="single"/>
              </w:rPr>
              <w:t>q</w:t>
            </w:r>
            <w:r w:rsidRPr="005F4E10">
              <w:rPr>
                <w:rFonts w:cs="Calibri"/>
                <w:bCs/>
                <w:spacing w:val="1"/>
                <w:u w:val="single"/>
              </w:rPr>
              <w:t>u</w:t>
            </w:r>
            <w:r w:rsidRPr="005F4E10">
              <w:rPr>
                <w:rFonts w:cs="Calibri"/>
                <w:bCs/>
                <w:u w:val="single"/>
              </w:rPr>
              <w:t>e</w:t>
            </w:r>
            <w:r w:rsidRPr="005F4E10">
              <w:rPr>
                <w:rFonts w:cs="Calibri"/>
                <w:bCs/>
                <w:spacing w:val="6"/>
                <w:u w:val="single"/>
              </w:rPr>
              <w:t xml:space="preserve"> </w:t>
            </w:r>
            <w:r w:rsidRPr="005F4E10">
              <w:rPr>
                <w:rFonts w:cs="Calibri"/>
                <w:bCs/>
                <w:spacing w:val="1"/>
                <w:u w:val="single"/>
              </w:rPr>
              <w:t>r</w:t>
            </w:r>
            <w:r w:rsidRPr="005F4E10">
              <w:rPr>
                <w:rFonts w:cs="Calibri"/>
                <w:bCs/>
                <w:spacing w:val="-1"/>
                <w:u w:val="single"/>
              </w:rPr>
              <w:t>e</w:t>
            </w:r>
            <w:r w:rsidRPr="005F4E10">
              <w:rPr>
                <w:rFonts w:cs="Calibri"/>
                <w:bCs/>
                <w:u w:val="single"/>
              </w:rPr>
              <w:t>s</w:t>
            </w:r>
            <w:r w:rsidRPr="005F4E10">
              <w:rPr>
                <w:rFonts w:cs="Calibri"/>
                <w:bCs/>
                <w:spacing w:val="1"/>
                <w:u w:val="single"/>
              </w:rPr>
              <w:t>t</w:t>
            </w:r>
            <w:r w:rsidRPr="005F4E10">
              <w:rPr>
                <w:rFonts w:cs="Calibri"/>
                <w:bCs/>
                <w:u w:val="single"/>
              </w:rPr>
              <w:t>a</w:t>
            </w:r>
            <w:r w:rsidRPr="005F4E10">
              <w:rPr>
                <w:rFonts w:cs="Calibri"/>
                <w:bCs/>
                <w:spacing w:val="6"/>
                <w:u w:val="single"/>
              </w:rPr>
              <w:t xml:space="preserve"> </w:t>
            </w:r>
            <w:r w:rsidRPr="005F4E10">
              <w:rPr>
                <w:rFonts w:cs="Calibri"/>
                <w:bCs/>
                <w:spacing w:val="1"/>
                <w:u w:val="single"/>
              </w:rPr>
              <w:t>d</w:t>
            </w:r>
            <w:r w:rsidRPr="005F4E10">
              <w:rPr>
                <w:rFonts w:cs="Calibri"/>
                <w:bCs/>
                <w:u w:val="single"/>
              </w:rPr>
              <w:t>e</w:t>
            </w:r>
            <w:r w:rsidRPr="005F4E10">
              <w:rPr>
                <w:rFonts w:cs="Calibri"/>
                <w:bCs/>
                <w:spacing w:val="8"/>
                <w:u w:val="single"/>
              </w:rPr>
              <w:t xml:space="preserve"> </w:t>
            </w:r>
            <w:r w:rsidRPr="005F4E10">
              <w:rPr>
                <w:rFonts w:cs="Calibri"/>
                <w:bCs/>
                <w:spacing w:val="1"/>
                <w:u w:val="single"/>
              </w:rPr>
              <w:t>l</w:t>
            </w:r>
            <w:r w:rsidRPr="005F4E10">
              <w:rPr>
                <w:rFonts w:cs="Calibri"/>
                <w:bCs/>
                <w:u w:val="single"/>
              </w:rPr>
              <w:t>os</w:t>
            </w:r>
            <w:r w:rsidRPr="005F4E10">
              <w:rPr>
                <w:rFonts w:cs="Calibri"/>
                <w:bCs/>
                <w:spacing w:val="8"/>
                <w:u w:val="single"/>
              </w:rPr>
              <w:t xml:space="preserve"> </w:t>
            </w:r>
            <w:r w:rsidRPr="005F4E10">
              <w:rPr>
                <w:rFonts w:cs="Calibri"/>
                <w:bCs/>
                <w:spacing w:val="-2"/>
                <w:u w:val="single"/>
              </w:rPr>
              <w:t>t</w:t>
            </w:r>
            <w:r w:rsidRPr="005F4E10">
              <w:rPr>
                <w:rFonts w:cs="Calibri"/>
                <w:bCs/>
                <w:spacing w:val="1"/>
                <w:u w:val="single"/>
              </w:rPr>
              <w:t>r</w:t>
            </w:r>
            <w:r w:rsidRPr="005F4E10">
              <w:rPr>
                <w:rFonts w:cs="Calibri"/>
                <w:bCs/>
                <w:spacing w:val="-1"/>
                <w:u w:val="single"/>
              </w:rPr>
              <w:t>a</w:t>
            </w:r>
            <w:r w:rsidRPr="005F4E10">
              <w:rPr>
                <w:rFonts w:cs="Calibri"/>
                <w:bCs/>
                <w:spacing w:val="1"/>
                <w:u w:val="single"/>
              </w:rPr>
              <w:t>b</w:t>
            </w:r>
            <w:r w:rsidRPr="005F4E10">
              <w:rPr>
                <w:rFonts w:cs="Calibri"/>
                <w:bCs/>
                <w:spacing w:val="-1"/>
                <w:u w:val="single"/>
              </w:rPr>
              <w:t>a</w:t>
            </w:r>
            <w:r w:rsidRPr="005F4E10">
              <w:rPr>
                <w:rFonts w:cs="Calibri"/>
                <w:bCs/>
                <w:spacing w:val="1"/>
                <w:u w:val="single"/>
              </w:rPr>
              <w:t>j</w:t>
            </w:r>
            <w:r w:rsidRPr="005F4E10">
              <w:rPr>
                <w:rFonts w:cs="Calibri"/>
                <w:bCs/>
                <w:u w:val="single"/>
              </w:rPr>
              <w:t>os</w:t>
            </w:r>
            <w:r w:rsidRPr="005F4E10">
              <w:rPr>
                <w:rFonts w:cs="Calibri"/>
                <w:bCs/>
                <w:spacing w:val="4"/>
                <w:u w:val="single"/>
              </w:rPr>
              <w:t xml:space="preserve"> </w:t>
            </w:r>
            <w:r w:rsidRPr="005F4E10">
              <w:rPr>
                <w:rFonts w:cs="Calibri"/>
                <w:bCs/>
                <w:spacing w:val="1"/>
                <w:u w:val="single"/>
              </w:rPr>
              <w:t>in</w:t>
            </w:r>
            <w:r w:rsidRPr="005F4E10">
              <w:rPr>
                <w:rFonts w:cs="Calibri"/>
                <w:bCs/>
                <w:u w:val="single"/>
              </w:rPr>
              <w:t>v</w:t>
            </w:r>
            <w:r w:rsidRPr="005F4E10">
              <w:rPr>
                <w:rFonts w:cs="Calibri"/>
                <w:bCs/>
                <w:spacing w:val="-3"/>
                <w:u w:val="single"/>
              </w:rPr>
              <w:t>o</w:t>
            </w:r>
            <w:r w:rsidRPr="005F4E10">
              <w:rPr>
                <w:rFonts w:cs="Calibri"/>
                <w:bCs/>
                <w:spacing w:val="1"/>
                <w:u w:val="single"/>
              </w:rPr>
              <w:t>lu</w:t>
            </w:r>
            <w:r w:rsidRPr="005F4E10">
              <w:rPr>
                <w:rFonts w:cs="Calibri"/>
                <w:bCs/>
                <w:spacing w:val="-2"/>
                <w:u w:val="single"/>
              </w:rPr>
              <w:t>c</w:t>
            </w:r>
            <w:r w:rsidRPr="005F4E10">
              <w:rPr>
                <w:rFonts w:cs="Calibri"/>
                <w:bCs/>
                <w:spacing w:val="1"/>
                <w:u w:val="single"/>
              </w:rPr>
              <w:t>r</w:t>
            </w:r>
            <w:r w:rsidRPr="005F4E10">
              <w:rPr>
                <w:rFonts w:cs="Calibri"/>
                <w:bCs/>
                <w:spacing w:val="-1"/>
                <w:u w:val="single"/>
              </w:rPr>
              <w:t>a</w:t>
            </w:r>
            <w:r w:rsidRPr="005F4E10">
              <w:rPr>
                <w:rFonts w:cs="Calibri"/>
                <w:bCs/>
                <w:spacing w:val="1"/>
                <w:u w:val="single"/>
              </w:rPr>
              <w:t>d</w:t>
            </w:r>
            <w:r w:rsidRPr="005F4E10">
              <w:rPr>
                <w:rFonts w:cs="Calibri"/>
                <w:bCs/>
                <w:u w:val="single"/>
              </w:rPr>
              <w:t xml:space="preserve">os </w:t>
            </w:r>
            <w:r w:rsidRPr="005F4E10">
              <w:rPr>
                <w:rFonts w:cs="Calibri"/>
                <w:bCs/>
                <w:spacing w:val="-1"/>
                <w:u w:val="single"/>
              </w:rPr>
              <w:t>e</w:t>
            </w:r>
            <w:r w:rsidRPr="005F4E10">
              <w:rPr>
                <w:rFonts w:cs="Calibri"/>
                <w:bCs/>
                <w:u w:val="single"/>
              </w:rPr>
              <w:t>n</w:t>
            </w:r>
            <w:r w:rsidRPr="005F4E10">
              <w:rPr>
                <w:rFonts w:cs="Calibri"/>
                <w:bCs/>
                <w:spacing w:val="10"/>
                <w:u w:val="single"/>
              </w:rPr>
              <w:t xml:space="preserve"> </w:t>
            </w:r>
            <w:r w:rsidRPr="005F4E10">
              <w:rPr>
                <w:rFonts w:cs="Calibri"/>
                <w:bCs/>
                <w:spacing w:val="1"/>
                <w:u w:val="single"/>
              </w:rPr>
              <w:t>l</w:t>
            </w:r>
            <w:r w:rsidRPr="005F4E10">
              <w:rPr>
                <w:rFonts w:cs="Calibri"/>
                <w:bCs/>
                <w:u w:val="single"/>
              </w:rPr>
              <w:t>a</w:t>
            </w:r>
            <w:r w:rsidRPr="005F4E10">
              <w:rPr>
                <w:rFonts w:cs="Calibri"/>
                <w:bCs/>
                <w:spacing w:val="7"/>
                <w:u w:val="single"/>
              </w:rPr>
              <w:t xml:space="preserve"> </w:t>
            </w:r>
            <w:r w:rsidRPr="005F4E10">
              <w:rPr>
                <w:rFonts w:cs="Calibri"/>
                <w:bCs/>
                <w:spacing w:val="-2"/>
                <w:u w:val="single"/>
              </w:rPr>
              <w:t>h</w:t>
            </w:r>
            <w:r w:rsidRPr="005F4E10">
              <w:rPr>
                <w:rFonts w:cs="Calibri"/>
                <w:bCs/>
                <w:spacing w:val="-1"/>
                <w:u w:val="single"/>
              </w:rPr>
              <w:t>a</w:t>
            </w:r>
            <w:r w:rsidRPr="005F4E10">
              <w:rPr>
                <w:rFonts w:cs="Calibri"/>
                <w:bCs/>
                <w:spacing w:val="1"/>
                <w:u w:val="single"/>
              </w:rPr>
              <w:t>bil</w:t>
            </w:r>
            <w:r w:rsidRPr="005F4E10">
              <w:rPr>
                <w:rFonts w:cs="Calibri"/>
                <w:bCs/>
                <w:spacing w:val="-1"/>
                <w:u w:val="single"/>
              </w:rPr>
              <w:t>i</w:t>
            </w:r>
            <w:r w:rsidRPr="005F4E10">
              <w:rPr>
                <w:rFonts w:cs="Calibri"/>
                <w:bCs/>
                <w:u w:val="single"/>
              </w:rPr>
              <w:t>tac</w:t>
            </w:r>
            <w:r w:rsidRPr="005F4E10">
              <w:rPr>
                <w:rFonts w:cs="Calibri"/>
                <w:bCs/>
                <w:spacing w:val="1"/>
                <w:u w:val="single"/>
              </w:rPr>
              <w:t>i</w:t>
            </w:r>
            <w:r w:rsidRPr="005F4E10">
              <w:rPr>
                <w:rFonts w:cs="Calibri"/>
                <w:bCs/>
                <w:spacing w:val="-2"/>
                <w:u w:val="single"/>
              </w:rPr>
              <w:t>ó</w:t>
            </w:r>
            <w:r w:rsidRPr="005F4E10">
              <w:rPr>
                <w:rFonts w:cs="Calibri"/>
                <w:bCs/>
                <w:u w:val="single"/>
              </w:rPr>
              <w:t xml:space="preserve">n </w:t>
            </w:r>
            <w:r w:rsidRPr="005F4E10">
              <w:rPr>
                <w:rFonts w:cs="Calibri"/>
                <w:bCs/>
                <w:spacing w:val="1"/>
                <w:u w:val="single"/>
              </w:rPr>
              <w:t>d</w:t>
            </w:r>
            <w:r w:rsidRPr="005F4E10">
              <w:rPr>
                <w:rFonts w:cs="Calibri"/>
                <w:bCs/>
                <w:u w:val="single"/>
              </w:rPr>
              <w:t>e</w:t>
            </w:r>
            <w:r w:rsidRPr="005F4E10">
              <w:rPr>
                <w:rFonts w:cs="Calibri"/>
                <w:bCs/>
                <w:spacing w:val="-1"/>
                <w:u w:val="single"/>
              </w:rPr>
              <w:t xml:space="preserve"> </w:t>
            </w:r>
            <w:r w:rsidRPr="005F4E10">
              <w:rPr>
                <w:rFonts w:cs="Calibri"/>
                <w:bCs/>
                <w:spacing w:val="1"/>
                <w:u w:val="single"/>
              </w:rPr>
              <w:t>l</w:t>
            </w:r>
            <w:r w:rsidRPr="005F4E10">
              <w:rPr>
                <w:rFonts w:cs="Calibri"/>
                <w:bCs/>
                <w:u w:val="single"/>
              </w:rPr>
              <w:t>a</w:t>
            </w:r>
            <w:r w:rsidRPr="005F4E10">
              <w:rPr>
                <w:rFonts w:cs="Calibri"/>
                <w:bCs/>
                <w:spacing w:val="-2"/>
                <w:u w:val="single"/>
              </w:rPr>
              <w:t xml:space="preserve"> </w:t>
            </w:r>
            <w:r w:rsidRPr="005F4E10">
              <w:rPr>
                <w:rFonts w:cs="Calibri"/>
                <w:bCs/>
                <w:u w:val="single"/>
              </w:rPr>
              <w:t>serv</w:t>
            </w:r>
            <w:r w:rsidRPr="005F4E10">
              <w:rPr>
                <w:rFonts w:cs="Calibri"/>
                <w:bCs/>
                <w:spacing w:val="-2"/>
                <w:u w:val="single"/>
              </w:rPr>
              <w:t>i</w:t>
            </w:r>
            <w:r w:rsidRPr="005F4E10">
              <w:rPr>
                <w:rFonts w:cs="Calibri"/>
                <w:bCs/>
                <w:spacing w:val="1"/>
                <w:u w:val="single"/>
              </w:rPr>
              <w:t>du</w:t>
            </w:r>
            <w:r w:rsidRPr="005F4E10">
              <w:rPr>
                <w:rFonts w:cs="Calibri"/>
                <w:bCs/>
                <w:spacing w:val="-1"/>
                <w:u w:val="single"/>
              </w:rPr>
              <w:t>m</w:t>
            </w:r>
            <w:r w:rsidRPr="005F4E10">
              <w:rPr>
                <w:rFonts w:cs="Calibri"/>
                <w:bCs/>
                <w:spacing w:val="1"/>
                <w:u w:val="single"/>
              </w:rPr>
              <w:t>br</w:t>
            </w:r>
            <w:r w:rsidRPr="005F4E10">
              <w:rPr>
                <w:rFonts w:cs="Calibri"/>
                <w:bCs/>
                <w:u w:val="single"/>
              </w:rPr>
              <w:t>e</w:t>
            </w:r>
            <w:r w:rsidRPr="005F4E10">
              <w:rPr>
                <w:rFonts w:cs="Calibri"/>
                <w:bCs/>
                <w:spacing w:val="-3"/>
                <w:u w:val="single"/>
              </w:rPr>
              <w:t xml:space="preserve"> </w:t>
            </w:r>
            <w:r w:rsidRPr="005F4E10">
              <w:rPr>
                <w:rFonts w:cs="Calibri"/>
                <w:bCs/>
                <w:spacing w:val="-1"/>
                <w:u w:val="single"/>
              </w:rPr>
              <w:t>a</w:t>
            </w:r>
            <w:r w:rsidRPr="005F4E10">
              <w:rPr>
                <w:rFonts w:cs="Calibri"/>
                <w:bCs/>
                <w:u w:val="single"/>
              </w:rPr>
              <w:t>so</w:t>
            </w:r>
            <w:r w:rsidRPr="005F4E10">
              <w:rPr>
                <w:rFonts w:cs="Calibri"/>
                <w:bCs/>
                <w:spacing w:val="-2"/>
                <w:u w:val="single"/>
              </w:rPr>
              <w:t>c</w:t>
            </w:r>
            <w:r w:rsidRPr="005F4E10">
              <w:rPr>
                <w:rFonts w:cs="Calibri"/>
                <w:bCs/>
                <w:spacing w:val="-1"/>
                <w:u w:val="single"/>
              </w:rPr>
              <w:t>ia</w:t>
            </w:r>
            <w:r w:rsidRPr="005F4E10">
              <w:rPr>
                <w:rFonts w:cs="Calibri"/>
                <w:bCs/>
                <w:u w:val="single"/>
              </w:rPr>
              <w:t xml:space="preserve">da a </w:t>
            </w:r>
            <w:r w:rsidRPr="005F4E10">
              <w:rPr>
                <w:rFonts w:cs="Calibri"/>
                <w:bCs/>
                <w:spacing w:val="1"/>
                <w:u w:val="single"/>
              </w:rPr>
              <w:t>l</w:t>
            </w:r>
            <w:r w:rsidRPr="005F4E10">
              <w:rPr>
                <w:rFonts w:cs="Calibri"/>
                <w:bCs/>
                <w:u w:val="single"/>
              </w:rPr>
              <w:t>a o</w:t>
            </w:r>
            <w:r w:rsidRPr="005F4E10">
              <w:rPr>
                <w:rFonts w:cs="Calibri"/>
                <w:bCs/>
                <w:spacing w:val="1"/>
                <w:u w:val="single"/>
              </w:rPr>
              <w:t>br</w:t>
            </w:r>
            <w:r w:rsidRPr="005F4E10">
              <w:rPr>
                <w:rFonts w:cs="Calibri"/>
                <w:bCs/>
                <w:u w:val="single"/>
              </w:rPr>
              <w:t>a</w:t>
            </w:r>
            <w:r w:rsidRPr="005F4E10">
              <w:rPr>
                <w:rFonts w:cs="Calibri"/>
                <w:bCs/>
                <w:spacing w:val="-3"/>
                <w:u w:val="single"/>
              </w:rPr>
              <w:t xml:space="preserve"> </w:t>
            </w:r>
            <w:r w:rsidRPr="005F4E10">
              <w:rPr>
                <w:rFonts w:cs="Calibri"/>
                <w:bCs/>
                <w:spacing w:val="1"/>
                <w:u w:val="single"/>
              </w:rPr>
              <w:t>“</w:t>
            </w:r>
            <w:r w:rsidRPr="005F4E10">
              <w:rPr>
                <w:rFonts w:cs="Calibri"/>
                <w:bCs/>
                <w:spacing w:val="-2"/>
                <w:u w:val="single"/>
              </w:rPr>
              <w:t>t</w:t>
            </w:r>
            <w:r w:rsidRPr="005F4E10">
              <w:rPr>
                <w:rFonts w:cs="Calibri"/>
                <w:bCs/>
                <w:u w:val="single"/>
              </w:rPr>
              <w:t>ub</w:t>
            </w:r>
            <w:r w:rsidRPr="005F4E10">
              <w:rPr>
                <w:rFonts w:cs="Calibri"/>
                <w:bCs/>
                <w:spacing w:val="-1"/>
                <w:u w:val="single"/>
              </w:rPr>
              <w:t>er</w:t>
            </w:r>
            <w:r w:rsidRPr="005F4E10">
              <w:rPr>
                <w:rFonts w:cs="Calibri"/>
                <w:bCs/>
                <w:spacing w:val="1"/>
                <w:u w:val="single"/>
              </w:rPr>
              <w:t>í</w:t>
            </w:r>
            <w:r w:rsidRPr="005F4E10">
              <w:rPr>
                <w:rFonts w:cs="Calibri"/>
                <w:bCs/>
                <w:u w:val="single"/>
              </w:rPr>
              <w:t xml:space="preserve">a </w:t>
            </w:r>
            <w:r w:rsidRPr="005F4E10">
              <w:rPr>
                <w:rFonts w:cs="Calibri"/>
                <w:bCs/>
                <w:spacing w:val="-2"/>
                <w:u w:val="single"/>
              </w:rPr>
              <w:t>d</w:t>
            </w:r>
            <w:r w:rsidRPr="005F4E10">
              <w:rPr>
                <w:rFonts w:cs="Calibri"/>
                <w:bCs/>
                <w:u w:val="single"/>
              </w:rPr>
              <w:t xml:space="preserve">e </w:t>
            </w:r>
            <w:r w:rsidRPr="005F4E10">
              <w:rPr>
                <w:rFonts w:cs="Calibri"/>
                <w:bCs/>
                <w:spacing w:val="-1"/>
                <w:u w:val="single"/>
              </w:rPr>
              <w:t>a</w:t>
            </w:r>
            <w:r w:rsidRPr="005F4E10">
              <w:rPr>
                <w:rFonts w:cs="Calibri"/>
                <w:bCs/>
                <w:u w:val="single"/>
              </w:rPr>
              <w:t>duc</w:t>
            </w:r>
            <w:r w:rsidRPr="005F4E10">
              <w:rPr>
                <w:rFonts w:cs="Calibri"/>
                <w:bCs/>
                <w:spacing w:val="1"/>
                <w:u w:val="single"/>
              </w:rPr>
              <w:t>ci</w:t>
            </w:r>
            <w:r w:rsidRPr="005F4E10">
              <w:rPr>
                <w:rFonts w:cs="Calibri"/>
                <w:bCs/>
                <w:spacing w:val="-2"/>
                <w:u w:val="single"/>
              </w:rPr>
              <w:t>ó</w:t>
            </w:r>
            <w:r w:rsidRPr="005F4E10">
              <w:rPr>
                <w:rFonts w:cs="Calibri"/>
                <w:bCs/>
                <w:u w:val="single"/>
              </w:rPr>
              <w:t>n</w:t>
            </w:r>
            <w:r w:rsidRPr="005F4E10">
              <w:rPr>
                <w:rFonts w:cs="Calibri"/>
                <w:bCs/>
                <w:spacing w:val="1"/>
                <w:u w:val="single"/>
              </w:rPr>
              <w:t xml:space="preserve"> </w:t>
            </w:r>
            <w:r w:rsidRPr="005F4E10">
              <w:rPr>
                <w:rFonts w:cs="Calibri"/>
                <w:bCs/>
                <w:u w:val="single"/>
              </w:rPr>
              <w:t>N</w:t>
            </w:r>
            <w:r w:rsidRPr="005F4E10">
              <w:rPr>
                <w:rFonts w:cs="Calibri"/>
                <w:bCs/>
                <w:spacing w:val="-1"/>
                <w:u w:val="single"/>
              </w:rPr>
              <w:t>a</w:t>
            </w:r>
            <w:r w:rsidRPr="005F4E10">
              <w:rPr>
                <w:rFonts w:cs="Calibri"/>
                <w:bCs/>
                <w:u w:val="single"/>
              </w:rPr>
              <w:t>c</w:t>
            </w:r>
            <w:r w:rsidRPr="005F4E10">
              <w:rPr>
                <w:rFonts w:cs="Calibri"/>
                <w:bCs/>
                <w:spacing w:val="1"/>
                <w:u w:val="single"/>
              </w:rPr>
              <w:t>i</w:t>
            </w:r>
            <w:r w:rsidRPr="005F4E10">
              <w:rPr>
                <w:rFonts w:cs="Calibri"/>
                <w:bCs/>
                <w:spacing w:val="-1"/>
                <w:u w:val="single"/>
              </w:rPr>
              <w:t>m</w:t>
            </w:r>
            <w:r w:rsidRPr="005F4E10">
              <w:rPr>
                <w:rFonts w:cs="Calibri"/>
                <w:bCs/>
                <w:spacing w:val="1"/>
                <w:u w:val="single"/>
              </w:rPr>
              <w:t>i</w:t>
            </w:r>
            <w:r w:rsidRPr="005F4E10">
              <w:rPr>
                <w:rFonts w:cs="Calibri"/>
                <w:bCs/>
                <w:spacing w:val="-1"/>
                <w:u w:val="single"/>
              </w:rPr>
              <w:t>e</w:t>
            </w:r>
            <w:r w:rsidRPr="005F4E10">
              <w:rPr>
                <w:rFonts w:cs="Calibri"/>
                <w:bCs/>
                <w:spacing w:val="-2"/>
                <w:u w:val="single"/>
              </w:rPr>
              <w:t>n</w:t>
            </w:r>
            <w:r w:rsidRPr="005F4E10">
              <w:rPr>
                <w:rFonts w:cs="Calibri"/>
                <w:bCs/>
                <w:u w:val="single"/>
              </w:rPr>
              <w:t>t</w:t>
            </w:r>
            <w:r w:rsidRPr="005F4E10">
              <w:rPr>
                <w:rFonts w:cs="Calibri"/>
                <w:bCs/>
                <w:spacing w:val="-1"/>
                <w:u w:val="single"/>
              </w:rPr>
              <w:t>o</w:t>
            </w:r>
            <w:r w:rsidRPr="005F4E10">
              <w:rPr>
                <w:rFonts w:cs="Calibri"/>
                <w:bCs/>
                <w:spacing w:val="1"/>
                <w:u w:val="single"/>
              </w:rPr>
              <w:t>”</w:t>
            </w:r>
            <w:r w:rsidRPr="005F4E10">
              <w:rPr>
                <w:rFonts w:cs="Calibri"/>
                <w:bCs/>
                <w:u w:val="single"/>
              </w:rPr>
              <w:t>.</w:t>
            </w:r>
          </w:p>
          <w:p w14:paraId="425E2C4C" w14:textId="77777777" w:rsidR="00801083" w:rsidRPr="005F4E10" w:rsidRDefault="005804E3" w:rsidP="00801083">
            <w:pPr>
              <w:pStyle w:val="Prrafodelista"/>
              <w:rPr>
                <w:rFonts w:cs="Calibri"/>
              </w:rPr>
            </w:pPr>
            <w:r w:rsidRPr="005F4E10">
              <w:rPr>
                <w:rFonts w:cs="Calibri"/>
              </w:rPr>
              <w:t>Se</w:t>
            </w:r>
            <w:r w:rsidRPr="005F4E10">
              <w:rPr>
                <w:rFonts w:cs="Calibri"/>
                <w:spacing w:val="-3"/>
              </w:rPr>
              <w:t xml:space="preserve"> </w:t>
            </w:r>
            <w:r w:rsidRPr="005F4E10">
              <w:rPr>
                <w:rFonts w:cs="Calibri"/>
                <w:spacing w:val="1"/>
              </w:rPr>
              <w:t>p</w:t>
            </w:r>
            <w:r w:rsidRPr="005F4E10">
              <w:rPr>
                <w:rFonts w:cs="Calibri"/>
              </w:rPr>
              <w:t>r</w:t>
            </w:r>
            <w:r w:rsidRPr="005F4E10">
              <w:rPr>
                <w:rFonts w:cs="Calibri"/>
                <w:spacing w:val="1"/>
              </w:rPr>
              <w:t>e</w:t>
            </w:r>
            <w:r w:rsidRPr="005F4E10">
              <w:rPr>
                <w:rFonts w:cs="Calibri"/>
              </w:rPr>
              <w:t>s</w:t>
            </w:r>
            <w:r w:rsidRPr="005F4E10">
              <w:rPr>
                <w:rFonts w:cs="Calibri"/>
                <w:spacing w:val="-2"/>
              </w:rPr>
              <w:t>e</w:t>
            </w:r>
            <w:r w:rsidRPr="005F4E10">
              <w:rPr>
                <w:rFonts w:cs="Calibri"/>
                <w:spacing w:val="-1"/>
              </w:rPr>
              <w:t>n</w:t>
            </w:r>
            <w:r w:rsidRPr="005F4E10">
              <w:rPr>
                <w:rFonts w:cs="Calibri"/>
                <w:spacing w:val="1"/>
              </w:rPr>
              <w:t>t</w:t>
            </w:r>
            <w:r w:rsidRPr="005F4E10">
              <w:rPr>
                <w:rFonts w:cs="Calibri"/>
              </w:rPr>
              <w:t>ó</w:t>
            </w:r>
            <w:r w:rsidRPr="005F4E10">
              <w:rPr>
                <w:rFonts w:cs="Calibri"/>
                <w:spacing w:val="-4"/>
              </w:rPr>
              <w:t xml:space="preserve"> </w:t>
            </w:r>
            <w:r w:rsidRPr="005F4E10">
              <w:rPr>
                <w:rFonts w:cs="Calibri"/>
                <w:spacing w:val="-1"/>
              </w:rPr>
              <w:t>u</w:t>
            </w:r>
            <w:r w:rsidRPr="005F4E10">
              <w:rPr>
                <w:rFonts w:cs="Calibri"/>
              </w:rPr>
              <w:t>n</w:t>
            </w:r>
            <w:r w:rsidRPr="005F4E10">
              <w:rPr>
                <w:rFonts w:cs="Calibri"/>
                <w:spacing w:val="2"/>
              </w:rPr>
              <w:t xml:space="preserve"> </w:t>
            </w:r>
            <w:r w:rsidRPr="005F4E10">
              <w:rPr>
                <w:rFonts w:cs="Calibri"/>
              </w:rPr>
              <w:t>P</w:t>
            </w:r>
            <w:r w:rsidRPr="005F4E10">
              <w:rPr>
                <w:rFonts w:cs="Calibri"/>
                <w:spacing w:val="-1"/>
              </w:rPr>
              <w:t>l</w:t>
            </w:r>
            <w:r w:rsidRPr="005F4E10">
              <w:rPr>
                <w:rFonts w:cs="Calibri"/>
              </w:rPr>
              <w:t xml:space="preserve">an </w:t>
            </w:r>
            <w:r w:rsidRPr="005F4E10">
              <w:rPr>
                <w:rFonts w:cs="Calibri"/>
                <w:spacing w:val="1"/>
              </w:rPr>
              <w:t>d</w:t>
            </w:r>
            <w:r w:rsidRPr="005F4E10">
              <w:rPr>
                <w:rFonts w:cs="Calibri"/>
              </w:rPr>
              <w:t>e</w:t>
            </w:r>
            <w:r w:rsidRPr="005F4E10">
              <w:rPr>
                <w:rFonts w:cs="Calibri"/>
                <w:spacing w:val="-2"/>
              </w:rPr>
              <w:t xml:space="preserve"> </w:t>
            </w:r>
            <w:r w:rsidRPr="005F4E10">
              <w:rPr>
                <w:rFonts w:cs="Calibri"/>
              </w:rPr>
              <w:t>P</w:t>
            </w:r>
            <w:r w:rsidRPr="005F4E10">
              <w:rPr>
                <w:rFonts w:cs="Calibri"/>
                <w:spacing w:val="1"/>
              </w:rPr>
              <w:t>r</w:t>
            </w:r>
            <w:r w:rsidRPr="005F4E10">
              <w:rPr>
                <w:rFonts w:cs="Calibri"/>
              </w:rPr>
              <w:t>eve</w:t>
            </w:r>
            <w:r w:rsidRPr="005F4E10">
              <w:rPr>
                <w:rFonts w:cs="Calibri"/>
                <w:spacing w:val="2"/>
              </w:rPr>
              <w:t>n</w:t>
            </w:r>
            <w:r w:rsidRPr="005F4E10">
              <w:rPr>
                <w:rFonts w:cs="Calibri"/>
                <w:spacing w:val="-1"/>
              </w:rPr>
              <w:t>c</w:t>
            </w:r>
            <w:r w:rsidRPr="005F4E10">
              <w:rPr>
                <w:rFonts w:cs="Calibri"/>
              </w:rPr>
              <w:t>i</w:t>
            </w:r>
            <w:r w:rsidRPr="005F4E10">
              <w:rPr>
                <w:rFonts w:cs="Calibri"/>
                <w:spacing w:val="-2"/>
              </w:rPr>
              <w:t>ó</w:t>
            </w:r>
            <w:r w:rsidRPr="005F4E10">
              <w:rPr>
                <w:rFonts w:cs="Calibri"/>
              </w:rPr>
              <w:t>n</w:t>
            </w:r>
            <w:r w:rsidRPr="005F4E10">
              <w:rPr>
                <w:rFonts w:cs="Calibri"/>
                <w:spacing w:val="-9"/>
              </w:rPr>
              <w:t xml:space="preserve"> </w:t>
            </w:r>
            <w:r w:rsidRPr="005F4E10">
              <w:rPr>
                <w:rFonts w:cs="Calibri"/>
                <w:spacing w:val="1"/>
              </w:rPr>
              <w:t>d</w:t>
            </w:r>
            <w:r w:rsidRPr="005F4E10">
              <w:rPr>
                <w:rFonts w:cs="Calibri"/>
              </w:rPr>
              <w:t xml:space="preserve">e </w:t>
            </w:r>
            <w:r w:rsidRPr="005F4E10">
              <w:rPr>
                <w:rFonts w:cs="Calibri"/>
                <w:spacing w:val="-2"/>
              </w:rPr>
              <w:t>E</w:t>
            </w:r>
            <w:r w:rsidRPr="005F4E10">
              <w:rPr>
                <w:rFonts w:cs="Calibri"/>
              </w:rPr>
              <w:t>me</w:t>
            </w:r>
            <w:r w:rsidRPr="005F4E10">
              <w:rPr>
                <w:rFonts w:cs="Calibri"/>
                <w:spacing w:val="1"/>
              </w:rPr>
              <w:t>r</w:t>
            </w:r>
            <w:r w:rsidRPr="005F4E10">
              <w:rPr>
                <w:rFonts w:cs="Calibri"/>
              </w:rPr>
              <w:t>ge</w:t>
            </w:r>
            <w:r w:rsidRPr="005F4E10">
              <w:rPr>
                <w:rFonts w:cs="Calibri"/>
                <w:spacing w:val="1"/>
              </w:rPr>
              <w:t>n</w:t>
            </w:r>
            <w:r w:rsidRPr="005F4E10">
              <w:rPr>
                <w:rFonts w:cs="Calibri"/>
                <w:spacing w:val="-1"/>
              </w:rPr>
              <w:t>c</w:t>
            </w:r>
            <w:r w:rsidRPr="005F4E10">
              <w:rPr>
                <w:rFonts w:cs="Calibri"/>
              </w:rPr>
              <w:t>i</w:t>
            </w:r>
            <w:r w:rsidRPr="005F4E10">
              <w:rPr>
                <w:rFonts w:cs="Calibri"/>
                <w:spacing w:val="-2"/>
              </w:rPr>
              <w:t>a</w:t>
            </w:r>
            <w:r w:rsidRPr="005F4E10">
              <w:rPr>
                <w:rFonts w:cs="Calibri"/>
              </w:rPr>
              <w:t>s y</w:t>
            </w:r>
            <w:r w:rsidRPr="005F4E10">
              <w:rPr>
                <w:rFonts w:cs="Calibri"/>
                <w:spacing w:val="-1"/>
              </w:rPr>
              <w:t xml:space="preserve"> </w:t>
            </w:r>
            <w:r w:rsidRPr="005F4E10">
              <w:rPr>
                <w:rFonts w:cs="Calibri"/>
              </w:rPr>
              <w:t>Co</w:t>
            </w:r>
            <w:r w:rsidRPr="005F4E10">
              <w:rPr>
                <w:rFonts w:cs="Calibri"/>
                <w:spacing w:val="1"/>
              </w:rPr>
              <w:t>nt</w:t>
            </w:r>
            <w:r w:rsidRPr="005F4E10">
              <w:rPr>
                <w:rFonts w:cs="Calibri"/>
                <w:spacing w:val="-2"/>
              </w:rPr>
              <w:t>i</w:t>
            </w:r>
            <w:r w:rsidRPr="005F4E10">
              <w:rPr>
                <w:rFonts w:cs="Calibri"/>
                <w:spacing w:val="1"/>
              </w:rPr>
              <w:t>n</w:t>
            </w:r>
            <w:r w:rsidRPr="005F4E10">
              <w:rPr>
                <w:rFonts w:cs="Calibri"/>
              </w:rPr>
              <w:t>ge</w:t>
            </w:r>
            <w:r w:rsidRPr="005F4E10">
              <w:rPr>
                <w:rFonts w:cs="Calibri"/>
                <w:spacing w:val="1"/>
              </w:rPr>
              <w:t>n</w:t>
            </w:r>
            <w:r w:rsidRPr="005F4E10">
              <w:rPr>
                <w:rFonts w:cs="Calibri"/>
                <w:spacing w:val="-1"/>
              </w:rPr>
              <w:t>c</w:t>
            </w:r>
            <w:r w:rsidRPr="005F4E10">
              <w:rPr>
                <w:rFonts w:cs="Calibri"/>
              </w:rPr>
              <w:t>ias,</w:t>
            </w:r>
            <w:r w:rsidRPr="005F4E10">
              <w:rPr>
                <w:rFonts w:cs="Calibri"/>
                <w:spacing w:val="-6"/>
              </w:rPr>
              <w:t xml:space="preserve"> </w:t>
            </w:r>
            <w:r w:rsidRPr="005F4E10">
              <w:rPr>
                <w:rFonts w:cs="Calibri"/>
              </w:rPr>
              <w:t>e</w:t>
            </w:r>
            <w:r w:rsidRPr="005F4E10">
              <w:rPr>
                <w:rFonts w:cs="Calibri"/>
                <w:spacing w:val="-1"/>
              </w:rPr>
              <w:t>n</w:t>
            </w:r>
            <w:r w:rsidRPr="005F4E10">
              <w:rPr>
                <w:rFonts w:cs="Calibri"/>
                <w:spacing w:val="1"/>
              </w:rPr>
              <w:t>f</w:t>
            </w:r>
            <w:r w:rsidRPr="005F4E10">
              <w:rPr>
                <w:rFonts w:cs="Calibri"/>
              </w:rPr>
              <w:t>oca</w:t>
            </w:r>
            <w:r w:rsidRPr="005F4E10">
              <w:rPr>
                <w:rFonts w:cs="Calibri"/>
                <w:spacing w:val="-1"/>
              </w:rPr>
              <w:t>d</w:t>
            </w:r>
            <w:r w:rsidRPr="005F4E10">
              <w:rPr>
                <w:rFonts w:cs="Calibri"/>
              </w:rPr>
              <w:t>o</w:t>
            </w:r>
            <w:r w:rsidRPr="005F4E10">
              <w:rPr>
                <w:rFonts w:cs="Calibri"/>
                <w:spacing w:val="-1"/>
              </w:rPr>
              <w:t xml:space="preserve"> </w:t>
            </w:r>
            <w:r w:rsidRPr="005F4E10">
              <w:rPr>
                <w:rFonts w:cs="Calibri"/>
              </w:rPr>
              <w:t>en</w:t>
            </w:r>
            <w:r w:rsidRPr="005F4E10">
              <w:rPr>
                <w:rFonts w:cs="Calibri"/>
                <w:spacing w:val="-2"/>
              </w:rPr>
              <w:t xml:space="preserve"> </w:t>
            </w:r>
            <w:r w:rsidRPr="005F4E10">
              <w:rPr>
                <w:rFonts w:cs="Calibri"/>
              </w:rPr>
              <w:t>las</w:t>
            </w:r>
            <w:r w:rsidRPr="005F4E10">
              <w:rPr>
                <w:rFonts w:cs="Calibri"/>
                <w:spacing w:val="1"/>
              </w:rPr>
              <w:t xml:space="preserve"> </w:t>
            </w:r>
            <w:r w:rsidRPr="005F4E10">
              <w:rPr>
                <w:rFonts w:cs="Calibri"/>
                <w:spacing w:val="-2"/>
              </w:rPr>
              <w:t>o</w:t>
            </w:r>
            <w:r w:rsidRPr="005F4E10">
              <w:rPr>
                <w:rFonts w:cs="Calibri"/>
                <w:spacing w:val="1"/>
              </w:rPr>
              <w:t>b</w:t>
            </w:r>
            <w:r w:rsidRPr="005F4E10">
              <w:rPr>
                <w:rFonts w:cs="Calibri"/>
              </w:rPr>
              <w:t>ras</w:t>
            </w:r>
            <w:r w:rsidRPr="005F4E10">
              <w:rPr>
                <w:rFonts w:cs="Calibri"/>
                <w:spacing w:val="-4"/>
              </w:rPr>
              <w:t xml:space="preserve"> </w:t>
            </w:r>
            <w:r w:rsidRPr="005F4E10">
              <w:rPr>
                <w:rFonts w:cs="Calibri"/>
                <w:spacing w:val="1"/>
              </w:rPr>
              <w:t>d</w:t>
            </w:r>
            <w:r w:rsidRPr="005F4E10">
              <w:rPr>
                <w:rFonts w:cs="Calibri"/>
              </w:rPr>
              <w:t xml:space="preserve">e </w:t>
            </w:r>
            <w:r w:rsidRPr="005F4E10">
              <w:rPr>
                <w:rFonts w:cs="Calibri"/>
                <w:spacing w:val="-1"/>
              </w:rPr>
              <w:t>c</w:t>
            </w:r>
            <w:r w:rsidRPr="005F4E10">
              <w:rPr>
                <w:rFonts w:cs="Calibri"/>
                <w:spacing w:val="-2"/>
              </w:rPr>
              <w:t>o</w:t>
            </w:r>
            <w:r w:rsidRPr="005F4E10">
              <w:rPr>
                <w:rFonts w:cs="Calibri"/>
                <w:spacing w:val="1"/>
              </w:rPr>
              <w:t>n</w:t>
            </w:r>
            <w:r w:rsidRPr="005F4E10">
              <w:rPr>
                <w:rFonts w:cs="Calibri"/>
              </w:rPr>
              <w:t>s</w:t>
            </w:r>
            <w:r w:rsidRPr="005F4E10">
              <w:rPr>
                <w:rFonts w:cs="Calibri"/>
                <w:spacing w:val="1"/>
              </w:rPr>
              <w:t>t</w:t>
            </w:r>
            <w:r w:rsidRPr="005F4E10">
              <w:rPr>
                <w:rFonts w:cs="Calibri"/>
                <w:spacing w:val="-2"/>
              </w:rPr>
              <w:t>r</w:t>
            </w:r>
            <w:r w:rsidRPr="005F4E10">
              <w:rPr>
                <w:rFonts w:cs="Calibri"/>
                <w:spacing w:val="-1"/>
              </w:rPr>
              <w:t>ucc</w:t>
            </w:r>
            <w:r w:rsidRPr="005F4E10">
              <w:rPr>
                <w:rFonts w:cs="Calibri"/>
              </w:rPr>
              <w:t>ión</w:t>
            </w:r>
            <w:r w:rsidRPr="005F4E10">
              <w:rPr>
                <w:rFonts w:cs="Calibri"/>
                <w:spacing w:val="-2"/>
              </w:rPr>
              <w:t xml:space="preserve"> </w:t>
            </w:r>
            <w:r w:rsidRPr="005F4E10">
              <w:rPr>
                <w:rFonts w:cs="Calibri"/>
                <w:spacing w:val="1"/>
              </w:rPr>
              <w:t>d</w:t>
            </w:r>
            <w:r w:rsidRPr="005F4E10">
              <w:rPr>
                <w:rFonts w:cs="Calibri"/>
              </w:rPr>
              <w:t>el</w:t>
            </w:r>
            <w:r w:rsidRPr="005F4E10">
              <w:rPr>
                <w:rFonts w:cs="Calibri"/>
                <w:spacing w:val="-1"/>
              </w:rPr>
              <w:t xml:space="preserve"> C</w:t>
            </w:r>
            <w:r w:rsidRPr="005F4E10">
              <w:rPr>
                <w:rFonts w:cs="Calibri"/>
              </w:rPr>
              <w:t>a</w:t>
            </w:r>
            <w:r w:rsidRPr="005F4E10">
              <w:rPr>
                <w:rFonts w:cs="Calibri"/>
                <w:spacing w:val="1"/>
              </w:rPr>
              <w:t>n</w:t>
            </w:r>
            <w:r w:rsidRPr="005F4E10">
              <w:rPr>
                <w:rFonts w:cs="Calibri"/>
              </w:rPr>
              <w:t>al</w:t>
            </w:r>
            <w:r w:rsidRPr="005F4E10">
              <w:rPr>
                <w:rFonts w:cs="Calibri"/>
                <w:spacing w:val="-1"/>
              </w:rPr>
              <w:t xml:space="preserve"> </w:t>
            </w:r>
            <w:r w:rsidRPr="005F4E10">
              <w:rPr>
                <w:rFonts w:cs="Calibri"/>
                <w:spacing w:val="1"/>
              </w:rPr>
              <w:t>N</w:t>
            </w:r>
            <w:r w:rsidRPr="005F4E10">
              <w:rPr>
                <w:rFonts w:cs="Calibri"/>
              </w:rPr>
              <w:t>acimi</w:t>
            </w:r>
            <w:r w:rsidRPr="005F4E10">
              <w:rPr>
                <w:rFonts w:cs="Calibri"/>
                <w:spacing w:val="-2"/>
              </w:rPr>
              <w:t>e</w:t>
            </w:r>
            <w:r w:rsidRPr="005F4E10">
              <w:rPr>
                <w:rFonts w:cs="Calibri"/>
                <w:spacing w:val="-1"/>
              </w:rPr>
              <w:t>n</w:t>
            </w:r>
            <w:r w:rsidRPr="005F4E10">
              <w:rPr>
                <w:rFonts w:cs="Calibri"/>
                <w:spacing w:val="1"/>
              </w:rPr>
              <w:t>t</w:t>
            </w:r>
            <w:r w:rsidRPr="005F4E10">
              <w:rPr>
                <w:rFonts w:cs="Calibri"/>
              </w:rPr>
              <w:t>o. El documento posee fecha el mes de marzo de 2018 y se titula “Preparación y respuesta ante una emergencia de la Constructora Tres Puntas SPA”. Se menciona que la amplitud es para todas las obras de la constructora.</w:t>
            </w:r>
          </w:p>
          <w:p w14:paraId="31D63973" w14:textId="77777777" w:rsidR="00801083" w:rsidRPr="005F4E10" w:rsidRDefault="005804E3" w:rsidP="00801083">
            <w:pPr>
              <w:pStyle w:val="Prrafodelista"/>
              <w:rPr>
                <w:rFonts w:cs="Calibri"/>
                <w:i/>
              </w:rPr>
            </w:pPr>
            <w:r w:rsidRPr="005F4E10">
              <w:rPr>
                <w:rFonts w:cs="Calibri"/>
              </w:rPr>
              <w:t xml:space="preserve">El objetivo del plan es: </w:t>
            </w:r>
            <w:r w:rsidRPr="005F4E10">
              <w:rPr>
                <w:rFonts w:cs="Calibri"/>
                <w:i/>
              </w:rPr>
              <w:t>entregar una pauta de trabajo al proyecto, el cual permita actuar coordinadamente en caso de una emergencia, para entre otros, prevenir y responder a situaciones de emergencia, especialmente donde exista la potencialidad de generar un impacto significativo al medio ambiente.</w:t>
            </w:r>
          </w:p>
          <w:p w14:paraId="0266C274" w14:textId="77777777" w:rsidR="00801083" w:rsidRPr="005F4E10" w:rsidRDefault="005804E3" w:rsidP="00801083">
            <w:pPr>
              <w:pStyle w:val="Prrafodelista"/>
              <w:rPr>
                <w:i/>
              </w:rPr>
            </w:pPr>
            <w:r w:rsidRPr="005F4E10">
              <w:lastRenderedPageBreak/>
              <w:t xml:space="preserve">Por otro lado, en el plan se menciona que se define como </w:t>
            </w:r>
            <w:r w:rsidRPr="005F4E10">
              <w:rPr>
                <w:i/>
              </w:rPr>
              <w:t>emergencias por fuerza mayor, aquellos siniestros ocasionados por fenómenos impredecibles, por causas de la naturaleza, como pueden ser: terremotos, inundaciones, maremotos, etc., para lo cual será función fundamental del Coordinador General estudiar y evaluar previo a la confección de planes y misiones específicas, los siguientes aspectos que puedan significar un riesgo.</w:t>
            </w:r>
          </w:p>
          <w:p w14:paraId="3B3E8F2B" w14:textId="77777777" w:rsidR="005804E3" w:rsidRPr="005F4E10" w:rsidRDefault="005804E3" w:rsidP="00801083">
            <w:pPr>
              <w:pStyle w:val="Prrafodelista"/>
            </w:pPr>
            <w:r w:rsidRPr="005F4E10">
              <w:t xml:space="preserve">En cuanto a la protección de flora y fauna se menciona: </w:t>
            </w:r>
          </w:p>
          <w:p w14:paraId="6A0732D9" w14:textId="77777777" w:rsidR="005804E3" w:rsidRPr="005F4E10" w:rsidRDefault="00801083" w:rsidP="00801083">
            <w:pPr>
              <w:pStyle w:val="Prrafodelista"/>
              <w:rPr>
                <w:i/>
              </w:rPr>
            </w:pPr>
            <w:r w:rsidRPr="005F4E10">
              <w:rPr>
                <w:i/>
              </w:rPr>
              <w:t>-</w:t>
            </w:r>
            <w:r w:rsidR="005804E3" w:rsidRPr="005F4E10">
              <w:rPr>
                <w:i/>
              </w:rPr>
              <w:t>No se realizarán trabajos fuera del sector habilitado.</w:t>
            </w:r>
          </w:p>
          <w:p w14:paraId="31369197" w14:textId="77777777" w:rsidR="005804E3" w:rsidRPr="005F4E10" w:rsidRDefault="00801083" w:rsidP="00801083">
            <w:pPr>
              <w:pStyle w:val="Prrafodelista"/>
              <w:rPr>
                <w:i/>
              </w:rPr>
            </w:pPr>
            <w:r w:rsidRPr="005F4E10">
              <w:rPr>
                <w:i/>
              </w:rPr>
              <w:t>-</w:t>
            </w:r>
            <w:r w:rsidR="005804E3" w:rsidRPr="005F4E10">
              <w:rPr>
                <w:i/>
              </w:rPr>
              <w:t>Al encontrar un nido dar aviso de inmediato (prohibido tocar los huevos o pichones).</w:t>
            </w:r>
          </w:p>
          <w:p w14:paraId="157C10C5" w14:textId="77777777" w:rsidR="005804E3" w:rsidRPr="005F4E10" w:rsidRDefault="00801083" w:rsidP="00801083">
            <w:pPr>
              <w:pStyle w:val="Prrafodelista"/>
              <w:rPr>
                <w:i/>
              </w:rPr>
            </w:pPr>
            <w:r w:rsidRPr="005F4E10">
              <w:rPr>
                <w:i/>
              </w:rPr>
              <w:t>-</w:t>
            </w:r>
            <w:r w:rsidR="005804E3" w:rsidRPr="005F4E10">
              <w:rPr>
                <w:i/>
              </w:rPr>
              <w:t>Prohibido hacer fuego.</w:t>
            </w:r>
          </w:p>
          <w:p w14:paraId="539C10E9" w14:textId="77777777" w:rsidR="005804E3" w:rsidRPr="005F4E10" w:rsidRDefault="00801083" w:rsidP="00801083">
            <w:pPr>
              <w:pStyle w:val="Prrafodelista"/>
              <w:rPr>
                <w:i/>
              </w:rPr>
            </w:pPr>
            <w:r w:rsidRPr="005F4E10">
              <w:rPr>
                <w:i/>
              </w:rPr>
              <w:t>-</w:t>
            </w:r>
            <w:r w:rsidR="005804E3" w:rsidRPr="005F4E10">
              <w:rPr>
                <w:i/>
              </w:rPr>
              <w:t>Mantener limpio los sectores de trabajo.</w:t>
            </w:r>
          </w:p>
          <w:p w14:paraId="25418F17" w14:textId="77777777" w:rsidR="00801083" w:rsidRPr="005F4E10" w:rsidRDefault="00801083" w:rsidP="00801083">
            <w:pPr>
              <w:pStyle w:val="Prrafodelista"/>
              <w:rPr>
                <w:i/>
              </w:rPr>
            </w:pPr>
            <w:r w:rsidRPr="005F4E10">
              <w:rPr>
                <w:i/>
              </w:rPr>
              <w:t>-</w:t>
            </w:r>
            <w:r w:rsidR="005804E3" w:rsidRPr="005F4E10">
              <w:rPr>
                <w:i/>
              </w:rPr>
              <w:t>Es responsabilidad de todos mantener y cuidar el medio ambiente.</w:t>
            </w:r>
          </w:p>
          <w:p w14:paraId="5F1B3407" w14:textId="77777777" w:rsidR="005804E3" w:rsidRPr="005F4E10" w:rsidRDefault="005804E3" w:rsidP="00801083">
            <w:pPr>
              <w:pStyle w:val="Prrafodelista"/>
              <w:rPr>
                <w:i/>
              </w:rPr>
            </w:pPr>
            <w:r w:rsidRPr="005F4E10">
              <w:t xml:space="preserve">Se menciona además, el Plan de Contingencia, el que indica que </w:t>
            </w:r>
            <w:r w:rsidRPr="005F4E10">
              <w:rPr>
                <w:i/>
              </w:rPr>
              <w:t>la secuencia de las operaciones por fallas o condiciones atmosféricas estará sujeta a lo siguiente:</w:t>
            </w:r>
          </w:p>
          <w:p w14:paraId="31A7E61B" w14:textId="77777777" w:rsidR="005804E3" w:rsidRPr="005F4E10" w:rsidRDefault="00801083" w:rsidP="00801083">
            <w:pPr>
              <w:pStyle w:val="Prrafodelista"/>
              <w:rPr>
                <w:i/>
              </w:rPr>
            </w:pPr>
            <w:r w:rsidRPr="005F4E10">
              <w:rPr>
                <w:i/>
              </w:rPr>
              <w:t>-</w:t>
            </w:r>
            <w:r w:rsidR="005804E3" w:rsidRPr="005F4E10">
              <w:rPr>
                <w:i/>
              </w:rPr>
              <w:t>Detener la actividad y realizar un nuevo análisis de riesgo.</w:t>
            </w:r>
          </w:p>
          <w:p w14:paraId="1133736D" w14:textId="77777777" w:rsidR="005804E3" w:rsidRPr="005F4E10" w:rsidRDefault="00801083" w:rsidP="00801083">
            <w:pPr>
              <w:pStyle w:val="Prrafodelista"/>
              <w:rPr>
                <w:i/>
              </w:rPr>
            </w:pPr>
            <w:r w:rsidRPr="005F4E10">
              <w:rPr>
                <w:i/>
              </w:rPr>
              <w:t>-</w:t>
            </w:r>
            <w:r w:rsidR="005804E3" w:rsidRPr="005F4E10">
              <w:rPr>
                <w:i/>
              </w:rPr>
              <w:t>Informar a la jefatura de forma inmediata.</w:t>
            </w:r>
          </w:p>
          <w:p w14:paraId="7DDFD95C" w14:textId="77777777" w:rsidR="005804E3" w:rsidRPr="005F4E10" w:rsidRDefault="00801083" w:rsidP="00801083">
            <w:pPr>
              <w:pStyle w:val="Prrafodelista"/>
              <w:rPr>
                <w:i/>
              </w:rPr>
            </w:pPr>
            <w:r w:rsidRPr="005F4E10">
              <w:rPr>
                <w:i/>
              </w:rPr>
              <w:t>-</w:t>
            </w:r>
            <w:r w:rsidR="005804E3" w:rsidRPr="005F4E10">
              <w:rPr>
                <w:i/>
              </w:rPr>
              <w:t>Coordinar nuevamente la actividad, utilizando los medios disponibles en terreno.</w:t>
            </w:r>
          </w:p>
          <w:p w14:paraId="0FA2AA8B" w14:textId="77777777" w:rsidR="00801083" w:rsidRPr="005F4E10" w:rsidRDefault="00801083" w:rsidP="00801083">
            <w:pPr>
              <w:pStyle w:val="Prrafodelista"/>
              <w:rPr>
                <w:i/>
              </w:rPr>
            </w:pPr>
            <w:r w:rsidRPr="005F4E10">
              <w:rPr>
                <w:i/>
              </w:rPr>
              <w:t>-</w:t>
            </w:r>
            <w:r w:rsidR="005804E3" w:rsidRPr="005F4E10">
              <w:rPr>
                <w:i/>
              </w:rPr>
              <w:t>Instruir al personal en las nuevas tareas o identificación de riesgos, dejando registro de esto.</w:t>
            </w:r>
          </w:p>
          <w:p w14:paraId="6E753D62" w14:textId="77777777" w:rsidR="00801083" w:rsidRPr="005F4E10" w:rsidRDefault="00801083" w:rsidP="00801083">
            <w:pPr>
              <w:pStyle w:val="Prrafodelista"/>
              <w:rPr>
                <w:rFonts w:cs="Calibri"/>
                <w:bCs/>
                <w:i/>
                <w:spacing w:val="1"/>
                <w:u w:val="single"/>
              </w:rPr>
            </w:pPr>
          </w:p>
          <w:p w14:paraId="22C0BCDC" w14:textId="77777777" w:rsidR="00801083" w:rsidRPr="005F4E10" w:rsidRDefault="005804E3" w:rsidP="00801083">
            <w:pPr>
              <w:pStyle w:val="Prrafodelista"/>
              <w:rPr>
                <w:rFonts w:cs="Calibri"/>
                <w:bCs/>
                <w:i/>
                <w:u w:val="single"/>
              </w:rPr>
            </w:pPr>
            <w:r w:rsidRPr="005F4E10">
              <w:rPr>
                <w:rFonts w:cs="Calibri"/>
                <w:bCs/>
                <w:i/>
                <w:spacing w:val="1"/>
                <w:u w:val="single"/>
              </w:rPr>
              <w:t>In</w:t>
            </w:r>
            <w:r w:rsidRPr="005F4E10">
              <w:rPr>
                <w:rFonts w:cs="Calibri"/>
                <w:bCs/>
                <w:i/>
                <w:spacing w:val="-2"/>
                <w:u w:val="single"/>
              </w:rPr>
              <w:t>f</w:t>
            </w:r>
            <w:r w:rsidRPr="005F4E10">
              <w:rPr>
                <w:rFonts w:cs="Calibri"/>
                <w:bCs/>
                <w:i/>
                <w:u w:val="single"/>
              </w:rPr>
              <w:t>o</w:t>
            </w:r>
            <w:r w:rsidRPr="005F4E10">
              <w:rPr>
                <w:rFonts w:cs="Calibri"/>
                <w:bCs/>
                <w:i/>
                <w:spacing w:val="1"/>
                <w:u w:val="single"/>
              </w:rPr>
              <w:t>r</w:t>
            </w:r>
            <w:r w:rsidRPr="005F4E10">
              <w:rPr>
                <w:rFonts w:cs="Calibri"/>
                <w:bCs/>
                <w:i/>
                <w:spacing w:val="-1"/>
                <w:u w:val="single"/>
              </w:rPr>
              <w:t>ma</w:t>
            </w:r>
            <w:r w:rsidRPr="005F4E10">
              <w:rPr>
                <w:rFonts w:cs="Calibri"/>
                <w:bCs/>
                <w:i/>
                <w:u w:val="single"/>
              </w:rPr>
              <w:t>r</w:t>
            </w:r>
            <w:r w:rsidRPr="005F4E10">
              <w:rPr>
                <w:rFonts w:cs="Calibri"/>
                <w:bCs/>
                <w:i/>
                <w:spacing w:val="11"/>
                <w:u w:val="single"/>
              </w:rPr>
              <w:t xml:space="preserve"> </w:t>
            </w:r>
            <w:r w:rsidRPr="005F4E10">
              <w:rPr>
                <w:rFonts w:cs="Calibri"/>
                <w:bCs/>
                <w:i/>
                <w:spacing w:val="1"/>
                <w:u w:val="single"/>
              </w:rPr>
              <w:t>l</w:t>
            </w:r>
            <w:r w:rsidRPr="005F4E10">
              <w:rPr>
                <w:rFonts w:cs="Calibri"/>
                <w:bCs/>
                <w:i/>
                <w:u w:val="single"/>
              </w:rPr>
              <w:t>a</w:t>
            </w:r>
            <w:r w:rsidRPr="005F4E10">
              <w:rPr>
                <w:rFonts w:cs="Calibri"/>
                <w:bCs/>
                <w:i/>
                <w:spacing w:val="10"/>
                <w:u w:val="single"/>
              </w:rPr>
              <w:t xml:space="preserve"> </w:t>
            </w:r>
            <w:r w:rsidRPr="005F4E10">
              <w:rPr>
                <w:rFonts w:cs="Calibri"/>
                <w:bCs/>
                <w:i/>
                <w:spacing w:val="1"/>
                <w:u w:val="single"/>
              </w:rPr>
              <w:t>f</w:t>
            </w:r>
            <w:r w:rsidRPr="005F4E10">
              <w:rPr>
                <w:rFonts w:cs="Calibri"/>
                <w:bCs/>
                <w:i/>
                <w:spacing w:val="-1"/>
                <w:u w:val="single"/>
              </w:rPr>
              <w:t>e</w:t>
            </w:r>
            <w:r w:rsidRPr="005F4E10">
              <w:rPr>
                <w:rFonts w:cs="Calibri"/>
                <w:bCs/>
                <w:i/>
                <w:spacing w:val="-2"/>
                <w:u w:val="single"/>
              </w:rPr>
              <w:t>c</w:t>
            </w:r>
            <w:r w:rsidRPr="005F4E10">
              <w:rPr>
                <w:rFonts w:cs="Calibri"/>
                <w:bCs/>
                <w:i/>
                <w:spacing w:val="1"/>
                <w:u w:val="single"/>
              </w:rPr>
              <w:t>h</w:t>
            </w:r>
            <w:r w:rsidRPr="005F4E10">
              <w:rPr>
                <w:rFonts w:cs="Calibri"/>
                <w:bCs/>
                <w:i/>
                <w:u w:val="single"/>
              </w:rPr>
              <w:t>a</w:t>
            </w:r>
            <w:r w:rsidRPr="005F4E10">
              <w:rPr>
                <w:rFonts w:cs="Calibri"/>
                <w:bCs/>
                <w:i/>
                <w:spacing w:val="10"/>
                <w:u w:val="single"/>
              </w:rPr>
              <w:t xml:space="preserve"> </w:t>
            </w:r>
            <w:r w:rsidRPr="005F4E10">
              <w:rPr>
                <w:rFonts w:cs="Calibri"/>
                <w:bCs/>
                <w:i/>
                <w:spacing w:val="1"/>
                <w:u w:val="single"/>
              </w:rPr>
              <w:t>d</w:t>
            </w:r>
            <w:r w:rsidRPr="005F4E10">
              <w:rPr>
                <w:rFonts w:cs="Calibri"/>
                <w:bCs/>
                <w:i/>
                <w:u w:val="single"/>
              </w:rPr>
              <w:t>e</w:t>
            </w:r>
            <w:r w:rsidRPr="005F4E10">
              <w:rPr>
                <w:rFonts w:cs="Calibri"/>
                <w:bCs/>
                <w:i/>
                <w:spacing w:val="11"/>
                <w:u w:val="single"/>
              </w:rPr>
              <w:t xml:space="preserve"> </w:t>
            </w:r>
            <w:r w:rsidRPr="005F4E10">
              <w:rPr>
                <w:rFonts w:cs="Calibri"/>
                <w:bCs/>
                <w:i/>
                <w:spacing w:val="1"/>
                <w:u w:val="single"/>
              </w:rPr>
              <w:t>in</w:t>
            </w:r>
            <w:r w:rsidRPr="005F4E10">
              <w:rPr>
                <w:rFonts w:cs="Calibri"/>
                <w:bCs/>
                <w:i/>
                <w:spacing w:val="-1"/>
                <w:u w:val="single"/>
              </w:rPr>
              <w:t>i</w:t>
            </w:r>
            <w:r w:rsidRPr="005F4E10">
              <w:rPr>
                <w:rFonts w:cs="Calibri"/>
                <w:bCs/>
                <w:i/>
                <w:u w:val="single"/>
              </w:rPr>
              <w:t>c</w:t>
            </w:r>
            <w:r w:rsidRPr="005F4E10">
              <w:rPr>
                <w:rFonts w:cs="Calibri"/>
                <w:bCs/>
                <w:i/>
                <w:spacing w:val="1"/>
                <w:u w:val="single"/>
              </w:rPr>
              <w:t>i</w:t>
            </w:r>
            <w:r w:rsidRPr="005F4E10">
              <w:rPr>
                <w:rFonts w:cs="Calibri"/>
                <w:bCs/>
                <w:i/>
                <w:u w:val="single"/>
              </w:rPr>
              <w:t>o</w:t>
            </w:r>
            <w:r w:rsidRPr="005F4E10">
              <w:rPr>
                <w:rFonts w:cs="Calibri"/>
                <w:bCs/>
                <w:i/>
                <w:spacing w:val="9"/>
                <w:u w:val="single"/>
              </w:rPr>
              <w:t xml:space="preserve"> </w:t>
            </w:r>
            <w:r w:rsidRPr="005F4E10">
              <w:rPr>
                <w:rFonts w:cs="Calibri"/>
                <w:bCs/>
                <w:i/>
                <w:spacing w:val="1"/>
                <w:u w:val="single"/>
              </w:rPr>
              <w:t>d</w:t>
            </w:r>
            <w:r w:rsidRPr="005F4E10">
              <w:rPr>
                <w:rFonts w:cs="Calibri"/>
                <w:bCs/>
                <w:i/>
                <w:u w:val="single"/>
              </w:rPr>
              <w:t>e</w:t>
            </w:r>
            <w:r w:rsidRPr="005F4E10">
              <w:rPr>
                <w:rFonts w:cs="Calibri"/>
                <w:bCs/>
                <w:i/>
                <w:spacing w:val="11"/>
                <w:u w:val="single"/>
              </w:rPr>
              <w:t xml:space="preserve"> </w:t>
            </w:r>
            <w:r w:rsidRPr="005F4E10">
              <w:rPr>
                <w:rFonts w:cs="Calibri"/>
                <w:bCs/>
                <w:i/>
                <w:spacing w:val="-1"/>
                <w:u w:val="single"/>
              </w:rPr>
              <w:t>l</w:t>
            </w:r>
            <w:r w:rsidRPr="005F4E10">
              <w:rPr>
                <w:rFonts w:cs="Calibri"/>
                <w:bCs/>
                <w:i/>
                <w:spacing w:val="5"/>
                <w:u w:val="single"/>
              </w:rPr>
              <w:t>o</w:t>
            </w:r>
            <w:r w:rsidRPr="005F4E10">
              <w:rPr>
                <w:rFonts w:cs="Calibri"/>
                <w:bCs/>
                <w:i/>
                <w:u w:val="single"/>
              </w:rPr>
              <w:t>s</w:t>
            </w:r>
            <w:r w:rsidRPr="005F4E10">
              <w:rPr>
                <w:rFonts w:cs="Calibri"/>
                <w:bCs/>
                <w:i/>
                <w:spacing w:val="10"/>
                <w:u w:val="single"/>
              </w:rPr>
              <w:t xml:space="preserve"> </w:t>
            </w:r>
            <w:r w:rsidRPr="005F4E10">
              <w:rPr>
                <w:rFonts w:cs="Calibri"/>
                <w:bCs/>
                <w:i/>
                <w:spacing w:val="-2"/>
                <w:u w:val="single"/>
              </w:rPr>
              <w:t>t</w:t>
            </w:r>
            <w:r w:rsidRPr="005F4E10">
              <w:rPr>
                <w:rFonts w:cs="Calibri"/>
                <w:bCs/>
                <w:i/>
                <w:spacing w:val="1"/>
                <w:u w:val="single"/>
              </w:rPr>
              <w:t>r</w:t>
            </w:r>
            <w:r w:rsidRPr="005F4E10">
              <w:rPr>
                <w:rFonts w:cs="Calibri"/>
                <w:bCs/>
                <w:i/>
                <w:spacing w:val="-1"/>
                <w:u w:val="single"/>
              </w:rPr>
              <w:t>a</w:t>
            </w:r>
            <w:r w:rsidRPr="005F4E10">
              <w:rPr>
                <w:rFonts w:cs="Calibri"/>
                <w:bCs/>
                <w:i/>
                <w:spacing w:val="1"/>
                <w:u w:val="single"/>
              </w:rPr>
              <w:t>b</w:t>
            </w:r>
            <w:r w:rsidRPr="005F4E10">
              <w:rPr>
                <w:rFonts w:cs="Calibri"/>
                <w:bCs/>
                <w:i/>
                <w:spacing w:val="-1"/>
                <w:u w:val="single"/>
              </w:rPr>
              <w:t>a</w:t>
            </w:r>
            <w:r w:rsidRPr="005F4E10">
              <w:rPr>
                <w:rFonts w:cs="Calibri"/>
                <w:bCs/>
                <w:i/>
                <w:spacing w:val="1"/>
                <w:u w:val="single"/>
              </w:rPr>
              <w:t>j</w:t>
            </w:r>
            <w:r w:rsidRPr="005F4E10">
              <w:rPr>
                <w:rFonts w:cs="Calibri"/>
                <w:bCs/>
                <w:i/>
                <w:u w:val="single"/>
              </w:rPr>
              <w:t>os</w:t>
            </w:r>
            <w:r w:rsidRPr="005F4E10">
              <w:rPr>
                <w:rFonts w:cs="Calibri"/>
                <w:bCs/>
                <w:i/>
                <w:spacing w:val="6"/>
                <w:u w:val="single"/>
              </w:rPr>
              <w:t xml:space="preserve"> </w:t>
            </w:r>
            <w:r w:rsidRPr="005F4E10">
              <w:rPr>
                <w:rFonts w:cs="Calibri"/>
                <w:bCs/>
                <w:i/>
                <w:spacing w:val="1"/>
                <w:u w:val="single"/>
              </w:rPr>
              <w:t>d</w:t>
            </w:r>
            <w:r w:rsidRPr="005F4E10">
              <w:rPr>
                <w:rFonts w:cs="Calibri"/>
                <w:bCs/>
                <w:i/>
                <w:u w:val="single"/>
              </w:rPr>
              <w:t>e</w:t>
            </w:r>
            <w:r w:rsidRPr="005F4E10">
              <w:rPr>
                <w:rFonts w:cs="Calibri"/>
                <w:bCs/>
                <w:i/>
                <w:spacing w:val="11"/>
                <w:u w:val="single"/>
              </w:rPr>
              <w:t xml:space="preserve"> </w:t>
            </w:r>
            <w:r w:rsidRPr="005F4E10">
              <w:rPr>
                <w:rFonts w:cs="Calibri"/>
                <w:bCs/>
                <w:i/>
                <w:u w:val="single"/>
              </w:rPr>
              <w:t>s</w:t>
            </w:r>
            <w:r w:rsidRPr="005F4E10">
              <w:rPr>
                <w:rFonts w:cs="Calibri"/>
                <w:bCs/>
                <w:i/>
                <w:spacing w:val="-3"/>
                <w:u w:val="single"/>
              </w:rPr>
              <w:t>e</w:t>
            </w:r>
            <w:r w:rsidRPr="005F4E10">
              <w:rPr>
                <w:rFonts w:cs="Calibri"/>
                <w:bCs/>
                <w:i/>
                <w:spacing w:val="1"/>
                <w:u w:val="single"/>
              </w:rPr>
              <w:t>r</w:t>
            </w:r>
            <w:r w:rsidRPr="005F4E10">
              <w:rPr>
                <w:rFonts w:cs="Calibri"/>
                <w:bCs/>
                <w:i/>
                <w:u w:val="single"/>
              </w:rPr>
              <w:t>vi</w:t>
            </w:r>
            <w:r w:rsidRPr="005F4E10">
              <w:rPr>
                <w:rFonts w:cs="Calibri"/>
                <w:bCs/>
                <w:i/>
                <w:spacing w:val="1"/>
                <w:u w:val="single"/>
              </w:rPr>
              <w:t>du</w:t>
            </w:r>
            <w:r w:rsidRPr="005F4E10">
              <w:rPr>
                <w:rFonts w:cs="Calibri"/>
                <w:bCs/>
                <w:i/>
                <w:spacing w:val="-1"/>
                <w:u w:val="single"/>
              </w:rPr>
              <w:t>m</w:t>
            </w:r>
            <w:r w:rsidRPr="005F4E10">
              <w:rPr>
                <w:rFonts w:cs="Calibri"/>
                <w:bCs/>
                <w:i/>
                <w:spacing w:val="-2"/>
                <w:u w:val="single"/>
              </w:rPr>
              <w:t>b</w:t>
            </w:r>
            <w:r w:rsidRPr="005F4E10">
              <w:rPr>
                <w:rFonts w:cs="Calibri"/>
                <w:bCs/>
                <w:i/>
                <w:spacing w:val="1"/>
                <w:u w:val="single"/>
              </w:rPr>
              <w:t>r</w:t>
            </w:r>
            <w:r w:rsidRPr="005F4E10">
              <w:rPr>
                <w:rFonts w:cs="Calibri"/>
                <w:bCs/>
                <w:i/>
                <w:spacing w:val="-1"/>
                <w:u w:val="single"/>
              </w:rPr>
              <w:t>e</w:t>
            </w:r>
            <w:r w:rsidRPr="005F4E10">
              <w:rPr>
                <w:rFonts w:cs="Calibri"/>
                <w:bCs/>
                <w:i/>
                <w:u w:val="single"/>
              </w:rPr>
              <w:t>,</w:t>
            </w:r>
            <w:r w:rsidRPr="005F4E10">
              <w:rPr>
                <w:rFonts w:cs="Calibri"/>
                <w:bCs/>
                <w:i/>
                <w:spacing w:val="7"/>
                <w:u w:val="single"/>
              </w:rPr>
              <w:t xml:space="preserve"> </w:t>
            </w:r>
            <w:r w:rsidRPr="005F4E10">
              <w:rPr>
                <w:rFonts w:cs="Calibri"/>
                <w:bCs/>
                <w:i/>
                <w:spacing w:val="1"/>
                <w:u w:val="single"/>
              </w:rPr>
              <w:t>lu</w:t>
            </w:r>
            <w:r w:rsidRPr="005F4E10">
              <w:rPr>
                <w:rFonts w:cs="Calibri"/>
                <w:bCs/>
                <w:i/>
                <w:spacing w:val="-1"/>
                <w:u w:val="single"/>
              </w:rPr>
              <w:t>eg</w:t>
            </w:r>
            <w:r w:rsidRPr="005F4E10">
              <w:rPr>
                <w:rFonts w:cs="Calibri"/>
                <w:bCs/>
                <w:i/>
                <w:u w:val="single"/>
              </w:rPr>
              <w:t>o</w:t>
            </w:r>
            <w:r w:rsidRPr="005F4E10">
              <w:rPr>
                <w:rFonts w:cs="Calibri"/>
                <w:bCs/>
                <w:i/>
                <w:spacing w:val="10"/>
                <w:u w:val="single"/>
              </w:rPr>
              <w:t xml:space="preserve"> </w:t>
            </w:r>
            <w:r w:rsidRPr="005F4E10">
              <w:rPr>
                <w:rFonts w:cs="Calibri"/>
                <w:bCs/>
                <w:i/>
                <w:spacing w:val="1"/>
                <w:u w:val="single"/>
              </w:rPr>
              <w:t>d</w:t>
            </w:r>
            <w:r w:rsidRPr="005F4E10">
              <w:rPr>
                <w:rFonts w:cs="Calibri"/>
                <w:bCs/>
                <w:i/>
                <w:u w:val="single"/>
              </w:rPr>
              <w:t>e</w:t>
            </w:r>
            <w:r w:rsidRPr="005F4E10">
              <w:rPr>
                <w:rFonts w:cs="Calibri"/>
                <w:bCs/>
                <w:i/>
                <w:spacing w:val="11"/>
                <w:u w:val="single"/>
              </w:rPr>
              <w:t xml:space="preserve"> </w:t>
            </w:r>
            <w:r w:rsidRPr="005F4E10">
              <w:rPr>
                <w:rFonts w:cs="Calibri"/>
                <w:bCs/>
                <w:i/>
                <w:spacing w:val="1"/>
                <w:u w:val="single"/>
              </w:rPr>
              <w:t>l</w:t>
            </w:r>
            <w:r w:rsidRPr="005F4E10">
              <w:rPr>
                <w:rFonts w:cs="Calibri"/>
                <w:bCs/>
                <w:i/>
                <w:u w:val="single"/>
              </w:rPr>
              <w:t>a</w:t>
            </w:r>
            <w:r w:rsidRPr="005F4E10">
              <w:rPr>
                <w:rFonts w:cs="Calibri"/>
                <w:bCs/>
                <w:i/>
                <w:spacing w:val="7"/>
                <w:u w:val="single"/>
              </w:rPr>
              <w:t xml:space="preserve"> </w:t>
            </w:r>
            <w:r w:rsidRPr="005F4E10">
              <w:rPr>
                <w:rFonts w:cs="Calibri"/>
                <w:bCs/>
                <w:i/>
                <w:spacing w:val="-1"/>
                <w:u w:val="single"/>
              </w:rPr>
              <w:t>i</w:t>
            </w:r>
            <w:r w:rsidRPr="005F4E10">
              <w:rPr>
                <w:rFonts w:cs="Calibri"/>
                <w:bCs/>
                <w:i/>
                <w:spacing w:val="1"/>
                <w:u w:val="single"/>
              </w:rPr>
              <w:t>n</w:t>
            </w:r>
            <w:r w:rsidRPr="005F4E10">
              <w:rPr>
                <w:rFonts w:cs="Calibri"/>
                <w:bCs/>
                <w:i/>
                <w:u w:val="single"/>
              </w:rPr>
              <w:t>s</w:t>
            </w:r>
            <w:r w:rsidRPr="005F4E10">
              <w:rPr>
                <w:rFonts w:cs="Calibri"/>
                <w:bCs/>
                <w:i/>
                <w:spacing w:val="1"/>
                <w:u w:val="single"/>
              </w:rPr>
              <w:t>p</w:t>
            </w:r>
            <w:r w:rsidRPr="005F4E10">
              <w:rPr>
                <w:rFonts w:cs="Calibri"/>
                <w:bCs/>
                <w:i/>
                <w:spacing w:val="-1"/>
                <w:u w:val="single"/>
              </w:rPr>
              <w:t>e</w:t>
            </w:r>
            <w:r w:rsidRPr="005F4E10">
              <w:rPr>
                <w:rFonts w:cs="Calibri"/>
                <w:bCs/>
                <w:i/>
                <w:u w:val="single"/>
              </w:rPr>
              <w:t>c</w:t>
            </w:r>
            <w:r w:rsidRPr="005F4E10">
              <w:rPr>
                <w:rFonts w:cs="Calibri"/>
                <w:bCs/>
                <w:i/>
                <w:spacing w:val="1"/>
                <w:u w:val="single"/>
              </w:rPr>
              <w:t>ci</w:t>
            </w:r>
            <w:r w:rsidRPr="005F4E10">
              <w:rPr>
                <w:rFonts w:cs="Calibri"/>
                <w:bCs/>
                <w:i/>
                <w:spacing w:val="-2"/>
                <w:u w:val="single"/>
              </w:rPr>
              <w:t>ó</w:t>
            </w:r>
            <w:r w:rsidRPr="005F4E10">
              <w:rPr>
                <w:rFonts w:cs="Calibri"/>
                <w:bCs/>
                <w:i/>
                <w:u w:val="single"/>
              </w:rPr>
              <w:t xml:space="preserve">n </w:t>
            </w:r>
            <w:r w:rsidRPr="005F4E10">
              <w:rPr>
                <w:rFonts w:cs="Calibri"/>
                <w:bCs/>
                <w:i/>
                <w:spacing w:val="-1"/>
                <w:u w:val="single"/>
              </w:rPr>
              <w:t>am</w:t>
            </w:r>
            <w:r w:rsidRPr="005F4E10">
              <w:rPr>
                <w:rFonts w:cs="Calibri"/>
                <w:bCs/>
                <w:i/>
                <w:spacing w:val="1"/>
                <w:u w:val="single"/>
              </w:rPr>
              <w:t>bi</w:t>
            </w:r>
            <w:r w:rsidRPr="005F4E10">
              <w:rPr>
                <w:rFonts w:cs="Calibri"/>
                <w:bCs/>
                <w:i/>
                <w:spacing w:val="-1"/>
                <w:u w:val="single"/>
              </w:rPr>
              <w:t>e</w:t>
            </w:r>
            <w:r w:rsidRPr="005F4E10">
              <w:rPr>
                <w:rFonts w:cs="Calibri"/>
                <w:bCs/>
                <w:i/>
                <w:spacing w:val="1"/>
                <w:u w:val="single"/>
              </w:rPr>
              <w:t>n</w:t>
            </w:r>
            <w:r w:rsidRPr="005F4E10">
              <w:rPr>
                <w:rFonts w:cs="Calibri"/>
                <w:bCs/>
                <w:i/>
                <w:u w:val="single"/>
              </w:rPr>
              <w:t>tal</w:t>
            </w:r>
            <w:r w:rsidRPr="005F4E10">
              <w:rPr>
                <w:rFonts w:cs="Calibri"/>
                <w:bCs/>
                <w:i/>
                <w:spacing w:val="-1"/>
                <w:u w:val="single"/>
              </w:rPr>
              <w:t xml:space="preserve"> </w:t>
            </w:r>
            <w:r w:rsidRPr="005F4E10">
              <w:rPr>
                <w:rFonts w:cs="Calibri"/>
                <w:bCs/>
                <w:i/>
                <w:spacing w:val="1"/>
                <w:u w:val="single"/>
              </w:rPr>
              <w:t>r</w:t>
            </w:r>
            <w:r w:rsidRPr="005F4E10">
              <w:rPr>
                <w:rFonts w:cs="Calibri"/>
                <w:bCs/>
                <w:i/>
                <w:spacing w:val="-1"/>
                <w:u w:val="single"/>
              </w:rPr>
              <w:t>eal</w:t>
            </w:r>
            <w:r w:rsidRPr="005F4E10">
              <w:rPr>
                <w:rFonts w:cs="Calibri"/>
                <w:bCs/>
                <w:i/>
                <w:spacing w:val="1"/>
                <w:u w:val="single"/>
              </w:rPr>
              <w:t>i</w:t>
            </w:r>
            <w:r w:rsidRPr="005F4E10">
              <w:rPr>
                <w:rFonts w:cs="Calibri"/>
                <w:bCs/>
                <w:i/>
                <w:u w:val="single"/>
              </w:rPr>
              <w:t>zada</w:t>
            </w:r>
            <w:r w:rsidRPr="005F4E10">
              <w:rPr>
                <w:rFonts w:cs="Calibri"/>
                <w:bCs/>
                <w:i/>
                <w:spacing w:val="-2"/>
                <w:u w:val="single"/>
              </w:rPr>
              <w:t xml:space="preserve"> </w:t>
            </w:r>
            <w:r w:rsidRPr="005F4E10">
              <w:rPr>
                <w:rFonts w:cs="Calibri"/>
                <w:bCs/>
                <w:i/>
                <w:spacing w:val="-1"/>
                <w:u w:val="single"/>
              </w:rPr>
              <w:t>e</w:t>
            </w:r>
            <w:r w:rsidRPr="005F4E10">
              <w:rPr>
                <w:rFonts w:cs="Calibri"/>
                <w:bCs/>
                <w:i/>
                <w:u w:val="single"/>
              </w:rPr>
              <w:t>l</w:t>
            </w:r>
            <w:r w:rsidRPr="005F4E10">
              <w:rPr>
                <w:rFonts w:cs="Calibri"/>
                <w:bCs/>
                <w:i/>
                <w:spacing w:val="3"/>
                <w:u w:val="single"/>
              </w:rPr>
              <w:t xml:space="preserve"> </w:t>
            </w:r>
            <w:r w:rsidRPr="005F4E10">
              <w:rPr>
                <w:rFonts w:cs="Calibri"/>
                <w:bCs/>
                <w:i/>
                <w:spacing w:val="-2"/>
                <w:u w:val="single"/>
              </w:rPr>
              <w:t>1</w:t>
            </w:r>
            <w:r w:rsidRPr="005F4E10">
              <w:rPr>
                <w:rFonts w:cs="Calibri"/>
                <w:bCs/>
                <w:i/>
                <w:u w:val="single"/>
              </w:rPr>
              <w:t>9</w:t>
            </w:r>
            <w:r w:rsidRPr="005F4E10">
              <w:rPr>
                <w:rFonts w:cs="Calibri"/>
                <w:bCs/>
                <w:i/>
                <w:spacing w:val="4"/>
                <w:u w:val="single"/>
              </w:rPr>
              <w:t xml:space="preserve"> </w:t>
            </w:r>
            <w:r w:rsidRPr="005F4E10">
              <w:rPr>
                <w:rFonts w:cs="Calibri"/>
                <w:bCs/>
                <w:i/>
                <w:spacing w:val="1"/>
                <w:u w:val="single"/>
              </w:rPr>
              <w:t>d</w:t>
            </w:r>
            <w:r w:rsidRPr="005F4E10">
              <w:rPr>
                <w:rFonts w:cs="Calibri"/>
                <w:bCs/>
                <w:i/>
                <w:u w:val="single"/>
              </w:rPr>
              <w:t>e</w:t>
            </w:r>
            <w:r w:rsidRPr="005F4E10">
              <w:rPr>
                <w:rFonts w:cs="Calibri"/>
                <w:bCs/>
                <w:i/>
                <w:spacing w:val="1"/>
                <w:u w:val="single"/>
              </w:rPr>
              <w:t xml:space="preserve"> ju</w:t>
            </w:r>
            <w:r w:rsidRPr="005F4E10">
              <w:rPr>
                <w:rFonts w:cs="Calibri"/>
                <w:bCs/>
                <w:i/>
                <w:spacing w:val="-2"/>
                <w:u w:val="single"/>
              </w:rPr>
              <w:t>n</w:t>
            </w:r>
            <w:r w:rsidRPr="005F4E10">
              <w:rPr>
                <w:rFonts w:cs="Calibri"/>
                <w:bCs/>
                <w:i/>
                <w:spacing w:val="1"/>
                <w:u w:val="single"/>
              </w:rPr>
              <w:t>i</w:t>
            </w:r>
            <w:r w:rsidRPr="005F4E10">
              <w:rPr>
                <w:rFonts w:cs="Calibri"/>
                <w:bCs/>
                <w:i/>
                <w:u w:val="single"/>
              </w:rPr>
              <w:t xml:space="preserve">o </w:t>
            </w:r>
            <w:r w:rsidRPr="005F4E10">
              <w:rPr>
                <w:rFonts w:cs="Calibri"/>
                <w:bCs/>
                <w:i/>
                <w:spacing w:val="1"/>
                <w:u w:val="single"/>
              </w:rPr>
              <w:t>d</w:t>
            </w:r>
            <w:r w:rsidRPr="005F4E10">
              <w:rPr>
                <w:rFonts w:cs="Calibri"/>
                <w:bCs/>
                <w:i/>
                <w:u w:val="single"/>
              </w:rPr>
              <w:t>e</w:t>
            </w:r>
            <w:r w:rsidRPr="005F4E10">
              <w:rPr>
                <w:rFonts w:cs="Calibri"/>
                <w:bCs/>
                <w:i/>
                <w:spacing w:val="4"/>
                <w:u w:val="single"/>
              </w:rPr>
              <w:t xml:space="preserve"> </w:t>
            </w:r>
            <w:r w:rsidRPr="005F4E10">
              <w:rPr>
                <w:rFonts w:cs="Calibri"/>
                <w:bCs/>
                <w:i/>
                <w:spacing w:val="-2"/>
                <w:u w:val="single"/>
              </w:rPr>
              <w:t>2</w:t>
            </w:r>
            <w:r w:rsidRPr="005F4E10">
              <w:rPr>
                <w:rFonts w:cs="Calibri"/>
                <w:bCs/>
                <w:i/>
                <w:u w:val="single"/>
              </w:rPr>
              <w:t>0</w:t>
            </w:r>
            <w:r w:rsidRPr="005F4E10">
              <w:rPr>
                <w:rFonts w:cs="Calibri"/>
                <w:bCs/>
                <w:i/>
                <w:spacing w:val="1"/>
                <w:u w:val="single"/>
              </w:rPr>
              <w:t>1</w:t>
            </w:r>
            <w:r w:rsidRPr="005F4E10">
              <w:rPr>
                <w:rFonts w:cs="Calibri"/>
                <w:bCs/>
                <w:i/>
                <w:spacing w:val="-2"/>
                <w:u w:val="single"/>
              </w:rPr>
              <w:t>8</w:t>
            </w:r>
            <w:r w:rsidRPr="005F4E10">
              <w:rPr>
                <w:rFonts w:cs="Calibri"/>
                <w:bCs/>
                <w:i/>
                <w:u w:val="single"/>
              </w:rPr>
              <w:t>,</w:t>
            </w:r>
            <w:r w:rsidRPr="005F4E10">
              <w:rPr>
                <w:rFonts w:cs="Calibri"/>
                <w:bCs/>
                <w:i/>
                <w:spacing w:val="1"/>
                <w:u w:val="single"/>
              </w:rPr>
              <w:t xml:space="preserve"> </w:t>
            </w:r>
            <w:r w:rsidRPr="005F4E10">
              <w:rPr>
                <w:rFonts w:cs="Calibri"/>
                <w:bCs/>
                <w:i/>
                <w:u w:val="single"/>
              </w:rPr>
              <w:t>y</w:t>
            </w:r>
            <w:r w:rsidRPr="005F4E10">
              <w:rPr>
                <w:rFonts w:cs="Calibri"/>
                <w:bCs/>
                <w:i/>
                <w:spacing w:val="4"/>
                <w:u w:val="single"/>
              </w:rPr>
              <w:t xml:space="preserve"> </w:t>
            </w:r>
            <w:r w:rsidRPr="005F4E10">
              <w:rPr>
                <w:rFonts w:cs="Calibri"/>
                <w:bCs/>
                <w:i/>
                <w:spacing w:val="-1"/>
                <w:u w:val="single"/>
              </w:rPr>
              <w:t>e</w:t>
            </w:r>
            <w:r w:rsidRPr="005F4E10">
              <w:rPr>
                <w:rFonts w:cs="Calibri"/>
                <w:bCs/>
                <w:i/>
                <w:u w:val="single"/>
              </w:rPr>
              <w:t>s</w:t>
            </w:r>
            <w:r w:rsidRPr="005F4E10">
              <w:rPr>
                <w:rFonts w:cs="Calibri"/>
                <w:bCs/>
                <w:i/>
                <w:spacing w:val="-1"/>
                <w:u w:val="single"/>
              </w:rPr>
              <w:t>t</w:t>
            </w:r>
            <w:r w:rsidRPr="005F4E10">
              <w:rPr>
                <w:rFonts w:cs="Calibri"/>
                <w:bCs/>
                <w:i/>
                <w:spacing w:val="1"/>
                <w:u w:val="single"/>
              </w:rPr>
              <w:t>i</w:t>
            </w:r>
            <w:r w:rsidRPr="005F4E10">
              <w:rPr>
                <w:rFonts w:cs="Calibri"/>
                <w:bCs/>
                <w:i/>
                <w:spacing w:val="-1"/>
                <w:u w:val="single"/>
              </w:rPr>
              <w:t>ma</w:t>
            </w:r>
            <w:r w:rsidRPr="005F4E10">
              <w:rPr>
                <w:rFonts w:cs="Calibri"/>
                <w:bCs/>
                <w:i/>
                <w:u w:val="single"/>
              </w:rPr>
              <w:t>c</w:t>
            </w:r>
            <w:r w:rsidRPr="005F4E10">
              <w:rPr>
                <w:rFonts w:cs="Calibri"/>
                <w:bCs/>
                <w:i/>
                <w:spacing w:val="1"/>
                <w:u w:val="single"/>
              </w:rPr>
              <w:t>i</w:t>
            </w:r>
            <w:r w:rsidRPr="005F4E10">
              <w:rPr>
                <w:rFonts w:cs="Calibri"/>
                <w:bCs/>
                <w:i/>
                <w:u w:val="single"/>
              </w:rPr>
              <w:t>ón</w:t>
            </w:r>
            <w:r w:rsidRPr="005F4E10">
              <w:rPr>
                <w:rFonts w:cs="Calibri"/>
                <w:bCs/>
                <w:i/>
                <w:spacing w:val="-2"/>
                <w:u w:val="single"/>
              </w:rPr>
              <w:t xml:space="preserve"> </w:t>
            </w:r>
            <w:r w:rsidRPr="005F4E10">
              <w:rPr>
                <w:rFonts w:cs="Calibri"/>
                <w:bCs/>
                <w:i/>
                <w:spacing w:val="1"/>
                <w:u w:val="single"/>
              </w:rPr>
              <w:t>d</w:t>
            </w:r>
            <w:r w:rsidRPr="005F4E10">
              <w:rPr>
                <w:rFonts w:cs="Calibri"/>
                <w:bCs/>
                <w:i/>
                <w:u w:val="single"/>
              </w:rPr>
              <w:t>e</w:t>
            </w:r>
            <w:r w:rsidRPr="005F4E10">
              <w:rPr>
                <w:rFonts w:cs="Calibri"/>
                <w:bCs/>
                <w:i/>
                <w:spacing w:val="4"/>
                <w:u w:val="single"/>
              </w:rPr>
              <w:t xml:space="preserve"> </w:t>
            </w:r>
            <w:r w:rsidRPr="005F4E10">
              <w:rPr>
                <w:rFonts w:cs="Calibri"/>
                <w:bCs/>
                <w:i/>
                <w:spacing w:val="1"/>
                <w:u w:val="single"/>
              </w:rPr>
              <w:t>l</w:t>
            </w:r>
            <w:r w:rsidRPr="005F4E10">
              <w:rPr>
                <w:rFonts w:cs="Calibri"/>
                <w:bCs/>
                <w:i/>
                <w:u w:val="single"/>
              </w:rPr>
              <w:t xml:space="preserve">a </w:t>
            </w:r>
            <w:r w:rsidRPr="005F4E10">
              <w:rPr>
                <w:rFonts w:cs="Calibri"/>
                <w:bCs/>
                <w:i/>
                <w:spacing w:val="1"/>
                <w:u w:val="single"/>
              </w:rPr>
              <w:t>f</w:t>
            </w:r>
            <w:r w:rsidRPr="005F4E10">
              <w:rPr>
                <w:rFonts w:cs="Calibri"/>
                <w:bCs/>
                <w:i/>
                <w:spacing w:val="-1"/>
                <w:u w:val="single"/>
              </w:rPr>
              <w:t>e</w:t>
            </w:r>
            <w:r w:rsidRPr="005F4E10">
              <w:rPr>
                <w:rFonts w:cs="Calibri"/>
                <w:bCs/>
                <w:i/>
                <w:u w:val="single"/>
              </w:rPr>
              <w:t>c</w:t>
            </w:r>
            <w:r w:rsidRPr="005F4E10">
              <w:rPr>
                <w:rFonts w:cs="Calibri"/>
                <w:bCs/>
                <w:i/>
                <w:spacing w:val="1"/>
                <w:u w:val="single"/>
              </w:rPr>
              <w:t>h</w:t>
            </w:r>
            <w:r w:rsidRPr="005F4E10">
              <w:rPr>
                <w:rFonts w:cs="Calibri"/>
                <w:bCs/>
                <w:i/>
                <w:u w:val="single"/>
              </w:rPr>
              <w:t>a</w:t>
            </w:r>
            <w:r w:rsidRPr="005F4E10">
              <w:rPr>
                <w:rFonts w:cs="Calibri"/>
                <w:bCs/>
                <w:i/>
                <w:spacing w:val="4"/>
                <w:u w:val="single"/>
              </w:rPr>
              <w:t xml:space="preserve"> </w:t>
            </w:r>
            <w:r w:rsidRPr="005F4E10">
              <w:rPr>
                <w:rFonts w:cs="Calibri"/>
                <w:bCs/>
                <w:i/>
                <w:spacing w:val="1"/>
                <w:u w:val="single"/>
              </w:rPr>
              <w:t>d</w:t>
            </w:r>
            <w:r w:rsidRPr="005F4E10">
              <w:rPr>
                <w:rFonts w:cs="Calibri"/>
                <w:bCs/>
                <w:i/>
                <w:u w:val="single"/>
              </w:rPr>
              <w:t>e</w:t>
            </w:r>
            <w:r w:rsidRPr="005F4E10">
              <w:rPr>
                <w:rFonts w:cs="Calibri"/>
                <w:bCs/>
                <w:i/>
                <w:spacing w:val="1"/>
                <w:u w:val="single"/>
              </w:rPr>
              <w:t xml:space="preserve"> f</w:t>
            </w:r>
            <w:r w:rsidRPr="005F4E10">
              <w:rPr>
                <w:rFonts w:cs="Calibri"/>
                <w:bCs/>
                <w:i/>
                <w:spacing w:val="-1"/>
                <w:u w:val="single"/>
              </w:rPr>
              <w:t>i</w:t>
            </w:r>
            <w:r w:rsidRPr="005F4E10">
              <w:rPr>
                <w:rFonts w:cs="Calibri"/>
                <w:bCs/>
                <w:i/>
                <w:spacing w:val="1"/>
                <w:u w:val="single"/>
              </w:rPr>
              <w:t>n</w:t>
            </w:r>
            <w:r w:rsidRPr="005F4E10">
              <w:rPr>
                <w:rFonts w:cs="Calibri"/>
                <w:bCs/>
                <w:i/>
                <w:spacing w:val="-1"/>
                <w:u w:val="single"/>
              </w:rPr>
              <w:t>a</w:t>
            </w:r>
            <w:r w:rsidRPr="005F4E10">
              <w:rPr>
                <w:rFonts w:cs="Calibri"/>
                <w:bCs/>
                <w:i/>
                <w:spacing w:val="1"/>
                <w:u w:val="single"/>
              </w:rPr>
              <w:t>li</w:t>
            </w:r>
            <w:r w:rsidRPr="005F4E10">
              <w:rPr>
                <w:rFonts w:cs="Calibri"/>
                <w:bCs/>
                <w:i/>
                <w:u w:val="single"/>
              </w:rPr>
              <w:t>zac</w:t>
            </w:r>
            <w:r w:rsidRPr="005F4E10">
              <w:rPr>
                <w:rFonts w:cs="Calibri"/>
                <w:bCs/>
                <w:i/>
                <w:spacing w:val="-1"/>
                <w:u w:val="single"/>
              </w:rPr>
              <w:t>i</w:t>
            </w:r>
            <w:r w:rsidRPr="005F4E10">
              <w:rPr>
                <w:rFonts w:cs="Calibri"/>
                <w:bCs/>
                <w:i/>
                <w:spacing w:val="-2"/>
                <w:u w:val="single"/>
              </w:rPr>
              <w:t>ó</w:t>
            </w:r>
            <w:r w:rsidRPr="005F4E10">
              <w:rPr>
                <w:rFonts w:cs="Calibri"/>
                <w:bCs/>
                <w:i/>
                <w:u w:val="single"/>
              </w:rPr>
              <w:t xml:space="preserve">n </w:t>
            </w:r>
            <w:r w:rsidRPr="005F4E10">
              <w:rPr>
                <w:rFonts w:cs="Calibri"/>
                <w:bCs/>
                <w:i/>
                <w:spacing w:val="1"/>
                <w:u w:val="single"/>
              </w:rPr>
              <w:t>d</w:t>
            </w:r>
            <w:r w:rsidRPr="005F4E10">
              <w:rPr>
                <w:rFonts w:cs="Calibri"/>
                <w:bCs/>
                <w:i/>
                <w:u w:val="single"/>
              </w:rPr>
              <w:t>e</w:t>
            </w:r>
            <w:r w:rsidRPr="005F4E10">
              <w:rPr>
                <w:rFonts w:cs="Calibri"/>
                <w:bCs/>
                <w:i/>
                <w:spacing w:val="-1"/>
                <w:u w:val="single"/>
              </w:rPr>
              <w:t xml:space="preserve"> </w:t>
            </w:r>
            <w:r w:rsidRPr="005F4E10">
              <w:rPr>
                <w:rFonts w:cs="Calibri"/>
                <w:bCs/>
                <w:i/>
                <w:spacing w:val="1"/>
                <w:u w:val="single"/>
              </w:rPr>
              <w:t>l</w:t>
            </w:r>
            <w:r w:rsidRPr="005F4E10">
              <w:rPr>
                <w:rFonts w:cs="Calibri"/>
                <w:bCs/>
                <w:i/>
                <w:u w:val="single"/>
              </w:rPr>
              <w:t>os</w:t>
            </w:r>
            <w:r w:rsidRPr="005F4E10">
              <w:rPr>
                <w:rFonts w:cs="Calibri"/>
                <w:bCs/>
                <w:i/>
                <w:spacing w:val="-4"/>
                <w:u w:val="single"/>
              </w:rPr>
              <w:t xml:space="preserve"> </w:t>
            </w:r>
            <w:r w:rsidRPr="005F4E10">
              <w:rPr>
                <w:rFonts w:cs="Calibri"/>
                <w:bCs/>
                <w:i/>
                <w:u w:val="single"/>
              </w:rPr>
              <w:t>t</w:t>
            </w:r>
            <w:r w:rsidRPr="005F4E10">
              <w:rPr>
                <w:rFonts w:cs="Calibri"/>
                <w:bCs/>
                <w:i/>
                <w:spacing w:val="2"/>
                <w:u w:val="single"/>
              </w:rPr>
              <w:t>r</w:t>
            </w:r>
            <w:r w:rsidRPr="005F4E10">
              <w:rPr>
                <w:rFonts w:cs="Calibri"/>
                <w:bCs/>
                <w:i/>
                <w:spacing w:val="-1"/>
                <w:u w:val="single"/>
              </w:rPr>
              <w:t>a</w:t>
            </w:r>
            <w:r w:rsidRPr="005F4E10">
              <w:rPr>
                <w:rFonts w:cs="Calibri"/>
                <w:bCs/>
                <w:i/>
                <w:spacing w:val="1"/>
                <w:u w:val="single"/>
              </w:rPr>
              <w:t>b</w:t>
            </w:r>
            <w:r w:rsidRPr="005F4E10">
              <w:rPr>
                <w:rFonts w:cs="Calibri"/>
                <w:bCs/>
                <w:i/>
                <w:spacing w:val="-1"/>
                <w:u w:val="single"/>
              </w:rPr>
              <w:t>aj</w:t>
            </w:r>
            <w:r w:rsidRPr="005F4E10">
              <w:rPr>
                <w:rFonts w:cs="Calibri"/>
                <w:bCs/>
                <w:i/>
                <w:u w:val="single"/>
              </w:rPr>
              <w:t>o</w:t>
            </w:r>
            <w:r w:rsidRPr="005F4E10">
              <w:rPr>
                <w:rFonts w:cs="Calibri"/>
                <w:bCs/>
                <w:i/>
                <w:spacing w:val="1"/>
                <w:u w:val="single"/>
              </w:rPr>
              <w:t>s</w:t>
            </w:r>
            <w:r w:rsidRPr="005F4E10">
              <w:rPr>
                <w:rFonts w:cs="Calibri"/>
                <w:bCs/>
                <w:i/>
                <w:u w:val="single"/>
              </w:rPr>
              <w:t>.</w:t>
            </w:r>
          </w:p>
          <w:p w14:paraId="5719F8E5" w14:textId="77777777" w:rsidR="00801083" w:rsidRPr="005F4E10" w:rsidRDefault="005804E3" w:rsidP="00801083">
            <w:pPr>
              <w:pStyle w:val="Prrafodelista"/>
              <w:rPr>
                <w:rFonts w:cs="Calibri"/>
                <w:i/>
              </w:rPr>
            </w:pPr>
            <w:r w:rsidRPr="005F4E10">
              <w:rPr>
                <w:rFonts w:cs="Calibri"/>
                <w:i/>
              </w:rPr>
              <w:t>Las</w:t>
            </w:r>
            <w:r w:rsidRPr="005F4E10">
              <w:rPr>
                <w:rFonts w:cs="Calibri"/>
                <w:i/>
                <w:spacing w:val="7"/>
              </w:rPr>
              <w:t xml:space="preserve"> </w:t>
            </w:r>
            <w:r w:rsidRPr="005F4E10">
              <w:rPr>
                <w:rFonts w:cs="Calibri"/>
                <w:i/>
              </w:rPr>
              <w:t>ac</w:t>
            </w:r>
            <w:r w:rsidRPr="005F4E10">
              <w:rPr>
                <w:rFonts w:cs="Calibri"/>
                <w:i/>
                <w:spacing w:val="1"/>
              </w:rPr>
              <w:t>t</w:t>
            </w:r>
            <w:r w:rsidRPr="005F4E10">
              <w:rPr>
                <w:rFonts w:cs="Calibri"/>
                <w:i/>
              </w:rPr>
              <w:t>ivi</w:t>
            </w:r>
            <w:r w:rsidRPr="005F4E10">
              <w:rPr>
                <w:rFonts w:cs="Calibri"/>
                <w:i/>
                <w:spacing w:val="1"/>
              </w:rPr>
              <w:t>d</w:t>
            </w:r>
            <w:r w:rsidRPr="005F4E10">
              <w:rPr>
                <w:rFonts w:cs="Calibri"/>
                <w:i/>
              </w:rPr>
              <w:t>a</w:t>
            </w:r>
            <w:r w:rsidRPr="005F4E10">
              <w:rPr>
                <w:rFonts w:cs="Calibri"/>
                <w:i/>
                <w:spacing w:val="-1"/>
              </w:rPr>
              <w:t>d</w:t>
            </w:r>
            <w:r w:rsidRPr="005F4E10">
              <w:rPr>
                <w:rFonts w:cs="Calibri"/>
                <w:i/>
              </w:rPr>
              <w:t>es</w:t>
            </w:r>
            <w:r w:rsidRPr="005F4E10">
              <w:rPr>
                <w:rFonts w:cs="Calibri"/>
                <w:i/>
                <w:spacing w:val="3"/>
              </w:rPr>
              <w:t xml:space="preserve"> </w:t>
            </w:r>
            <w:r w:rsidRPr="005F4E10">
              <w:rPr>
                <w:rFonts w:cs="Calibri"/>
                <w:i/>
                <w:spacing w:val="-1"/>
              </w:rPr>
              <w:t>d</w:t>
            </w:r>
            <w:r w:rsidRPr="005F4E10">
              <w:rPr>
                <w:rFonts w:cs="Calibri"/>
                <w:i/>
              </w:rPr>
              <w:t>e</w:t>
            </w:r>
            <w:r w:rsidRPr="005F4E10">
              <w:rPr>
                <w:rFonts w:cs="Calibri"/>
                <w:i/>
                <w:spacing w:val="7"/>
              </w:rPr>
              <w:t xml:space="preserve"> </w:t>
            </w:r>
            <w:r w:rsidRPr="005F4E10">
              <w:rPr>
                <w:rFonts w:cs="Calibri"/>
                <w:i/>
              </w:rPr>
              <w:t>av</w:t>
            </w:r>
            <w:r w:rsidRPr="005F4E10">
              <w:rPr>
                <w:rFonts w:cs="Calibri"/>
                <w:i/>
                <w:spacing w:val="-2"/>
              </w:rPr>
              <w:t>a</w:t>
            </w:r>
            <w:r w:rsidRPr="005F4E10">
              <w:rPr>
                <w:rFonts w:cs="Calibri"/>
                <w:i/>
                <w:spacing w:val="1"/>
              </w:rPr>
              <w:t>n</w:t>
            </w:r>
            <w:r w:rsidRPr="005F4E10">
              <w:rPr>
                <w:rFonts w:cs="Calibri"/>
                <w:i/>
                <w:spacing w:val="-1"/>
              </w:rPr>
              <w:t>c</w:t>
            </w:r>
            <w:r w:rsidRPr="005F4E10">
              <w:rPr>
                <w:rFonts w:cs="Calibri"/>
                <w:i/>
              </w:rPr>
              <w:t>e</w:t>
            </w:r>
            <w:r w:rsidRPr="005F4E10">
              <w:rPr>
                <w:rFonts w:cs="Calibri"/>
                <w:i/>
                <w:spacing w:val="3"/>
              </w:rPr>
              <w:t xml:space="preserve"> </w:t>
            </w:r>
            <w:r w:rsidRPr="005F4E10">
              <w:rPr>
                <w:rFonts w:cs="Calibri"/>
                <w:i/>
              </w:rPr>
              <w:t>en</w:t>
            </w:r>
            <w:r w:rsidRPr="005F4E10">
              <w:rPr>
                <w:rFonts w:cs="Calibri"/>
                <w:i/>
                <w:spacing w:val="5"/>
              </w:rPr>
              <w:t xml:space="preserve"> </w:t>
            </w:r>
            <w:r w:rsidRPr="005F4E10">
              <w:rPr>
                <w:rFonts w:cs="Calibri"/>
                <w:i/>
              </w:rPr>
              <w:t>la</w:t>
            </w:r>
            <w:r w:rsidRPr="005F4E10">
              <w:rPr>
                <w:rFonts w:cs="Calibri"/>
                <w:i/>
                <w:spacing w:val="5"/>
              </w:rPr>
              <w:t xml:space="preserve"> </w:t>
            </w:r>
            <w:r w:rsidRPr="005F4E10">
              <w:rPr>
                <w:rFonts w:cs="Calibri"/>
                <w:i/>
                <w:spacing w:val="1"/>
              </w:rPr>
              <w:t>h</w:t>
            </w:r>
            <w:r w:rsidRPr="005F4E10">
              <w:rPr>
                <w:rFonts w:cs="Calibri"/>
                <w:i/>
              </w:rPr>
              <w:t>a</w:t>
            </w:r>
            <w:r w:rsidRPr="005F4E10">
              <w:rPr>
                <w:rFonts w:cs="Calibri"/>
                <w:i/>
                <w:spacing w:val="1"/>
              </w:rPr>
              <w:t>b</w:t>
            </w:r>
            <w:r w:rsidRPr="005F4E10">
              <w:rPr>
                <w:rFonts w:cs="Calibri"/>
                <w:i/>
              </w:rPr>
              <w:t>il</w:t>
            </w:r>
            <w:r w:rsidRPr="005F4E10">
              <w:rPr>
                <w:rFonts w:cs="Calibri"/>
                <w:i/>
                <w:spacing w:val="-2"/>
              </w:rPr>
              <w:t>i</w:t>
            </w:r>
            <w:r w:rsidRPr="005F4E10">
              <w:rPr>
                <w:rFonts w:cs="Calibri"/>
                <w:i/>
                <w:spacing w:val="1"/>
              </w:rPr>
              <w:t>t</w:t>
            </w:r>
            <w:r w:rsidRPr="005F4E10">
              <w:rPr>
                <w:rFonts w:cs="Calibri"/>
                <w:i/>
              </w:rPr>
              <w:t>ación</w:t>
            </w:r>
            <w:r w:rsidRPr="005F4E10">
              <w:rPr>
                <w:rFonts w:cs="Calibri"/>
                <w:i/>
                <w:spacing w:val="3"/>
              </w:rPr>
              <w:t xml:space="preserve"> </w:t>
            </w:r>
            <w:r w:rsidRPr="005F4E10">
              <w:rPr>
                <w:rFonts w:cs="Calibri"/>
                <w:i/>
                <w:spacing w:val="1"/>
              </w:rPr>
              <w:t>d</w:t>
            </w:r>
            <w:r w:rsidRPr="005F4E10">
              <w:rPr>
                <w:rFonts w:cs="Calibri"/>
                <w:i/>
              </w:rPr>
              <w:t>e</w:t>
            </w:r>
            <w:r w:rsidRPr="005F4E10">
              <w:rPr>
                <w:rFonts w:cs="Calibri"/>
                <w:i/>
                <w:spacing w:val="7"/>
              </w:rPr>
              <w:t xml:space="preserve"> </w:t>
            </w:r>
            <w:r w:rsidRPr="005F4E10">
              <w:rPr>
                <w:rFonts w:cs="Calibri"/>
                <w:i/>
              </w:rPr>
              <w:t>la</w:t>
            </w:r>
            <w:r w:rsidRPr="005F4E10">
              <w:rPr>
                <w:rFonts w:cs="Calibri"/>
                <w:i/>
                <w:spacing w:val="5"/>
              </w:rPr>
              <w:t xml:space="preserve"> </w:t>
            </w:r>
            <w:r w:rsidRPr="005F4E10">
              <w:rPr>
                <w:rFonts w:cs="Calibri"/>
                <w:i/>
                <w:spacing w:val="1"/>
              </w:rPr>
              <w:t>f</w:t>
            </w:r>
            <w:r w:rsidRPr="005F4E10">
              <w:rPr>
                <w:rFonts w:cs="Calibri"/>
                <w:i/>
              </w:rPr>
              <w:t>aja</w:t>
            </w:r>
            <w:r w:rsidRPr="005F4E10">
              <w:rPr>
                <w:rFonts w:cs="Calibri"/>
                <w:i/>
                <w:spacing w:val="6"/>
              </w:rPr>
              <w:t xml:space="preserve"> </w:t>
            </w:r>
            <w:r w:rsidRPr="005F4E10">
              <w:rPr>
                <w:rFonts w:cs="Calibri"/>
                <w:i/>
                <w:spacing w:val="1"/>
              </w:rPr>
              <w:t>d</w:t>
            </w:r>
            <w:r w:rsidRPr="005F4E10">
              <w:rPr>
                <w:rFonts w:cs="Calibri"/>
                <w:i/>
              </w:rPr>
              <w:t>el</w:t>
            </w:r>
            <w:r w:rsidRPr="005F4E10">
              <w:rPr>
                <w:rFonts w:cs="Calibri"/>
                <w:i/>
                <w:spacing w:val="12"/>
              </w:rPr>
              <w:t xml:space="preserve"> </w:t>
            </w:r>
            <w:r w:rsidRPr="005F4E10">
              <w:rPr>
                <w:rFonts w:cs="Calibri"/>
                <w:i/>
                <w:spacing w:val="1"/>
              </w:rPr>
              <w:t>p</w:t>
            </w:r>
            <w:r w:rsidRPr="005F4E10">
              <w:rPr>
                <w:rFonts w:cs="Calibri"/>
                <w:i/>
              </w:rPr>
              <w:t>r</w:t>
            </w:r>
            <w:r w:rsidRPr="005F4E10">
              <w:rPr>
                <w:rFonts w:cs="Calibri"/>
                <w:i/>
                <w:spacing w:val="1"/>
              </w:rPr>
              <w:t>o</w:t>
            </w:r>
            <w:r w:rsidRPr="005F4E10">
              <w:rPr>
                <w:rFonts w:cs="Calibri"/>
                <w:i/>
              </w:rPr>
              <w:t>ye</w:t>
            </w:r>
            <w:r w:rsidRPr="005F4E10">
              <w:rPr>
                <w:rFonts w:cs="Calibri"/>
                <w:i/>
                <w:spacing w:val="-2"/>
              </w:rPr>
              <w:t>c</w:t>
            </w:r>
            <w:r w:rsidRPr="005F4E10">
              <w:rPr>
                <w:rFonts w:cs="Calibri"/>
                <w:i/>
                <w:spacing w:val="1"/>
              </w:rPr>
              <w:t>t</w:t>
            </w:r>
            <w:r w:rsidRPr="005F4E10">
              <w:rPr>
                <w:rFonts w:cs="Calibri"/>
                <w:i/>
              </w:rPr>
              <w:t xml:space="preserve">o </w:t>
            </w:r>
            <w:r w:rsidRPr="005F4E10">
              <w:rPr>
                <w:rFonts w:cs="Calibri"/>
                <w:i/>
                <w:spacing w:val="1"/>
              </w:rPr>
              <w:t>d</w:t>
            </w:r>
            <w:r w:rsidRPr="005F4E10">
              <w:rPr>
                <w:rFonts w:cs="Calibri"/>
                <w:i/>
              </w:rPr>
              <w:t>e</w:t>
            </w:r>
            <w:r w:rsidRPr="005F4E10">
              <w:rPr>
                <w:rFonts w:cs="Calibri"/>
                <w:i/>
                <w:spacing w:val="7"/>
              </w:rPr>
              <w:t xml:space="preserve"> </w:t>
            </w:r>
            <w:r w:rsidRPr="005F4E10">
              <w:rPr>
                <w:rFonts w:cs="Calibri"/>
                <w:i/>
                <w:spacing w:val="-2"/>
              </w:rPr>
              <w:t>a</w:t>
            </w:r>
            <w:r w:rsidRPr="005F4E10">
              <w:rPr>
                <w:rFonts w:cs="Calibri"/>
                <w:i/>
                <w:spacing w:val="1"/>
              </w:rPr>
              <w:t>du</w:t>
            </w:r>
            <w:r w:rsidRPr="005F4E10">
              <w:rPr>
                <w:rFonts w:cs="Calibri"/>
                <w:i/>
                <w:spacing w:val="-1"/>
              </w:rPr>
              <w:t>cc</w:t>
            </w:r>
            <w:r w:rsidRPr="005F4E10">
              <w:rPr>
                <w:rFonts w:cs="Calibri"/>
                <w:i/>
              </w:rPr>
              <w:t>ió</w:t>
            </w:r>
            <w:r w:rsidRPr="005F4E10">
              <w:rPr>
                <w:rFonts w:cs="Calibri"/>
                <w:i/>
                <w:spacing w:val="1"/>
              </w:rPr>
              <w:t>n</w:t>
            </w:r>
            <w:r w:rsidRPr="005F4E10">
              <w:rPr>
                <w:rFonts w:cs="Calibri"/>
                <w:i/>
              </w:rPr>
              <w:t>,</w:t>
            </w:r>
            <w:r w:rsidRPr="005F4E10">
              <w:rPr>
                <w:rFonts w:cs="Calibri"/>
                <w:i/>
                <w:spacing w:val="6"/>
              </w:rPr>
              <w:t xml:space="preserve"> </w:t>
            </w:r>
            <w:r w:rsidRPr="005F4E10">
              <w:rPr>
                <w:rFonts w:cs="Calibri"/>
                <w:i/>
              </w:rPr>
              <w:t>se r</w:t>
            </w:r>
            <w:r w:rsidRPr="005F4E10">
              <w:rPr>
                <w:rFonts w:cs="Calibri"/>
                <w:i/>
                <w:spacing w:val="1"/>
              </w:rPr>
              <w:t>e</w:t>
            </w:r>
            <w:r w:rsidRPr="005F4E10">
              <w:rPr>
                <w:rFonts w:cs="Calibri"/>
                <w:i/>
              </w:rPr>
              <w:t>a</w:t>
            </w:r>
            <w:r w:rsidRPr="005F4E10">
              <w:rPr>
                <w:rFonts w:cs="Calibri"/>
                <w:i/>
                <w:spacing w:val="1"/>
              </w:rPr>
              <w:t>n</w:t>
            </w:r>
            <w:r w:rsidRPr="005F4E10">
              <w:rPr>
                <w:rFonts w:cs="Calibri"/>
                <w:i/>
                <w:spacing w:val="-1"/>
              </w:rPr>
              <w:t>u</w:t>
            </w:r>
            <w:r w:rsidRPr="005F4E10">
              <w:rPr>
                <w:rFonts w:cs="Calibri"/>
                <w:i/>
                <w:spacing w:val="1"/>
              </w:rPr>
              <w:t>d</w:t>
            </w:r>
            <w:r w:rsidRPr="005F4E10">
              <w:rPr>
                <w:rFonts w:cs="Calibri"/>
                <w:i/>
              </w:rPr>
              <w:t>ar</w:t>
            </w:r>
            <w:r w:rsidRPr="005F4E10">
              <w:rPr>
                <w:rFonts w:cs="Calibri"/>
                <w:i/>
                <w:spacing w:val="-1"/>
              </w:rPr>
              <w:t>o</w:t>
            </w:r>
            <w:r w:rsidRPr="005F4E10">
              <w:rPr>
                <w:rFonts w:cs="Calibri"/>
                <w:i/>
              </w:rPr>
              <w:t>n</w:t>
            </w:r>
            <w:r w:rsidRPr="005F4E10">
              <w:rPr>
                <w:rFonts w:cs="Calibri"/>
                <w:i/>
                <w:spacing w:val="52"/>
              </w:rPr>
              <w:t xml:space="preserve"> </w:t>
            </w:r>
            <w:r w:rsidRPr="005F4E10">
              <w:rPr>
                <w:rFonts w:cs="Calibri"/>
                <w:i/>
                <w:spacing w:val="-2"/>
              </w:rPr>
              <w:t>a</w:t>
            </w:r>
            <w:r w:rsidRPr="005F4E10">
              <w:rPr>
                <w:rFonts w:cs="Calibri"/>
                <w:i/>
                <w:spacing w:val="1"/>
              </w:rPr>
              <w:t>p</w:t>
            </w:r>
            <w:r w:rsidRPr="005F4E10">
              <w:rPr>
                <w:rFonts w:cs="Calibri"/>
                <w:i/>
              </w:rPr>
              <w:t>r</w:t>
            </w:r>
            <w:r w:rsidRPr="005F4E10">
              <w:rPr>
                <w:rFonts w:cs="Calibri"/>
                <w:i/>
                <w:spacing w:val="1"/>
              </w:rPr>
              <w:t>o</w:t>
            </w:r>
            <w:r w:rsidRPr="005F4E10">
              <w:rPr>
                <w:rFonts w:cs="Calibri"/>
                <w:i/>
              </w:rPr>
              <w:t>xim</w:t>
            </w:r>
            <w:r w:rsidRPr="005F4E10">
              <w:rPr>
                <w:rFonts w:cs="Calibri"/>
                <w:i/>
                <w:spacing w:val="-2"/>
              </w:rPr>
              <w:t>a</w:t>
            </w:r>
            <w:r w:rsidRPr="005F4E10">
              <w:rPr>
                <w:rFonts w:cs="Calibri"/>
                <w:i/>
                <w:spacing w:val="1"/>
              </w:rPr>
              <w:t>d</w:t>
            </w:r>
            <w:r w:rsidRPr="005F4E10">
              <w:rPr>
                <w:rFonts w:cs="Calibri"/>
                <w:i/>
                <w:spacing w:val="-2"/>
              </w:rPr>
              <w:t>a</w:t>
            </w:r>
            <w:r w:rsidRPr="005F4E10">
              <w:rPr>
                <w:rFonts w:cs="Calibri"/>
                <w:i/>
              </w:rPr>
              <w:t>me</w:t>
            </w:r>
            <w:r w:rsidRPr="005F4E10">
              <w:rPr>
                <w:rFonts w:cs="Calibri"/>
                <w:i/>
                <w:spacing w:val="2"/>
              </w:rPr>
              <w:t>n</w:t>
            </w:r>
            <w:r w:rsidRPr="005F4E10">
              <w:rPr>
                <w:rFonts w:cs="Calibri"/>
                <w:i/>
                <w:spacing w:val="-1"/>
              </w:rPr>
              <w:t>t</w:t>
            </w:r>
            <w:r w:rsidRPr="005F4E10">
              <w:rPr>
                <w:rFonts w:cs="Calibri"/>
                <w:i/>
              </w:rPr>
              <w:t>e</w:t>
            </w:r>
            <w:r w:rsidRPr="005F4E10">
              <w:rPr>
                <w:rFonts w:cs="Calibri"/>
                <w:i/>
                <w:spacing w:val="50"/>
              </w:rPr>
              <w:t xml:space="preserve"> </w:t>
            </w:r>
            <w:r w:rsidRPr="005F4E10">
              <w:rPr>
                <w:rFonts w:cs="Calibri"/>
                <w:i/>
                <w:spacing w:val="-2"/>
              </w:rPr>
              <w:t>1</w:t>
            </w:r>
            <w:r w:rsidRPr="005F4E10">
              <w:rPr>
                <w:rFonts w:cs="Calibri"/>
                <w:i/>
              </w:rPr>
              <w:t>0</w:t>
            </w:r>
            <w:r w:rsidRPr="005F4E10">
              <w:rPr>
                <w:rFonts w:cs="Calibri"/>
                <w:i/>
                <w:spacing w:val="52"/>
              </w:rPr>
              <w:t xml:space="preserve"> </w:t>
            </w:r>
            <w:r w:rsidRPr="005F4E10">
              <w:rPr>
                <w:rFonts w:cs="Calibri"/>
                <w:i/>
                <w:spacing w:val="1"/>
              </w:rPr>
              <w:t>d</w:t>
            </w:r>
            <w:r w:rsidRPr="005F4E10">
              <w:rPr>
                <w:rFonts w:cs="Calibri"/>
                <w:i/>
              </w:rPr>
              <w:t>ías</w:t>
            </w:r>
            <w:r w:rsidRPr="005F4E10">
              <w:rPr>
                <w:rFonts w:cs="Calibri"/>
                <w:i/>
                <w:spacing w:val="53"/>
              </w:rPr>
              <w:t xml:space="preserve"> </w:t>
            </w:r>
            <w:r w:rsidRPr="005F4E10">
              <w:rPr>
                <w:rFonts w:cs="Calibri"/>
                <w:i/>
                <w:spacing w:val="1"/>
              </w:rPr>
              <w:t>d</w:t>
            </w:r>
            <w:r w:rsidRPr="005F4E10">
              <w:rPr>
                <w:rFonts w:cs="Calibri"/>
                <w:i/>
              </w:rPr>
              <w:t>es</w:t>
            </w:r>
            <w:r w:rsidRPr="005F4E10">
              <w:rPr>
                <w:rFonts w:cs="Calibri"/>
                <w:i/>
                <w:spacing w:val="-1"/>
              </w:rPr>
              <w:t>p</w:t>
            </w:r>
            <w:r w:rsidRPr="005F4E10">
              <w:rPr>
                <w:rFonts w:cs="Calibri"/>
                <w:i/>
                <w:spacing w:val="1"/>
              </w:rPr>
              <w:t>u</w:t>
            </w:r>
            <w:r w:rsidRPr="005F4E10">
              <w:rPr>
                <w:rFonts w:cs="Calibri"/>
                <w:i/>
              </w:rPr>
              <w:t>és</w:t>
            </w:r>
            <w:r w:rsidRPr="005F4E10">
              <w:rPr>
                <w:rFonts w:cs="Calibri"/>
                <w:i/>
                <w:spacing w:val="53"/>
              </w:rPr>
              <w:t xml:space="preserve"> </w:t>
            </w:r>
            <w:r w:rsidRPr="005F4E10">
              <w:rPr>
                <w:rFonts w:cs="Calibri"/>
                <w:i/>
                <w:spacing w:val="1"/>
              </w:rPr>
              <w:t>d</w:t>
            </w:r>
            <w:r w:rsidRPr="005F4E10">
              <w:rPr>
                <w:rFonts w:cs="Calibri"/>
                <w:i/>
              </w:rPr>
              <w:t>e</w:t>
            </w:r>
            <w:r w:rsidRPr="005F4E10">
              <w:rPr>
                <w:rFonts w:cs="Calibri"/>
                <w:i/>
                <w:spacing w:val="53"/>
              </w:rPr>
              <w:t xml:space="preserve"> </w:t>
            </w:r>
            <w:r w:rsidRPr="005F4E10">
              <w:rPr>
                <w:rFonts w:cs="Calibri"/>
                <w:i/>
              </w:rPr>
              <w:t>r</w:t>
            </w:r>
            <w:r w:rsidRPr="005F4E10">
              <w:rPr>
                <w:rFonts w:cs="Calibri"/>
                <w:i/>
                <w:spacing w:val="1"/>
              </w:rPr>
              <w:t>e</w:t>
            </w:r>
            <w:r w:rsidRPr="005F4E10">
              <w:rPr>
                <w:rFonts w:cs="Calibri"/>
                <w:i/>
              </w:rPr>
              <w:t>al</w:t>
            </w:r>
            <w:r w:rsidRPr="005F4E10">
              <w:rPr>
                <w:rFonts w:cs="Calibri"/>
                <w:i/>
                <w:spacing w:val="-2"/>
              </w:rPr>
              <w:t>i</w:t>
            </w:r>
            <w:r w:rsidRPr="005F4E10">
              <w:rPr>
                <w:rFonts w:cs="Calibri"/>
                <w:i/>
                <w:spacing w:val="1"/>
              </w:rPr>
              <w:t>z</w:t>
            </w:r>
            <w:r w:rsidRPr="005F4E10">
              <w:rPr>
                <w:rFonts w:cs="Calibri"/>
                <w:i/>
              </w:rPr>
              <w:t>a</w:t>
            </w:r>
            <w:r w:rsidRPr="005F4E10">
              <w:rPr>
                <w:rFonts w:cs="Calibri"/>
                <w:i/>
                <w:spacing w:val="1"/>
              </w:rPr>
              <w:t>d</w:t>
            </w:r>
            <w:r w:rsidRPr="005F4E10">
              <w:rPr>
                <w:rFonts w:cs="Calibri"/>
                <w:i/>
              </w:rPr>
              <w:t>a</w:t>
            </w:r>
            <w:r w:rsidRPr="005F4E10">
              <w:rPr>
                <w:rFonts w:cs="Calibri"/>
                <w:i/>
                <w:spacing w:val="52"/>
              </w:rPr>
              <w:t xml:space="preserve"> </w:t>
            </w:r>
            <w:r w:rsidRPr="005F4E10">
              <w:rPr>
                <w:rFonts w:cs="Calibri"/>
                <w:i/>
              </w:rPr>
              <w:t>la</w:t>
            </w:r>
            <w:r w:rsidRPr="005F4E10">
              <w:rPr>
                <w:rFonts w:cs="Calibri"/>
                <w:i/>
                <w:spacing w:val="54"/>
              </w:rPr>
              <w:t xml:space="preserve"> </w:t>
            </w:r>
            <w:r w:rsidRPr="005F4E10">
              <w:rPr>
                <w:rFonts w:cs="Calibri"/>
                <w:i/>
              </w:rPr>
              <w:t>i</w:t>
            </w:r>
            <w:r w:rsidRPr="005F4E10">
              <w:rPr>
                <w:rFonts w:cs="Calibri"/>
                <w:i/>
                <w:spacing w:val="1"/>
              </w:rPr>
              <w:t>n</w:t>
            </w:r>
            <w:r w:rsidRPr="005F4E10">
              <w:rPr>
                <w:rFonts w:cs="Calibri"/>
                <w:i/>
              </w:rPr>
              <w:t>s</w:t>
            </w:r>
            <w:r w:rsidRPr="005F4E10">
              <w:rPr>
                <w:rFonts w:cs="Calibri"/>
                <w:i/>
                <w:spacing w:val="-2"/>
              </w:rPr>
              <w:t>p</w:t>
            </w:r>
            <w:r w:rsidRPr="005F4E10">
              <w:rPr>
                <w:rFonts w:cs="Calibri"/>
                <w:i/>
              </w:rPr>
              <w:t>ec</w:t>
            </w:r>
            <w:r w:rsidRPr="005F4E10">
              <w:rPr>
                <w:rFonts w:cs="Calibri"/>
                <w:i/>
                <w:spacing w:val="-1"/>
              </w:rPr>
              <w:t>c</w:t>
            </w:r>
            <w:r w:rsidRPr="005F4E10">
              <w:rPr>
                <w:rFonts w:cs="Calibri"/>
                <w:i/>
              </w:rPr>
              <w:t>ión</w:t>
            </w:r>
            <w:r w:rsidRPr="005F4E10">
              <w:rPr>
                <w:rFonts w:cs="Calibri"/>
                <w:i/>
                <w:spacing w:val="52"/>
              </w:rPr>
              <w:t xml:space="preserve"> </w:t>
            </w:r>
            <w:r w:rsidRPr="005F4E10">
              <w:rPr>
                <w:rFonts w:cs="Calibri"/>
                <w:i/>
                <w:spacing w:val="1"/>
              </w:rPr>
              <w:t>d</w:t>
            </w:r>
            <w:r w:rsidRPr="005F4E10">
              <w:rPr>
                <w:rFonts w:cs="Calibri"/>
                <w:i/>
              </w:rPr>
              <w:t>e</w:t>
            </w:r>
            <w:r w:rsidRPr="005F4E10">
              <w:rPr>
                <w:rFonts w:cs="Calibri"/>
                <w:i/>
                <w:spacing w:val="53"/>
              </w:rPr>
              <w:t xml:space="preserve"> </w:t>
            </w:r>
            <w:r w:rsidRPr="005F4E10">
              <w:rPr>
                <w:rFonts w:cs="Calibri"/>
                <w:i/>
              </w:rPr>
              <w:t xml:space="preserve">la </w:t>
            </w:r>
            <w:r w:rsidRPr="005F4E10">
              <w:rPr>
                <w:rFonts w:cs="Calibri"/>
                <w:i/>
                <w:spacing w:val="2"/>
              </w:rPr>
              <w:t xml:space="preserve"> </w:t>
            </w:r>
            <w:r w:rsidRPr="005F4E10">
              <w:rPr>
                <w:rFonts w:cs="Calibri"/>
                <w:i/>
                <w:spacing w:val="-2"/>
              </w:rPr>
              <w:t>S</w:t>
            </w:r>
            <w:r w:rsidRPr="005F4E10">
              <w:rPr>
                <w:rFonts w:cs="Calibri"/>
                <w:i/>
                <w:spacing w:val="1"/>
              </w:rPr>
              <w:t>M</w:t>
            </w:r>
            <w:r w:rsidRPr="005F4E10">
              <w:rPr>
                <w:rFonts w:cs="Calibri"/>
                <w:i/>
              </w:rPr>
              <w:t>A. A</w:t>
            </w:r>
            <w:r w:rsidRPr="005F4E10">
              <w:rPr>
                <w:rFonts w:cs="Calibri"/>
                <w:i/>
                <w:spacing w:val="7"/>
              </w:rPr>
              <w:t xml:space="preserve"> </w:t>
            </w:r>
            <w:r w:rsidRPr="005F4E10">
              <w:rPr>
                <w:rFonts w:cs="Calibri"/>
                <w:i/>
                <w:spacing w:val="-1"/>
              </w:rPr>
              <w:t>p</w:t>
            </w:r>
            <w:r w:rsidRPr="005F4E10">
              <w:rPr>
                <w:rFonts w:cs="Calibri"/>
                <w:i/>
              </w:rPr>
              <w:t>ar</w:t>
            </w:r>
            <w:r w:rsidRPr="005F4E10">
              <w:rPr>
                <w:rFonts w:cs="Calibri"/>
                <w:i/>
                <w:spacing w:val="2"/>
              </w:rPr>
              <w:t>t</w:t>
            </w:r>
            <w:r w:rsidRPr="005F4E10">
              <w:rPr>
                <w:rFonts w:cs="Calibri"/>
                <w:i/>
              </w:rPr>
              <w:t>ir</w:t>
            </w:r>
            <w:r w:rsidRPr="005F4E10">
              <w:rPr>
                <w:rFonts w:cs="Calibri"/>
                <w:i/>
                <w:spacing w:val="1"/>
              </w:rPr>
              <w:t xml:space="preserve"> d</w:t>
            </w:r>
            <w:r w:rsidRPr="005F4E10">
              <w:rPr>
                <w:rFonts w:cs="Calibri"/>
                <w:i/>
              </w:rPr>
              <w:t>e</w:t>
            </w:r>
            <w:r w:rsidRPr="005F4E10">
              <w:rPr>
                <w:rFonts w:cs="Calibri"/>
                <w:i/>
                <w:spacing w:val="4"/>
              </w:rPr>
              <w:t xml:space="preserve"> </w:t>
            </w:r>
            <w:r w:rsidRPr="005F4E10">
              <w:rPr>
                <w:rFonts w:cs="Calibri"/>
                <w:i/>
              </w:rPr>
              <w:t>es</w:t>
            </w:r>
            <w:r w:rsidRPr="005F4E10">
              <w:rPr>
                <w:rFonts w:cs="Calibri"/>
                <w:i/>
                <w:spacing w:val="-1"/>
              </w:rPr>
              <w:t>t</w:t>
            </w:r>
            <w:r w:rsidRPr="005F4E10">
              <w:rPr>
                <w:rFonts w:cs="Calibri"/>
                <w:i/>
              </w:rPr>
              <w:t>e</w:t>
            </w:r>
            <w:r w:rsidRPr="005F4E10">
              <w:rPr>
                <w:rFonts w:cs="Calibri"/>
                <w:i/>
                <w:spacing w:val="2"/>
              </w:rPr>
              <w:t xml:space="preserve"> </w:t>
            </w:r>
            <w:r w:rsidRPr="005F4E10">
              <w:rPr>
                <w:rFonts w:cs="Calibri"/>
                <w:i/>
              </w:rPr>
              <w:t>r</w:t>
            </w:r>
            <w:r w:rsidRPr="005F4E10">
              <w:rPr>
                <w:rFonts w:cs="Calibri"/>
                <w:i/>
                <w:spacing w:val="1"/>
              </w:rPr>
              <w:t>e</w:t>
            </w:r>
            <w:r w:rsidRPr="005F4E10">
              <w:rPr>
                <w:rFonts w:cs="Calibri"/>
                <w:i/>
              </w:rPr>
              <w:t>i</w:t>
            </w:r>
            <w:r w:rsidRPr="005F4E10">
              <w:rPr>
                <w:rFonts w:cs="Calibri"/>
                <w:i/>
                <w:spacing w:val="1"/>
              </w:rPr>
              <w:t>n</w:t>
            </w:r>
            <w:r w:rsidRPr="005F4E10">
              <w:rPr>
                <w:rFonts w:cs="Calibri"/>
                <w:i/>
              </w:rPr>
              <w:t>i</w:t>
            </w:r>
            <w:r w:rsidRPr="005F4E10">
              <w:rPr>
                <w:rFonts w:cs="Calibri"/>
                <w:i/>
                <w:spacing w:val="-1"/>
              </w:rPr>
              <w:t>c</w:t>
            </w:r>
            <w:r w:rsidRPr="005F4E10">
              <w:rPr>
                <w:rFonts w:cs="Calibri"/>
                <w:i/>
                <w:spacing w:val="-2"/>
              </w:rPr>
              <w:t>i</w:t>
            </w:r>
            <w:r w:rsidRPr="005F4E10">
              <w:rPr>
                <w:rFonts w:cs="Calibri"/>
                <w:i/>
              </w:rPr>
              <w:t>o</w:t>
            </w:r>
            <w:r w:rsidRPr="005F4E10">
              <w:rPr>
                <w:rFonts w:cs="Calibri"/>
                <w:i/>
                <w:spacing w:val="5"/>
              </w:rPr>
              <w:t xml:space="preserve"> </w:t>
            </w:r>
            <w:r w:rsidRPr="005F4E10">
              <w:rPr>
                <w:rFonts w:cs="Calibri"/>
                <w:i/>
                <w:spacing w:val="1"/>
              </w:rPr>
              <w:t>d</w:t>
            </w:r>
            <w:r w:rsidRPr="005F4E10">
              <w:rPr>
                <w:rFonts w:cs="Calibri"/>
                <w:i/>
              </w:rPr>
              <w:t>e</w:t>
            </w:r>
            <w:r w:rsidRPr="005F4E10">
              <w:rPr>
                <w:rFonts w:cs="Calibri"/>
                <w:i/>
                <w:spacing w:val="4"/>
              </w:rPr>
              <w:t xml:space="preserve"> </w:t>
            </w:r>
            <w:r w:rsidRPr="005F4E10">
              <w:rPr>
                <w:rFonts w:cs="Calibri"/>
                <w:i/>
              </w:rPr>
              <w:t>ac</w:t>
            </w:r>
            <w:r w:rsidRPr="005F4E10">
              <w:rPr>
                <w:rFonts w:cs="Calibri"/>
                <w:i/>
                <w:spacing w:val="1"/>
              </w:rPr>
              <w:t>t</w:t>
            </w:r>
            <w:r w:rsidRPr="005F4E10">
              <w:rPr>
                <w:rFonts w:cs="Calibri"/>
                <w:i/>
              </w:rPr>
              <w:t>ivi</w:t>
            </w:r>
            <w:r w:rsidRPr="005F4E10">
              <w:rPr>
                <w:rFonts w:cs="Calibri"/>
                <w:i/>
                <w:spacing w:val="1"/>
              </w:rPr>
              <w:t>d</w:t>
            </w:r>
            <w:r w:rsidRPr="005F4E10">
              <w:rPr>
                <w:rFonts w:cs="Calibri"/>
                <w:i/>
                <w:spacing w:val="-2"/>
              </w:rPr>
              <w:t>a</w:t>
            </w:r>
            <w:r w:rsidRPr="005F4E10">
              <w:rPr>
                <w:rFonts w:cs="Calibri"/>
                <w:i/>
                <w:spacing w:val="1"/>
              </w:rPr>
              <w:t>d</w:t>
            </w:r>
            <w:r w:rsidRPr="005F4E10">
              <w:rPr>
                <w:rFonts w:cs="Calibri"/>
                <w:i/>
              </w:rPr>
              <w:t>es, se</w:t>
            </w:r>
            <w:r w:rsidRPr="005F4E10">
              <w:rPr>
                <w:rFonts w:cs="Calibri"/>
                <w:i/>
                <w:spacing w:val="9"/>
              </w:rPr>
              <w:t xml:space="preserve"> </w:t>
            </w:r>
            <w:r w:rsidRPr="005F4E10">
              <w:rPr>
                <w:rFonts w:cs="Calibri"/>
                <w:i/>
                <w:spacing w:val="1"/>
              </w:rPr>
              <w:t>d</w:t>
            </w:r>
            <w:r w:rsidRPr="005F4E10">
              <w:rPr>
                <w:rFonts w:cs="Calibri"/>
                <w:i/>
                <w:spacing w:val="-2"/>
              </w:rPr>
              <w:t>i</w:t>
            </w:r>
            <w:r w:rsidRPr="005F4E10">
              <w:rPr>
                <w:rFonts w:cs="Calibri"/>
                <w:i/>
              </w:rPr>
              <w:t>smi</w:t>
            </w:r>
            <w:r w:rsidRPr="005F4E10">
              <w:rPr>
                <w:rFonts w:cs="Calibri"/>
                <w:i/>
                <w:spacing w:val="1"/>
              </w:rPr>
              <w:t>nu</w:t>
            </w:r>
            <w:r w:rsidRPr="005F4E10">
              <w:rPr>
                <w:rFonts w:cs="Calibri"/>
                <w:i/>
              </w:rPr>
              <w:t>yó</w:t>
            </w:r>
            <w:r w:rsidRPr="005F4E10">
              <w:rPr>
                <w:rFonts w:cs="Calibri"/>
                <w:i/>
                <w:spacing w:val="3"/>
              </w:rPr>
              <w:t xml:space="preserve"> </w:t>
            </w:r>
            <w:r w:rsidRPr="005F4E10">
              <w:rPr>
                <w:rFonts w:cs="Calibri"/>
                <w:i/>
              </w:rPr>
              <w:t>su</w:t>
            </w:r>
            <w:r w:rsidRPr="005F4E10">
              <w:rPr>
                <w:rFonts w:cs="Calibri"/>
                <w:i/>
                <w:spacing w:val="7"/>
              </w:rPr>
              <w:t xml:space="preserve"> </w:t>
            </w:r>
            <w:r w:rsidRPr="005F4E10">
              <w:rPr>
                <w:rFonts w:cs="Calibri"/>
                <w:i/>
              </w:rPr>
              <w:t>vel</w:t>
            </w:r>
            <w:r w:rsidRPr="005F4E10">
              <w:rPr>
                <w:rFonts w:cs="Calibri"/>
                <w:i/>
                <w:spacing w:val="1"/>
              </w:rPr>
              <w:t>o</w:t>
            </w:r>
            <w:r w:rsidRPr="005F4E10">
              <w:rPr>
                <w:rFonts w:cs="Calibri"/>
                <w:i/>
                <w:spacing w:val="-1"/>
              </w:rPr>
              <w:t>c</w:t>
            </w:r>
            <w:r w:rsidRPr="005F4E10">
              <w:rPr>
                <w:rFonts w:cs="Calibri"/>
                <w:i/>
                <w:spacing w:val="-2"/>
              </w:rPr>
              <w:t>i</w:t>
            </w:r>
            <w:r w:rsidRPr="005F4E10">
              <w:rPr>
                <w:rFonts w:cs="Calibri"/>
                <w:i/>
                <w:spacing w:val="1"/>
              </w:rPr>
              <w:t>d</w:t>
            </w:r>
            <w:r w:rsidRPr="005F4E10">
              <w:rPr>
                <w:rFonts w:cs="Calibri"/>
                <w:i/>
              </w:rPr>
              <w:t>ad</w:t>
            </w:r>
            <w:r w:rsidRPr="005F4E10">
              <w:rPr>
                <w:rFonts w:cs="Calibri"/>
                <w:i/>
                <w:spacing w:val="4"/>
              </w:rPr>
              <w:t xml:space="preserve"> </w:t>
            </w:r>
            <w:r w:rsidRPr="005F4E10">
              <w:rPr>
                <w:rFonts w:cs="Calibri"/>
                <w:i/>
                <w:spacing w:val="1"/>
              </w:rPr>
              <w:t>d</w:t>
            </w:r>
            <w:r w:rsidRPr="005F4E10">
              <w:rPr>
                <w:rFonts w:cs="Calibri"/>
                <w:i/>
              </w:rPr>
              <w:t>e</w:t>
            </w:r>
            <w:r w:rsidRPr="005F4E10">
              <w:rPr>
                <w:rFonts w:cs="Calibri"/>
                <w:i/>
                <w:spacing w:val="4"/>
              </w:rPr>
              <w:t xml:space="preserve"> </w:t>
            </w:r>
            <w:r w:rsidRPr="005F4E10">
              <w:rPr>
                <w:rFonts w:cs="Calibri"/>
                <w:i/>
              </w:rPr>
              <w:t>ava</w:t>
            </w:r>
            <w:r w:rsidRPr="005F4E10">
              <w:rPr>
                <w:rFonts w:cs="Calibri"/>
                <w:i/>
                <w:spacing w:val="1"/>
              </w:rPr>
              <w:t>n</w:t>
            </w:r>
            <w:r w:rsidRPr="005F4E10">
              <w:rPr>
                <w:rFonts w:cs="Calibri"/>
                <w:i/>
                <w:spacing w:val="-1"/>
              </w:rPr>
              <w:t>c</w:t>
            </w:r>
            <w:r w:rsidRPr="005F4E10">
              <w:rPr>
                <w:rFonts w:cs="Calibri"/>
                <w:i/>
              </w:rPr>
              <w:t>e</w:t>
            </w:r>
            <w:r w:rsidRPr="005F4E10">
              <w:rPr>
                <w:rFonts w:cs="Calibri"/>
                <w:i/>
                <w:spacing w:val="7"/>
              </w:rPr>
              <w:t xml:space="preserve"> </w:t>
            </w:r>
            <w:r w:rsidRPr="005F4E10">
              <w:rPr>
                <w:rFonts w:cs="Calibri"/>
                <w:i/>
                <w:spacing w:val="-1"/>
              </w:rPr>
              <w:t>d</w:t>
            </w:r>
            <w:r w:rsidRPr="005F4E10">
              <w:rPr>
                <w:rFonts w:cs="Calibri"/>
                <w:i/>
              </w:rPr>
              <w:t>e</w:t>
            </w:r>
            <w:r w:rsidRPr="005F4E10">
              <w:rPr>
                <w:rFonts w:cs="Calibri"/>
                <w:i/>
                <w:spacing w:val="4"/>
              </w:rPr>
              <w:t xml:space="preserve"> </w:t>
            </w:r>
            <w:r w:rsidRPr="005F4E10">
              <w:rPr>
                <w:rFonts w:cs="Calibri"/>
                <w:i/>
                <w:spacing w:val="-2"/>
              </w:rPr>
              <w:t>l</w:t>
            </w:r>
            <w:r w:rsidRPr="005F4E10">
              <w:rPr>
                <w:rFonts w:cs="Calibri"/>
                <w:i/>
              </w:rPr>
              <w:t xml:space="preserve">a </w:t>
            </w:r>
            <w:r w:rsidRPr="005F4E10">
              <w:rPr>
                <w:rFonts w:cs="Calibri"/>
                <w:i/>
                <w:spacing w:val="1"/>
              </w:rPr>
              <w:t>h</w:t>
            </w:r>
            <w:r w:rsidRPr="005F4E10">
              <w:rPr>
                <w:rFonts w:cs="Calibri"/>
                <w:i/>
              </w:rPr>
              <w:t>a</w:t>
            </w:r>
            <w:r w:rsidRPr="005F4E10">
              <w:rPr>
                <w:rFonts w:cs="Calibri"/>
                <w:i/>
                <w:spacing w:val="1"/>
              </w:rPr>
              <w:t>b</w:t>
            </w:r>
            <w:r w:rsidRPr="005F4E10">
              <w:rPr>
                <w:rFonts w:cs="Calibri"/>
                <w:i/>
              </w:rPr>
              <w:t>il</w:t>
            </w:r>
            <w:r w:rsidRPr="005F4E10">
              <w:rPr>
                <w:rFonts w:cs="Calibri"/>
                <w:i/>
                <w:spacing w:val="-2"/>
              </w:rPr>
              <w:t>i</w:t>
            </w:r>
            <w:r w:rsidRPr="005F4E10">
              <w:rPr>
                <w:rFonts w:cs="Calibri"/>
                <w:i/>
                <w:spacing w:val="1"/>
              </w:rPr>
              <w:t>t</w:t>
            </w:r>
            <w:r w:rsidRPr="005F4E10">
              <w:rPr>
                <w:rFonts w:cs="Calibri"/>
                <w:i/>
              </w:rPr>
              <w:t>ación</w:t>
            </w:r>
            <w:r w:rsidRPr="005F4E10">
              <w:rPr>
                <w:rFonts w:cs="Calibri"/>
                <w:i/>
                <w:spacing w:val="-3"/>
              </w:rPr>
              <w:t xml:space="preserve"> </w:t>
            </w:r>
            <w:r w:rsidRPr="005F4E10">
              <w:rPr>
                <w:rFonts w:cs="Calibri"/>
                <w:i/>
                <w:spacing w:val="1"/>
              </w:rPr>
              <w:t>d</w:t>
            </w:r>
            <w:r w:rsidRPr="005F4E10">
              <w:rPr>
                <w:rFonts w:cs="Calibri"/>
                <w:i/>
              </w:rPr>
              <w:t>e</w:t>
            </w:r>
            <w:r w:rsidRPr="005F4E10">
              <w:rPr>
                <w:rFonts w:cs="Calibri"/>
                <w:i/>
                <w:spacing w:val="-2"/>
              </w:rPr>
              <w:t xml:space="preserve"> </w:t>
            </w:r>
            <w:r w:rsidRPr="005F4E10">
              <w:rPr>
                <w:rFonts w:cs="Calibri"/>
                <w:i/>
                <w:spacing w:val="1"/>
              </w:rPr>
              <w:t>f</w:t>
            </w:r>
            <w:r w:rsidRPr="005F4E10">
              <w:rPr>
                <w:rFonts w:cs="Calibri"/>
                <w:i/>
              </w:rPr>
              <w:t>aja</w:t>
            </w:r>
            <w:r w:rsidRPr="005F4E10">
              <w:rPr>
                <w:rFonts w:cs="Calibri"/>
                <w:i/>
                <w:spacing w:val="-1"/>
              </w:rPr>
              <w:t xml:space="preserve"> </w:t>
            </w:r>
            <w:r w:rsidRPr="005F4E10">
              <w:rPr>
                <w:rFonts w:cs="Calibri"/>
                <w:i/>
              </w:rPr>
              <w:t>y</w:t>
            </w:r>
            <w:r w:rsidRPr="005F4E10">
              <w:rPr>
                <w:rFonts w:cs="Calibri"/>
                <w:i/>
                <w:spacing w:val="-3"/>
              </w:rPr>
              <w:t xml:space="preserve"> </w:t>
            </w:r>
            <w:r w:rsidRPr="005F4E10">
              <w:rPr>
                <w:rFonts w:cs="Calibri"/>
                <w:i/>
                <w:spacing w:val="1"/>
              </w:rPr>
              <w:t>z</w:t>
            </w:r>
            <w:r w:rsidRPr="005F4E10">
              <w:rPr>
                <w:rFonts w:cs="Calibri"/>
                <w:i/>
                <w:spacing w:val="-2"/>
              </w:rPr>
              <w:t>a</w:t>
            </w:r>
            <w:r w:rsidRPr="005F4E10">
              <w:rPr>
                <w:rFonts w:cs="Calibri"/>
                <w:i/>
                <w:spacing w:val="-1"/>
              </w:rPr>
              <w:t>n</w:t>
            </w:r>
            <w:r w:rsidRPr="005F4E10">
              <w:rPr>
                <w:rFonts w:cs="Calibri"/>
                <w:i/>
              </w:rPr>
              <w:t>ja</w:t>
            </w:r>
            <w:r w:rsidRPr="005F4E10">
              <w:rPr>
                <w:rFonts w:cs="Calibri"/>
                <w:i/>
                <w:spacing w:val="1"/>
              </w:rPr>
              <w:t xml:space="preserve"> </w:t>
            </w:r>
            <w:r w:rsidRPr="005F4E10">
              <w:rPr>
                <w:rFonts w:cs="Calibri"/>
                <w:i/>
                <w:spacing w:val="-1"/>
              </w:rPr>
              <w:t>d</w:t>
            </w:r>
            <w:r w:rsidRPr="005F4E10">
              <w:rPr>
                <w:rFonts w:cs="Calibri"/>
                <w:i/>
              </w:rPr>
              <w:t>e</w:t>
            </w:r>
            <w:r w:rsidRPr="005F4E10">
              <w:rPr>
                <w:rFonts w:cs="Calibri"/>
                <w:i/>
                <w:spacing w:val="-2"/>
              </w:rPr>
              <w:t xml:space="preserve"> </w:t>
            </w:r>
            <w:r w:rsidRPr="005F4E10">
              <w:rPr>
                <w:rFonts w:cs="Calibri"/>
                <w:i/>
              </w:rPr>
              <w:t>ex</w:t>
            </w:r>
            <w:r w:rsidRPr="005F4E10">
              <w:rPr>
                <w:rFonts w:cs="Calibri"/>
                <w:i/>
                <w:spacing w:val="-1"/>
              </w:rPr>
              <w:t>c</w:t>
            </w:r>
            <w:r w:rsidRPr="005F4E10">
              <w:rPr>
                <w:rFonts w:cs="Calibri"/>
                <w:i/>
              </w:rPr>
              <w:t>ava</w:t>
            </w:r>
            <w:r w:rsidRPr="005F4E10">
              <w:rPr>
                <w:rFonts w:cs="Calibri"/>
                <w:i/>
                <w:spacing w:val="-1"/>
              </w:rPr>
              <w:t>c</w:t>
            </w:r>
            <w:r w:rsidRPr="005F4E10">
              <w:rPr>
                <w:rFonts w:cs="Calibri"/>
                <w:i/>
              </w:rPr>
              <w:t>ió</w:t>
            </w:r>
            <w:r w:rsidRPr="005F4E10">
              <w:rPr>
                <w:rFonts w:cs="Calibri"/>
                <w:i/>
                <w:spacing w:val="2"/>
              </w:rPr>
              <w:t>n</w:t>
            </w:r>
            <w:r w:rsidRPr="005F4E10">
              <w:rPr>
                <w:rFonts w:cs="Calibri"/>
                <w:i/>
              </w:rPr>
              <w:t>,</w:t>
            </w:r>
            <w:r w:rsidRPr="005F4E10">
              <w:rPr>
                <w:rFonts w:cs="Calibri"/>
                <w:i/>
                <w:spacing w:val="-7"/>
              </w:rPr>
              <w:t xml:space="preserve"> </w:t>
            </w:r>
            <w:r w:rsidRPr="005F4E10">
              <w:rPr>
                <w:rFonts w:cs="Calibri"/>
                <w:i/>
                <w:spacing w:val="1"/>
              </w:rPr>
              <w:t>d</w:t>
            </w:r>
            <w:r w:rsidRPr="005F4E10">
              <w:rPr>
                <w:rFonts w:cs="Calibri"/>
                <w:i/>
                <w:spacing w:val="-2"/>
              </w:rPr>
              <w:t>e</w:t>
            </w:r>
            <w:r w:rsidRPr="005F4E10">
              <w:rPr>
                <w:rFonts w:cs="Calibri"/>
                <w:i/>
                <w:spacing w:val="1"/>
              </w:rPr>
              <w:t>b</w:t>
            </w:r>
            <w:r w:rsidRPr="005F4E10">
              <w:rPr>
                <w:rFonts w:cs="Calibri"/>
                <w:i/>
              </w:rPr>
              <w:t>i</w:t>
            </w:r>
            <w:r w:rsidRPr="005F4E10">
              <w:rPr>
                <w:rFonts w:cs="Calibri"/>
                <w:i/>
                <w:spacing w:val="1"/>
              </w:rPr>
              <w:t>d</w:t>
            </w:r>
            <w:r w:rsidRPr="005F4E10">
              <w:rPr>
                <w:rFonts w:cs="Calibri"/>
                <w:i/>
              </w:rPr>
              <w:t>o</w:t>
            </w:r>
            <w:r w:rsidRPr="005F4E10">
              <w:rPr>
                <w:rFonts w:cs="Calibri"/>
                <w:i/>
                <w:spacing w:val="-4"/>
              </w:rPr>
              <w:t xml:space="preserve"> </w:t>
            </w:r>
            <w:r w:rsidRPr="005F4E10">
              <w:rPr>
                <w:rFonts w:cs="Calibri"/>
                <w:i/>
              </w:rPr>
              <w:t>a</w:t>
            </w:r>
            <w:r w:rsidRPr="005F4E10">
              <w:rPr>
                <w:rFonts w:cs="Calibri"/>
                <w:i/>
                <w:spacing w:val="1"/>
              </w:rPr>
              <w:t xml:space="preserve"> </w:t>
            </w:r>
            <w:r w:rsidRPr="005F4E10">
              <w:rPr>
                <w:rFonts w:cs="Calibri"/>
                <w:i/>
              </w:rPr>
              <w:t>la</w:t>
            </w:r>
            <w:r w:rsidRPr="005F4E10">
              <w:rPr>
                <w:rFonts w:cs="Calibri"/>
                <w:i/>
                <w:spacing w:val="-1"/>
              </w:rPr>
              <w:t xml:space="preserve"> </w:t>
            </w:r>
            <w:r w:rsidRPr="005F4E10">
              <w:rPr>
                <w:rFonts w:cs="Calibri"/>
                <w:i/>
              </w:rPr>
              <w:t>i</w:t>
            </w:r>
            <w:r w:rsidRPr="005F4E10">
              <w:rPr>
                <w:rFonts w:cs="Calibri"/>
                <w:i/>
                <w:spacing w:val="1"/>
              </w:rPr>
              <w:t>n</w:t>
            </w:r>
            <w:r w:rsidRPr="005F4E10">
              <w:rPr>
                <w:rFonts w:cs="Calibri"/>
                <w:i/>
                <w:spacing w:val="-1"/>
              </w:rPr>
              <w:t>c</w:t>
            </w:r>
            <w:r w:rsidRPr="005F4E10">
              <w:rPr>
                <w:rFonts w:cs="Calibri"/>
                <w:i/>
              </w:rPr>
              <w:t>o</w:t>
            </w:r>
            <w:r w:rsidRPr="005F4E10">
              <w:rPr>
                <w:rFonts w:cs="Calibri"/>
                <w:i/>
                <w:spacing w:val="-1"/>
              </w:rPr>
              <w:t>r</w:t>
            </w:r>
            <w:r w:rsidRPr="005F4E10">
              <w:rPr>
                <w:rFonts w:cs="Calibri"/>
                <w:i/>
                <w:spacing w:val="1"/>
              </w:rPr>
              <w:t>p</w:t>
            </w:r>
            <w:r w:rsidRPr="005F4E10">
              <w:rPr>
                <w:rFonts w:cs="Calibri"/>
                <w:i/>
              </w:rPr>
              <w:t>o</w:t>
            </w:r>
            <w:r w:rsidRPr="005F4E10">
              <w:rPr>
                <w:rFonts w:cs="Calibri"/>
                <w:i/>
                <w:spacing w:val="1"/>
              </w:rPr>
              <w:t>r</w:t>
            </w:r>
            <w:r w:rsidRPr="005F4E10">
              <w:rPr>
                <w:rFonts w:cs="Calibri"/>
                <w:i/>
              </w:rPr>
              <w:t>ación</w:t>
            </w:r>
            <w:r w:rsidRPr="005F4E10">
              <w:rPr>
                <w:rFonts w:cs="Calibri"/>
                <w:i/>
                <w:spacing w:val="-6"/>
              </w:rPr>
              <w:t xml:space="preserve"> </w:t>
            </w:r>
            <w:r w:rsidRPr="005F4E10">
              <w:rPr>
                <w:rFonts w:cs="Calibri"/>
                <w:i/>
                <w:spacing w:val="1"/>
              </w:rPr>
              <w:t>d</w:t>
            </w:r>
            <w:r w:rsidRPr="005F4E10">
              <w:rPr>
                <w:rFonts w:cs="Calibri"/>
                <w:i/>
              </w:rPr>
              <w:t>e</w:t>
            </w:r>
            <w:r w:rsidRPr="005F4E10">
              <w:rPr>
                <w:rFonts w:cs="Calibri"/>
                <w:i/>
                <w:spacing w:val="-1"/>
              </w:rPr>
              <w:t xml:space="preserve"> </w:t>
            </w:r>
            <w:r w:rsidRPr="005F4E10">
              <w:rPr>
                <w:rFonts w:cs="Calibri"/>
                <w:i/>
              </w:rPr>
              <w:t>las</w:t>
            </w:r>
            <w:r w:rsidRPr="005F4E10">
              <w:rPr>
                <w:rFonts w:cs="Calibri"/>
                <w:i/>
                <w:spacing w:val="-4"/>
              </w:rPr>
              <w:t xml:space="preserve"> </w:t>
            </w:r>
            <w:r w:rsidRPr="005F4E10">
              <w:rPr>
                <w:rFonts w:cs="Calibri"/>
                <w:i/>
                <w:spacing w:val="1"/>
              </w:rPr>
              <w:t>nu</w:t>
            </w:r>
            <w:r w:rsidRPr="005F4E10">
              <w:rPr>
                <w:rFonts w:cs="Calibri"/>
                <w:i/>
              </w:rPr>
              <w:t>evas</w:t>
            </w:r>
            <w:r w:rsidRPr="005F4E10">
              <w:rPr>
                <w:rFonts w:cs="Calibri"/>
                <w:i/>
                <w:spacing w:val="-6"/>
              </w:rPr>
              <w:t xml:space="preserve"> </w:t>
            </w:r>
            <w:r w:rsidRPr="005F4E10">
              <w:rPr>
                <w:rFonts w:cs="Calibri"/>
                <w:i/>
              </w:rPr>
              <w:t>ac</w:t>
            </w:r>
            <w:r w:rsidRPr="005F4E10">
              <w:rPr>
                <w:rFonts w:cs="Calibri"/>
                <w:i/>
                <w:spacing w:val="-1"/>
              </w:rPr>
              <w:t>c</w:t>
            </w:r>
            <w:r w:rsidRPr="005F4E10">
              <w:rPr>
                <w:rFonts w:cs="Calibri"/>
                <w:i/>
              </w:rPr>
              <w:t>io</w:t>
            </w:r>
            <w:r w:rsidRPr="005F4E10">
              <w:rPr>
                <w:rFonts w:cs="Calibri"/>
                <w:i/>
                <w:spacing w:val="2"/>
              </w:rPr>
              <w:t>n</w:t>
            </w:r>
            <w:r w:rsidRPr="005F4E10">
              <w:rPr>
                <w:rFonts w:cs="Calibri"/>
                <w:i/>
                <w:spacing w:val="-2"/>
              </w:rPr>
              <w:t>e</w:t>
            </w:r>
            <w:r w:rsidRPr="005F4E10">
              <w:rPr>
                <w:rFonts w:cs="Calibri"/>
                <w:i/>
              </w:rPr>
              <w:t>s al</w:t>
            </w:r>
            <w:r w:rsidRPr="005F4E10">
              <w:rPr>
                <w:rFonts w:cs="Calibri"/>
                <w:i/>
                <w:spacing w:val="8"/>
              </w:rPr>
              <w:t xml:space="preserve"> </w:t>
            </w:r>
            <w:r w:rsidRPr="005F4E10">
              <w:rPr>
                <w:rFonts w:cs="Calibri"/>
                <w:i/>
              </w:rPr>
              <w:t>méto</w:t>
            </w:r>
            <w:r w:rsidRPr="005F4E10">
              <w:rPr>
                <w:rFonts w:cs="Calibri"/>
                <w:i/>
                <w:spacing w:val="1"/>
              </w:rPr>
              <w:t>d</w:t>
            </w:r>
            <w:r w:rsidRPr="005F4E10">
              <w:rPr>
                <w:rFonts w:cs="Calibri"/>
                <w:i/>
              </w:rPr>
              <w:t>o</w:t>
            </w:r>
            <w:r w:rsidRPr="005F4E10">
              <w:rPr>
                <w:rFonts w:cs="Calibri"/>
                <w:i/>
                <w:spacing w:val="6"/>
              </w:rPr>
              <w:t xml:space="preserve"> </w:t>
            </w:r>
            <w:r w:rsidRPr="005F4E10">
              <w:rPr>
                <w:rFonts w:cs="Calibri"/>
                <w:i/>
                <w:spacing w:val="-1"/>
              </w:rPr>
              <w:t>d</w:t>
            </w:r>
            <w:r w:rsidRPr="005F4E10">
              <w:rPr>
                <w:rFonts w:cs="Calibri"/>
                <w:i/>
              </w:rPr>
              <w:t>e</w:t>
            </w:r>
            <w:r w:rsidRPr="005F4E10">
              <w:rPr>
                <w:rFonts w:cs="Calibri"/>
                <w:i/>
                <w:spacing w:val="7"/>
              </w:rPr>
              <w:t xml:space="preserve"> </w:t>
            </w:r>
            <w:r w:rsidRPr="005F4E10">
              <w:rPr>
                <w:rFonts w:cs="Calibri"/>
                <w:i/>
              </w:rPr>
              <w:t>ex</w:t>
            </w:r>
            <w:r w:rsidRPr="005F4E10">
              <w:rPr>
                <w:rFonts w:cs="Calibri"/>
                <w:i/>
                <w:spacing w:val="-1"/>
              </w:rPr>
              <w:t>c</w:t>
            </w:r>
            <w:r w:rsidRPr="005F4E10">
              <w:rPr>
                <w:rFonts w:cs="Calibri"/>
                <w:i/>
              </w:rPr>
              <w:t>ava</w:t>
            </w:r>
            <w:r w:rsidRPr="005F4E10">
              <w:rPr>
                <w:rFonts w:cs="Calibri"/>
                <w:i/>
                <w:spacing w:val="-1"/>
              </w:rPr>
              <w:t>c</w:t>
            </w:r>
            <w:r w:rsidRPr="005F4E10">
              <w:rPr>
                <w:rFonts w:cs="Calibri"/>
                <w:i/>
              </w:rPr>
              <w:t>i</w:t>
            </w:r>
            <w:r w:rsidRPr="005F4E10">
              <w:rPr>
                <w:rFonts w:cs="Calibri"/>
                <w:i/>
                <w:spacing w:val="-2"/>
              </w:rPr>
              <w:t>ó</w:t>
            </w:r>
            <w:r w:rsidRPr="005F4E10">
              <w:rPr>
                <w:rFonts w:cs="Calibri"/>
                <w:i/>
                <w:spacing w:val="1"/>
              </w:rPr>
              <w:t>n</w:t>
            </w:r>
            <w:r w:rsidRPr="005F4E10">
              <w:rPr>
                <w:rFonts w:cs="Calibri"/>
                <w:i/>
              </w:rPr>
              <w:t>, m</w:t>
            </w:r>
            <w:r w:rsidRPr="005F4E10">
              <w:rPr>
                <w:rFonts w:cs="Calibri"/>
                <w:i/>
                <w:spacing w:val="-2"/>
              </w:rPr>
              <w:t>e</w:t>
            </w:r>
            <w:r w:rsidRPr="005F4E10">
              <w:rPr>
                <w:rFonts w:cs="Calibri"/>
                <w:i/>
                <w:spacing w:val="1"/>
              </w:rPr>
              <w:t>d</w:t>
            </w:r>
            <w:r w:rsidRPr="005F4E10">
              <w:rPr>
                <w:rFonts w:cs="Calibri"/>
                <w:i/>
              </w:rPr>
              <w:t>ia</w:t>
            </w:r>
            <w:r w:rsidRPr="005F4E10">
              <w:rPr>
                <w:rFonts w:cs="Calibri"/>
                <w:i/>
                <w:spacing w:val="-1"/>
              </w:rPr>
              <w:t>n</w:t>
            </w:r>
            <w:r w:rsidRPr="005F4E10">
              <w:rPr>
                <w:rFonts w:cs="Calibri"/>
                <w:i/>
                <w:spacing w:val="1"/>
              </w:rPr>
              <w:t>t</w:t>
            </w:r>
            <w:r w:rsidRPr="005F4E10">
              <w:rPr>
                <w:rFonts w:cs="Calibri"/>
                <w:i/>
              </w:rPr>
              <w:t>e</w:t>
            </w:r>
            <w:r w:rsidRPr="005F4E10">
              <w:rPr>
                <w:rFonts w:cs="Calibri"/>
                <w:i/>
                <w:spacing w:val="1"/>
              </w:rPr>
              <w:t xml:space="preserve"> </w:t>
            </w:r>
            <w:r w:rsidRPr="005F4E10">
              <w:rPr>
                <w:rFonts w:cs="Calibri"/>
                <w:i/>
              </w:rPr>
              <w:t>la</w:t>
            </w:r>
            <w:r w:rsidRPr="005F4E10">
              <w:rPr>
                <w:rFonts w:cs="Calibri"/>
                <w:i/>
                <w:spacing w:val="8"/>
              </w:rPr>
              <w:t xml:space="preserve"> </w:t>
            </w:r>
            <w:r w:rsidRPr="005F4E10">
              <w:rPr>
                <w:rFonts w:cs="Calibri"/>
                <w:i/>
                <w:spacing w:val="-1"/>
              </w:rPr>
              <w:t>cu</w:t>
            </w:r>
            <w:r w:rsidRPr="005F4E10">
              <w:rPr>
                <w:rFonts w:cs="Calibri"/>
                <w:i/>
              </w:rPr>
              <w:t>al</w:t>
            </w:r>
            <w:r w:rsidRPr="005F4E10">
              <w:rPr>
                <w:rFonts w:cs="Calibri"/>
                <w:i/>
                <w:spacing w:val="7"/>
              </w:rPr>
              <w:t xml:space="preserve"> </w:t>
            </w:r>
            <w:r w:rsidRPr="005F4E10">
              <w:rPr>
                <w:rFonts w:cs="Calibri"/>
                <w:i/>
              </w:rPr>
              <w:t>se</w:t>
            </w:r>
            <w:r w:rsidRPr="005F4E10">
              <w:rPr>
                <w:rFonts w:cs="Calibri"/>
                <w:i/>
                <w:spacing w:val="3"/>
              </w:rPr>
              <w:t xml:space="preserve"> </w:t>
            </w:r>
            <w:r w:rsidRPr="005F4E10">
              <w:rPr>
                <w:rFonts w:cs="Calibri"/>
                <w:i/>
                <w:spacing w:val="-2"/>
              </w:rPr>
              <w:t>r</w:t>
            </w:r>
            <w:r w:rsidRPr="005F4E10">
              <w:rPr>
                <w:rFonts w:cs="Calibri"/>
                <w:i/>
              </w:rPr>
              <w:t>e</w:t>
            </w:r>
            <w:r w:rsidRPr="005F4E10">
              <w:rPr>
                <w:rFonts w:cs="Calibri"/>
                <w:i/>
                <w:spacing w:val="1"/>
              </w:rPr>
              <w:t>du</w:t>
            </w:r>
            <w:r w:rsidRPr="005F4E10">
              <w:rPr>
                <w:rFonts w:cs="Calibri"/>
                <w:i/>
                <w:spacing w:val="-1"/>
              </w:rPr>
              <w:t>c</w:t>
            </w:r>
            <w:r w:rsidRPr="005F4E10">
              <w:rPr>
                <w:rFonts w:cs="Calibri"/>
                <w:i/>
              </w:rPr>
              <w:t>e</w:t>
            </w:r>
            <w:r w:rsidRPr="005F4E10">
              <w:rPr>
                <w:rFonts w:cs="Calibri"/>
                <w:i/>
                <w:spacing w:val="1"/>
              </w:rPr>
              <w:t xml:space="preserve"> </w:t>
            </w:r>
            <w:r w:rsidRPr="005F4E10">
              <w:rPr>
                <w:rFonts w:cs="Calibri"/>
                <w:i/>
              </w:rPr>
              <w:t>la</w:t>
            </w:r>
            <w:r w:rsidRPr="005F4E10">
              <w:rPr>
                <w:rFonts w:cs="Calibri"/>
                <w:i/>
                <w:spacing w:val="8"/>
              </w:rPr>
              <w:t xml:space="preserve"> </w:t>
            </w:r>
            <w:r w:rsidRPr="005F4E10">
              <w:rPr>
                <w:rFonts w:cs="Calibri"/>
                <w:i/>
                <w:spacing w:val="-1"/>
              </w:rPr>
              <w:t>c</w:t>
            </w:r>
            <w:r w:rsidRPr="005F4E10">
              <w:rPr>
                <w:rFonts w:cs="Calibri"/>
                <w:i/>
                <w:spacing w:val="-2"/>
              </w:rPr>
              <w:t>a</w:t>
            </w:r>
            <w:r w:rsidRPr="005F4E10">
              <w:rPr>
                <w:rFonts w:cs="Calibri"/>
                <w:i/>
                <w:spacing w:val="1"/>
              </w:rPr>
              <w:t>nt</w:t>
            </w:r>
            <w:r w:rsidRPr="005F4E10">
              <w:rPr>
                <w:rFonts w:cs="Calibri"/>
                <w:i/>
                <w:spacing w:val="-2"/>
              </w:rPr>
              <w:t>i</w:t>
            </w:r>
            <w:r w:rsidRPr="005F4E10">
              <w:rPr>
                <w:rFonts w:cs="Calibri"/>
                <w:i/>
                <w:spacing w:val="1"/>
              </w:rPr>
              <w:t>d</w:t>
            </w:r>
            <w:r w:rsidRPr="005F4E10">
              <w:rPr>
                <w:rFonts w:cs="Calibri"/>
                <w:i/>
              </w:rPr>
              <w:t>ad</w:t>
            </w:r>
            <w:r w:rsidRPr="005F4E10">
              <w:rPr>
                <w:rFonts w:cs="Calibri"/>
                <w:i/>
                <w:spacing w:val="4"/>
              </w:rPr>
              <w:t xml:space="preserve"> </w:t>
            </w:r>
            <w:r w:rsidRPr="005F4E10">
              <w:rPr>
                <w:rFonts w:cs="Calibri"/>
                <w:i/>
                <w:spacing w:val="1"/>
              </w:rPr>
              <w:t>d</w:t>
            </w:r>
            <w:r w:rsidRPr="005F4E10">
              <w:rPr>
                <w:rFonts w:cs="Calibri"/>
                <w:i/>
              </w:rPr>
              <w:t>e</w:t>
            </w:r>
            <w:r w:rsidRPr="005F4E10">
              <w:rPr>
                <w:rFonts w:cs="Calibri"/>
                <w:i/>
                <w:spacing w:val="5"/>
              </w:rPr>
              <w:t xml:space="preserve"> </w:t>
            </w:r>
            <w:r w:rsidRPr="005F4E10">
              <w:rPr>
                <w:rFonts w:cs="Calibri"/>
                <w:i/>
              </w:rPr>
              <w:t>m</w:t>
            </w:r>
            <w:r w:rsidRPr="005F4E10">
              <w:rPr>
                <w:rFonts w:cs="Calibri"/>
                <w:i/>
                <w:spacing w:val="-2"/>
              </w:rPr>
              <w:t>a</w:t>
            </w:r>
            <w:r w:rsidRPr="005F4E10">
              <w:rPr>
                <w:rFonts w:cs="Calibri"/>
                <w:i/>
                <w:spacing w:val="1"/>
              </w:rPr>
              <w:t>t</w:t>
            </w:r>
            <w:r w:rsidRPr="005F4E10">
              <w:rPr>
                <w:rFonts w:cs="Calibri"/>
                <w:i/>
              </w:rPr>
              <w:t>e</w:t>
            </w:r>
            <w:r w:rsidRPr="005F4E10">
              <w:rPr>
                <w:rFonts w:cs="Calibri"/>
                <w:i/>
                <w:spacing w:val="1"/>
              </w:rPr>
              <w:t>r</w:t>
            </w:r>
            <w:r w:rsidRPr="005F4E10">
              <w:rPr>
                <w:rFonts w:cs="Calibri"/>
                <w:i/>
              </w:rPr>
              <w:t>ial</w:t>
            </w:r>
            <w:r w:rsidRPr="005F4E10">
              <w:rPr>
                <w:rFonts w:cs="Calibri"/>
                <w:i/>
                <w:spacing w:val="6"/>
              </w:rPr>
              <w:t xml:space="preserve"> </w:t>
            </w:r>
            <w:r w:rsidRPr="005F4E10">
              <w:rPr>
                <w:rFonts w:cs="Calibri"/>
                <w:i/>
              </w:rPr>
              <w:t>aco</w:t>
            </w:r>
            <w:r w:rsidRPr="005F4E10">
              <w:rPr>
                <w:rFonts w:cs="Calibri"/>
                <w:i/>
                <w:spacing w:val="1"/>
              </w:rPr>
              <w:t>p</w:t>
            </w:r>
            <w:r w:rsidRPr="005F4E10">
              <w:rPr>
                <w:rFonts w:cs="Calibri"/>
                <w:i/>
              </w:rPr>
              <w:t>i</w:t>
            </w:r>
            <w:r w:rsidRPr="005F4E10">
              <w:rPr>
                <w:rFonts w:cs="Calibri"/>
                <w:i/>
                <w:spacing w:val="-2"/>
              </w:rPr>
              <w:t>a</w:t>
            </w:r>
            <w:r w:rsidRPr="005F4E10">
              <w:rPr>
                <w:rFonts w:cs="Calibri"/>
                <w:i/>
                <w:spacing w:val="1"/>
              </w:rPr>
              <w:t>d</w:t>
            </w:r>
            <w:r w:rsidRPr="005F4E10">
              <w:rPr>
                <w:rFonts w:cs="Calibri"/>
                <w:i/>
              </w:rPr>
              <w:t>o</w:t>
            </w:r>
            <w:r w:rsidRPr="005F4E10">
              <w:rPr>
                <w:rFonts w:cs="Calibri"/>
                <w:i/>
                <w:spacing w:val="6"/>
              </w:rPr>
              <w:t xml:space="preserve"> </w:t>
            </w:r>
            <w:r w:rsidRPr="005F4E10">
              <w:rPr>
                <w:rFonts w:cs="Calibri"/>
                <w:i/>
              </w:rPr>
              <w:t xml:space="preserve">al </w:t>
            </w:r>
            <w:r w:rsidRPr="005F4E10">
              <w:rPr>
                <w:rFonts w:cs="Calibri"/>
                <w:i/>
                <w:spacing w:val="-1"/>
              </w:rPr>
              <w:t>c</w:t>
            </w:r>
            <w:r w:rsidRPr="005F4E10">
              <w:rPr>
                <w:rFonts w:cs="Calibri"/>
                <w:i/>
              </w:rPr>
              <w:t>os</w:t>
            </w:r>
            <w:r w:rsidRPr="005F4E10">
              <w:rPr>
                <w:rFonts w:cs="Calibri"/>
                <w:i/>
                <w:spacing w:val="1"/>
              </w:rPr>
              <w:t>t</w:t>
            </w:r>
            <w:r w:rsidRPr="005F4E10">
              <w:rPr>
                <w:rFonts w:cs="Calibri"/>
                <w:i/>
              </w:rPr>
              <w:t>a</w:t>
            </w:r>
            <w:r w:rsidRPr="005F4E10">
              <w:rPr>
                <w:rFonts w:cs="Calibri"/>
                <w:i/>
                <w:spacing w:val="1"/>
              </w:rPr>
              <w:t>d</w:t>
            </w:r>
            <w:r w:rsidRPr="005F4E10">
              <w:rPr>
                <w:rFonts w:cs="Calibri"/>
                <w:i/>
              </w:rPr>
              <w:t>o</w:t>
            </w:r>
            <w:r w:rsidRPr="005F4E10">
              <w:rPr>
                <w:rFonts w:cs="Calibri"/>
                <w:i/>
                <w:spacing w:val="-2"/>
              </w:rPr>
              <w:t xml:space="preserve"> </w:t>
            </w:r>
            <w:r w:rsidRPr="005F4E10">
              <w:rPr>
                <w:rFonts w:cs="Calibri"/>
                <w:i/>
                <w:spacing w:val="1"/>
              </w:rPr>
              <w:t>d</w:t>
            </w:r>
            <w:r w:rsidRPr="005F4E10">
              <w:rPr>
                <w:rFonts w:cs="Calibri"/>
                <w:i/>
              </w:rPr>
              <w:t>el</w:t>
            </w:r>
            <w:r w:rsidRPr="005F4E10">
              <w:rPr>
                <w:rFonts w:cs="Calibri"/>
                <w:i/>
                <w:spacing w:val="-1"/>
              </w:rPr>
              <w:t xml:space="preserve"> </w:t>
            </w:r>
            <w:r w:rsidRPr="005F4E10">
              <w:rPr>
                <w:rFonts w:cs="Calibri"/>
                <w:i/>
              </w:rPr>
              <w:t>ár</w:t>
            </w:r>
            <w:r w:rsidRPr="005F4E10">
              <w:rPr>
                <w:rFonts w:cs="Calibri"/>
                <w:i/>
                <w:spacing w:val="1"/>
              </w:rPr>
              <w:t>e</w:t>
            </w:r>
            <w:r w:rsidRPr="005F4E10">
              <w:rPr>
                <w:rFonts w:cs="Calibri"/>
                <w:i/>
              </w:rPr>
              <w:t>a</w:t>
            </w:r>
            <w:r w:rsidRPr="005F4E10">
              <w:rPr>
                <w:rFonts w:cs="Calibri"/>
                <w:i/>
                <w:spacing w:val="-4"/>
              </w:rPr>
              <w:t xml:space="preserve"> </w:t>
            </w:r>
            <w:r w:rsidRPr="005F4E10">
              <w:rPr>
                <w:rFonts w:cs="Calibri"/>
                <w:i/>
                <w:spacing w:val="1"/>
              </w:rPr>
              <w:t>d</w:t>
            </w:r>
            <w:r w:rsidRPr="005F4E10">
              <w:rPr>
                <w:rFonts w:cs="Calibri"/>
                <w:i/>
              </w:rPr>
              <w:t>e</w:t>
            </w:r>
            <w:r w:rsidRPr="005F4E10">
              <w:rPr>
                <w:rFonts w:cs="Calibri"/>
                <w:i/>
                <w:spacing w:val="-2"/>
              </w:rPr>
              <w:t xml:space="preserve"> </w:t>
            </w:r>
            <w:r w:rsidRPr="005F4E10">
              <w:rPr>
                <w:rFonts w:cs="Calibri"/>
                <w:i/>
                <w:spacing w:val="1"/>
              </w:rPr>
              <w:t>t</w:t>
            </w:r>
            <w:r w:rsidRPr="005F4E10">
              <w:rPr>
                <w:rFonts w:cs="Calibri"/>
                <w:i/>
              </w:rPr>
              <w:t>r</w:t>
            </w:r>
            <w:r w:rsidRPr="005F4E10">
              <w:rPr>
                <w:rFonts w:cs="Calibri"/>
                <w:i/>
                <w:spacing w:val="-2"/>
              </w:rPr>
              <w:t>a</w:t>
            </w:r>
            <w:r w:rsidRPr="005F4E10">
              <w:rPr>
                <w:rFonts w:cs="Calibri"/>
                <w:i/>
                <w:spacing w:val="-1"/>
              </w:rPr>
              <w:t>b</w:t>
            </w:r>
            <w:r w:rsidRPr="005F4E10">
              <w:rPr>
                <w:rFonts w:cs="Calibri"/>
                <w:i/>
              </w:rPr>
              <w:t>ajo</w:t>
            </w:r>
            <w:r w:rsidRPr="005F4E10">
              <w:rPr>
                <w:rFonts w:cs="Calibri"/>
                <w:i/>
                <w:spacing w:val="-1"/>
              </w:rPr>
              <w:t xml:space="preserve"> t</w:t>
            </w:r>
            <w:r w:rsidRPr="005F4E10">
              <w:rPr>
                <w:rFonts w:cs="Calibri"/>
                <w:i/>
              </w:rPr>
              <w:t>em</w:t>
            </w:r>
            <w:r w:rsidRPr="005F4E10">
              <w:rPr>
                <w:rFonts w:cs="Calibri"/>
                <w:i/>
                <w:spacing w:val="2"/>
              </w:rPr>
              <w:t>p</w:t>
            </w:r>
            <w:r w:rsidRPr="005F4E10">
              <w:rPr>
                <w:rFonts w:cs="Calibri"/>
                <w:i/>
                <w:spacing w:val="-2"/>
              </w:rPr>
              <w:t>o</w:t>
            </w:r>
            <w:r w:rsidRPr="005F4E10">
              <w:rPr>
                <w:rFonts w:cs="Calibri"/>
                <w:i/>
              </w:rPr>
              <w:t>ral.</w:t>
            </w:r>
          </w:p>
          <w:p w14:paraId="1A6E5325" w14:textId="77777777" w:rsidR="00801083" w:rsidRPr="005F4E10" w:rsidRDefault="00801083" w:rsidP="00801083">
            <w:pPr>
              <w:pStyle w:val="Prrafodelista"/>
              <w:rPr>
                <w:rFonts w:cs="Calibri"/>
                <w:bCs/>
                <w:i/>
                <w:spacing w:val="1"/>
                <w:u w:val="single"/>
              </w:rPr>
            </w:pPr>
          </w:p>
          <w:p w14:paraId="15785FC7" w14:textId="77777777" w:rsidR="00801083" w:rsidRPr="005F4E10" w:rsidRDefault="005804E3" w:rsidP="00801083">
            <w:pPr>
              <w:pStyle w:val="Prrafodelista"/>
              <w:rPr>
                <w:rFonts w:cs="Calibri"/>
                <w:bCs/>
                <w:i/>
                <w:u w:val="single"/>
              </w:rPr>
            </w:pPr>
            <w:r w:rsidRPr="005F4E10">
              <w:rPr>
                <w:rFonts w:cs="Calibri"/>
                <w:bCs/>
                <w:i/>
                <w:spacing w:val="1"/>
                <w:u w:val="single"/>
              </w:rPr>
              <w:t>Ind</w:t>
            </w:r>
            <w:r w:rsidRPr="005F4E10">
              <w:rPr>
                <w:rFonts w:cs="Calibri"/>
                <w:bCs/>
                <w:i/>
                <w:spacing w:val="-1"/>
                <w:u w:val="single"/>
              </w:rPr>
              <w:t>i</w:t>
            </w:r>
            <w:r w:rsidRPr="005F4E10">
              <w:rPr>
                <w:rFonts w:cs="Calibri"/>
                <w:bCs/>
                <w:i/>
                <w:u w:val="single"/>
              </w:rPr>
              <w:t>car si</w:t>
            </w:r>
            <w:r w:rsidRPr="005F4E10">
              <w:rPr>
                <w:rFonts w:cs="Calibri"/>
                <w:bCs/>
                <w:i/>
                <w:spacing w:val="2"/>
                <w:u w:val="single"/>
              </w:rPr>
              <w:t xml:space="preserve"> </w:t>
            </w:r>
            <w:r w:rsidRPr="005F4E10">
              <w:rPr>
                <w:rFonts w:cs="Calibri"/>
                <w:bCs/>
                <w:i/>
                <w:u w:val="single"/>
              </w:rPr>
              <w:t>se</w:t>
            </w:r>
            <w:r w:rsidRPr="005F4E10">
              <w:rPr>
                <w:rFonts w:cs="Calibri"/>
                <w:bCs/>
                <w:i/>
                <w:spacing w:val="3"/>
                <w:u w:val="single"/>
              </w:rPr>
              <w:t xml:space="preserve"> </w:t>
            </w:r>
            <w:r w:rsidRPr="005F4E10">
              <w:rPr>
                <w:rFonts w:cs="Calibri"/>
                <w:bCs/>
                <w:i/>
                <w:spacing w:val="1"/>
                <w:u w:val="single"/>
              </w:rPr>
              <w:t>r</w:t>
            </w:r>
            <w:r w:rsidRPr="005F4E10">
              <w:rPr>
                <w:rFonts w:cs="Calibri"/>
                <w:bCs/>
                <w:i/>
                <w:spacing w:val="-1"/>
                <w:u w:val="single"/>
              </w:rPr>
              <w:t>ea</w:t>
            </w:r>
            <w:r w:rsidRPr="005F4E10">
              <w:rPr>
                <w:rFonts w:cs="Calibri"/>
                <w:bCs/>
                <w:i/>
                <w:spacing w:val="1"/>
                <w:u w:val="single"/>
              </w:rPr>
              <w:t>li</w:t>
            </w:r>
            <w:r w:rsidRPr="005F4E10">
              <w:rPr>
                <w:rFonts w:cs="Calibri"/>
                <w:bCs/>
                <w:i/>
                <w:u w:val="single"/>
              </w:rPr>
              <w:t>za</w:t>
            </w:r>
            <w:r w:rsidRPr="005F4E10">
              <w:rPr>
                <w:rFonts w:cs="Calibri"/>
                <w:bCs/>
                <w:i/>
                <w:spacing w:val="1"/>
                <w:u w:val="single"/>
              </w:rPr>
              <w:t>r</w:t>
            </w:r>
            <w:r w:rsidRPr="005F4E10">
              <w:rPr>
                <w:rFonts w:cs="Calibri"/>
                <w:bCs/>
                <w:i/>
                <w:spacing w:val="-1"/>
                <w:u w:val="single"/>
              </w:rPr>
              <w:t>á</w:t>
            </w:r>
            <w:r w:rsidRPr="005F4E10">
              <w:rPr>
                <w:rFonts w:cs="Calibri"/>
                <w:bCs/>
                <w:i/>
                <w:u w:val="single"/>
              </w:rPr>
              <w:t>n</w:t>
            </w:r>
            <w:r w:rsidRPr="005F4E10">
              <w:rPr>
                <w:rFonts w:cs="Calibri"/>
                <w:bCs/>
                <w:i/>
                <w:spacing w:val="-3"/>
                <w:u w:val="single"/>
              </w:rPr>
              <w:t xml:space="preserve"> </w:t>
            </w:r>
            <w:r w:rsidRPr="005F4E10">
              <w:rPr>
                <w:rFonts w:cs="Calibri"/>
                <w:bCs/>
                <w:i/>
                <w:spacing w:val="-1"/>
                <w:u w:val="single"/>
              </w:rPr>
              <w:t>me</w:t>
            </w:r>
            <w:r w:rsidRPr="005F4E10">
              <w:rPr>
                <w:rFonts w:cs="Calibri"/>
                <w:bCs/>
                <w:i/>
                <w:spacing w:val="1"/>
                <w:u w:val="single"/>
              </w:rPr>
              <w:t>did</w:t>
            </w:r>
            <w:r w:rsidRPr="005F4E10">
              <w:rPr>
                <w:rFonts w:cs="Calibri"/>
                <w:bCs/>
                <w:i/>
                <w:spacing w:val="-1"/>
                <w:u w:val="single"/>
              </w:rPr>
              <w:t>a</w:t>
            </w:r>
            <w:r w:rsidRPr="005F4E10">
              <w:rPr>
                <w:rFonts w:cs="Calibri"/>
                <w:bCs/>
                <w:i/>
                <w:u w:val="single"/>
              </w:rPr>
              <w:t>s</w:t>
            </w:r>
            <w:r w:rsidRPr="005F4E10">
              <w:rPr>
                <w:rFonts w:cs="Calibri"/>
                <w:bCs/>
                <w:i/>
                <w:spacing w:val="1"/>
                <w:u w:val="single"/>
              </w:rPr>
              <w:t xml:space="preserve"> d</w:t>
            </w:r>
            <w:r w:rsidRPr="005F4E10">
              <w:rPr>
                <w:rFonts w:cs="Calibri"/>
                <w:bCs/>
                <w:i/>
                <w:u w:val="single"/>
              </w:rPr>
              <w:t>e</w:t>
            </w:r>
            <w:r w:rsidRPr="005F4E10">
              <w:rPr>
                <w:rFonts w:cs="Calibri"/>
                <w:bCs/>
                <w:i/>
                <w:spacing w:val="1"/>
                <w:u w:val="single"/>
              </w:rPr>
              <w:t xml:space="preserve"> </w:t>
            </w:r>
            <w:r w:rsidRPr="005F4E10">
              <w:rPr>
                <w:rFonts w:cs="Calibri"/>
                <w:bCs/>
                <w:i/>
                <w:spacing w:val="-1"/>
                <w:u w:val="single"/>
              </w:rPr>
              <w:t>l</w:t>
            </w:r>
            <w:r w:rsidRPr="005F4E10">
              <w:rPr>
                <w:rFonts w:cs="Calibri"/>
                <w:bCs/>
                <w:i/>
                <w:spacing w:val="1"/>
                <w:u w:val="single"/>
              </w:rPr>
              <w:t>i</w:t>
            </w:r>
            <w:r w:rsidRPr="005F4E10">
              <w:rPr>
                <w:rFonts w:cs="Calibri"/>
                <w:bCs/>
                <w:i/>
                <w:spacing w:val="-1"/>
                <w:u w:val="single"/>
              </w:rPr>
              <w:t>m</w:t>
            </w:r>
            <w:r w:rsidRPr="005F4E10">
              <w:rPr>
                <w:rFonts w:cs="Calibri"/>
                <w:bCs/>
                <w:i/>
                <w:spacing w:val="1"/>
                <w:u w:val="single"/>
              </w:rPr>
              <w:t>pi</w:t>
            </w:r>
            <w:r w:rsidRPr="005F4E10">
              <w:rPr>
                <w:rFonts w:cs="Calibri"/>
                <w:bCs/>
                <w:i/>
                <w:spacing w:val="-1"/>
                <w:u w:val="single"/>
              </w:rPr>
              <w:t>e</w:t>
            </w:r>
            <w:r w:rsidRPr="005F4E10">
              <w:rPr>
                <w:rFonts w:cs="Calibri"/>
                <w:bCs/>
                <w:i/>
                <w:u w:val="single"/>
              </w:rPr>
              <w:t>za o</w:t>
            </w:r>
            <w:r w:rsidRPr="005F4E10">
              <w:rPr>
                <w:rFonts w:cs="Calibri"/>
                <w:bCs/>
                <w:i/>
                <w:spacing w:val="3"/>
                <w:u w:val="single"/>
              </w:rPr>
              <w:t xml:space="preserve"> </w:t>
            </w:r>
            <w:r w:rsidRPr="005F4E10">
              <w:rPr>
                <w:rFonts w:cs="Calibri"/>
                <w:bCs/>
                <w:i/>
                <w:spacing w:val="-1"/>
                <w:u w:val="single"/>
              </w:rPr>
              <w:t>re</w:t>
            </w:r>
            <w:r w:rsidRPr="005F4E10">
              <w:rPr>
                <w:rFonts w:cs="Calibri"/>
                <w:bCs/>
                <w:i/>
                <w:spacing w:val="1"/>
                <w:u w:val="single"/>
              </w:rPr>
              <w:t>p</w:t>
            </w:r>
            <w:r w:rsidRPr="005F4E10">
              <w:rPr>
                <w:rFonts w:cs="Calibri"/>
                <w:bCs/>
                <w:i/>
                <w:spacing w:val="-1"/>
                <w:u w:val="single"/>
              </w:rPr>
              <w:t>a</w:t>
            </w:r>
            <w:r w:rsidRPr="005F4E10">
              <w:rPr>
                <w:rFonts w:cs="Calibri"/>
                <w:bCs/>
                <w:i/>
                <w:spacing w:val="1"/>
                <w:u w:val="single"/>
              </w:rPr>
              <w:t>r</w:t>
            </w:r>
            <w:r w:rsidRPr="005F4E10">
              <w:rPr>
                <w:rFonts w:cs="Calibri"/>
                <w:bCs/>
                <w:i/>
                <w:spacing w:val="-1"/>
                <w:u w:val="single"/>
              </w:rPr>
              <w:t>a</w:t>
            </w:r>
            <w:r w:rsidRPr="005F4E10">
              <w:rPr>
                <w:rFonts w:cs="Calibri"/>
                <w:bCs/>
                <w:i/>
                <w:u w:val="single"/>
              </w:rPr>
              <w:t>c</w:t>
            </w:r>
            <w:r w:rsidRPr="005F4E10">
              <w:rPr>
                <w:rFonts w:cs="Calibri"/>
                <w:bCs/>
                <w:i/>
                <w:spacing w:val="1"/>
                <w:u w:val="single"/>
              </w:rPr>
              <w:t>i</w:t>
            </w:r>
            <w:r w:rsidRPr="005F4E10">
              <w:rPr>
                <w:rFonts w:cs="Calibri"/>
                <w:bCs/>
                <w:i/>
                <w:u w:val="single"/>
              </w:rPr>
              <w:t>ón</w:t>
            </w:r>
            <w:r w:rsidRPr="005F4E10">
              <w:rPr>
                <w:rFonts w:cs="Calibri"/>
                <w:bCs/>
                <w:i/>
                <w:spacing w:val="-1"/>
                <w:u w:val="single"/>
              </w:rPr>
              <w:t xml:space="preserve"> </w:t>
            </w:r>
            <w:r w:rsidRPr="005F4E10">
              <w:rPr>
                <w:rFonts w:cs="Calibri"/>
                <w:bCs/>
                <w:i/>
                <w:spacing w:val="1"/>
                <w:u w:val="single"/>
              </w:rPr>
              <w:t>d</w:t>
            </w:r>
            <w:r w:rsidRPr="005F4E10">
              <w:rPr>
                <w:rFonts w:cs="Calibri"/>
                <w:bCs/>
                <w:i/>
                <w:spacing w:val="-1"/>
                <w:u w:val="single"/>
              </w:rPr>
              <w:t>e</w:t>
            </w:r>
            <w:r w:rsidRPr="005F4E10">
              <w:rPr>
                <w:rFonts w:cs="Calibri"/>
                <w:bCs/>
                <w:i/>
                <w:u w:val="single"/>
              </w:rPr>
              <w:t>l</w:t>
            </w:r>
            <w:r w:rsidRPr="005F4E10">
              <w:rPr>
                <w:rFonts w:cs="Calibri"/>
                <w:bCs/>
                <w:i/>
                <w:spacing w:val="2"/>
                <w:u w:val="single"/>
              </w:rPr>
              <w:t xml:space="preserve"> </w:t>
            </w:r>
            <w:r w:rsidRPr="005F4E10">
              <w:rPr>
                <w:rFonts w:cs="Calibri"/>
                <w:bCs/>
                <w:i/>
                <w:spacing w:val="-1"/>
                <w:u w:val="single"/>
              </w:rPr>
              <w:t>l</w:t>
            </w:r>
            <w:r w:rsidRPr="005F4E10">
              <w:rPr>
                <w:rFonts w:cs="Calibri"/>
                <w:bCs/>
                <w:i/>
                <w:spacing w:val="1"/>
                <w:u w:val="single"/>
              </w:rPr>
              <w:t>u</w:t>
            </w:r>
            <w:r w:rsidRPr="005F4E10">
              <w:rPr>
                <w:rFonts w:cs="Calibri"/>
                <w:bCs/>
                <w:i/>
                <w:spacing w:val="-1"/>
                <w:u w:val="single"/>
              </w:rPr>
              <w:t>ga</w:t>
            </w:r>
            <w:r w:rsidRPr="005F4E10">
              <w:rPr>
                <w:rFonts w:cs="Calibri"/>
                <w:bCs/>
                <w:i/>
                <w:u w:val="single"/>
              </w:rPr>
              <w:t>r</w:t>
            </w:r>
            <w:r w:rsidRPr="005F4E10">
              <w:rPr>
                <w:rFonts w:cs="Calibri"/>
                <w:bCs/>
                <w:i/>
                <w:spacing w:val="12"/>
                <w:u w:val="single"/>
              </w:rPr>
              <w:t xml:space="preserve"> </w:t>
            </w:r>
            <w:r w:rsidRPr="005F4E10">
              <w:rPr>
                <w:rFonts w:cs="Calibri"/>
                <w:bCs/>
                <w:i/>
                <w:spacing w:val="-1"/>
                <w:u w:val="single"/>
              </w:rPr>
              <w:t>a</w:t>
            </w:r>
            <w:r w:rsidRPr="005F4E10">
              <w:rPr>
                <w:rFonts w:cs="Calibri"/>
                <w:bCs/>
                <w:i/>
                <w:spacing w:val="1"/>
                <w:u w:val="single"/>
              </w:rPr>
              <w:t>f</w:t>
            </w:r>
            <w:r w:rsidRPr="005F4E10">
              <w:rPr>
                <w:rFonts w:cs="Calibri"/>
                <w:bCs/>
                <w:i/>
                <w:spacing w:val="-1"/>
                <w:u w:val="single"/>
              </w:rPr>
              <w:t>e</w:t>
            </w:r>
            <w:r w:rsidRPr="005F4E10">
              <w:rPr>
                <w:rFonts w:cs="Calibri"/>
                <w:bCs/>
                <w:i/>
                <w:spacing w:val="-2"/>
                <w:u w:val="single"/>
              </w:rPr>
              <w:t>c</w:t>
            </w:r>
            <w:r w:rsidRPr="005F4E10">
              <w:rPr>
                <w:rFonts w:cs="Calibri"/>
                <w:bCs/>
                <w:i/>
                <w:u w:val="single"/>
              </w:rPr>
              <w:t>tado</w:t>
            </w:r>
            <w:r w:rsidRPr="005F4E10">
              <w:rPr>
                <w:rFonts w:cs="Calibri"/>
                <w:bCs/>
                <w:i/>
                <w:spacing w:val="1"/>
                <w:u w:val="single"/>
              </w:rPr>
              <w:t xml:space="preserve"> </w:t>
            </w:r>
            <w:r w:rsidRPr="005F4E10">
              <w:rPr>
                <w:rFonts w:cs="Calibri"/>
                <w:bCs/>
                <w:i/>
                <w:spacing w:val="-3"/>
                <w:u w:val="single"/>
              </w:rPr>
              <w:t>(</w:t>
            </w:r>
            <w:r w:rsidRPr="005F4E10">
              <w:rPr>
                <w:rFonts w:cs="Calibri"/>
                <w:bCs/>
                <w:i/>
                <w:spacing w:val="1"/>
                <w:u w:val="single"/>
              </w:rPr>
              <w:t>l</w:t>
            </w:r>
            <w:r w:rsidRPr="005F4E10">
              <w:rPr>
                <w:rFonts w:cs="Calibri"/>
                <w:bCs/>
                <w:i/>
                <w:spacing w:val="-1"/>
                <w:u w:val="single"/>
              </w:rPr>
              <w:t>a</w:t>
            </w:r>
            <w:r w:rsidRPr="005F4E10">
              <w:rPr>
                <w:rFonts w:cs="Calibri"/>
                <w:bCs/>
                <w:i/>
                <w:spacing w:val="1"/>
                <w:u w:val="single"/>
              </w:rPr>
              <w:t>d</w:t>
            </w:r>
            <w:r w:rsidRPr="005F4E10">
              <w:rPr>
                <w:rFonts w:cs="Calibri"/>
                <w:bCs/>
                <w:i/>
                <w:spacing w:val="-1"/>
                <w:u w:val="single"/>
              </w:rPr>
              <w:t>e</w:t>
            </w:r>
            <w:r w:rsidRPr="005F4E10">
              <w:rPr>
                <w:rFonts w:cs="Calibri"/>
                <w:bCs/>
                <w:i/>
                <w:spacing w:val="1"/>
                <w:u w:val="single"/>
              </w:rPr>
              <w:t>r</w:t>
            </w:r>
            <w:r w:rsidRPr="005F4E10">
              <w:rPr>
                <w:rFonts w:cs="Calibri"/>
                <w:bCs/>
                <w:i/>
                <w:u w:val="single"/>
              </w:rPr>
              <w:t>a y</w:t>
            </w:r>
            <w:r w:rsidRPr="005F4E10">
              <w:rPr>
                <w:rFonts w:cs="Calibri"/>
                <w:bCs/>
                <w:i/>
                <w:spacing w:val="-1"/>
                <w:u w:val="single"/>
              </w:rPr>
              <w:t xml:space="preserve"> </w:t>
            </w:r>
            <w:r w:rsidRPr="005F4E10">
              <w:rPr>
                <w:rFonts w:cs="Calibri"/>
                <w:bCs/>
                <w:i/>
                <w:u w:val="single"/>
              </w:rPr>
              <w:t>E</w:t>
            </w:r>
            <w:r w:rsidRPr="005F4E10">
              <w:rPr>
                <w:rFonts w:cs="Calibri"/>
                <w:bCs/>
                <w:i/>
                <w:spacing w:val="1"/>
                <w:u w:val="single"/>
              </w:rPr>
              <w:t>s</w:t>
            </w:r>
            <w:r w:rsidRPr="005F4E10">
              <w:rPr>
                <w:rFonts w:cs="Calibri"/>
                <w:bCs/>
                <w:i/>
                <w:u w:val="single"/>
              </w:rPr>
              <w:t>te</w:t>
            </w:r>
            <w:r w:rsidRPr="005F4E10">
              <w:rPr>
                <w:rFonts w:cs="Calibri"/>
                <w:bCs/>
                <w:i/>
                <w:spacing w:val="1"/>
                <w:u w:val="single"/>
              </w:rPr>
              <w:t>r</w:t>
            </w:r>
            <w:r w:rsidRPr="005F4E10">
              <w:rPr>
                <w:rFonts w:cs="Calibri"/>
                <w:bCs/>
                <w:i/>
                <w:u w:val="single"/>
              </w:rPr>
              <w:t>o</w:t>
            </w:r>
            <w:r w:rsidRPr="005F4E10">
              <w:rPr>
                <w:rFonts w:cs="Calibri"/>
                <w:bCs/>
                <w:i/>
                <w:spacing w:val="-4"/>
                <w:u w:val="single"/>
              </w:rPr>
              <w:t xml:space="preserve"> </w:t>
            </w:r>
            <w:r w:rsidRPr="005F4E10">
              <w:rPr>
                <w:rFonts w:cs="Calibri"/>
                <w:bCs/>
                <w:i/>
                <w:u w:val="single"/>
              </w:rPr>
              <w:t>N</w:t>
            </w:r>
            <w:r w:rsidRPr="005F4E10">
              <w:rPr>
                <w:rFonts w:cs="Calibri"/>
                <w:bCs/>
                <w:i/>
                <w:spacing w:val="-1"/>
                <w:u w:val="single"/>
              </w:rPr>
              <w:t>a</w:t>
            </w:r>
            <w:r w:rsidRPr="005F4E10">
              <w:rPr>
                <w:rFonts w:cs="Calibri"/>
                <w:bCs/>
                <w:i/>
                <w:u w:val="single"/>
              </w:rPr>
              <w:t>c</w:t>
            </w:r>
            <w:r w:rsidRPr="005F4E10">
              <w:rPr>
                <w:rFonts w:cs="Calibri"/>
                <w:bCs/>
                <w:i/>
                <w:spacing w:val="1"/>
                <w:u w:val="single"/>
              </w:rPr>
              <w:t>i</w:t>
            </w:r>
            <w:r w:rsidRPr="005F4E10">
              <w:rPr>
                <w:rFonts w:cs="Calibri"/>
                <w:bCs/>
                <w:i/>
                <w:spacing w:val="-1"/>
                <w:u w:val="single"/>
              </w:rPr>
              <w:t>m</w:t>
            </w:r>
            <w:r w:rsidRPr="005F4E10">
              <w:rPr>
                <w:rFonts w:cs="Calibri"/>
                <w:bCs/>
                <w:i/>
                <w:spacing w:val="1"/>
                <w:u w:val="single"/>
              </w:rPr>
              <w:t>i</w:t>
            </w:r>
            <w:r w:rsidRPr="005F4E10">
              <w:rPr>
                <w:rFonts w:cs="Calibri"/>
                <w:bCs/>
                <w:i/>
                <w:spacing w:val="-1"/>
                <w:u w:val="single"/>
              </w:rPr>
              <w:t>e</w:t>
            </w:r>
            <w:r w:rsidRPr="005F4E10">
              <w:rPr>
                <w:rFonts w:cs="Calibri"/>
                <w:bCs/>
                <w:i/>
                <w:spacing w:val="1"/>
                <w:u w:val="single"/>
              </w:rPr>
              <w:t>n</w:t>
            </w:r>
            <w:r w:rsidRPr="005F4E10">
              <w:rPr>
                <w:rFonts w:cs="Calibri"/>
                <w:bCs/>
                <w:i/>
                <w:u w:val="single"/>
              </w:rPr>
              <w:t>t</w:t>
            </w:r>
            <w:r w:rsidRPr="005F4E10">
              <w:rPr>
                <w:rFonts w:cs="Calibri"/>
                <w:bCs/>
                <w:i/>
                <w:spacing w:val="1"/>
                <w:u w:val="single"/>
              </w:rPr>
              <w:t>o</w:t>
            </w:r>
            <w:r w:rsidRPr="005F4E10">
              <w:rPr>
                <w:rFonts w:cs="Calibri"/>
                <w:bCs/>
                <w:i/>
                <w:spacing w:val="-3"/>
                <w:u w:val="single"/>
              </w:rPr>
              <w:t>)</w:t>
            </w:r>
            <w:r w:rsidRPr="005F4E10">
              <w:rPr>
                <w:rFonts w:cs="Calibri"/>
                <w:bCs/>
                <w:i/>
                <w:u w:val="single"/>
              </w:rPr>
              <w:t>.</w:t>
            </w:r>
          </w:p>
          <w:p w14:paraId="45FF04A6" w14:textId="77777777" w:rsidR="00C510C8" w:rsidRPr="005F4E10" w:rsidRDefault="005804E3" w:rsidP="00801083">
            <w:pPr>
              <w:pStyle w:val="Prrafodelista"/>
              <w:rPr>
                <w:i/>
              </w:rPr>
            </w:pPr>
            <w:r w:rsidRPr="005F4E10">
              <w:rPr>
                <w:rFonts w:cs="Calibri"/>
                <w:i/>
              </w:rPr>
              <w:t>Una</w:t>
            </w:r>
            <w:r w:rsidRPr="005F4E10">
              <w:rPr>
                <w:rFonts w:cs="Calibri"/>
                <w:i/>
                <w:spacing w:val="-7"/>
              </w:rPr>
              <w:t xml:space="preserve"> </w:t>
            </w:r>
            <w:r w:rsidRPr="005F4E10">
              <w:rPr>
                <w:rFonts w:cs="Calibri"/>
                <w:i/>
              </w:rPr>
              <w:t>vez</w:t>
            </w:r>
            <w:r w:rsidRPr="005F4E10">
              <w:rPr>
                <w:rFonts w:cs="Calibri"/>
                <w:i/>
                <w:spacing w:val="-8"/>
              </w:rPr>
              <w:t xml:space="preserve"> </w:t>
            </w:r>
            <w:r w:rsidRPr="005F4E10">
              <w:rPr>
                <w:rFonts w:cs="Calibri"/>
                <w:i/>
                <w:spacing w:val="1"/>
              </w:rPr>
              <w:t>f</w:t>
            </w:r>
            <w:r w:rsidRPr="005F4E10">
              <w:rPr>
                <w:rFonts w:cs="Calibri"/>
                <w:i/>
              </w:rPr>
              <w:t>i</w:t>
            </w:r>
            <w:r w:rsidRPr="005F4E10">
              <w:rPr>
                <w:rFonts w:cs="Calibri"/>
                <w:i/>
                <w:spacing w:val="1"/>
              </w:rPr>
              <w:t>n</w:t>
            </w:r>
            <w:r w:rsidRPr="005F4E10">
              <w:rPr>
                <w:rFonts w:cs="Calibri"/>
                <w:i/>
              </w:rPr>
              <w:t>al</w:t>
            </w:r>
            <w:r w:rsidRPr="005F4E10">
              <w:rPr>
                <w:rFonts w:cs="Calibri"/>
                <w:i/>
                <w:spacing w:val="-2"/>
              </w:rPr>
              <w:t>i</w:t>
            </w:r>
            <w:r w:rsidRPr="005F4E10">
              <w:rPr>
                <w:rFonts w:cs="Calibri"/>
                <w:i/>
                <w:spacing w:val="1"/>
              </w:rPr>
              <w:t>z</w:t>
            </w:r>
            <w:r w:rsidRPr="005F4E10">
              <w:rPr>
                <w:rFonts w:cs="Calibri"/>
                <w:i/>
              </w:rPr>
              <w:t>a</w:t>
            </w:r>
            <w:r w:rsidRPr="005F4E10">
              <w:rPr>
                <w:rFonts w:cs="Calibri"/>
                <w:i/>
                <w:spacing w:val="-1"/>
              </w:rPr>
              <w:t>d</w:t>
            </w:r>
            <w:r w:rsidRPr="005F4E10">
              <w:rPr>
                <w:rFonts w:cs="Calibri"/>
                <w:i/>
              </w:rPr>
              <w:t>as</w:t>
            </w:r>
            <w:r w:rsidRPr="005F4E10">
              <w:rPr>
                <w:rFonts w:cs="Calibri"/>
                <w:i/>
                <w:spacing w:val="-4"/>
              </w:rPr>
              <w:t xml:space="preserve"> </w:t>
            </w:r>
            <w:r w:rsidRPr="005F4E10">
              <w:rPr>
                <w:rFonts w:cs="Calibri"/>
                <w:i/>
              </w:rPr>
              <w:t>las</w:t>
            </w:r>
            <w:r w:rsidRPr="005F4E10">
              <w:rPr>
                <w:rFonts w:cs="Calibri"/>
                <w:i/>
                <w:spacing w:val="-4"/>
              </w:rPr>
              <w:t xml:space="preserve"> </w:t>
            </w:r>
            <w:r w:rsidRPr="005F4E10">
              <w:rPr>
                <w:rFonts w:cs="Calibri"/>
                <w:i/>
              </w:rPr>
              <w:t>ac</w:t>
            </w:r>
            <w:r w:rsidRPr="005F4E10">
              <w:rPr>
                <w:rFonts w:cs="Calibri"/>
                <w:i/>
                <w:spacing w:val="1"/>
              </w:rPr>
              <w:t>t</w:t>
            </w:r>
            <w:r w:rsidRPr="005F4E10">
              <w:rPr>
                <w:rFonts w:cs="Calibri"/>
                <w:i/>
              </w:rPr>
              <w:t>ivi</w:t>
            </w:r>
            <w:r w:rsidRPr="005F4E10">
              <w:rPr>
                <w:rFonts w:cs="Calibri"/>
                <w:i/>
                <w:spacing w:val="1"/>
              </w:rPr>
              <w:t>d</w:t>
            </w:r>
            <w:r w:rsidRPr="005F4E10">
              <w:rPr>
                <w:rFonts w:cs="Calibri"/>
                <w:i/>
              </w:rPr>
              <w:t>a</w:t>
            </w:r>
            <w:r w:rsidRPr="005F4E10">
              <w:rPr>
                <w:rFonts w:cs="Calibri"/>
                <w:i/>
                <w:spacing w:val="-1"/>
              </w:rPr>
              <w:t>d</w:t>
            </w:r>
            <w:r w:rsidRPr="005F4E10">
              <w:rPr>
                <w:rFonts w:cs="Calibri"/>
                <w:i/>
              </w:rPr>
              <w:t>es</w:t>
            </w:r>
            <w:r w:rsidRPr="005F4E10">
              <w:rPr>
                <w:rFonts w:cs="Calibri"/>
                <w:i/>
                <w:spacing w:val="-9"/>
              </w:rPr>
              <w:t xml:space="preserve"> </w:t>
            </w:r>
            <w:r w:rsidRPr="005F4E10">
              <w:rPr>
                <w:rFonts w:cs="Calibri"/>
                <w:i/>
                <w:spacing w:val="1"/>
              </w:rPr>
              <w:t>d</w:t>
            </w:r>
            <w:r w:rsidRPr="005F4E10">
              <w:rPr>
                <w:rFonts w:cs="Calibri"/>
                <w:i/>
              </w:rPr>
              <w:t>e</w:t>
            </w:r>
            <w:r w:rsidRPr="005F4E10">
              <w:rPr>
                <w:rFonts w:cs="Calibri"/>
                <w:i/>
                <w:spacing w:val="-4"/>
              </w:rPr>
              <w:t xml:space="preserve"> </w:t>
            </w:r>
            <w:r w:rsidRPr="005F4E10">
              <w:rPr>
                <w:rFonts w:cs="Calibri"/>
                <w:i/>
                <w:spacing w:val="-1"/>
              </w:rPr>
              <w:t>c</w:t>
            </w:r>
            <w:r w:rsidRPr="005F4E10">
              <w:rPr>
                <w:rFonts w:cs="Calibri"/>
                <w:i/>
              </w:rPr>
              <w:t>o</w:t>
            </w:r>
            <w:r w:rsidRPr="005F4E10">
              <w:rPr>
                <w:rFonts w:cs="Calibri"/>
                <w:i/>
                <w:spacing w:val="2"/>
              </w:rPr>
              <w:t>n</w:t>
            </w:r>
            <w:r w:rsidRPr="005F4E10">
              <w:rPr>
                <w:rFonts w:cs="Calibri"/>
                <w:i/>
              </w:rPr>
              <w:t>s</w:t>
            </w:r>
            <w:r w:rsidRPr="005F4E10">
              <w:rPr>
                <w:rFonts w:cs="Calibri"/>
                <w:i/>
                <w:spacing w:val="1"/>
              </w:rPr>
              <w:t>t</w:t>
            </w:r>
            <w:r w:rsidRPr="005F4E10">
              <w:rPr>
                <w:rFonts w:cs="Calibri"/>
                <w:i/>
                <w:spacing w:val="-2"/>
              </w:rPr>
              <w:t>r</w:t>
            </w:r>
            <w:r w:rsidRPr="005F4E10">
              <w:rPr>
                <w:rFonts w:cs="Calibri"/>
                <w:i/>
                <w:spacing w:val="1"/>
              </w:rPr>
              <w:t>u</w:t>
            </w:r>
            <w:r w:rsidRPr="005F4E10">
              <w:rPr>
                <w:rFonts w:cs="Calibri"/>
                <w:i/>
                <w:spacing w:val="-1"/>
              </w:rPr>
              <w:t>cc</w:t>
            </w:r>
            <w:r w:rsidRPr="005F4E10">
              <w:rPr>
                <w:rFonts w:cs="Calibri"/>
                <w:i/>
              </w:rPr>
              <w:t>i</w:t>
            </w:r>
            <w:r w:rsidRPr="005F4E10">
              <w:rPr>
                <w:rFonts w:cs="Calibri"/>
                <w:i/>
                <w:spacing w:val="-2"/>
              </w:rPr>
              <w:t>ó</w:t>
            </w:r>
            <w:r w:rsidRPr="005F4E10">
              <w:rPr>
                <w:rFonts w:cs="Calibri"/>
                <w:i/>
              </w:rPr>
              <w:t>n</w:t>
            </w:r>
            <w:r w:rsidRPr="005F4E10">
              <w:rPr>
                <w:rFonts w:cs="Calibri"/>
                <w:i/>
                <w:spacing w:val="-6"/>
              </w:rPr>
              <w:t xml:space="preserve"> </w:t>
            </w:r>
            <w:r w:rsidRPr="005F4E10">
              <w:rPr>
                <w:rFonts w:cs="Calibri"/>
                <w:i/>
                <w:spacing w:val="1"/>
              </w:rPr>
              <w:t>d</w:t>
            </w:r>
            <w:r w:rsidRPr="005F4E10">
              <w:rPr>
                <w:rFonts w:cs="Calibri"/>
                <w:i/>
              </w:rPr>
              <w:t>e</w:t>
            </w:r>
            <w:r w:rsidRPr="005F4E10">
              <w:rPr>
                <w:rFonts w:cs="Calibri"/>
                <w:i/>
                <w:spacing w:val="-4"/>
              </w:rPr>
              <w:t xml:space="preserve"> </w:t>
            </w:r>
            <w:r w:rsidRPr="005F4E10">
              <w:rPr>
                <w:rFonts w:cs="Calibri"/>
                <w:i/>
                <w:spacing w:val="-2"/>
              </w:rPr>
              <w:t>l</w:t>
            </w:r>
            <w:r w:rsidRPr="005F4E10">
              <w:rPr>
                <w:rFonts w:cs="Calibri"/>
                <w:i/>
              </w:rPr>
              <w:t>a</w:t>
            </w:r>
            <w:r w:rsidRPr="005F4E10">
              <w:rPr>
                <w:rFonts w:cs="Calibri"/>
                <w:i/>
                <w:spacing w:val="-4"/>
              </w:rPr>
              <w:t xml:space="preserve"> </w:t>
            </w:r>
            <w:r w:rsidRPr="005F4E10">
              <w:rPr>
                <w:rFonts w:cs="Calibri"/>
                <w:i/>
              </w:rPr>
              <w:t>a</w:t>
            </w:r>
            <w:r w:rsidRPr="005F4E10">
              <w:rPr>
                <w:rFonts w:cs="Calibri"/>
                <w:i/>
                <w:spacing w:val="-1"/>
              </w:rPr>
              <w:t>d</w:t>
            </w:r>
            <w:r w:rsidRPr="005F4E10">
              <w:rPr>
                <w:rFonts w:cs="Calibri"/>
                <w:i/>
                <w:spacing w:val="1"/>
              </w:rPr>
              <w:t>u</w:t>
            </w:r>
            <w:r w:rsidRPr="005F4E10">
              <w:rPr>
                <w:rFonts w:cs="Calibri"/>
                <w:i/>
                <w:spacing w:val="-1"/>
              </w:rPr>
              <w:t>cc</w:t>
            </w:r>
            <w:r w:rsidRPr="005F4E10">
              <w:rPr>
                <w:rFonts w:cs="Calibri"/>
                <w:i/>
              </w:rPr>
              <w:t>ión</w:t>
            </w:r>
            <w:r w:rsidRPr="005F4E10">
              <w:rPr>
                <w:rFonts w:cs="Calibri"/>
                <w:i/>
                <w:spacing w:val="-4"/>
              </w:rPr>
              <w:t xml:space="preserve"> </w:t>
            </w:r>
            <w:r w:rsidRPr="005F4E10">
              <w:rPr>
                <w:rFonts w:cs="Calibri"/>
                <w:i/>
              </w:rPr>
              <w:t>y</w:t>
            </w:r>
            <w:r w:rsidRPr="005F4E10">
              <w:rPr>
                <w:rFonts w:cs="Calibri"/>
                <w:i/>
                <w:spacing w:val="-5"/>
              </w:rPr>
              <w:t xml:space="preserve"> </w:t>
            </w:r>
            <w:r w:rsidRPr="005F4E10">
              <w:rPr>
                <w:rFonts w:cs="Calibri"/>
                <w:i/>
              </w:rPr>
              <w:t>la</w:t>
            </w:r>
            <w:r w:rsidRPr="005F4E10">
              <w:rPr>
                <w:rFonts w:cs="Calibri"/>
                <w:i/>
                <w:spacing w:val="-3"/>
              </w:rPr>
              <w:t xml:space="preserve"> </w:t>
            </w:r>
            <w:r w:rsidRPr="005F4E10">
              <w:rPr>
                <w:rFonts w:cs="Calibri"/>
                <w:i/>
                <w:spacing w:val="-2"/>
              </w:rPr>
              <w:t>e</w:t>
            </w:r>
            <w:r w:rsidRPr="005F4E10">
              <w:rPr>
                <w:rFonts w:cs="Calibri"/>
                <w:i/>
                <w:spacing w:val="1"/>
              </w:rPr>
              <w:t>nt</w:t>
            </w:r>
            <w:r w:rsidRPr="005F4E10">
              <w:rPr>
                <w:rFonts w:cs="Calibri"/>
                <w:i/>
                <w:spacing w:val="-2"/>
              </w:rPr>
              <w:t>r</w:t>
            </w:r>
            <w:r w:rsidRPr="005F4E10">
              <w:rPr>
                <w:rFonts w:cs="Calibri"/>
                <w:i/>
              </w:rPr>
              <w:t>ega</w:t>
            </w:r>
            <w:r w:rsidRPr="005F4E10">
              <w:rPr>
                <w:rFonts w:cs="Calibri"/>
                <w:i/>
                <w:spacing w:val="-9"/>
              </w:rPr>
              <w:t xml:space="preserve"> </w:t>
            </w:r>
            <w:r w:rsidRPr="005F4E10">
              <w:rPr>
                <w:rFonts w:cs="Calibri"/>
                <w:i/>
                <w:spacing w:val="1"/>
              </w:rPr>
              <w:t>p</w:t>
            </w:r>
            <w:r w:rsidRPr="005F4E10">
              <w:rPr>
                <w:rFonts w:cs="Calibri"/>
                <w:i/>
              </w:rPr>
              <w:t>or</w:t>
            </w:r>
            <w:r w:rsidRPr="005F4E10">
              <w:rPr>
                <w:rFonts w:cs="Calibri"/>
                <w:i/>
                <w:spacing w:val="-8"/>
              </w:rPr>
              <w:t xml:space="preserve"> </w:t>
            </w:r>
            <w:r w:rsidRPr="005F4E10">
              <w:rPr>
                <w:rFonts w:cs="Calibri"/>
                <w:i/>
                <w:spacing w:val="1"/>
              </w:rPr>
              <w:t>p</w:t>
            </w:r>
            <w:r w:rsidRPr="005F4E10">
              <w:rPr>
                <w:rFonts w:cs="Calibri"/>
                <w:i/>
              </w:rPr>
              <w:t>a</w:t>
            </w:r>
            <w:r w:rsidRPr="005F4E10">
              <w:rPr>
                <w:rFonts w:cs="Calibri"/>
                <w:i/>
                <w:spacing w:val="-2"/>
              </w:rPr>
              <w:t>r</w:t>
            </w:r>
            <w:r w:rsidRPr="005F4E10">
              <w:rPr>
                <w:rFonts w:cs="Calibri"/>
                <w:i/>
                <w:spacing w:val="1"/>
              </w:rPr>
              <w:t>t</w:t>
            </w:r>
            <w:r w:rsidRPr="005F4E10">
              <w:rPr>
                <w:rFonts w:cs="Calibri"/>
                <w:i/>
              </w:rPr>
              <w:t>e</w:t>
            </w:r>
            <w:r w:rsidRPr="005F4E10">
              <w:rPr>
                <w:rFonts w:cs="Calibri"/>
                <w:i/>
                <w:spacing w:val="-7"/>
              </w:rPr>
              <w:t xml:space="preserve"> </w:t>
            </w:r>
            <w:r w:rsidRPr="005F4E10">
              <w:rPr>
                <w:rFonts w:cs="Calibri"/>
                <w:i/>
                <w:spacing w:val="-1"/>
              </w:rPr>
              <w:t>d</w:t>
            </w:r>
            <w:r w:rsidRPr="005F4E10">
              <w:rPr>
                <w:rFonts w:cs="Calibri"/>
                <w:i/>
                <w:spacing w:val="-2"/>
              </w:rPr>
              <w:t>e</w:t>
            </w:r>
            <w:r w:rsidRPr="005F4E10">
              <w:rPr>
                <w:rFonts w:cs="Calibri"/>
                <w:i/>
              </w:rPr>
              <w:t xml:space="preserve">l </w:t>
            </w:r>
            <w:r w:rsidRPr="005F4E10">
              <w:rPr>
                <w:rFonts w:cs="Calibri"/>
                <w:i/>
                <w:spacing w:val="-1"/>
              </w:rPr>
              <w:t>c</w:t>
            </w:r>
            <w:r w:rsidRPr="005F4E10">
              <w:rPr>
                <w:rFonts w:cs="Calibri"/>
                <w:i/>
              </w:rPr>
              <w:t>o</w:t>
            </w:r>
            <w:r w:rsidRPr="005F4E10">
              <w:rPr>
                <w:rFonts w:cs="Calibri"/>
                <w:i/>
                <w:spacing w:val="2"/>
              </w:rPr>
              <w:t>n</w:t>
            </w:r>
            <w:r w:rsidRPr="005F4E10">
              <w:rPr>
                <w:rFonts w:cs="Calibri"/>
                <w:i/>
                <w:spacing w:val="1"/>
              </w:rPr>
              <w:t>t</w:t>
            </w:r>
            <w:r w:rsidRPr="005F4E10">
              <w:rPr>
                <w:rFonts w:cs="Calibri"/>
                <w:i/>
              </w:rPr>
              <w:t>r</w:t>
            </w:r>
            <w:r w:rsidRPr="005F4E10">
              <w:rPr>
                <w:rFonts w:cs="Calibri"/>
                <w:i/>
                <w:spacing w:val="-2"/>
              </w:rPr>
              <w:t>a</w:t>
            </w:r>
            <w:r w:rsidRPr="005F4E10">
              <w:rPr>
                <w:rFonts w:cs="Calibri"/>
                <w:i/>
                <w:spacing w:val="1"/>
              </w:rPr>
              <w:t>t</w:t>
            </w:r>
            <w:r w:rsidRPr="005F4E10">
              <w:rPr>
                <w:rFonts w:cs="Calibri"/>
                <w:i/>
              </w:rPr>
              <w:t>is</w:t>
            </w:r>
            <w:r w:rsidRPr="005F4E10">
              <w:rPr>
                <w:rFonts w:cs="Calibri"/>
                <w:i/>
                <w:spacing w:val="1"/>
              </w:rPr>
              <w:t>t</w:t>
            </w:r>
            <w:r w:rsidRPr="005F4E10">
              <w:rPr>
                <w:rFonts w:cs="Calibri"/>
                <w:i/>
              </w:rPr>
              <w:t>a</w:t>
            </w:r>
            <w:r w:rsidRPr="005F4E10">
              <w:rPr>
                <w:rFonts w:cs="Calibri"/>
                <w:i/>
                <w:spacing w:val="-6"/>
              </w:rPr>
              <w:t xml:space="preserve"> </w:t>
            </w:r>
            <w:r w:rsidRPr="005F4E10">
              <w:rPr>
                <w:rFonts w:cs="Calibri"/>
                <w:i/>
                <w:spacing w:val="1"/>
              </w:rPr>
              <w:t>d</w:t>
            </w:r>
            <w:r w:rsidRPr="005F4E10">
              <w:rPr>
                <w:rFonts w:cs="Calibri"/>
                <w:i/>
              </w:rPr>
              <w:t>el</w:t>
            </w:r>
            <w:r w:rsidRPr="005F4E10">
              <w:rPr>
                <w:rFonts w:cs="Calibri"/>
                <w:i/>
                <w:spacing w:val="3"/>
              </w:rPr>
              <w:t xml:space="preserve"> </w:t>
            </w:r>
            <w:r w:rsidRPr="005F4E10">
              <w:rPr>
                <w:rFonts w:cs="Calibri"/>
                <w:i/>
                <w:spacing w:val="-1"/>
              </w:rPr>
              <w:t>c</w:t>
            </w:r>
            <w:r w:rsidRPr="005F4E10">
              <w:rPr>
                <w:rFonts w:cs="Calibri"/>
                <w:i/>
              </w:rPr>
              <w:t>am</w:t>
            </w:r>
            <w:r w:rsidRPr="005F4E10">
              <w:rPr>
                <w:rFonts w:cs="Calibri"/>
                <w:i/>
                <w:spacing w:val="-2"/>
              </w:rPr>
              <w:t>i</w:t>
            </w:r>
            <w:r w:rsidRPr="005F4E10">
              <w:rPr>
                <w:rFonts w:cs="Calibri"/>
                <w:i/>
                <w:spacing w:val="1"/>
              </w:rPr>
              <w:t>n</w:t>
            </w:r>
            <w:r w:rsidRPr="005F4E10">
              <w:rPr>
                <w:rFonts w:cs="Calibri"/>
                <w:i/>
              </w:rPr>
              <w:t>o</w:t>
            </w:r>
            <w:r w:rsidRPr="005F4E10">
              <w:rPr>
                <w:rFonts w:cs="Calibri"/>
                <w:i/>
                <w:spacing w:val="-2"/>
              </w:rPr>
              <w:t xml:space="preserve"> </w:t>
            </w:r>
            <w:r w:rsidRPr="005F4E10">
              <w:rPr>
                <w:rFonts w:cs="Calibri"/>
                <w:i/>
                <w:spacing w:val="-1"/>
              </w:rPr>
              <w:t>d</w:t>
            </w:r>
            <w:r w:rsidRPr="005F4E10">
              <w:rPr>
                <w:rFonts w:cs="Calibri"/>
                <w:i/>
              </w:rPr>
              <w:t>e ac</w:t>
            </w:r>
            <w:r w:rsidRPr="005F4E10">
              <w:rPr>
                <w:rFonts w:cs="Calibri"/>
                <w:i/>
                <w:spacing w:val="-1"/>
              </w:rPr>
              <w:t>c</w:t>
            </w:r>
            <w:r w:rsidRPr="005F4E10">
              <w:rPr>
                <w:rFonts w:cs="Calibri"/>
                <w:i/>
              </w:rPr>
              <w:t>eso a</w:t>
            </w:r>
            <w:r w:rsidRPr="005F4E10">
              <w:rPr>
                <w:rFonts w:cs="Calibri"/>
                <w:i/>
                <w:spacing w:val="1"/>
              </w:rPr>
              <w:t xml:space="preserve"> </w:t>
            </w:r>
            <w:r w:rsidRPr="005F4E10">
              <w:rPr>
                <w:rFonts w:cs="Calibri"/>
                <w:i/>
              </w:rPr>
              <w:t>la</w:t>
            </w:r>
            <w:r w:rsidRPr="005F4E10">
              <w:rPr>
                <w:rFonts w:cs="Calibri"/>
                <w:i/>
                <w:spacing w:val="-1"/>
              </w:rPr>
              <w:t xml:space="preserve"> </w:t>
            </w:r>
            <w:r w:rsidRPr="005F4E10">
              <w:rPr>
                <w:rFonts w:cs="Calibri"/>
                <w:i/>
                <w:spacing w:val="1"/>
              </w:rPr>
              <w:t>b</w:t>
            </w:r>
            <w:r w:rsidRPr="005F4E10">
              <w:rPr>
                <w:rFonts w:cs="Calibri"/>
                <w:i/>
              </w:rPr>
              <w:t>oca</w:t>
            </w:r>
            <w:r w:rsidRPr="005F4E10">
              <w:rPr>
                <w:rFonts w:cs="Calibri"/>
                <w:i/>
                <w:spacing w:val="-1"/>
              </w:rPr>
              <w:t>t</w:t>
            </w:r>
            <w:r w:rsidRPr="005F4E10">
              <w:rPr>
                <w:rFonts w:cs="Calibri"/>
                <w:i/>
              </w:rPr>
              <w:t>o</w:t>
            </w:r>
            <w:r w:rsidRPr="005F4E10">
              <w:rPr>
                <w:rFonts w:cs="Calibri"/>
                <w:i/>
                <w:spacing w:val="1"/>
              </w:rPr>
              <w:t>ma</w:t>
            </w:r>
            <w:r w:rsidRPr="005F4E10">
              <w:rPr>
                <w:rFonts w:cs="Calibri"/>
                <w:i/>
              </w:rPr>
              <w:t>,</w:t>
            </w:r>
            <w:r w:rsidRPr="005F4E10">
              <w:rPr>
                <w:rFonts w:cs="Calibri"/>
                <w:i/>
                <w:spacing w:val="-2"/>
              </w:rPr>
              <w:t xml:space="preserve"> </w:t>
            </w:r>
            <w:r w:rsidRPr="005F4E10">
              <w:rPr>
                <w:rFonts w:cs="Calibri"/>
                <w:i/>
              </w:rPr>
              <w:t>se</w:t>
            </w:r>
            <w:r w:rsidRPr="005F4E10">
              <w:rPr>
                <w:rFonts w:cs="Calibri"/>
                <w:i/>
                <w:spacing w:val="-1"/>
              </w:rPr>
              <w:t xml:space="preserve"> c</w:t>
            </w:r>
            <w:r w:rsidRPr="005F4E10">
              <w:rPr>
                <w:rFonts w:cs="Calibri"/>
                <w:i/>
              </w:rPr>
              <w:t>o</w:t>
            </w:r>
            <w:r w:rsidRPr="005F4E10">
              <w:rPr>
                <w:rFonts w:cs="Calibri"/>
                <w:i/>
                <w:spacing w:val="2"/>
              </w:rPr>
              <w:t>n</w:t>
            </w:r>
            <w:r w:rsidRPr="005F4E10">
              <w:rPr>
                <w:rFonts w:cs="Calibri"/>
                <w:i/>
              </w:rPr>
              <w:t>se</w:t>
            </w:r>
            <w:r w:rsidRPr="005F4E10">
              <w:rPr>
                <w:rFonts w:cs="Calibri"/>
                <w:i/>
                <w:spacing w:val="1"/>
              </w:rPr>
              <w:t>n</w:t>
            </w:r>
            <w:r w:rsidRPr="005F4E10">
              <w:rPr>
                <w:rFonts w:cs="Calibri"/>
                <w:i/>
                <w:spacing w:val="-3"/>
              </w:rPr>
              <w:t>s</w:t>
            </w:r>
            <w:r w:rsidRPr="005F4E10">
              <w:rPr>
                <w:rFonts w:cs="Calibri"/>
                <w:i/>
                <w:spacing w:val="1"/>
              </w:rPr>
              <w:t>u</w:t>
            </w:r>
            <w:r w:rsidRPr="005F4E10">
              <w:rPr>
                <w:rFonts w:cs="Calibri"/>
                <w:i/>
              </w:rPr>
              <w:t>a</w:t>
            </w:r>
            <w:r w:rsidRPr="005F4E10">
              <w:rPr>
                <w:rFonts w:cs="Calibri"/>
                <w:i/>
                <w:spacing w:val="1"/>
              </w:rPr>
              <w:t>r</w:t>
            </w:r>
            <w:r w:rsidRPr="005F4E10">
              <w:rPr>
                <w:rFonts w:cs="Calibri"/>
                <w:i/>
              </w:rPr>
              <w:t>á</w:t>
            </w:r>
            <w:r w:rsidRPr="005F4E10">
              <w:rPr>
                <w:rFonts w:cs="Calibri"/>
                <w:i/>
                <w:spacing w:val="-2"/>
              </w:rPr>
              <w:t xml:space="preserve"> </w:t>
            </w:r>
            <w:r w:rsidRPr="005F4E10">
              <w:rPr>
                <w:rFonts w:cs="Calibri"/>
                <w:i/>
                <w:spacing w:val="-1"/>
              </w:rPr>
              <w:t>c</w:t>
            </w:r>
            <w:r w:rsidRPr="005F4E10">
              <w:rPr>
                <w:rFonts w:cs="Calibri"/>
                <w:i/>
                <w:spacing w:val="-2"/>
              </w:rPr>
              <w:t>o</w:t>
            </w:r>
            <w:r w:rsidRPr="005F4E10">
              <w:rPr>
                <w:rFonts w:cs="Calibri"/>
                <w:i/>
              </w:rPr>
              <w:t>n</w:t>
            </w:r>
            <w:r w:rsidRPr="005F4E10">
              <w:rPr>
                <w:rFonts w:cs="Calibri"/>
                <w:i/>
                <w:spacing w:val="1"/>
              </w:rPr>
              <w:t xml:space="preserve"> </w:t>
            </w:r>
            <w:r w:rsidRPr="005F4E10">
              <w:rPr>
                <w:rFonts w:cs="Calibri"/>
                <w:i/>
                <w:spacing w:val="-1"/>
              </w:rPr>
              <w:t>C</w:t>
            </w:r>
            <w:r w:rsidRPr="005F4E10">
              <w:rPr>
                <w:rFonts w:cs="Calibri"/>
                <w:i/>
              </w:rPr>
              <w:t>O</w:t>
            </w:r>
            <w:r w:rsidRPr="005F4E10">
              <w:rPr>
                <w:rFonts w:cs="Calibri"/>
                <w:i/>
                <w:spacing w:val="-2"/>
              </w:rPr>
              <w:t>N</w:t>
            </w:r>
            <w:r w:rsidRPr="005F4E10">
              <w:rPr>
                <w:rFonts w:cs="Calibri"/>
                <w:i/>
              </w:rPr>
              <w:t>A</w:t>
            </w:r>
            <w:r w:rsidRPr="005F4E10">
              <w:rPr>
                <w:rFonts w:cs="Calibri"/>
                <w:i/>
                <w:spacing w:val="1"/>
              </w:rPr>
              <w:t>F</w:t>
            </w:r>
            <w:r w:rsidRPr="005F4E10">
              <w:rPr>
                <w:rFonts w:cs="Calibri"/>
                <w:i/>
              </w:rPr>
              <w:t>,</w:t>
            </w:r>
            <w:r w:rsidRPr="005F4E10">
              <w:rPr>
                <w:rFonts w:cs="Calibri"/>
                <w:i/>
                <w:spacing w:val="-3"/>
              </w:rPr>
              <w:t xml:space="preserve"> </w:t>
            </w:r>
            <w:r w:rsidRPr="005F4E10">
              <w:rPr>
                <w:rFonts w:cs="Calibri"/>
                <w:i/>
              </w:rPr>
              <w:t>la</w:t>
            </w:r>
            <w:r w:rsidRPr="005F4E10">
              <w:rPr>
                <w:rFonts w:cs="Calibri"/>
                <w:i/>
                <w:spacing w:val="1"/>
              </w:rPr>
              <w:t xml:space="preserve"> </w:t>
            </w:r>
            <w:r w:rsidRPr="005F4E10">
              <w:rPr>
                <w:rFonts w:cs="Calibri"/>
                <w:i/>
                <w:spacing w:val="-1"/>
              </w:rPr>
              <w:t>p</w:t>
            </w:r>
            <w:r w:rsidRPr="005F4E10">
              <w:rPr>
                <w:rFonts w:cs="Calibri"/>
                <w:i/>
              </w:rPr>
              <w:t>e</w:t>
            </w:r>
            <w:r w:rsidRPr="005F4E10">
              <w:rPr>
                <w:rFonts w:cs="Calibri"/>
                <w:i/>
                <w:spacing w:val="1"/>
              </w:rPr>
              <w:t>rt</w:t>
            </w:r>
            <w:r w:rsidRPr="005F4E10">
              <w:rPr>
                <w:rFonts w:cs="Calibri"/>
                <w:i/>
                <w:spacing w:val="-2"/>
              </w:rPr>
              <w:t>i</w:t>
            </w:r>
            <w:r w:rsidRPr="005F4E10">
              <w:rPr>
                <w:rFonts w:cs="Calibri"/>
                <w:i/>
                <w:spacing w:val="1"/>
              </w:rPr>
              <w:t>n</w:t>
            </w:r>
            <w:r w:rsidRPr="005F4E10">
              <w:rPr>
                <w:rFonts w:cs="Calibri"/>
                <w:i/>
              </w:rPr>
              <w:t>e</w:t>
            </w:r>
            <w:r w:rsidRPr="005F4E10">
              <w:rPr>
                <w:rFonts w:cs="Calibri"/>
                <w:i/>
                <w:spacing w:val="1"/>
              </w:rPr>
              <w:t>n</w:t>
            </w:r>
            <w:r w:rsidRPr="005F4E10">
              <w:rPr>
                <w:rFonts w:cs="Calibri"/>
                <w:i/>
                <w:spacing w:val="-1"/>
              </w:rPr>
              <w:t>c</w:t>
            </w:r>
            <w:r w:rsidRPr="005F4E10">
              <w:rPr>
                <w:rFonts w:cs="Calibri"/>
                <w:i/>
                <w:spacing w:val="-2"/>
              </w:rPr>
              <w:t>i</w:t>
            </w:r>
            <w:r w:rsidRPr="005F4E10">
              <w:rPr>
                <w:rFonts w:cs="Calibri"/>
                <w:i/>
              </w:rPr>
              <w:t xml:space="preserve">a </w:t>
            </w:r>
            <w:r w:rsidRPr="005F4E10">
              <w:rPr>
                <w:rFonts w:cs="Calibri"/>
                <w:i/>
                <w:spacing w:val="1"/>
              </w:rPr>
              <w:t>d</w:t>
            </w:r>
            <w:r w:rsidRPr="005F4E10">
              <w:rPr>
                <w:rFonts w:cs="Calibri"/>
                <w:i/>
              </w:rPr>
              <w:t>e e</w:t>
            </w:r>
            <w:r w:rsidRPr="005F4E10">
              <w:rPr>
                <w:rFonts w:cs="Calibri"/>
                <w:i/>
                <w:spacing w:val="-2"/>
              </w:rPr>
              <w:t>j</w:t>
            </w:r>
            <w:r w:rsidRPr="005F4E10">
              <w:rPr>
                <w:rFonts w:cs="Calibri"/>
                <w:i/>
              </w:rPr>
              <w:t>ec</w:t>
            </w:r>
            <w:r w:rsidRPr="005F4E10">
              <w:rPr>
                <w:rFonts w:cs="Calibri"/>
                <w:i/>
                <w:spacing w:val="1"/>
              </w:rPr>
              <w:t>ut</w:t>
            </w:r>
            <w:r w:rsidRPr="005F4E10">
              <w:rPr>
                <w:rFonts w:cs="Calibri"/>
                <w:i/>
                <w:spacing w:val="-2"/>
              </w:rPr>
              <w:t>a</w:t>
            </w:r>
            <w:r w:rsidRPr="005F4E10">
              <w:rPr>
                <w:rFonts w:cs="Calibri"/>
                <w:i/>
              </w:rPr>
              <w:t>r</w:t>
            </w:r>
            <w:r w:rsidRPr="005F4E10">
              <w:rPr>
                <w:rFonts w:cs="Calibri"/>
                <w:i/>
                <w:spacing w:val="-6"/>
              </w:rPr>
              <w:t xml:space="preserve"> </w:t>
            </w:r>
            <w:r w:rsidRPr="005F4E10">
              <w:rPr>
                <w:rFonts w:cs="Calibri"/>
                <w:i/>
              </w:rPr>
              <w:t>m</w:t>
            </w:r>
            <w:r w:rsidRPr="005F4E10">
              <w:rPr>
                <w:rFonts w:cs="Calibri"/>
                <w:i/>
                <w:spacing w:val="-2"/>
              </w:rPr>
              <w:t>e</w:t>
            </w:r>
            <w:r w:rsidRPr="005F4E10">
              <w:rPr>
                <w:rFonts w:cs="Calibri"/>
                <w:i/>
                <w:spacing w:val="1"/>
              </w:rPr>
              <w:t>d</w:t>
            </w:r>
            <w:r w:rsidRPr="005F4E10">
              <w:rPr>
                <w:rFonts w:cs="Calibri"/>
                <w:i/>
              </w:rPr>
              <w:t>i</w:t>
            </w:r>
            <w:r w:rsidRPr="005F4E10">
              <w:rPr>
                <w:rFonts w:cs="Calibri"/>
                <w:i/>
                <w:spacing w:val="1"/>
              </w:rPr>
              <w:t>d</w:t>
            </w:r>
            <w:r w:rsidRPr="005F4E10">
              <w:rPr>
                <w:rFonts w:cs="Calibri"/>
                <w:i/>
              </w:rPr>
              <w:t>as</w:t>
            </w:r>
            <w:r w:rsidRPr="005F4E10">
              <w:rPr>
                <w:rFonts w:cs="Calibri"/>
                <w:i/>
                <w:spacing w:val="-5"/>
              </w:rPr>
              <w:t xml:space="preserve"> </w:t>
            </w:r>
            <w:r w:rsidRPr="005F4E10">
              <w:rPr>
                <w:rFonts w:cs="Calibri"/>
                <w:i/>
                <w:spacing w:val="1"/>
              </w:rPr>
              <w:t>d</w:t>
            </w:r>
            <w:r w:rsidRPr="005F4E10">
              <w:rPr>
                <w:rFonts w:cs="Calibri"/>
                <w:i/>
              </w:rPr>
              <w:t>e</w:t>
            </w:r>
            <w:r w:rsidRPr="005F4E10">
              <w:rPr>
                <w:rFonts w:cs="Calibri"/>
                <w:i/>
                <w:spacing w:val="1"/>
              </w:rPr>
              <w:t xml:space="preserve"> </w:t>
            </w:r>
            <w:r w:rsidRPr="005F4E10">
              <w:rPr>
                <w:rFonts w:cs="Calibri"/>
                <w:i/>
              </w:rPr>
              <w:t>l</w:t>
            </w:r>
            <w:r w:rsidRPr="005F4E10">
              <w:rPr>
                <w:rFonts w:cs="Calibri"/>
                <w:i/>
                <w:spacing w:val="-2"/>
              </w:rPr>
              <w:t>i</w:t>
            </w:r>
            <w:r w:rsidRPr="005F4E10">
              <w:rPr>
                <w:rFonts w:cs="Calibri"/>
                <w:i/>
              </w:rPr>
              <w:t>m</w:t>
            </w:r>
            <w:r w:rsidRPr="005F4E10">
              <w:rPr>
                <w:rFonts w:cs="Calibri"/>
                <w:i/>
                <w:spacing w:val="1"/>
              </w:rPr>
              <w:t>p</w:t>
            </w:r>
            <w:r w:rsidRPr="005F4E10">
              <w:rPr>
                <w:rFonts w:cs="Calibri"/>
                <w:i/>
              </w:rPr>
              <w:t>ie</w:t>
            </w:r>
            <w:r w:rsidRPr="005F4E10">
              <w:rPr>
                <w:rFonts w:cs="Calibri"/>
                <w:i/>
                <w:spacing w:val="2"/>
              </w:rPr>
              <w:t>z</w:t>
            </w:r>
            <w:r w:rsidRPr="005F4E10">
              <w:rPr>
                <w:rFonts w:cs="Calibri"/>
                <w:i/>
              </w:rPr>
              <w:t>a</w:t>
            </w:r>
            <w:r w:rsidRPr="005F4E10">
              <w:rPr>
                <w:rFonts w:cs="Calibri"/>
                <w:i/>
                <w:spacing w:val="-1"/>
              </w:rPr>
              <w:t xml:space="preserve"> </w:t>
            </w:r>
            <w:r w:rsidRPr="005F4E10">
              <w:rPr>
                <w:rFonts w:cs="Calibri"/>
                <w:i/>
              </w:rPr>
              <w:t>o</w:t>
            </w:r>
            <w:r w:rsidRPr="005F4E10">
              <w:rPr>
                <w:rFonts w:cs="Calibri"/>
                <w:i/>
                <w:spacing w:val="-1"/>
              </w:rPr>
              <w:t xml:space="preserve"> </w:t>
            </w:r>
            <w:r w:rsidRPr="005F4E10">
              <w:rPr>
                <w:rFonts w:cs="Calibri"/>
                <w:i/>
              </w:rPr>
              <w:t>r</w:t>
            </w:r>
            <w:r w:rsidRPr="005F4E10">
              <w:rPr>
                <w:rFonts w:cs="Calibri"/>
                <w:i/>
                <w:spacing w:val="1"/>
              </w:rPr>
              <w:t>ep</w:t>
            </w:r>
            <w:r w:rsidRPr="005F4E10">
              <w:rPr>
                <w:rFonts w:cs="Calibri"/>
                <w:i/>
                <w:spacing w:val="-2"/>
              </w:rPr>
              <w:t>a</w:t>
            </w:r>
            <w:r w:rsidRPr="005F4E10">
              <w:rPr>
                <w:rFonts w:cs="Calibri"/>
                <w:i/>
              </w:rPr>
              <w:t xml:space="preserve">ración </w:t>
            </w:r>
            <w:r w:rsidRPr="005F4E10">
              <w:rPr>
                <w:rFonts w:cs="Calibri"/>
                <w:i/>
                <w:spacing w:val="1"/>
              </w:rPr>
              <w:t>n</w:t>
            </w:r>
            <w:r w:rsidRPr="005F4E10">
              <w:rPr>
                <w:rFonts w:cs="Calibri"/>
                <w:i/>
              </w:rPr>
              <w:t>e</w:t>
            </w:r>
            <w:r w:rsidRPr="005F4E10">
              <w:rPr>
                <w:rFonts w:cs="Calibri"/>
                <w:i/>
                <w:spacing w:val="-2"/>
              </w:rPr>
              <w:t>c</w:t>
            </w:r>
            <w:r w:rsidRPr="005F4E10">
              <w:rPr>
                <w:rFonts w:cs="Calibri"/>
                <w:i/>
              </w:rPr>
              <w:t>esa</w:t>
            </w:r>
            <w:r w:rsidRPr="005F4E10">
              <w:rPr>
                <w:rFonts w:cs="Calibri"/>
                <w:i/>
                <w:spacing w:val="1"/>
              </w:rPr>
              <w:t>r</w:t>
            </w:r>
            <w:r w:rsidRPr="005F4E10">
              <w:rPr>
                <w:rFonts w:cs="Calibri"/>
                <w:i/>
              </w:rPr>
              <w:t>ias</w:t>
            </w:r>
            <w:r w:rsidRPr="005F4E10">
              <w:rPr>
                <w:rFonts w:cs="Calibri"/>
                <w:i/>
                <w:spacing w:val="-5"/>
              </w:rPr>
              <w:t xml:space="preserve"> </w:t>
            </w:r>
            <w:r w:rsidRPr="005F4E10">
              <w:rPr>
                <w:rFonts w:cs="Calibri"/>
                <w:i/>
              </w:rPr>
              <w:t>en</w:t>
            </w:r>
            <w:r w:rsidRPr="005F4E10">
              <w:rPr>
                <w:rFonts w:cs="Calibri"/>
                <w:i/>
                <w:spacing w:val="-2"/>
              </w:rPr>
              <w:t xml:space="preserve"> </w:t>
            </w:r>
            <w:r w:rsidRPr="005F4E10">
              <w:rPr>
                <w:rFonts w:cs="Calibri"/>
                <w:i/>
                <w:spacing w:val="-1"/>
              </w:rPr>
              <w:t>c</w:t>
            </w:r>
            <w:r w:rsidRPr="005F4E10">
              <w:rPr>
                <w:rFonts w:cs="Calibri"/>
                <w:i/>
              </w:rPr>
              <w:t>a</w:t>
            </w:r>
            <w:r w:rsidRPr="005F4E10">
              <w:rPr>
                <w:rFonts w:cs="Calibri"/>
                <w:i/>
                <w:spacing w:val="1"/>
              </w:rPr>
              <w:t>d</w:t>
            </w:r>
            <w:r w:rsidRPr="005F4E10">
              <w:rPr>
                <w:rFonts w:cs="Calibri"/>
                <w:i/>
              </w:rPr>
              <w:t>a</w:t>
            </w:r>
            <w:r w:rsidRPr="005F4E10">
              <w:rPr>
                <w:rFonts w:cs="Calibri"/>
                <w:i/>
                <w:spacing w:val="-2"/>
              </w:rPr>
              <w:t xml:space="preserve"> </w:t>
            </w:r>
            <w:r w:rsidRPr="005F4E10">
              <w:rPr>
                <w:rFonts w:cs="Calibri"/>
                <w:i/>
                <w:spacing w:val="-1"/>
              </w:rPr>
              <w:t>c</w:t>
            </w:r>
            <w:r w:rsidRPr="005F4E10">
              <w:rPr>
                <w:rFonts w:cs="Calibri"/>
                <w:i/>
              </w:rPr>
              <w:t>aso.</w:t>
            </w:r>
          </w:p>
          <w:p w14:paraId="63622659" w14:textId="77777777" w:rsidR="00957AAB" w:rsidRDefault="00957AAB" w:rsidP="004A32DA">
            <w:pPr>
              <w:spacing w:line="275" w:lineRule="auto"/>
              <w:ind w:right="55"/>
              <w:jc w:val="both"/>
              <w:rPr>
                <w:rFonts w:cs="Calibri"/>
                <w:i/>
              </w:rPr>
            </w:pPr>
          </w:p>
          <w:p w14:paraId="47662090" w14:textId="77777777" w:rsidR="00CD3566" w:rsidRPr="005022B0" w:rsidRDefault="00AC09F5" w:rsidP="009E0561">
            <w:pPr>
              <w:pStyle w:val="Prrafodelista"/>
              <w:numPr>
                <w:ilvl w:val="0"/>
                <w:numId w:val="16"/>
              </w:numPr>
            </w:pPr>
            <w:r w:rsidRPr="005022B0">
              <w:t>Por otro lado, e</w:t>
            </w:r>
            <w:r w:rsidR="004401B6" w:rsidRPr="005022B0">
              <w:t xml:space="preserve">s importante mencionar que en la SMA se ingresó la denuncia N°46-VII-2018, relativa a supuestas anomalías en las faenas emplazadas en el Estero Nacimiento y que estarían afectando al medio ambiente, en específico, se denunciaron hechos relativos a la solicitud de autorización para realizar intervención de cauces, lo cual fue derivado a la DGA a través del ORD. RDM N°133/2018 (Anexo 15). Se indicó en el mencionado ORD. que: </w:t>
            </w:r>
            <w:r w:rsidR="004401B6" w:rsidRPr="005022B0">
              <w:rPr>
                <w:i/>
              </w:rPr>
              <w:t>“Con respecto a los nuevos hechos denunciados, relativos a la solicitud de autorización para realizar intervención de cauces, no son de competencia de esta Superintendencia del Medio Ambiente, por lo cual su contenido es derivado a Ud. Por otro lado, en el caso que se verifique elusión al Sistema de Evaluación de Impacto Ambiental (SEIA) o que existan instrumentos de gestión ambiental de la competencia de esta Superintendencia del Medio Ambiente (RCA, normas de emisión, etc.), asociados a los nuevos hechos denunciados, ruego derivar dichos antecedentes a esta Superintendencia”.</w:t>
            </w:r>
          </w:p>
          <w:p w14:paraId="33FC144C" w14:textId="77777777" w:rsidR="00862489" w:rsidRPr="005022B0" w:rsidRDefault="00CD3566" w:rsidP="009E0561">
            <w:pPr>
              <w:pStyle w:val="Prrafodelista"/>
              <w:numPr>
                <w:ilvl w:val="0"/>
                <w:numId w:val="16"/>
              </w:numPr>
            </w:pPr>
            <w:r w:rsidRPr="005022B0">
              <w:t xml:space="preserve">En respuesta al ORD. SMA RDM N°133/2018, la DGA envió el </w:t>
            </w:r>
            <w:r w:rsidR="008640D3" w:rsidRPr="005022B0">
              <w:t>ORD. N°1159</w:t>
            </w:r>
            <w:r w:rsidRPr="005022B0">
              <w:t>/</w:t>
            </w:r>
            <w:r w:rsidR="008640D3" w:rsidRPr="005022B0">
              <w:t>2018</w:t>
            </w:r>
            <w:r w:rsidRPr="005022B0">
              <w:t xml:space="preserve"> (Anexo 1</w:t>
            </w:r>
            <w:r w:rsidR="00D1286F" w:rsidRPr="005022B0">
              <w:t>6</w:t>
            </w:r>
            <w:r w:rsidRPr="005022B0">
              <w:t>)</w:t>
            </w:r>
            <w:r w:rsidR="008640D3" w:rsidRPr="005022B0">
              <w:t xml:space="preserve">, </w:t>
            </w:r>
            <w:r w:rsidRPr="005022B0">
              <w:t xml:space="preserve">en donde </w:t>
            </w:r>
            <w:r w:rsidR="008640D3" w:rsidRPr="005022B0">
              <w:t xml:space="preserve">informó sobre la denuncia derivada. En este sentido, dicho Servicio informó que se encuentra tramitando una denuncia por obras de modificación de cauce, producto de derrumbe en el Estero Nacimiento, construcción de bocatoma en el mismo y obra de atravieso de una quebrada afluente izquierdo de dicho cauce natural, y que estaría relacionada con la denuncia ID N°46-VII-2018, y que </w:t>
            </w:r>
            <w:r w:rsidRPr="005022B0">
              <w:t>e</w:t>
            </w:r>
            <w:r w:rsidR="008640D3" w:rsidRPr="005022B0">
              <w:t>sta forma parte del expediente FD-0703-125</w:t>
            </w:r>
            <w:r w:rsidRPr="005022B0">
              <w:t xml:space="preserve">. </w:t>
            </w:r>
            <w:r w:rsidR="008640D3" w:rsidRPr="005022B0">
              <w:t>Finalmente, se señaló que una vez tramitado el proceso de fiscalización se informará la respectiva Resolución del caso.</w:t>
            </w:r>
          </w:p>
          <w:p w14:paraId="68A3753C" w14:textId="77777777" w:rsidR="00862489" w:rsidRPr="005022B0" w:rsidRDefault="00862489" w:rsidP="009E0561">
            <w:pPr>
              <w:pStyle w:val="Prrafodelista"/>
              <w:numPr>
                <w:ilvl w:val="0"/>
                <w:numId w:val="16"/>
              </w:numPr>
            </w:pPr>
            <w:r w:rsidRPr="005022B0">
              <w:lastRenderedPageBreak/>
              <w:t xml:space="preserve">Posteriormente, el 27 de septiembre de 2018, mediante el ORD. DGA N°1359 (Anexo 18), se informó a la SMA sobre una fiscalización realizada a obras asociadas al proyecto, constatándose obras y labores asociadas a la construcción de un acueducto. En base a lo anterior, se realizó Informe Técnico de Fiscalización y Medio Ambiente N°43/2018 (Anexo 18), donde se da a conocer los hechos constatados con fecha 25 de septiembre de 2018, en el marco de un procedimiento de fiscalización a raíz de una denuncia ingresada en la DGA. La denuncia se relaciona principalmente a obras no autorizadas en cauce natural, a través de la alteración de quebradas y del Estero Nacimiento, debido al depósito de escombros y material de escarpe (árboles, piedras, rocas y tierra), a raíz de la construcción de un acueducto en tubería de HDPE de 1200 mm de diámetro interno, con el objeto de abastecer de mayores cantidades de agua al proyecto ”Generadora Eléctrica Roblería” durante los meses de mayo, junio, julio, agosto y septiembre de cada año, y se señala que, a juicio de la DGA, estos implicarían un evidente riesgo de daño inminente al medioambiente en la zona, incluyendo el recurso hídrico y otros componentes ambientales, sobre los cuales la DGA no posee atribuciones directas. </w:t>
            </w:r>
          </w:p>
          <w:p w14:paraId="61D55F87" w14:textId="77777777" w:rsidR="00862489" w:rsidRPr="005022B0" w:rsidRDefault="00862489" w:rsidP="009E0561">
            <w:pPr>
              <w:pStyle w:val="Prrafodelista"/>
              <w:numPr>
                <w:ilvl w:val="0"/>
                <w:numId w:val="16"/>
              </w:numPr>
            </w:pPr>
            <w:r w:rsidRPr="005022B0">
              <w:t>Durante la inspección, la DGA constató en 6 puntos distintos, obras y labores de modificación de cauce con distintos grados de intervención. En un tramo de largo aproximado de 560 m, por el Estero Nacimiento, se constató trabajos en ejecución del acueducto, lo que ha significado la total intervención de las quebradas. En este sentido, una quebrada fue eliminada hasta el Estero Nacimiento, en tanto otras quebradas están totalmente cubiertas con gran cantidad de material proveniente del escarpe (tierra, piedras, árboles y rocas). Dichas quebradas están con escurrimiento, sin embargo, a raíz de las intervenciones, las aguas no pueden hacer confluencia con el Estero Nacimiento (Anexo 18). En tanto, por la ribera izquierda del Estero Nacimiento, producto de la ejecución de los trabajos, ha caído el tipo de material indicado, generando zonas de depósito de material que eventualmente han sido evacuados producto del escurrimiento del agua, visualizándose en partes, el material sobre rocas y la ribera misma.</w:t>
            </w:r>
          </w:p>
          <w:p w14:paraId="51BEAAFD" w14:textId="77777777" w:rsidR="00862489" w:rsidRPr="005022B0" w:rsidRDefault="00862489" w:rsidP="009E0561">
            <w:pPr>
              <w:pStyle w:val="Prrafodelista"/>
              <w:numPr>
                <w:ilvl w:val="0"/>
                <w:numId w:val="16"/>
              </w:numPr>
            </w:pPr>
            <w:r w:rsidRPr="005022B0">
              <w:t>Por otro lado, la ejecución de las obras ha significado, además, que prácticamente toda la cubierta vegetal existente entre la faja de acceso en construcción y el Estero Nacimiento haya desaparecido en el tramo, estimándose el área de bosque eliminado en cerca de 1,5 ha. Asimismo, durante la inspección se constató la presencia mayoritaria en la zona de bosques adultos de especies arbóreas nativas como Roble, Raulí, Coihue y Avellano, entre otras.</w:t>
            </w:r>
          </w:p>
          <w:p w14:paraId="1AB289CC" w14:textId="77777777" w:rsidR="00862489" w:rsidRPr="005022B0" w:rsidRDefault="00862489" w:rsidP="009E0561">
            <w:pPr>
              <w:pStyle w:val="Prrafodelista"/>
              <w:numPr>
                <w:ilvl w:val="0"/>
                <w:numId w:val="16"/>
              </w:numPr>
            </w:pPr>
            <w:r w:rsidRPr="005022B0">
              <w:t>Cabe añadir que la zona inspeccionada presenta una pendiente cercana al 65%, con una diferencia de altura de 70 m, entre la faja en construcción y el estero.</w:t>
            </w:r>
          </w:p>
          <w:p w14:paraId="4E5D2170" w14:textId="77777777" w:rsidR="00862489" w:rsidRPr="005022B0" w:rsidRDefault="00862489" w:rsidP="009E0561">
            <w:pPr>
              <w:pStyle w:val="Prrafodelista"/>
              <w:numPr>
                <w:ilvl w:val="0"/>
                <w:numId w:val="16"/>
              </w:numPr>
            </w:pPr>
            <w:r w:rsidRPr="005022B0">
              <w:t>En el análisis de los antecedentes y conclusiones del</w:t>
            </w:r>
            <w:r w:rsidRPr="005022B0">
              <w:rPr>
                <w:b/>
              </w:rPr>
              <w:t xml:space="preserve"> </w:t>
            </w:r>
            <w:r w:rsidRPr="005022B0">
              <w:t xml:space="preserve">Informe Técnico de Fiscalización y Medio Ambiente N°43/2018 (Anexo 18), se indicó, entre otras cosas, que: </w:t>
            </w:r>
          </w:p>
          <w:p w14:paraId="65D8A6B8" w14:textId="77777777" w:rsidR="00862489" w:rsidRPr="005022B0" w:rsidRDefault="00862489" w:rsidP="009E0561">
            <w:pPr>
              <w:pStyle w:val="Prrafodelista"/>
              <w:numPr>
                <w:ilvl w:val="0"/>
                <w:numId w:val="17"/>
              </w:numPr>
              <w:spacing w:after="160" w:line="259" w:lineRule="auto"/>
            </w:pPr>
            <w:r w:rsidRPr="005022B0">
              <w:t xml:space="preserve">Durante la inspección en el sector de Roblería, se constataron labores de construcción de un acueducto, ejecutadas por la empresa Constructora Tres Puntas, que a su vez presta servicios para la empresa Hidroeléctrica Roblería SpA, actual titular del proyecto. </w:t>
            </w:r>
          </w:p>
          <w:p w14:paraId="4380C34D" w14:textId="77777777" w:rsidR="00862489" w:rsidRPr="005022B0" w:rsidRDefault="00862489" w:rsidP="009E0561">
            <w:pPr>
              <w:pStyle w:val="Prrafodelista"/>
              <w:numPr>
                <w:ilvl w:val="0"/>
                <w:numId w:val="17"/>
              </w:numPr>
              <w:spacing w:after="160" w:line="259" w:lineRule="auto"/>
            </w:pPr>
            <w:r w:rsidRPr="005022B0">
              <w:t xml:space="preserve">Actualmente se está trabajando en la habilitación de una faja para acceder a la bocatoma del proyecto, labor que ha significado un constante vertimiento de material de cerro (piedras, tierra, árboles y rocas, principalmente), sobre quebradas en tramos del Estero Nacimiento. A juicio de la DGA, si se sigue trabajando en bajar la cota de la faja en construcción, ello traerá una mayor acumulación de material en el Estero Nacimiento, estando en peligro su interrupción total, a raíz de la alta pendiente existente en la zona (promedio de 65%). </w:t>
            </w:r>
          </w:p>
          <w:p w14:paraId="3DD12E60" w14:textId="77777777" w:rsidR="00862489" w:rsidRPr="005022B0" w:rsidRDefault="00862489" w:rsidP="009E0561">
            <w:pPr>
              <w:pStyle w:val="Prrafodelista"/>
              <w:numPr>
                <w:ilvl w:val="0"/>
                <w:numId w:val="17"/>
              </w:numPr>
              <w:spacing w:after="160" w:line="259" w:lineRule="auto"/>
            </w:pPr>
            <w:r w:rsidRPr="005022B0">
              <w:t>Adicionalmente, ante la sostenida baja de caudales que traerá el Estero Nacimiento a medida que se avanza hacia la estación veraniega, se prevé una menor capacidad de remoción de material producto del escurrimiento de las aguas, lo que acrecentará las posibilidades de colapso en dicho cauce.</w:t>
            </w:r>
          </w:p>
          <w:p w14:paraId="1CECE4B4" w14:textId="77777777" w:rsidR="00862489" w:rsidRPr="005022B0" w:rsidRDefault="00862489" w:rsidP="009E0561">
            <w:pPr>
              <w:pStyle w:val="Prrafodelista"/>
              <w:numPr>
                <w:ilvl w:val="0"/>
                <w:numId w:val="17"/>
              </w:numPr>
              <w:spacing w:after="160" w:line="259" w:lineRule="auto"/>
            </w:pPr>
            <w:r w:rsidRPr="005022B0">
              <w:t>Durante la inspección se visualizó que las laderas hoy existentes no poseen ningún sistema de retención de material, indicándose incluso por parte de la empresa que los derrumbes se han acrecentado producto de las últimas lluvias. Adicionalmente, en las quebradas inspeccionadas se constató el escurrimiento de agua, por lo que al estar obstruidas se generarán eventualmente remociones en masa producto de la excesiva humedad.</w:t>
            </w:r>
          </w:p>
          <w:p w14:paraId="470EA056" w14:textId="77777777" w:rsidR="00862489" w:rsidRPr="005022B0" w:rsidRDefault="00862489" w:rsidP="009E0561">
            <w:pPr>
              <w:pStyle w:val="Prrafodelista"/>
              <w:numPr>
                <w:ilvl w:val="0"/>
                <w:numId w:val="17"/>
              </w:numPr>
              <w:spacing w:after="160" w:line="259" w:lineRule="auto"/>
            </w:pPr>
            <w:r w:rsidRPr="005022B0">
              <w:t xml:space="preserve">Durante la inspección se realizó un vuelo con DRON DJI Modelo Phatom 4, que permitió elaborar un ortomosaico y posterior Modelo de Elevación del Terreno, constatándose que en efecto la zona presenta pendientes altas (en tramos mayores al 70%), las que al estar descubiertas de vegetación acrecientan los riesgos de derrumbes en la zona. </w:t>
            </w:r>
          </w:p>
          <w:p w14:paraId="1729E002" w14:textId="77777777" w:rsidR="00862489" w:rsidRPr="005022B0" w:rsidRDefault="00862489" w:rsidP="009E0561">
            <w:pPr>
              <w:pStyle w:val="Prrafodelista"/>
              <w:numPr>
                <w:ilvl w:val="0"/>
                <w:numId w:val="16"/>
              </w:numPr>
              <w:spacing w:after="160" w:line="259" w:lineRule="auto"/>
            </w:pPr>
            <w:r w:rsidRPr="005022B0">
              <w:lastRenderedPageBreak/>
              <w:t>En consecuencia, conforme a los antecedentes descritos y los hechos constatados, la DGA concluye que las obras que actualmente se ejecutan en el sector del Estero Nacimiento podrían significar el entorpecimiento total del libre escurrimiento de las aguas del mismo, lo que puede afectar a terceros en cuanto a su disponibilidad. Consiguientemente, podría haber afectaciones a la fauna íctica y otros componentes ambientales sobre los cuales la DGA no posee competencias directas. Las obras constatadas en ejecución, además suponen un alto riesgo de remociones en masa, dada las altas pendientes y el tipo de suelo descubierto que está quedando en la zona, sobre todo ante eventos de precipitaciones.</w:t>
            </w:r>
          </w:p>
          <w:p w14:paraId="3C835B42" w14:textId="77777777" w:rsidR="00862489" w:rsidRPr="005022B0" w:rsidRDefault="00862489" w:rsidP="009E0561">
            <w:pPr>
              <w:pStyle w:val="Prrafodelista"/>
              <w:numPr>
                <w:ilvl w:val="0"/>
                <w:numId w:val="16"/>
              </w:numPr>
              <w:spacing w:after="160" w:line="259" w:lineRule="auto"/>
            </w:pPr>
            <w:r w:rsidRPr="005022B0">
              <w:t xml:space="preserve">En cuanto a las obras en construcción en el sector de Roblería, por parte del titular del proyecto “Generadora Eléctrica Roblería”, la DGA señala, entre otras cosas, lo siguiente:  </w:t>
            </w:r>
          </w:p>
          <w:p w14:paraId="1650C51A" w14:textId="77777777" w:rsidR="00862489" w:rsidRPr="005022B0" w:rsidRDefault="00862489" w:rsidP="009E0561">
            <w:pPr>
              <w:pStyle w:val="Prrafodelista"/>
              <w:numPr>
                <w:ilvl w:val="0"/>
                <w:numId w:val="17"/>
              </w:numPr>
              <w:spacing w:after="160" w:line="259" w:lineRule="auto"/>
            </w:pPr>
            <w:r w:rsidRPr="005022B0">
              <w:t>De acuerdo a la información que maneja dicho Servicio, por el acueducto en análisis no se ha ingresado un proyecto en el SEIA, toda vez que se han solicitado Pertinencias de ingreso al mismo, las cuales han resuelto que por las obras contempladas y según fueron informadas, no requieren obligatoriamente ingresar al SEIA. Dichas pertinencias se resolvieron mediante la Resolución Exenta N°96, de 12 de agosto de 2015 (acueducto por 1,5 m</w:t>
            </w:r>
            <w:r w:rsidRPr="005022B0">
              <w:rPr>
                <w:vertAlign w:val="superscript"/>
              </w:rPr>
              <w:t>3</w:t>
            </w:r>
            <w:r w:rsidRPr="005022B0">
              <w:t>/s), y la Resolución Exenta N°12 de 10 de enero de 2017 (acueducto por 1,9 m</w:t>
            </w:r>
            <w:r w:rsidRPr="005022B0">
              <w:rPr>
                <w:vertAlign w:val="superscript"/>
              </w:rPr>
              <w:t>3</w:t>
            </w:r>
            <w:r w:rsidRPr="005022B0">
              <w:t>/s), del Servicio de Evaluación de Impacto Ambiental (SEA) de la Región del Maule.</w:t>
            </w:r>
          </w:p>
          <w:p w14:paraId="33A62CEB" w14:textId="77777777" w:rsidR="00862489" w:rsidRPr="005022B0" w:rsidRDefault="00862489" w:rsidP="009E0561">
            <w:pPr>
              <w:pStyle w:val="Prrafodelista"/>
              <w:numPr>
                <w:ilvl w:val="0"/>
                <w:numId w:val="17"/>
              </w:numPr>
              <w:spacing w:after="160" w:line="259" w:lineRule="auto"/>
            </w:pPr>
            <w:r w:rsidRPr="005022B0">
              <w:t>Cabe señalar que, mediante el ORD. DGA N°1612, de 12 de octubre de 2017, se derivó a la Unidad de Obras Mayores de la DGA, una solicitud de aprobación de bocatoma y cruce de quebradas asociadas a las obras antes descritas, toda vez que el acueducto en análisis tendría la capacidad de conducir un caudal superior a los 2 m</w:t>
            </w:r>
            <w:r w:rsidRPr="005022B0">
              <w:rPr>
                <w:vertAlign w:val="superscript"/>
              </w:rPr>
              <w:t>3</w:t>
            </w:r>
            <w:r w:rsidRPr="005022B0">
              <w:t>/s, siendo por tanto una obra mayor. A la fecha el expediente asociado no ha sido resuelto (Exp VC-0703-51). Para algunos meses los derechos asociados superan los 2 m</w:t>
            </w:r>
            <w:r w:rsidRPr="005022B0">
              <w:rPr>
                <w:vertAlign w:val="superscript"/>
              </w:rPr>
              <w:t>3</w:t>
            </w:r>
            <w:r w:rsidRPr="005022B0">
              <w:t>/s. Cabe indicar que, revisada dicha solicitud, la obra de bocatoma del proyecto enviado a Nivel Central, posee una configuración distinta a la ya construida, toda vez que en la original existe un acueducto que nace por la ribera derecha del estero para posteriormente cruzarlo de forma aérea, lo que dista de la construcción actual, ya que el acueducto nace de la ribera izquierda.</w:t>
            </w:r>
          </w:p>
          <w:p w14:paraId="09160F3D" w14:textId="77777777" w:rsidR="008A07CB" w:rsidRPr="005022B0" w:rsidRDefault="00862489" w:rsidP="009E0561">
            <w:pPr>
              <w:pStyle w:val="Prrafodelista"/>
              <w:numPr>
                <w:ilvl w:val="0"/>
                <w:numId w:val="17"/>
              </w:numPr>
              <w:spacing w:after="160" w:line="259" w:lineRule="auto"/>
            </w:pPr>
            <w:r w:rsidRPr="005022B0">
              <w:t>Según información del Diario Oficial, con fecha 3 de julio de 2018, se publicó un extracto de una nueva solicitud de construcción de bocatoma por parte de Hidroeléctrica Roblería SpA, en el mismo punto de captación, en la cual se señalan para algunos meses caudales superiores a 2 m</w:t>
            </w:r>
            <w:r w:rsidRPr="005022B0">
              <w:rPr>
                <w:vertAlign w:val="superscript"/>
              </w:rPr>
              <w:t>3</w:t>
            </w:r>
            <w:r w:rsidRPr="005022B0">
              <w:t>/s. Dicha solicitud no ha ingresado a la fecha a la Dirección Regional de la DGA, desconociéndose los antecedentes técnicos de la misma. Además, según información del Diario Oficial, con fecha 1 de agosto de 2018, se publicó un extracto de una nueva solicitud de modificación de cauce presentada por Hidroeléctrica Roblería SpA, asociada a las quebradas que cruza el acueducto en construcción. Dicha solicitud no ha ingresado a la fecha a la Dirección Regional de la DGA, desconociéndose los antecedentes técnicos de la misma.</w:t>
            </w:r>
          </w:p>
          <w:p w14:paraId="2E533ECC" w14:textId="77777777" w:rsidR="00B94202" w:rsidRPr="005022B0" w:rsidRDefault="00862489" w:rsidP="009E0561">
            <w:pPr>
              <w:pStyle w:val="Prrafodelista"/>
              <w:numPr>
                <w:ilvl w:val="0"/>
                <w:numId w:val="16"/>
              </w:numPr>
            </w:pPr>
            <w:r w:rsidRPr="005022B0">
              <w:t xml:space="preserve">Basado en lo anterior, a continuación se analizan los antecedentes en cuanto a una eventual elusión del Sistema de Evaluación de Impacto Ambiental (SEIA): Es posible apreciar que las faenas de instalación del acueducto y obras asociadas, se encuentran en infracción al artículo 8° de la Ley N°19.300, sobre Bases Generales del Medio Ambiente, que establece que </w:t>
            </w:r>
            <w:r w:rsidRPr="005022B0">
              <w:rPr>
                <w:i/>
              </w:rPr>
              <w:t xml:space="preserve">“los proyectos o actividades señalados en el Artículo 10 sólo podrán ejecutarse o modificarse previa evaluación de su impacto ambiental, de acuerdo a lo establecido en la presente ley”. </w:t>
            </w:r>
            <w:r w:rsidRPr="005022B0">
              <w:t>Por su parte, el artículo 10, letra a), de la Ley N°19.300, establece que “</w:t>
            </w:r>
            <w:r w:rsidRPr="005022B0">
              <w:rPr>
                <w:i/>
              </w:rPr>
              <w:t>Los proyectos o actividades susceptibles de causar impacto ambiental, en cualesquiera de sus fases, que deberán someterse al sistema de evaluación de impacto ambiental, son los siguientes</w:t>
            </w:r>
            <w:r w:rsidRPr="005022B0">
              <w:t xml:space="preserve">: (…) </w:t>
            </w:r>
            <w:r w:rsidRPr="005022B0">
              <w:rPr>
                <w:i/>
              </w:rPr>
              <w:t>a) Acueductos, embalses o tranques y sifones que deban someterse a la autorización establecida en el artículo 294 del Código de Aguas, presas, drenaje, desecación, dragado, defensa o alteración, significativos, de cuerpos o cursos naturales de aguas</w:t>
            </w:r>
            <w:r w:rsidRPr="005022B0">
              <w:t>; (…).” Al respecto, el D.S. N°40/2012, que Aprueba el Reglamento del Sistema de Evaluación de Impacto Ambiental, define en su artículo 2°, letra c), lo que se entenderá por ejecución de proyecto o actividad, señalando que corresponde a la “</w:t>
            </w:r>
            <w:r w:rsidRPr="005022B0">
              <w:rPr>
                <w:i/>
              </w:rPr>
              <w:t>Realización de obras o acciones contenidas en un proyecto o actividad tendientes a materializar una o más de sus fases</w:t>
            </w:r>
            <w:r w:rsidRPr="005022B0">
              <w:t>”, mientras que la letra g) del mismo artículo establece lo que se entenderá por modificación de proyecto o actividad, como la “</w:t>
            </w:r>
            <w:r w:rsidRPr="005022B0">
              <w:rPr>
                <w:i/>
              </w:rPr>
              <w:t>Realización de obras, acciones o medidas tendientes a intervenir o complementar un proyecto o actividad, de modo tal que éste sufra cambios de consideración</w:t>
            </w:r>
            <w:r w:rsidRPr="005022B0">
              <w:t xml:space="preserve">. </w:t>
            </w:r>
            <w:r w:rsidRPr="005022B0">
              <w:rPr>
                <w:i/>
              </w:rPr>
              <w:t>Se entenderá que un proyecto o actividad sufre cambios de consideración cuando</w:t>
            </w:r>
            <w:r w:rsidRPr="005022B0">
              <w:t xml:space="preserve">: (…) </w:t>
            </w:r>
            <w:r w:rsidRPr="005022B0">
              <w:rPr>
                <w:i/>
              </w:rPr>
              <w:t xml:space="preserve">g.1. Las partes, obras o acciones tendientes a intervenir o complementar el proyecto o actividad </w:t>
            </w:r>
            <w:r w:rsidRPr="005022B0">
              <w:rPr>
                <w:b/>
                <w:i/>
              </w:rPr>
              <w:t>constituyen un proyecto o actividad listado en el artículo 3 del presente Reglamento</w:t>
            </w:r>
            <w:r w:rsidRPr="005022B0">
              <w:t xml:space="preserve">; </w:t>
            </w:r>
            <w:r w:rsidRPr="005022B0">
              <w:rPr>
                <w:i/>
              </w:rPr>
              <w:t xml:space="preserve">(…) g.3. Las obras o acciones tendientes a intervenir o complementar el proyecto o actividad </w:t>
            </w:r>
            <w:r w:rsidRPr="005022B0">
              <w:rPr>
                <w:b/>
                <w:i/>
              </w:rPr>
              <w:t xml:space="preserve">modifican </w:t>
            </w:r>
            <w:r w:rsidRPr="005022B0">
              <w:rPr>
                <w:b/>
                <w:i/>
              </w:rPr>
              <w:lastRenderedPageBreak/>
              <w:t>sustantivamente la extensión, magnitud o duración de los impactos ambientales del proyecto o actividad</w:t>
            </w:r>
            <w:r w:rsidRPr="005022B0">
              <w:t>; (…).” [Énfasis agregado]. A mayor abundamiento, el artículo 3°, letra a), del mencionado Reglamento, reitera lo establecido en el artículo 10, letra a), de la Ley N°19.300, señalando que deberán someterse al Sistema de Evaluación de Impacto Ambiental los “</w:t>
            </w:r>
            <w:r w:rsidRPr="005022B0">
              <w:rPr>
                <w:i/>
              </w:rPr>
              <w:t>Acueductos, embalses o tranques y sifones que deban someterse a la autorización establecida en el artículo 294 del Código de Aguas</w:t>
            </w:r>
            <w:r w:rsidRPr="005022B0">
              <w:t>.” Por su parte, el artículo 294, letra b), del Código de Aguas, establece que “</w:t>
            </w:r>
            <w:r w:rsidRPr="005022B0">
              <w:rPr>
                <w:i/>
              </w:rPr>
              <w:t>Requerirán la aprobación del Director General de Aguas, de acuerdo al procedimiento indicado en el Título I del Libro Segundo, la construcción de las siguientes Obras</w:t>
            </w:r>
            <w:r w:rsidRPr="005022B0">
              <w:t xml:space="preserve">: (…) </w:t>
            </w:r>
            <w:r w:rsidRPr="005022B0">
              <w:rPr>
                <w:i/>
              </w:rPr>
              <w:t xml:space="preserve">b) Los </w:t>
            </w:r>
            <w:r w:rsidRPr="005022B0">
              <w:rPr>
                <w:b/>
                <w:i/>
              </w:rPr>
              <w:t>acueductos que conduzcan más de dos metros cúbicos por segundo</w:t>
            </w:r>
            <w:r w:rsidRPr="005022B0">
              <w:t>; (…).” [Énfasis agregado].</w:t>
            </w:r>
            <w:r w:rsidR="00B94202" w:rsidRPr="005022B0">
              <w:t xml:space="preserve"> </w:t>
            </w:r>
          </w:p>
          <w:p w14:paraId="4A9CF552" w14:textId="77777777" w:rsidR="00231418" w:rsidRDefault="00862489" w:rsidP="00B94202">
            <w:pPr>
              <w:pStyle w:val="Prrafodelista"/>
              <w:ind w:left="1080"/>
            </w:pPr>
            <w:r w:rsidRPr="005022B0">
              <w:t>En consecuencia, el acueducto y sus obras asociadas, deben someterse al SEIA, por constituir un proyecto listado en el artículo 3 del Reglamento SEIA</w:t>
            </w:r>
            <w:r w:rsidRPr="005022B0">
              <w:rPr>
                <w:i/>
              </w:rPr>
              <w:t>.</w:t>
            </w:r>
            <w:r w:rsidRPr="005022B0">
              <w:t xml:space="preserve"> En este sentido, conforme a lo informado por la DGA, se derivó a la Unidad de Obras Mayores de la DGA la solicitud de aprobación de bocatoma y cruce de quebradas asociadas a las obras antes descritas, toda vez que el acueducto en análisis tiene la capacidad de conducir un caudal superior a los 2 m</w:t>
            </w:r>
            <w:r w:rsidRPr="005022B0">
              <w:rPr>
                <w:vertAlign w:val="superscript"/>
              </w:rPr>
              <w:t>3</w:t>
            </w:r>
            <w:r w:rsidRPr="005022B0">
              <w:t>/s, siendo por tanto una obra sujeta al artículo 294 del Código de Aguas (obras hidráulicas mayores).</w:t>
            </w:r>
            <w:r w:rsidRPr="00B94202">
              <w:t xml:space="preserve"> </w:t>
            </w:r>
          </w:p>
          <w:p w14:paraId="027C2322" w14:textId="77777777" w:rsidR="00B94202" w:rsidRPr="00B94202" w:rsidRDefault="00B94202" w:rsidP="00B94202">
            <w:pPr>
              <w:pStyle w:val="Prrafodelista"/>
              <w:ind w:left="1080"/>
              <w:rPr>
                <w:highlight w:val="yellow"/>
              </w:rPr>
            </w:pPr>
          </w:p>
        </w:tc>
      </w:tr>
    </w:tbl>
    <w:p w14:paraId="4BF6E679" w14:textId="77777777" w:rsidR="00DF3E53" w:rsidRDefault="00DF3E53" w:rsidP="005E6295">
      <w:pPr>
        <w:rPr>
          <w:rFonts w:ascii="Calibri" w:eastAsia="Calibri" w:hAnsi="Calibri" w:cs="Calibri"/>
          <w:sz w:val="28"/>
          <w:szCs w:val="32"/>
        </w:rPr>
      </w:pPr>
    </w:p>
    <w:p w14:paraId="59F48DB1" w14:textId="77777777" w:rsidR="00B94202" w:rsidRDefault="00B94202" w:rsidP="005E6295">
      <w:pPr>
        <w:rPr>
          <w:rFonts w:ascii="Calibri" w:eastAsia="Calibri" w:hAnsi="Calibri" w:cs="Calibri"/>
          <w:sz w:val="28"/>
          <w:szCs w:val="32"/>
        </w:rPr>
      </w:pPr>
    </w:p>
    <w:p w14:paraId="15ECA20F" w14:textId="77777777" w:rsidR="00B94202" w:rsidRDefault="00B94202" w:rsidP="005E6295">
      <w:pPr>
        <w:rPr>
          <w:rFonts w:ascii="Calibri" w:eastAsia="Calibri" w:hAnsi="Calibri" w:cs="Calibri"/>
          <w:sz w:val="28"/>
          <w:szCs w:val="32"/>
        </w:rPr>
      </w:pPr>
    </w:p>
    <w:p w14:paraId="3211DC5D" w14:textId="77777777" w:rsidR="00B94202" w:rsidRDefault="00B94202" w:rsidP="005E6295">
      <w:pPr>
        <w:rPr>
          <w:rFonts w:ascii="Calibri" w:eastAsia="Calibri" w:hAnsi="Calibri" w:cs="Calibri"/>
          <w:sz w:val="28"/>
          <w:szCs w:val="32"/>
        </w:rPr>
      </w:pPr>
    </w:p>
    <w:p w14:paraId="723F9720" w14:textId="77777777" w:rsidR="00B94202" w:rsidRDefault="00B94202" w:rsidP="005E6295">
      <w:pPr>
        <w:rPr>
          <w:rFonts w:ascii="Calibri" w:eastAsia="Calibri" w:hAnsi="Calibri" w:cs="Calibri"/>
          <w:sz w:val="28"/>
          <w:szCs w:val="32"/>
        </w:rPr>
      </w:pPr>
    </w:p>
    <w:p w14:paraId="0C95A170" w14:textId="77777777" w:rsidR="00B94202" w:rsidRDefault="00B94202" w:rsidP="005E6295">
      <w:pPr>
        <w:rPr>
          <w:rFonts w:ascii="Calibri" w:eastAsia="Calibri" w:hAnsi="Calibri" w:cs="Calibri"/>
          <w:sz w:val="28"/>
          <w:szCs w:val="32"/>
        </w:rPr>
      </w:pPr>
    </w:p>
    <w:p w14:paraId="635EEE12" w14:textId="77777777" w:rsidR="005022B0" w:rsidRDefault="005022B0" w:rsidP="005E6295">
      <w:pPr>
        <w:rPr>
          <w:rFonts w:ascii="Calibri" w:eastAsia="Calibri" w:hAnsi="Calibri" w:cs="Calibri"/>
          <w:sz w:val="28"/>
          <w:szCs w:val="32"/>
        </w:rPr>
      </w:pPr>
    </w:p>
    <w:p w14:paraId="4BE02512" w14:textId="77777777" w:rsidR="005022B0" w:rsidRDefault="005022B0" w:rsidP="005E6295">
      <w:pPr>
        <w:rPr>
          <w:rFonts w:ascii="Calibri" w:eastAsia="Calibri" w:hAnsi="Calibri" w:cs="Calibri"/>
          <w:sz w:val="28"/>
          <w:szCs w:val="32"/>
        </w:rPr>
      </w:pPr>
    </w:p>
    <w:p w14:paraId="70FAF908" w14:textId="77777777" w:rsidR="005022B0" w:rsidRDefault="005022B0" w:rsidP="005E6295">
      <w:pPr>
        <w:rPr>
          <w:rFonts w:ascii="Calibri" w:eastAsia="Calibri" w:hAnsi="Calibri" w:cs="Calibri"/>
          <w:sz w:val="28"/>
          <w:szCs w:val="32"/>
        </w:rPr>
      </w:pPr>
    </w:p>
    <w:p w14:paraId="67308B69" w14:textId="77777777" w:rsidR="005022B0" w:rsidRDefault="005022B0" w:rsidP="005E6295">
      <w:pPr>
        <w:rPr>
          <w:rFonts w:ascii="Calibri" w:eastAsia="Calibri" w:hAnsi="Calibri" w:cs="Calibri"/>
          <w:sz w:val="28"/>
          <w:szCs w:val="32"/>
        </w:rPr>
      </w:pPr>
    </w:p>
    <w:p w14:paraId="4C611D60" w14:textId="77777777" w:rsidR="005022B0" w:rsidRDefault="005022B0" w:rsidP="005E6295">
      <w:pPr>
        <w:rPr>
          <w:rFonts w:ascii="Calibri" w:eastAsia="Calibri" w:hAnsi="Calibri" w:cs="Calibri"/>
          <w:sz w:val="28"/>
          <w:szCs w:val="32"/>
        </w:rPr>
      </w:pPr>
    </w:p>
    <w:p w14:paraId="44B0CABC" w14:textId="77777777" w:rsidR="005022B0" w:rsidRDefault="005022B0" w:rsidP="005E6295">
      <w:pPr>
        <w:rPr>
          <w:rFonts w:ascii="Calibri" w:eastAsia="Calibri" w:hAnsi="Calibri" w:cs="Calibri"/>
          <w:sz w:val="28"/>
          <w:szCs w:val="32"/>
        </w:rPr>
      </w:pPr>
    </w:p>
    <w:p w14:paraId="4D5E667D" w14:textId="77777777" w:rsidR="005022B0" w:rsidRPr="005F4E10" w:rsidRDefault="005022B0" w:rsidP="005E6295">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5E6295" w:rsidRPr="005F4E10" w14:paraId="2EE60DC3" w14:textId="77777777" w:rsidTr="007D3A4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8E9B3C" w14:textId="77777777" w:rsidR="005E6295" w:rsidRPr="005F4E10" w:rsidRDefault="005E6295" w:rsidP="007D3A43">
            <w:pPr>
              <w:spacing w:after="0" w:line="240" w:lineRule="auto"/>
              <w:jc w:val="center"/>
              <w:rPr>
                <w:rFonts w:ascii="Calibri" w:eastAsia="Times New Roman" w:hAnsi="Calibri" w:cs="Times New Roman"/>
                <w:b/>
                <w:bCs/>
                <w:color w:val="000000"/>
                <w:sz w:val="20"/>
                <w:szCs w:val="20"/>
                <w:lang w:eastAsia="es-CL"/>
              </w:rPr>
            </w:pPr>
            <w:r w:rsidRPr="005F4E10">
              <w:rPr>
                <w:rFonts w:ascii="Calibri" w:eastAsia="Times New Roman" w:hAnsi="Calibri" w:cs="Times New Roman"/>
                <w:b/>
                <w:bCs/>
                <w:color w:val="000000"/>
                <w:sz w:val="20"/>
                <w:szCs w:val="20"/>
                <w:lang w:eastAsia="es-CL"/>
              </w:rPr>
              <w:lastRenderedPageBreak/>
              <w:t xml:space="preserve">Registros </w:t>
            </w:r>
          </w:p>
        </w:tc>
      </w:tr>
      <w:tr w:rsidR="005E6295" w:rsidRPr="005F4E10" w14:paraId="443C5177" w14:textId="77777777" w:rsidTr="007D3A43">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AAAB7D3" w14:textId="77777777" w:rsidR="005E6295" w:rsidRPr="005F4E10" w:rsidRDefault="005F43AB" w:rsidP="007D3A43">
            <w:pPr>
              <w:spacing w:after="0" w:line="240" w:lineRule="auto"/>
              <w:jc w:val="center"/>
              <w:rPr>
                <w:rFonts w:ascii="Calibri" w:eastAsia="Times New Roman" w:hAnsi="Calibri" w:cs="Times New Roman"/>
                <w:color w:val="000000"/>
                <w:sz w:val="20"/>
                <w:szCs w:val="20"/>
                <w:lang w:eastAsia="es-CL"/>
              </w:rPr>
            </w:pPr>
            <w:r w:rsidRPr="005F4E10">
              <w:rPr>
                <w:rFonts w:ascii="Calibri" w:eastAsia="Times New Roman" w:hAnsi="Calibri" w:cs="Times New Roman"/>
                <w:noProof/>
                <w:color w:val="000000"/>
                <w:sz w:val="20"/>
                <w:szCs w:val="20"/>
                <w:lang w:eastAsia="es-CL"/>
              </w:rPr>
              <w:drawing>
                <wp:inline distT="0" distB="0" distL="0" distR="0" wp14:anchorId="78A7321C" wp14:editId="413A52EF">
                  <wp:extent cx="3060000" cy="1800000"/>
                  <wp:effectExtent l="0" t="0" r="7620" b="0"/>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25AE628" w14:textId="77777777" w:rsidR="005E6295" w:rsidRPr="005F4E10" w:rsidRDefault="005F43AB" w:rsidP="007D3A43">
            <w:pPr>
              <w:spacing w:after="0" w:line="240" w:lineRule="auto"/>
              <w:jc w:val="center"/>
              <w:rPr>
                <w:rFonts w:ascii="Calibri" w:eastAsia="Times New Roman" w:hAnsi="Calibri" w:cs="Times New Roman"/>
                <w:color w:val="000000"/>
                <w:sz w:val="20"/>
                <w:szCs w:val="20"/>
                <w:lang w:eastAsia="es-CL"/>
              </w:rPr>
            </w:pPr>
            <w:r w:rsidRPr="005F4E10">
              <w:rPr>
                <w:rFonts w:ascii="Calibri" w:eastAsia="Times New Roman" w:hAnsi="Calibri" w:cs="Times New Roman"/>
                <w:noProof/>
                <w:color w:val="000000"/>
                <w:sz w:val="20"/>
                <w:szCs w:val="20"/>
                <w:lang w:eastAsia="es-CL"/>
              </w:rPr>
              <w:drawing>
                <wp:inline distT="0" distB="0" distL="0" distR="0" wp14:anchorId="758C70EA" wp14:editId="27D4B5E6">
                  <wp:extent cx="3060000" cy="1800000"/>
                  <wp:effectExtent l="0" t="0" r="7620" b="0"/>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r>
      <w:tr w:rsidR="005E6295" w:rsidRPr="005F4E10" w14:paraId="3093940F" w14:textId="77777777" w:rsidTr="007D3A4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90E2044" w14:textId="77777777" w:rsidR="005E6295" w:rsidRPr="005F4E10" w:rsidRDefault="005E6295" w:rsidP="007D3A43">
            <w:pPr>
              <w:spacing w:after="0" w:line="240" w:lineRule="auto"/>
              <w:contextualSpacing/>
              <w:outlineLvl w:val="1"/>
              <w:rPr>
                <w:rFonts w:ascii="Calibri" w:eastAsia="Times New Roman" w:hAnsi="Calibri" w:cs="Calibri"/>
                <w:b/>
                <w:color w:val="000000"/>
                <w:sz w:val="18"/>
                <w:szCs w:val="20"/>
                <w:lang w:eastAsia="es-CL"/>
              </w:rPr>
            </w:pPr>
            <w:bookmarkStart w:id="208" w:name="_Toc525896803"/>
            <w:r w:rsidRPr="005F4E10">
              <w:rPr>
                <w:rFonts w:ascii="Calibri" w:eastAsia="Calibri" w:hAnsi="Calibri" w:cs="Calibri"/>
                <w:b/>
                <w:sz w:val="18"/>
                <w:szCs w:val="20"/>
              </w:rPr>
              <w:t xml:space="preserve">Fotografía </w:t>
            </w:r>
            <w:r w:rsidR="007D4C3F" w:rsidRPr="005F4E10">
              <w:rPr>
                <w:rFonts w:ascii="Calibri" w:eastAsia="Calibri" w:hAnsi="Calibri" w:cs="Calibri"/>
                <w:b/>
                <w:sz w:val="18"/>
                <w:szCs w:val="20"/>
              </w:rPr>
              <w:t>9</w:t>
            </w:r>
            <w:r w:rsidRPr="005F4E10">
              <w:rPr>
                <w:rFonts w:ascii="Calibri" w:eastAsia="Calibri" w:hAnsi="Calibri" w:cs="Calibri"/>
                <w:b/>
                <w:sz w:val="18"/>
                <w:szCs w:val="20"/>
              </w:rPr>
              <w:t>.</w:t>
            </w:r>
            <w:bookmarkEnd w:id="20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F8A8F9" w14:textId="77777777" w:rsidR="005E6295" w:rsidRPr="005F4E10" w:rsidRDefault="005E6295" w:rsidP="007D3A43">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Fecha:</w:t>
            </w:r>
            <w:r w:rsidRPr="005F4E10">
              <w:rPr>
                <w:rFonts w:ascii="Calibri" w:eastAsia="Times New Roman" w:hAnsi="Calibri" w:cs="Times New Roman"/>
                <w:color w:val="000000"/>
                <w:sz w:val="18"/>
                <w:szCs w:val="18"/>
                <w:lang w:eastAsia="es-CL"/>
              </w:rPr>
              <w:t xml:space="preserve"> </w:t>
            </w:r>
            <w:r w:rsidR="00FE2F64" w:rsidRPr="005F4E10">
              <w:rPr>
                <w:rFonts w:ascii="Calibri" w:eastAsia="Times New Roman" w:hAnsi="Calibri" w:cs="Times New Roman"/>
                <w:color w:val="000000"/>
                <w:sz w:val="18"/>
                <w:szCs w:val="18"/>
                <w:lang w:eastAsia="es-CL"/>
              </w:rPr>
              <w:t>1</w:t>
            </w:r>
            <w:r w:rsidR="00FD3428" w:rsidRPr="005F4E10">
              <w:rPr>
                <w:rFonts w:ascii="Calibri" w:eastAsia="Times New Roman" w:hAnsi="Calibri" w:cs="Times New Roman"/>
                <w:color w:val="000000"/>
                <w:sz w:val="18"/>
                <w:szCs w:val="18"/>
                <w:lang w:eastAsia="es-CL"/>
              </w:rPr>
              <w:t>9</w:t>
            </w:r>
            <w:r w:rsidR="00FE2F64" w:rsidRPr="005F4E10">
              <w:rPr>
                <w:rFonts w:ascii="Calibri" w:eastAsia="Times New Roman" w:hAnsi="Calibri" w:cs="Times New Roman"/>
                <w:color w:val="000000"/>
                <w:sz w:val="18"/>
                <w:szCs w:val="18"/>
                <w:lang w:eastAsia="es-CL"/>
              </w:rPr>
              <w:t>-0</w:t>
            </w:r>
            <w:r w:rsidR="00FD3428" w:rsidRPr="005F4E10">
              <w:rPr>
                <w:rFonts w:ascii="Calibri" w:eastAsia="Times New Roman" w:hAnsi="Calibri" w:cs="Times New Roman"/>
                <w:color w:val="000000"/>
                <w:sz w:val="18"/>
                <w:szCs w:val="18"/>
                <w:lang w:eastAsia="es-CL"/>
              </w:rPr>
              <w:t>6</w:t>
            </w:r>
            <w:r w:rsidR="00FE2F64" w:rsidRPr="005F4E10">
              <w:rPr>
                <w:rFonts w:ascii="Calibri" w:eastAsia="Times New Roman" w:hAnsi="Calibri" w:cs="Times New Roman"/>
                <w:color w:val="000000"/>
                <w:sz w:val="18"/>
                <w:szCs w:val="18"/>
                <w:lang w:eastAsia="es-CL"/>
              </w:rPr>
              <w:t>-2018</w:t>
            </w:r>
          </w:p>
        </w:tc>
        <w:tc>
          <w:tcPr>
            <w:tcW w:w="1341" w:type="pct"/>
            <w:tcBorders>
              <w:top w:val="single" w:sz="4" w:space="0" w:color="auto"/>
              <w:left w:val="nil"/>
              <w:bottom w:val="single" w:sz="4" w:space="0" w:color="auto"/>
              <w:right w:val="nil"/>
            </w:tcBorders>
            <w:shd w:val="clear" w:color="auto" w:fill="auto"/>
            <w:noWrap/>
            <w:vAlign w:val="center"/>
            <w:hideMark/>
          </w:tcPr>
          <w:p w14:paraId="17770AE3" w14:textId="77777777" w:rsidR="005E6295" w:rsidRPr="005F4E10" w:rsidRDefault="005E6295" w:rsidP="007D3A43">
            <w:pPr>
              <w:spacing w:after="0" w:line="240" w:lineRule="auto"/>
              <w:contextualSpacing/>
              <w:outlineLvl w:val="1"/>
              <w:rPr>
                <w:rFonts w:ascii="Calibri" w:eastAsia="Calibri" w:hAnsi="Calibri" w:cs="Calibri"/>
                <w:b/>
                <w:sz w:val="18"/>
                <w:szCs w:val="20"/>
              </w:rPr>
            </w:pPr>
            <w:bookmarkStart w:id="209" w:name="_Toc525896804"/>
            <w:r w:rsidRPr="005F4E10">
              <w:rPr>
                <w:rFonts w:ascii="Calibri" w:eastAsia="Calibri" w:hAnsi="Calibri" w:cs="Calibri"/>
                <w:b/>
                <w:sz w:val="18"/>
                <w:szCs w:val="20"/>
              </w:rPr>
              <w:t xml:space="preserve">Fotografía </w:t>
            </w:r>
            <w:r w:rsidR="002303A7" w:rsidRPr="005F4E10">
              <w:rPr>
                <w:rFonts w:ascii="Calibri" w:eastAsia="Calibri" w:hAnsi="Calibri" w:cs="Calibri"/>
                <w:b/>
                <w:sz w:val="18"/>
                <w:szCs w:val="20"/>
              </w:rPr>
              <w:t>1</w:t>
            </w:r>
            <w:r w:rsidR="007D4C3F" w:rsidRPr="005F4E10">
              <w:rPr>
                <w:rFonts w:ascii="Calibri" w:eastAsia="Calibri" w:hAnsi="Calibri" w:cs="Calibri"/>
                <w:b/>
                <w:sz w:val="18"/>
                <w:szCs w:val="20"/>
              </w:rPr>
              <w:t>0</w:t>
            </w:r>
            <w:r w:rsidR="002303A7" w:rsidRPr="005F4E10">
              <w:rPr>
                <w:rFonts w:ascii="Calibri" w:eastAsia="Calibri" w:hAnsi="Calibri" w:cs="Calibri"/>
                <w:b/>
                <w:sz w:val="18"/>
                <w:szCs w:val="20"/>
              </w:rPr>
              <w:t>.</w:t>
            </w:r>
            <w:bookmarkEnd w:id="20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E9634E" w14:textId="77777777" w:rsidR="005E6295" w:rsidRPr="005F4E10" w:rsidRDefault="005E6295" w:rsidP="007D3A43">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Fecha:</w:t>
            </w:r>
            <w:r w:rsidR="00FE2F64" w:rsidRPr="005F4E10">
              <w:rPr>
                <w:rFonts w:ascii="Calibri" w:eastAsia="Times New Roman" w:hAnsi="Calibri" w:cs="Times New Roman"/>
                <w:color w:val="000000"/>
                <w:sz w:val="18"/>
                <w:szCs w:val="18"/>
                <w:lang w:eastAsia="es-CL"/>
              </w:rPr>
              <w:t xml:space="preserve"> 1</w:t>
            </w:r>
            <w:r w:rsidR="00FD3428" w:rsidRPr="005F4E10">
              <w:rPr>
                <w:rFonts w:ascii="Calibri" w:eastAsia="Times New Roman" w:hAnsi="Calibri" w:cs="Times New Roman"/>
                <w:color w:val="000000"/>
                <w:sz w:val="18"/>
                <w:szCs w:val="18"/>
                <w:lang w:eastAsia="es-CL"/>
              </w:rPr>
              <w:t>9</w:t>
            </w:r>
            <w:r w:rsidR="00FE2F64" w:rsidRPr="005F4E10">
              <w:rPr>
                <w:rFonts w:ascii="Calibri" w:eastAsia="Times New Roman" w:hAnsi="Calibri" w:cs="Times New Roman"/>
                <w:color w:val="000000"/>
                <w:sz w:val="18"/>
                <w:szCs w:val="18"/>
                <w:lang w:eastAsia="es-CL"/>
              </w:rPr>
              <w:t>-0</w:t>
            </w:r>
            <w:r w:rsidR="00FD3428" w:rsidRPr="005F4E10">
              <w:rPr>
                <w:rFonts w:ascii="Calibri" w:eastAsia="Times New Roman" w:hAnsi="Calibri" w:cs="Times New Roman"/>
                <w:color w:val="000000"/>
                <w:sz w:val="18"/>
                <w:szCs w:val="18"/>
                <w:lang w:eastAsia="es-CL"/>
              </w:rPr>
              <w:t>6</w:t>
            </w:r>
            <w:r w:rsidR="00FE2F64" w:rsidRPr="005F4E10">
              <w:rPr>
                <w:rFonts w:ascii="Calibri" w:eastAsia="Times New Roman" w:hAnsi="Calibri" w:cs="Times New Roman"/>
                <w:color w:val="000000"/>
                <w:sz w:val="18"/>
                <w:szCs w:val="18"/>
                <w:lang w:eastAsia="es-CL"/>
              </w:rPr>
              <w:t>-2018</w:t>
            </w:r>
          </w:p>
        </w:tc>
      </w:tr>
      <w:tr w:rsidR="00B061B8" w:rsidRPr="005F4E10" w14:paraId="09D4E1B9" w14:textId="77777777" w:rsidTr="007D3A4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A3CC6E"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EE66EA8"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Norte:</w:t>
            </w:r>
            <w:r w:rsidRPr="005F4E10">
              <w:rPr>
                <w:rFonts w:ascii="Calibri" w:eastAsia="Times New Roman" w:hAnsi="Calibri" w:cs="Times New Roman"/>
                <w:color w:val="000000"/>
                <w:sz w:val="18"/>
                <w:szCs w:val="18"/>
                <w:lang w:eastAsia="es-CL"/>
              </w:rPr>
              <w:t xml:space="preserve"> 6.030.870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92FDC93"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Este:</w:t>
            </w:r>
            <w:r w:rsidRPr="005F4E10">
              <w:rPr>
                <w:rFonts w:ascii="Calibri" w:eastAsia="Times New Roman" w:hAnsi="Calibri" w:cs="Times New Roman"/>
                <w:color w:val="000000"/>
                <w:sz w:val="18"/>
                <w:szCs w:val="18"/>
                <w:lang w:eastAsia="es-CL"/>
              </w:rPr>
              <w:t xml:space="preserve"> 295.703</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C2DE06D"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7077417"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Norte:</w:t>
            </w:r>
            <w:r w:rsidRPr="005F4E10">
              <w:rPr>
                <w:rFonts w:ascii="Calibri" w:eastAsia="Times New Roman" w:hAnsi="Calibri" w:cs="Times New Roman"/>
                <w:color w:val="000000"/>
                <w:sz w:val="18"/>
                <w:szCs w:val="18"/>
                <w:lang w:eastAsia="es-CL"/>
              </w:rPr>
              <w:t xml:space="preserve"> 6.030.870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3FD5C90"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Este:</w:t>
            </w:r>
            <w:r w:rsidRPr="005F4E10">
              <w:rPr>
                <w:rFonts w:ascii="Calibri" w:eastAsia="Times New Roman" w:hAnsi="Calibri" w:cs="Times New Roman"/>
                <w:color w:val="000000"/>
                <w:sz w:val="18"/>
                <w:szCs w:val="18"/>
                <w:lang w:eastAsia="es-CL"/>
              </w:rPr>
              <w:t xml:space="preserve"> 295.703</w:t>
            </w:r>
          </w:p>
        </w:tc>
      </w:tr>
      <w:tr w:rsidR="005E6295" w:rsidRPr="005F4E10" w14:paraId="41049AD7" w14:textId="77777777" w:rsidTr="007D3A43">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6E42EC7" w14:textId="77777777" w:rsidR="005E6295" w:rsidRPr="005F4E10" w:rsidRDefault="005E6295" w:rsidP="00484720">
            <w:pPr>
              <w:spacing w:after="0" w:line="240" w:lineRule="auto"/>
              <w:jc w:val="both"/>
              <w:rPr>
                <w:rFonts w:ascii="Calibri" w:eastAsia="Times New Roman" w:hAnsi="Calibri" w:cs="Times New Roman"/>
                <w:color w:val="000000"/>
                <w:sz w:val="18"/>
                <w:szCs w:val="18"/>
                <w:lang w:eastAsia="es-CL"/>
              </w:rPr>
            </w:pPr>
            <w:r w:rsidRPr="005F4E10">
              <w:rPr>
                <w:rFonts w:ascii="Calibri" w:eastAsia="Times New Roman" w:hAnsi="Calibri" w:cs="Times New Roman"/>
                <w:b/>
                <w:color w:val="000000"/>
                <w:sz w:val="18"/>
                <w:szCs w:val="18"/>
                <w:lang w:eastAsia="es-CL"/>
              </w:rPr>
              <w:t>Descripción del medio de prueba:</w:t>
            </w:r>
            <w:r w:rsidRPr="005F4E10">
              <w:rPr>
                <w:rFonts w:ascii="Calibri" w:eastAsia="Times New Roman" w:hAnsi="Calibri" w:cs="Times New Roman"/>
                <w:color w:val="000000"/>
                <w:sz w:val="18"/>
                <w:szCs w:val="18"/>
                <w:lang w:eastAsia="es-CL"/>
              </w:rPr>
              <w:t xml:space="preserve"> </w:t>
            </w:r>
            <w:r w:rsidR="00455DDA" w:rsidRPr="005F4E10">
              <w:rPr>
                <w:rFonts w:ascii="Calibri" w:eastAsia="Times New Roman" w:hAnsi="Calibri" w:cs="Times New Roman"/>
                <w:color w:val="000000"/>
                <w:sz w:val="18"/>
                <w:szCs w:val="18"/>
                <w:lang w:eastAsia="es-CL"/>
              </w:rPr>
              <w:t>lugar del incidente</w:t>
            </w:r>
            <w:r w:rsidR="00484720" w:rsidRPr="005F4E10">
              <w:rPr>
                <w:rFonts w:ascii="Calibri" w:eastAsia="Times New Roman" w:hAnsi="Calibri" w:cs="Times New Roman"/>
                <w:color w:val="000000"/>
                <w:sz w:val="18"/>
                <w:szCs w:val="18"/>
                <w:lang w:eastAsia="es-CL"/>
              </w:rPr>
              <w:t xml:space="preserve">, donde existe </w:t>
            </w:r>
            <w:r w:rsidR="00455DDA" w:rsidRPr="005F4E10">
              <w:rPr>
                <w:rFonts w:ascii="Calibri" w:eastAsia="Times New Roman" w:hAnsi="Calibri" w:cs="Times New Roman"/>
                <w:color w:val="000000"/>
                <w:sz w:val="18"/>
                <w:szCs w:val="18"/>
                <w:lang w:eastAsia="es-CL"/>
              </w:rPr>
              <w:t xml:space="preserve">habilitación de una servidumbre.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AE36774" w14:textId="77777777" w:rsidR="005E6295" w:rsidRPr="005F4E10" w:rsidRDefault="005E6295" w:rsidP="00484720">
            <w:pPr>
              <w:spacing w:after="0" w:line="240" w:lineRule="auto"/>
              <w:jc w:val="both"/>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Descripción del medio de prueba:</w:t>
            </w:r>
            <w:r w:rsidRPr="005F4E10">
              <w:rPr>
                <w:rFonts w:ascii="Calibri" w:eastAsia="Times New Roman" w:hAnsi="Calibri" w:cs="Times New Roman"/>
                <w:color w:val="000000"/>
                <w:sz w:val="18"/>
                <w:szCs w:val="18"/>
                <w:lang w:eastAsia="es-CL"/>
              </w:rPr>
              <w:t xml:space="preserve"> </w:t>
            </w:r>
            <w:r w:rsidR="00484720" w:rsidRPr="005F4E10">
              <w:rPr>
                <w:rFonts w:ascii="Calibri" w:eastAsia="Times New Roman" w:hAnsi="Calibri" w:cs="Times New Roman"/>
                <w:color w:val="000000"/>
                <w:sz w:val="18"/>
                <w:szCs w:val="18"/>
                <w:lang w:eastAsia="es-CL"/>
              </w:rPr>
              <w:t xml:space="preserve">lugar del incidente, donde existe habilitación de una servidumbre. </w:t>
            </w:r>
          </w:p>
        </w:tc>
      </w:tr>
      <w:tr w:rsidR="005E6295" w:rsidRPr="005F4E10" w14:paraId="0C4ED5A8" w14:textId="77777777" w:rsidTr="007D3A43">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8B511CE" w14:textId="77777777" w:rsidR="005E6295" w:rsidRPr="005F4E10" w:rsidRDefault="005F43AB" w:rsidP="007D3A43">
            <w:pPr>
              <w:spacing w:after="0" w:line="240" w:lineRule="auto"/>
              <w:jc w:val="center"/>
              <w:rPr>
                <w:rFonts w:ascii="Calibri" w:eastAsia="Times New Roman" w:hAnsi="Calibri" w:cs="Times New Roman"/>
                <w:color w:val="000000"/>
                <w:sz w:val="20"/>
                <w:szCs w:val="20"/>
                <w:lang w:eastAsia="es-CL"/>
              </w:rPr>
            </w:pPr>
            <w:r w:rsidRPr="005F4E10">
              <w:rPr>
                <w:rFonts w:ascii="Calibri" w:eastAsia="Times New Roman" w:hAnsi="Calibri" w:cs="Times New Roman"/>
                <w:noProof/>
                <w:color w:val="000000"/>
                <w:sz w:val="20"/>
                <w:szCs w:val="20"/>
                <w:lang w:eastAsia="es-CL"/>
              </w:rPr>
              <w:drawing>
                <wp:inline distT="0" distB="0" distL="0" distR="0" wp14:anchorId="2652F9D2" wp14:editId="5846A8C8">
                  <wp:extent cx="3060000" cy="1800000"/>
                  <wp:effectExtent l="0" t="0" r="7620" b="0"/>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578F4AA" w14:textId="77777777" w:rsidR="005E6295" w:rsidRPr="005F4E10" w:rsidRDefault="005F43AB" w:rsidP="007D3A43">
            <w:pPr>
              <w:spacing w:after="0" w:line="240" w:lineRule="auto"/>
              <w:jc w:val="center"/>
              <w:rPr>
                <w:rFonts w:ascii="Calibri" w:eastAsia="Times New Roman" w:hAnsi="Calibri" w:cs="Times New Roman"/>
                <w:color w:val="000000"/>
                <w:sz w:val="20"/>
                <w:szCs w:val="20"/>
                <w:lang w:eastAsia="es-CL"/>
              </w:rPr>
            </w:pPr>
            <w:r w:rsidRPr="005F4E10">
              <w:rPr>
                <w:rFonts w:ascii="Calibri" w:eastAsia="Times New Roman" w:hAnsi="Calibri" w:cs="Times New Roman"/>
                <w:noProof/>
                <w:color w:val="000000"/>
                <w:sz w:val="20"/>
                <w:szCs w:val="20"/>
                <w:lang w:eastAsia="es-CL"/>
              </w:rPr>
              <w:drawing>
                <wp:inline distT="0" distB="0" distL="0" distR="0" wp14:anchorId="29C5E30A" wp14:editId="27A3BD11">
                  <wp:extent cx="3060000" cy="1800000"/>
                  <wp:effectExtent l="0" t="0" r="7620" b="0"/>
                  <wp:docPr id="15"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r>
      <w:tr w:rsidR="005E6295" w:rsidRPr="005F4E10" w14:paraId="46552508" w14:textId="77777777" w:rsidTr="007D3A4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76754D7" w14:textId="77777777" w:rsidR="005E6295" w:rsidRPr="005F4E10" w:rsidRDefault="005E6295" w:rsidP="007D3A43">
            <w:pPr>
              <w:spacing w:after="0" w:line="240" w:lineRule="auto"/>
              <w:contextualSpacing/>
              <w:outlineLvl w:val="1"/>
              <w:rPr>
                <w:rFonts w:ascii="Calibri" w:eastAsia="Times New Roman" w:hAnsi="Calibri" w:cs="Calibri"/>
                <w:b/>
                <w:color w:val="000000"/>
                <w:sz w:val="18"/>
                <w:szCs w:val="20"/>
                <w:lang w:eastAsia="es-CL"/>
              </w:rPr>
            </w:pPr>
            <w:bookmarkStart w:id="210" w:name="_Toc525896805"/>
            <w:r w:rsidRPr="005F4E10">
              <w:rPr>
                <w:rFonts w:ascii="Calibri" w:eastAsia="Calibri" w:hAnsi="Calibri" w:cs="Calibri"/>
                <w:b/>
                <w:sz w:val="18"/>
                <w:szCs w:val="20"/>
              </w:rPr>
              <w:t xml:space="preserve">Fotografía </w:t>
            </w:r>
            <w:r w:rsidR="002303A7" w:rsidRPr="005F4E10">
              <w:rPr>
                <w:rFonts w:ascii="Calibri" w:eastAsia="Calibri" w:hAnsi="Calibri" w:cs="Calibri"/>
                <w:b/>
                <w:sz w:val="18"/>
                <w:szCs w:val="20"/>
              </w:rPr>
              <w:t>1</w:t>
            </w:r>
            <w:r w:rsidR="007D4C3F" w:rsidRPr="005F4E10">
              <w:rPr>
                <w:rFonts w:ascii="Calibri" w:eastAsia="Calibri" w:hAnsi="Calibri" w:cs="Calibri"/>
                <w:b/>
                <w:sz w:val="18"/>
                <w:szCs w:val="20"/>
              </w:rPr>
              <w:t>1</w:t>
            </w:r>
            <w:r w:rsidRPr="005F4E10">
              <w:rPr>
                <w:rFonts w:ascii="Calibri" w:eastAsia="Calibri" w:hAnsi="Calibri" w:cs="Calibri"/>
                <w:b/>
                <w:sz w:val="18"/>
                <w:szCs w:val="20"/>
              </w:rPr>
              <w:t>.</w:t>
            </w:r>
            <w:bookmarkEnd w:id="21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2E8888" w14:textId="77777777" w:rsidR="005E6295" w:rsidRPr="005F4E10" w:rsidRDefault="005E6295" w:rsidP="007D3A43">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Fecha:</w:t>
            </w:r>
            <w:r w:rsidRPr="005F4E10">
              <w:rPr>
                <w:rFonts w:ascii="Calibri" w:eastAsia="Times New Roman" w:hAnsi="Calibri" w:cs="Times New Roman"/>
                <w:b/>
                <w:color w:val="FF0000"/>
                <w:sz w:val="18"/>
                <w:szCs w:val="18"/>
                <w:lang w:eastAsia="es-CL"/>
              </w:rPr>
              <w:t xml:space="preserve"> </w:t>
            </w:r>
            <w:r w:rsidR="00FE2F64" w:rsidRPr="005F4E10">
              <w:rPr>
                <w:rFonts w:ascii="Calibri" w:eastAsia="Times New Roman" w:hAnsi="Calibri" w:cs="Times New Roman"/>
                <w:color w:val="000000"/>
                <w:sz w:val="18"/>
                <w:szCs w:val="18"/>
                <w:lang w:eastAsia="es-CL"/>
              </w:rPr>
              <w:t>1</w:t>
            </w:r>
            <w:r w:rsidR="00FD3428" w:rsidRPr="005F4E10">
              <w:rPr>
                <w:rFonts w:ascii="Calibri" w:eastAsia="Times New Roman" w:hAnsi="Calibri" w:cs="Times New Roman"/>
                <w:color w:val="000000"/>
                <w:sz w:val="18"/>
                <w:szCs w:val="18"/>
                <w:lang w:eastAsia="es-CL"/>
              </w:rPr>
              <w:t>9</w:t>
            </w:r>
            <w:r w:rsidR="00FE2F64" w:rsidRPr="005F4E10">
              <w:rPr>
                <w:rFonts w:ascii="Calibri" w:eastAsia="Times New Roman" w:hAnsi="Calibri" w:cs="Times New Roman"/>
                <w:color w:val="000000"/>
                <w:sz w:val="18"/>
                <w:szCs w:val="18"/>
                <w:lang w:eastAsia="es-CL"/>
              </w:rPr>
              <w:t>-0</w:t>
            </w:r>
            <w:r w:rsidR="00FD3428" w:rsidRPr="005F4E10">
              <w:rPr>
                <w:rFonts w:ascii="Calibri" w:eastAsia="Times New Roman" w:hAnsi="Calibri" w:cs="Times New Roman"/>
                <w:color w:val="000000"/>
                <w:sz w:val="18"/>
                <w:szCs w:val="18"/>
                <w:lang w:eastAsia="es-CL"/>
              </w:rPr>
              <w:t>6</w:t>
            </w:r>
            <w:r w:rsidR="00FE2F64" w:rsidRPr="005F4E10">
              <w:rPr>
                <w:rFonts w:ascii="Calibri" w:eastAsia="Times New Roman" w:hAnsi="Calibri" w:cs="Times New Roman"/>
                <w:color w:val="000000"/>
                <w:sz w:val="18"/>
                <w:szCs w:val="18"/>
                <w:lang w:eastAsia="es-CL"/>
              </w:rPr>
              <w:t>-2018</w:t>
            </w:r>
          </w:p>
        </w:tc>
        <w:tc>
          <w:tcPr>
            <w:tcW w:w="1341" w:type="pct"/>
            <w:tcBorders>
              <w:top w:val="single" w:sz="4" w:space="0" w:color="auto"/>
              <w:left w:val="nil"/>
              <w:bottom w:val="single" w:sz="4" w:space="0" w:color="auto"/>
              <w:right w:val="nil"/>
            </w:tcBorders>
            <w:shd w:val="clear" w:color="auto" w:fill="auto"/>
            <w:noWrap/>
            <w:vAlign w:val="center"/>
            <w:hideMark/>
          </w:tcPr>
          <w:p w14:paraId="2E38ADBD" w14:textId="77777777" w:rsidR="005E6295" w:rsidRPr="005F4E10" w:rsidRDefault="005E6295" w:rsidP="007D3A43">
            <w:pPr>
              <w:spacing w:after="0" w:line="240" w:lineRule="auto"/>
              <w:contextualSpacing/>
              <w:outlineLvl w:val="1"/>
              <w:rPr>
                <w:rFonts w:ascii="Calibri" w:eastAsia="Calibri" w:hAnsi="Calibri" w:cs="Calibri"/>
                <w:b/>
                <w:sz w:val="18"/>
                <w:szCs w:val="20"/>
              </w:rPr>
            </w:pPr>
            <w:bookmarkStart w:id="211" w:name="_Toc525896806"/>
            <w:r w:rsidRPr="005F4E10">
              <w:rPr>
                <w:rFonts w:ascii="Calibri" w:eastAsia="Calibri" w:hAnsi="Calibri" w:cs="Calibri"/>
                <w:b/>
                <w:sz w:val="18"/>
                <w:szCs w:val="20"/>
              </w:rPr>
              <w:t xml:space="preserve">Fotografía </w:t>
            </w:r>
            <w:r w:rsidR="002303A7" w:rsidRPr="005F4E10">
              <w:rPr>
                <w:rFonts w:ascii="Calibri" w:eastAsia="Calibri" w:hAnsi="Calibri" w:cs="Calibri"/>
                <w:b/>
                <w:sz w:val="18"/>
                <w:szCs w:val="20"/>
              </w:rPr>
              <w:t>1</w:t>
            </w:r>
            <w:r w:rsidR="007D4C3F" w:rsidRPr="005F4E10">
              <w:rPr>
                <w:rFonts w:ascii="Calibri" w:eastAsia="Calibri" w:hAnsi="Calibri" w:cs="Calibri"/>
                <w:b/>
                <w:sz w:val="18"/>
                <w:szCs w:val="20"/>
              </w:rPr>
              <w:t>2</w:t>
            </w:r>
            <w:r w:rsidRPr="005F4E10">
              <w:rPr>
                <w:rFonts w:ascii="Calibri" w:eastAsia="Calibri" w:hAnsi="Calibri" w:cs="Calibri"/>
                <w:b/>
                <w:sz w:val="18"/>
                <w:szCs w:val="20"/>
              </w:rPr>
              <w:t>.</w:t>
            </w:r>
            <w:bookmarkEnd w:id="21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6DE774" w14:textId="77777777" w:rsidR="005E6295" w:rsidRPr="005F4E10" w:rsidRDefault="005E6295" w:rsidP="007D3A43">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 xml:space="preserve">Fecha: </w:t>
            </w:r>
            <w:r w:rsidR="00FE2F64" w:rsidRPr="005F4E10">
              <w:rPr>
                <w:rFonts w:ascii="Calibri" w:eastAsia="Times New Roman" w:hAnsi="Calibri" w:cs="Times New Roman"/>
                <w:color w:val="000000"/>
                <w:sz w:val="18"/>
                <w:szCs w:val="18"/>
                <w:lang w:eastAsia="es-CL"/>
              </w:rPr>
              <w:t>1</w:t>
            </w:r>
            <w:r w:rsidR="00FD3428" w:rsidRPr="005F4E10">
              <w:rPr>
                <w:rFonts w:ascii="Calibri" w:eastAsia="Times New Roman" w:hAnsi="Calibri" w:cs="Times New Roman"/>
                <w:color w:val="000000"/>
                <w:sz w:val="18"/>
                <w:szCs w:val="18"/>
                <w:lang w:eastAsia="es-CL"/>
              </w:rPr>
              <w:t>9</w:t>
            </w:r>
            <w:r w:rsidR="00FE2F64" w:rsidRPr="005F4E10">
              <w:rPr>
                <w:rFonts w:ascii="Calibri" w:eastAsia="Times New Roman" w:hAnsi="Calibri" w:cs="Times New Roman"/>
                <w:color w:val="000000"/>
                <w:sz w:val="18"/>
                <w:szCs w:val="18"/>
                <w:lang w:eastAsia="es-CL"/>
              </w:rPr>
              <w:t>-0</w:t>
            </w:r>
            <w:r w:rsidR="00FD3428" w:rsidRPr="005F4E10">
              <w:rPr>
                <w:rFonts w:ascii="Calibri" w:eastAsia="Times New Roman" w:hAnsi="Calibri" w:cs="Times New Roman"/>
                <w:color w:val="000000"/>
                <w:sz w:val="18"/>
                <w:szCs w:val="18"/>
                <w:lang w:eastAsia="es-CL"/>
              </w:rPr>
              <w:t>6</w:t>
            </w:r>
            <w:r w:rsidR="00FE2F64" w:rsidRPr="005F4E10">
              <w:rPr>
                <w:rFonts w:ascii="Calibri" w:eastAsia="Times New Roman" w:hAnsi="Calibri" w:cs="Times New Roman"/>
                <w:color w:val="000000"/>
                <w:sz w:val="18"/>
                <w:szCs w:val="18"/>
                <w:lang w:eastAsia="es-CL"/>
              </w:rPr>
              <w:t>-2018</w:t>
            </w:r>
          </w:p>
        </w:tc>
      </w:tr>
      <w:tr w:rsidR="00B061B8" w:rsidRPr="005F4E10" w14:paraId="76DC44FE" w14:textId="77777777" w:rsidTr="007D3A4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7A8038"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Coordenadas UTM DATUM WGS84 HUSO</w:t>
            </w:r>
            <w:r w:rsidRPr="005F4E10">
              <w:rPr>
                <w:rFonts w:ascii="Calibri" w:eastAsia="Times New Roman" w:hAnsi="Calibri" w:cs="Times New Roman"/>
                <w:b/>
                <w:color w:val="FF0000"/>
                <w:sz w:val="18"/>
                <w:szCs w:val="18"/>
                <w:lang w:eastAsia="es-CL"/>
              </w:rPr>
              <w:t xml:space="preserve"> </w:t>
            </w:r>
            <w:r w:rsidRPr="005F4E10">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595B5CB"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Norte:</w:t>
            </w:r>
            <w:r w:rsidRPr="005F4E10">
              <w:rPr>
                <w:rFonts w:ascii="Calibri" w:eastAsia="Times New Roman" w:hAnsi="Calibri" w:cs="Times New Roman"/>
                <w:color w:val="000000"/>
                <w:sz w:val="18"/>
                <w:szCs w:val="18"/>
                <w:lang w:eastAsia="es-CL"/>
              </w:rPr>
              <w:t xml:space="preserve"> 6.030.870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6BF13B"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Este:</w:t>
            </w:r>
            <w:r w:rsidRPr="005F4E10">
              <w:rPr>
                <w:rFonts w:ascii="Calibri" w:eastAsia="Times New Roman" w:hAnsi="Calibri" w:cs="Times New Roman"/>
                <w:color w:val="000000"/>
                <w:sz w:val="18"/>
                <w:szCs w:val="18"/>
                <w:lang w:eastAsia="es-CL"/>
              </w:rPr>
              <w:t xml:space="preserve"> 295.703</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7123F07"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20893CE"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Norte:</w:t>
            </w:r>
            <w:r w:rsidRPr="005F4E10">
              <w:rPr>
                <w:rFonts w:ascii="Calibri" w:eastAsia="Times New Roman" w:hAnsi="Calibri" w:cs="Times New Roman"/>
                <w:color w:val="000000"/>
                <w:sz w:val="18"/>
                <w:szCs w:val="18"/>
                <w:lang w:eastAsia="es-CL"/>
              </w:rPr>
              <w:t xml:space="preserve"> 6.030.870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E1B42BD"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Este:</w:t>
            </w:r>
            <w:r w:rsidRPr="005F4E10">
              <w:rPr>
                <w:rFonts w:ascii="Calibri" w:eastAsia="Times New Roman" w:hAnsi="Calibri" w:cs="Times New Roman"/>
                <w:color w:val="000000"/>
                <w:sz w:val="18"/>
                <w:szCs w:val="18"/>
                <w:lang w:eastAsia="es-CL"/>
              </w:rPr>
              <w:t xml:space="preserve"> 295.703</w:t>
            </w:r>
          </w:p>
        </w:tc>
      </w:tr>
      <w:tr w:rsidR="005E6295" w:rsidRPr="005F4E10" w14:paraId="4C258E8C" w14:textId="77777777" w:rsidTr="007D3A43">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B4FB9AF" w14:textId="77777777" w:rsidR="005E6295" w:rsidRPr="005F4E10" w:rsidRDefault="005E6295" w:rsidP="007D3A43">
            <w:pPr>
              <w:spacing w:after="0" w:line="240" w:lineRule="auto"/>
              <w:rPr>
                <w:rFonts w:ascii="Calibri" w:eastAsia="Times New Roman" w:hAnsi="Calibri" w:cs="Times New Roman"/>
                <w:color w:val="000000"/>
                <w:sz w:val="18"/>
                <w:szCs w:val="18"/>
                <w:lang w:eastAsia="es-CL"/>
              </w:rPr>
            </w:pPr>
            <w:r w:rsidRPr="005F4E10">
              <w:rPr>
                <w:rFonts w:ascii="Calibri" w:eastAsia="Times New Roman" w:hAnsi="Calibri" w:cs="Times New Roman"/>
                <w:b/>
                <w:color w:val="000000"/>
                <w:sz w:val="18"/>
                <w:szCs w:val="18"/>
                <w:lang w:eastAsia="es-CL"/>
              </w:rPr>
              <w:t>Descripción del medio de prueba:</w:t>
            </w:r>
            <w:r w:rsidRPr="005F4E10">
              <w:rPr>
                <w:rFonts w:ascii="Calibri" w:eastAsia="Times New Roman" w:hAnsi="Calibri" w:cs="Times New Roman"/>
                <w:color w:val="000000"/>
                <w:sz w:val="18"/>
                <w:szCs w:val="18"/>
                <w:lang w:eastAsia="es-CL"/>
              </w:rPr>
              <w:t xml:space="preserve"> </w:t>
            </w:r>
            <w:r w:rsidR="00484720" w:rsidRPr="005F4E10">
              <w:rPr>
                <w:rFonts w:ascii="Calibri" w:eastAsia="Times New Roman" w:hAnsi="Calibri" w:cs="Times New Roman"/>
                <w:color w:val="000000"/>
                <w:sz w:val="18"/>
                <w:szCs w:val="18"/>
                <w:lang w:eastAsia="es-CL"/>
              </w:rPr>
              <w:t>al costado de la servidumbre donde ocurrió el incidente existe una ladera de aproximadamente 7 m de altura con presencia de bosque nativo.</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C9360B1" w14:textId="77777777" w:rsidR="005E6295" w:rsidRPr="005F4E10" w:rsidRDefault="005E6295" w:rsidP="007D3A43">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Descripción del medio de prueba:</w:t>
            </w:r>
            <w:r w:rsidRPr="005F4E10">
              <w:rPr>
                <w:rFonts w:ascii="Calibri" w:eastAsia="Times New Roman" w:hAnsi="Calibri" w:cs="Times New Roman"/>
                <w:color w:val="000000"/>
                <w:sz w:val="18"/>
                <w:szCs w:val="18"/>
                <w:lang w:eastAsia="es-CL"/>
              </w:rPr>
              <w:t xml:space="preserve"> </w:t>
            </w:r>
            <w:r w:rsidR="00484720" w:rsidRPr="005F4E10">
              <w:rPr>
                <w:rFonts w:ascii="Calibri" w:eastAsia="Times New Roman" w:hAnsi="Calibri" w:cs="Times New Roman"/>
                <w:color w:val="000000"/>
                <w:sz w:val="18"/>
                <w:szCs w:val="18"/>
                <w:lang w:eastAsia="es-CL"/>
              </w:rPr>
              <w:t>al costado de la servidumbre donde ocurrió el incidente existe una ladera de aproximadamente 7 m de altura con presencia de bosque nativo.</w:t>
            </w:r>
          </w:p>
          <w:p w14:paraId="7CF13259" w14:textId="77777777" w:rsidR="005E6295" w:rsidRPr="005F4E10" w:rsidRDefault="005E6295" w:rsidP="007D3A43">
            <w:pPr>
              <w:keepNext/>
              <w:spacing w:after="0" w:line="240" w:lineRule="auto"/>
              <w:rPr>
                <w:rFonts w:ascii="Calibri" w:eastAsia="Times New Roman" w:hAnsi="Calibri" w:cs="Times New Roman"/>
                <w:color w:val="000000"/>
                <w:sz w:val="18"/>
                <w:szCs w:val="18"/>
                <w:lang w:eastAsia="es-CL"/>
              </w:rPr>
            </w:pPr>
          </w:p>
        </w:tc>
      </w:tr>
    </w:tbl>
    <w:p w14:paraId="57DA6168" w14:textId="77777777" w:rsidR="005E6295" w:rsidRPr="005F4E10" w:rsidRDefault="005E6295" w:rsidP="005E6295">
      <w:pPr>
        <w:pStyle w:val="Listaconnmeros"/>
        <w:numPr>
          <w:ilvl w:val="0"/>
          <w:numId w:val="0"/>
        </w:numPr>
        <w:ind w:left="360" w:hanging="360"/>
      </w:pPr>
    </w:p>
    <w:p w14:paraId="6FD7B6BC" w14:textId="77777777" w:rsidR="007D4C3F" w:rsidRPr="005F4E10" w:rsidRDefault="007D4C3F" w:rsidP="0070498C">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7D4C3F" w:rsidRPr="005F4E10" w14:paraId="6D5F5007" w14:textId="77777777" w:rsidTr="00830DD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8A2FFA" w14:textId="77777777" w:rsidR="007D4C3F" w:rsidRPr="005F4E10" w:rsidRDefault="007D4C3F" w:rsidP="00830DD7">
            <w:pPr>
              <w:spacing w:after="0" w:line="240" w:lineRule="auto"/>
              <w:jc w:val="center"/>
              <w:rPr>
                <w:rFonts w:ascii="Calibri" w:eastAsia="Times New Roman" w:hAnsi="Calibri" w:cs="Times New Roman"/>
                <w:b/>
                <w:bCs/>
                <w:color w:val="000000"/>
                <w:sz w:val="20"/>
                <w:szCs w:val="20"/>
                <w:lang w:eastAsia="es-CL"/>
              </w:rPr>
            </w:pPr>
            <w:r w:rsidRPr="005F4E10">
              <w:rPr>
                <w:rFonts w:ascii="Calibri" w:eastAsia="Times New Roman" w:hAnsi="Calibri" w:cs="Times New Roman"/>
                <w:b/>
                <w:bCs/>
                <w:color w:val="000000"/>
                <w:sz w:val="20"/>
                <w:szCs w:val="20"/>
                <w:lang w:eastAsia="es-CL"/>
              </w:rPr>
              <w:lastRenderedPageBreak/>
              <w:t xml:space="preserve">Registros </w:t>
            </w:r>
          </w:p>
        </w:tc>
      </w:tr>
      <w:tr w:rsidR="007D4C3F" w:rsidRPr="005F4E10" w14:paraId="2F1720DA" w14:textId="77777777" w:rsidTr="00830DD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C8DFDF2" w14:textId="77777777" w:rsidR="007D4C3F" w:rsidRPr="005F4E10" w:rsidRDefault="00BC4547" w:rsidP="00830DD7">
            <w:pPr>
              <w:spacing w:after="0" w:line="240" w:lineRule="auto"/>
              <w:jc w:val="center"/>
              <w:rPr>
                <w:rFonts w:ascii="Calibri" w:eastAsia="Times New Roman" w:hAnsi="Calibri" w:cs="Times New Roman"/>
                <w:color w:val="000000"/>
                <w:sz w:val="20"/>
                <w:szCs w:val="20"/>
                <w:lang w:eastAsia="es-CL"/>
              </w:rPr>
            </w:pPr>
            <w:r w:rsidRPr="005F4E10">
              <w:rPr>
                <w:rFonts w:ascii="Calibri" w:eastAsia="Times New Roman" w:hAnsi="Calibri" w:cs="Times New Roman"/>
                <w:noProof/>
                <w:color w:val="000000"/>
                <w:sz w:val="20"/>
                <w:szCs w:val="20"/>
                <w:lang w:eastAsia="es-CL"/>
              </w:rPr>
              <w:drawing>
                <wp:inline distT="0" distB="0" distL="0" distR="0" wp14:anchorId="4F990520" wp14:editId="3C666F32">
                  <wp:extent cx="3060000" cy="1800000"/>
                  <wp:effectExtent l="0" t="0" r="7620" b="0"/>
                  <wp:docPr id="44"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E543236" w14:textId="77777777" w:rsidR="007D4C3F" w:rsidRPr="005F4E10" w:rsidRDefault="005A2379" w:rsidP="00830DD7">
            <w:pPr>
              <w:spacing w:after="0" w:line="240" w:lineRule="auto"/>
              <w:jc w:val="center"/>
              <w:rPr>
                <w:rFonts w:ascii="Calibri" w:eastAsia="Times New Roman" w:hAnsi="Calibri" w:cs="Times New Roman"/>
                <w:color w:val="000000"/>
                <w:sz w:val="20"/>
                <w:szCs w:val="20"/>
                <w:lang w:eastAsia="es-CL"/>
              </w:rPr>
            </w:pPr>
            <w:r w:rsidRPr="005F4E10">
              <w:rPr>
                <w:rFonts w:ascii="Calibri" w:eastAsia="Times New Roman" w:hAnsi="Calibri" w:cs="Times New Roman"/>
                <w:noProof/>
                <w:color w:val="000000"/>
                <w:sz w:val="20"/>
                <w:szCs w:val="20"/>
                <w:lang w:eastAsia="es-CL"/>
              </w:rPr>
              <w:drawing>
                <wp:inline distT="0" distB="0" distL="0" distR="0" wp14:anchorId="40C4B172" wp14:editId="54D84BEA">
                  <wp:extent cx="3060000" cy="1800000"/>
                  <wp:effectExtent l="0" t="0" r="7620" b="0"/>
                  <wp:docPr id="45"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r>
      <w:tr w:rsidR="007D4C3F" w:rsidRPr="005F4E10" w14:paraId="2FD3F4F5" w14:textId="77777777" w:rsidTr="00830DD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5541FF1" w14:textId="77777777" w:rsidR="007D4C3F" w:rsidRPr="005F4E10" w:rsidRDefault="007D4C3F" w:rsidP="00830DD7">
            <w:pPr>
              <w:spacing w:after="0" w:line="240" w:lineRule="auto"/>
              <w:contextualSpacing/>
              <w:outlineLvl w:val="1"/>
              <w:rPr>
                <w:rFonts w:ascii="Calibri" w:eastAsia="Times New Roman" w:hAnsi="Calibri" w:cs="Calibri"/>
                <w:b/>
                <w:color w:val="000000"/>
                <w:sz w:val="18"/>
                <w:szCs w:val="20"/>
                <w:lang w:eastAsia="es-CL"/>
              </w:rPr>
            </w:pPr>
            <w:bookmarkStart w:id="212" w:name="_Toc525896807"/>
            <w:r w:rsidRPr="005F4E10">
              <w:rPr>
                <w:rFonts w:ascii="Calibri" w:eastAsia="Calibri" w:hAnsi="Calibri" w:cs="Calibri"/>
                <w:b/>
                <w:sz w:val="18"/>
                <w:szCs w:val="20"/>
              </w:rPr>
              <w:t>Fotografía 13.</w:t>
            </w:r>
            <w:bookmarkEnd w:id="21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5A24BD" w14:textId="77777777" w:rsidR="007D4C3F" w:rsidRPr="005F4E10" w:rsidRDefault="007D4C3F" w:rsidP="00830DD7">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Fecha:</w:t>
            </w:r>
            <w:r w:rsidRPr="005F4E10">
              <w:rPr>
                <w:rFonts w:ascii="Calibri" w:eastAsia="Times New Roman" w:hAnsi="Calibri" w:cs="Times New Roman"/>
                <w:color w:val="000000"/>
                <w:sz w:val="18"/>
                <w:szCs w:val="18"/>
                <w:lang w:eastAsia="es-CL"/>
              </w:rPr>
              <w:t xml:space="preserve"> </w:t>
            </w:r>
            <w:r w:rsidR="00FE2F64" w:rsidRPr="005F4E10">
              <w:rPr>
                <w:rFonts w:ascii="Calibri" w:eastAsia="Times New Roman" w:hAnsi="Calibri" w:cs="Times New Roman"/>
                <w:color w:val="000000"/>
                <w:sz w:val="18"/>
                <w:szCs w:val="18"/>
                <w:lang w:eastAsia="es-CL"/>
              </w:rPr>
              <w:t>11-07-2018</w:t>
            </w:r>
          </w:p>
        </w:tc>
        <w:tc>
          <w:tcPr>
            <w:tcW w:w="1341" w:type="pct"/>
            <w:tcBorders>
              <w:top w:val="single" w:sz="4" w:space="0" w:color="auto"/>
              <w:left w:val="nil"/>
              <w:bottom w:val="single" w:sz="4" w:space="0" w:color="auto"/>
              <w:right w:val="nil"/>
            </w:tcBorders>
            <w:shd w:val="clear" w:color="auto" w:fill="auto"/>
            <w:noWrap/>
            <w:vAlign w:val="center"/>
            <w:hideMark/>
          </w:tcPr>
          <w:p w14:paraId="48402560" w14:textId="77777777" w:rsidR="007D4C3F" w:rsidRPr="005F4E10" w:rsidRDefault="007D4C3F" w:rsidP="00830DD7">
            <w:pPr>
              <w:spacing w:after="0" w:line="240" w:lineRule="auto"/>
              <w:contextualSpacing/>
              <w:outlineLvl w:val="1"/>
              <w:rPr>
                <w:rFonts w:ascii="Calibri" w:eastAsia="Calibri" w:hAnsi="Calibri" w:cs="Calibri"/>
                <w:b/>
                <w:sz w:val="18"/>
                <w:szCs w:val="20"/>
              </w:rPr>
            </w:pPr>
            <w:bookmarkStart w:id="213" w:name="_Toc525896808"/>
            <w:r w:rsidRPr="005F4E10">
              <w:rPr>
                <w:rFonts w:ascii="Calibri" w:eastAsia="Calibri" w:hAnsi="Calibri" w:cs="Calibri"/>
                <w:b/>
                <w:sz w:val="18"/>
                <w:szCs w:val="20"/>
              </w:rPr>
              <w:t>Fotografía 14.</w:t>
            </w:r>
            <w:bookmarkEnd w:id="21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E6AEFC" w14:textId="77777777" w:rsidR="007D4C3F" w:rsidRPr="005F4E10" w:rsidRDefault="007D4C3F" w:rsidP="00830DD7">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Fecha:</w:t>
            </w:r>
            <w:r w:rsidR="00FE2F64" w:rsidRPr="005F4E10">
              <w:rPr>
                <w:rFonts w:ascii="Calibri" w:eastAsia="Times New Roman" w:hAnsi="Calibri" w:cs="Times New Roman"/>
                <w:color w:val="000000"/>
                <w:sz w:val="18"/>
                <w:szCs w:val="18"/>
                <w:lang w:eastAsia="es-CL"/>
              </w:rPr>
              <w:t xml:space="preserve"> 11-07-2018</w:t>
            </w:r>
          </w:p>
        </w:tc>
      </w:tr>
      <w:tr w:rsidR="00754F79" w:rsidRPr="005F4E10" w14:paraId="131B8673" w14:textId="77777777" w:rsidTr="00830DD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6914B2" w14:textId="77777777" w:rsidR="00754F79" w:rsidRPr="005F4E10" w:rsidRDefault="00754F79" w:rsidP="00754F79">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74BEB9F" w14:textId="77777777" w:rsidR="00754F79" w:rsidRPr="005F4E10" w:rsidRDefault="00754F79" w:rsidP="00754F79">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Norte:</w:t>
            </w:r>
            <w:r w:rsidRPr="005F4E10">
              <w:rPr>
                <w:rFonts w:ascii="Calibri" w:eastAsia="Times New Roman" w:hAnsi="Calibri" w:cs="Times New Roman"/>
                <w:color w:val="000000"/>
                <w:sz w:val="18"/>
                <w:szCs w:val="18"/>
                <w:lang w:eastAsia="es-CL"/>
              </w:rPr>
              <w:t xml:space="preserve"> 6.031.342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69B0F72" w14:textId="77777777" w:rsidR="00754F79" w:rsidRPr="005F4E10" w:rsidRDefault="00754F79" w:rsidP="00754F79">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Este:</w:t>
            </w:r>
            <w:r w:rsidRPr="005F4E10">
              <w:rPr>
                <w:rFonts w:ascii="Calibri" w:eastAsia="Times New Roman" w:hAnsi="Calibri" w:cs="Times New Roman"/>
                <w:color w:val="000000"/>
                <w:sz w:val="18"/>
                <w:szCs w:val="18"/>
                <w:lang w:eastAsia="es-CL"/>
              </w:rPr>
              <w:t xml:space="preserve"> 295.699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5AC7CB3" w14:textId="77777777" w:rsidR="00754F79" w:rsidRPr="005F4E10" w:rsidRDefault="00754F79" w:rsidP="00754F79">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538DBA3" w14:textId="77777777" w:rsidR="00754F79" w:rsidRPr="005F4E10" w:rsidRDefault="00754F79" w:rsidP="00754F79">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Norte:</w:t>
            </w:r>
            <w:r w:rsidRPr="005F4E10">
              <w:rPr>
                <w:rFonts w:ascii="Calibri" w:eastAsia="Times New Roman" w:hAnsi="Calibri" w:cs="Times New Roman"/>
                <w:color w:val="000000"/>
                <w:sz w:val="18"/>
                <w:szCs w:val="18"/>
                <w:lang w:eastAsia="es-CL"/>
              </w:rPr>
              <w:t xml:space="preserve"> 6.031.342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14EB251" w14:textId="77777777" w:rsidR="00754F79" w:rsidRPr="005F4E10" w:rsidRDefault="00754F79" w:rsidP="00754F79">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Este:</w:t>
            </w:r>
            <w:r w:rsidRPr="005F4E10">
              <w:rPr>
                <w:rFonts w:ascii="Calibri" w:eastAsia="Times New Roman" w:hAnsi="Calibri" w:cs="Times New Roman"/>
                <w:color w:val="000000"/>
                <w:sz w:val="18"/>
                <w:szCs w:val="18"/>
                <w:lang w:eastAsia="es-CL"/>
              </w:rPr>
              <w:t xml:space="preserve"> 295.699</w:t>
            </w:r>
          </w:p>
        </w:tc>
      </w:tr>
      <w:tr w:rsidR="007D4C3F" w:rsidRPr="005F4E10" w14:paraId="720D45EF" w14:textId="77777777" w:rsidTr="00830DD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201A606" w14:textId="77777777" w:rsidR="007D4C3F" w:rsidRPr="005F4E10" w:rsidRDefault="007D4C3F" w:rsidP="00455DDA">
            <w:pPr>
              <w:spacing w:after="0" w:line="240" w:lineRule="auto"/>
              <w:jc w:val="both"/>
              <w:rPr>
                <w:rFonts w:ascii="Calibri" w:eastAsia="Times New Roman" w:hAnsi="Calibri" w:cs="Times New Roman"/>
                <w:color w:val="000000"/>
                <w:sz w:val="18"/>
                <w:szCs w:val="18"/>
                <w:lang w:eastAsia="es-CL"/>
              </w:rPr>
            </w:pPr>
            <w:r w:rsidRPr="005F4E10">
              <w:rPr>
                <w:rFonts w:ascii="Calibri" w:eastAsia="Times New Roman" w:hAnsi="Calibri" w:cs="Times New Roman"/>
                <w:b/>
                <w:color w:val="000000"/>
                <w:sz w:val="18"/>
                <w:szCs w:val="18"/>
                <w:lang w:eastAsia="es-CL"/>
              </w:rPr>
              <w:t>Descripción del medio de prueba:</w:t>
            </w:r>
            <w:r w:rsidRPr="005F4E10">
              <w:rPr>
                <w:rFonts w:ascii="Calibri" w:eastAsia="Times New Roman" w:hAnsi="Calibri" w:cs="Times New Roman"/>
                <w:color w:val="000000"/>
                <w:sz w:val="18"/>
                <w:szCs w:val="18"/>
                <w:lang w:eastAsia="es-CL"/>
              </w:rPr>
              <w:t xml:space="preserve"> </w:t>
            </w:r>
            <w:r w:rsidR="00455DDA" w:rsidRPr="005F4E10">
              <w:rPr>
                <w:rFonts w:ascii="Calibri" w:eastAsia="Times New Roman" w:hAnsi="Calibri" w:cs="Times New Roman"/>
                <w:color w:val="000000"/>
                <w:sz w:val="18"/>
                <w:szCs w:val="18"/>
                <w:lang w:eastAsia="es-CL"/>
              </w:rPr>
              <w:t xml:space="preserve">Estero Nacimiento aproximadamente 100 aguas debajo de bocatoma. </w:t>
            </w:r>
          </w:p>
          <w:p w14:paraId="344AE928" w14:textId="77777777" w:rsidR="007D4C3F" w:rsidRPr="005F4E10" w:rsidRDefault="007D4C3F" w:rsidP="00455DDA">
            <w:pPr>
              <w:spacing w:after="0" w:line="240" w:lineRule="auto"/>
              <w:jc w:val="both"/>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8DF671E" w14:textId="77777777" w:rsidR="007D4C3F" w:rsidRPr="005F4E10" w:rsidRDefault="007D4C3F" w:rsidP="00455DDA">
            <w:pPr>
              <w:spacing w:after="0" w:line="240" w:lineRule="auto"/>
              <w:jc w:val="both"/>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Descripción del medio de prueba:</w:t>
            </w:r>
            <w:r w:rsidRPr="005F4E10">
              <w:rPr>
                <w:rFonts w:ascii="Calibri" w:eastAsia="Times New Roman" w:hAnsi="Calibri" w:cs="Times New Roman"/>
                <w:color w:val="000000"/>
                <w:sz w:val="18"/>
                <w:szCs w:val="18"/>
                <w:lang w:eastAsia="es-CL"/>
              </w:rPr>
              <w:t xml:space="preserve"> </w:t>
            </w:r>
            <w:r w:rsidR="00455DDA" w:rsidRPr="005F4E10">
              <w:rPr>
                <w:rFonts w:ascii="Calibri" w:eastAsia="Times New Roman" w:hAnsi="Calibri" w:cs="Times New Roman"/>
                <w:color w:val="000000"/>
                <w:sz w:val="18"/>
                <w:szCs w:val="18"/>
                <w:lang w:eastAsia="es-CL"/>
              </w:rPr>
              <w:t>Estero Nacimiento aproximadamente 100 aguas debajo de bocatoma.</w:t>
            </w:r>
          </w:p>
          <w:p w14:paraId="6D83BD97" w14:textId="77777777" w:rsidR="007D4C3F" w:rsidRPr="005F4E10" w:rsidRDefault="007D4C3F" w:rsidP="00455DDA">
            <w:pPr>
              <w:spacing w:after="0" w:line="240" w:lineRule="auto"/>
              <w:jc w:val="both"/>
              <w:rPr>
                <w:rFonts w:ascii="Calibri" w:eastAsia="Times New Roman" w:hAnsi="Calibri" w:cs="Times New Roman"/>
                <w:b/>
                <w:color w:val="000000"/>
                <w:sz w:val="18"/>
                <w:szCs w:val="18"/>
                <w:lang w:eastAsia="es-CL"/>
              </w:rPr>
            </w:pPr>
          </w:p>
        </w:tc>
      </w:tr>
      <w:tr w:rsidR="007D4C3F" w:rsidRPr="005F4E10" w14:paraId="7B460A9C" w14:textId="77777777" w:rsidTr="00830DD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0240DA3D" w14:textId="77777777" w:rsidR="007D4C3F" w:rsidRPr="005F4E10" w:rsidRDefault="005A2379" w:rsidP="00830DD7">
            <w:pPr>
              <w:spacing w:after="0" w:line="240" w:lineRule="auto"/>
              <w:jc w:val="center"/>
              <w:rPr>
                <w:rFonts w:ascii="Calibri" w:eastAsia="Times New Roman" w:hAnsi="Calibri" w:cs="Times New Roman"/>
                <w:color w:val="000000"/>
                <w:sz w:val="20"/>
                <w:szCs w:val="20"/>
                <w:lang w:eastAsia="es-CL"/>
              </w:rPr>
            </w:pPr>
            <w:r w:rsidRPr="005F4E10">
              <w:rPr>
                <w:rFonts w:ascii="Calibri" w:eastAsia="Times New Roman" w:hAnsi="Calibri" w:cs="Times New Roman"/>
                <w:noProof/>
                <w:color w:val="000000"/>
                <w:sz w:val="20"/>
                <w:szCs w:val="20"/>
                <w:lang w:eastAsia="es-CL"/>
              </w:rPr>
              <w:drawing>
                <wp:inline distT="0" distB="0" distL="0" distR="0" wp14:anchorId="08E52042" wp14:editId="59134C0E">
                  <wp:extent cx="3060000" cy="1800000"/>
                  <wp:effectExtent l="0" t="0" r="7620" b="0"/>
                  <wp:docPr id="46"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D0105BE" w14:textId="77777777" w:rsidR="007D4C3F" w:rsidRPr="005F4E10" w:rsidRDefault="00EA0BBE" w:rsidP="00830DD7">
            <w:pPr>
              <w:spacing w:after="0" w:line="240" w:lineRule="auto"/>
              <w:jc w:val="center"/>
              <w:rPr>
                <w:rFonts w:ascii="Calibri" w:eastAsia="Times New Roman" w:hAnsi="Calibri" w:cs="Times New Roman"/>
                <w:color w:val="000000"/>
                <w:sz w:val="20"/>
                <w:szCs w:val="20"/>
                <w:lang w:eastAsia="es-CL"/>
              </w:rPr>
            </w:pPr>
            <w:r w:rsidRPr="005F4E1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5459AB3F" wp14:editId="0F0B7AE3">
                      <wp:simplePos x="0" y="0"/>
                      <wp:positionH relativeFrom="column">
                        <wp:posOffset>1434465</wp:posOffset>
                      </wp:positionH>
                      <wp:positionV relativeFrom="paragraph">
                        <wp:posOffset>1060450</wp:posOffset>
                      </wp:positionV>
                      <wp:extent cx="708660" cy="240030"/>
                      <wp:effectExtent l="0" t="0" r="15240" b="26670"/>
                      <wp:wrapNone/>
                      <wp:docPr id="8" name="Rectángulo 8"/>
                      <wp:cNvGraphicFramePr/>
                      <a:graphic xmlns:a="http://schemas.openxmlformats.org/drawingml/2006/main">
                        <a:graphicData uri="http://schemas.microsoft.com/office/word/2010/wordprocessingShape">
                          <wps:wsp>
                            <wps:cNvSpPr/>
                            <wps:spPr>
                              <a:xfrm>
                                <a:off x="0" y="0"/>
                                <a:ext cx="708660" cy="24003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1B6A1" w14:textId="77777777" w:rsidR="0061421B" w:rsidRPr="00EA0BBE" w:rsidRDefault="0061421B" w:rsidP="00EA0BBE">
                                  <w:pPr>
                                    <w:jc w:val="center"/>
                                    <w:rPr>
                                      <w:b/>
                                      <w:color w:val="FFFF00"/>
                                      <w:sz w:val="18"/>
                                      <w:szCs w:val="18"/>
                                    </w:rPr>
                                  </w:pPr>
                                  <w:r w:rsidRPr="00EA0BBE">
                                    <w:rPr>
                                      <w:b/>
                                      <w:color w:val="FFFF00"/>
                                      <w:sz w:val="18"/>
                                      <w:szCs w:val="18"/>
                                    </w:rPr>
                                    <w:t>bocatoma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9AB3F" id="Rectángulo 8" o:spid="_x0000_s1031" style="position:absolute;left:0;text-align:left;margin-left:112.95pt;margin-top:83.5pt;width:55.8pt;height:1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" filled="f" strokecolor="red" strokeweight="1.5pt">
                      <v:textbox>
                        <w:txbxContent>
                          <w:p w14:paraId="0181B6A1" w14:textId="77777777" w:rsidR="0061421B" w:rsidRPr="00EA0BBE" w:rsidRDefault="0061421B" w:rsidP="00EA0BBE">
                            <w:pPr>
                              <w:jc w:val="center"/>
                              <w:rPr>
                                <w:b/>
                                <w:color w:val="FFFF00"/>
                                <w:sz w:val="18"/>
                                <w:szCs w:val="18"/>
                              </w:rPr>
                            </w:pPr>
                            <w:r w:rsidRPr="00EA0BBE">
                              <w:rPr>
                                <w:b/>
                                <w:color w:val="FFFF00"/>
                                <w:sz w:val="18"/>
                                <w:szCs w:val="18"/>
                              </w:rPr>
                              <w:t>bocatoma</w:t>
                            </w:r>
                          </w:p>
                        </w:txbxContent>
                      </v:textbox>
                    </v:rect>
                  </w:pict>
                </mc:Fallback>
              </mc:AlternateContent>
            </w:r>
            <w:r w:rsidRPr="005F4E1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467618A0" wp14:editId="3B9B9AE0">
                      <wp:simplePos x="0" y="0"/>
                      <wp:positionH relativeFrom="column">
                        <wp:posOffset>2729865</wp:posOffset>
                      </wp:positionH>
                      <wp:positionV relativeFrom="paragraph">
                        <wp:posOffset>843915</wp:posOffset>
                      </wp:positionV>
                      <wp:extent cx="773430" cy="380365"/>
                      <wp:effectExtent l="0" t="0" r="26670" b="19685"/>
                      <wp:wrapNone/>
                      <wp:docPr id="9" name="Rectángulo 9"/>
                      <wp:cNvGraphicFramePr/>
                      <a:graphic xmlns:a="http://schemas.openxmlformats.org/drawingml/2006/main">
                        <a:graphicData uri="http://schemas.microsoft.com/office/word/2010/wordprocessingShape">
                          <wps:wsp>
                            <wps:cNvSpPr/>
                            <wps:spPr>
                              <a:xfrm>
                                <a:off x="0" y="0"/>
                                <a:ext cx="773430" cy="3803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D01F6" w14:textId="77777777" w:rsidR="0061421B" w:rsidRPr="00EA0BBE" w:rsidRDefault="0061421B" w:rsidP="00EA0BBE">
                                  <w:pPr>
                                    <w:jc w:val="center"/>
                                    <w:rPr>
                                      <w:b/>
                                      <w:color w:val="FFFF00"/>
                                      <w:sz w:val="18"/>
                                      <w:szCs w:val="18"/>
                                    </w:rPr>
                                  </w:pPr>
                                  <w:r w:rsidRPr="00EA0BBE">
                                    <w:rPr>
                                      <w:b/>
                                      <w:color w:val="FFFF00"/>
                                      <w:sz w:val="18"/>
                                      <w:szCs w:val="18"/>
                                    </w:rPr>
                                    <w:t>Estero Nacimiento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618A0" id="Rectángulo 9" o:spid="_x0000_s1032" style="position:absolute;left:0;text-align:left;margin-left:214.95pt;margin-top:66.45pt;width:60.9pt;height:2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" filled="f" strokecolor="red" strokeweight="1.5pt">
                      <v:textbox>
                        <w:txbxContent>
                          <w:p w14:paraId="285D01F6" w14:textId="77777777" w:rsidR="0061421B" w:rsidRPr="00EA0BBE" w:rsidRDefault="0061421B" w:rsidP="00EA0BBE">
                            <w:pPr>
                              <w:jc w:val="center"/>
                              <w:rPr>
                                <w:b/>
                                <w:color w:val="FFFF00"/>
                                <w:sz w:val="18"/>
                                <w:szCs w:val="18"/>
                              </w:rPr>
                            </w:pPr>
                            <w:r w:rsidRPr="00EA0BBE">
                              <w:rPr>
                                <w:b/>
                                <w:color w:val="FFFF00"/>
                                <w:sz w:val="18"/>
                                <w:szCs w:val="18"/>
                              </w:rPr>
                              <w:t>Estero Nacimiento</w:t>
                            </w:r>
                          </w:p>
                        </w:txbxContent>
                      </v:textbox>
                    </v:rect>
                  </w:pict>
                </mc:Fallback>
              </mc:AlternateContent>
            </w:r>
            <w:r w:rsidR="005A2379" w:rsidRPr="005F4E10">
              <w:rPr>
                <w:rFonts w:ascii="Calibri" w:eastAsia="Times New Roman" w:hAnsi="Calibri" w:cs="Times New Roman"/>
                <w:noProof/>
                <w:color w:val="000000"/>
                <w:sz w:val="20"/>
                <w:szCs w:val="20"/>
                <w:lang w:eastAsia="es-CL"/>
              </w:rPr>
              <w:drawing>
                <wp:inline distT="0" distB="0" distL="0" distR="0" wp14:anchorId="5B915AAA" wp14:editId="72501D0C">
                  <wp:extent cx="3060000" cy="1800000"/>
                  <wp:effectExtent l="0" t="0" r="7620" b="0"/>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r>
      <w:tr w:rsidR="007D4C3F" w:rsidRPr="005F4E10" w14:paraId="55A38ED2" w14:textId="77777777" w:rsidTr="00830DD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9120989" w14:textId="77777777" w:rsidR="007D4C3F" w:rsidRPr="005F4E10" w:rsidRDefault="007D4C3F" w:rsidP="00830DD7">
            <w:pPr>
              <w:spacing w:after="0" w:line="240" w:lineRule="auto"/>
              <w:contextualSpacing/>
              <w:outlineLvl w:val="1"/>
              <w:rPr>
                <w:rFonts w:ascii="Calibri" w:eastAsia="Times New Roman" w:hAnsi="Calibri" w:cs="Calibri"/>
                <w:b/>
                <w:color w:val="000000"/>
                <w:sz w:val="18"/>
                <w:szCs w:val="20"/>
                <w:lang w:eastAsia="es-CL"/>
              </w:rPr>
            </w:pPr>
            <w:bookmarkStart w:id="214" w:name="_Toc525896809"/>
            <w:r w:rsidRPr="005F4E10">
              <w:rPr>
                <w:rFonts w:ascii="Calibri" w:eastAsia="Calibri" w:hAnsi="Calibri" w:cs="Calibri"/>
                <w:b/>
                <w:sz w:val="18"/>
                <w:szCs w:val="20"/>
              </w:rPr>
              <w:t>Fotografía 15.</w:t>
            </w:r>
            <w:bookmarkEnd w:id="21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0495AD" w14:textId="77777777" w:rsidR="007D4C3F" w:rsidRPr="005F4E10" w:rsidRDefault="007D4C3F" w:rsidP="00830DD7">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Fecha:</w:t>
            </w:r>
            <w:r w:rsidRPr="005F4E10">
              <w:rPr>
                <w:rFonts w:ascii="Calibri" w:eastAsia="Times New Roman" w:hAnsi="Calibri" w:cs="Times New Roman"/>
                <w:b/>
                <w:color w:val="FF0000"/>
                <w:sz w:val="18"/>
                <w:szCs w:val="18"/>
                <w:lang w:eastAsia="es-CL"/>
              </w:rPr>
              <w:t xml:space="preserve"> </w:t>
            </w:r>
            <w:r w:rsidR="00FE2F64" w:rsidRPr="005F4E10">
              <w:rPr>
                <w:rFonts w:ascii="Calibri" w:eastAsia="Times New Roman" w:hAnsi="Calibri" w:cs="Times New Roman"/>
                <w:color w:val="000000"/>
                <w:sz w:val="18"/>
                <w:szCs w:val="18"/>
                <w:lang w:eastAsia="es-CL"/>
              </w:rPr>
              <w:t>11-07-2018</w:t>
            </w:r>
          </w:p>
        </w:tc>
        <w:tc>
          <w:tcPr>
            <w:tcW w:w="1341" w:type="pct"/>
            <w:tcBorders>
              <w:top w:val="single" w:sz="4" w:space="0" w:color="auto"/>
              <w:left w:val="nil"/>
              <w:bottom w:val="single" w:sz="4" w:space="0" w:color="auto"/>
              <w:right w:val="nil"/>
            </w:tcBorders>
            <w:shd w:val="clear" w:color="auto" w:fill="auto"/>
            <w:noWrap/>
            <w:vAlign w:val="center"/>
            <w:hideMark/>
          </w:tcPr>
          <w:p w14:paraId="4EEEDD92" w14:textId="77777777" w:rsidR="007D4C3F" w:rsidRPr="005F4E10" w:rsidRDefault="007D4C3F" w:rsidP="00830DD7">
            <w:pPr>
              <w:spacing w:after="0" w:line="240" w:lineRule="auto"/>
              <w:contextualSpacing/>
              <w:outlineLvl w:val="1"/>
              <w:rPr>
                <w:rFonts w:ascii="Calibri" w:eastAsia="Calibri" w:hAnsi="Calibri" w:cs="Calibri"/>
                <w:b/>
                <w:sz w:val="18"/>
                <w:szCs w:val="20"/>
              </w:rPr>
            </w:pPr>
            <w:bookmarkStart w:id="215" w:name="_Toc525896810"/>
            <w:r w:rsidRPr="005F4E10">
              <w:rPr>
                <w:rFonts w:ascii="Calibri" w:eastAsia="Calibri" w:hAnsi="Calibri" w:cs="Calibri"/>
                <w:b/>
                <w:sz w:val="18"/>
                <w:szCs w:val="20"/>
              </w:rPr>
              <w:t>Fotografía 16.</w:t>
            </w:r>
            <w:bookmarkEnd w:id="21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B70E12" w14:textId="77777777" w:rsidR="007D4C3F" w:rsidRPr="005F4E10" w:rsidRDefault="007D4C3F" w:rsidP="00830DD7">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 xml:space="preserve">Fecha: </w:t>
            </w:r>
            <w:r w:rsidR="00FE2F64" w:rsidRPr="005F4E10">
              <w:rPr>
                <w:rFonts w:ascii="Calibri" w:eastAsia="Times New Roman" w:hAnsi="Calibri" w:cs="Times New Roman"/>
                <w:color w:val="000000"/>
                <w:sz w:val="18"/>
                <w:szCs w:val="18"/>
                <w:lang w:eastAsia="es-CL"/>
              </w:rPr>
              <w:t>11-07-2018</w:t>
            </w:r>
          </w:p>
        </w:tc>
      </w:tr>
      <w:tr w:rsidR="00754F79" w:rsidRPr="005F4E10" w14:paraId="154971B7" w14:textId="77777777" w:rsidTr="00830DD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AAF6A9" w14:textId="77777777" w:rsidR="00754F79" w:rsidRPr="005F4E10" w:rsidRDefault="00754F79" w:rsidP="00754F79">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Coordenadas UTM DATUM WGS84 HUSO</w:t>
            </w:r>
            <w:r w:rsidRPr="005F4E10">
              <w:rPr>
                <w:rFonts w:ascii="Calibri" w:eastAsia="Times New Roman" w:hAnsi="Calibri" w:cs="Times New Roman"/>
                <w:b/>
                <w:color w:val="FF0000"/>
                <w:sz w:val="18"/>
                <w:szCs w:val="18"/>
                <w:lang w:eastAsia="es-CL"/>
              </w:rPr>
              <w:t xml:space="preserve"> </w:t>
            </w:r>
            <w:r w:rsidRPr="005F4E10">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FC5B291" w14:textId="77777777" w:rsidR="00754F79" w:rsidRPr="005F4E10" w:rsidRDefault="00754F79" w:rsidP="00754F79">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Norte:</w:t>
            </w:r>
            <w:r w:rsidRPr="005F4E10">
              <w:rPr>
                <w:rFonts w:ascii="Calibri" w:eastAsia="Times New Roman" w:hAnsi="Calibri" w:cs="Times New Roman"/>
                <w:color w:val="000000"/>
                <w:sz w:val="18"/>
                <w:szCs w:val="18"/>
                <w:lang w:eastAsia="es-CL"/>
              </w:rPr>
              <w:t xml:space="preserve"> 6.031.342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E606A92" w14:textId="77777777" w:rsidR="00754F79" w:rsidRPr="005F4E10" w:rsidRDefault="00754F79" w:rsidP="00754F79">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Este:</w:t>
            </w:r>
            <w:r w:rsidRPr="005F4E10">
              <w:rPr>
                <w:rFonts w:ascii="Calibri" w:eastAsia="Times New Roman" w:hAnsi="Calibri" w:cs="Times New Roman"/>
                <w:color w:val="000000"/>
                <w:sz w:val="18"/>
                <w:szCs w:val="18"/>
                <w:lang w:eastAsia="es-CL"/>
              </w:rPr>
              <w:t xml:space="preserve"> 295.699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3E553A8" w14:textId="77777777" w:rsidR="00754F79" w:rsidRPr="005F4E10" w:rsidRDefault="00754F79" w:rsidP="00754F79">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FC72E17" w14:textId="77777777" w:rsidR="00754F79" w:rsidRPr="005F4E10" w:rsidRDefault="00754F79" w:rsidP="00754F79">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Norte:</w:t>
            </w:r>
            <w:r w:rsidRPr="005F4E10">
              <w:rPr>
                <w:rFonts w:ascii="Calibri" w:eastAsia="Times New Roman" w:hAnsi="Calibri" w:cs="Times New Roman"/>
                <w:color w:val="000000"/>
                <w:sz w:val="18"/>
                <w:szCs w:val="18"/>
                <w:lang w:eastAsia="es-CL"/>
              </w:rPr>
              <w:t xml:space="preserve"> 6.031.342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740354C" w14:textId="77777777" w:rsidR="00754F79" w:rsidRPr="005F4E10" w:rsidRDefault="00754F79" w:rsidP="00754F79">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Este:</w:t>
            </w:r>
            <w:r w:rsidRPr="005F4E10">
              <w:rPr>
                <w:rFonts w:ascii="Calibri" w:eastAsia="Times New Roman" w:hAnsi="Calibri" w:cs="Times New Roman"/>
                <w:color w:val="000000"/>
                <w:sz w:val="18"/>
                <w:szCs w:val="18"/>
                <w:lang w:eastAsia="es-CL"/>
              </w:rPr>
              <w:t xml:space="preserve"> 295.699</w:t>
            </w:r>
          </w:p>
        </w:tc>
      </w:tr>
      <w:tr w:rsidR="007D4C3F" w:rsidRPr="005F4E10" w14:paraId="1C840B61" w14:textId="77777777" w:rsidTr="00830DD7">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D9C296F" w14:textId="77777777" w:rsidR="007D4C3F" w:rsidRPr="005F4E10" w:rsidRDefault="007D4C3F" w:rsidP="00455DDA">
            <w:pPr>
              <w:spacing w:after="0" w:line="240" w:lineRule="auto"/>
              <w:jc w:val="both"/>
              <w:rPr>
                <w:rFonts w:ascii="Calibri" w:eastAsia="Times New Roman" w:hAnsi="Calibri" w:cs="Times New Roman"/>
                <w:color w:val="000000"/>
                <w:sz w:val="18"/>
                <w:szCs w:val="18"/>
                <w:lang w:eastAsia="es-CL"/>
              </w:rPr>
            </w:pPr>
            <w:r w:rsidRPr="005F4E10">
              <w:rPr>
                <w:rFonts w:ascii="Calibri" w:eastAsia="Times New Roman" w:hAnsi="Calibri" w:cs="Times New Roman"/>
                <w:b/>
                <w:color w:val="000000"/>
                <w:sz w:val="18"/>
                <w:szCs w:val="18"/>
                <w:lang w:eastAsia="es-CL"/>
              </w:rPr>
              <w:t>Descripción del medio de prueba:</w:t>
            </w:r>
            <w:r w:rsidRPr="005F4E10">
              <w:rPr>
                <w:rFonts w:ascii="Calibri" w:eastAsia="Times New Roman" w:hAnsi="Calibri" w:cs="Times New Roman"/>
                <w:color w:val="000000"/>
                <w:sz w:val="18"/>
                <w:szCs w:val="18"/>
                <w:lang w:eastAsia="es-CL"/>
              </w:rPr>
              <w:t xml:space="preserve"> </w:t>
            </w:r>
            <w:r w:rsidR="00455DDA" w:rsidRPr="005F4E10">
              <w:rPr>
                <w:rFonts w:ascii="Calibri" w:eastAsia="Times New Roman" w:hAnsi="Calibri" w:cs="Times New Roman"/>
                <w:color w:val="000000"/>
                <w:sz w:val="18"/>
                <w:szCs w:val="18"/>
                <w:lang w:eastAsia="es-CL"/>
              </w:rPr>
              <w:t>Estero Nacimiento aproximadamente 100 aguas debajo de bocatoma.</w:t>
            </w:r>
          </w:p>
          <w:p w14:paraId="2AEE6AC1" w14:textId="77777777" w:rsidR="007D4C3F" w:rsidRPr="005F4E10" w:rsidRDefault="007D4C3F" w:rsidP="00830DD7">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7824961" w14:textId="77777777" w:rsidR="007D4C3F" w:rsidRPr="005F4E10" w:rsidRDefault="007D4C3F" w:rsidP="00830DD7">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Descripción del medio de prueba:</w:t>
            </w:r>
            <w:r w:rsidRPr="005F4E10">
              <w:rPr>
                <w:rFonts w:ascii="Calibri" w:eastAsia="Times New Roman" w:hAnsi="Calibri" w:cs="Times New Roman"/>
                <w:color w:val="000000"/>
                <w:sz w:val="18"/>
                <w:szCs w:val="18"/>
                <w:lang w:eastAsia="es-CL"/>
              </w:rPr>
              <w:t xml:space="preserve"> </w:t>
            </w:r>
            <w:r w:rsidR="00455DDA" w:rsidRPr="005F4E10">
              <w:rPr>
                <w:rFonts w:ascii="Calibri" w:eastAsia="Times New Roman" w:hAnsi="Calibri" w:cs="Times New Roman"/>
                <w:color w:val="000000"/>
                <w:sz w:val="18"/>
                <w:szCs w:val="18"/>
                <w:lang w:eastAsia="es-CL"/>
              </w:rPr>
              <w:t>bocatoma de acueducto en construcción.</w:t>
            </w:r>
          </w:p>
          <w:p w14:paraId="7C45CADA" w14:textId="77777777" w:rsidR="007D4C3F" w:rsidRPr="005F4E10" w:rsidRDefault="007D4C3F" w:rsidP="00830DD7">
            <w:pPr>
              <w:keepNext/>
              <w:spacing w:after="0" w:line="240" w:lineRule="auto"/>
              <w:rPr>
                <w:rFonts w:ascii="Calibri" w:eastAsia="Times New Roman" w:hAnsi="Calibri" w:cs="Times New Roman"/>
                <w:color w:val="000000"/>
                <w:sz w:val="18"/>
                <w:szCs w:val="18"/>
                <w:lang w:eastAsia="es-CL"/>
              </w:rPr>
            </w:pPr>
          </w:p>
        </w:tc>
      </w:tr>
    </w:tbl>
    <w:p w14:paraId="10B53739" w14:textId="77777777" w:rsidR="007D4C3F" w:rsidRPr="005F4E10" w:rsidRDefault="007D4C3F" w:rsidP="007D4C3F">
      <w:pPr>
        <w:pStyle w:val="Listaconnmeros"/>
        <w:numPr>
          <w:ilvl w:val="0"/>
          <w:numId w:val="0"/>
        </w:numPr>
      </w:pPr>
    </w:p>
    <w:p w14:paraId="131434EA" w14:textId="77777777" w:rsidR="007D4C3F" w:rsidRPr="005F4E10" w:rsidRDefault="007D4C3F" w:rsidP="007D4C3F">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7D4C3F" w:rsidRPr="005F4E10" w14:paraId="46509202" w14:textId="77777777" w:rsidTr="00830DD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3EB91F" w14:textId="77777777" w:rsidR="007D4C3F" w:rsidRPr="005F4E10" w:rsidRDefault="007D4C3F" w:rsidP="00830DD7">
            <w:pPr>
              <w:spacing w:after="0" w:line="240" w:lineRule="auto"/>
              <w:jc w:val="center"/>
              <w:rPr>
                <w:rFonts w:ascii="Calibri" w:eastAsia="Times New Roman" w:hAnsi="Calibri" w:cs="Times New Roman"/>
                <w:b/>
                <w:bCs/>
                <w:color w:val="000000"/>
                <w:sz w:val="20"/>
                <w:szCs w:val="20"/>
                <w:lang w:eastAsia="es-CL"/>
              </w:rPr>
            </w:pPr>
            <w:r w:rsidRPr="005F4E10">
              <w:rPr>
                <w:rFonts w:ascii="Calibri" w:eastAsia="Times New Roman" w:hAnsi="Calibri" w:cs="Times New Roman"/>
                <w:b/>
                <w:bCs/>
                <w:color w:val="000000"/>
                <w:sz w:val="20"/>
                <w:szCs w:val="20"/>
                <w:lang w:eastAsia="es-CL"/>
              </w:rPr>
              <w:lastRenderedPageBreak/>
              <w:t xml:space="preserve">Registros </w:t>
            </w:r>
          </w:p>
        </w:tc>
      </w:tr>
      <w:tr w:rsidR="007D4C3F" w:rsidRPr="005F4E10" w14:paraId="0F4083DA" w14:textId="77777777" w:rsidTr="00830DD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BFE35F7" w14:textId="77777777" w:rsidR="007D4C3F" w:rsidRPr="005F4E10" w:rsidRDefault="00C03481" w:rsidP="00830DD7">
            <w:pPr>
              <w:spacing w:after="0" w:line="240" w:lineRule="auto"/>
              <w:jc w:val="center"/>
              <w:rPr>
                <w:rFonts w:ascii="Calibri" w:eastAsia="Times New Roman" w:hAnsi="Calibri" w:cs="Times New Roman"/>
                <w:color w:val="000000"/>
                <w:sz w:val="20"/>
                <w:szCs w:val="20"/>
                <w:lang w:eastAsia="es-CL"/>
              </w:rPr>
            </w:pPr>
            <w:r w:rsidRPr="005F4E1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7456" behindDoc="0" locked="0" layoutInCell="1" allowOverlap="1" wp14:anchorId="067747C7" wp14:editId="29095EDB">
                      <wp:simplePos x="0" y="0"/>
                      <wp:positionH relativeFrom="column">
                        <wp:posOffset>1600835</wp:posOffset>
                      </wp:positionH>
                      <wp:positionV relativeFrom="paragraph">
                        <wp:posOffset>1043305</wp:posOffset>
                      </wp:positionV>
                      <wp:extent cx="1119505" cy="227965"/>
                      <wp:effectExtent l="0" t="0" r="23495" b="19685"/>
                      <wp:wrapNone/>
                      <wp:docPr id="21" name="Rectángulo 21"/>
                      <wp:cNvGraphicFramePr/>
                      <a:graphic xmlns:a="http://schemas.openxmlformats.org/drawingml/2006/main">
                        <a:graphicData uri="http://schemas.microsoft.com/office/word/2010/wordprocessingShape">
                          <wps:wsp>
                            <wps:cNvSpPr/>
                            <wps:spPr>
                              <a:xfrm>
                                <a:off x="0" y="0"/>
                                <a:ext cx="1119505" cy="2279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2E4829" w14:textId="77777777" w:rsidR="0061421B" w:rsidRPr="00EA0BBE" w:rsidRDefault="0061421B" w:rsidP="00EA0BBE">
                                  <w:pPr>
                                    <w:jc w:val="center"/>
                                    <w:rPr>
                                      <w:b/>
                                      <w:color w:val="FFFF00"/>
                                      <w:sz w:val="18"/>
                                      <w:szCs w:val="18"/>
                                    </w:rPr>
                                  </w:pPr>
                                  <w:r w:rsidRPr="00EA0BBE">
                                    <w:rPr>
                                      <w:b/>
                                      <w:color w:val="FFFF00"/>
                                      <w:sz w:val="18"/>
                                      <w:szCs w:val="18"/>
                                    </w:rPr>
                                    <w:t>Estero Nacimiento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747C7" id="Rectángulo 21" o:spid="_x0000_s1033" style="position:absolute;left:0;text-align:left;margin-left:126.05pt;margin-top:82.15pt;width:88.15pt;height:1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" filled="f" strokecolor="red" strokeweight="1.5pt">
                      <v:textbox>
                        <w:txbxContent>
                          <w:p w14:paraId="742E4829" w14:textId="77777777" w:rsidR="0061421B" w:rsidRPr="00EA0BBE" w:rsidRDefault="0061421B" w:rsidP="00EA0BBE">
                            <w:pPr>
                              <w:jc w:val="center"/>
                              <w:rPr>
                                <w:b/>
                                <w:color w:val="FFFF00"/>
                                <w:sz w:val="18"/>
                                <w:szCs w:val="18"/>
                              </w:rPr>
                            </w:pPr>
                            <w:r w:rsidRPr="00EA0BBE">
                              <w:rPr>
                                <w:b/>
                                <w:color w:val="FFFF00"/>
                                <w:sz w:val="18"/>
                                <w:szCs w:val="18"/>
                              </w:rPr>
                              <w:t>Estero Nacimiento</w:t>
                            </w:r>
                          </w:p>
                        </w:txbxContent>
                      </v:textbox>
                    </v:rect>
                  </w:pict>
                </mc:Fallback>
              </mc:AlternateContent>
            </w:r>
            <w:r w:rsidR="007D4C3F" w:rsidRPr="005F4E10">
              <w:rPr>
                <w:rFonts w:ascii="Calibri" w:eastAsia="Times New Roman" w:hAnsi="Calibri" w:cs="Times New Roman"/>
                <w:noProof/>
                <w:color w:val="000000"/>
                <w:sz w:val="20"/>
                <w:szCs w:val="20"/>
                <w:lang w:eastAsia="es-CL"/>
              </w:rPr>
              <w:drawing>
                <wp:inline distT="0" distB="0" distL="0" distR="0" wp14:anchorId="6788CEEC" wp14:editId="06772C00">
                  <wp:extent cx="3060000" cy="1800000"/>
                  <wp:effectExtent l="0" t="0" r="7620" b="0"/>
                  <wp:docPr id="47"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268F30A" w14:textId="77777777" w:rsidR="007D4C3F" w:rsidRPr="005F4E10" w:rsidRDefault="00C03481" w:rsidP="00830DD7">
            <w:pPr>
              <w:spacing w:after="0" w:line="240" w:lineRule="auto"/>
              <w:jc w:val="center"/>
              <w:rPr>
                <w:rFonts w:ascii="Calibri" w:eastAsia="Times New Roman" w:hAnsi="Calibri" w:cs="Times New Roman"/>
                <w:color w:val="000000"/>
                <w:sz w:val="20"/>
                <w:szCs w:val="20"/>
                <w:lang w:eastAsia="es-CL"/>
              </w:rPr>
            </w:pPr>
            <w:r w:rsidRPr="005F4E1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8480" behindDoc="0" locked="0" layoutInCell="1" allowOverlap="1" wp14:anchorId="24DF9D92" wp14:editId="31ACABE7">
                      <wp:simplePos x="0" y="0"/>
                      <wp:positionH relativeFrom="column">
                        <wp:posOffset>582295</wp:posOffset>
                      </wp:positionH>
                      <wp:positionV relativeFrom="paragraph">
                        <wp:posOffset>1373505</wp:posOffset>
                      </wp:positionV>
                      <wp:extent cx="902335" cy="222250"/>
                      <wp:effectExtent l="0" t="0" r="12065" b="25400"/>
                      <wp:wrapNone/>
                      <wp:docPr id="22" name="Rectángulo 22"/>
                      <wp:cNvGraphicFramePr/>
                      <a:graphic xmlns:a="http://schemas.openxmlformats.org/drawingml/2006/main">
                        <a:graphicData uri="http://schemas.microsoft.com/office/word/2010/wordprocessingShape">
                          <wps:wsp>
                            <wps:cNvSpPr/>
                            <wps:spPr>
                              <a:xfrm>
                                <a:off x="0" y="0"/>
                                <a:ext cx="902335" cy="222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E8486" w14:textId="77777777" w:rsidR="0061421B" w:rsidRPr="00EA0BBE" w:rsidRDefault="0061421B" w:rsidP="00EA0BBE">
                                  <w:pPr>
                                    <w:jc w:val="center"/>
                                    <w:rPr>
                                      <w:b/>
                                      <w:color w:val="FFFF00"/>
                                      <w:sz w:val="18"/>
                                      <w:szCs w:val="18"/>
                                    </w:rPr>
                                  </w:pPr>
                                  <w:r w:rsidRPr="00EA0BBE">
                                    <w:rPr>
                                      <w:b/>
                                      <w:color w:val="FFFF00"/>
                                      <w:sz w:val="18"/>
                                      <w:szCs w:val="18"/>
                                    </w:rPr>
                                    <w:t>E</w:t>
                                  </w:r>
                                  <w:r>
                                    <w:rPr>
                                      <w:b/>
                                      <w:color w:val="FFFF00"/>
                                      <w:sz w:val="18"/>
                                      <w:szCs w:val="18"/>
                                    </w:rPr>
                                    <w:t>.</w:t>
                                  </w:r>
                                  <w:r w:rsidRPr="00EA0BBE">
                                    <w:rPr>
                                      <w:b/>
                                      <w:color w:val="FFFF00"/>
                                      <w:sz w:val="18"/>
                                      <w:szCs w:val="18"/>
                                    </w:rPr>
                                    <w:t xml:space="preserve"> Nacimiento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F9D92" id="Rectángulo 22" o:spid="_x0000_s1034" style="position:absolute;left:0;text-align:left;margin-left:45.85pt;margin-top:108.15pt;width:71.05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" filled="f" strokecolor="red" strokeweight="1.5pt">
                      <v:textbox>
                        <w:txbxContent>
                          <w:p w14:paraId="61AE8486" w14:textId="77777777" w:rsidR="0061421B" w:rsidRPr="00EA0BBE" w:rsidRDefault="0061421B" w:rsidP="00EA0BBE">
                            <w:pPr>
                              <w:jc w:val="center"/>
                              <w:rPr>
                                <w:b/>
                                <w:color w:val="FFFF00"/>
                                <w:sz w:val="18"/>
                                <w:szCs w:val="18"/>
                              </w:rPr>
                            </w:pPr>
                            <w:r w:rsidRPr="00EA0BBE">
                              <w:rPr>
                                <w:b/>
                                <w:color w:val="FFFF00"/>
                                <w:sz w:val="18"/>
                                <w:szCs w:val="18"/>
                              </w:rPr>
                              <w:t>E</w:t>
                            </w:r>
                            <w:r>
                              <w:rPr>
                                <w:b/>
                                <w:color w:val="FFFF00"/>
                                <w:sz w:val="18"/>
                                <w:szCs w:val="18"/>
                              </w:rPr>
                              <w:t>.</w:t>
                            </w:r>
                            <w:r w:rsidRPr="00EA0BBE">
                              <w:rPr>
                                <w:b/>
                                <w:color w:val="FFFF00"/>
                                <w:sz w:val="18"/>
                                <w:szCs w:val="18"/>
                              </w:rPr>
                              <w:t xml:space="preserve"> Nacimiento</w:t>
                            </w:r>
                          </w:p>
                        </w:txbxContent>
                      </v:textbox>
                    </v:rect>
                  </w:pict>
                </mc:Fallback>
              </mc:AlternateContent>
            </w:r>
            <w:r w:rsidR="007D4C3F" w:rsidRPr="005F4E10">
              <w:rPr>
                <w:rFonts w:ascii="Calibri" w:eastAsia="Times New Roman" w:hAnsi="Calibri" w:cs="Times New Roman"/>
                <w:noProof/>
                <w:color w:val="000000"/>
                <w:sz w:val="20"/>
                <w:szCs w:val="20"/>
                <w:lang w:eastAsia="es-CL"/>
              </w:rPr>
              <w:drawing>
                <wp:inline distT="0" distB="0" distL="0" distR="0" wp14:anchorId="484B89CB" wp14:editId="14F21886">
                  <wp:extent cx="3060000" cy="1800000"/>
                  <wp:effectExtent l="0" t="0" r="7620" b="0"/>
                  <wp:docPr id="48"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r>
      <w:tr w:rsidR="007D4C3F" w:rsidRPr="005F4E10" w14:paraId="2933B904" w14:textId="77777777" w:rsidTr="00830DD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90F0509" w14:textId="77777777" w:rsidR="007D4C3F" w:rsidRPr="005F4E10" w:rsidRDefault="007D4C3F" w:rsidP="00830DD7">
            <w:pPr>
              <w:spacing w:after="0" w:line="240" w:lineRule="auto"/>
              <w:contextualSpacing/>
              <w:outlineLvl w:val="1"/>
              <w:rPr>
                <w:rFonts w:ascii="Calibri" w:eastAsia="Times New Roman" w:hAnsi="Calibri" w:cs="Calibri"/>
                <w:b/>
                <w:color w:val="000000"/>
                <w:sz w:val="18"/>
                <w:szCs w:val="20"/>
                <w:lang w:eastAsia="es-CL"/>
              </w:rPr>
            </w:pPr>
            <w:bookmarkStart w:id="216" w:name="_Toc525896811"/>
            <w:r w:rsidRPr="005F4E10">
              <w:rPr>
                <w:rFonts w:ascii="Calibri" w:eastAsia="Calibri" w:hAnsi="Calibri" w:cs="Calibri"/>
                <w:b/>
                <w:sz w:val="18"/>
                <w:szCs w:val="20"/>
              </w:rPr>
              <w:t>Fotografía 17.</w:t>
            </w:r>
            <w:bookmarkEnd w:id="21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40F5A7" w14:textId="77777777" w:rsidR="007D4C3F" w:rsidRPr="005F4E10" w:rsidRDefault="007D4C3F" w:rsidP="00830DD7">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Fecha:</w:t>
            </w:r>
            <w:r w:rsidRPr="005F4E10">
              <w:rPr>
                <w:rFonts w:ascii="Calibri" w:eastAsia="Times New Roman" w:hAnsi="Calibri" w:cs="Times New Roman"/>
                <w:color w:val="000000"/>
                <w:sz w:val="18"/>
                <w:szCs w:val="18"/>
                <w:lang w:eastAsia="es-CL"/>
              </w:rPr>
              <w:t xml:space="preserve"> </w:t>
            </w:r>
            <w:r w:rsidR="00FE2F64" w:rsidRPr="005F4E10">
              <w:rPr>
                <w:rFonts w:ascii="Calibri" w:eastAsia="Times New Roman" w:hAnsi="Calibri" w:cs="Times New Roman"/>
                <w:color w:val="000000"/>
                <w:sz w:val="18"/>
                <w:szCs w:val="18"/>
                <w:lang w:eastAsia="es-CL"/>
              </w:rPr>
              <w:t>11-07-2018</w:t>
            </w:r>
          </w:p>
        </w:tc>
        <w:tc>
          <w:tcPr>
            <w:tcW w:w="1341" w:type="pct"/>
            <w:tcBorders>
              <w:top w:val="single" w:sz="4" w:space="0" w:color="auto"/>
              <w:left w:val="nil"/>
              <w:bottom w:val="single" w:sz="4" w:space="0" w:color="auto"/>
              <w:right w:val="nil"/>
            </w:tcBorders>
            <w:shd w:val="clear" w:color="auto" w:fill="auto"/>
            <w:noWrap/>
            <w:vAlign w:val="center"/>
            <w:hideMark/>
          </w:tcPr>
          <w:p w14:paraId="271CB0CE" w14:textId="77777777" w:rsidR="007D4C3F" w:rsidRPr="005F4E10" w:rsidRDefault="007D4C3F" w:rsidP="00830DD7">
            <w:pPr>
              <w:spacing w:after="0" w:line="240" w:lineRule="auto"/>
              <w:contextualSpacing/>
              <w:outlineLvl w:val="1"/>
              <w:rPr>
                <w:rFonts w:ascii="Calibri" w:eastAsia="Calibri" w:hAnsi="Calibri" w:cs="Calibri"/>
                <w:b/>
                <w:sz w:val="18"/>
                <w:szCs w:val="20"/>
              </w:rPr>
            </w:pPr>
            <w:bookmarkStart w:id="217" w:name="_Toc525896812"/>
            <w:r w:rsidRPr="005F4E10">
              <w:rPr>
                <w:rFonts w:ascii="Calibri" w:eastAsia="Calibri" w:hAnsi="Calibri" w:cs="Calibri"/>
                <w:b/>
                <w:sz w:val="18"/>
                <w:szCs w:val="20"/>
              </w:rPr>
              <w:t>Fotografía 18.</w:t>
            </w:r>
            <w:bookmarkEnd w:id="21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B79DF7" w14:textId="77777777" w:rsidR="007D4C3F" w:rsidRPr="005F4E10" w:rsidRDefault="007D4C3F" w:rsidP="00830DD7">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Fecha:</w:t>
            </w:r>
            <w:r w:rsidR="00FE2F64" w:rsidRPr="005F4E10">
              <w:rPr>
                <w:rFonts w:ascii="Calibri" w:eastAsia="Times New Roman" w:hAnsi="Calibri" w:cs="Times New Roman"/>
                <w:color w:val="000000"/>
                <w:sz w:val="18"/>
                <w:szCs w:val="18"/>
                <w:lang w:eastAsia="es-CL"/>
              </w:rPr>
              <w:t xml:space="preserve"> 11-07-2018</w:t>
            </w:r>
          </w:p>
        </w:tc>
      </w:tr>
      <w:tr w:rsidR="00754F79" w:rsidRPr="005F4E10" w14:paraId="251E7436" w14:textId="77777777" w:rsidTr="00830DD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4D8F57" w14:textId="77777777" w:rsidR="00754F79" w:rsidRPr="005F4E10" w:rsidRDefault="00754F79" w:rsidP="00754F79">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A80E1FB" w14:textId="77777777" w:rsidR="00754F79" w:rsidRPr="005F4E10" w:rsidRDefault="00754F79" w:rsidP="00754F79">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Norte:</w:t>
            </w:r>
            <w:r w:rsidRPr="005F4E10">
              <w:rPr>
                <w:rFonts w:ascii="Calibri" w:eastAsia="Times New Roman" w:hAnsi="Calibri" w:cs="Times New Roman"/>
                <w:color w:val="000000"/>
                <w:sz w:val="18"/>
                <w:szCs w:val="18"/>
                <w:lang w:eastAsia="es-CL"/>
              </w:rPr>
              <w:t xml:space="preserve"> 6.030.851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D6A512C" w14:textId="77777777" w:rsidR="00754F79" w:rsidRPr="005F4E10" w:rsidRDefault="00754F79" w:rsidP="00754F79">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Este:</w:t>
            </w:r>
            <w:r w:rsidRPr="005F4E10">
              <w:rPr>
                <w:rFonts w:ascii="Calibri" w:eastAsia="Times New Roman" w:hAnsi="Calibri" w:cs="Times New Roman"/>
                <w:color w:val="000000"/>
                <w:sz w:val="18"/>
                <w:szCs w:val="18"/>
                <w:lang w:eastAsia="es-CL"/>
              </w:rPr>
              <w:t xml:space="preserve"> 295.702</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2B8C98B" w14:textId="77777777" w:rsidR="00754F79" w:rsidRPr="005F4E10" w:rsidRDefault="00754F79" w:rsidP="00754F79">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618BB0D" w14:textId="77777777" w:rsidR="00754F79" w:rsidRPr="005F4E10" w:rsidRDefault="00754F79" w:rsidP="00754F79">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Norte:</w:t>
            </w:r>
            <w:r w:rsidRPr="005F4E10">
              <w:rPr>
                <w:rFonts w:ascii="Calibri" w:eastAsia="Times New Roman" w:hAnsi="Calibri" w:cs="Times New Roman"/>
                <w:color w:val="000000"/>
                <w:sz w:val="18"/>
                <w:szCs w:val="18"/>
                <w:lang w:eastAsia="es-CL"/>
              </w:rPr>
              <w:t xml:space="preserve"> 6.030.851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DCCCE98" w14:textId="77777777" w:rsidR="00754F79" w:rsidRPr="005F4E10" w:rsidRDefault="00754F79" w:rsidP="00754F79">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Este:</w:t>
            </w:r>
            <w:r w:rsidRPr="005F4E10">
              <w:rPr>
                <w:rFonts w:ascii="Calibri" w:eastAsia="Times New Roman" w:hAnsi="Calibri" w:cs="Times New Roman"/>
                <w:color w:val="000000"/>
                <w:sz w:val="18"/>
                <w:szCs w:val="18"/>
                <w:lang w:eastAsia="es-CL"/>
              </w:rPr>
              <w:t xml:space="preserve"> 295.702</w:t>
            </w:r>
          </w:p>
        </w:tc>
      </w:tr>
      <w:tr w:rsidR="007D4C3F" w:rsidRPr="005F4E10" w14:paraId="34D25F30" w14:textId="77777777" w:rsidTr="00830DD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C5D110A" w14:textId="77777777" w:rsidR="007D4C3F" w:rsidRPr="005F4E10" w:rsidRDefault="007D4C3F" w:rsidP="00830DD7">
            <w:pPr>
              <w:spacing w:after="0" w:line="240" w:lineRule="auto"/>
              <w:rPr>
                <w:rFonts w:ascii="Calibri" w:eastAsia="Times New Roman" w:hAnsi="Calibri" w:cs="Times New Roman"/>
                <w:color w:val="000000"/>
                <w:sz w:val="18"/>
                <w:szCs w:val="18"/>
                <w:lang w:eastAsia="es-CL"/>
              </w:rPr>
            </w:pPr>
            <w:r w:rsidRPr="005F4E10">
              <w:rPr>
                <w:rFonts w:ascii="Calibri" w:eastAsia="Times New Roman" w:hAnsi="Calibri" w:cs="Times New Roman"/>
                <w:b/>
                <w:color w:val="000000"/>
                <w:sz w:val="18"/>
                <w:szCs w:val="18"/>
                <w:lang w:eastAsia="es-CL"/>
              </w:rPr>
              <w:t>Descripción del medio de prueba:</w:t>
            </w:r>
            <w:r w:rsidRPr="005F4E10">
              <w:rPr>
                <w:rFonts w:ascii="Calibri" w:eastAsia="Times New Roman" w:hAnsi="Calibri" w:cs="Times New Roman"/>
                <w:color w:val="000000"/>
                <w:sz w:val="18"/>
                <w:szCs w:val="18"/>
                <w:lang w:eastAsia="es-CL"/>
              </w:rPr>
              <w:t xml:space="preserve"> </w:t>
            </w:r>
            <w:r w:rsidR="00455DDA" w:rsidRPr="005F4E10">
              <w:rPr>
                <w:rFonts w:ascii="Calibri" w:eastAsia="Times New Roman" w:hAnsi="Calibri" w:cs="Times New Roman"/>
                <w:color w:val="000000"/>
                <w:sz w:val="18"/>
                <w:szCs w:val="18"/>
                <w:lang w:eastAsia="es-CL"/>
              </w:rPr>
              <w:t>zona de derrumbe o incidente desde ladera de cerro.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96362CF" w14:textId="77777777" w:rsidR="007D4C3F" w:rsidRPr="005F4E10" w:rsidRDefault="007D4C3F" w:rsidP="00830DD7">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Descripción del medio de prueba:</w:t>
            </w:r>
            <w:r w:rsidRPr="005F4E10">
              <w:rPr>
                <w:rFonts w:ascii="Calibri" w:eastAsia="Times New Roman" w:hAnsi="Calibri" w:cs="Times New Roman"/>
                <w:color w:val="000000"/>
                <w:sz w:val="18"/>
                <w:szCs w:val="18"/>
                <w:lang w:eastAsia="es-CL"/>
              </w:rPr>
              <w:t xml:space="preserve"> </w:t>
            </w:r>
            <w:r w:rsidR="00455DDA" w:rsidRPr="005F4E10">
              <w:rPr>
                <w:rFonts w:ascii="Calibri" w:eastAsia="Times New Roman" w:hAnsi="Calibri" w:cs="Times New Roman"/>
                <w:color w:val="000000"/>
                <w:sz w:val="18"/>
                <w:szCs w:val="18"/>
                <w:lang w:eastAsia="es-CL"/>
              </w:rPr>
              <w:t>zona de derrumbe o incidente desde ladera de cerro.</w:t>
            </w:r>
          </w:p>
        </w:tc>
      </w:tr>
    </w:tbl>
    <w:p w14:paraId="059A92ED" w14:textId="77777777" w:rsidR="007D4C3F" w:rsidRPr="005F4E10" w:rsidRDefault="007D4C3F" w:rsidP="007D4C3F">
      <w:pPr>
        <w:pStyle w:val="Listaconnmeros"/>
        <w:numPr>
          <w:ilvl w:val="0"/>
          <w:numId w:val="0"/>
        </w:numPr>
      </w:pPr>
    </w:p>
    <w:p w14:paraId="16034373" w14:textId="77777777" w:rsidR="007D4C3F" w:rsidRPr="005F4E10" w:rsidRDefault="007D4C3F" w:rsidP="007D4C3F">
      <w:pPr>
        <w:pStyle w:val="Listaconnmeros"/>
        <w:numPr>
          <w:ilvl w:val="0"/>
          <w:numId w:val="0"/>
        </w:numPr>
      </w:pPr>
    </w:p>
    <w:p w14:paraId="163F52D8" w14:textId="77777777" w:rsidR="007D4C3F" w:rsidRPr="005F4E10" w:rsidRDefault="007D4C3F" w:rsidP="007D4C3F">
      <w:pPr>
        <w:pStyle w:val="Listaconnmeros"/>
        <w:numPr>
          <w:ilvl w:val="0"/>
          <w:numId w:val="0"/>
        </w:numPr>
      </w:pPr>
    </w:p>
    <w:p w14:paraId="1659E790" w14:textId="77777777" w:rsidR="007D4C3F" w:rsidRPr="005F4E10" w:rsidRDefault="007D4C3F" w:rsidP="007D4C3F">
      <w:pPr>
        <w:pStyle w:val="Listaconnmeros"/>
        <w:numPr>
          <w:ilvl w:val="0"/>
          <w:numId w:val="0"/>
        </w:numPr>
      </w:pPr>
    </w:p>
    <w:p w14:paraId="1215308B" w14:textId="77777777" w:rsidR="007D4C3F" w:rsidRPr="005F4E10" w:rsidRDefault="007D4C3F" w:rsidP="007D4C3F">
      <w:pPr>
        <w:pStyle w:val="Listaconnmeros"/>
        <w:numPr>
          <w:ilvl w:val="0"/>
          <w:numId w:val="0"/>
        </w:numPr>
      </w:pPr>
    </w:p>
    <w:p w14:paraId="51F404EF" w14:textId="77777777" w:rsidR="007D4C3F" w:rsidRPr="005F4E10" w:rsidRDefault="007D4C3F" w:rsidP="0070498C">
      <w:pPr>
        <w:pStyle w:val="Listaconnmeros"/>
        <w:numPr>
          <w:ilvl w:val="0"/>
          <w:numId w:val="0"/>
        </w:numPr>
      </w:pPr>
    </w:p>
    <w:p w14:paraId="196E26C2" w14:textId="77777777" w:rsidR="007D4C3F" w:rsidRPr="005F4E10" w:rsidRDefault="007D4C3F" w:rsidP="0070498C">
      <w:pPr>
        <w:pStyle w:val="Listaconnmeros"/>
        <w:numPr>
          <w:ilvl w:val="0"/>
          <w:numId w:val="0"/>
        </w:numPr>
      </w:pPr>
    </w:p>
    <w:p w14:paraId="31D1A377" w14:textId="77777777" w:rsidR="007D4C3F" w:rsidRPr="005F4E10" w:rsidRDefault="007D4C3F" w:rsidP="0070498C">
      <w:pPr>
        <w:pStyle w:val="Listaconnmeros"/>
        <w:numPr>
          <w:ilvl w:val="0"/>
          <w:numId w:val="0"/>
        </w:numPr>
      </w:pPr>
    </w:p>
    <w:p w14:paraId="5278CE8B" w14:textId="77777777" w:rsidR="007D4C3F" w:rsidRPr="005F4E10" w:rsidRDefault="007D4C3F" w:rsidP="0070498C">
      <w:pPr>
        <w:pStyle w:val="Listaconnmeros"/>
        <w:numPr>
          <w:ilvl w:val="0"/>
          <w:numId w:val="0"/>
        </w:numPr>
      </w:pPr>
    </w:p>
    <w:p w14:paraId="7F987AD1" w14:textId="77777777" w:rsidR="007D4C3F" w:rsidRPr="005F4E10" w:rsidRDefault="007D4C3F" w:rsidP="0070498C">
      <w:pPr>
        <w:pStyle w:val="Listaconnmeros"/>
        <w:numPr>
          <w:ilvl w:val="0"/>
          <w:numId w:val="0"/>
        </w:numPr>
      </w:pPr>
    </w:p>
    <w:p w14:paraId="17AC9957" w14:textId="77777777" w:rsidR="007D4C3F" w:rsidRPr="005F4E10" w:rsidRDefault="007D4C3F" w:rsidP="0070498C">
      <w:pPr>
        <w:pStyle w:val="Listaconnmeros"/>
        <w:numPr>
          <w:ilvl w:val="0"/>
          <w:numId w:val="0"/>
        </w:numPr>
      </w:pPr>
    </w:p>
    <w:p w14:paraId="53836A5B" w14:textId="77777777" w:rsidR="005A2379" w:rsidRPr="005F4E10" w:rsidRDefault="005A2379" w:rsidP="0070498C">
      <w:pPr>
        <w:pStyle w:val="Listaconnmeros"/>
        <w:numPr>
          <w:ilvl w:val="0"/>
          <w:numId w:val="0"/>
        </w:numPr>
      </w:pPr>
    </w:p>
    <w:p w14:paraId="73941765" w14:textId="77777777" w:rsidR="005A2379" w:rsidRPr="005F4E10" w:rsidRDefault="005A2379" w:rsidP="0070498C">
      <w:pPr>
        <w:pStyle w:val="Listaconnmeros"/>
        <w:numPr>
          <w:ilvl w:val="0"/>
          <w:numId w:val="0"/>
        </w:numPr>
      </w:pPr>
    </w:p>
    <w:p w14:paraId="135284F1" w14:textId="77777777" w:rsidR="005A2379" w:rsidRPr="005F4E10" w:rsidRDefault="005A2379" w:rsidP="0070498C">
      <w:pPr>
        <w:pStyle w:val="Listaconnmeros"/>
        <w:numPr>
          <w:ilvl w:val="0"/>
          <w:numId w:val="0"/>
        </w:numPr>
      </w:pPr>
    </w:p>
    <w:p w14:paraId="5FC2BFC8" w14:textId="77777777" w:rsidR="005A2379" w:rsidRPr="005F4E10" w:rsidRDefault="005A2379" w:rsidP="0070498C">
      <w:pPr>
        <w:pStyle w:val="Listaconnmeros"/>
        <w:numPr>
          <w:ilvl w:val="0"/>
          <w:numId w:val="0"/>
        </w:numPr>
      </w:pPr>
    </w:p>
    <w:p w14:paraId="4D443844" w14:textId="77777777" w:rsidR="005A2379" w:rsidRPr="005F4E10" w:rsidRDefault="005A2379" w:rsidP="0070498C">
      <w:pPr>
        <w:pStyle w:val="Listaconnmeros"/>
        <w:numPr>
          <w:ilvl w:val="0"/>
          <w:numId w:val="0"/>
        </w:numPr>
      </w:pPr>
    </w:p>
    <w:p w14:paraId="4D2F7606" w14:textId="77777777" w:rsidR="005E6295" w:rsidRPr="005F4E10" w:rsidRDefault="005E6295" w:rsidP="005E6295">
      <w:pPr>
        <w:pStyle w:val="Ttulo2"/>
      </w:pPr>
      <w:bookmarkStart w:id="218" w:name="_Toc525896813"/>
      <w:r w:rsidRPr="005F4E10">
        <w:rPr>
          <w:rFonts w:eastAsia="Times New Roman"/>
          <w:lang w:eastAsia="es-CL"/>
        </w:rPr>
        <w:lastRenderedPageBreak/>
        <w:t>Afectación de flora y/o vegetación.</w:t>
      </w:r>
      <w:bookmarkEnd w:id="218"/>
      <w:r w:rsidRPr="005F4E10">
        <w:rPr>
          <w:rFonts w:eastAsia="Times New Roman"/>
          <w:lang w:eastAsia="es-CL"/>
        </w:rPr>
        <w:t xml:space="preserve"> </w:t>
      </w:r>
    </w:p>
    <w:p w14:paraId="30CF9E8B" w14:textId="77777777" w:rsidR="005E6295" w:rsidRPr="005F4E10" w:rsidRDefault="005E6295" w:rsidP="005E6295">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5E6295" w:rsidRPr="005F4E10" w14:paraId="0EE46B1F" w14:textId="77777777" w:rsidTr="007D3A43">
        <w:trPr>
          <w:trHeight w:val="142"/>
        </w:trPr>
        <w:tc>
          <w:tcPr>
            <w:tcW w:w="1389" w:type="pct"/>
          </w:tcPr>
          <w:p w14:paraId="28021696" w14:textId="77777777" w:rsidR="005E6295" w:rsidRPr="005F4E10" w:rsidRDefault="005E6295" w:rsidP="007D3A43">
            <w:pPr>
              <w:rPr>
                <w:lang w:val="es-CL"/>
              </w:rPr>
            </w:pPr>
            <w:r w:rsidRPr="005F4E10">
              <w:rPr>
                <w:rFonts w:eastAsia="Times New Roman"/>
                <w:b/>
                <w:bCs/>
                <w:color w:val="000000"/>
                <w:lang w:eastAsia="es-CL"/>
              </w:rPr>
              <w:t>Número de hecho constatado: 3.</w:t>
            </w:r>
          </w:p>
        </w:tc>
        <w:tc>
          <w:tcPr>
            <w:tcW w:w="3611" w:type="pct"/>
          </w:tcPr>
          <w:p w14:paraId="73293508" w14:textId="77777777" w:rsidR="005E6295" w:rsidRPr="005F4E10" w:rsidRDefault="005E6295" w:rsidP="007D3A43">
            <w:r w:rsidRPr="005F4E10">
              <w:rPr>
                <w:rFonts w:eastAsia="Times New Roman"/>
                <w:b/>
                <w:bCs/>
                <w:color w:val="000000"/>
                <w:lang w:eastAsia="es-CL"/>
              </w:rPr>
              <w:t>Estación N°</w:t>
            </w:r>
            <w:r w:rsidRPr="005F4E10">
              <w:rPr>
                <w:rFonts w:eastAsia="Times New Roman"/>
                <w:color w:val="000000"/>
                <w:lang w:eastAsia="es-CL"/>
              </w:rPr>
              <w:t>:</w:t>
            </w:r>
            <w:r w:rsidR="00170195" w:rsidRPr="005F4E10">
              <w:rPr>
                <w:rFonts w:eastAsia="Times New Roman"/>
                <w:color w:val="000000"/>
                <w:lang w:eastAsia="es-CL"/>
              </w:rPr>
              <w:t xml:space="preserve"> 1 y 3.</w:t>
            </w:r>
          </w:p>
        </w:tc>
      </w:tr>
      <w:tr w:rsidR="005E6295" w:rsidRPr="005F4E10" w14:paraId="1EEA2281" w14:textId="77777777" w:rsidTr="007D3A43">
        <w:trPr>
          <w:trHeight w:val="319"/>
        </w:trPr>
        <w:tc>
          <w:tcPr>
            <w:tcW w:w="5000" w:type="pct"/>
            <w:gridSpan w:val="2"/>
            <w:tcBorders>
              <w:bottom w:val="single" w:sz="4" w:space="0" w:color="auto"/>
            </w:tcBorders>
          </w:tcPr>
          <w:p w14:paraId="6BEE376F" w14:textId="77777777" w:rsidR="005E6295" w:rsidRPr="005F4E10" w:rsidRDefault="005E6295" w:rsidP="007D3A43">
            <w:pPr>
              <w:rPr>
                <w:lang w:eastAsia="es-CL"/>
              </w:rPr>
            </w:pPr>
            <w:bookmarkStart w:id="219" w:name="_Hlk525736082"/>
            <w:r w:rsidRPr="005F4E10">
              <w:rPr>
                <w:rFonts w:eastAsia="Times New Roman"/>
                <w:b/>
                <w:bCs/>
                <w:color w:val="000000"/>
                <w:lang w:eastAsia="es-CL"/>
              </w:rPr>
              <w:t>Documentación Revisada:</w:t>
            </w:r>
            <w:r w:rsidRPr="005F4E10">
              <w:rPr>
                <w:rFonts w:eastAsia="Times New Roman"/>
                <w:bCs/>
                <w:color w:val="000000"/>
                <w:lang w:eastAsia="es-CL"/>
              </w:rPr>
              <w:t xml:space="preserve"> </w:t>
            </w:r>
          </w:p>
          <w:p w14:paraId="2CD19FDA" w14:textId="77777777" w:rsidR="00A70A61" w:rsidRPr="005F4E10" w:rsidRDefault="00A70A61" w:rsidP="009E0561">
            <w:pPr>
              <w:pStyle w:val="Prrafodelista"/>
              <w:numPr>
                <w:ilvl w:val="0"/>
                <w:numId w:val="7"/>
              </w:numPr>
            </w:pPr>
            <w:r w:rsidRPr="005F4E10">
              <w:t>Antecedentes del PAS N°102 y antecedentes relacionados al cumplimiento del Considerando 3.2.2 de la RCA N°187/2010.</w:t>
            </w:r>
            <w:r w:rsidR="00F030F7" w:rsidRPr="005F4E10">
              <w:t xml:space="preserve"> Anexos 3, 4, 5, 6</w:t>
            </w:r>
            <w:r w:rsidR="0040481C" w:rsidRPr="005F4E10">
              <w:t xml:space="preserve">, </w:t>
            </w:r>
            <w:r w:rsidR="00F030F7" w:rsidRPr="005F4E10">
              <w:t>7</w:t>
            </w:r>
            <w:r w:rsidR="0040481C" w:rsidRPr="005F4E10">
              <w:t xml:space="preserve"> y 17</w:t>
            </w:r>
            <w:r w:rsidR="00F030F7" w:rsidRPr="005F4E10">
              <w:t>.</w:t>
            </w:r>
          </w:p>
          <w:p w14:paraId="00EE31DC" w14:textId="77777777" w:rsidR="00A70A61" w:rsidRPr="005F4E10" w:rsidRDefault="00A70A61" w:rsidP="009E0561">
            <w:pPr>
              <w:pStyle w:val="Prrafodelista"/>
              <w:numPr>
                <w:ilvl w:val="0"/>
                <w:numId w:val="7"/>
              </w:numPr>
            </w:pPr>
            <w:r w:rsidRPr="005F4E10">
              <w:t>Antecedentes del trasplante y relocalización de flora de la RCA N°187/2010.</w:t>
            </w:r>
            <w:r w:rsidR="00F030F7" w:rsidRPr="005F4E10">
              <w:t xml:space="preserve"> </w:t>
            </w:r>
            <w:r w:rsidR="0040481C" w:rsidRPr="005F4E10">
              <w:t>Anexos 3, 4, 5, 6, 7 y 17.</w:t>
            </w:r>
          </w:p>
          <w:p w14:paraId="4CFB7939" w14:textId="77777777" w:rsidR="00A70A61" w:rsidRPr="005F4E10" w:rsidRDefault="00A70A61" w:rsidP="009E0561">
            <w:pPr>
              <w:pStyle w:val="Prrafodelista"/>
              <w:numPr>
                <w:ilvl w:val="0"/>
                <w:numId w:val="7"/>
              </w:numPr>
            </w:pPr>
            <w:r w:rsidRPr="005F4E10">
              <w:t>Antecedentes de solicitudes y/o autorizaciones de corta de bosque nativo en el sector de la tubería aducción nacimiento.</w:t>
            </w:r>
            <w:r w:rsidR="00F030F7" w:rsidRPr="005F4E10">
              <w:t xml:space="preserve"> </w:t>
            </w:r>
            <w:r w:rsidR="0040481C" w:rsidRPr="005F4E10">
              <w:t>Anexos 3, 4, 5, 6, 7 y 17.</w:t>
            </w:r>
          </w:p>
          <w:p w14:paraId="6666514E" w14:textId="77777777" w:rsidR="00A70A61" w:rsidRPr="005F4E10" w:rsidRDefault="00A70A61" w:rsidP="009E0561">
            <w:pPr>
              <w:pStyle w:val="Prrafodelista"/>
              <w:numPr>
                <w:ilvl w:val="0"/>
                <w:numId w:val="7"/>
              </w:numPr>
            </w:pPr>
            <w:r w:rsidRPr="005F4E10">
              <w:t>Cartografía actualizada en formato digital (shp y kmz), georeferenciada en Datum WGS 84, Huso 19, con imagen aérea actualizada de fondo, con estado de avance de las obras ejecutadas en el marco de la Resolución Exenta N°12/2017, que resolvió consulta de pertinencia del proyecto denominado “Construcción de canal 1,9 m</w:t>
            </w:r>
            <w:r w:rsidRPr="005F4E10">
              <w:rPr>
                <w:vertAlign w:val="superscript"/>
              </w:rPr>
              <w:t>3</w:t>
            </w:r>
            <w:r w:rsidRPr="005F4E10">
              <w:t>/s, para entregar agua por 5 meses para Generación Eléctrica a Mini Central de Paso, Sector Roblería, Comuna de Linares". Esta cartografía deberá identificar además los rodales de corta aprobados por el Plan de Manejo de Obras Civiles asociado al proyecto, así como también las áreas de corta de bosque efectivamente ejecutadas a la fecha.</w:t>
            </w:r>
            <w:r w:rsidR="00F030F7" w:rsidRPr="005F4E10">
              <w:t xml:space="preserve"> </w:t>
            </w:r>
            <w:r w:rsidR="0040481C" w:rsidRPr="005F4E10">
              <w:t>Anexos 3, 4, 5, 6, 7 y 17.</w:t>
            </w:r>
          </w:p>
          <w:p w14:paraId="7E49FB38" w14:textId="277EDDD5" w:rsidR="00403837" w:rsidRPr="005F4E10" w:rsidRDefault="00A70A61" w:rsidP="009E0561">
            <w:pPr>
              <w:pStyle w:val="Prrafodelista"/>
              <w:numPr>
                <w:ilvl w:val="0"/>
                <w:numId w:val="7"/>
              </w:numPr>
            </w:pPr>
            <w:r w:rsidRPr="005F4E10">
              <w:t xml:space="preserve">Cartografía actualizada en formato digital (shp y kmz), georeferenciada en Datum WGS 84, Huso 19, con imagen </w:t>
            </w:r>
            <w:r w:rsidR="00D7793B">
              <w:t>actual</w:t>
            </w:r>
            <w:r w:rsidRPr="005F4E10">
              <w:t>izada de fondo, con identificación de rodales de reforestaciones y plantaciones efectuadas</w:t>
            </w:r>
            <w:r w:rsidR="0061421B">
              <w:t xml:space="preserve"> </w:t>
            </w:r>
            <w:r w:rsidR="0061421B" w:rsidRPr="00594967">
              <w:t>(RCA N°187/2010</w:t>
            </w:r>
            <w:r w:rsidR="00594967" w:rsidRPr="00594967">
              <w:t>)</w:t>
            </w:r>
            <w:r w:rsidRPr="00594967">
              <w:t>.</w:t>
            </w:r>
            <w:r w:rsidRPr="005F4E10">
              <w:t xml:space="preserve"> Además, para cada rodal debe indicar Resolución de plan de manejo aprobada, superficie (ha), año de plantación, densidad de plantación y densidad actual, estado fitosanitario actual, especies y porcentaje de plantas utilizadas por especie, programa de riego y medidas culturales aplicadas. Esta cartografía deberá ir acompañada con la información y resultados de un inventario de prendimiento, cuyas parcelas deben estar claramente identificadas y georeferenciadas.</w:t>
            </w:r>
            <w:r w:rsidR="00F030F7" w:rsidRPr="005F4E10">
              <w:t xml:space="preserve"> </w:t>
            </w:r>
            <w:r w:rsidR="0040481C" w:rsidRPr="005F4E10">
              <w:t>Anexos 3, 4, 5, 6, 7 y 17.</w:t>
            </w:r>
          </w:p>
          <w:p w14:paraId="77378408" w14:textId="77777777" w:rsidR="00B70D6C" w:rsidRPr="005F4E10" w:rsidRDefault="00B70D6C" w:rsidP="009E0561">
            <w:pPr>
              <w:pStyle w:val="Prrafodelista"/>
              <w:numPr>
                <w:ilvl w:val="0"/>
                <w:numId w:val="7"/>
              </w:numPr>
            </w:pPr>
            <w:r w:rsidRPr="005F4E10">
              <w:rPr>
                <w:lang w:eastAsia="es-CL"/>
              </w:rPr>
              <w:t>Examen de información y estado de fiscalización sectorial de la CONA</w:t>
            </w:r>
            <w:r w:rsidR="00403837" w:rsidRPr="005F4E10">
              <w:rPr>
                <w:lang w:eastAsia="es-CL"/>
              </w:rPr>
              <w:t>F, e</w:t>
            </w:r>
            <w:r w:rsidRPr="005F4E10">
              <w:rPr>
                <w:lang w:eastAsia="es-CL"/>
              </w:rPr>
              <w:t xml:space="preserve">nviado a través del ORD. CONAF N°192/2018. </w:t>
            </w:r>
            <w:r w:rsidR="00E5368F" w:rsidRPr="005F4E10">
              <w:rPr>
                <w:lang w:eastAsia="es-CL"/>
              </w:rPr>
              <w:t>Anexo 17.</w:t>
            </w:r>
          </w:p>
          <w:bookmarkEnd w:id="219"/>
          <w:p w14:paraId="27D12E4E" w14:textId="77777777" w:rsidR="00B70D6C" w:rsidRPr="005F4E10" w:rsidRDefault="00B70D6C" w:rsidP="00403837">
            <w:pPr>
              <w:rPr>
                <w:lang w:eastAsia="es-CL"/>
              </w:rPr>
            </w:pPr>
          </w:p>
        </w:tc>
      </w:tr>
      <w:tr w:rsidR="005E6295" w:rsidRPr="005F4E10" w14:paraId="66388E3F" w14:textId="77777777" w:rsidTr="007D3A43">
        <w:trPr>
          <w:trHeight w:val="627"/>
        </w:trPr>
        <w:tc>
          <w:tcPr>
            <w:tcW w:w="5000" w:type="pct"/>
            <w:gridSpan w:val="2"/>
          </w:tcPr>
          <w:p w14:paraId="173A833C" w14:textId="77777777" w:rsidR="005E6295" w:rsidRPr="005F4E10" w:rsidRDefault="005E6295" w:rsidP="007D3A43">
            <w:r w:rsidRPr="005F4E10">
              <w:rPr>
                <w:b/>
              </w:rPr>
              <w:t xml:space="preserve">Exigencias: </w:t>
            </w:r>
          </w:p>
          <w:p w14:paraId="3AC95C81" w14:textId="77777777" w:rsidR="00E9011F" w:rsidRPr="005F4E10" w:rsidRDefault="00E9011F" w:rsidP="00E9011F">
            <w:pPr>
              <w:jc w:val="both"/>
              <w:rPr>
                <w:b/>
              </w:rPr>
            </w:pPr>
            <w:r w:rsidRPr="005F4E10">
              <w:rPr>
                <w:b/>
              </w:rPr>
              <w:t>RCA N°187/2010; Considerando 3.2.2.</w:t>
            </w:r>
          </w:p>
          <w:p w14:paraId="59EE942F" w14:textId="77777777" w:rsidR="00E9011F" w:rsidRPr="005F4E10" w:rsidRDefault="00E9011F" w:rsidP="00E9011F">
            <w:pPr>
              <w:jc w:val="both"/>
              <w:rPr>
                <w:u w:val="single"/>
              </w:rPr>
            </w:pPr>
            <w:r w:rsidRPr="005F4E10">
              <w:rPr>
                <w:u w:val="single"/>
              </w:rPr>
              <w:t>Despeje de la franja y movimiento de tierra</w:t>
            </w:r>
          </w:p>
          <w:p w14:paraId="30B7A851" w14:textId="77777777" w:rsidR="00E9011F" w:rsidRPr="005F4E10" w:rsidRDefault="00E9011F" w:rsidP="00E9011F">
            <w:pPr>
              <w:jc w:val="both"/>
            </w:pPr>
            <w:r w:rsidRPr="005F4E10">
              <w:t>Dentro de la franja de servidumbre se cortarán los árboles cumpliendo con lo establecido en el Permiso Ambiental Sectorial (en adelante PAS) 102 y de acuerdo con los siguientes criterios:</w:t>
            </w:r>
          </w:p>
          <w:p w14:paraId="10C0EBB8" w14:textId="77777777" w:rsidR="00E9011F" w:rsidRPr="005F4E10" w:rsidRDefault="00E9011F" w:rsidP="00E9011F">
            <w:pPr>
              <w:jc w:val="both"/>
            </w:pPr>
            <w:r w:rsidRPr="005F4E10">
              <w:t>· Sólo se cortarán a tala rasa los árboles están sobre los sitios donde es necesario remover tierra.</w:t>
            </w:r>
          </w:p>
          <w:p w14:paraId="541F9F79" w14:textId="77777777" w:rsidR="00E9011F" w:rsidRPr="005F4E10" w:rsidRDefault="00E9011F" w:rsidP="00E9011F">
            <w:pPr>
              <w:jc w:val="both"/>
            </w:pPr>
            <w:r w:rsidRPr="005F4E10">
              <w:t>· Los desechos de esta corta, que tengan un valor comercial para los vecinos inmediatos serán retirados por ellos mismos para ser usados según sus costumbres.</w:t>
            </w:r>
          </w:p>
          <w:p w14:paraId="5C35D68C" w14:textId="77777777" w:rsidR="00E9011F" w:rsidRPr="005F4E10" w:rsidRDefault="00E9011F" w:rsidP="00E9011F">
            <w:pPr>
              <w:jc w:val="both"/>
            </w:pPr>
            <w:r w:rsidRPr="005F4E10">
              <w:t>· Las ramas y despuntes sin valor comercial serán chipeados y se esparcirá homogéneamente sobre la superficie del terreno.</w:t>
            </w:r>
          </w:p>
          <w:p w14:paraId="1874A0CA" w14:textId="77777777" w:rsidR="00E9011F" w:rsidRPr="005F4E10" w:rsidRDefault="00E9011F" w:rsidP="00E9011F">
            <w:pPr>
              <w:jc w:val="both"/>
            </w:pPr>
            <w:r w:rsidRPr="005F4E10">
              <w:t>· Cuando la cantidad de residuos vegetales sea de magnitud tal que la densidad de su esparcimiento en el suelo signifique riesgo de incendio, deberá ser trasladado a rellenos sanitarios autorizados ambiental y sanitariamente.</w:t>
            </w:r>
          </w:p>
          <w:p w14:paraId="4D491663" w14:textId="77777777" w:rsidR="00E9011F" w:rsidRPr="005F4E10" w:rsidRDefault="00E9011F" w:rsidP="00E9011F">
            <w:pPr>
              <w:jc w:val="both"/>
            </w:pPr>
            <w:r w:rsidRPr="005F4E10">
              <w:t>· La vegetación aledaña a los cursos de agua permanente no serán intervenidos en ningún caso.</w:t>
            </w:r>
          </w:p>
          <w:p w14:paraId="07ECA5DD" w14:textId="77777777" w:rsidR="00E9011F" w:rsidRPr="005F4E10" w:rsidRDefault="00E9011F" w:rsidP="00E9011F">
            <w:pPr>
              <w:jc w:val="both"/>
            </w:pPr>
            <w:r w:rsidRPr="005F4E10">
              <w:t>· Queda estrictamente prohibido el uso de fuego como medio para realizar roce en la faja de servidumbre, ni como herramienta para reducir la cantidad de desechos vegetales producidos durante las faenas de corta […]</w:t>
            </w:r>
          </w:p>
          <w:p w14:paraId="1CA3D738" w14:textId="77777777" w:rsidR="00E9011F" w:rsidRPr="005F4E10" w:rsidRDefault="00E9011F" w:rsidP="00E9011F">
            <w:pPr>
              <w:jc w:val="both"/>
            </w:pPr>
          </w:p>
          <w:p w14:paraId="54844134" w14:textId="77777777" w:rsidR="00E9011F" w:rsidRPr="005F4E10" w:rsidRDefault="00E9011F" w:rsidP="00E9011F">
            <w:pPr>
              <w:jc w:val="both"/>
            </w:pPr>
            <w:r w:rsidRPr="005F4E10">
              <w:rPr>
                <w:b/>
              </w:rPr>
              <w:t>RCA N°187/2010; Considerando 3.2.3.</w:t>
            </w:r>
            <w:r w:rsidRPr="005F4E10">
              <w:t xml:space="preserve"> </w:t>
            </w:r>
          </w:p>
          <w:p w14:paraId="70C65B21" w14:textId="77777777" w:rsidR="00E9011F" w:rsidRPr="005F4E10" w:rsidRDefault="00E9011F" w:rsidP="00E9011F">
            <w:pPr>
              <w:jc w:val="both"/>
            </w:pPr>
            <w:r w:rsidRPr="005F4E10">
              <w:t>Para la Flora presente se realizará lo siguiente:</w:t>
            </w:r>
          </w:p>
          <w:p w14:paraId="04A2E8C5" w14:textId="77777777" w:rsidR="00E9011F" w:rsidRPr="005F4E10" w:rsidRDefault="00E9011F" w:rsidP="00E9011F">
            <w:pPr>
              <w:jc w:val="both"/>
            </w:pPr>
            <w:r w:rsidRPr="005F4E10">
              <w:t xml:space="preserve">1. Efectuar el trasplante y relocalización del ejemplar desde el área de influencia del proyecto hacia otro sector que reúna similares condiciones de hábitat de la especie, en particular exposición, tipo de suelo, altitud, cobertura vegetal y considerando que es una trepadora nativa, la presencia de un árbol o arbusto que le sirva </w:t>
            </w:r>
            <w:r w:rsidRPr="005F4E10">
              <w:lastRenderedPageBreak/>
              <w:t xml:space="preserve">de soporte, es decir, reubicarla en un sector a no más de 1 Km. de distancia y bajo el mismo tipo de formación vegetal, en este caso bosque de </w:t>
            </w:r>
            <w:r w:rsidRPr="005F4E10">
              <w:rPr>
                <w:i/>
              </w:rPr>
              <w:t>Nothofagus glauca</w:t>
            </w:r>
            <w:r w:rsidRPr="005F4E10">
              <w:t xml:space="preserve"> (Hualo).</w:t>
            </w:r>
          </w:p>
          <w:p w14:paraId="78C870B4" w14:textId="77777777" w:rsidR="00E9011F" w:rsidRPr="005F4E10" w:rsidRDefault="00E9011F" w:rsidP="00E9011F">
            <w:pPr>
              <w:jc w:val="both"/>
            </w:pPr>
            <w:r w:rsidRPr="005F4E10">
              <w:t xml:space="preserve">2. Adquisición de plantas </w:t>
            </w:r>
            <w:r w:rsidRPr="005F4E10">
              <w:rPr>
                <w:i/>
              </w:rPr>
              <w:t>Lapageria rosea</w:t>
            </w:r>
            <w:r w:rsidRPr="005F4E10">
              <w:t xml:space="preserve"> (Copihue) cultivadas en vivero para ser plantadas junto a la especie relocalizada.</w:t>
            </w:r>
          </w:p>
          <w:p w14:paraId="3C98B0DD" w14:textId="77777777" w:rsidR="00E9011F" w:rsidRPr="005F4E10" w:rsidRDefault="00E9011F" w:rsidP="00E9011F">
            <w:pPr>
              <w:jc w:val="both"/>
            </w:pPr>
          </w:p>
          <w:p w14:paraId="48C5D159" w14:textId="77777777" w:rsidR="00E9011F" w:rsidRPr="005F4E10" w:rsidRDefault="00E9011F" w:rsidP="00E9011F">
            <w:pPr>
              <w:jc w:val="both"/>
            </w:pPr>
            <w:r w:rsidRPr="005F4E10">
              <w:rPr>
                <w:b/>
              </w:rPr>
              <w:t>RCA N°187/2010; Considerando 4.2.</w:t>
            </w:r>
          </w:p>
          <w:p w14:paraId="67FD0C9C" w14:textId="77777777" w:rsidR="00E9011F" w:rsidRPr="005F4E10" w:rsidRDefault="00E9011F" w:rsidP="00E9011F">
            <w:pPr>
              <w:jc w:val="both"/>
              <w:rPr>
                <w:u w:val="single"/>
              </w:rPr>
            </w:pPr>
            <w:r w:rsidRPr="005F4E10">
              <w:rPr>
                <w:u w:val="single"/>
              </w:rPr>
              <w:t>Permisos ambientales sectoriales</w:t>
            </w:r>
          </w:p>
          <w:p w14:paraId="71D9AF3C" w14:textId="77777777" w:rsidR="00E9011F" w:rsidRPr="005F4E10" w:rsidRDefault="00E9011F" w:rsidP="00E9011F">
            <w:pPr>
              <w:jc w:val="both"/>
              <w:rPr>
                <w:b/>
              </w:rPr>
            </w:pPr>
            <w:r w:rsidRPr="005F4E10">
              <w:t>Que, sobre la base de los antecedentes que constan en el expediente de evaluación, debe indicarse que la ejecución del proyecto “Generadora Eléctrica Roblería” requiere de los permisos ambientales sectoriales contemplados en los artículos […]</w:t>
            </w:r>
            <w:r w:rsidR="00580103" w:rsidRPr="005F4E10">
              <w:t xml:space="preserve"> </w:t>
            </w:r>
            <w:r w:rsidRPr="005F4E10">
              <w:t>102 del D.S. N°95/01 del Ministerio Secretaría General de la Presidencia, Reglamento del Sistema de Evaluación de Impacto Ambiental.</w:t>
            </w:r>
          </w:p>
          <w:p w14:paraId="47248696" w14:textId="77777777" w:rsidR="00E9011F" w:rsidRPr="005F4E10" w:rsidRDefault="00E9011F" w:rsidP="00E9011F">
            <w:pPr>
              <w:jc w:val="both"/>
            </w:pPr>
          </w:p>
          <w:p w14:paraId="5F4BF0A6" w14:textId="77777777" w:rsidR="00E9011F" w:rsidRPr="005F4E10" w:rsidRDefault="00E9011F" w:rsidP="00E9011F">
            <w:pPr>
              <w:jc w:val="both"/>
            </w:pPr>
            <w:r w:rsidRPr="005F4E10">
              <w:rPr>
                <w:b/>
              </w:rPr>
              <w:t>RCA N°187/2010; Resuelvo 2.</w:t>
            </w:r>
          </w:p>
          <w:p w14:paraId="7F5BE711" w14:textId="77777777" w:rsidR="00E9011F" w:rsidRPr="005F4E10" w:rsidRDefault="00E9011F" w:rsidP="00E9011F">
            <w:pPr>
              <w:jc w:val="both"/>
            </w:pPr>
            <w:r w:rsidRPr="005F4E10">
              <w:t>CERTIFICAR que se cumplen con todos los requisitos ambientales aplicables, y que el proyecto “Generadora Eléctrica Roblería” cumple con la normativa de carácter ambiental, incluidos los requisitos de carácter ambiental contenidos en los permisos ambientales sectoriales que se señalan en los artículos […]</w:t>
            </w:r>
            <w:r w:rsidR="00580103" w:rsidRPr="005F4E10">
              <w:t xml:space="preserve"> </w:t>
            </w:r>
            <w:r w:rsidRPr="005F4E10">
              <w:t>102</w:t>
            </w:r>
            <w:r w:rsidR="00580103" w:rsidRPr="005F4E10">
              <w:t xml:space="preserve"> </w:t>
            </w:r>
            <w:r w:rsidRPr="005F4E10">
              <w:t>del Reglamento del Sistema de Evaluación de Impacto Ambiental.</w:t>
            </w:r>
          </w:p>
          <w:p w14:paraId="03BC846B" w14:textId="77777777" w:rsidR="005E6295" w:rsidRPr="005F4E10" w:rsidRDefault="005E6295" w:rsidP="007D3A43">
            <w:pPr>
              <w:rPr>
                <w:b/>
              </w:rPr>
            </w:pPr>
          </w:p>
          <w:p w14:paraId="7230BF7B" w14:textId="77777777" w:rsidR="005435AC" w:rsidRPr="005F4E10" w:rsidRDefault="005435AC" w:rsidP="005435AC">
            <w:pPr>
              <w:jc w:val="both"/>
              <w:rPr>
                <w:rFonts w:asciiTheme="minorHAnsi" w:hAnsiTheme="minorHAnsi"/>
                <w:b/>
              </w:rPr>
            </w:pPr>
            <w:r w:rsidRPr="005F4E10">
              <w:rPr>
                <w:b/>
              </w:rPr>
              <w:t xml:space="preserve">R.E. SEA N°12/2017. Resuelve consulta de Pertinencia </w:t>
            </w:r>
            <w:r w:rsidRPr="005F4E10">
              <w:rPr>
                <w:rFonts w:asciiTheme="minorHAnsi" w:hAnsiTheme="minorHAnsi"/>
                <w:b/>
              </w:rPr>
              <w:t xml:space="preserve">de ingreso al SEIA </w:t>
            </w:r>
            <w:r w:rsidRPr="005F4E10">
              <w:rPr>
                <w:b/>
              </w:rPr>
              <w:t xml:space="preserve">del </w:t>
            </w:r>
            <w:r w:rsidRPr="005F4E10">
              <w:rPr>
                <w:rFonts w:asciiTheme="minorHAnsi" w:hAnsiTheme="minorHAnsi"/>
                <w:b/>
              </w:rPr>
              <w:t xml:space="preserve">proyecto denominado </w:t>
            </w:r>
            <w:r w:rsidRPr="005F4E10">
              <w:rPr>
                <w:b/>
              </w:rPr>
              <w:t>“Construcción de canal de 1.9 m</w:t>
            </w:r>
            <w:r w:rsidRPr="005F4E10">
              <w:rPr>
                <w:b/>
                <w:vertAlign w:val="superscript"/>
              </w:rPr>
              <w:t>3</w:t>
            </w:r>
            <w:r w:rsidRPr="005F4E10">
              <w:rPr>
                <w:b/>
              </w:rPr>
              <w:t>/s, para entregar agua por 5 meses para generación eléctrica a mini central de paso, sector Roblería”.</w:t>
            </w:r>
          </w:p>
          <w:p w14:paraId="532EBDE1" w14:textId="77777777" w:rsidR="005435AC" w:rsidRPr="005F4E10" w:rsidRDefault="005435AC" w:rsidP="005435AC">
            <w:pPr>
              <w:jc w:val="both"/>
              <w:rPr>
                <w:rFonts w:asciiTheme="minorHAnsi" w:hAnsiTheme="minorHAnsi"/>
              </w:rPr>
            </w:pPr>
            <w:r w:rsidRPr="005F4E10">
              <w:rPr>
                <w:rFonts w:asciiTheme="minorHAnsi" w:hAnsiTheme="minorHAnsi"/>
                <w:u w:val="single"/>
              </w:rPr>
              <w:t>CONSIDERANDO 7.2</w:t>
            </w:r>
            <w:r w:rsidRPr="005F4E10">
              <w:rPr>
                <w:rFonts w:asciiTheme="minorHAnsi" w:hAnsiTheme="minorHAnsi"/>
              </w:rPr>
              <w:t>:</w:t>
            </w:r>
          </w:p>
          <w:p w14:paraId="433745AB" w14:textId="77777777" w:rsidR="005435AC" w:rsidRPr="005F4E10" w:rsidRDefault="005435AC" w:rsidP="005435AC">
            <w:pPr>
              <w:jc w:val="both"/>
              <w:rPr>
                <w:rFonts w:asciiTheme="minorHAnsi" w:hAnsiTheme="minorHAnsi"/>
              </w:rPr>
            </w:pPr>
            <w:r w:rsidRPr="005F4E10">
              <w:rPr>
                <w:rFonts w:asciiTheme="minorHAnsi" w:hAnsiTheme="minorHAnsi"/>
              </w:rPr>
              <w:t>[…] En efecto, las modificaciones corresponden a la construcción de un Canal para conducción de agua de una capacidad de hasta 1.9 m</w:t>
            </w:r>
            <w:r w:rsidRPr="005F4E10">
              <w:rPr>
                <w:rFonts w:asciiTheme="minorHAnsi" w:hAnsiTheme="minorHAnsi"/>
                <w:vertAlign w:val="superscript"/>
              </w:rPr>
              <w:t>3</w:t>
            </w:r>
            <w:r w:rsidRPr="005F4E10">
              <w:rPr>
                <w:rFonts w:asciiTheme="minorHAnsi" w:hAnsiTheme="minorHAnsi"/>
              </w:rPr>
              <w:t>/seg con una longitud de 2.7 Km., en donde se ocuparán una superficie de 2,7 hectáreas en suelos de aptitud forestal y Bosque Nativos del tipo forestal: Roble-Hualo, cuyas intervenciones de bosque nativos se tramitarán Planes de Manejo de Corta y Reforestación de Bosque Nativo para Ejecutar Obras Civiles ante la Corporación Nacional Forestal</w:t>
            </w:r>
            <w:r w:rsidR="0064029A">
              <w:rPr>
                <w:rFonts w:asciiTheme="minorHAnsi" w:hAnsiTheme="minorHAnsi"/>
              </w:rPr>
              <w:t xml:space="preserve"> </w:t>
            </w:r>
            <w:r w:rsidR="0064029A" w:rsidRPr="005F4E10">
              <w:rPr>
                <w:rFonts w:asciiTheme="minorHAnsi" w:hAnsiTheme="minorHAnsi"/>
              </w:rPr>
              <w:t>[…]</w:t>
            </w:r>
            <w:r w:rsidRPr="005F4E10">
              <w:rPr>
                <w:rFonts w:asciiTheme="minorHAnsi" w:hAnsiTheme="minorHAnsi"/>
              </w:rPr>
              <w:t>.</w:t>
            </w:r>
          </w:p>
          <w:p w14:paraId="3A787E4C" w14:textId="77777777" w:rsidR="004A73FD" w:rsidRPr="005F4E10" w:rsidRDefault="004A73FD" w:rsidP="005435AC">
            <w:pPr>
              <w:jc w:val="both"/>
              <w:rPr>
                <w:rFonts w:asciiTheme="minorHAnsi" w:hAnsiTheme="minorHAnsi"/>
                <w:u w:val="single"/>
              </w:rPr>
            </w:pPr>
          </w:p>
          <w:p w14:paraId="3B9206E5" w14:textId="77777777" w:rsidR="005435AC" w:rsidRPr="005F4E10" w:rsidRDefault="005435AC" w:rsidP="005435AC">
            <w:pPr>
              <w:jc w:val="both"/>
            </w:pPr>
            <w:r w:rsidRPr="005F4E10">
              <w:rPr>
                <w:rFonts w:asciiTheme="minorHAnsi" w:hAnsiTheme="minorHAnsi"/>
                <w:u w:val="single"/>
              </w:rPr>
              <w:t>RESUELVO TERCERO</w:t>
            </w:r>
            <w:r w:rsidRPr="005F4E10">
              <w:rPr>
                <w:rFonts w:asciiTheme="minorHAnsi" w:hAnsiTheme="minorHAnsi"/>
              </w:rPr>
              <w:t>:</w:t>
            </w:r>
          </w:p>
          <w:p w14:paraId="6C1F5E7F" w14:textId="77777777" w:rsidR="005435AC" w:rsidRPr="005F4E10" w:rsidRDefault="005435AC" w:rsidP="005435AC">
            <w:pPr>
              <w:jc w:val="both"/>
              <w:rPr>
                <w:rFonts w:asciiTheme="minorHAnsi" w:hAnsiTheme="minorHAnsi"/>
              </w:rPr>
            </w:pPr>
            <w:r w:rsidRPr="005F4E10">
              <w:rPr>
                <w:rFonts w:asciiTheme="minorHAnsi" w:hAnsiTheme="minorHAnsi"/>
              </w:rPr>
              <w:t>Sin perjuicio, de lo indicado en los resuelv</w:t>
            </w:r>
            <w:r w:rsidR="0064029A">
              <w:rPr>
                <w:rFonts w:asciiTheme="minorHAnsi" w:hAnsiTheme="minorHAnsi"/>
              </w:rPr>
              <w:t>o</w:t>
            </w:r>
            <w:r w:rsidRPr="005F4E10">
              <w:rPr>
                <w:rFonts w:asciiTheme="minorHAnsi" w:hAnsiTheme="minorHAnsi"/>
              </w:rPr>
              <w:t>s anteriores, el proyecto deberá cumplir con la normativa ambiental aplicable y deberá realizar las gestiones de autorizaciones sectoriales y de los procedimientos administrativos ante los órganos de administración del Estado con competencia en la materia, en lo pertinente, previo a la ejecución de la actividad y desarrollo de las obras civiles, que se relacionan con el proyecto.</w:t>
            </w:r>
          </w:p>
          <w:p w14:paraId="0A793024" w14:textId="77777777" w:rsidR="005435AC" w:rsidRPr="005F4E10" w:rsidRDefault="005435AC" w:rsidP="007D3A43">
            <w:pPr>
              <w:rPr>
                <w:b/>
              </w:rPr>
            </w:pPr>
          </w:p>
        </w:tc>
      </w:tr>
      <w:tr w:rsidR="005E6295" w:rsidRPr="005F4E10" w14:paraId="24EA7C6B" w14:textId="77777777" w:rsidTr="007D3A43">
        <w:trPr>
          <w:trHeight w:val="627"/>
        </w:trPr>
        <w:tc>
          <w:tcPr>
            <w:tcW w:w="5000" w:type="pct"/>
            <w:gridSpan w:val="2"/>
          </w:tcPr>
          <w:p w14:paraId="22B5F76E" w14:textId="77777777" w:rsidR="005E6295" w:rsidRPr="005F4E10" w:rsidRDefault="005E6295" w:rsidP="007D3A43">
            <w:r w:rsidRPr="005F4E10">
              <w:rPr>
                <w:b/>
              </w:rPr>
              <w:t>Hechos:</w:t>
            </w:r>
            <w:r w:rsidRPr="005F4E10">
              <w:t xml:space="preserve"> </w:t>
            </w:r>
          </w:p>
          <w:p w14:paraId="39E20A0F" w14:textId="77777777" w:rsidR="007F1AFE" w:rsidRPr="005F4E10" w:rsidRDefault="007F1AFE" w:rsidP="009E0561">
            <w:pPr>
              <w:pStyle w:val="Prrafodelista"/>
              <w:numPr>
                <w:ilvl w:val="0"/>
                <w:numId w:val="13"/>
              </w:numPr>
              <w:rPr>
                <w:rFonts w:cs="Calibri"/>
              </w:rPr>
            </w:pPr>
            <w:r w:rsidRPr="005F4E10">
              <w:rPr>
                <w:rFonts w:eastAsia="Times New Roman"/>
                <w:color w:val="000000"/>
                <w:lang w:eastAsia="es-CL"/>
              </w:rPr>
              <w:t>Durante las actividades de inspección</w:t>
            </w:r>
            <w:r w:rsidRPr="005F4E10">
              <w:rPr>
                <w:rFonts w:cs="Calibri"/>
              </w:rPr>
              <w:t xml:space="preserve"> desarrolladas durante el día 19 de junio de 2018</w:t>
            </w:r>
            <w:r w:rsidR="006D235D" w:rsidRPr="005F4E10">
              <w:rPr>
                <w:rFonts w:cs="Calibri"/>
              </w:rPr>
              <w:t xml:space="preserve"> (Anexo 3)</w:t>
            </w:r>
            <w:r w:rsidRPr="005F4E10">
              <w:rPr>
                <w:rFonts w:cs="Calibri"/>
              </w:rPr>
              <w:t xml:space="preserve">, </w:t>
            </w:r>
            <w:r w:rsidRPr="005F4E10">
              <w:rPr>
                <w:rFonts w:eastAsia="Times New Roman"/>
                <w:color w:val="000000"/>
                <w:lang w:eastAsia="es-CL"/>
              </w:rPr>
              <w:t xml:space="preserve">se constató a </w:t>
            </w:r>
            <w:r w:rsidRPr="005F4E10">
              <w:t>continuación del sector del incidente, la ejecución de movimiento de material de suelo y corta de bosque nativo, las cuales aparentemente corresponderían a las obras del proyecto “Construcción de canal de 1.9 m</w:t>
            </w:r>
            <w:r w:rsidRPr="005F4E10">
              <w:rPr>
                <w:vertAlign w:val="superscript"/>
              </w:rPr>
              <w:t>3</w:t>
            </w:r>
            <w:r w:rsidRPr="005F4E10">
              <w:t xml:space="preserve">/s, para entregar agua por 5 meses para Generación Eléctrica a Mini Central de Paso, Sector Roblería, </w:t>
            </w:r>
            <w:r w:rsidR="00E31387" w:rsidRPr="005F4E10">
              <w:t>C</w:t>
            </w:r>
            <w:r w:rsidRPr="005F4E10">
              <w:t xml:space="preserve">omuna de </w:t>
            </w:r>
            <w:r w:rsidR="00E31387" w:rsidRPr="005F4E10">
              <w:t>L</w:t>
            </w:r>
            <w:r w:rsidRPr="005F4E10">
              <w:t>inares”.</w:t>
            </w:r>
            <w:r w:rsidR="002F0475" w:rsidRPr="005F4E10">
              <w:t xml:space="preserve"> Fotografías 19, 20, 21 y 22.</w:t>
            </w:r>
          </w:p>
          <w:p w14:paraId="2FA8A5C9" w14:textId="77777777" w:rsidR="00E31387" w:rsidRPr="005F4E10" w:rsidRDefault="007F1AFE" w:rsidP="009E0561">
            <w:pPr>
              <w:pStyle w:val="Prrafodelista"/>
              <w:numPr>
                <w:ilvl w:val="0"/>
                <w:numId w:val="13"/>
              </w:numPr>
              <w:rPr>
                <w:rFonts w:cs="Calibri"/>
              </w:rPr>
            </w:pPr>
            <w:r w:rsidRPr="005F4E10">
              <w:t xml:space="preserve">En actividad de fiscalización en terreno, además se inspeccionó los sectores de corta y reforestación asociados al Permiso Ambiental Sectorial 102 del proyecto “Generadora Eléctrica Roblería”. Al respecto, en relación a los sitios de reforestación </w:t>
            </w:r>
            <w:r w:rsidR="00E31387" w:rsidRPr="005F4E10">
              <w:t xml:space="preserve">se presentaron </w:t>
            </w:r>
            <w:r w:rsidRPr="005F4E10">
              <w:t>las siguientes observaciones:</w:t>
            </w:r>
          </w:p>
          <w:p w14:paraId="73ECDCAB" w14:textId="77777777" w:rsidR="00E31387" w:rsidRPr="005F4E10" w:rsidRDefault="007F1AFE" w:rsidP="00E31387">
            <w:pPr>
              <w:pStyle w:val="Prrafodelista"/>
            </w:pPr>
            <w:r w:rsidRPr="005F4E10">
              <w:t>-En el sitio de reforestación proyectado en el área de casa de máquinas, no se constató reforestación conforme al diseño y/o área aprobada en la Resolución de Plan de Manejo de Obras Civiles N°60/38-73/10 de 03.06.10 (PAS 102 del proyecto).</w:t>
            </w:r>
          </w:p>
          <w:p w14:paraId="60DA855A" w14:textId="77777777" w:rsidR="00E31387" w:rsidRPr="005F4E10" w:rsidRDefault="007F1AFE" w:rsidP="00E31387">
            <w:pPr>
              <w:pStyle w:val="Prrafodelista"/>
            </w:pPr>
            <w:r w:rsidRPr="005F4E10">
              <w:t>-En el sector del canal de aducción el PAS 102 proyectó la existencia de polígonos de reforestación. Al respecto, en inspección en terreno se constató la existencia de hileras de plantación en cada costado del camino, no identificándose claramente los polígonos y/o diseño aprobado en la Resolución de Plan de Manejo de Obras Civiles N°60/38-73/10 de 03.06.10.</w:t>
            </w:r>
          </w:p>
          <w:p w14:paraId="3A3ACA01" w14:textId="77777777" w:rsidR="007F1AFE" w:rsidRPr="005F4E10" w:rsidRDefault="007F1AFE" w:rsidP="00E31387">
            <w:pPr>
              <w:pStyle w:val="Prrafodelista"/>
              <w:rPr>
                <w:rFonts w:cs="Calibri"/>
              </w:rPr>
            </w:pPr>
            <w:r w:rsidRPr="005F4E10">
              <w:lastRenderedPageBreak/>
              <w:t xml:space="preserve">-En lo relativo al sitio de reforestación aprobado en el predio “Hijuela 2 lote A y B, Vega Ancoa”, Rol 553-425/26 de la Comuna de </w:t>
            </w:r>
            <w:r w:rsidR="00E31387" w:rsidRPr="005F4E10">
              <w:t>L</w:t>
            </w:r>
            <w:r w:rsidRPr="005F4E10">
              <w:t>inares, se informa que debido a las condiciones climáticas, horarias y de accesibilidad al momento de la inspección en terreno, no fue posible la visita de dicha área de 0,7 hectáreas, siendo posible solamente una aproximación a 30 m del lugar.</w:t>
            </w:r>
          </w:p>
          <w:p w14:paraId="7C6448F3" w14:textId="77777777" w:rsidR="007F1AFE" w:rsidRPr="005F4E10" w:rsidRDefault="007F1AFE" w:rsidP="007F1AFE">
            <w:pPr>
              <w:contextualSpacing/>
              <w:jc w:val="both"/>
            </w:pPr>
          </w:p>
          <w:p w14:paraId="2E4F8226" w14:textId="77777777" w:rsidR="005E6295" w:rsidRPr="005F4E10" w:rsidRDefault="00823A26" w:rsidP="00823A26">
            <w:pPr>
              <w:contextualSpacing/>
              <w:jc w:val="both"/>
              <w:rPr>
                <w:b/>
              </w:rPr>
            </w:pPr>
            <w:r w:rsidRPr="005F4E10">
              <w:rPr>
                <w:b/>
              </w:rPr>
              <w:t>E</w:t>
            </w:r>
            <w:r w:rsidR="005E6295" w:rsidRPr="005F4E10">
              <w:rPr>
                <w:b/>
              </w:rPr>
              <w:t>xamen de información</w:t>
            </w:r>
            <w:r w:rsidRPr="005F4E10">
              <w:rPr>
                <w:b/>
              </w:rPr>
              <w:t>:</w:t>
            </w:r>
          </w:p>
          <w:p w14:paraId="3B40A6A0" w14:textId="77777777" w:rsidR="006417DD" w:rsidRPr="005F4E10" w:rsidRDefault="006417DD" w:rsidP="009E0561">
            <w:pPr>
              <w:pStyle w:val="Prrafodelista"/>
              <w:numPr>
                <w:ilvl w:val="0"/>
                <w:numId w:val="14"/>
              </w:numPr>
            </w:pPr>
            <w:r w:rsidRPr="005F4E10">
              <w:t xml:space="preserve">La documentación revisada correspondió a </w:t>
            </w:r>
            <w:r w:rsidR="00FE03C8">
              <w:t>información</w:t>
            </w:r>
            <w:r w:rsidRPr="005F4E10">
              <w:t xml:space="preserve"> solicitad</w:t>
            </w:r>
            <w:r w:rsidR="00FE03C8">
              <w:t>a</w:t>
            </w:r>
            <w:r w:rsidRPr="005F4E10">
              <w:t xml:space="preserve"> en la inspección ambiental realizada el 19 de junio de 2018 (mencionados anteriormente). En el Anexo </w:t>
            </w:r>
            <w:r w:rsidR="006D235D" w:rsidRPr="005F4E10">
              <w:t>6</w:t>
            </w:r>
            <w:r w:rsidRPr="005F4E10">
              <w:t xml:space="preserve"> se presentan los antecedentes entregados por el titular. </w:t>
            </w:r>
          </w:p>
          <w:p w14:paraId="3A451228" w14:textId="77777777" w:rsidR="00823A26" w:rsidRPr="005F4E10" w:rsidRDefault="00823A26" w:rsidP="009E0561">
            <w:pPr>
              <w:pStyle w:val="Prrafodelista"/>
              <w:numPr>
                <w:ilvl w:val="0"/>
                <w:numId w:val="14"/>
              </w:numPr>
            </w:pPr>
            <w:r w:rsidRPr="005F4E10">
              <w:t xml:space="preserve">Mediante el ORD. CONAF N°192/2018 (Anexo 17), se respondió al examen de información </w:t>
            </w:r>
            <w:r w:rsidR="006417DD" w:rsidRPr="005F4E10">
              <w:t xml:space="preserve">de los antecedentes anteriores, los cuales fueron </w:t>
            </w:r>
            <w:r w:rsidRPr="005F4E10">
              <w:t>encomendado</w:t>
            </w:r>
            <w:r w:rsidR="006417DD" w:rsidRPr="005F4E10">
              <w:t>s</w:t>
            </w:r>
            <w:r w:rsidRPr="005F4E10">
              <w:t xml:space="preserve"> a través del ORD. SMA RDM N°116/2018 (Anexo 7).  </w:t>
            </w:r>
          </w:p>
          <w:p w14:paraId="06D64DB2" w14:textId="77777777" w:rsidR="00A563EF" w:rsidRPr="005F4E10" w:rsidRDefault="00823A26" w:rsidP="009E0561">
            <w:pPr>
              <w:pStyle w:val="Prrafodelista"/>
              <w:numPr>
                <w:ilvl w:val="0"/>
                <w:numId w:val="13"/>
              </w:numPr>
            </w:pPr>
            <w:r w:rsidRPr="005F4E10">
              <w:t>En cu</w:t>
            </w:r>
            <w:r w:rsidR="00AA75D2" w:rsidRPr="005F4E10">
              <w:t>a</w:t>
            </w:r>
            <w:r w:rsidRPr="005F4E10">
              <w:t xml:space="preserve">nto a los antecedentes de trasplante y relocalización de flora de la RCA N°187/2010, la CONAF indicó que </w:t>
            </w:r>
            <w:r w:rsidRPr="005F4E10">
              <w:rPr>
                <w:i/>
              </w:rPr>
              <w:t xml:space="preserve">el titular incorporó un “Informe Técnico medidas para la protección de un ejemplar de </w:t>
            </w:r>
            <w:r w:rsidR="00AA75D2" w:rsidRPr="005F4E10">
              <w:rPr>
                <w:i/>
              </w:rPr>
              <w:t>c</w:t>
            </w:r>
            <w:r w:rsidRPr="005F4E10">
              <w:rPr>
                <w:i/>
              </w:rPr>
              <w:t>opihue (Lapageria rosea)”.</w:t>
            </w:r>
            <w:r w:rsidR="00B21B37" w:rsidRPr="005F4E10">
              <w:rPr>
                <w:i/>
              </w:rPr>
              <w:t xml:space="preserve"> </w:t>
            </w:r>
            <w:r w:rsidR="00B21B37" w:rsidRPr="005F4E10">
              <w:t>Cabe mencionar que</w:t>
            </w:r>
            <w:r w:rsidR="00A563EF" w:rsidRPr="005F4E10">
              <w:t>,</w:t>
            </w:r>
            <w:r w:rsidR="00B21B37" w:rsidRPr="005F4E10">
              <w:rPr>
                <w:i/>
              </w:rPr>
              <w:t xml:space="preserve"> </w:t>
            </w:r>
            <w:r w:rsidR="00B21B37" w:rsidRPr="005F4E10">
              <w:t xml:space="preserve">en julio de 2011, el titular envió al SAG </w:t>
            </w:r>
            <w:r w:rsidR="00A563EF" w:rsidRPr="005F4E10">
              <w:t xml:space="preserve">el </w:t>
            </w:r>
            <w:r w:rsidR="00B21B37" w:rsidRPr="005F4E10">
              <w:t xml:space="preserve">informe </w:t>
            </w:r>
            <w:r w:rsidR="00A563EF" w:rsidRPr="005F4E10">
              <w:t>antes mencionado</w:t>
            </w:r>
            <w:r w:rsidR="001F7F78" w:rsidRPr="005F4E10">
              <w:t xml:space="preserve"> (Anexo 6)</w:t>
            </w:r>
            <w:r w:rsidR="00A563EF" w:rsidRPr="005F4E10">
              <w:t>. Las conclusiones indicaron:</w:t>
            </w:r>
          </w:p>
          <w:p w14:paraId="666F4BE0" w14:textId="77777777" w:rsidR="00A563EF" w:rsidRPr="005F4E10" w:rsidRDefault="00A563EF" w:rsidP="00A563EF">
            <w:pPr>
              <w:pStyle w:val="Prrafodelista"/>
            </w:pPr>
            <w:r w:rsidRPr="005F4E10">
              <w:t>1. El trasplante del individuo desde el área de influencia directa del proyecto hasta un nuevo lugar de relocalización.</w:t>
            </w:r>
          </w:p>
          <w:p w14:paraId="56BEC2A4" w14:textId="77777777" w:rsidR="00A563EF" w:rsidRPr="005F4E10" w:rsidRDefault="00A563EF" w:rsidP="00A563EF">
            <w:pPr>
              <w:pStyle w:val="Prrafodelista"/>
            </w:pPr>
            <w:r w:rsidRPr="005F4E10">
              <w:t xml:space="preserve">2. Considerando como criterio principal el resguardo del ejemplar trasplantado de </w:t>
            </w:r>
            <w:r w:rsidRPr="005F4E10">
              <w:rPr>
                <w:i/>
              </w:rPr>
              <w:t>L. rosea</w:t>
            </w:r>
            <w:r w:rsidRPr="005F4E10">
              <w:t>, se procuró que el lugar elegido para la nueva ubicación, mantuviera similares condiciones de hábitat de la especie.</w:t>
            </w:r>
          </w:p>
          <w:p w14:paraId="6F3DE77D" w14:textId="77777777" w:rsidR="00A563EF" w:rsidRPr="005F4E10" w:rsidRDefault="00A563EF" w:rsidP="00A563EF">
            <w:pPr>
              <w:pStyle w:val="Prrafodelista"/>
            </w:pPr>
            <w:r w:rsidRPr="005F4E10">
              <w:t>3. Estas condiciones orientadoras fueron: mantener misma formación vegetal (</w:t>
            </w:r>
            <w:r w:rsidRPr="005F4E10">
              <w:rPr>
                <w:i/>
              </w:rPr>
              <w:t>Nothofagus glauca</w:t>
            </w:r>
            <w:r w:rsidRPr="005F4E10">
              <w:t xml:space="preserve">), grado de cobertura similar, tipo de suelo y exposición (nor-este), pendiente (aprox. 35%) y presencia de especies soporte para </w:t>
            </w:r>
            <w:r w:rsidRPr="005F4E10">
              <w:rPr>
                <w:i/>
              </w:rPr>
              <w:t>L. rosea: Cryptocarya alba</w:t>
            </w:r>
            <w:r w:rsidRPr="005F4E10">
              <w:t xml:space="preserve"> (Peumo), </w:t>
            </w:r>
            <w:r w:rsidRPr="005F4E10">
              <w:rPr>
                <w:i/>
              </w:rPr>
              <w:t>Lithraea caustica</w:t>
            </w:r>
            <w:r w:rsidRPr="005F4E10">
              <w:t xml:space="preserve"> (Litre) y </w:t>
            </w:r>
            <w:r w:rsidRPr="005F4E10">
              <w:rPr>
                <w:i/>
              </w:rPr>
              <w:t>Nothofagus glauca</w:t>
            </w:r>
            <w:r w:rsidRPr="005F4E10">
              <w:t xml:space="preserve"> (Hualo).</w:t>
            </w:r>
          </w:p>
          <w:p w14:paraId="34E6A56A" w14:textId="77777777" w:rsidR="00A563EF" w:rsidRPr="005F4E10" w:rsidRDefault="00A563EF" w:rsidP="00A563EF">
            <w:pPr>
              <w:pStyle w:val="Prrafodelista"/>
            </w:pPr>
            <w:r w:rsidRPr="005F4E10">
              <w:t xml:space="preserve">4. En forma complementaria, se adquirió en vivero y plantó simultáneamente cercano al ejemplar antes indicado, otros dos ejemplares adultos de </w:t>
            </w:r>
            <w:r w:rsidRPr="005F4E10">
              <w:rPr>
                <w:i/>
              </w:rPr>
              <w:t>L. rosea.</w:t>
            </w:r>
          </w:p>
          <w:p w14:paraId="0F64A8DB" w14:textId="77777777" w:rsidR="00A563EF" w:rsidRPr="005F4E10" w:rsidRDefault="00A563EF" w:rsidP="00A563EF">
            <w:pPr>
              <w:pStyle w:val="Prrafodelista"/>
            </w:pPr>
            <w:r w:rsidRPr="005F4E10">
              <w:t>5. Esta decisión de incrementar el número de individuos se respaldó considerando favorecer la etapa inicial de posteriores procesos reproductivos de la especie, mediante mayores opciones de polinización de los ejemplares.</w:t>
            </w:r>
          </w:p>
          <w:p w14:paraId="23AE88C4" w14:textId="77777777" w:rsidR="00B21B37" w:rsidRPr="005F4E10" w:rsidRDefault="00A563EF" w:rsidP="00A563EF">
            <w:pPr>
              <w:pStyle w:val="Prrafodelista"/>
            </w:pPr>
            <w:r w:rsidRPr="005F4E10">
              <w:t>6. Para disminuir el estrés provocado a la planta por el proceso de trasplante, se eligió efectuar su reubicación durante un día nublado, con bajas temperaturas y posterior a una lluvia.</w:t>
            </w:r>
          </w:p>
          <w:p w14:paraId="79C18B4F" w14:textId="77777777" w:rsidR="00823A26" w:rsidRPr="005F4E10" w:rsidRDefault="00823A26" w:rsidP="009E0561">
            <w:pPr>
              <w:pStyle w:val="Prrafodelista"/>
              <w:numPr>
                <w:ilvl w:val="0"/>
                <w:numId w:val="13"/>
              </w:numPr>
            </w:pPr>
            <w:r w:rsidRPr="005F4E10">
              <w:t>Respecto de la solicitud de cartografía actualizada en formato digital (shp y kmz), georeferenciada en Datum WGS 84, Huso 19, con imagen aérea de fondo, y con estado de avance de las obras ejecutadas en el marco de la Resolución Exenta N°12/2017, la CONAF señaló las siguientes observaciones</w:t>
            </w:r>
            <w:r w:rsidR="00C35D92" w:rsidRPr="005F4E10">
              <w:t xml:space="preserve"> (Anexo 17)</w:t>
            </w:r>
            <w:r w:rsidRPr="005F4E10">
              <w:t>:</w:t>
            </w:r>
          </w:p>
          <w:p w14:paraId="110A5A2D" w14:textId="77777777" w:rsidR="00823A26" w:rsidRPr="005F4E10" w:rsidRDefault="00823A26" w:rsidP="00823A26">
            <w:pPr>
              <w:pStyle w:val="Prrafodelista"/>
              <w:rPr>
                <w:i/>
              </w:rPr>
            </w:pPr>
            <w:r w:rsidRPr="005F4E10">
              <w:rPr>
                <w:i/>
              </w:rPr>
              <w:t>- El titular no ha incorporado una imagen aérea actualizada de fondo en la cartografía requerida.</w:t>
            </w:r>
          </w:p>
          <w:p w14:paraId="55322938" w14:textId="77777777" w:rsidR="00823A26" w:rsidRPr="005F4E10" w:rsidRDefault="00823A26" w:rsidP="00823A26">
            <w:pPr>
              <w:pStyle w:val="Prrafodelista"/>
              <w:rPr>
                <w:i/>
              </w:rPr>
            </w:pPr>
            <w:r w:rsidRPr="005F4E10">
              <w:rPr>
                <w:i/>
              </w:rPr>
              <w:t>- Se insiste en la necesidad que la cartografía en mención debe distinguir claramente los rodales de corta aprobados por el Plan de Manejo de Obras Civiles asociado al proyecto, de las áreas de corta efectivamente ejecutadas a la fecha.</w:t>
            </w:r>
          </w:p>
          <w:p w14:paraId="00641E04" w14:textId="056EAA84" w:rsidR="00823A26" w:rsidRPr="005F4E10" w:rsidRDefault="00823A26" w:rsidP="009E0561">
            <w:pPr>
              <w:pStyle w:val="Prrafodelista"/>
              <w:numPr>
                <w:ilvl w:val="0"/>
                <w:numId w:val="13"/>
              </w:numPr>
            </w:pPr>
            <w:r w:rsidRPr="005F4E10">
              <w:t>Respecto de la cartografía actualizada en formato digital (shp y kmz), georeferenciada en Datum WGS 84, Huso 19, con imagen aérea de fondo, con identificación de rodales de reforestaciones efectuadas</w:t>
            </w:r>
            <w:r w:rsidR="00594967">
              <w:t xml:space="preserve"> </w:t>
            </w:r>
            <w:r w:rsidR="00594967" w:rsidRPr="00594967">
              <w:t>(RCA N°187/2010</w:t>
            </w:r>
            <w:r w:rsidR="00594967" w:rsidRPr="00594967">
              <w:t>)</w:t>
            </w:r>
            <w:r w:rsidRPr="005F4E10">
              <w:t>, la CONAF señaló las siguientes observaciones</w:t>
            </w:r>
            <w:r w:rsidR="00C35D92" w:rsidRPr="005F4E10">
              <w:t xml:space="preserve"> (Anexo 17)</w:t>
            </w:r>
            <w:r w:rsidRPr="005F4E10">
              <w:t>:</w:t>
            </w:r>
          </w:p>
          <w:p w14:paraId="1BE03CAC" w14:textId="77777777" w:rsidR="00823A26" w:rsidRPr="005F4E10" w:rsidRDefault="00823A26" w:rsidP="00823A26">
            <w:pPr>
              <w:pStyle w:val="Prrafodelista"/>
              <w:rPr>
                <w:i/>
              </w:rPr>
            </w:pPr>
            <w:r w:rsidRPr="005F4E10">
              <w:rPr>
                <w:i/>
              </w:rPr>
              <w:t>- El titular no ha incorporado una imagen aérea actualizada de fondo en la cartografía requerida.</w:t>
            </w:r>
          </w:p>
          <w:p w14:paraId="04845553" w14:textId="77777777" w:rsidR="00823A26" w:rsidRPr="005F4E10" w:rsidRDefault="00823A26" w:rsidP="00823A26">
            <w:pPr>
              <w:pStyle w:val="Prrafodelista"/>
              <w:rPr>
                <w:i/>
              </w:rPr>
            </w:pPr>
            <w:r w:rsidRPr="005F4E10">
              <w:rPr>
                <w:i/>
              </w:rPr>
              <w:t xml:space="preserve">- Se deberá indicar el </w:t>
            </w:r>
            <w:r w:rsidR="00AA75D2" w:rsidRPr="005F4E10">
              <w:rPr>
                <w:i/>
              </w:rPr>
              <w:t>“</w:t>
            </w:r>
            <w:r w:rsidRPr="005F4E10">
              <w:rPr>
                <w:i/>
              </w:rPr>
              <w:t>año real de ejecución de las plantaciones</w:t>
            </w:r>
            <w:r w:rsidR="00AA75D2" w:rsidRPr="005F4E10">
              <w:rPr>
                <w:i/>
              </w:rPr>
              <w:t>”</w:t>
            </w:r>
            <w:r w:rsidRPr="005F4E10">
              <w:rPr>
                <w:i/>
              </w:rPr>
              <w:t>, más allá de la aprobada mediante Resoluciones de Planes de Manejo.</w:t>
            </w:r>
          </w:p>
          <w:p w14:paraId="63CA13E9" w14:textId="77777777" w:rsidR="00823A26" w:rsidRPr="005F4E10" w:rsidRDefault="00823A26" w:rsidP="00823A26">
            <w:pPr>
              <w:pStyle w:val="Prrafodelista"/>
              <w:rPr>
                <w:i/>
              </w:rPr>
            </w:pPr>
            <w:r w:rsidRPr="005F4E10">
              <w:rPr>
                <w:i/>
              </w:rPr>
              <w:t>- Se insiste en la necesidad que el titular declare la densidad original de la plantación y la actualmente existente, el estado fitosanitario actual de las plantaciones, el programa de riego y medidas culturales aplicadas, y la información y resultados de un inventario de prendimiento, cuyas parcelas deben estar claramente identificadas y georreferenciadas.</w:t>
            </w:r>
          </w:p>
          <w:p w14:paraId="5A6ACBC7" w14:textId="77777777" w:rsidR="00FE03C8" w:rsidRDefault="00FE03C8" w:rsidP="00FE03C8"/>
          <w:p w14:paraId="4E186DFB" w14:textId="77777777" w:rsidR="00FE03C8" w:rsidRDefault="00FE03C8" w:rsidP="00FE03C8"/>
          <w:p w14:paraId="1A40041D" w14:textId="77777777" w:rsidR="00FE03C8" w:rsidRPr="00FE03C8" w:rsidRDefault="00FE03C8" w:rsidP="00FE03C8"/>
        </w:tc>
      </w:tr>
    </w:tbl>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5E6295" w:rsidRPr="005F4E10" w14:paraId="567E6B7A" w14:textId="77777777" w:rsidTr="007D3A4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B3CAF8" w14:textId="77777777" w:rsidR="005E6295" w:rsidRPr="005F4E10" w:rsidRDefault="005E6295" w:rsidP="007D3A43">
            <w:pPr>
              <w:spacing w:after="0" w:line="240" w:lineRule="auto"/>
              <w:jc w:val="center"/>
              <w:rPr>
                <w:rFonts w:ascii="Calibri" w:eastAsia="Times New Roman" w:hAnsi="Calibri" w:cs="Times New Roman"/>
                <w:b/>
                <w:bCs/>
                <w:color w:val="000000"/>
                <w:sz w:val="20"/>
                <w:szCs w:val="20"/>
                <w:lang w:eastAsia="es-CL"/>
              </w:rPr>
            </w:pPr>
            <w:r w:rsidRPr="005F4E10">
              <w:rPr>
                <w:rFonts w:ascii="Calibri" w:eastAsia="Times New Roman" w:hAnsi="Calibri" w:cs="Times New Roman"/>
                <w:b/>
                <w:bCs/>
                <w:color w:val="000000"/>
                <w:sz w:val="20"/>
                <w:szCs w:val="20"/>
                <w:lang w:eastAsia="es-CL"/>
              </w:rPr>
              <w:lastRenderedPageBreak/>
              <w:t xml:space="preserve">Registros </w:t>
            </w:r>
          </w:p>
        </w:tc>
      </w:tr>
      <w:tr w:rsidR="005E6295" w:rsidRPr="005F4E10" w14:paraId="72542045" w14:textId="77777777" w:rsidTr="007D3A43">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AEE09ED" w14:textId="77777777" w:rsidR="005E6295" w:rsidRPr="005F4E10" w:rsidRDefault="005F43AB" w:rsidP="007D3A43">
            <w:pPr>
              <w:spacing w:after="0" w:line="240" w:lineRule="auto"/>
              <w:jc w:val="center"/>
              <w:rPr>
                <w:rFonts w:ascii="Calibri" w:eastAsia="Times New Roman" w:hAnsi="Calibri" w:cs="Times New Roman"/>
                <w:color w:val="000000"/>
                <w:sz w:val="20"/>
                <w:szCs w:val="20"/>
                <w:lang w:eastAsia="es-CL"/>
              </w:rPr>
            </w:pPr>
            <w:r w:rsidRPr="005F4E10">
              <w:rPr>
                <w:rFonts w:ascii="Calibri" w:eastAsia="Times New Roman" w:hAnsi="Calibri" w:cs="Times New Roman"/>
                <w:noProof/>
                <w:color w:val="000000"/>
                <w:sz w:val="20"/>
                <w:szCs w:val="20"/>
                <w:lang w:eastAsia="es-CL"/>
              </w:rPr>
              <w:drawing>
                <wp:inline distT="0" distB="0" distL="0" distR="0" wp14:anchorId="26A3961C" wp14:editId="6CC28A4F">
                  <wp:extent cx="3060000" cy="1800000"/>
                  <wp:effectExtent l="0" t="0" r="7620" b="0"/>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8FFA470" w14:textId="77777777" w:rsidR="005E6295" w:rsidRPr="005F4E10" w:rsidRDefault="005F43AB" w:rsidP="007D3A43">
            <w:pPr>
              <w:spacing w:after="0" w:line="240" w:lineRule="auto"/>
              <w:jc w:val="center"/>
              <w:rPr>
                <w:rFonts w:ascii="Calibri" w:eastAsia="Times New Roman" w:hAnsi="Calibri" w:cs="Times New Roman"/>
                <w:color w:val="000000"/>
                <w:sz w:val="20"/>
                <w:szCs w:val="20"/>
                <w:lang w:eastAsia="es-CL"/>
              </w:rPr>
            </w:pPr>
            <w:r w:rsidRPr="005F4E10">
              <w:rPr>
                <w:rFonts w:ascii="Calibri" w:eastAsia="Times New Roman" w:hAnsi="Calibri" w:cs="Times New Roman"/>
                <w:noProof/>
                <w:color w:val="000000"/>
                <w:sz w:val="20"/>
                <w:szCs w:val="20"/>
                <w:lang w:eastAsia="es-CL"/>
              </w:rPr>
              <w:drawing>
                <wp:inline distT="0" distB="0" distL="0" distR="0" wp14:anchorId="7E40E63E" wp14:editId="1ACDC7F2">
                  <wp:extent cx="3060000" cy="1800000"/>
                  <wp:effectExtent l="0" t="0" r="7620" b="0"/>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r>
      <w:tr w:rsidR="005E6295" w:rsidRPr="005F4E10" w14:paraId="68C844F9" w14:textId="77777777" w:rsidTr="007D3A4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066F120" w14:textId="77777777" w:rsidR="005E6295" w:rsidRPr="005F4E10" w:rsidRDefault="005E6295" w:rsidP="007D3A43">
            <w:pPr>
              <w:spacing w:after="0" w:line="240" w:lineRule="auto"/>
              <w:contextualSpacing/>
              <w:outlineLvl w:val="1"/>
              <w:rPr>
                <w:rFonts w:ascii="Calibri" w:eastAsia="Times New Roman" w:hAnsi="Calibri" w:cs="Calibri"/>
                <w:b/>
                <w:color w:val="000000"/>
                <w:sz w:val="18"/>
                <w:szCs w:val="20"/>
                <w:lang w:eastAsia="es-CL"/>
              </w:rPr>
            </w:pPr>
            <w:bookmarkStart w:id="220" w:name="_Toc525896814"/>
            <w:r w:rsidRPr="005F4E10">
              <w:rPr>
                <w:rFonts w:ascii="Calibri" w:eastAsia="Calibri" w:hAnsi="Calibri" w:cs="Calibri"/>
                <w:b/>
                <w:sz w:val="18"/>
                <w:szCs w:val="20"/>
              </w:rPr>
              <w:t xml:space="preserve">Fotografía </w:t>
            </w:r>
            <w:r w:rsidR="002303A7" w:rsidRPr="005F4E10">
              <w:rPr>
                <w:rFonts w:ascii="Calibri" w:eastAsia="Calibri" w:hAnsi="Calibri" w:cs="Calibri"/>
                <w:b/>
                <w:sz w:val="18"/>
                <w:szCs w:val="20"/>
              </w:rPr>
              <w:t>19</w:t>
            </w:r>
            <w:r w:rsidRPr="005F4E10">
              <w:rPr>
                <w:rFonts w:ascii="Calibri" w:eastAsia="Calibri" w:hAnsi="Calibri" w:cs="Calibri"/>
                <w:b/>
                <w:sz w:val="18"/>
                <w:szCs w:val="20"/>
              </w:rPr>
              <w:t>.</w:t>
            </w:r>
            <w:bookmarkEnd w:id="22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3D2E6B" w14:textId="77777777" w:rsidR="005E6295" w:rsidRPr="005F4E10" w:rsidRDefault="005E6295" w:rsidP="007D3A43">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Fecha:</w:t>
            </w:r>
            <w:r w:rsidRPr="005F4E10">
              <w:rPr>
                <w:rFonts w:ascii="Calibri" w:eastAsia="Times New Roman" w:hAnsi="Calibri" w:cs="Times New Roman"/>
                <w:color w:val="000000"/>
                <w:sz w:val="18"/>
                <w:szCs w:val="18"/>
                <w:lang w:eastAsia="es-CL"/>
              </w:rPr>
              <w:t xml:space="preserve"> </w:t>
            </w:r>
            <w:r w:rsidR="00FE2F64" w:rsidRPr="005F4E10">
              <w:rPr>
                <w:rFonts w:ascii="Calibri" w:eastAsia="Times New Roman" w:hAnsi="Calibri" w:cs="Times New Roman"/>
                <w:color w:val="000000"/>
                <w:sz w:val="18"/>
                <w:szCs w:val="18"/>
                <w:lang w:eastAsia="es-CL"/>
              </w:rPr>
              <w:t>1</w:t>
            </w:r>
            <w:r w:rsidR="00FD3428" w:rsidRPr="005F4E10">
              <w:rPr>
                <w:rFonts w:ascii="Calibri" w:eastAsia="Times New Roman" w:hAnsi="Calibri" w:cs="Times New Roman"/>
                <w:color w:val="000000"/>
                <w:sz w:val="18"/>
                <w:szCs w:val="18"/>
                <w:lang w:eastAsia="es-CL"/>
              </w:rPr>
              <w:t>9</w:t>
            </w:r>
            <w:r w:rsidR="00FE2F64" w:rsidRPr="005F4E10">
              <w:rPr>
                <w:rFonts w:ascii="Calibri" w:eastAsia="Times New Roman" w:hAnsi="Calibri" w:cs="Times New Roman"/>
                <w:color w:val="000000"/>
                <w:sz w:val="18"/>
                <w:szCs w:val="18"/>
                <w:lang w:eastAsia="es-CL"/>
              </w:rPr>
              <w:t>-0</w:t>
            </w:r>
            <w:r w:rsidR="00FD3428" w:rsidRPr="005F4E10">
              <w:rPr>
                <w:rFonts w:ascii="Calibri" w:eastAsia="Times New Roman" w:hAnsi="Calibri" w:cs="Times New Roman"/>
                <w:color w:val="000000"/>
                <w:sz w:val="18"/>
                <w:szCs w:val="18"/>
                <w:lang w:eastAsia="es-CL"/>
              </w:rPr>
              <w:t>6</w:t>
            </w:r>
            <w:r w:rsidR="00FE2F64" w:rsidRPr="005F4E10">
              <w:rPr>
                <w:rFonts w:ascii="Calibri" w:eastAsia="Times New Roman" w:hAnsi="Calibri" w:cs="Times New Roman"/>
                <w:color w:val="000000"/>
                <w:sz w:val="18"/>
                <w:szCs w:val="18"/>
                <w:lang w:eastAsia="es-CL"/>
              </w:rPr>
              <w:t>-2018</w:t>
            </w:r>
          </w:p>
        </w:tc>
        <w:tc>
          <w:tcPr>
            <w:tcW w:w="1341" w:type="pct"/>
            <w:tcBorders>
              <w:top w:val="single" w:sz="4" w:space="0" w:color="auto"/>
              <w:left w:val="nil"/>
              <w:bottom w:val="single" w:sz="4" w:space="0" w:color="auto"/>
              <w:right w:val="nil"/>
            </w:tcBorders>
            <w:shd w:val="clear" w:color="auto" w:fill="auto"/>
            <w:noWrap/>
            <w:vAlign w:val="center"/>
            <w:hideMark/>
          </w:tcPr>
          <w:p w14:paraId="4E2A97E3" w14:textId="77777777" w:rsidR="005E6295" w:rsidRPr="005F4E10" w:rsidRDefault="005E6295" w:rsidP="007D3A43">
            <w:pPr>
              <w:spacing w:after="0" w:line="240" w:lineRule="auto"/>
              <w:contextualSpacing/>
              <w:outlineLvl w:val="1"/>
              <w:rPr>
                <w:rFonts w:ascii="Calibri" w:eastAsia="Calibri" w:hAnsi="Calibri" w:cs="Calibri"/>
                <w:b/>
                <w:sz w:val="18"/>
                <w:szCs w:val="20"/>
              </w:rPr>
            </w:pPr>
            <w:bookmarkStart w:id="221" w:name="_Toc525896815"/>
            <w:r w:rsidRPr="005F4E10">
              <w:rPr>
                <w:rFonts w:ascii="Calibri" w:eastAsia="Calibri" w:hAnsi="Calibri" w:cs="Calibri"/>
                <w:b/>
                <w:sz w:val="18"/>
                <w:szCs w:val="20"/>
              </w:rPr>
              <w:t xml:space="preserve">Fotografía </w:t>
            </w:r>
            <w:r w:rsidR="002303A7" w:rsidRPr="005F4E10">
              <w:rPr>
                <w:rFonts w:ascii="Calibri" w:eastAsia="Calibri" w:hAnsi="Calibri" w:cs="Calibri"/>
                <w:b/>
                <w:sz w:val="18"/>
                <w:szCs w:val="20"/>
              </w:rPr>
              <w:t>20.</w:t>
            </w:r>
            <w:bookmarkEnd w:id="22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11B136" w14:textId="77777777" w:rsidR="005E6295" w:rsidRPr="005F4E10" w:rsidRDefault="005E6295" w:rsidP="007D3A43">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Fecha:</w:t>
            </w:r>
            <w:r w:rsidR="00FE2F64" w:rsidRPr="005F4E10">
              <w:rPr>
                <w:rFonts w:ascii="Calibri" w:eastAsia="Times New Roman" w:hAnsi="Calibri" w:cs="Times New Roman"/>
                <w:color w:val="000000"/>
                <w:sz w:val="18"/>
                <w:szCs w:val="18"/>
                <w:lang w:eastAsia="es-CL"/>
              </w:rPr>
              <w:t xml:space="preserve"> 1</w:t>
            </w:r>
            <w:r w:rsidR="00FD3428" w:rsidRPr="005F4E10">
              <w:rPr>
                <w:rFonts w:ascii="Calibri" w:eastAsia="Times New Roman" w:hAnsi="Calibri" w:cs="Times New Roman"/>
                <w:color w:val="000000"/>
                <w:sz w:val="18"/>
                <w:szCs w:val="18"/>
                <w:lang w:eastAsia="es-CL"/>
              </w:rPr>
              <w:t>9</w:t>
            </w:r>
            <w:r w:rsidR="00FE2F64" w:rsidRPr="005F4E10">
              <w:rPr>
                <w:rFonts w:ascii="Calibri" w:eastAsia="Times New Roman" w:hAnsi="Calibri" w:cs="Times New Roman"/>
                <w:color w:val="000000"/>
                <w:sz w:val="18"/>
                <w:szCs w:val="18"/>
                <w:lang w:eastAsia="es-CL"/>
              </w:rPr>
              <w:t>-0</w:t>
            </w:r>
            <w:r w:rsidR="00FD3428" w:rsidRPr="005F4E10">
              <w:rPr>
                <w:rFonts w:ascii="Calibri" w:eastAsia="Times New Roman" w:hAnsi="Calibri" w:cs="Times New Roman"/>
                <w:color w:val="000000"/>
                <w:sz w:val="18"/>
                <w:szCs w:val="18"/>
                <w:lang w:eastAsia="es-CL"/>
              </w:rPr>
              <w:t>6</w:t>
            </w:r>
            <w:r w:rsidR="00FE2F64" w:rsidRPr="005F4E10">
              <w:rPr>
                <w:rFonts w:ascii="Calibri" w:eastAsia="Times New Roman" w:hAnsi="Calibri" w:cs="Times New Roman"/>
                <w:color w:val="000000"/>
                <w:sz w:val="18"/>
                <w:szCs w:val="18"/>
                <w:lang w:eastAsia="es-CL"/>
              </w:rPr>
              <w:t>-2018</w:t>
            </w:r>
          </w:p>
        </w:tc>
      </w:tr>
      <w:tr w:rsidR="00B061B8" w:rsidRPr="005F4E10" w14:paraId="377A0C2F" w14:textId="77777777" w:rsidTr="007D3A4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0AF4EC"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D62F439"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Norte:</w:t>
            </w:r>
            <w:r w:rsidRPr="005F4E10">
              <w:rPr>
                <w:rFonts w:ascii="Calibri" w:eastAsia="Times New Roman" w:hAnsi="Calibri" w:cs="Times New Roman"/>
                <w:color w:val="000000"/>
                <w:sz w:val="18"/>
                <w:szCs w:val="18"/>
                <w:lang w:eastAsia="es-CL"/>
              </w:rPr>
              <w:t xml:space="preserve"> 6.030.870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8401D86"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Este:</w:t>
            </w:r>
            <w:r w:rsidRPr="005F4E10">
              <w:rPr>
                <w:rFonts w:ascii="Calibri" w:eastAsia="Times New Roman" w:hAnsi="Calibri" w:cs="Times New Roman"/>
                <w:color w:val="000000"/>
                <w:sz w:val="18"/>
                <w:szCs w:val="18"/>
                <w:lang w:eastAsia="es-CL"/>
              </w:rPr>
              <w:t xml:space="preserve"> 295.703</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EB99051"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FE2702F"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Norte:</w:t>
            </w:r>
            <w:r w:rsidRPr="005F4E10">
              <w:rPr>
                <w:rFonts w:ascii="Calibri" w:eastAsia="Times New Roman" w:hAnsi="Calibri" w:cs="Times New Roman"/>
                <w:color w:val="000000"/>
                <w:sz w:val="18"/>
                <w:szCs w:val="18"/>
                <w:lang w:eastAsia="es-CL"/>
              </w:rPr>
              <w:t xml:space="preserve"> 6.030.870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CF67F30"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Este:</w:t>
            </w:r>
            <w:r w:rsidRPr="005F4E10">
              <w:rPr>
                <w:rFonts w:ascii="Calibri" w:eastAsia="Times New Roman" w:hAnsi="Calibri" w:cs="Times New Roman"/>
                <w:color w:val="000000"/>
                <w:sz w:val="18"/>
                <w:szCs w:val="18"/>
                <w:lang w:eastAsia="es-CL"/>
              </w:rPr>
              <w:t xml:space="preserve"> 295.703</w:t>
            </w:r>
          </w:p>
        </w:tc>
      </w:tr>
      <w:tr w:rsidR="005E6295" w:rsidRPr="005F4E10" w14:paraId="40F6064E" w14:textId="77777777" w:rsidTr="007D3A43">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032464E" w14:textId="77777777" w:rsidR="005E6295" w:rsidRPr="005F4E10" w:rsidRDefault="005E6295" w:rsidP="00455DDA">
            <w:pPr>
              <w:spacing w:after="0" w:line="240" w:lineRule="auto"/>
              <w:jc w:val="both"/>
              <w:rPr>
                <w:rFonts w:ascii="Calibri" w:eastAsia="Times New Roman" w:hAnsi="Calibri" w:cs="Times New Roman"/>
                <w:color w:val="000000"/>
                <w:sz w:val="18"/>
                <w:szCs w:val="18"/>
                <w:lang w:eastAsia="es-CL"/>
              </w:rPr>
            </w:pPr>
            <w:r w:rsidRPr="005F4E10">
              <w:rPr>
                <w:rFonts w:ascii="Calibri" w:eastAsia="Times New Roman" w:hAnsi="Calibri" w:cs="Times New Roman"/>
                <w:b/>
                <w:color w:val="000000"/>
                <w:sz w:val="18"/>
                <w:szCs w:val="18"/>
                <w:lang w:eastAsia="es-CL"/>
              </w:rPr>
              <w:t>Descripción del medio de prueba:</w:t>
            </w:r>
            <w:r w:rsidRPr="005F4E10">
              <w:rPr>
                <w:rFonts w:ascii="Calibri" w:eastAsia="Times New Roman" w:hAnsi="Calibri" w:cs="Times New Roman"/>
                <w:color w:val="000000"/>
                <w:sz w:val="18"/>
                <w:szCs w:val="18"/>
                <w:lang w:eastAsia="es-CL"/>
              </w:rPr>
              <w:t xml:space="preserve"> </w:t>
            </w:r>
            <w:r w:rsidR="00455DDA" w:rsidRPr="005F4E10">
              <w:rPr>
                <w:sz w:val="18"/>
                <w:szCs w:val="18"/>
              </w:rPr>
              <w:t>movimiento de material de suelo y corta de bosque nativo.</w:t>
            </w:r>
          </w:p>
          <w:p w14:paraId="03C0195F" w14:textId="77777777" w:rsidR="005E6295" w:rsidRPr="005F4E10" w:rsidRDefault="005E6295" w:rsidP="007D3A43">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B9A0EBA" w14:textId="77777777" w:rsidR="005E6295" w:rsidRPr="005F4E10" w:rsidRDefault="005E6295" w:rsidP="00455DDA">
            <w:pPr>
              <w:spacing w:after="0" w:line="240" w:lineRule="auto"/>
              <w:jc w:val="both"/>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Descripción del medio de prueba:</w:t>
            </w:r>
            <w:r w:rsidRPr="005F4E10">
              <w:rPr>
                <w:rFonts w:ascii="Calibri" w:eastAsia="Times New Roman" w:hAnsi="Calibri" w:cs="Times New Roman"/>
                <w:color w:val="000000"/>
                <w:sz w:val="18"/>
                <w:szCs w:val="18"/>
                <w:lang w:eastAsia="es-CL"/>
              </w:rPr>
              <w:t xml:space="preserve"> </w:t>
            </w:r>
            <w:r w:rsidR="00455DDA" w:rsidRPr="005F4E10">
              <w:rPr>
                <w:sz w:val="18"/>
                <w:szCs w:val="18"/>
              </w:rPr>
              <w:t>movimiento de material de suelo y corta de bosque nativo.</w:t>
            </w:r>
          </w:p>
          <w:p w14:paraId="6033DEC5" w14:textId="77777777" w:rsidR="005E6295" w:rsidRPr="005F4E10" w:rsidRDefault="005E6295" w:rsidP="007D3A43">
            <w:pPr>
              <w:spacing w:after="0" w:line="240" w:lineRule="auto"/>
              <w:rPr>
                <w:rFonts w:ascii="Calibri" w:eastAsia="Times New Roman" w:hAnsi="Calibri" w:cs="Times New Roman"/>
                <w:b/>
                <w:color w:val="000000"/>
                <w:sz w:val="18"/>
                <w:szCs w:val="18"/>
                <w:lang w:eastAsia="es-CL"/>
              </w:rPr>
            </w:pPr>
          </w:p>
        </w:tc>
      </w:tr>
      <w:tr w:rsidR="005E6295" w:rsidRPr="005F4E10" w14:paraId="4B805910" w14:textId="77777777" w:rsidTr="007D3A43">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95CB6E7" w14:textId="77777777" w:rsidR="005E6295" w:rsidRPr="005F4E10" w:rsidRDefault="005F43AB" w:rsidP="007D3A43">
            <w:pPr>
              <w:spacing w:after="0" w:line="240" w:lineRule="auto"/>
              <w:jc w:val="center"/>
              <w:rPr>
                <w:rFonts w:ascii="Calibri" w:eastAsia="Times New Roman" w:hAnsi="Calibri" w:cs="Times New Roman"/>
                <w:color w:val="000000"/>
                <w:sz w:val="20"/>
                <w:szCs w:val="20"/>
                <w:lang w:eastAsia="es-CL"/>
              </w:rPr>
            </w:pPr>
            <w:r w:rsidRPr="005F4E10">
              <w:rPr>
                <w:rFonts w:ascii="Calibri" w:eastAsia="Times New Roman" w:hAnsi="Calibri" w:cs="Times New Roman"/>
                <w:noProof/>
                <w:color w:val="000000"/>
                <w:sz w:val="20"/>
                <w:szCs w:val="20"/>
                <w:lang w:eastAsia="es-CL"/>
              </w:rPr>
              <w:drawing>
                <wp:inline distT="0" distB="0" distL="0" distR="0" wp14:anchorId="637C4649" wp14:editId="31A14147">
                  <wp:extent cx="3060000" cy="1800000"/>
                  <wp:effectExtent l="0" t="0" r="7620" b="0"/>
                  <wp:docPr id="1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4E18A38" w14:textId="77777777" w:rsidR="005E6295" w:rsidRPr="005F4E10" w:rsidRDefault="005F43AB" w:rsidP="007D3A43">
            <w:pPr>
              <w:spacing w:after="0" w:line="240" w:lineRule="auto"/>
              <w:jc w:val="center"/>
              <w:rPr>
                <w:rFonts w:ascii="Calibri" w:eastAsia="Times New Roman" w:hAnsi="Calibri" w:cs="Times New Roman"/>
                <w:color w:val="000000"/>
                <w:sz w:val="20"/>
                <w:szCs w:val="20"/>
                <w:lang w:eastAsia="es-CL"/>
              </w:rPr>
            </w:pPr>
            <w:r w:rsidRPr="005F4E10">
              <w:rPr>
                <w:rFonts w:ascii="Calibri" w:eastAsia="Times New Roman" w:hAnsi="Calibri" w:cs="Times New Roman"/>
                <w:noProof/>
                <w:color w:val="000000"/>
                <w:sz w:val="20"/>
                <w:szCs w:val="20"/>
                <w:lang w:eastAsia="es-CL"/>
              </w:rPr>
              <w:drawing>
                <wp:inline distT="0" distB="0" distL="0" distR="0" wp14:anchorId="125203B5" wp14:editId="6F64F218">
                  <wp:extent cx="3060000" cy="1800000"/>
                  <wp:effectExtent l="0" t="0" r="7620" b="0"/>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r>
      <w:tr w:rsidR="005E6295" w:rsidRPr="005F4E10" w14:paraId="7AD6B067" w14:textId="77777777" w:rsidTr="007D3A4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5E5A909" w14:textId="77777777" w:rsidR="005E6295" w:rsidRPr="005F4E10" w:rsidRDefault="005E6295" w:rsidP="007D3A43">
            <w:pPr>
              <w:spacing w:after="0" w:line="240" w:lineRule="auto"/>
              <w:contextualSpacing/>
              <w:outlineLvl w:val="1"/>
              <w:rPr>
                <w:rFonts w:ascii="Calibri" w:eastAsia="Times New Roman" w:hAnsi="Calibri" w:cs="Calibri"/>
                <w:b/>
                <w:color w:val="000000"/>
                <w:sz w:val="18"/>
                <w:szCs w:val="20"/>
                <w:lang w:eastAsia="es-CL"/>
              </w:rPr>
            </w:pPr>
            <w:bookmarkStart w:id="222" w:name="_Toc525896816"/>
            <w:r w:rsidRPr="005F4E10">
              <w:rPr>
                <w:rFonts w:ascii="Calibri" w:eastAsia="Calibri" w:hAnsi="Calibri" w:cs="Calibri"/>
                <w:b/>
                <w:sz w:val="18"/>
                <w:szCs w:val="20"/>
              </w:rPr>
              <w:t xml:space="preserve">Fotografía </w:t>
            </w:r>
            <w:r w:rsidR="002303A7" w:rsidRPr="005F4E10">
              <w:rPr>
                <w:rFonts w:ascii="Calibri" w:eastAsia="Calibri" w:hAnsi="Calibri" w:cs="Calibri"/>
                <w:b/>
                <w:sz w:val="18"/>
                <w:szCs w:val="20"/>
              </w:rPr>
              <w:t>21</w:t>
            </w:r>
            <w:r w:rsidRPr="005F4E10">
              <w:rPr>
                <w:rFonts w:ascii="Calibri" w:eastAsia="Calibri" w:hAnsi="Calibri" w:cs="Calibri"/>
                <w:b/>
                <w:sz w:val="18"/>
                <w:szCs w:val="20"/>
              </w:rPr>
              <w:t>.</w:t>
            </w:r>
            <w:bookmarkEnd w:id="22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92792A" w14:textId="77777777" w:rsidR="005E6295" w:rsidRPr="005F4E10" w:rsidRDefault="005E6295" w:rsidP="007D3A43">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Fecha:</w:t>
            </w:r>
            <w:r w:rsidRPr="005F4E10">
              <w:rPr>
                <w:rFonts w:ascii="Calibri" w:eastAsia="Times New Roman" w:hAnsi="Calibri" w:cs="Times New Roman"/>
                <w:b/>
                <w:color w:val="FF0000"/>
                <w:sz w:val="18"/>
                <w:szCs w:val="18"/>
                <w:lang w:eastAsia="es-CL"/>
              </w:rPr>
              <w:t xml:space="preserve"> </w:t>
            </w:r>
            <w:r w:rsidR="00FE2F64" w:rsidRPr="005F4E10">
              <w:rPr>
                <w:rFonts w:ascii="Calibri" w:eastAsia="Times New Roman" w:hAnsi="Calibri" w:cs="Times New Roman"/>
                <w:color w:val="000000"/>
                <w:sz w:val="18"/>
                <w:szCs w:val="18"/>
                <w:lang w:eastAsia="es-CL"/>
              </w:rPr>
              <w:t>1</w:t>
            </w:r>
            <w:r w:rsidR="00FD3428" w:rsidRPr="005F4E10">
              <w:rPr>
                <w:rFonts w:ascii="Calibri" w:eastAsia="Times New Roman" w:hAnsi="Calibri" w:cs="Times New Roman"/>
                <w:color w:val="000000"/>
                <w:sz w:val="18"/>
                <w:szCs w:val="18"/>
                <w:lang w:eastAsia="es-CL"/>
              </w:rPr>
              <w:t>9</w:t>
            </w:r>
            <w:r w:rsidR="00FE2F64" w:rsidRPr="005F4E10">
              <w:rPr>
                <w:rFonts w:ascii="Calibri" w:eastAsia="Times New Roman" w:hAnsi="Calibri" w:cs="Times New Roman"/>
                <w:color w:val="000000"/>
                <w:sz w:val="18"/>
                <w:szCs w:val="18"/>
                <w:lang w:eastAsia="es-CL"/>
              </w:rPr>
              <w:t>-0</w:t>
            </w:r>
            <w:r w:rsidR="00FD3428" w:rsidRPr="005F4E10">
              <w:rPr>
                <w:rFonts w:ascii="Calibri" w:eastAsia="Times New Roman" w:hAnsi="Calibri" w:cs="Times New Roman"/>
                <w:color w:val="000000"/>
                <w:sz w:val="18"/>
                <w:szCs w:val="18"/>
                <w:lang w:eastAsia="es-CL"/>
              </w:rPr>
              <w:t>6</w:t>
            </w:r>
            <w:r w:rsidR="00FE2F64" w:rsidRPr="005F4E10">
              <w:rPr>
                <w:rFonts w:ascii="Calibri" w:eastAsia="Times New Roman" w:hAnsi="Calibri" w:cs="Times New Roman"/>
                <w:color w:val="000000"/>
                <w:sz w:val="18"/>
                <w:szCs w:val="18"/>
                <w:lang w:eastAsia="es-CL"/>
              </w:rPr>
              <w:t>-2018</w:t>
            </w:r>
          </w:p>
        </w:tc>
        <w:tc>
          <w:tcPr>
            <w:tcW w:w="1341" w:type="pct"/>
            <w:tcBorders>
              <w:top w:val="single" w:sz="4" w:space="0" w:color="auto"/>
              <w:left w:val="nil"/>
              <w:bottom w:val="single" w:sz="4" w:space="0" w:color="auto"/>
              <w:right w:val="nil"/>
            </w:tcBorders>
            <w:shd w:val="clear" w:color="auto" w:fill="auto"/>
            <w:noWrap/>
            <w:vAlign w:val="center"/>
            <w:hideMark/>
          </w:tcPr>
          <w:p w14:paraId="5C3F1141" w14:textId="77777777" w:rsidR="005E6295" w:rsidRPr="005F4E10" w:rsidRDefault="005E6295" w:rsidP="007D3A43">
            <w:pPr>
              <w:spacing w:after="0" w:line="240" w:lineRule="auto"/>
              <w:contextualSpacing/>
              <w:outlineLvl w:val="1"/>
              <w:rPr>
                <w:rFonts w:ascii="Calibri" w:eastAsia="Calibri" w:hAnsi="Calibri" w:cs="Calibri"/>
                <w:b/>
                <w:sz w:val="18"/>
                <w:szCs w:val="20"/>
              </w:rPr>
            </w:pPr>
            <w:bookmarkStart w:id="223" w:name="_Toc525896817"/>
            <w:r w:rsidRPr="005F4E10">
              <w:rPr>
                <w:rFonts w:ascii="Calibri" w:eastAsia="Calibri" w:hAnsi="Calibri" w:cs="Calibri"/>
                <w:b/>
                <w:sz w:val="18"/>
                <w:szCs w:val="20"/>
              </w:rPr>
              <w:t xml:space="preserve">Fotografía </w:t>
            </w:r>
            <w:r w:rsidR="002303A7" w:rsidRPr="005F4E10">
              <w:rPr>
                <w:rFonts w:ascii="Calibri" w:eastAsia="Calibri" w:hAnsi="Calibri" w:cs="Calibri"/>
                <w:b/>
                <w:sz w:val="18"/>
                <w:szCs w:val="20"/>
              </w:rPr>
              <w:t>22</w:t>
            </w:r>
            <w:r w:rsidRPr="005F4E10">
              <w:rPr>
                <w:rFonts w:ascii="Calibri" w:eastAsia="Calibri" w:hAnsi="Calibri" w:cs="Calibri"/>
                <w:b/>
                <w:sz w:val="18"/>
                <w:szCs w:val="20"/>
              </w:rPr>
              <w:t>.</w:t>
            </w:r>
            <w:bookmarkEnd w:id="22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85D203" w14:textId="77777777" w:rsidR="005E6295" w:rsidRPr="005F4E10" w:rsidRDefault="005E6295" w:rsidP="007D3A43">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 xml:space="preserve">Fecha: </w:t>
            </w:r>
            <w:r w:rsidR="00FE2F64" w:rsidRPr="005F4E10">
              <w:rPr>
                <w:rFonts w:ascii="Calibri" w:eastAsia="Times New Roman" w:hAnsi="Calibri" w:cs="Times New Roman"/>
                <w:color w:val="000000"/>
                <w:sz w:val="18"/>
                <w:szCs w:val="18"/>
                <w:lang w:eastAsia="es-CL"/>
              </w:rPr>
              <w:t>1</w:t>
            </w:r>
            <w:r w:rsidR="00FD3428" w:rsidRPr="005F4E10">
              <w:rPr>
                <w:rFonts w:ascii="Calibri" w:eastAsia="Times New Roman" w:hAnsi="Calibri" w:cs="Times New Roman"/>
                <w:color w:val="000000"/>
                <w:sz w:val="18"/>
                <w:szCs w:val="18"/>
                <w:lang w:eastAsia="es-CL"/>
              </w:rPr>
              <w:t>9</w:t>
            </w:r>
            <w:r w:rsidR="00FE2F64" w:rsidRPr="005F4E10">
              <w:rPr>
                <w:rFonts w:ascii="Calibri" w:eastAsia="Times New Roman" w:hAnsi="Calibri" w:cs="Times New Roman"/>
                <w:color w:val="000000"/>
                <w:sz w:val="18"/>
                <w:szCs w:val="18"/>
                <w:lang w:eastAsia="es-CL"/>
              </w:rPr>
              <w:t>-0</w:t>
            </w:r>
            <w:r w:rsidR="00FD3428" w:rsidRPr="005F4E10">
              <w:rPr>
                <w:rFonts w:ascii="Calibri" w:eastAsia="Times New Roman" w:hAnsi="Calibri" w:cs="Times New Roman"/>
                <w:color w:val="000000"/>
                <w:sz w:val="18"/>
                <w:szCs w:val="18"/>
                <w:lang w:eastAsia="es-CL"/>
              </w:rPr>
              <w:t>6</w:t>
            </w:r>
            <w:r w:rsidR="00FE2F64" w:rsidRPr="005F4E10">
              <w:rPr>
                <w:rFonts w:ascii="Calibri" w:eastAsia="Times New Roman" w:hAnsi="Calibri" w:cs="Times New Roman"/>
                <w:color w:val="000000"/>
                <w:sz w:val="18"/>
                <w:szCs w:val="18"/>
                <w:lang w:eastAsia="es-CL"/>
              </w:rPr>
              <w:t>-2018</w:t>
            </w:r>
          </w:p>
        </w:tc>
      </w:tr>
      <w:tr w:rsidR="00B061B8" w:rsidRPr="005F4E10" w14:paraId="36034E40" w14:textId="77777777" w:rsidTr="007D3A4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3A4E3D"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Coordenadas UTM DATUM WGS84 HUSO</w:t>
            </w:r>
            <w:r w:rsidRPr="005F4E10">
              <w:rPr>
                <w:rFonts w:ascii="Calibri" w:eastAsia="Times New Roman" w:hAnsi="Calibri" w:cs="Times New Roman"/>
                <w:b/>
                <w:color w:val="FF0000"/>
                <w:sz w:val="18"/>
                <w:szCs w:val="18"/>
                <w:lang w:eastAsia="es-CL"/>
              </w:rPr>
              <w:t xml:space="preserve"> </w:t>
            </w:r>
            <w:r w:rsidRPr="005F4E10">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CD84682"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Norte:</w:t>
            </w:r>
            <w:r w:rsidRPr="005F4E10">
              <w:rPr>
                <w:rFonts w:ascii="Calibri" w:eastAsia="Times New Roman" w:hAnsi="Calibri" w:cs="Times New Roman"/>
                <w:color w:val="000000"/>
                <w:sz w:val="18"/>
                <w:szCs w:val="18"/>
                <w:lang w:eastAsia="es-CL"/>
              </w:rPr>
              <w:t xml:space="preserve"> 6.030.870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015ECF3"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Este:</w:t>
            </w:r>
            <w:r w:rsidRPr="005F4E10">
              <w:rPr>
                <w:rFonts w:ascii="Calibri" w:eastAsia="Times New Roman" w:hAnsi="Calibri" w:cs="Times New Roman"/>
                <w:color w:val="000000"/>
                <w:sz w:val="18"/>
                <w:szCs w:val="18"/>
                <w:lang w:eastAsia="es-CL"/>
              </w:rPr>
              <w:t xml:space="preserve"> 295.703</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4300CB5"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2643AD7"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Norte:</w:t>
            </w:r>
            <w:r w:rsidRPr="005F4E10">
              <w:rPr>
                <w:rFonts w:ascii="Calibri" w:eastAsia="Times New Roman" w:hAnsi="Calibri" w:cs="Times New Roman"/>
                <w:color w:val="000000"/>
                <w:sz w:val="18"/>
                <w:szCs w:val="18"/>
                <w:lang w:eastAsia="es-CL"/>
              </w:rPr>
              <w:t xml:space="preserve"> 6.030.870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A324810" w14:textId="77777777" w:rsidR="00B061B8" w:rsidRPr="005F4E10" w:rsidRDefault="00B061B8" w:rsidP="00B061B8">
            <w:pPr>
              <w:spacing w:after="0" w:line="240" w:lineRule="auto"/>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Este:</w:t>
            </w:r>
            <w:r w:rsidRPr="005F4E10">
              <w:rPr>
                <w:rFonts w:ascii="Calibri" w:eastAsia="Times New Roman" w:hAnsi="Calibri" w:cs="Times New Roman"/>
                <w:color w:val="000000"/>
                <w:sz w:val="18"/>
                <w:szCs w:val="18"/>
                <w:lang w:eastAsia="es-CL"/>
              </w:rPr>
              <w:t xml:space="preserve"> 295.703</w:t>
            </w:r>
          </w:p>
        </w:tc>
      </w:tr>
      <w:tr w:rsidR="005E6295" w:rsidRPr="005F4E10" w14:paraId="4132ECF3" w14:textId="77777777" w:rsidTr="007D3A43">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7DDCF2F" w14:textId="77777777" w:rsidR="005E6295" w:rsidRPr="005F4E10" w:rsidRDefault="005E6295" w:rsidP="00455DDA">
            <w:pPr>
              <w:spacing w:after="0" w:line="240" w:lineRule="auto"/>
              <w:jc w:val="both"/>
              <w:rPr>
                <w:rFonts w:ascii="Calibri" w:eastAsia="Times New Roman" w:hAnsi="Calibri" w:cs="Times New Roman"/>
                <w:color w:val="000000"/>
                <w:sz w:val="18"/>
                <w:szCs w:val="18"/>
                <w:lang w:eastAsia="es-CL"/>
              </w:rPr>
            </w:pPr>
            <w:r w:rsidRPr="005F4E10">
              <w:rPr>
                <w:rFonts w:ascii="Calibri" w:eastAsia="Times New Roman" w:hAnsi="Calibri" w:cs="Times New Roman"/>
                <w:b/>
                <w:color w:val="000000"/>
                <w:sz w:val="18"/>
                <w:szCs w:val="18"/>
                <w:lang w:eastAsia="es-CL"/>
              </w:rPr>
              <w:t>Descripción del medio de prueba:</w:t>
            </w:r>
            <w:r w:rsidRPr="005F4E10">
              <w:rPr>
                <w:rFonts w:ascii="Calibri" w:eastAsia="Times New Roman" w:hAnsi="Calibri" w:cs="Times New Roman"/>
                <w:color w:val="000000"/>
                <w:sz w:val="18"/>
                <w:szCs w:val="18"/>
                <w:lang w:eastAsia="es-CL"/>
              </w:rPr>
              <w:t xml:space="preserve"> </w:t>
            </w:r>
            <w:r w:rsidR="00455DDA" w:rsidRPr="005F4E10">
              <w:rPr>
                <w:sz w:val="18"/>
                <w:szCs w:val="18"/>
              </w:rPr>
              <w:t>movimiento de material de suelo y corta de bosque nativo.</w:t>
            </w:r>
          </w:p>
          <w:p w14:paraId="5362010F" w14:textId="77777777" w:rsidR="005E6295" w:rsidRPr="005F4E10" w:rsidRDefault="005E6295" w:rsidP="00455DDA">
            <w:pPr>
              <w:spacing w:after="0" w:line="240" w:lineRule="auto"/>
              <w:jc w:val="both"/>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1CF851F" w14:textId="77777777" w:rsidR="005E6295" w:rsidRPr="005F4E10" w:rsidRDefault="005E6295" w:rsidP="00455DDA">
            <w:pPr>
              <w:spacing w:after="0" w:line="240" w:lineRule="auto"/>
              <w:jc w:val="both"/>
              <w:rPr>
                <w:rFonts w:ascii="Calibri" w:eastAsia="Times New Roman" w:hAnsi="Calibri" w:cs="Times New Roman"/>
                <w:b/>
                <w:color w:val="000000"/>
                <w:sz w:val="18"/>
                <w:szCs w:val="18"/>
                <w:lang w:eastAsia="es-CL"/>
              </w:rPr>
            </w:pPr>
            <w:r w:rsidRPr="005F4E10">
              <w:rPr>
                <w:rFonts w:ascii="Calibri" w:eastAsia="Times New Roman" w:hAnsi="Calibri" w:cs="Times New Roman"/>
                <w:b/>
                <w:color w:val="000000"/>
                <w:sz w:val="18"/>
                <w:szCs w:val="18"/>
                <w:lang w:eastAsia="es-CL"/>
              </w:rPr>
              <w:t>Descripción del medio de prueba:</w:t>
            </w:r>
            <w:r w:rsidRPr="005F4E10">
              <w:rPr>
                <w:rFonts w:ascii="Calibri" w:eastAsia="Times New Roman" w:hAnsi="Calibri" w:cs="Times New Roman"/>
                <w:color w:val="000000"/>
                <w:sz w:val="18"/>
                <w:szCs w:val="18"/>
                <w:lang w:eastAsia="es-CL"/>
              </w:rPr>
              <w:t xml:space="preserve"> </w:t>
            </w:r>
            <w:r w:rsidR="00455DDA" w:rsidRPr="005F4E10">
              <w:rPr>
                <w:sz w:val="18"/>
                <w:szCs w:val="18"/>
              </w:rPr>
              <w:t>movimiento de material de suelo y corta de bosque nativo.</w:t>
            </w:r>
          </w:p>
        </w:tc>
      </w:tr>
    </w:tbl>
    <w:p w14:paraId="59B8F553" w14:textId="77777777" w:rsidR="00E9011F" w:rsidRPr="005F4E10" w:rsidRDefault="00E9011F" w:rsidP="0070498C">
      <w:pPr>
        <w:pStyle w:val="Listaconnmeros"/>
        <w:numPr>
          <w:ilvl w:val="0"/>
          <w:numId w:val="0"/>
        </w:numPr>
      </w:pPr>
    </w:p>
    <w:p w14:paraId="27A86332" w14:textId="77777777" w:rsidR="005E6295" w:rsidRPr="005F4E10" w:rsidRDefault="005E6295" w:rsidP="005E6295">
      <w:pPr>
        <w:pStyle w:val="Ttulo2"/>
      </w:pPr>
      <w:bookmarkStart w:id="224" w:name="_Toc525896818"/>
      <w:r w:rsidRPr="005F4E10">
        <w:rPr>
          <w:rFonts w:eastAsia="Times New Roman"/>
          <w:lang w:eastAsia="es-CL"/>
        </w:rPr>
        <w:lastRenderedPageBreak/>
        <w:t>Pérdida/alteración de hábitat para fauna.</w:t>
      </w:r>
      <w:bookmarkEnd w:id="224"/>
    </w:p>
    <w:p w14:paraId="01F23A2D" w14:textId="77777777" w:rsidR="005E6295" w:rsidRPr="005F4E10" w:rsidRDefault="005E6295" w:rsidP="005E6295">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13565"/>
      </w:tblGrid>
      <w:tr w:rsidR="00170195" w:rsidRPr="005F4E10" w14:paraId="77B0540E" w14:textId="77777777" w:rsidTr="00170195">
        <w:trPr>
          <w:trHeight w:val="142"/>
        </w:trPr>
        <w:tc>
          <w:tcPr>
            <w:tcW w:w="5000" w:type="pct"/>
          </w:tcPr>
          <w:p w14:paraId="44AE8EFD" w14:textId="77777777" w:rsidR="00170195" w:rsidRPr="005F4E10" w:rsidRDefault="00170195" w:rsidP="007D3A43">
            <w:r w:rsidRPr="005F4E10">
              <w:rPr>
                <w:rFonts w:eastAsia="Times New Roman"/>
                <w:b/>
                <w:bCs/>
                <w:color w:val="000000"/>
                <w:lang w:eastAsia="es-CL"/>
              </w:rPr>
              <w:t>Número de hecho constatado: 4.</w:t>
            </w:r>
          </w:p>
        </w:tc>
      </w:tr>
      <w:tr w:rsidR="005E6295" w:rsidRPr="005F4E10" w14:paraId="4E747C8B" w14:textId="77777777" w:rsidTr="007D3A43">
        <w:trPr>
          <w:trHeight w:val="319"/>
        </w:trPr>
        <w:tc>
          <w:tcPr>
            <w:tcW w:w="5000" w:type="pct"/>
            <w:tcBorders>
              <w:bottom w:val="single" w:sz="4" w:space="0" w:color="auto"/>
            </w:tcBorders>
          </w:tcPr>
          <w:p w14:paraId="42958D41" w14:textId="77777777" w:rsidR="005E6295" w:rsidRPr="005F4E10" w:rsidRDefault="005E6295" w:rsidP="007D3A43">
            <w:pPr>
              <w:rPr>
                <w:lang w:eastAsia="es-CL"/>
              </w:rPr>
            </w:pPr>
            <w:r w:rsidRPr="005F4E10">
              <w:rPr>
                <w:rFonts w:eastAsia="Times New Roman"/>
                <w:b/>
                <w:bCs/>
                <w:color w:val="000000"/>
                <w:lang w:eastAsia="es-CL"/>
              </w:rPr>
              <w:t>Documentación Revisada:</w:t>
            </w:r>
            <w:r w:rsidRPr="005F4E10">
              <w:rPr>
                <w:rFonts w:eastAsia="Times New Roman"/>
                <w:bCs/>
                <w:color w:val="000000"/>
                <w:lang w:eastAsia="es-CL"/>
              </w:rPr>
              <w:t xml:space="preserve"> </w:t>
            </w:r>
          </w:p>
          <w:p w14:paraId="7E58CD4D" w14:textId="77777777" w:rsidR="00A70A61" w:rsidRPr="005F4E10" w:rsidRDefault="00A70A61" w:rsidP="009E0561">
            <w:pPr>
              <w:pStyle w:val="Prrafodelista"/>
              <w:numPr>
                <w:ilvl w:val="0"/>
                <w:numId w:val="8"/>
              </w:numPr>
            </w:pPr>
            <w:r w:rsidRPr="005F4E10">
              <w:t>Solicitud y autorización del plan de rescate y relocalización de fauna ante el SAG, indicando: especies relocalizadas, esfuerzo de captura, metodología de captura (transporte, instalaciones de cautiverio y marcaje), período de trabajo y cronograma de actividades ejecutadas, identificación de los sitios de relocalización, evaluación de medidas complementarias, detalle de los indicadores de éxito, plan de seguimiento y profesionales que estuvieron a cargo de realizar la labor de rescate y relocalización.</w:t>
            </w:r>
            <w:r w:rsidR="00012827" w:rsidRPr="005F4E10">
              <w:t xml:space="preserve"> Anexos 3, 4, 5 y 6.</w:t>
            </w:r>
          </w:p>
          <w:p w14:paraId="2FC9093F" w14:textId="77777777" w:rsidR="005E6295" w:rsidRPr="005F4E10" w:rsidRDefault="005E6295" w:rsidP="007D3A43">
            <w:pPr>
              <w:rPr>
                <w:lang w:eastAsia="es-CL"/>
              </w:rPr>
            </w:pPr>
          </w:p>
        </w:tc>
      </w:tr>
      <w:tr w:rsidR="005E6295" w:rsidRPr="005F4E10" w14:paraId="366AEAF4" w14:textId="77777777" w:rsidTr="007D3A43">
        <w:trPr>
          <w:trHeight w:val="627"/>
        </w:trPr>
        <w:tc>
          <w:tcPr>
            <w:tcW w:w="5000" w:type="pct"/>
          </w:tcPr>
          <w:p w14:paraId="65DAC559" w14:textId="77777777" w:rsidR="005E6295" w:rsidRPr="005F4E10" w:rsidRDefault="005E6295" w:rsidP="007D3A43">
            <w:r w:rsidRPr="005F4E10">
              <w:rPr>
                <w:b/>
              </w:rPr>
              <w:t xml:space="preserve">Exigencias: </w:t>
            </w:r>
          </w:p>
          <w:p w14:paraId="14D1D3E8" w14:textId="77777777" w:rsidR="00E9011F" w:rsidRPr="005F4E10" w:rsidRDefault="00E9011F" w:rsidP="00E9011F">
            <w:pPr>
              <w:jc w:val="both"/>
            </w:pPr>
            <w:r w:rsidRPr="005F4E10">
              <w:rPr>
                <w:b/>
              </w:rPr>
              <w:t>RCA N°187/2010; Considerando 3.2.3.</w:t>
            </w:r>
            <w:r w:rsidRPr="005F4E10">
              <w:t xml:space="preserve"> </w:t>
            </w:r>
          </w:p>
          <w:p w14:paraId="50BB2653" w14:textId="77777777" w:rsidR="00E9011F" w:rsidRPr="005F4E10" w:rsidRDefault="00E9011F" w:rsidP="00E9011F">
            <w:pPr>
              <w:jc w:val="both"/>
              <w:rPr>
                <w:b/>
                <w:u w:val="single"/>
              </w:rPr>
            </w:pPr>
            <w:r w:rsidRPr="005F4E10">
              <w:rPr>
                <w:u w:val="single"/>
              </w:rPr>
              <w:t>Plan de rescate y relocalización</w:t>
            </w:r>
          </w:p>
          <w:p w14:paraId="36BA1D16" w14:textId="77777777" w:rsidR="00E9011F" w:rsidRPr="005F4E10" w:rsidRDefault="00E9011F" w:rsidP="00E9011F">
            <w:pPr>
              <w:jc w:val="both"/>
            </w:pPr>
            <w:r w:rsidRPr="005F4E10">
              <w:t>Se solicitará al Servicio Agrícola y Ganadero (en adelante SAG) la autorización para efectuar la captura y relocalización de fauna 30 días antes de realizar el plan propuesto y las labores de rescate y relocalización se realizaran 15 días previo al inicio de la etapa de construcción. Para la Fauna presente se realizará lo siguiente:</w:t>
            </w:r>
          </w:p>
          <w:p w14:paraId="1CFAB427" w14:textId="77777777" w:rsidR="00E9011F" w:rsidRPr="005F4E10" w:rsidRDefault="00E9011F" w:rsidP="00E9011F">
            <w:pPr>
              <w:jc w:val="both"/>
            </w:pPr>
          </w:p>
          <w:p w14:paraId="58DE09DE" w14:textId="77777777" w:rsidR="00E9011F" w:rsidRPr="005F4E10" w:rsidRDefault="00E9011F" w:rsidP="00E9011F">
            <w:pPr>
              <w:jc w:val="both"/>
            </w:pPr>
            <w:r w:rsidRPr="005F4E10">
              <w:t>1. Identificación de especies a relocalizar.</w:t>
            </w:r>
          </w:p>
          <w:p w14:paraId="592D7159" w14:textId="77777777" w:rsidR="00E9011F" w:rsidRPr="005F4E10" w:rsidRDefault="00E9011F" w:rsidP="00E9011F">
            <w:pPr>
              <w:jc w:val="both"/>
            </w:pPr>
            <w:r w:rsidRPr="005F4E10">
              <w:t xml:space="preserve">De acuerdo al catastro realizado se identificará a nivel específico los individuos del género </w:t>
            </w:r>
            <w:r w:rsidRPr="005F4E10">
              <w:rPr>
                <w:i/>
              </w:rPr>
              <w:t>Liolaemus</w:t>
            </w:r>
            <w:r w:rsidRPr="005F4E10">
              <w:t>, se entregará una tabla con el nombre de las especies y su categoría de conservación.</w:t>
            </w:r>
          </w:p>
          <w:p w14:paraId="3F624C28" w14:textId="77777777" w:rsidR="00E9011F" w:rsidRPr="005F4E10" w:rsidRDefault="00E9011F" w:rsidP="00E9011F">
            <w:pPr>
              <w:jc w:val="both"/>
            </w:pPr>
          </w:p>
          <w:p w14:paraId="391078CB" w14:textId="77777777" w:rsidR="00E9011F" w:rsidRPr="005F4E10" w:rsidRDefault="00E9011F" w:rsidP="00E9011F">
            <w:pPr>
              <w:jc w:val="both"/>
            </w:pPr>
            <w:r w:rsidRPr="005F4E10">
              <w:t>2. Definición del esfuerzo de captura que serán realizados.</w:t>
            </w:r>
          </w:p>
          <w:p w14:paraId="47F6CA8E" w14:textId="77777777" w:rsidR="00E9011F" w:rsidRPr="005F4E10" w:rsidRDefault="00E9011F" w:rsidP="00E9011F">
            <w:pPr>
              <w:jc w:val="both"/>
            </w:pPr>
            <w:r w:rsidRPr="005F4E10">
              <w:t>Se realizará el rescate durante 3 días en época de Primavera – Verano desde las 07:00 AM hasta las 10:00 AM, se realizará en horario diurno debido a que estas especies poseen mayor actividad biológica durante este horario.</w:t>
            </w:r>
          </w:p>
          <w:p w14:paraId="61C57603" w14:textId="77777777" w:rsidR="00E9011F" w:rsidRPr="005F4E10" w:rsidRDefault="00E9011F" w:rsidP="00E9011F">
            <w:pPr>
              <w:jc w:val="both"/>
            </w:pPr>
          </w:p>
          <w:p w14:paraId="6F4D356B" w14:textId="77777777" w:rsidR="00E9011F" w:rsidRPr="005F4E10" w:rsidRDefault="00E9011F" w:rsidP="00E9011F">
            <w:pPr>
              <w:jc w:val="both"/>
            </w:pPr>
            <w:r w:rsidRPr="005F4E10">
              <w:t>3. Metodología de captura, transporte, instalaciones de cautiverio y marcaje.</w:t>
            </w:r>
          </w:p>
          <w:p w14:paraId="00072C08" w14:textId="77777777" w:rsidR="00E9011F" w:rsidRPr="005F4E10" w:rsidRDefault="00E9011F" w:rsidP="00E9011F">
            <w:pPr>
              <w:jc w:val="both"/>
            </w:pPr>
            <w:r w:rsidRPr="005F4E10">
              <w:t>Se utilizarán mallas entomológicas para capturar los individuos, los individuos serán transportados en terrarios (adaptados para el transporte) el mismo día de la captura a su nuevo hábitat. Los individuos serán marcados con pintura elastómerica (u otra pintura inocua), de esta manera realizar un seguimiento de los individuos capturados y relocalizados a través de su identificación.</w:t>
            </w:r>
          </w:p>
          <w:p w14:paraId="2E30E096" w14:textId="77777777" w:rsidR="00E9011F" w:rsidRPr="005F4E10" w:rsidRDefault="00E9011F" w:rsidP="00E9011F">
            <w:pPr>
              <w:jc w:val="both"/>
            </w:pPr>
          </w:p>
          <w:p w14:paraId="24249E61" w14:textId="77777777" w:rsidR="00E9011F" w:rsidRPr="005F4E10" w:rsidRDefault="00E9011F" w:rsidP="00E9011F">
            <w:pPr>
              <w:jc w:val="both"/>
            </w:pPr>
            <w:r w:rsidRPr="005F4E10">
              <w:t>4. Período de trabajo y cronograma de actividades.</w:t>
            </w:r>
          </w:p>
          <w:tbl>
            <w:tblPr>
              <w:tblW w:w="0" w:type="auto"/>
              <w:jc w:val="center"/>
              <w:tblCellMar>
                <w:left w:w="0" w:type="dxa"/>
                <w:right w:w="0" w:type="dxa"/>
              </w:tblCellMar>
              <w:tblLook w:val="01E0" w:firstRow="1" w:lastRow="1" w:firstColumn="1" w:lastColumn="1" w:noHBand="0" w:noVBand="0"/>
            </w:tblPr>
            <w:tblGrid>
              <w:gridCol w:w="4845"/>
              <w:gridCol w:w="2385"/>
            </w:tblGrid>
            <w:tr w:rsidR="00E9011F" w:rsidRPr="005F4E10" w14:paraId="758DA5F3" w14:textId="77777777" w:rsidTr="004A2203">
              <w:trPr>
                <w:trHeight w:hRule="exact" w:val="443"/>
                <w:jc w:val="center"/>
              </w:trPr>
              <w:tc>
                <w:tcPr>
                  <w:tcW w:w="4845" w:type="dxa"/>
                  <w:tcBorders>
                    <w:top w:val="single" w:sz="6" w:space="0" w:color="000000"/>
                    <w:left w:val="single" w:sz="6" w:space="0" w:color="000000"/>
                    <w:bottom w:val="single" w:sz="6" w:space="0" w:color="000000"/>
                    <w:right w:val="single" w:sz="6" w:space="0" w:color="000000"/>
                  </w:tcBorders>
                </w:tcPr>
                <w:p w14:paraId="2BDCC615" w14:textId="77777777" w:rsidR="00E9011F" w:rsidRPr="005F4E10" w:rsidRDefault="00E9011F" w:rsidP="00E9011F">
                  <w:pPr>
                    <w:jc w:val="center"/>
                    <w:rPr>
                      <w:sz w:val="20"/>
                      <w:szCs w:val="20"/>
                    </w:rPr>
                  </w:pPr>
                  <w:r w:rsidRPr="005F4E10">
                    <w:rPr>
                      <w:rFonts w:eastAsia="Times New Roman" w:cs="Times New Roman"/>
                      <w:b/>
                      <w:bCs/>
                      <w:sz w:val="20"/>
                      <w:szCs w:val="20"/>
                    </w:rPr>
                    <w:t>Actividades</w:t>
                  </w:r>
                </w:p>
              </w:tc>
              <w:tc>
                <w:tcPr>
                  <w:tcW w:w="2385" w:type="dxa"/>
                  <w:tcBorders>
                    <w:top w:val="single" w:sz="6" w:space="0" w:color="000000"/>
                    <w:left w:val="single" w:sz="6" w:space="0" w:color="000000"/>
                    <w:bottom w:val="single" w:sz="6" w:space="0" w:color="000000"/>
                    <w:right w:val="single" w:sz="6" w:space="0" w:color="000000"/>
                  </w:tcBorders>
                </w:tcPr>
                <w:p w14:paraId="4FA7DB1C" w14:textId="77777777" w:rsidR="00E9011F" w:rsidRPr="005F4E10" w:rsidRDefault="00E9011F" w:rsidP="00E9011F">
                  <w:pPr>
                    <w:spacing w:after="0" w:line="230" w:lineRule="exact"/>
                    <w:ind w:left="810" w:right="-20"/>
                    <w:rPr>
                      <w:rFonts w:eastAsia="Times New Roman" w:cs="Times New Roman"/>
                      <w:sz w:val="20"/>
                      <w:szCs w:val="20"/>
                    </w:rPr>
                  </w:pPr>
                  <w:r w:rsidRPr="005F4E10">
                    <w:rPr>
                      <w:rFonts w:eastAsia="Times New Roman" w:cs="Times New Roman"/>
                      <w:b/>
                      <w:bCs/>
                      <w:sz w:val="20"/>
                      <w:szCs w:val="20"/>
                    </w:rPr>
                    <w:t>Duración</w:t>
                  </w:r>
                </w:p>
              </w:tc>
            </w:tr>
            <w:tr w:rsidR="00E9011F" w:rsidRPr="005F4E10" w14:paraId="0C0A5844" w14:textId="77777777" w:rsidTr="004A2203">
              <w:trPr>
                <w:trHeight w:hRule="exact" w:val="435"/>
                <w:jc w:val="center"/>
              </w:trPr>
              <w:tc>
                <w:tcPr>
                  <w:tcW w:w="4845" w:type="dxa"/>
                  <w:tcBorders>
                    <w:top w:val="single" w:sz="6" w:space="0" w:color="000000"/>
                    <w:left w:val="single" w:sz="6" w:space="0" w:color="000000"/>
                    <w:bottom w:val="single" w:sz="6" w:space="0" w:color="000000"/>
                    <w:right w:val="single" w:sz="6" w:space="0" w:color="000000"/>
                  </w:tcBorders>
                </w:tcPr>
                <w:p w14:paraId="562440E1" w14:textId="77777777" w:rsidR="00E9011F" w:rsidRPr="005F4E10" w:rsidRDefault="00E9011F" w:rsidP="00E9011F">
                  <w:pPr>
                    <w:spacing w:after="0" w:line="222" w:lineRule="exact"/>
                    <w:ind w:left="810" w:right="-20"/>
                    <w:rPr>
                      <w:rFonts w:eastAsia="Times New Roman" w:cs="Times New Roman"/>
                      <w:sz w:val="20"/>
                      <w:szCs w:val="20"/>
                    </w:rPr>
                  </w:pPr>
                  <w:r w:rsidRPr="005F4E10">
                    <w:rPr>
                      <w:rFonts w:eastAsia="Times New Roman" w:cs="Times New Roman"/>
                      <w:sz w:val="20"/>
                      <w:szCs w:val="20"/>
                    </w:rPr>
                    <w:t>Captura</w:t>
                  </w:r>
                  <w:r w:rsidRPr="005F4E10">
                    <w:rPr>
                      <w:rFonts w:eastAsia="Times New Roman" w:cs="Times New Roman"/>
                      <w:spacing w:val="-4"/>
                      <w:sz w:val="20"/>
                      <w:szCs w:val="20"/>
                    </w:rPr>
                    <w:t xml:space="preserve"> </w:t>
                  </w:r>
                  <w:r w:rsidRPr="005F4E10">
                    <w:rPr>
                      <w:rFonts w:eastAsia="Times New Roman" w:cs="Times New Roman"/>
                      <w:sz w:val="20"/>
                      <w:szCs w:val="20"/>
                    </w:rPr>
                    <w:t>y marcaje</w:t>
                  </w:r>
                  <w:r w:rsidRPr="005F4E10">
                    <w:rPr>
                      <w:rFonts w:eastAsia="Times New Roman" w:cs="Times New Roman"/>
                      <w:spacing w:val="-6"/>
                      <w:sz w:val="20"/>
                      <w:szCs w:val="20"/>
                    </w:rPr>
                    <w:t xml:space="preserve"> </w:t>
                  </w:r>
                  <w:r w:rsidRPr="005F4E10">
                    <w:rPr>
                      <w:rFonts w:eastAsia="Times New Roman" w:cs="Times New Roman"/>
                      <w:sz w:val="20"/>
                      <w:szCs w:val="20"/>
                    </w:rPr>
                    <w:t>de</w:t>
                  </w:r>
                  <w:r w:rsidRPr="005F4E10">
                    <w:rPr>
                      <w:rFonts w:eastAsia="Times New Roman" w:cs="Times New Roman"/>
                      <w:spacing w:val="-1"/>
                      <w:sz w:val="20"/>
                      <w:szCs w:val="20"/>
                    </w:rPr>
                    <w:t xml:space="preserve"> </w:t>
                  </w:r>
                  <w:r w:rsidRPr="005F4E10">
                    <w:rPr>
                      <w:rFonts w:eastAsia="Times New Roman" w:cs="Times New Roman"/>
                      <w:sz w:val="20"/>
                      <w:szCs w:val="20"/>
                    </w:rPr>
                    <w:t>individuos</w:t>
                  </w:r>
                </w:p>
              </w:tc>
              <w:tc>
                <w:tcPr>
                  <w:tcW w:w="2385" w:type="dxa"/>
                  <w:tcBorders>
                    <w:top w:val="single" w:sz="6" w:space="0" w:color="000000"/>
                    <w:left w:val="single" w:sz="6" w:space="0" w:color="000000"/>
                    <w:bottom w:val="single" w:sz="6" w:space="0" w:color="000000"/>
                    <w:right w:val="single" w:sz="6" w:space="0" w:color="000000"/>
                  </w:tcBorders>
                </w:tcPr>
                <w:p w14:paraId="47D9DD44" w14:textId="77777777" w:rsidR="00E9011F" w:rsidRPr="005F4E10" w:rsidRDefault="00E9011F" w:rsidP="00E9011F">
                  <w:pPr>
                    <w:spacing w:after="0" w:line="222" w:lineRule="exact"/>
                    <w:ind w:left="775" w:right="1031"/>
                    <w:jc w:val="center"/>
                    <w:rPr>
                      <w:rFonts w:eastAsia="Times New Roman" w:cs="Times New Roman"/>
                      <w:sz w:val="20"/>
                      <w:szCs w:val="20"/>
                    </w:rPr>
                  </w:pPr>
                  <w:r w:rsidRPr="005F4E10">
                    <w:rPr>
                      <w:rFonts w:eastAsia="Times New Roman" w:cs="Times New Roman"/>
                      <w:sz w:val="20"/>
                      <w:szCs w:val="20"/>
                    </w:rPr>
                    <w:t>3 d</w:t>
                  </w:r>
                  <w:r w:rsidRPr="005F4E10">
                    <w:rPr>
                      <w:rFonts w:eastAsia="Times New Roman" w:cs="Times New Roman"/>
                      <w:w w:val="99"/>
                      <w:sz w:val="20"/>
                      <w:szCs w:val="20"/>
                    </w:rPr>
                    <w:t>ía</w:t>
                  </w:r>
                  <w:r w:rsidRPr="005F4E10">
                    <w:rPr>
                      <w:rFonts w:eastAsia="Times New Roman" w:cs="Times New Roman"/>
                      <w:sz w:val="20"/>
                      <w:szCs w:val="20"/>
                    </w:rPr>
                    <w:t>s</w:t>
                  </w:r>
                </w:p>
              </w:tc>
            </w:tr>
            <w:tr w:rsidR="00E9011F" w:rsidRPr="005F4E10" w14:paraId="52FE3217" w14:textId="77777777" w:rsidTr="004A2203">
              <w:trPr>
                <w:trHeight w:hRule="exact" w:val="435"/>
                <w:jc w:val="center"/>
              </w:trPr>
              <w:tc>
                <w:tcPr>
                  <w:tcW w:w="4845" w:type="dxa"/>
                  <w:tcBorders>
                    <w:top w:val="single" w:sz="6" w:space="0" w:color="000000"/>
                    <w:left w:val="single" w:sz="6" w:space="0" w:color="000000"/>
                    <w:bottom w:val="single" w:sz="6" w:space="0" w:color="000000"/>
                    <w:right w:val="single" w:sz="6" w:space="0" w:color="000000"/>
                  </w:tcBorders>
                </w:tcPr>
                <w:p w14:paraId="03E8E506" w14:textId="77777777" w:rsidR="00E9011F" w:rsidRPr="005F4E10" w:rsidRDefault="00E9011F" w:rsidP="00E9011F">
                  <w:pPr>
                    <w:spacing w:after="0" w:line="222" w:lineRule="exact"/>
                    <w:ind w:left="810" w:right="-20"/>
                    <w:rPr>
                      <w:rFonts w:eastAsia="Times New Roman" w:cs="Times New Roman"/>
                      <w:sz w:val="20"/>
                      <w:szCs w:val="20"/>
                    </w:rPr>
                  </w:pPr>
                  <w:r w:rsidRPr="005F4E10">
                    <w:rPr>
                      <w:rFonts w:eastAsia="Times New Roman" w:cs="Times New Roman"/>
                      <w:sz w:val="20"/>
                      <w:szCs w:val="20"/>
                    </w:rPr>
                    <w:t>Relocalización</w:t>
                  </w:r>
                </w:p>
              </w:tc>
              <w:tc>
                <w:tcPr>
                  <w:tcW w:w="2385" w:type="dxa"/>
                  <w:tcBorders>
                    <w:top w:val="single" w:sz="6" w:space="0" w:color="000000"/>
                    <w:left w:val="single" w:sz="6" w:space="0" w:color="000000"/>
                    <w:bottom w:val="single" w:sz="6" w:space="0" w:color="000000"/>
                    <w:right w:val="single" w:sz="6" w:space="0" w:color="000000"/>
                  </w:tcBorders>
                </w:tcPr>
                <w:p w14:paraId="18A6D320" w14:textId="77777777" w:rsidR="00E9011F" w:rsidRPr="005F4E10" w:rsidRDefault="00E9011F" w:rsidP="00E9011F">
                  <w:pPr>
                    <w:spacing w:after="0" w:line="222" w:lineRule="exact"/>
                    <w:ind w:left="775" w:right="931"/>
                    <w:jc w:val="center"/>
                    <w:rPr>
                      <w:rFonts w:eastAsia="Times New Roman" w:cs="Times New Roman"/>
                      <w:sz w:val="20"/>
                      <w:szCs w:val="20"/>
                    </w:rPr>
                  </w:pPr>
                  <w:r w:rsidRPr="005F4E10">
                    <w:rPr>
                      <w:rFonts w:eastAsia="Times New Roman" w:cs="Times New Roman"/>
                      <w:sz w:val="20"/>
                      <w:szCs w:val="20"/>
                    </w:rPr>
                    <w:t>3 d</w:t>
                  </w:r>
                  <w:r w:rsidRPr="005F4E10">
                    <w:rPr>
                      <w:rFonts w:eastAsia="Times New Roman" w:cs="Times New Roman"/>
                      <w:w w:val="99"/>
                      <w:sz w:val="20"/>
                      <w:szCs w:val="20"/>
                    </w:rPr>
                    <w:t>ía</w:t>
                  </w:r>
                  <w:r w:rsidRPr="005F4E10">
                    <w:rPr>
                      <w:rFonts w:eastAsia="Times New Roman" w:cs="Times New Roman"/>
                      <w:sz w:val="20"/>
                      <w:szCs w:val="20"/>
                    </w:rPr>
                    <w:t>s*</w:t>
                  </w:r>
                </w:p>
              </w:tc>
            </w:tr>
            <w:tr w:rsidR="00E9011F" w:rsidRPr="005F4E10" w14:paraId="32086AA0" w14:textId="77777777" w:rsidTr="004A2203">
              <w:trPr>
                <w:trHeight w:hRule="exact" w:val="435"/>
                <w:jc w:val="center"/>
              </w:trPr>
              <w:tc>
                <w:tcPr>
                  <w:tcW w:w="4845" w:type="dxa"/>
                  <w:tcBorders>
                    <w:top w:val="single" w:sz="6" w:space="0" w:color="000000"/>
                    <w:left w:val="single" w:sz="6" w:space="0" w:color="000000"/>
                    <w:bottom w:val="single" w:sz="6" w:space="0" w:color="000000"/>
                    <w:right w:val="single" w:sz="6" w:space="0" w:color="000000"/>
                  </w:tcBorders>
                </w:tcPr>
                <w:p w14:paraId="7CD4706C" w14:textId="77777777" w:rsidR="00E9011F" w:rsidRPr="005F4E10" w:rsidRDefault="00E9011F" w:rsidP="00E9011F">
                  <w:pPr>
                    <w:spacing w:after="0" w:line="222" w:lineRule="exact"/>
                    <w:ind w:left="810" w:right="-20"/>
                    <w:rPr>
                      <w:rFonts w:eastAsia="Times New Roman" w:cs="Times New Roman"/>
                      <w:sz w:val="20"/>
                      <w:szCs w:val="20"/>
                    </w:rPr>
                  </w:pPr>
                  <w:r w:rsidRPr="005F4E10">
                    <w:rPr>
                      <w:rFonts w:eastAsia="Times New Roman" w:cs="Times New Roman"/>
                      <w:sz w:val="20"/>
                      <w:szCs w:val="20"/>
                    </w:rPr>
                    <w:t>Realización</w:t>
                  </w:r>
                  <w:r w:rsidRPr="005F4E10">
                    <w:rPr>
                      <w:rFonts w:eastAsia="Times New Roman" w:cs="Times New Roman"/>
                      <w:spacing w:val="-7"/>
                      <w:sz w:val="20"/>
                      <w:szCs w:val="20"/>
                    </w:rPr>
                    <w:t xml:space="preserve"> </w:t>
                  </w:r>
                  <w:r w:rsidRPr="005F4E10">
                    <w:rPr>
                      <w:rFonts w:eastAsia="Times New Roman" w:cs="Times New Roman"/>
                      <w:sz w:val="20"/>
                      <w:szCs w:val="20"/>
                    </w:rPr>
                    <w:t>Informe</w:t>
                  </w:r>
                </w:p>
              </w:tc>
              <w:tc>
                <w:tcPr>
                  <w:tcW w:w="2385" w:type="dxa"/>
                  <w:tcBorders>
                    <w:top w:val="single" w:sz="6" w:space="0" w:color="000000"/>
                    <w:left w:val="single" w:sz="6" w:space="0" w:color="000000"/>
                    <w:bottom w:val="single" w:sz="6" w:space="0" w:color="000000"/>
                    <w:right w:val="single" w:sz="6" w:space="0" w:color="000000"/>
                  </w:tcBorders>
                </w:tcPr>
                <w:p w14:paraId="7CE9D7CA" w14:textId="77777777" w:rsidR="00E9011F" w:rsidRPr="005F4E10" w:rsidRDefault="00E9011F" w:rsidP="00E9011F">
                  <w:pPr>
                    <w:spacing w:after="0" w:line="222" w:lineRule="exact"/>
                    <w:ind w:left="775" w:right="1031"/>
                    <w:jc w:val="center"/>
                    <w:rPr>
                      <w:rFonts w:eastAsia="Times New Roman" w:cs="Times New Roman"/>
                      <w:sz w:val="20"/>
                      <w:szCs w:val="20"/>
                    </w:rPr>
                  </w:pPr>
                  <w:r w:rsidRPr="005F4E10">
                    <w:rPr>
                      <w:rFonts w:eastAsia="Times New Roman" w:cs="Times New Roman"/>
                      <w:sz w:val="20"/>
                      <w:szCs w:val="20"/>
                    </w:rPr>
                    <w:t>7 d</w:t>
                  </w:r>
                  <w:r w:rsidRPr="005F4E10">
                    <w:rPr>
                      <w:rFonts w:eastAsia="Times New Roman" w:cs="Times New Roman"/>
                      <w:w w:val="99"/>
                      <w:sz w:val="20"/>
                      <w:szCs w:val="20"/>
                    </w:rPr>
                    <w:t>ía</w:t>
                  </w:r>
                  <w:r w:rsidRPr="005F4E10">
                    <w:rPr>
                      <w:rFonts w:eastAsia="Times New Roman" w:cs="Times New Roman"/>
                      <w:sz w:val="20"/>
                      <w:szCs w:val="20"/>
                    </w:rPr>
                    <w:t>s</w:t>
                  </w:r>
                </w:p>
              </w:tc>
            </w:tr>
            <w:tr w:rsidR="00E9011F" w:rsidRPr="005F4E10" w14:paraId="27A6B398" w14:textId="77777777" w:rsidTr="004A2203">
              <w:trPr>
                <w:trHeight w:hRule="exact" w:val="435"/>
                <w:jc w:val="center"/>
              </w:trPr>
              <w:tc>
                <w:tcPr>
                  <w:tcW w:w="4845" w:type="dxa"/>
                  <w:tcBorders>
                    <w:top w:val="single" w:sz="6" w:space="0" w:color="000000"/>
                    <w:left w:val="single" w:sz="6" w:space="0" w:color="000000"/>
                    <w:bottom w:val="single" w:sz="6" w:space="0" w:color="000000"/>
                    <w:right w:val="single" w:sz="6" w:space="0" w:color="000000"/>
                  </w:tcBorders>
                </w:tcPr>
                <w:p w14:paraId="07EF5AEA" w14:textId="77777777" w:rsidR="00E9011F" w:rsidRPr="005F4E10" w:rsidRDefault="00E9011F" w:rsidP="00E9011F">
                  <w:pPr>
                    <w:spacing w:after="0" w:line="222" w:lineRule="exact"/>
                    <w:ind w:left="810" w:right="-20"/>
                    <w:rPr>
                      <w:rFonts w:eastAsia="Times New Roman" w:cs="Times New Roman"/>
                      <w:sz w:val="20"/>
                      <w:szCs w:val="20"/>
                    </w:rPr>
                  </w:pPr>
                  <w:r w:rsidRPr="005F4E10">
                    <w:rPr>
                      <w:rFonts w:eastAsia="Times New Roman" w:cs="Times New Roman"/>
                      <w:sz w:val="20"/>
                      <w:szCs w:val="20"/>
                    </w:rPr>
                    <w:t>Ingreso</w:t>
                  </w:r>
                  <w:r w:rsidRPr="005F4E10">
                    <w:rPr>
                      <w:rFonts w:eastAsia="Times New Roman" w:cs="Times New Roman"/>
                      <w:spacing w:val="-1"/>
                      <w:sz w:val="20"/>
                      <w:szCs w:val="20"/>
                    </w:rPr>
                    <w:t xml:space="preserve"> </w:t>
                  </w:r>
                  <w:r w:rsidRPr="005F4E10">
                    <w:rPr>
                      <w:rFonts w:eastAsia="Times New Roman" w:cs="Times New Roman"/>
                      <w:sz w:val="20"/>
                      <w:szCs w:val="20"/>
                    </w:rPr>
                    <w:t>al</w:t>
                  </w:r>
                  <w:r w:rsidRPr="005F4E10">
                    <w:rPr>
                      <w:rFonts w:eastAsia="Times New Roman" w:cs="Times New Roman"/>
                      <w:spacing w:val="-1"/>
                      <w:sz w:val="20"/>
                      <w:szCs w:val="20"/>
                    </w:rPr>
                    <w:t xml:space="preserve"> </w:t>
                  </w:r>
                  <w:r w:rsidRPr="005F4E10">
                    <w:rPr>
                      <w:rFonts w:eastAsia="Times New Roman" w:cs="Times New Roman"/>
                      <w:sz w:val="20"/>
                      <w:szCs w:val="20"/>
                    </w:rPr>
                    <w:t>SAG</w:t>
                  </w:r>
                </w:p>
              </w:tc>
              <w:tc>
                <w:tcPr>
                  <w:tcW w:w="2385" w:type="dxa"/>
                  <w:tcBorders>
                    <w:top w:val="single" w:sz="6" w:space="0" w:color="000000"/>
                    <w:left w:val="single" w:sz="6" w:space="0" w:color="000000"/>
                    <w:bottom w:val="single" w:sz="6" w:space="0" w:color="000000"/>
                    <w:right w:val="single" w:sz="6" w:space="0" w:color="000000"/>
                  </w:tcBorders>
                </w:tcPr>
                <w:p w14:paraId="047F6DDF" w14:textId="77777777" w:rsidR="00E9011F" w:rsidRPr="005F4E10" w:rsidRDefault="00E9011F" w:rsidP="00E9011F">
                  <w:pPr>
                    <w:spacing w:after="0" w:line="222" w:lineRule="exact"/>
                    <w:ind w:left="775" w:right="1109"/>
                    <w:jc w:val="center"/>
                    <w:rPr>
                      <w:rFonts w:eastAsia="Times New Roman" w:cs="Times New Roman"/>
                      <w:sz w:val="20"/>
                      <w:szCs w:val="20"/>
                    </w:rPr>
                  </w:pPr>
                  <w:r w:rsidRPr="005F4E10">
                    <w:rPr>
                      <w:rFonts w:eastAsia="Times New Roman" w:cs="Times New Roman"/>
                      <w:sz w:val="20"/>
                      <w:szCs w:val="20"/>
                    </w:rPr>
                    <w:t>1 d</w:t>
                  </w:r>
                  <w:r w:rsidRPr="005F4E10">
                    <w:rPr>
                      <w:rFonts w:eastAsia="Times New Roman" w:cs="Times New Roman"/>
                      <w:w w:val="99"/>
                      <w:sz w:val="20"/>
                      <w:szCs w:val="20"/>
                    </w:rPr>
                    <w:t>ía</w:t>
                  </w:r>
                </w:p>
              </w:tc>
            </w:tr>
          </w:tbl>
          <w:p w14:paraId="41448ECF" w14:textId="77777777" w:rsidR="00E9011F" w:rsidRPr="005F4E10" w:rsidRDefault="00E9011F" w:rsidP="00E9011F">
            <w:pPr>
              <w:jc w:val="both"/>
            </w:pPr>
            <w:r w:rsidRPr="005F4E10">
              <w:lastRenderedPageBreak/>
              <w:t>*La relocalización se realizará una vez terminada la captura en un día, con el fin de no estresar a los individuos capturados.</w:t>
            </w:r>
          </w:p>
          <w:p w14:paraId="7E2764B3" w14:textId="77777777" w:rsidR="00E9011F" w:rsidRPr="005F4E10" w:rsidRDefault="00E9011F" w:rsidP="00E9011F">
            <w:pPr>
              <w:jc w:val="both"/>
            </w:pPr>
          </w:p>
          <w:p w14:paraId="484F2E7F" w14:textId="77777777" w:rsidR="00E9011F" w:rsidRPr="005F4E10" w:rsidRDefault="00E9011F" w:rsidP="00E9011F">
            <w:pPr>
              <w:jc w:val="both"/>
            </w:pPr>
            <w:r w:rsidRPr="005F4E10">
              <w:t>5. Identificación de los sitios de relocalización, distancia al sitio de captura, información biológica del área, grado de similitud con el ambiente original de rescate.</w:t>
            </w:r>
          </w:p>
          <w:p w14:paraId="20B7A790" w14:textId="77777777" w:rsidR="00E9011F" w:rsidRPr="005F4E10" w:rsidRDefault="00E9011F" w:rsidP="00E9011F">
            <w:pPr>
              <w:jc w:val="both"/>
            </w:pPr>
            <w:r w:rsidRPr="005F4E10">
              <w:t>Los sitios no se encuentran definidos, sin embargo, la relocalización de los individuos será realizada en sitios que posean las mismas características del hábitat donde fueron capturados.</w:t>
            </w:r>
          </w:p>
          <w:p w14:paraId="40A40898" w14:textId="77777777" w:rsidR="00E9011F" w:rsidRPr="005F4E10" w:rsidRDefault="00E9011F" w:rsidP="00E9011F">
            <w:pPr>
              <w:jc w:val="both"/>
            </w:pPr>
          </w:p>
          <w:p w14:paraId="6FEA7B6B" w14:textId="77777777" w:rsidR="00E9011F" w:rsidRPr="005F4E10" w:rsidRDefault="00E9011F" w:rsidP="00E9011F">
            <w:pPr>
              <w:jc w:val="both"/>
            </w:pPr>
            <w:r w:rsidRPr="005F4E10">
              <w:t>6. Evaluación de medidas complementarias (mejoramiento de hábitat, perturbación en área de impacto directo, entre otras).</w:t>
            </w:r>
          </w:p>
          <w:p w14:paraId="118DADA9" w14:textId="77777777" w:rsidR="00E9011F" w:rsidRPr="005F4E10" w:rsidRDefault="00E9011F" w:rsidP="00E9011F">
            <w:pPr>
              <w:jc w:val="both"/>
            </w:pPr>
            <w:r w:rsidRPr="005F4E10">
              <w:t>No se contempla medidas complementarias debido a que los profesionales que realizarán la relocalización, ubicarán los sitios que cumplan con las mismas condiciones o similares del hábitat en el cual fueron capturados.</w:t>
            </w:r>
          </w:p>
          <w:p w14:paraId="034BF48E" w14:textId="77777777" w:rsidR="00E9011F" w:rsidRPr="005F4E10" w:rsidRDefault="00E9011F" w:rsidP="00E9011F">
            <w:pPr>
              <w:jc w:val="both"/>
            </w:pPr>
          </w:p>
          <w:p w14:paraId="13F19BFE" w14:textId="77777777" w:rsidR="00E9011F" w:rsidRPr="005F4E10" w:rsidRDefault="00E9011F" w:rsidP="00E9011F">
            <w:pPr>
              <w:jc w:val="both"/>
            </w:pPr>
            <w:r w:rsidRPr="005F4E10">
              <w:t>7. Detalle de los indicadores de éxito que serán utilizados y su justificación</w:t>
            </w:r>
          </w:p>
          <w:p w14:paraId="36FA1FCA" w14:textId="77777777" w:rsidR="00E9011F" w:rsidRPr="005F4E10" w:rsidRDefault="00E9011F" w:rsidP="00E9011F">
            <w:pPr>
              <w:jc w:val="both"/>
            </w:pPr>
            <w:r w:rsidRPr="005F4E10">
              <w:t>Los indicadores de éxito son:</w:t>
            </w:r>
          </w:p>
          <w:p w14:paraId="34A261EC" w14:textId="77777777" w:rsidR="00E9011F" w:rsidRPr="005F4E10" w:rsidRDefault="00E9011F" w:rsidP="00E9011F">
            <w:pPr>
              <w:jc w:val="both"/>
            </w:pPr>
            <w:r w:rsidRPr="005F4E10">
              <w:t>· Indicador de éxito: N° ind. Capturados/jornada (horas).</w:t>
            </w:r>
          </w:p>
          <w:p w14:paraId="549376E5" w14:textId="77777777" w:rsidR="00E9011F" w:rsidRPr="005F4E10" w:rsidRDefault="00E9011F" w:rsidP="00E9011F">
            <w:pPr>
              <w:jc w:val="both"/>
            </w:pPr>
            <w:r w:rsidRPr="005F4E10">
              <w:t>· Este indicador va a depender de la abundancia detectada en el catastro previamente realizado.</w:t>
            </w:r>
          </w:p>
          <w:p w14:paraId="38451911" w14:textId="77777777" w:rsidR="00E9011F" w:rsidRPr="005F4E10" w:rsidRDefault="00E9011F" w:rsidP="00E9011F">
            <w:pPr>
              <w:jc w:val="both"/>
            </w:pPr>
          </w:p>
          <w:p w14:paraId="4DDF6DE7" w14:textId="77777777" w:rsidR="00E9011F" w:rsidRPr="005F4E10" w:rsidRDefault="00E9011F" w:rsidP="00E9011F">
            <w:pPr>
              <w:jc w:val="both"/>
            </w:pPr>
            <w:r w:rsidRPr="005F4E10">
              <w:t>8. Plan de seguimiento.</w:t>
            </w:r>
          </w:p>
          <w:p w14:paraId="0F8810C3" w14:textId="77777777" w:rsidR="00E9011F" w:rsidRPr="005F4E10" w:rsidRDefault="00E9011F" w:rsidP="00E9011F">
            <w:pPr>
              <w:jc w:val="both"/>
            </w:pPr>
            <w:r w:rsidRPr="005F4E10">
              <w:t>Se realizará una visita inspectiva a la zona utilizada para la relocalización, después de 5, 15 y 60 días liberados estos, realizando un censo de los individuos capturados y verificando aquellos que se encuentran marcados. Estos resultados serán incorporados en el informe de relocalización.</w:t>
            </w:r>
          </w:p>
          <w:p w14:paraId="71F7B425" w14:textId="77777777" w:rsidR="00E9011F" w:rsidRPr="005F4E10" w:rsidRDefault="00E9011F" w:rsidP="00E9011F">
            <w:pPr>
              <w:jc w:val="both"/>
            </w:pPr>
          </w:p>
          <w:p w14:paraId="46C6EF32" w14:textId="77777777" w:rsidR="00E9011F" w:rsidRPr="005F4E10" w:rsidRDefault="00E9011F" w:rsidP="00E9011F">
            <w:pPr>
              <w:jc w:val="both"/>
            </w:pPr>
            <w:r w:rsidRPr="005F4E10">
              <w:t>9. Definición del perfil de los profesionales que estará a cargo de realizar la labor de rescate y relocalización.</w:t>
            </w:r>
          </w:p>
          <w:p w14:paraId="58D31F77" w14:textId="77777777" w:rsidR="005E6295" w:rsidRPr="005F4E10" w:rsidRDefault="005E6295" w:rsidP="007D3A43">
            <w:pPr>
              <w:rPr>
                <w:b/>
              </w:rPr>
            </w:pPr>
          </w:p>
        </w:tc>
      </w:tr>
      <w:tr w:rsidR="005E6295" w:rsidRPr="005F4E10" w14:paraId="1640628A" w14:textId="77777777" w:rsidTr="007D3A43">
        <w:trPr>
          <w:trHeight w:val="627"/>
        </w:trPr>
        <w:tc>
          <w:tcPr>
            <w:tcW w:w="5000" w:type="pct"/>
          </w:tcPr>
          <w:p w14:paraId="3EC45A7F" w14:textId="77777777" w:rsidR="00770420" w:rsidRPr="005F4E10" w:rsidRDefault="00770420" w:rsidP="00770420">
            <w:pPr>
              <w:contextualSpacing/>
              <w:jc w:val="both"/>
              <w:rPr>
                <w:b/>
              </w:rPr>
            </w:pPr>
            <w:r w:rsidRPr="005F4E10">
              <w:rPr>
                <w:b/>
              </w:rPr>
              <w:lastRenderedPageBreak/>
              <w:t>Examen de información:</w:t>
            </w:r>
          </w:p>
          <w:p w14:paraId="0DD09B66" w14:textId="77777777" w:rsidR="004A24CA" w:rsidRPr="005F4E10" w:rsidRDefault="00770420" w:rsidP="009E0561">
            <w:pPr>
              <w:pStyle w:val="Prrafodelista"/>
              <w:numPr>
                <w:ilvl w:val="0"/>
                <w:numId w:val="15"/>
              </w:numPr>
            </w:pPr>
            <w:r w:rsidRPr="005F4E10">
              <w:t xml:space="preserve">La documentación revisada correspondió a </w:t>
            </w:r>
            <w:r w:rsidR="00664FEE">
              <w:t>información</w:t>
            </w:r>
            <w:r w:rsidR="004A24CA" w:rsidRPr="005F4E10">
              <w:t xml:space="preserve"> solicitada en la inspección ambiental realizada el 19 de junio de 2018</w:t>
            </w:r>
            <w:r w:rsidR="00AB368A" w:rsidRPr="005F4E10">
              <w:t xml:space="preserve"> (Anexo 3)</w:t>
            </w:r>
            <w:r w:rsidR="004A24CA" w:rsidRPr="005F4E10">
              <w:t xml:space="preserve">, la cual </w:t>
            </w:r>
            <w:r w:rsidR="00025B39" w:rsidRPr="005F4E10">
              <w:t xml:space="preserve">fue </w:t>
            </w:r>
            <w:r w:rsidR="004A24CA" w:rsidRPr="005F4E10">
              <w:t>la s</w:t>
            </w:r>
            <w:r w:rsidR="003F4C74" w:rsidRPr="005F4E10">
              <w:t>olicitud y autorización del plan de rescate y relocalización de fauna ante el SAG.</w:t>
            </w:r>
            <w:r w:rsidR="00025B39" w:rsidRPr="005F4E10">
              <w:t xml:space="preserve"> En </w:t>
            </w:r>
            <w:r w:rsidR="00AB368A" w:rsidRPr="005F4E10">
              <w:t xml:space="preserve">el </w:t>
            </w:r>
            <w:r w:rsidR="004A24CA" w:rsidRPr="005F4E10">
              <w:t xml:space="preserve">Anexo </w:t>
            </w:r>
            <w:r w:rsidR="00AB368A" w:rsidRPr="005F4E10">
              <w:t>6</w:t>
            </w:r>
            <w:r w:rsidR="004A24CA" w:rsidRPr="005F4E10">
              <w:t xml:space="preserve"> se presentan los antecedentes entregados por el titular</w:t>
            </w:r>
            <w:r w:rsidR="00025B39" w:rsidRPr="005F4E10">
              <w:t>.</w:t>
            </w:r>
          </w:p>
          <w:p w14:paraId="16E642B1" w14:textId="77777777" w:rsidR="005A533C" w:rsidRPr="005F4E10" w:rsidRDefault="005A533C" w:rsidP="009E0561">
            <w:pPr>
              <w:pStyle w:val="Prrafodelista"/>
              <w:numPr>
                <w:ilvl w:val="0"/>
                <w:numId w:val="15"/>
              </w:numPr>
            </w:pPr>
            <w:r w:rsidRPr="005F4E10">
              <w:t xml:space="preserve">En febrero de 2010 el titular solicitó al SAG realizar captura de micromamíferos, reptiles y anfibios con fines científicos. Por lo anterior, y mediante la </w:t>
            </w:r>
            <w:r w:rsidR="001000E2" w:rsidRPr="005F4E10">
              <w:t>R.E. N°1573/2010</w:t>
            </w:r>
            <w:r w:rsidRPr="005F4E10">
              <w:t>,</w:t>
            </w:r>
            <w:r w:rsidR="001000E2" w:rsidRPr="005F4E10">
              <w:t xml:space="preserve"> el SAG autorizó a la Empresa Generadora Eléctrica Roblería Ltda. </w:t>
            </w:r>
            <w:r w:rsidRPr="005F4E10">
              <w:t>l</w:t>
            </w:r>
            <w:r w:rsidR="001000E2" w:rsidRPr="005F4E10">
              <w:t xml:space="preserve">a captura </w:t>
            </w:r>
            <w:r w:rsidRPr="005F4E10">
              <w:t>antes solicitada</w:t>
            </w:r>
            <w:r w:rsidR="009667CD" w:rsidRPr="005F4E10">
              <w:t xml:space="preserve"> (Anexo </w:t>
            </w:r>
            <w:r w:rsidR="00AB368A" w:rsidRPr="005F4E10">
              <w:t>6</w:t>
            </w:r>
            <w:r w:rsidR="009667CD" w:rsidRPr="005F4E10">
              <w:t>).</w:t>
            </w:r>
          </w:p>
          <w:p w14:paraId="1A994157" w14:textId="77777777" w:rsidR="003F4C74" w:rsidRPr="005F4E10" w:rsidRDefault="005A533C" w:rsidP="009E0561">
            <w:pPr>
              <w:pStyle w:val="Prrafodelista"/>
              <w:numPr>
                <w:ilvl w:val="0"/>
                <w:numId w:val="15"/>
              </w:numPr>
            </w:pPr>
            <w:r w:rsidRPr="005F4E10">
              <w:t>Posteriormente, en enero de 201</w:t>
            </w:r>
            <w:r w:rsidR="002E2AEF">
              <w:t>1</w:t>
            </w:r>
            <w:r w:rsidRPr="005F4E10">
              <w:t>, el titular informó al SAG la ejecución del plan de rescate y relocalización de fauna silvestre, la cual se realizaría en febrero de 2011, indicando los especialistas a cargo de la actividad</w:t>
            </w:r>
            <w:r w:rsidR="009667CD" w:rsidRPr="005F4E10">
              <w:t xml:space="preserve"> (Anexo </w:t>
            </w:r>
            <w:r w:rsidR="00AB368A" w:rsidRPr="005F4E10">
              <w:t>6</w:t>
            </w:r>
            <w:r w:rsidR="009667CD" w:rsidRPr="005F4E10">
              <w:t>).</w:t>
            </w:r>
          </w:p>
          <w:p w14:paraId="046C7390" w14:textId="77777777" w:rsidR="003705E2" w:rsidRPr="005F4E10" w:rsidRDefault="005A533C" w:rsidP="009E0561">
            <w:pPr>
              <w:pStyle w:val="Prrafodelista"/>
              <w:numPr>
                <w:ilvl w:val="0"/>
                <w:numId w:val="15"/>
              </w:numPr>
            </w:pPr>
            <w:r w:rsidRPr="005F4E10">
              <w:t>En julio de 2011</w:t>
            </w:r>
            <w:r w:rsidR="00C11BE7" w:rsidRPr="005F4E10">
              <w:t>,</w:t>
            </w:r>
            <w:r w:rsidRPr="005F4E10">
              <w:t xml:space="preserve"> el titular envió al SAG </w:t>
            </w:r>
            <w:r w:rsidR="00B01B43" w:rsidRPr="005F4E10">
              <w:t>informe técnico de resc</w:t>
            </w:r>
            <w:r w:rsidR="00240336" w:rsidRPr="005F4E10">
              <w:t>a</w:t>
            </w:r>
            <w:r w:rsidR="00B01B43" w:rsidRPr="005F4E10">
              <w:t>te, relocalización y seguimiento</w:t>
            </w:r>
            <w:r w:rsidR="00240336" w:rsidRPr="005F4E10">
              <w:t xml:space="preserve"> de reptiles. </w:t>
            </w:r>
            <w:r w:rsidR="003705E2" w:rsidRPr="005F4E10">
              <w:t xml:space="preserve">En el informe se indicaron, entre otros: </w:t>
            </w:r>
            <w:r w:rsidR="00FC3B0B" w:rsidRPr="005F4E10">
              <w:t>especies relocalizadas, esfuerzo de captura, metodología de captura</w:t>
            </w:r>
            <w:r w:rsidR="003705E2" w:rsidRPr="005F4E10">
              <w:t xml:space="preserve">, </w:t>
            </w:r>
            <w:r w:rsidR="00FC3B0B" w:rsidRPr="005F4E10">
              <w:t>período de trabajo</w:t>
            </w:r>
            <w:r w:rsidR="003705E2" w:rsidRPr="005F4E10">
              <w:t xml:space="preserve">, </w:t>
            </w:r>
            <w:r w:rsidR="00FC3B0B" w:rsidRPr="005F4E10">
              <w:t>identificación de los sitios de relocalización, detalle de los indicadores de éxito, plan de seguimiento y profesionales que estuvieron a cargo de realizar la labor de rescate y relocalización</w:t>
            </w:r>
            <w:r w:rsidR="009667CD" w:rsidRPr="005F4E10">
              <w:t xml:space="preserve"> (Anexo </w:t>
            </w:r>
            <w:r w:rsidR="00AB368A" w:rsidRPr="005F4E10">
              <w:t>6</w:t>
            </w:r>
            <w:r w:rsidR="009667CD" w:rsidRPr="005F4E10">
              <w:t>)</w:t>
            </w:r>
            <w:r w:rsidR="00FC3B0B" w:rsidRPr="005F4E10">
              <w:t>.</w:t>
            </w:r>
            <w:r w:rsidR="003705E2" w:rsidRPr="005F4E10">
              <w:t xml:space="preserve"> Las conclusiones del informe indicaron: </w:t>
            </w:r>
          </w:p>
          <w:p w14:paraId="4F99FD54" w14:textId="77777777" w:rsidR="003705E2" w:rsidRPr="005F4E10" w:rsidRDefault="003705E2" w:rsidP="003705E2">
            <w:pPr>
              <w:pStyle w:val="Prrafodelista"/>
              <w:rPr>
                <w:i/>
              </w:rPr>
            </w:pPr>
            <w:r w:rsidRPr="005F4E10">
              <w:rPr>
                <w:i/>
              </w:rPr>
              <w:t>1. En el Área de Influencia Directa del proyecto</w:t>
            </w:r>
            <w:r w:rsidR="003F3E60" w:rsidRPr="005F4E10">
              <w:rPr>
                <w:i/>
              </w:rPr>
              <w:t xml:space="preserve"> </w:t>
            </w:r>
            <w:r w:rsidRPr="005F4E10">
              <w:rPr>
                <w:i/>
              </w:rPr>
              <w:t xml:space="preserve">(3 has.), se detectó y relocalizó dos especies de reptiles, ambas </w:t>
            </w:r>
            <w:r w:rsidR="003F3E60" w:rsidRPr="005F4E10">
              <w:rPr>
                <w:i/>
              </w:rPr>
              <w:t>pertenecientes</w:t>
            </w:r>
            <w:r w:rsidRPr="005F4E10">
              <w:rPr>
                <w:i/>
              </w:rPr>
              <w:t xml:space="preserve"> a la Familia Tropuridae y a las especies Liolaemus lemniscatus y Liolaemus tenuis.</w:t>
            </w:r>
          </w:p>
          <w:p w14:paraId="61986B30" w14:textId="77777777" w:rsidR="003705E2" w:rsidRPr="005F4E10" w:rsidRDefault="003705E2" w:rsidP="003705E2">
            <w:pPr>
              <w:pStyle w:val="Prrafodelista"/>
              <w:rPr>
                <w:i/>
              </w:rPr>
            </w:pPr>
            <w:r w:rsidRPr="005F4E10">
              <w:rPr>
                <w:i/>
              </w:rPr>
              <w:t>2.  Una de ellas (Liolaemus tenuis) no había sido registrada durante el anterior Estudio de Fauna, efectuado en 2010.</w:t>
            </w:r>
          </w:p>
          <w:p w14:paraId="2F54EAF4" w14:textId="77777777" w:rsidR="003705E2" w:rsidRPr="005F4E10" w:rsidRDefault="003705E2" w:rsidP="003705E2">
            <w:pPr>
              <w:pStyle w:val="Prrafodelista"/>
              <w:rPr>
                <w:i/>
              </w:rPr>
            </w:pPr>
            <w:r w:rsidRPr="005F4E10">
              <w:rPr>
                <w:i/>
              </w:rPr>
              <w:t>3.  A pesar del alto esfuerzo de muestreo y ubicación espacial de los transectos, no fue posible registrar la presencia de ejemplares de las especies Philodryas chamissonis (culebra cola larga) y Pristidactylus torquatus (gruñidor del sur), observadas (1 ejemplar cada una) durante el Estudio de Fauna antes citado.</w:t>
            </w:r>
          </w:p>
          <w:p w14:paraId="67C6564C" w14:textId="77777777" w:rsidR="003705E2" w:rsidRPr="005F4E10" w:rsidRDefault="003705E2" w:rsidP="003705E2">
            <w:pPr>
              <w:pStyle w:val="Prrafodelista"/>
              <w:rPr>
                <w:i/>
              </w:rPr>
            </w:pPr>
            <w:r w:rsidRPr="005F4E10">
              <w:rPr>
                <w:i/>
              </w:rPr>
              <w:t>4.  E</w:t>
            </w:r>
            <w:r w:rsidR="002E2AEF">
              <w:rPr>
                <w:i/>
              </w:rPr>
              <w:t>l</w:t>
            </w:r>
            <w:r w:rsidRPr="005F4E10">
              <w:rPr>
                <w:i/>
              </w:rPr>
              <w:t xml:space="preserve"> número total de ejemplares registrados y relocalizados, correspondió a 13 individuos, 11 de los cuales representan el 100% de la población de L. lemniscatus observadas durante el Estudio de Fauna de 2010.</w:t>
            </w:r>
          </w:p>
          <w:p w14:paraId="3EE9A2A3" w14:textId="77777777" w:rsidR="003705E2" w:rsidRPr="005F4E10" w:rsidRDefault="003705E2" w:rsidP="003705E2">
            <w:pPr>
              <w:pStyle w:val="Prrafodelista"/>
              <w:rPr>
                <w:i/>
              </w:rPr>
            </w:pPr>
            <w:r w:rsidRPr="005F4E10">
              <w:rPr>
                <w:i/>
              </w:rPr>
              <w:lastRenderedPageBreak/>
              <w:t>5.  Ambas especies presentan problemas de conservación y están clasificadas como Vulnerables de acuerdo a la Ley de Caza 19.473 y su Reglamento.</w:t>
            </w:r>
          </w:p>
          <w:p w14:paraId="241118D0" w14:textId="77777777" w:rsidR="003705E2" w:rsidRPr="005F4E10" w:rsidRDefault="003705E2" w:rsidP="003705E2">
            <w:pPr>
              <w:pStyle w:val="Prrafodelista"/>
              <w:rPr>
                <w:i/>
              </w:rPr>
            </w:pPr>
            <w:r w:rsidRPr="005F4E10">
              <w:rPr>
                <w:i/>
              </w:rPr>
              <w:t xml:space="preserve">6.  Liolaemus tenuis es una especie </w:t>
            </w:r>
            <w:r w:rsidR="003F3E60" w:rsidRPr="005F4E10">
              <w:rPr>
                <w:i/>
              </w:rPr>
              <w:t>e</w:t>
            </w:r>
            <w:r w:rsidRPr="005F4E10">
              <w:rPr>
                <w:i/>
              </w:rPr>
              <w:t>ndémica de Chile y Liolaemus lemniscatus corresponde a una especie nativa, exhibiendo ambas a nivel nacional, bajas densidades poblacionales.</w:t>
            </w:r>
          </w:p>
          <w:p w14:paraId="3EF1B5FC" w14:textId="77777777" w:rsidR="003705E2" w:rsidRPr="005F4E10" w:rsidRDefault="003705E2" w:rsidP="003705E2">
            <w:pPr>
              <w:pStyle w:val="Prrafodelista"/>
              <w:rPr>
                <w:i/>
              </w:rPr>
            </w:pPr>
            <w:r w:rsidRPr="005F4E10">
              <w:rPr>
                <w:i/>
              </w:rPr>
              <w:t>7.  Durante el seguimiento de los individuos liberados, se registró en el nuevo hábitat presencia de las 2 especies, con 1 y 6 individuos observados respectivamente, lo que representa el 54% de la población total inicialmente relocalizada.</w:t>
            </w:r>
          </w:p>
          <w:p w14:paraId="59DF56E4" w14:textId="77777777" w:rsidR="003705E2" w:rsidRPr="005F4E10" w:rsidRDefault="003705E2" w:rsidP="003705E2">
            <w:pPr>
              <w:pStyle w:val="Prrafodelista"/>
              <w:rPr>
                <w:i/>
              </w:rPr>
            </w:pPr>
            <w:r w:rsidRPr="005F4E10">
              <w:rPr>
                <w:i/>
              </w:rPr>
              <w:t>8. De acuerdo a estos antecedentes, se considera que el nuevo hábitat de relocalización, cumpliría con condiciones favorables para el asentamiento de las poblaciones liberadas.</w:t>
            </w:r>
          </w:p>
          <w:p w14:paraId="68155A91" w14:textId="77777777" w:rsidR="003705E2" w:rsidRPr="005F4E10" w:rsidRDefault="003705E2" w:rsidP="00B21B37"/>
        </w:tc>
      </w:tr>
    </w:tbl>
    <w:p w14:paraId="3F111742" w14:textId="77777777" w:rsidR="005E6295" w:rsidRPr="005F4E10" w:rsidRDefault="005E6295" w:rsidP="005E6295">
      <w:pPr>
        <w:rPr>
          <w:rFonts w:ascii="Calibri" w:eastAsia="Calibri" w:hAnsi="Calibri" w:cs="Calibri"/>
          <w:sz w:val="28"/>
          <w:szCs w:val="32"/>
        </w:rPr>
      </w:pPr>
    </w:p>
    <w:p w14:paraId="0DB611A0" w14:textId="77777777" w:rsidR="005E6295" w:rsidRPr="005F4E10" w:rsidRDefault="005E6295" w:rsidP="005E6295">
      <w:pPr>
        <w:pStyle w:val="Listaconnmeros"/>
        <w:numPr>
          <w:ilvl w:val="0"/>
          <w:numId w:val="0"/>
        </w:numPr>
        <w:ind w:left="360" w:hanging="360"/>
      </w:pPr>
    </w:p>
    <w:p w14:paraId="1CCEE804" w14:textId="77777777" w:rsidR="0070498C" w:rsidRPr="005F4E10" w:rsidRDefault="0070498C" w:rsidP="005E6295">
      <w:pPr>
        <w:pStyle w:val="Listaconnmeros"/>
        <w:numPr>
          <w:ilvl w:val="0"/>
          <w:numId w:val="0"/>
        </w:numPr>
        <w:ind w:left="360" w:hanging="360"/>
      </w:pPr>
    </w:p>
    <w:p w14:paraId="48A7A078" w14:textId="77777777" w:rsidR="0070498C" w:rsidRPr="005F4E10" w:rsidRDefault="0070498C" w:rsidP="005E6295">
      <w:pPr>
        <w:pStyle w:val="Listaconnmeros"/>
        <w:numPr>
          <w:ilvl w:val="0"/>
          <w:numId w:val="0"/>
        </w:numPr>
        <w:ind w:left="360" w:hanging="360"/>
      </w:pPr>
    </w:p>
    <w:p w14:paraId="61C3EC37" w14:textId="77777777" w:rsidR="0070498C" w:rsidRPr="005F4E10" w:rsidRDefault="0070498C" w:rsidP="005E6295">
      <w:pPr>
        <w:pStyle w:val="Listaconnmeros"/>
        <w:numPr>
          <w:ilvl w:val="0"/>
          <w:numId w:val="0"/>
        </w:numPr>
        <w:ind w:left="360" w:hanging="360"/>
      </w:pPr>
    </w:p>
    <w:p w14:paraId="3449E4E7" w14:textId="77777777" w:rsidR="0070498C" w:rsidRPr="005F4E10" w:rsidRDefault="0070498C" w:rsidP="005E6295">
      <w:pPr>
        <w:pStyle w:val="Listaconnmeros"/>
        <w:numPr>
          <w:ilvl w:val="0"/>
          <w:numId w:val="0"/>
        </w:numPr>
        <w:ind w:left="360" w:hanging="360"/>
      </w:pPr>
    </w:p>
    <w:p w14:paraId="11DF537A" w14:textId="77777777" w:rsidR="0070498C" w:rsidRPr="005F4E10" w:rsidRDefault="0070498C" w:rsidP="005E6295">
      <w:pPr>
        <w:pStyle w:val="Listaconnmeros"/>
        <w:numPr>
          <w:ilvl w:val="0"/>
          <w:numId w:val="0"/>
        </w:numPr>
        <w:ind w:left="360" w:hanging="360"/>
      </w:pPr>
    </w:p>
    <w:p w14:paraId="3F9235D4" w14:textId="77777777" w:rsidR="0070498C" w:rsidRPr="005F4E10" w:rsidRDefault="0070498C" w:rsidP="005E6295">
      <w:pPr>
        <w:pStyle w:val="Listaconnmeros"/>
        <w:numPr>
          <w:ilvl w:val="0"/>
          <w:numId w:val="0"/>
        </w:numPr>
        <w:ind w:left="360" w:hanging="360"/>
      </w:pPr>
    </w:p>
    <w:p w14:paraId="6727DCEE" w14:textId="77777777" w:rsidR="0070498C" w:rsidRPr="005F4E10" w:rsidRDefault="0070498C" w:rsidP="005E6295">
      <w:pPr>
        <w:pStyle w:val="Listaconnmeros"/>
        <w:numPr>
          <w:ilvl w:val="0"/>
          <w:numId w:val="0"/>
        </w:numPr>
        <w:ind w:left="360" w:hanging="360"/>
      </w:pPr>
    </w:p>
    <w:p w14:paraId="7F538B45" w14:textId="77777777" w:rsidR="0070498C" w:rsidRPr="005F4E10" w:rsidRDefault="0070498C" w:rsidP="005E6295">
      <w:pPr>
        <w:pStyle w:val="Listaconnmeros"/>
        <w:numPr>
          <w:ilvl w:val="0"/>
          <w:numId w:val="0"/>
        </w:numPr>
        <w:ind w:left="360" w:hanging="360"/>
      </w:pPr>
    </w:p>
    <w:p w14:paraId="4312DD16" w14:textId="77777777" w:rsidR="00B21B37" w:rsidRPr="005F4E10" w:rsidRDefault="00B21B37" w:rsidP="005E6295">
      <w:pPr>
        <w:pStyle w:val="Listaconnmeros"/>
        <w:numPr>
          <w:ilvl w:val="0"/>
          <w:numId w:val="0"/>
        </w:numPr>
        <w:ind w:left="360" w:hanging="360"/>
      </w:pPr>
    </w:p>
    <w:p w14:paraId="45B87B1F" w14:textId="77777777" w:rsidR="00B21B37" w:rsidRPr="005F4E10" w:rsidRDefault="00B21B37" w:rsidP="005E6295">
      <w:pPr>
        <w:pStyle w:val="Listaconnmeros"/>
        <w:numPr>
          <w:ilvl w:val="0"/>
          <w:numId w:val="0"/>
        </w:numPr>
        <w:ind w:left="360" w:hanging="360"/>
      </w:pPr>
    </w:p>
    <w:p w14:paraId="51581DD7" w14:textId="77777777" w:rsidR="00B21B37" w:rsidRPr="005F4E10" w:rsidRDefault="00B21B37" w:rsidP="005E6295">
      <w:pPr>
        <w:pStyle w:val="Listaconnmeros"/>
        <w:numPr>
          <w:ilvl w:val="0"/>
          <w:numId w:val="0"/>
        </w:numPr>
        <w:ind w:left="360" w:hanging="360"/>
      </w:pPr>
    </w:p>
    <w:p w14:paraId="3C7DA92E" w14:textId="77777777" w:rsidR="00B21B37" w:rsidRPr="005F4E10" w:rsidRDefault="00B21B37" w:rsidP="005E6295">
      <w:pPr>
        <w:pStyle w:val="Listaconnmeros"/>
        <w:numPr>
          <w:ilvl w:val="0"/>
          <w:numId w:val="0"/>
        </w:numPr>
        <w:ind w:left="360" w:hanging="360"/>
      </w:pPr>
    </w:p>
    <w:p w14:paraId="3BD02F04" w14:textId="77777777" w:rsidR="00B21B37" w:rsidRPr="005F4E10" w:rsidRDefault="00B21B37" w:rsidP="005E6295">
      <w:pPr>
        <w:pStyle w:val="Listaconnmeros"/>
        <w:numPr>
          <w:ilvl w:val="0"/>
          <w:numId w:val="0"/>
        </w:numPr>
        <w:ind w:left="360" w:hanging="360"/>
      </w:pPr>
    </w:p>
    <w:p w14:paraId="3CA8761C" w14:textId="77777777" w:rsidR="00B21B37" w:rsidRPr="005F4E10" w:rsidRDefault="00B21B37" w:rsidP="005E6295">
      <w:pPr>
        <w:pStyle w:val="Listaconnmeros"/>
        <w:numPr>
          <w:ilvl w:val="0"/>
          <w:numId w:val="0"/>
        </w:numPr>
        <w:ind w:left="360" w:hanging="360"/>
      </w:pPr>
    </w:p>
    <w:p w14:paraId="25C7D8DB" w14:textId="77777777" w:rsidR="00B21B37" w:rsidRPr="005F4E10" w:rsidRDefault="00B21B37" w:rsidP="005E6295">
      <w:pPr>
        <w:pStyle w:val="Listaconnmeros"/>
        <w:numPr>
          <w:ilvl w:val="0"/>
          <w:numId w:val="0"/>
        </w:numPr>
        <w:ind w:left="360" w:hanging="360"/>
      </w:pPr>
    </w:p>
    <w:p w14:paraId="7ED70460" w14:textId="77777777" w:rsidR="00B21B37" w:rsidRPr="005F4E10" w:rsidRDefault="00B21B37" w:rsidP="005E6295">
      <w:pPr>
        <w:pStyle w:val="Listaconnmeros"/>
        <w:numPr>
          <w:ilvl w:val="0"/>
          <w:numId w:val="0"/>
        </w:numPr>
        <w:ind w:left="360" w:hanging="360"/>
      </w:pPr>
    </w:p>
    <w:p w14:paraId="19CFC745" w14:textId="77777777" w:rsidR="00310C70" w:rsidRDefault="00310C70" w:rsidP="005E6295">
      <w:pPr>
        <w:pStyle w:val="Listaconnmeros"/>
        <w:numPr>
          <w:ilvl w:val="0"/>
          <w:numId w:val="0"/>
        </w:numPr>
        <w:ind w:left="360" w:hanging="360"/>
      </w:pPr>
    </w:p>
    <w:p w14:paraId="531C6739" w14:textId="77777777" w:rsidR="00787E7C" w:rsidRDefault="00787E7C" w:rsidP="005E6295">
      <w:pPr>
        <w:pStyle w:val="Listaconnmeros"/>
        <w:numPr>
          <w:ilvl w:val="0"/>
          <w:numId w:val="0"/>
        </w:numPr>
        <w:ind w:left="360" w:hanging="360"/>
      </w:pPr>
    </w:p>
    <w:p w14:paraId="03B0E8A7" w14:textId="77777777" w:rsidR="00787E7C" w:rsidRDefault="00787E7C" w:rsidP="005E6295">
      <w:pPr>
        <w:pStyle w:val="Listaconnmeros"/>
        <w:numPr>
          <w:ilvl w:val="0"/>
          <w:numId w:val="0"/>
        </w:numPr>
        <w:ind w:left="360" w:hanging="360"/>
      </w:pPr>
    </w:p>
    <w:p w14:paraId="34D9F435" w14:textId="77777777" w:rsidR="00787E7C" w:rsidRDefault="00787E7C" w:rsidP="005E6295">
      <w:pPr>
        <w:pStyle w:val="Listaconnmeros"/>
        <w:numPr>
          <w:ilvl w:val="0"/>
          <w:numId w:val="0"/>
        </w:numPr>
        <w:ind w:left="360" w:hanging="360"/>
      </w:pPr>
    </w:p>
    <w:p w14:paraId="287A6F2B" w14:textId="77777777" w:rsidR="00787E7C" w:rsidRDefault="00787E7C" w:rsidP="005E6295">
      <w:pPr>
        <w:pStyle w:val="Listaconnmeros"/>
        <w:numPr>
          <w:ilvl w:val="0"/>
          <w:numId w:val="0"/>
        </w:numPr>
        <w:ind w:left="360" w:hanging="360"/>
      </w:pPr>
    </w:p>
    <w:p w14:paraId="7C079D42" w14:textId="77777777" w:rsidR="00787E7C" w:rsidRPr="005F4E10" w:rsidRDefault="00787E7C" w:rsidP="005E6295">
      <w:pPr>
        <w:pStyle w:val="Listaconnmeros"/>
        <w:numPr>
          <w:ilvl w:val="0"/>
          <w:numId w:val="0"/>
        </w:numPr>
        <w:ind w:left="360" w:hanging="360"/>
      </w:pPr>
    </w:p>
    <w:p w14:paraId="4B28E89C" w14:textId="77777777" w:rsidR="00D42470" w:rsidRPr="005F4E10" w:rsidRDefault="00D42470" w:rsidP="005863D4">
      <w:pPr>
        <w:pStyle w:val="Ttulo1"/>
      </w:pPr>
      <w:bookmarkStart w:id="225" w:name="_Toc525896819"/>
      <w:r w:rsidRPr="005F4E10">
        <w:lastRenderedPageBreak/>
        <w:t>OTROS HECHOS</w:t>
      </w:r>
      <w:bookmarkEnd w:id="197"/>
      <w:bookmarkEnd w:id="198"/>
      <w:bookmarkEnd w:id="199"/>
      <w:bookmarkEnd w:id="200"/>
      <w:bookmarkEnd w:id="225"/>
    </w:p>
    <w:p w14:paraId="7B70776B" w14:textId="77777777" w:rsidR="00D42470" w:rsidRPr="005F4E10" w:rsidRDefault="00D42470" w:rsidP="00D42470">
      <w:pPr>
        <w:rPr>
          <w:rFonts w:ascii="Calibri" w:eastAsia="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EF50D6" w:rsidRPr="005F4E10" w14:paraId="7F8D850F" w14:textId="77777777" w:rsidTr="003833FC">
        <w:trPr>
          <w:trHeight w:val="300"/>
          <w:jc w:val="center"/>
        </w:trPr>
        <w:tc>
          <w:tcPr>
            <w:tcW w:w="5000" w:type="pct"/>
            <w:shd w:val="clear" w:color="auto" w:fill="auto"/>
            <w:noWrap/>
            <w:vAlign w:val="center"/>
            <w:hideMark/>
          </w:tcPr>
          <w:p w14:paraId="24A24067" w14:textId="77777777" w:rsidR="00EF50D6" w:rsidRPr="005F4E10" w:rsidRDefault="00EF50D6" w:rsidP="003833FC">
            <w:pPr>
              <w:spacing w:after="0" w:line="240" w:lineRule="auto"/>
              <w:rPr>
                <w:rFonts w:ascii="Calibri" w:eastAsia="Times New Roman" w:hAnsi="Calibri" w:cs="Times New Roman"/>
                <w:b/>
                <w:bCs/>
                <w:color w:val="000000"/>
                <w:sz w:val="20"/>
                <w:szCs w:val="20"/>
                <w:lang w:eastAsia="es-CL"/>
              </w:rPr>
            </w:pPr>
            <w:bookmarkStart w:id="226" w:name="_Toc352840404"/>
            <w:bookmarkStart w:id="227" w:name="_Toc352841464"/>
            <w:bookmarkStart w:id="228" w:name="_Toc447875253"/>
            <w:bookmarkStart w:id="229" w:name="_Toc449085431"/>
            <w:r w:rsidRPr="005F4E10">
              <w:rPr>
                <w:rFonts w:ascii="Calibri" w:eastAsia="Times New Roman" w:hAnsi="Calibri" w:cs="Times New Roman"/>
                <w:b/>
                <w:bCs/>
                <w:color w:val="000000"/>
                <w:sz w:val="20"/>
                <w:szCs w:val="20"/>
                <w:lang w:eastAsia="es-CL"/>
              </w:rPr>
              <w:t>Otros Hechos N°</w:t>
            </w:r>
            <w:r w:rsidR="003A2333">
              <w:rPr>
                <w:rFonts w:ascii="Calibri" w:eastAsia="Times New Roman" w:hAnsi="Calibri" w:cs="Times New Roman"/>
                <w:b/>
                <w:bCs/>
                <w:color w:val="000000"/>
                <w:sz w:val="20"/>
                <w:szCs w:val="20"/>
                <w:lang w:eastAsia="es-CL"/>
              </w:rPr>
              <w:t>1</w:t>
            </w:r>
            <w:r w:rsidRPr="005F4E10">
              <w:rPr>
                <w:rFonts w:ascii="Calibri" w:eastAsia="Times New Roman" w:hAnsi="Calibri" w:cs="Times New Roman"/>
                <w:b/>
                <w:bCs/>
                <w:sz w:val="20"/>
                <w:szCs w:val="20"/>
                <w:lang w:eastAsia="es-CL"/>
              </w:rPr>
              <w:t xml:space="preserve">. </w:t>
            </w:r>
            <w:r w:rsidRPr="005F4E10">
              <w:rPr>
                <w:rFonts w:ascii="Calibri" w:eastAsia="Times New Roman" w:hAnsi="Calibri" w:cs="Times New Roman"/>
                <w:bCs/>
                <w:sz w:val="20"/>
                <w:szCs w:val="20"/>
                <w:lang w:eastAsia="es-CL"/>
              </w:rPr>
              <w:t xml:space="preserve">“Sobre </w:t>
            </w:r>
            <w:r w:rsidRPr="005F4E10">
              <w:rPr>
                <w:rFonts w:ascii="Calibri" w:hAnsi="Calibri"/>
                <w:sz w:val="20"/>
                <w:szCs w:val="20"/>
                <w:lang w:val="es-ES" w:eastAsia="es-ES"/>
              </w:rPr>
              <w:t>denuncias de terceros por presunta infracción a la legislación forestal</w:t>
            </w:r>
            <w:r w:rsidRPr="005F4E10">
              <w:rPr>
                <w:rFonts w:ascii="Calibri" w:eastAsia="Times New Roman" w:hAnsi="Calibri" w:cs="Times New Roman"/>
                <w:bCs/>
                <w:sz w:val="20"/>
                <w:szCs w:val="20"/>
                <w:lang w:eastAsia="es-CL"/>
              </w:rPr>
              <w:t>”.</w:t>
            </w:r>
          </w:p>
        </w:tc>
      </w:tr>
      <w:tr w:rsidR="00EF50D6" w:rsidRPr="005F4E10" w14:paraId="67E6AE59" w14:textId="77777777" w:rsidTr="00EF50D6">
        <w:trPr>
          <w:trHeight w:val="981"/>
          <w:jc w:val="center"/>
        </w:trPr>
        <w:tc>
          <w:tcPr>
            <w:tcW w:w="5000" w:type="pct"/>
            <w:shd w:val="clear" w:color="auto" w:fill="auto"/>
            <w:noWrap/>
            <w:hideMark/>
          </w:tcPr>
          <w:p w14:paraId="733681E3" w14:textId="77777777" w:rsidR="00EF50D6" w:rsidRPr="005F4E10" w:rsidRDefault="00EF50D6" w:rsidP="003833FC">
            <w:pPr>
              <w:spacing w:after="0" w:line="240" w:lineRule="auto"/>
              <w:rPr>
                <w:rFonts w:ascii="Calibri" w:eastAsia="Times New Roman" w:hAnsi="Calibri" w:cs="Times New Roman"/>
                <w:color w:val="000000"/>
                <w:sz w:val="20"/>
                <w:szCs w:val="20"/>
                <w:lang w:eastAsia="es-CL"/>
              </w:rPr>
            </w:pPr>
            <w:r w:rsidRPr="005F4E10">
              <w:rPr>
                <w:rFonts w:ascii="Calibri" w:eastAsia="Times New Roman" w:hAnsi="Calibri" w:cs="Times New Roman"/>
                <w:b/>
                <w:bCs/>
                <w:color w:val="000000"/>
                <w:sz w:val="20"/>
                <w:szCs w:val="20"/>
                <w:lang w:eastAsia="es-CL"/>
              </w:rPr>
              <w:t>Descripción</w:t>
            </w:r>
            <w:r w:rsidRPr="005F4E10">
              <w:rPr>
                <w:rFonts w:ascii="Calibri" w:eastAsia="Times New Roman" w:hAnsi="Calibri" w:cs="Times New Roman"/>
                <w:color w:val="000000"/>
                <w:sz w:val="20"/>
                <w:szCs w:val="20"/>
                <w:lang w:eastAsia="es-CL"/>
              </w:rPr>
              <w:t>:</w:t>
            </w:r>
          </w:p>
          <w:p w14:paraId="0D21E1F8" w14:textId="77777777" w:rsidR="00EF50D6" w:rsidRPr="005F4E10" w:rsidRDefault="00EF50D6" w:rsidP="003833FC">
            <w:pPr>
              <w:jc w:val="both"/>
            </w:pPr>
            <w:r w:rsidRPr="005F4E10">
              <w:rPr>
                <w:rFonts w:ascii="Calibri" w:hAnsi="Calibri"/>
                <w:sz w:val="20"/>
                <w:szCs w:val="20"/>
                <w:lang w:eastAsia="es-ES"/>
              </w:rPr>
              <w:t>L</w:t>
            </w:r>
            <w:r w:rsidRPr="005F4E10">
              <w:rPr>
                <w:rFonts w:ascii="Calibri" w:hAnsi="Calibri"/>
                <w:sz w:val="20"/>
                <w:szCs w:val="20"/>
                <w:lang w:val="es-ES" w:eastAsia="es-ES"/>
              </w:rPr>
              <w:t xml:space="preserve">a CONAF indicó que se encuentra en proceso de la elaboración de los respectivos informes técnicos de fiscalización y denuncias al Juzgado de Policía Local, en virtud a “denuncias de terceros por presunta infracción a la legislación forestal”, ingresadas a dicha institución (Anexo 17). Se indicó que una vez concluidos dichos informes, estos serán derivados a la Oficina Regional de la SMA. </w:t>
            </w:r>
          </w:p>
        </w:tc>
      </w:tr>
    </w:tbl>
    <w:p w14:paraId="17BB8292" w14:textId="77777777" w:rsidR="00AA7175" w:rsidRDefault="00AA7175" w:rsidP="0031512B">
      <w:pPr>
        <w:spacing w:after="0" w:line="240" w:lineRule="auto"/>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787E7C" w:rsidRPr="005F4E10" w14:paraId="2B7905FC" w14:textId="77777777" w:rsidTr="001352F7">
        <w:trPr>
          <w:trHeight w:val="300"/>
          <w:jc w:val="center"/>
        </w:trPr>
        <w:tc>
          <w:tcPr>
            <w:tcW w:w="5000" w:type="pct"/>
            <w:shd w:val="clear" w:color="auto" w:fill="auto"/>
            <w:noWrap/>
            <w:vAlign w:val="center"/>
            <w:hideMark/>
          </w:tcPr>
          <w:p w14:paraId="0F8CE6A5" w14:textId="77777777" w:rsidR="00787E7C" w:rsidRPr="005022B0" w:rsidRDefault="00787E7C" w:rsidP="001352F7">
            <w:pPr>
              <w:spacing w:after="0" w:line="240" w:lineRule="auto"/>
              <w:rPr>
                <w:rFonts w:ascii="Calibri" w:eastAsia="Times New Roman" w:hAnsi="Calibri" w:cs="Times New Roman"/>
                <w:b/>
                <w:bCs/>
                <w:color w:val="000000"/>
                <w:sz w:val="20"/>
                <w:szCs w:val="20"/>
                <w:lang w:eastAsia="es-CL"/>
              </w:rPr>
            </w:pPr>
            <w:r w:rsidRPr="005022B0">
              <w:rPr>
                <w:rFonts w:ascii="Calibri" w:eastAsia="Times New Roman" w:hAnsi="Calibri" w:cs="Times New Roman"/>
                <w:b/>
                <w:bCs/>
                <w:color w:val="000000"/>
                <w:sz w:val="20"/>
                <w:szCs w:val="20"/>
                <w:lang w:eastAsia="es-CL"/>
              </w:rPr>
              <w:t>Otros Hechos N°2</w:t>
            </w:r>
            <w:r w:rsidRPr="005022B0">
              <w:rPr>
                <w:rFonts w:ascii="Calibri" w:eastAsia="Times New Roman" w:hAnsi="Calibri" w:cs="Times New Roman"/>
                <w:b/>
                <w:bCs/>
                <w:sz w:val="20"/>
                <w:szCs w:val="20"/>
                <w:lang w:eastAsia="es-CL"/>
              </w:rPr>
              <w:t xml:space="preserve">. </w:t>
            </w:r>
            <w:r w:rsidRPr="005022B0">
              <w:rPr>
                <w:rFonts w:ascii="Calibri" w:eastAsia="Times New Roman" w:hAnsi="Calibri" w:cs="Times New Roman"/>
                <w:bCs/>
                <w:sz w:val="20"/>
                <w:szCs w:val="20"/>
                <w:lang w:eastAsia="es-CL"/>
              </w:rPr>
              <w:t>“</w:t>
            </w:r>
            <w:r w:rsidR="00D218EF" w:rsidRPr="005022B0">
              <w:rPr>
                <w:rFonts w:ascii="Calibri" w:eastAsia="Times New Roman" w:hAnsi="Calibri" w:cs="Times New Roman"/>
                <w:bCs/>
                <w:sz w:val="20"/>
                <w:szCs w:val="20"/>
                <w:lang w:eastAsia="es-CL"/>
              </w:rPr>
              <w:t>S</w:t>
            </w:r>
            <w:r w:rsidR="00D218EF" w:rsidRPr="005022B0">
              <w:rPr>
                <w:sz w:val="20"/>
                <w:szCs w:val="20"/>
              </w:rPr>
              <w:t>obre la paralización de faenas en sector del Estero Nacimiento, según Resolución DGA N°567, de 5 de octubre de 2018</w:t>
            </w:r>
            <w:r w:rsidRPr="005022B0">
              <w:rPr>
                <w:rFonts w:ascii="Calibri" w:eastAsia="Times New Roman" w:hAnsi="Calibri" w:cs="Times New Roman"/>
                <w:bCs/>
                <w:sz w:val="20"/>
                <w:szCs w:val="20"/>
                <w:lang w:eastAsia="es-CL"/>
              </w:rPr>
              <w:t>”.</w:t>
            </w:r>
          </w:p>
        </w:tc>
      </w:tr>
      <w:tr w:rsidR="00787E7C" w:rsidRPr="005F4E10" w14:paraId="630C24DF" w14:textId="77777777" w:rsidTr="001352F7">
        <w:trPr>
          <w:trHeight w:val="981"/>
          <w:jc w:val="center"/>
        </w:trPr>
        <w:tc>
          <w:tcPr>
            <w:tcW w:w="5000" w:type="pct"/>
            <w:shd w:val="clear" w:color="auto" w:fill="auto"/>
            <w:noWrap/>
            <w:hideMark/>
          </w:tcPr>
          <w:p w14:paraId="5CE7574E" w14:textId="77777777" w:rsidR="00787E7C" w:rsidRPr="005022B0" w:rsidRDefault="00787E7C" w:rsidP="001352F7">
            <w:pPr>
              <w:spacing w:after="0" w:line="240" w:lineRule="auto"/>
              <w:rPr>
                <w:rFonts w:ascii="Calibri" w:eastAsia="Times New Roman" w:hAnsi="Calibri" w:cs="Times New Roman"/>
                <w:color w:val="000000"/>
                <w:sz w:val="20"/>
                <w:szCs w:val="20"/>
                <w:lang w:eastAsia="es-CL"/>
              </w:rPr>
            </w:pPr>
            <w:r w:rsidRPr="005022B0">
              <w:rPr>
                <w:rFonts w:ascii="Calibri" w:eastAsia="Times New Roman" w:hAnsi="Calibri" w:cs="Times New Roman"/>
                <w:b/>
                <w:bCs/>
                <w:color w:val="000000"/>
                <w:sz w:val="20"/>
                <w:szCs w:val="20"/>
                <w:lang w:eastAsia="es-CL"/>
              </w:rPr>
              <w:t>Descripción</w:t>
            </w:r>
            <w:r w:rsidRPr="005022B0">
              <w:rPr>
                <w:rFonts w:ascii="Calibri" w:eastAsia="Times New Roman" w:hAnsi="Calibri" w:cs="Times New Roman"/>
                <w:color w:val="000000"/>
                <w:sz w:val="20"/>
                <w:szCs w:val="20"/>
                <w:lang w:eastAsia="es-CL"/>
              </w:rPr>
              <w:t>:</w:t>
            </w:r>
          </w:p>
          <w:p w14:paraId="320D4578" w14:textId="77777777" w:rsidR="00787E7C" w:rsidRPr="005022B0" w:rsidRDefault="00787E7C" w:rsidP="00787E7C">
            <w:pPr>
              <w:jc w:val="both"/>
              <w:rPr>
                <w:sz w:val="20"/>
                <w:szCs w:val="20"/>
              </w:rPr>
            </w:pPr>
            <w:r w:rsidRPr="005022B0">
              <w:rPr>
                <w:sz w:val="20"/>
                <w:szCs w:val="20"/>
              </w:rPr>
              <w:t>Mediante el ORD. DGA N°1418, de 05 de octubre de 2018 (ingresado a la SMA el 08 de octubre de 2018) (Anexo 19), y basado en la actividad de inspección realizada el 25 de septiembre de 2018 por parte de la DGA, se informó sobre la paralización de faenas en sector del Estero Nacimiento, según Resolución DGA N°567, de 5 de octubre de 2018, que ordena paralización inmediata de obras y labores de construcción de acueducto que está interviniendo quebradas y el Estero Nacimiento.</w:t>
            </w:r>
          </w:p>
          <w:p w14:paraId="422EE948" w14:textId="77777777" w:rsidR="00787E7C" w:rsidRPr="005022B0" w:rsidRDefault="00787E7C" w:rsidP="00787E7C">
            <w:pPr>
              <w:jc w:val="both"/>
              <w:rPr>
                <w:sz w:val="20"/>
                <w:szCs w:val="20"/>
              </w:rPr>
            </w:pPr>
            <w:r w:rsidRPr="005022B0">
              <w:rPr>
                <w:sz w:val="20"/>
                <w:szCs w:val="20"/>
              </w:rPr>
              <w:t xml:space="preserve">En el Resuelvo 1° de la Resolución DGA N°567/2018, se indica: </w:t>
            </w:r>
            <w:r w:rsidRPr="005022B0">
              <w:rPr>
                <w:i/>
                <w:sz w:val="20"/>
                <w:szCs w:val="20"/>
              </w:rPr>
              <w:t>“ORDÉNESE a la empresa Hidroeléctrica Roblería SpA (RUT: 76.051.263-K) a paralizar de forma inmediata, desde la notificación de la presente resolución, las obras y labores que se ejecutan para la construcción de un acueducto que nace del Estero Nacimiento en un punto P-6 de coordenadas UTM E: 295.699; N: 6.031.342 Datum WGS 1984 y que han significado la interrupción directa de tres quebradas, así como el depósito de material de escarpe en dicho estero, existiendo riesgo de colapso total del mismo. Lo anterior en virtud del artículo 129 bis 2 del Código de Aguas”.</w:t>
            </w:r>
          </w:p>
          <w:p w14:paraId="1CB83D16" w14:textId="77777777" w:rsidR="00787E7C" w:rsidRPr="005022B0" w:rsidRDefault="00787E7C" w:rsidP="001352F7">
            <w:pPr>
              <w:jc w:val="both"/>
              <w:rPr>
                <w:sz w:val="20"/>
                <w:szCs w:val="20"/>
              </w:rPr>
            </w:pPr>
            <w:r w:rsidRPr="005022B0">
              <w:rPr>
                <w:sz w:val="20"/>
                <w:szCs w:val="20"/>
              </w:rPr>
              <w:t xml:space="preserve">En el Resuelvo 2° se indica: </w:t>
            </w:r>
            <w:r w:rsidRPr="005022B0">
              <w:rPr>
                <w:i/>
                <w:sz w:val="20"/>
                <w:szCs w:val="20"/>
              </w:rPr>
              <w:t>“TÉNGASE PRESENTE que esta Resolución, mediante la cual se ordena paralización, podrá ser dejada sin efecto por el Director Regional cuando se presenten las autorizaciones otorgadas por la autoridad competente, en caso contrario se mantendrá vigente”.</w:t>
            </w:r>
            <w:r w:rsidRPr="005022B0">
              <w:rPr>
                <w:sz w:val="20"/>
                <w:szCs w:val="20"/>
              </w:rPr>
              <w:t xml:space="preserve"> </w:t>
            </w:r>
          </w:p>
        </w:tc>
      </w:tr>
    </w:tbl>
    <w:p w14:paraId="63EF5B79" w14:textId="77777777" w:rsidR="00787E7C" w:rsidRPr="005F4E10" w:rsidRDefault="00787E7C" w:rsidP="0031512B">
      <w:pPr>
        <w:spacing w:after="0" w:line="240" w:lineRule="auto"/>
        <w:contextualSpacing/>
        <w:outlineLvl w:val="0"/>
        <w:rPr>
          <w:rFonts w:ascii="Calibri" w:eastAsia="Calibri" w:hAnsi="Calibri" w:cs="Calibri"/>
          <w:b/>
          <w:sz w:val="24"/>
          <w:szCs w:val="20"/>
        </w:rPr>
      </w:pPr>
    </w:p>
    <w:p w14:paraId="70951057" w14:textId="77777777" w:rsidR="00AA7175" w:rsidRPr="005F4E10" w:rsidRDefault="00AA7175" w:rsidP="0031512B">
      <w:pPr>
        <w:spacing w:after="0" w:line="240" w:lineRule="auto"/>
        <w:contextualSpacing/>
        <w:outlineLvl w:val="0"/>
        <w:rPr>
          <w:rFonts w:ascii="Calibri" w:eastAsia="Calibri" w:hAnsi="Calibri" w:cs="Calibri"/>
          <w:b/>
          <w:sz w:val="24"/>
          <w:szCs w:val="20"/>
        </w:rPr>
      </w:pPr>
    </w:p>
    <w:p w14:paraId="21A0BC37" w14:textId="77777777" w:rsidR="00AA7175" w:rsidRPr="005F4E10" w:rsidRDefault="00AA7175" w:rsidP="0031512B">
      <w:pPr>
        <w:spacing w:after="0" w:line="240" w:lineRule="auto"/>
        <w:contextualSpacing/>
        <w:outlineLvl w:val="0"/>
        <w:rPr>
          <w:rFonts w:ascii="Calibri" w:eastAsia="Calibri" w:hAnsi="Calibri" w:cs="Calibri"/>
          <w:b/>
          <w:sz w:val="24"/>
          <w:szCs w:val="20"/>
        </w:rPr>
      </w:pPr>
    </w:p>
    <w:p w14:paraId="2E613EF5" w14:textId="77777777" w:rsidR="00AA7175" w:rsidRPr="005F4E10" w:rsidRDefault="00AA7175" w:rsidP="0031512B">
      <w:pPr>
        <w:spacing w:after="0" w:line="240" w:lineRule="auto"/>
        <w:contextualSpacing/>
        <w:outlineLvl w:val="0"/>
        <w:rPr>
          <w:rFonts w:ascii="Calibri" w:eastAsia="Calibri" w:hAnsi="Calibri" w:cs="Calibri"/>
          <w:b/>
          <w:sz w:val="24"/>
          <w:szCs w:val="20"/>
        </w:rPr>
      </w:pPr>
    </w:p>
    <w:p w14:paraId="63B90096" w14:textId="77777777" w:rsidR="00AA7175" w:rsidRPr="005F4E10" w:rsidRDefault="00AA7175" w:rsidP="0031512B">
      <w:pPr>
        <w:spacing w:after="0" w:line="240" w:lineRule="auto"/>
        <w:contextualSpacing/>
        <w:outlineLvl w:val="0"/>
        <w:rPr>
          <w:rFonts w:ascii="Calibri" w:eastAsia="Calibri" w:hAnsi="Calibri" w:cs="Calibri"/>
          <w:b/>
          <w:sz w:val="24"/>
          <w:szCs w:val="20"/>
        </w:rPr>
      </w:pPr>
    </w:p>
    <w:p w14:paraId="4B58748D" w14:textId="77777777" w:rsidR="00AA7175" w:rsidRPr="005F4E10" w:rsidRDefault="00AA7175" w:rsidP="0031512B">
      <w:pPr>
        <w:spacing w:after="0" w:line="240" w:lineRule="auto"/>
        <w:contextualSpacing/>
        <w:outlineLvl w:val="0"/>
        <w:rPr>
          <w:rFonts w:ascii="Calibri" w:eastAsia="Calibri" w:hAnsi="Calibri" w:cs="Calibri"/>
          <w:b/>
          <w:sz w:val="24"/>
          <w:szCs w:val="20"/>
        </w:rPr>
      </w:pPr>
    </w:p>
    <w:p w14:paraId="1B7C1AF1" w14:textId="77777777" w:rsidR="00AA7175" w:rsidRPr="005F4E10" w:rsidRDefault="00AA7175" w:rsidP="0031512B">
      <w:pPr>
        <w:spacing w:after="0" w:line="240" w:lineRule="auto"/>
        <w:contextualSpacing/>
        <w:outlineLvl w:val="0"/>
        <w:rPr>
          <w:rFonts w:ascii="Calibri" w:eastAsia="Calibri" w:hAnsi="Calibri" w:cs="Calibri"/>
          <w:b/>
          <w:sz w:val="24"/>
          <w:szCs w:val="20"/>
        </w:rPr>
      </w:pPr>
    </w:p>
    <w:p w14:paraId="0322619A" w14:textId="77777777" w:rsidR="00AA7175" w:rsidRDefault="00AA7175" w:rsidP="0031512B">
      <w:pPr>
        <w:spacing w:after="0" w:line="240" w:lineRule="auto"/>
        <w:contextualSpacing/>
        <w:outlineLvl w:val="0"/>
        <w:rPr>
          <w:rFonts w:ascii="Calibri" w:eastAsia="Calibri" w:hAnsi="Calibri" w:cs="Calibri"/>
          <w:b/>
          <w:sz w:val="24"/>
          <w:szCs w:val="20"/>
        </w:rPr>
      </w:pPr>
    </w:p>
    <w:p w14:paraId="59070073" w14:textId="77777777" w:rsidR="003A2333" w:rsidRDefault="003A2333" w:rsidP="0031512B">
      <w:pPr>
        <w:spacing w:after="0" w:line="240" w:lineRule="auto"/>
        <w:contextualSpacing/>
        <w:outlineLvl w:val="0"/>
        <w:rPr>
          <w:rFonts w:ascii="Calibri" w:eastAsia="Calibri" w:hAnsi="Calibri" w:cs="Calibri"/>
          <w:b/>
          <w:sz w:val="24"/>
          <w:szCs w:val="20"/>
        </w:rPr>
      </w:pPr>
    </w:p>
    <w:p w14:paraId="7CA91BC2" w14:textId="77777777" w:rsidR="003A2333" w:rsidRDefault="003A2333" w:rsidP="0031512B">
      <w:pPr>
        <w:spacing w:after="0" w:line="240" w:lineRule="auto"/>
        <w:contextualSpacing/>
        <w:outlineLvl w:val="0"/>
        <w:rPr>
          <w:rFonts w:ascii="Calibri" w:eastAsia="Calibri" w:hAnsi="Calibri" w:cs="Calibri"/>
          <w:b/>
          <w:sz w:val="24"/>
          <w:szCs w:val="20"/>
        </w:rPr>
      </w:pPr>
    </w:p>
    <w:p w14:paraId="7E9AEC77" w14:textId="77777777" w:rsidR="003A2333" w:rsidRPr="005F4E10" w:rsidRDefault="003A2333" w:rsidP="0031512B">
      <w:pPr>
        <w:spacing w:after="0" w:line="240" w:lineRule="auto"/>
        <w:contextualSpacing/>
        <w:outlineLvl w:val="0"/>
        <w:rPr>
          <w:rFonts w:ascii="Calibri" w:eastAsia="Calibri" w:hAnsi="Calibri" w:cs="Calibri"/>
          <w:b/>
          <w:sz w:val="24"/>
          <w:szCs w:val="20"/>
        </w:rPr>
      </w:pPr>
    </w:p>
    <w:p w14:paraId="186E8F56" w14:textId="77777777" w:rsidR="00AA7175" w:rsidRPr="005F4E10" w:rsidRDefault="00AA7175" w:rsidP="0031512B">
      <w:pPr>
        <w:spacing w:after="0" w:line="240" w:lineRule="auto"/>
        <w:contextualSpacing/>
        <w:outlineLvl w:val="0"/>
        <w:rPr>
          <w:rFonts w:ascii="Calibri" w:eastAsia="Calibri" w:hAnsi="Calibri" w:cs="Calibri"/>
          <w:b/>
          <w:sz w:val="24"/>
          <w:szCs w:val="20"/>
        </w:rPr>
      </w:pPr>
    </w:p>
    <w:p w14:paraId="647DA4B1" w14:textId="77777777" w:rsidR="00D42470" w:rsidRPr="005F4E10" w:rsidRDefault="00D42470" w:rsidP="005863D4">
      <w:pPr>
        <w:pStyle w:val="Ttulo1"/>
      </w:pPr>
      <w:bookmarkStart w:id="230" w:name="_Toc525896820"/>
      <w:r w:rsidRPr="005F4E10">
        <w:lastRenderedPageBreak/>
        <w:t>CONCLUSIONES</w:t>
      </w:r>
      <w:bookmarkStart w:id="231" w:name="_GoBack"/>
      <w:bookmarkEnd w:id="226"/>
      <w:bookmarkEnd w:id="227"/>
      <w:bookmarkEnd w:id="228"/>
      <w:bookmarkEnd w:id="229"/>
      <w:bookmarkEnd w:id="230"/>
      <w:bookmarkEnd w:id="231"/>
    </w:p>
    <w:p w14:paraId="4323FAF5" w14:textId="77777777" w:rsidR="00D42470" w:rsidRPr="005F4E10" w:rsidRDefault="00D42470" w:rsidP="00D42470">
      <w:pPr>
        <w:spacing w:after="0" w:line="240" w:lineRule="auto"/>
        <w:contextualSpacing/>
        <w:jc w:val="both"/>
        <w:rPr>
          <w:rFonts w:eastAsia="Calibri" w:cs="Calibri"/>
          <w:b/>
          <w:sz w:val="20"/>
          <w:szCs w:val="20"/>
        </w:rPr>
      </w:pPr>
    </w:p>
    <w:p w14:paraId="565F6EFB" w14:textId="77777777" w:rsidR="00DC2F08" w:rsidRPr="005F4E10" w:rsidRDefault="00DC2F08" w:rsidP="00DC2F08">
      <w:pPr>
        <w:spacing w:after="0" w:line="240" w:lineRule="auto"/>
        <w:jc w:val="both"/>
        <w:rPr>
          <w:rFonts w:eastAsia="Calibri" w:cs="Calibri"/>
          <w:sz w:val="20"/>
          <w:szCs w:val="20"/>
        </w:rPr>
      </w:pPr>
      <w:r w:rsidRPr="005F4E10">
        <w:rPr>
          <w:rFonts w:eastAsia="Calibri" w:cs="Calibri"/>
          <w:sz w:val="20"/>
          <w:szCs w:val="20"/>
        </w:rPr>
        <w:t>Los resultados de las actividades de fiscalización, asociados al Instrumento de Carácter Ambiental indicado en el punto 3, permitieron identificar ciertos hallazgos que se describen a continuación:</w:t>
      </w:r>
    </w:p>
    <w:p w14:paraId="26317531" w14:textId="77777777" w:rsidR="00DC2F08" w:rsidRPr="005F4E10" w:rsidRDefault="00DC2F08" w:rsidP="00DC2F08">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3296"/>
        <w:gridCol w:w="4315"/>
        <w:gridCol w:w="4804"/>
      </w:tblGrid>
      <w:tr w:rsidR="00DC2F08" w:rsidRPr="005F4E10" w14:paraId="78CCC85C" w14:textId="77777777" w:rsidTr="003833FC">
        <w:trPr>
          <w:trHeight w:val="395"/>
          <w:tblHeader/>
          <w:jc w:val="center"/>
        </w:trPr>
        <w:tc>
          <w:tcPr>
            <w:tcW w:w="423" w:type="pct"/>
            <w:shd w:val="clear" w:color="auto" w:fill="D9D9D9"/>
            <w:vAlign w:val="center"/>
          </w:tcPr>
          <w:p w14:paraId="5269A2C1" w14:textId="77777777" w:rsidR="00DC2F08" w:rsidRPr="005F4E10" w:rsidRDefault="00DC2F08" w:rsidP="003833FC">
            <w:pPr>
              <w:jc w:val="center"/>
              <w:rPr>
                <w:rFonts w:asciiTheme="minorHAnsi" w:hAnsiTheme="minorHAnsi" w:cs="Calibri"/>
                <w:b/>
                <w:lang w:val="es-CL" w:eastAsia="en-US"/>
              </w:rPr>
            </w:pPr>
            <w:r w:rsidRPr="005F4E10">
              <w:rPr>
                <w:rFonts w:asciiTheme="minorHAnsi" w:hAnsiTheme="minorHAnsi" w:cs="Calibri"/>
                <w:b/>
                <w:lang w:val="es-CL" w:eastAsia="en-US"/>
              </w:rPr>
              <w:t>N° Hecho constatado</w:t>
            </w:r>
          </w:p>
        </w:tc>
        <w:tc>
          <w:tcPr>
            <w:tcW w:w="1215" w:type="pct"/>
            <w:shd w:val="clear" w:color="auto" w:fill="D9D9D9"/>
            <w:vAlign w:val="center"/>
          </w:tcPr>
          <w:p w14:paraId="3995AAAB" w14:textId="77777777" w:rsidR="00DC2F08" w:rsidRPr="005F4E10" w:rsidRDefault="00DC2F08" w:rsidP="003833FC">
            <w:pPr>
              <w:jc w:val="center"/>
              <w:rPr>
                <w:rFonts w:asciiTheme="minorHAnsi" w:hAnsiTheme="minorHAnsi" w:cs="Calibri"/>
                <w:b/>
                <w:color w:val="A6A6A6"/>
                <w:lang w:val="es-CL" w:eastAsia="en-US"/>
              </w:rPr>
            </w:pPr>
            <w:r w:rsidRPr="005F4E10">
              <w:rPr>
                <w:rFonts w:asciiTheme="minorHAnsi" w:hAnsiTheme="minorHAnsi" w:cs="Calibri"/>
                <w:b/>
                <w:lang w:val="es-CL" w:eastAsia="en-US"/>
              </w:rPr>
              <w:t>Materia específica objeto de la fiscalización ambiental</w:t>
            </w:r>
          </w:p>
        </w:tc>
        <w:tc>
          <w:tcPr>
            <w:tcW w:w="1591" w:type="pct"/>
            <w:shd w:val="clear" w:color="auto" w:fill="D9D9D9"/>
            <w:vAlign w:val="center"/>
          </w:tcPr>
          <w:p w14:paraId="3DC132D2" w14:textId="77777777" w:rsidR="00DC2F08" w:rsidRPr="005F4E10" w:rsidRDefault="00DC2F08" w:rsidP="003833FC">
            <w:pPr>
              <w:jc w:val="center"/>
              <w:rPr>
                <w:rFonts w:asciiTheme="minorHAnsi" w:hAnsiTheme="minorHAnsi" w:cs="Calibri"/>
                <w:b/>
                <w:lang w:val="es-CL" w:eastAsia="en-US"/>
              </w:rPr>
            </w:pPr>
            <w:r w:rsidRPr="005F4E10">
              <w:rPr>
                <w:rFonts w:asciiTheme="minorHAnsi" w:hAnsiTheme="minorHAnsi" w:cs="Calibri"/>
                <w:b/>
                <w:lang w:val="es-CL" w:eastAsia="en-US"/>
              </w:rPr>
              <w:t>Exigencia asociada</w:t>
            </w:r>
          </w:p>
        </w:tc>
        <w:tc>
          <w:tcPr>
            <w:tcW w:w="1771" w:type="pct"/>
            <w:shd w:val="clear" w:color="auto" w:fill="D9D9D9"/>
            <w:vAlign w:val="center"/>
          </w:tcPr>
          <w:p w14:paraId="37C76DD1" w14:textId="77777777" w:rsidR="00DC2F08" w:rsidRPr="005F4E10" w:rsidRDefault="00DC2F08" w:rsidP="003833FC">
            <w:pPr>
              <w:jc w:val="center"/>
              <w:rPr>
                <w:rFonts w:asciiTheme="minorHAnsi" w:hAnsiTheme="minorHAnsi" w:cs="Calibri"/>
                <w:b/>
                <w:lang w:val="es-CL" w:eastAsia="en-US"/>
              </w:rPr>
            </w:pPr>
            <w:r w:rsidRPr="005F4E10">
              <w:rPr>
                <w:rFonts w:asciiTheme="minorHAnsi" w:hAnsiTheme="minorHAnsi" w:cs="Calibri"/>
                <w:b/>
                <w:lang w:val="es-CL" w:eastAsia="en-US"/>
              </w:rPr>
              <w:t>Hallazgo</w:t>
            </w:r>
          </w:p>
        </w:tc>
      </w:tr>
      <w:tr w:rsidR="00564A07" w:rsidRPr="005F4E10" w14:paraId="6C5EA1FC" w14:textId="77777777" w:rsidTr="003833FC">
        <w:trPr>
          <w:jc w:val="center"/>
        </w:trPr>
        <w:tc>
          <w:tcPr>
            <w:tcW w:w="423" w:type="pct"/>
            <w:vAlign w:val="center"/>
          </w:tcPr>
          <w:p w14:paraId="632F5EAA" w14:textId="77777777" w:rsidR="00564A07" w:rsidRPr="005F4E10" w:rsidRDefault="00564A07" w:rsidP="003833FC">
            <w:pPr>
              <w:widowControl w:val="0"/>
              <w:overflowPunct w:val="0"/>
              <w:autoSpaceDE w:val="0"/>
              <w:autoSpaceDN w:val="0"/>
              <w:adjustRightInd w:val="0"/>
              <w:spacing w:after="120" w:line="285" w:lineRule="auto"/>
              <w:jc w:val="center"/>
              <w:rPr>
                <w:rFonts w:cs="Calibri"/>
                <w:iCs/>
              </w:rPr>
            </w:pPr>
            <w:r>
              <w:rPr>
                <w:rFonts w:cs="Calibri"/>
                <w:iCs/>
              </w:rPr>
              <w:t>2</w:t>
            </w:r>
          </w:p>
        </w:tc>
        <w:tc>
          <w:tcPr>
            <w:tcW w:w="1215" w:type="pct"/>
            <w:vAlign w:val="center"/>
          </w:tcPr>
          <w:p w14:paraId="2B4F99AB" w14:textId="77777777" w:rsidR="00564A07" w:rsidRPr="005F4E10" w:rsidRDefault="00564A07" w:rsidP="003833FC">
            <w:pPr>
              <w:widowControl w:val="0"/>
              <w:overflowPunct w:val="0"/>
              <w:autoSpaceDE w:val="0"/>
              <w:autoSpaceDN w:val="0"/>
              <w:adjustRightInd w:val="0"/>
              <w:spacing w:after="120" w:line="285" w:lineRule="auto"/>
              <w:jc w:val="center"/>
              <w:rPr>
                <w:rFonts w:cs="Calibri"/>
                <w:iCs/>
              </w:rPr>
            </w:pPr>
            <w:r w:rsidRPr="001A1D06">
              <w:rPr>
                <w:rFonts w:cs="Calibri"/>
              </w:rPr>
              <w:t>intervención/afectación de cursos de agua</w:t>
            </w:r>
            <w:r>
              <w:rPr>
                <w:rFonts w:cs="Calibri"/>
              </w:rPr>
              <w:t>.</w:t>
            </w:r>
          </w:p>
        </w:tc>
        <w:tc>
          <w:tcPr>
            <w:tcW w:w="1591" w:type="pct"/>
            <w:vAlign w:val="center"/>
          </w:tcPr>
          <w:p w14:paraId="27C6FCE7" w14:textId="77777777" w:rsidR="00564A07" w:rsidRPr="005022B0" w:rsidRDefault="00564A07" w:rsidP="00564A07">
            <w:pPr>
              <w:jc w:val="both"/>
              <w:rPr>
                <w:b/>
              </w:rPr>
            </w:pPr>
            <w:r w:rsidRPr="005022B0">
              <w:rPr>
                <w:b/>
              </w:rPr>
              <w:t>Ley N°19.300, sobre Bases Generales del Medio Ambiente, artículo 8.</w:t>
            </w:r>
          </w:p>
          <w:p w14:paraId="17E10436" w14:textId="77777777" w:rsidR="00564A07" w:rsidRPr="005022B0" w:rsidRDefault="00564A07" w:rsidP="00564A07">
            <w:pPr>
              <w:jc w:val="both"/>
            </w:pPr>
            <w:r w:rsidRPr="005022B0">
              <w:t xml:space="preserve">“los proyectos o actividades señalados en el Artículo 10 sólo podrán ejecutarse o modificarse previa evaluación de su impacto ambiental, de acuerdo a lo establecido en la presente ley”. </w:t>
            </w:r>
          </w:p>
          <w:p w14:paraId="2E6B3A60" w14:textId="77777777" w:rsidR="00564A07" w:rsidRPr="005022B0" w:rsidRDefault="00564A07" w:rsidP="00564A07">
            <w:pPr>
              <w:jc w:val="both"/>
            </w:pPr>
          </w:p>
          <w:p w14:paraId="62AB3589" w14:textId="77777777" w:rsidR="00564A07" w:rsidRPr="005022B0" w:rsidRDefault="00564A07" w:rsidP="00564A07">
            <w:pPr>
              <w:jc w:val="both"/>
            </w:pPr>
            <w:r w:rsidRPr="005022B0">
              <w:rPr>
                <w:b/>
              </w:rPr>
              <w:t>Ley N°19.300, sobre Bases Generales del Medio Ambiente, artículo 10 letra a).</w:t>
            </w:r>
          </w:p>
          <w:p w14:paraId="5D31BF9B" w14:textId="77777777" w:rsidR="00564A07" w:rsidRPr="005022B0" w:rsidRDefault="00564A07" w:rsidP="00564A07">
            <w:pPr>
              <w:jc w:val="both"/>
            </w:pPr>
            <w:r w:rsidRPr="005022B0">
              <w:t xml:space="preserve">“Los proyectos o actividades susceptibles de causar impacto ambiental, en cualesquiera de sus fases, que deberán someterse al sistema de evaluación de impacto ambiental, son los siguientes: (…) a) Acueductos, embalses o tranques y sifones que deban someterse a la autorización establecida en el artículo 294 del Código de Aguas, presas, drenaje, desecación, dragado, defensa o alteración, significativos, de cuerpos o cursos naturales de aguas; (…).” </w:t>
            </w:r>
          </w:p>
          <w:p w14:paraId="58907A4B" w14:textId="77777777" w:rsidR="00564A07" w:rsidRPr="005022B0" w:rsidRDefault="00564A07" w:rsidP="00564A07">
            <w:pPr>
              <w:jc w:val="both"/>
            </w:pPr>
          </w:p>
          <w:p w14:paraId="39B0790C" w14:textId="77777777" w:rsidR="00564A07" w:rsidRPr="005022B0" w:rsidRDefault="00564A07" w:rsidP="00564A07">
            <w:pPr>
              <w:jc w:val="both"/>
              <w:rPr>
                <w:b/>
              </w:rPr>
            </w:pPr>
            <w:r w:rsidRPr="005022B0">
              <w:rPr>
                <w:b/>
              </w:rPr>
              <w:t xml:space="preserve">D.S. N°40/2012, que Aprueba el Reglamento del Sistema de Evaluación de Impacto Ambiental, artículo 2°, letra c). </w:t>
            </w:r>
          </w:p>
          <w:p w14:paraId="4220871E" w14:textId="77777777" w:rsidR="00564A07" w:rsidRPr="005022B0" w:rsidRDefault="00564A07" w:rsidP="00564A07">
            <w:pPr>
              <w:jc w:val="both"/>
            </w:pPr>
            <w:r w:rsidRPr="005022B0">
              <w:t>“Realización de obras o acciones contenidas en un proyecto o actividad tendientes a materializar una o más de sus fases”.</w:t>
            </w:r>
          </w:p>
          <w:p w14:paraId="74EC67DB" w14:textId="77777777" w:rsidR="00564A07" w:rsidRDefault="00564A07" w:rsidP="00564A07">
            <w:pPr>
              <w:jc w:val="both"/>
              <w:rPr>
                <w:b/>
                <w:highlight w:val="yellow"/>
              </w:rPr>
            </w:pPr>
          </w:p>
          <w:p w14:paraId="2C593438" w14:textId="77777777" w:rsidR="00564A07" w:rsidRDefault="00564A07" w:rsidP="00564A07">
            <w:pPr>
              <w:jc w:val="both"/>
              <w:rPr>
                <w:b/>
                <w:highlight w:val="yellow"/>
              </w:rPr>
            </w:pPr>
          </w:p>
          <w:p w14:paraId="75352554" w14:textId="77777777" w:rsidR="00564A07" w:rsidRDefault="00564A07" w:rsidP="00564A07">
            <w:pPr>
              <w:jc w:val="both"/>
              <w:rPr>
                <w:b/>
                <w:highlight w:val="yellow"/>
              </w:rPr>
            </w:pPr>
          </w:p>
          <w:p w14:paraId="12E5F151" w14:textId="77777777" w:rsidR="00564A07" w:rsidRPr="00564A07" w:rsidRDefault="00564A07" w:rsidP="00564A07">
            <w:pPr>
              <w:jc w:val="both"/>
              <w:rPr>
                <w:b/>
                <w:highlight w:val="yellow"/>
              </w:rPr>
            </w:pPr>
          </w:p>
          <w:p w14:paraId="1A677630" w14:textId="77777777" w:rsidR="00564A07" w:rsidRPr="005022B0" w:rsidRDefault="00564A07" w:rsidP="00564A07">
            <w:pPr>
              <w:jc w:val="both"/>
              <w:rPr>
                <w:b/>
              </w:rPr>
            </w:pPr>
            <w:r w:rsidRPr="005022B0">
              <w:rPr>
                <w:b/>
              </w:rPr>
              <w:lastRenderedPageBreak/>
              <w:t xml:space="preserve">D.S. N°40/2012, que Aprueba el Reglamento del Sistema de Evaluación de Impacto Ambiental, artículo 2°, letra g). </w:t>
            </w:r>
          </w:p>
          <w:p w14:paraId="0E2DC70A" w14:textId="77777777" w:rsidR="00564A07" w:rsidRPr="005022B0" w:rsidRDefault="00564A07" w:rsidP="00564A07">
            <w:pPr>
              <w:jc w:val="both"/>
            </w:pPr>
            <w:r w:rsidRPr="005022B0">
              <w:t xml:space="preserve">“Realización de obras, acciones o medidas tendientes a intervenir o complementar un proyecto o actividad, de modo tal que éste sufra cambios de consideración. Se entenderá que un proyecto o actividad sufre cambios de consideración cuando: (…) g.1. Las partes, obras o acciones tendientes a intervenir o complementar el proyecto o actividad </w:t>
            </w:r>
            <w:r w:rsidRPr="005022B0">
              <w:rPr>
                <w:b/>
              </w:rPr>
              <w:t>constituyen un proyecto o actividad listado en el artículo 3 del presente Reglamento</w:t>
            </w:r>
            <w:r w:rsidRPr="005022B0">
              <w:t xml:space="preserve">; (…) g.3. Las obras o acciones tendientes a intervenir o complementar el proyecto o actividad </w:t>
            </w:r>
            <w:r w:rsidRPr="005022B0">
              <w:rPr>
                <w:b/>
              </w:rPr>
              <w:t>modifican sustantivamente la extensión, magnitud o duración de los impactos ambientales del proyecto o actividad</w:t>
            </w:r>
            <w:r w:rsidRPr="005022B0">
              <w:t xml:space="preserve">; (…).” [Énfasis agregado]. </w:t>
            </w:r>
          </w:p>
          <w:p w14:paraId="0D397592" w14:textId="77777777" w:rsidR="00564A07" w:rsidRPr="005022B0" w:rsidRDefault="00564A07" w:rsidP="00564A07">
            <w:pPr>
              <w:jc w:val="both"/>
            </w:pPr>
          </w:p>
          <w:p w14:paraId="70601896" w14:textId="77777777" w:rsidR="00564A07" w:rsidRPr="005022B0" w:rsidRDefault="00564A07" w:rsidP="00564A07">
            <w:pPr>
              <w:jc w:val="both"/>
              <w:rPr>
                <w:b/>
              </w:rPr>
            </w:pPr>
            <w:r w:rsidRPr="005022B0">
              <w:rPr>
                <w:b/>
              </w:rPr>
              <w:t xml:space="preserve">D.S. N°40/2012, que Aprueba el Reglamento del Sistema de Evaluación de Impacto Ambiental, artículo 3°, letra a). </w:t>
            </w:r>
          </w:p>
          <w:p w14:paraId="319C1553" w14:textId="77777777" w:rsidR="00564A07" w:rsidRPr="00564A07" w:rsidRDefault="00564A07" w:rsidP="00564A07">
            <w:pPr>
              <w:jc w:val="both"/>
            </w:pPr>
            <w:r w:rsidRPr="005022B0">
              <w:t xml:space="preserve">(…) deberán someterse al Sistema de Evaluación de Impacto Ambiental los “Acueductos, embalses o tranques y sifones que deban someterse a la autorización establecida en el artículo 294 del Código de Aguas.” Por su parte, el artículo 294, letra b), del Código de Aguas, establece que “Requerirán la aprobación del Director General de Aguas, de acuerdo al procedimiento indicado en el Título I del Libro Segundo, la construcción de las siguientes Obras: (…) b) Los </w:t>
            </w:r>
            <w:r w:rsidRPr="005022B0">
              <w:rPr>
                <w:b/>
              </w:rPr>
              <w:t>acueductos que conduzcan más de dos metros cúbicos por segundo</w:t>
            </w:r>
            <w:r w:rsidRPr="005022B0">
              <w:t>; (…).” [Énfasis agregado].</w:t>
            </w:r>
            <w:r w:rsidRPr="00564A07">
              <w:t xml:space="preserve"> </w:t>
            </w:r>
          </w:p>
          <w:p w14:paraId="4BEADB1B" w14:textId="77777777" w:rsidR="00564A07" w:rsidRDefault="00564A07" w:rsidP="003833FC">
            <w:pPr>
              <w:jc w:val="both"/>
              <w:rPr>
                <w:b/>
              </w:rPr>
            </w:pPr>
          </w:p>
          <w:p w14:paraId="0BE47F5E" w14:textId="77777777" w:rsidR="00564A07" w:rsidRPr="005F4E10" w:rsidRDefault="00564A07" w:rsidP="003833FC">
            <w:pPr>
              <w:jc w:val="both"/>
              <w:rPr>
                <w:b/>
              </w:rPr>
            </w:pPr>
          </w:p>
        </w:tc>
        <w:tc>
          <w:tcPr>
            <w:tcW w:w="1771" w:type="pct"/>
            <w:vAlign w:val="center"/>
          </w:tcPr>
          <w:p w14:paraId="57F6E37B" w14:textId="77777777" w:rsidR="00564A07" w:rsidRPr="005022B0" w:rsidRDefault="00564A07" w:rsidP="00564A07">
            <w:pPr>
              <w:jc w:val="both"/>
            </w:pPr>
            <w:r w:rsidRPr="005022B0">
              <w:lastRenderedPageBreak/>
              <w:t>Existe elusión al Sistema de Evaluación de Impacto Ambiental (SEIA), ya que el acueducto y sus obras asociadas deben someterse a dicho sistema, por constituir un proyecto listado en el artículo 3 del Reglamento del SEIA</w:t>
            </w:r>
            <w:r w:rsidRPr="005022B0">
              <w:rPr>
                <w:i/>
              </w:rPr>
              <w:t>.</w:t>
            </w:r>
            <w:r w:rsidRPr="005022B0">
              <w:t xml:space="preserve"> En este sentido, conforme a lo informado por la DGA, se derivó a la Unidad de Obras Mayores de dicho Servicio la solicitud de aprobación de bocatoma y cruce de quebradas asociadas a las obras antes descritas, toda vez que el acueducto en análisis tiene la capacidad de conducir un caudal superior a los 2 m</w:t>
            </w:r>
            <w:r w:rsidRPr="005022B0">
              <w:rPr>
                <w:vertAlign w:val="superscript"/>
              </w:rPr>
              <w:t>3</w:t>
            </w:r>
            <w:r w:rsidRPr="005022B0">
              <w:t xml:space="preserve">/s, siendo por tanto una obra sujeta al artículo 294 del Código de Aguas (obras hidráulicas mayores). </w:t>
            </w:r>
          </w:p>
          <w:p w14:paraId="3581D793" w14:textId="77777777" w:rsidR="00564A07" w:rsidRPr="00DA618C" w:rsidRDefault="00564A07" w:rsidP="00564A07">
            <w:pPr>
              <w:spacing w:after="160" w:line="259" w:lineRule="auto"/>
              <w:jc w:val="both"/>
            </w:pPr>
            <w:r w:rsidRPr="005022B0">
              <w:t xml:space="preserve">Es importante mencionar que en la inspección realizada por la DGA el 25 de septiembre de 2018, se detectaron hallazgos que implicarían un evidente riesgo de daño inminente al medioambiente en la zona, incluyendo el recurso hídrico y otros componentes ambientales, ya que actualmente se está trabajando en la habilitación de una faja para acceder a la bocatoma del proyecto, labor que ha significado un constante vertimiento de material de cerro (piedras, tierra, árboles y rocas), sobre quebradas en tramos del Estero Nacimiento. Se constató además, modificación de cauces y quebradas con distintos grados de intervención. La ejecución de las obras ha significado que prácticamente toda la cubierta vegetal existente entre la faja de acceso en construcción y el Estero Nacimiento haya desaparecido en el tramo, estimándose el área de bosque eliminado en cerca de 1,5 ha. La zona presenta una pendiente cercana al 65%, con una diferencia de altura de 70 m, entre la faja en construcción </w:t>
            </w:r>
            <w:r w:rsidRPr="005022B0">
              <w:lastRenderedPageBreak/>
              <w:t>y el estero, pendiente que al estar descubierta de vegetación acrecienta los riesgos de derrumbes en la zona. En consecuencia, las obras que actualmente se ejecutan en el sector del Estero Nacimiento podrían significar el entorpecimiento total del libre escurrimiento de las aguas del mismo, lo que puede afectar a terceros en cuanto a su disponibilidad. Consiguientemente, podría haber afectaciones a la fauna íctica y otros componentes ambientales. Las obras en ejecución, además suponen un alto riesgo de remociones en masa, dada las altas pendientes y el tipo de suelo descubierto que está quedando en la zona, sobre todo ante eventos de precipitaciones.</w:t>
            </w:r>
          </w:p>
          <w:p w14:paraId="5137FFD6" w14:textId="77777777" w:rsidR="00564A07" w:rsidRPr="005F4E10" w:rsidRDefault="00564A07" w:rsidP="003833FC">
            <w:pPr>
              <w:jc w:val="both"/>
            </w:pPr>
          </w:p>
        </w:tc>
      </w:tr>
      <w:tr w:rsidR="00DC2F08" w:rsidRPr="005F4E10" w14:paraId="3007F6D3" w14:textId="77777777" w:rsidTr="003833FC">
        <w:trPr>
          <w:jc w:val="center"/>
        </w:trPr>
        <w:tc>
          <w:tcPr>
            <w:tcW w:w="423" w:type="pct"/>
            <w:vAlign w:val="center"/>
          </w:tcPr>
          <w:p w14:paraId="05793A4F" w14:textId="77777777" w:rsidR="00DC2F08" w:rsidRPr="005F4E10" w:rsidRDefault="00DC2F08" w:rsidP="003833FC">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5F4E10">
              <w:rPr>
                <w:rFonts w:asciiTheme="minorHAnsi" w:hAnsiTheme="minorHAnsi" w:cs="Calibri"/>
                <w:iCs/>
                <w:lang w:val="es-CL" w:eastAsia="en-US"/>
              </w:rPr>
              <w:lastRenderedPageBreak/>
              <w:t>3</w:t>
            </w:r>
          </w:p>
        </w:tc>
        <w:tc>
          <w:tcPr>
            <w:tcW w:w="1215" w:type="pct"/>
            <w:vAlign w:val="center"/>
          </w:tcPr>
          <w:p w14:paraId="16BEA29F" w14:textId="77777777" w:rsidR="00DC2F08" w:rsidRPr="005F4E10" w:rsidRDefault="00DC2F08" w:rsidP="003833FC">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5F4E10">
              <w:rPr>
                <w:rFonts w:asciiTheme="minorHAnsi" w:hAnsiTheme="minorHAnsi" w:cs="Calibri"/>
                <w:iCs/>
                <w:lang w:val="es-CL" w:eastAsia="en-US"/>
              </w:rPr>
              <w:t>Afectación de flora y/o vegetación.</w:t>
            </w:r>
          </w:p>
        </w:tc>
        <w:tc>
          <w:tcPr>
            <w:tcW w:w="1591" w:type="pct"/>
            <w:vAlign w:val="center"/>
          </w:tcPr>
          <w:p w14:paraId="2A7170E6" w14:textId="77777777" w:rsidR="00DC2F08" w:rsidRPr="005F4E10" w:rsidRDefault="00DC2F08" w:rsidP="003833FC">
            <w:pPr>
              <w:jc w:val="both"/>
            </w:pPr>
            <w:r w:rsidRPr="005F4E10">
              <w:rPr>
                <w:b/>
              </w:rPr>
              <w:t>RCA N°187/2010; Considerando 4.2.</w:t>
            </w:r>
          </w:p>
          <w:p w14:paraId="5D04F7CD" w14:textId="77777777" w:rsidR="00DC2F08" w:rsidRPr="005F4E10" w:rsidRDefault="00DC2F08" w:rsidP="003833FC">
            <w:pPr>
              <w:jc w:val="both"/>
              <w:rPr>
                <w:u w:val="single"/>
              </w:rPr>
            </w:pPr>
            <w:r w:rsidRPr="005F4E10">
              <w:rPr>
                <w:u w:val="single"/>
              </w:rPr>
              <w:t>Permisos ambientales sectoriales</w:t>
            </w:r>
          </w:p>
          <w:p w14:paraId="22A361EB" w14:textId="77777777" w:rsidR="00DC2F08" w:rsidRPr="005F4E10" w:rsidRDefault="00F364DB" w:rsidP="003833FC">
            <w:pPr>
              <w:jc w:val="both"/>
              <w:rPr>
                <w:b/>
              </w:rPr>
            </w:pPr>
            <w:r w:rsidRPr="005F4E10">
              <w:t>[…]</w:t>
            </w:r>
            <w:r>
              <w:t xml:space="preserve"> </w:t>
            </w:r>
            <w:r w:rsidR="00DC2F08" w:rsidRPr="005F4E10">
              <w:t xml:space="preserve">debe indicarse que la ejecución del proyecto “Generadora Eléctrica Roblería” requiere de los permisos ambientales sectoriales contemplados en los artículos […] 102 del D.S. N°95/01 </w:t>
            </w:r>
            <w:r w:rsidR="001F3DB4" w:rsidRPr="005F4E10">
              <w:t>[…]</w:t>
            </w:r>
          </w:p>
          <w:p w14:paraId="70F0442B" w14:textId="77777777" w:rsidR="00DC2F08" w:rsidRPr="005F4E10" w:rsidRDefault="00DC2F08" w:rsidP="003833FC">
            <w:pPr>
              <w:jc w:val="both"/>
            </w:pPr>
          </w:p>
          <w:p w14:paraId="4C74109E" w14:textId="77777777" w:rsidR="00DC2F08" w:rsidRPr="005F4E10" w:rsidRDefault="00DC2F08" w:rsidP="003833FC">
            <w:pPr>
              <w:jc w:val="both"/>
            </w:pPr>
            <w:r w:rsidRPr="005F4E10">
              <w:rPr>
                <w:b/>
              </w:rPr>
              <w:t>RCA N°187/2010; Resuelvo 2.</w:t>
            </w:r>
          </w:p>
          <w:p w14:paraId="1BAE65ED" w14:textId="77777777" w:rsidR="00DC2F08" w:rsidRPr="005F4E10" w:rsidRDefault="00F364DB" w:rsidP="003833FC">
            <w:pPr>
              <w:jc w:val="both"/>
            </w:pPr>
            <w:r w:rsidRPr="005F4E10">
              <w:t>[…]</w:t>
            </w:r>
            <w:r>
              <w:t xml:space="preserve"> </w:t>
            </w:r>
            <w:r w:rsidR="00DC2F08" w:rsidRPr="005F4E10">
              <w:t>el proyecto “Generadora Eléctrica Roblería” cumple con la normativa de carácter ambiental, incluidos los requisitos de carácter ambiental contenidos en los permisos ambientales sectoriales que se señalan en los artículos […] 102 del Reglamento del Sistema de Evaluación de Impacto Ambiental.</w:t>
            </w:r>
          </w:p>
          <w:p w14:paraId="0C88F77D" w14:textId="77777777" w:rsidR="00DC2F08" w:rsidRPr="005F4E10" w:rsidRDefault="00DC2F08" w:rsidP="003833FC">
            <w:pPr>
              <w:widowControl w:val="0"/>
              <w:overflowPunct w:val="0"/>
              <w:autoSpaceDE w:val="0"/>
              <w:autoSpaceDN w:val="0"/>
              <w:adjustRightInd w:val="0"/>
              <w:spacing w:after="120"/>
              <w:jc w:val="center"/>
              <w:rPr>
                <w:rFonts w:asciiTheme="minorHAnsi" w:hAnsiTheme="minorHAnsi" w:cs="Calibri"/>
                <w:lang w:val="es-CL" w:eastAsia="en-US"/>
              </w:rPr>
            </w:pPr>
          </w:p>
        </w:tc>
        <w:tc>
          <w:tcPr>
            <w:tcW w:w="1771" w:type="pct"/>
            <w:vAlign w:val="center"/>
          </w:tcPr>
          <w:p w14:paraId="7D8B2756" w14:textId="77777777" w:rsidR="00DC2F08" w:rsidRPr="005F4E10" w:rsidRDefault="00DC2F08" w:rsidP="003833FC">
            <w:pPr>
              <w:jc w:val="both"/>
            </w:pPr>
            <w:r w:rsidRPr="005F4E10">
              <w:t>En el sitio de reforestación proyectado en el área de casa de máquinas, no se constató reforestación conforme al diseño y/o área aprobada en la Resolución de Plan de Manejo de Obras Civiles N°60/38-73/10 de 03.06.10 (PAS 102 del proyecto).</w:t>
            </w:r>
          </w:p>
          <w:p w14:paraId="5E70FF88" w14:textId="77777777" w:rsidR="00DC2F08" w:rsidRPr="005F4E10" w:rsidRDefault="00DC2F08" w:rsidP="003833FC">
            <w:pPr>
              <w:jc w:val="both"/>
              <w:rPr>
                <w:rFonts w:asciiTheme="minorHAnsi" w:hAnsiTheme="minorHAnsi" w:cs="Calibri"/>
                <w:lang w:eastAsia="en-US"/>
              </w:rPr>
            </w:pPr>
          </w:p>
        </w:tc>
      </w:tr>
      <w:tr w:rsidR="00DC2F08" w:rsidRPr="005F4E10" w14:paraId="5F693FB6" w14:textId="77777777" w:rsidTr="003833FC">
        <w:trPr>
          <w:jc w:val="center"/>
        </w:trPr>
        <w:tc>
          <w:tcPr>
            <w:tcW w:w="423" w:type="pct"/>
            <w:vAlign w:val="center"/>
          </w:tcPr>
          <w:p w14:paraId="3C94BE24" w14:textId="77777777" w:rsidR="00DC2F08" w:rsidRPr="005F4E10" w:rsidRDefault="00DC2F08" w:rsidP="003833FC">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5F4E10">
              <w:rPr>
                <w:rFonts w:asciiTheme="minorHAnsi" w:hAnsiTheme="minorHAnsi" w:cs="Calibri"/>
                <w:iCs/>
                <w:lang w:val="es-CL" w:eastAsia="en-US"/>
              </w:rPr>
              <w:t>3</w:t>
            </w:r>
          </w:p>
        </w:tc>
        <w:tc>
          <w:tcPr>
            <w:tcW w:w="1215" w:type="pct"/>
            <w:vAlign w:val="center"/>
          </w:tcPr>
          <w:p w14:paraId="314F3B7A" w14:textId="77777777" w:rsidR="00DC2F08" w:rsidRPr="005F4E10" w:rsidRDefault="00DC2F08" w:rsidP="003833FC">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5F4E10">
              <w:rPr>
                <w:rFonts w:asciiTheme="minorHAnsi" w:hAnsiTheme="minorHAnsi" w:cs="Calibri"/>
                <w:iCs/>
                <w:lang w:val="es-CL" w:eastAsia="en-US"/>
              </w:rPr>
              <w:t>Afectación de flora y/o vegetación.</w:t>
            </w:r>
          </w:p>
        </w:tc>
        <w:tc>
          <w:tcPr>
            <w:tcW w:w="1591" w:type="pct"/>
            <w:vAlign w:val="center"/>
          </w:tcPr>
          <w:p w14:paraId="47A98D56" w14:textId="77777777" w:rsidR="00DC2F08" w:rsidRPr="005F4E10" w:rsidRDefault="00DC2F08" w:rsidP="003833FC">
            <w:pPr>
              <w:jc w:val="both"/>
            </w:pPr>
            <w:r w:rsidRPr="005F4E10">
              <w:rPr>
                <w:b/>
              </w:rPr>
              <w:t>RCA N°187/2010; Considerando 4.2.</w:t>
            </w:r>
          </w:p>
          <w:p w14:paraId="4EA00A29" w14:textId="77777777" w:rsidR="00DC2F08" w:rsidRPr="005F4E10" w:rsidRDefault="00DC2F08" w:rsidP="003833FC">
            <w:pPr>
              <w:jc w:val="both"/>
              <w:rPr>
                <w:u w:val="single"/>
              </w:rPr>
            </w:pPr>
            <w:r w:rsidRPr="005F4E10">
              <w:rPr>
                <w:u w:val="single"/>
              </w:rPr>
              <w:t>Permisos ambientales sectoriales</w:t>
            </w:r>
          </w:p>
          <w:p w14:paraId="6CB2B2A4" w14:textId="77777777" w:rsidR="00DC2F08" w:rsidRPr="005F4E10" w:rsidRDefault="00F364DB" w:rsidP="003833FC">
            <w:pPr>
              <w:jc w:val="both"/>
              <w:rPr>
                <w:b/>
              </w:rPr>
            </w:pPr>
            <w:r w:rsidRPr="005F4E10">
              <w:t>[…]</w:t>
            </w:r>
            <w:r>
              <w:t xml:space="preserve"> </w:t>
            </w:r>
            <w:r w:rsidR="00DC2F08" w:rsidRPr="005F4E10">
              <w:t xml:space="preserve">debe indicarse que la ejecución del proyecto “Generadora Eléctrica Roblería” requiere de los permisos ambientales sectoriales contemplados en los artículos […] 102 del D.S. N°95/01 </w:t>
            </w:r>
            <w:r w:rsidRPr="005F4E10">
              <w:t>[…]</w:t>
            </w:r>
          </w:p>
          <w:p w14:paraId="1E7C1F10" w14:textId="77777777" w:rsidR="00DC2F08" w:rsidRPr="005F4E10" w:rsidRDefault="00DC2F08" w:rsidP="003833FC">
            <w:pPr>
              <w:jc w:val="both"/>
            </w:pPr>
          </w:p>
          <w:p w14:paraId="1AC0686E" w14:textId="77777777" w:rsidR="00DC2F08" w:rsidRPr="005F4E10" w:rsidRDefault="00DC2F08" w:rsidP="003833FC">
            <w:pPr>
              <w:jc w:val="both"/>
            </w:pPr>
            <w:r w:rsidRPr="005F4E10">
              <w:rPr>
                <w:b/>
              </w:rPr>
              <w:t>RCA N°187/2010; Resuelvo 2.</w:t>
            </w:r>
          </w:p>
          <w:p w14:paraId="6272FF9A" w14:textId="77777777" w:rsidR="00DC2F08" w:rsidRDefault="00F364DB" w:rsidP="003833FC">
            <w:pPr>
              <w:jc w:val="both"/>
            </w:pPr>
            <w:r w:rsidRPr="005F4E10">
              <w:t>[…]</w:t>
            </w:r>
            <w:r>
              <w:t xml:space="preserve"> </w:t>
            </w:r>
            <w:r w:rsidR="00DC2F08" w:rsidRPr="005F4E10">
              <w:t>el proyecto “Generadora Eléctrica Roblería” cumple con la normativa de carácter ambiental, incluidos los requisitos de carácter ambiental contenidos en los permisos ambientales sectoriales que se señalan en los artículos […] 102 del Reglamento del Sistema de Evaluación de Impacto Ambiental.</w:t>
            </w:r>
          </w:p>
          <w:p w14:paraId="70C4A743" w14:textId="77777777" w:rsidR="00564A07" w:rsidRDefault="00564A07" w:rsidP="003833FC">
            <w:pPr>
              <w:jc w:val="both"/>
            </w:pPr>
          </w:p>
          <w:p w14:paraId="435199E5" w14:textId="77777777" w:rsidR="00564A07" w:rsidRDefault="00564A07" w:rsidP="003833FC">
            <w:pPr>
              <w:jc w:val="both"/>
            </w:pPr>
          </w:p>
          <w:p w14:paraId="2C89B70A" w14:textId="77777777" w:rsidR="00564A07" w:rsidRDefault="00564A07" w:rsidP="003833FC">
            <w:pPr>
              <w:jc w:val="both"/>
            </w:pPr>
          </w:p>
          <w:p w14:paraId="3A3FD419" w14:textId="77777777" w:rsidR="00564A07" w:rsidRDefault="00564A07" w:rsidP="003833FC">
            <w:pPr>
              <w:jc w:val="both"/>
            </w:pPr>
          </w:p>
          <w:p w14:paraId="3DB89847" w14:textId="77777777" w:rsidR="00564A07" w:rsidRPr="00F364DB" w:rsidRDefault="00564A07" w:rsidP="003833FC">
            <w:pPr>
              <w:jc w:val="both"/>
            </w:pPr>
          </w:p>
        </w:tc>
        <w:tc>
          <w:tcPr>
            <w:tcW w:w="1771" w:type="pct"/>
            <w:vAlign w:val="center"/>
          </w:tcPr>
          <w:p w14:paraId="6DB6A36C" w14:textId="77777777" w:rsidR="00DC2F08" w:rsidRPr="005F4E10" w:rsidRDefault="00DC2F08" w:rsidP="003833FC">
            <w:pPr>
              <w:jc w:val="both"/>
            </w:pPr>
            <w:r w:rsidRPr="005F4E10">
              <w:t>En el sector del canal de aducción el PAS 102 proyectó la existencia de polígonos de reforestación. Al respecto, en inspección en terreno se constató la existencia de hileras de plantación en cada costado del camino, no identificándose claramente los polígonos y/o diseño aprobado en la Resolución de Plan de Manejo de Obras Civiles N°60/38-73/10 de 03.06.10.</w:t>
            </w:r>
          </w:p>
          <w:p w14:paraId="12A858F4" w14:textId="77777777" w:rsidR="00DC2F08" w:rsidRPr="005F4E10" w:rsidRDefault="00DC2F08" w:rsidP="003833FC">
            <w:pPr>
              <w:jc w:val="both"/>
              <w:rPr>
                <w:rFonts w:asciiTheme="minorHAnsi" w:hAnsiTheme="minorHAnsi" w:cs="Calibri"/>
                <w:lang w:eastAsia="en-US"/>
              </w:rPr>
            </w:pPr>
          </w:p>
        </w:tc>
      </w:tr>
      <w:tr w:rsidR="00DC2F08" w:rsidRPr="005F4E10" w14:paraId="0AA29204" w14:textId="77777777" w:rsidTr="003833FC">
        <w:trPr>
          <w:jc w:val="center"/>
        </w:trPr>
        <w:tc>
          <w:tcPr>
            <w:tcW w:w="423" w:type="pct"/>
            <w:vAlign w:val="center"/>
          </w:tcPr>
          <w:p w14:paraId="63BE165C" w14:textId="77777777" w:rsidR="00DC2F08" w:rsidRPr="005F4E10" w:rsidRDefault="00DC2F08" w:rsidP="003833FC">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5F4E10">
              <w:rPr>
                <w:rFonts w:asciiTheme="minorHAnsi" w:hAnsiTheme="minorHAnsi" w:cs="Calibri"/>
                <w:iCs/>
                <w:lang w:val="es-CL" w:eastAsia="en-US"/>
              </w:rPr>
              <w:lastRenderedPageBreak/>
              <w:t>3</w:t>
            </w:r>
          </w:p>
        </w:tc>
        <w:tc>
          <w:tcPr>
            <w:tcW w:w="1215" w:type="pct"/>
            <w:vAlign w:val="center"/>
          </w:tcPr>
          <w:p w14:paraId="0E6CC12F" w14:textId="77777777" w:rsidR="00DC2F08" w:rsidRPr="005F4E10" w:rsidRDefault="00DC2F08" w:rsidP="003833FC">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5F4E10">
              <w:rPr>
                <w:rFonts w:asciiTheme="minorHAnsi" w:hAnsiTheme="minorHAnsi" w:cs="Calibri"/>
                <w:iCs/>
                <w:lang w:val="es-CL" w:eastAsia="en-US"/>
              </w:rPr>
              <w:t>Afectación de flora y/o vegetación.</w:t>
            </w:r>
          </w:p>
        </w:tc>
        <w:tc>
          <w:tcPr>
            <w:tcW w:w="1591" w:type="pct"/>
            <w:vAlign w:val="center"/>
          </w:tcPr>
          <w:p w14:paraId="7D3BE1EA" w14:textId="77777777" w:rsidR="00DC2F08" w:rsidRPr="005F4E10" w:rsidRDefault="00DC2F08" w:rsidP="003833FC">
            <w:pPr>
              <w:jc w:val="both"/>
              <w:rPr>
                <w:rFonts w:asciiTheme="minorHAnsi" w:hAnsiTheme="minorHAnsi"/>
                <w:b/>
              </w:rPr>
            </w:pPr>
            <w:r w:rsidRPr="005F4E10">
              <w:rPr>
                <w:b/>
              </w:rPr>
              <w:t xml:space="preserve">R.E. SEA N°12/2017. Resuelve consulta de Pertinencia </w:t>
            </w:r>
            <w:r w:rsidRPr="005F4E10">
              <w:rPr>
                <w:rFonts w:asciiTheme="minorHAnsi" w:hAnsiTheme="minorHAnsi"/>
                <w:b/>
              </w:rPr>
              <w:t xml:space="preserve">de ingreso al SEIA </w:t>
            </w:r>
            <w:r w:rsidRPr="005F4E10">
              <w:rPr>
                <w:b/>
              </w:rPr>
              <w:t xml:space="preserve">del </w:t>
            </w:r>
            <w:r w:rsidRPr="005F4E10">
              <w:rPr>
                <w:rFonts w:asciiTheme="minorHAnsi" w:hAnsiTheme="minorHAnsi"/>
                <w:b/>
              </w:rPr>
              <w:t xml:space="preserve">proyecto denominado </w:t>
            </w:r>
            <w:r w:rsidRPr="005F4E10">
              <w:rPr>
                <w:b/>
              </w:rPr>
              <w:t>“Construcción de canal de 1.9 m</w:t>
            </w:r>
            <w:r w:rsidRPr="005F4E10">
              <w:rPr>
                <w:b/>
                <w:vertAlign w:val="superscript"/>
              </w:rPr>
              <w:t>3</w:t>
            </w:r>
            <w:r w:rsidRPr="005F4E10">
              <w:rPr>
                <w:b/>
              </w:rPr>
              <w:t>/s, para entregar agua por 5 meses para generación eléctrica a mini central de paso, sector Roblería”.</w:t>
            </w:r>
          </w:p>
          <w:p w14:paraId="7D56D6E6" w14:textId="77777777" w:rsidR="00DC2F08" w:rsidRPr="005F4E10" w:rsidRDefault="00DC2F08" w:rsidP="003833FC">
            <w:pPr>
              <w:jc w:val="both"/>
              <w:rPr>
                <w:rFonts w:asciiTheme="minorHAnsi" w:hAnsiTheme="minorHAnsi"/>
              </w:rPr>
            </w:pPr>
            <w:r w:rsidRPr="005F4E10">
              <w:rPr>
                <w:rFonts w:asciiTheme="minorHAnsi" w:hAnsiTheme="minorHAnsi"/>
                <w:u w:val="single"/>
              </w:rPr>
              <w:t>CONSIDERANDO 7.2</w:t>
            </w:r>
            <w:r w:rsidRPr="005F4E10">
              <w:rPr>
                <w:rFonts w:asciiTheme="minorHAnsi" w:hAnsiTheme="minorHAnsi"/>
              </w:rPr>
              <w:t>:</w:t>
            </w:r>
          </w:p>
          <w:p w14:paraId="077F305E" w14:textId="77777777" w:rsidR="00DC2F08" w:rsidRPr="005F4E10" w:rsidRDefault="00DC2F08" w:rsidP="003833FC">
            <w:pPr>
              <w:jc w:val="both"/>
              <w:rPr>
                <w:rFonts w:asciiTheme="minorHAnsi" w:hAnsiTheme="minorHAnsi"/>
              </w:rPr>
            </w:pPr>
            <w:r w:rsidRPr="005F4E10">
              <w:rPr>
                <w:rFonts w:asciiTheme="minorHAnsi" w:hAnsiTheme="minorHAnsi"/>
              </w:rPr>
              <w:t xml:space="preserve"> […]</w:t>
            </w:r>
            <w:r w:rsidR="00972570">
              <w:rPr>
                <w:rFonts w:asciiTheme="minorHAnsi" w:hAnsiTheme="minorHAnsi"/>
              </w:rPr>
              <w:t xml:space="preserve"> </w:t>
            </w:r>
            <w:r w:rsidRPr="005F4E10">
              <w:rPr>
                <w:rFonts w:asciiTheme="minorHAnsi" w:hAnsiTheme="minorHAnsi"/>
              </w:rPr>
              <w:t>se ocuparán una superficie de 2,7 hectáreas en suelos de aptitud forestal y Bosque Nativos del tipo forestal: Roble-Hualo, cuyas intervenciones de bosque nativos se tramitarán Planes de Manejo de Corta y Reforestación de Bosque Nativo para Ejecutar Obras Civiles ante la Corporación Nacional Forestal</w:t>
            </w:r>
            <w:r w:rsidR="00972570">
              <w:rPr>
                <w:rFonts w:asciiTheme="minorHAnsi" w:hAnsiTheme="minorHAnsi"/>
              </w:rPr>
              <w:t xml:space="preserve"> </w:t>
            </w:r>
            <w:r w:rsidR="00972570" w:rsidRPr="005F4E10">
              <w:t>[…]</w:t>
            </w:r>
          </w:p>
          <w:p w14:paraId="356F2E89" w14:textId="77777777" w:rsidR="00DC2F08" w:rsidRPr="005F4E10" w:rsidRDefault="00DC2F08" w:rsidP="003833FC">
            <w:pPr>
              <w:jc w:val="both"/>
              <w:rPr>
                <w:rFonts w:asciiTheme="minorHAnsi" w:hAnsiTheme="minorHAnsi"/>
                <w:u w:val="single"/>
              </w:rPr>
            </w:pPr>
          </w:p>
          <w:p w14:paraId="055913F1" w14:textId="77777777" w:rsidR="00DC2F08" w:rsidRPr="005F4E10" w:rsidRDefault="00DC2F08" w:rsidP="003833FC">
            <w:pPr>
              <w:jc w:val="both"/>
            </w:pPr>
            <w:r w:rsidRPr="005F4E10">
              <w:rPr>
                <w:rFonts w:asciiTheme="minorHAnsi" w:hAnsiTheme="minorHAnsi"/>
                <w:u w:val="single"/>
              </w:rPr>
              <w:t>RESUELVO TERCERO</w:t>
            </w:r>
            <w:r w:rsidRPr="005F4E10">
              <w:rPr>
                <w:rFonts w:asciiTheme="minorHAnsi" w:hAnsiTheme="minorHAnsi"/>
              </w:rPr>
              <w:t>:</w:t>
            </w:r>
          </w:p>
          <w:p w14:paraId="455EB3AE" w14:textId="77777777" w:rsidR="00DC2F08" w:rsidRPr="005F4E10" w:rsidRDefault="00972570" w:rsidP="003833FC">
            <w:pPr>
              <w:jc w:val="both"/>
              <w:rPr>
                <w:rFonts w:asciiTheme="minorHAnsi" w:hAnsiTheme="minorHAnsi"/>
              </w:rPr>
            </w:pPr>
            <w:r w:rsidRPr="005F4E10">
              <w:t>[…]</w:t>
            </w:r>
            <w:r>
              <w:rPr>
                <w:rFonts w:asciiTheme="minorHAnsi" w:hAnsiTheme="minorHAnsi"/>
              </w:rPr>
              <w:t xml:space="preserve"> </w:t>
            </w:r>
            <w:r w:rsidR="00DC2F08" w:rsidRPr="005F4E10">
              <w:rPr>
                <w:rFonts w:asciiTheme="minorHAnsi" w:hAnsiTheme="minorHAnsi"/>
              </w:rPr>
              <w:t>deberá realizar las gestiones de autorizaciones sectoriales y de los procedimientos administrativos ante los órganos de administración del Estado con competencia en la materia, en lo pertinente, previo a la ejecución de la actividad y desarrollo de las obras civiles, que se relacionan con el proyecto.</w:t>
            </w:r>
          </w:p>
          <w:p w14:paraId="5D1FFDB7" w14:textId="77777777" w:rsidR="00DC2F08" w:rsidRPr="005F4E10" w:rsidRDefault="00DC2F08" w:rsidP="003833FC">
            <w:pPr>
              <w:jc w:val="both"/>
              <w:rPr>
                <w:rFonts w:asciiTheme="minorHAnsi" w:hAnsiTheme="minorHAnsi" w:cs="Calibri"/>
                <w:lang w:eastAsia="en-US"/>
              </w:rPr>
            </w:pPr>
          </w:p>
        </w:tc>
        <w:tc>
          <w:tcPr>
            <w:tcW w:w="1771" w:type="pct"/>
            <w:vAlign w:val="center"/>
          </w:tcPr>
          <w:p w14:paraId="2F5537B6" w14:textId="77777777" w:rsidR="00DC2F08" w:rsidRPr="005F4E10" w:rsidRDefault="00DC2F08" w:rsidP="003833FC">
            <w:pPr>
              <w:jc w:val="both"/>
            </w:pPr>
            <w:r w:rsidRPr="005F4E10">
              <w:t>Respecto de la solicitud de cartografía actualizada en formato digital, con imagen aérea de fondo, y con estado de avance de las obras ejecutadas en el marco de la Resolución Exenta N°12/2017, el titular no incorporó una imagen aérea actualizada de la cartografía requerida, la cual debe distinguir claramente los rodales de corta aprobados por el Plan de Manejo de Obras Civiles asociado al proyecto, de las áreas de corta efectivamente ejecutadas a la fecha.</w:t>
            </w:r>
          </w:p>
          <w:p w14:paraId="73471FF9" w14:textId="77777777" w:rsidR="00DC2F08" w:rsidRPr="005F4E10" w:rsidRDefault="00DC2F08" w:rsidP="003833FC">
            <w:pPr>
              <w:jc w:val="both"/>
              <w:rPr>
                <w:rFonts w:asciiTheme="minorHAnsi" w:hAnsiTheme="minorHAnsi" w:cs="Calibri"/>
                <w:lang w:eastAsia="en-US"/>
              </w:rPr>
            </w:pPr>
          </w:p>
        </w:tc>
      </w:tr>
      <w:tr w:rsidR="00DC2F08" w:rsidRPr="005F4E10" w14:paraId="1E6001CE" w14:textId="77777777" w:rsidTr="003833FC">
        <w:trPr>
          <w:jc w:val="center"/>
        </w:trPr>
        <w:tc>
          <w:tcPr>
            <w:tcW w:w="423" w:type="pct"/>
            <w:vAlign w:val="center"/>
          </w:tcPr>
          <w:p w14:paraId="19C84EFD" w14:textId="77777777" w:rsidR="00DC2F08" w:rsidRPr="005F4E10" w:rsidRDefault="00DC2F08" w:rsidP="003833FC">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5F4E10">
              <w:rPr>
                <w:rFonts w:asciiTheme="minorHAnsi" w:hAnsiTheme="minorHAnsi" w:cs="Calibri"/>
                <w:iCs/>
                <w:lang w:val="es-CL" w:eastAsia="en-US"/>
              </w:rPr>
              <w:t>3</w:t>
            </w:r>
          </w:p>
        </w:tc>
        <w:tc>
          <w:tcPr>
            <w:tcW w:w="1215" w:type="pct"/>
            <w:vAlign w:val="center"/>
          </w:tcPr>
          <w:p w14:paraId="348B07D8" w14:textId="77777777" w:rsidR="00DC2F08" w:rsidRPr="005F4E10" w:rsidRDefault="00DC2F08" w:rsidP="003833FC">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5F4E10">
              <w:rPr>
                <w:rFonts w:asciiTheme="minorHAnsi" w:hAnsiTheme="minorHAnsi" w:cs="Calibri"/>
                <w:iCs/>
                <w:lang w:val="es-CL" w:eastAsia="en-US"/>
              </w:rPr>
              <w:t>Afectación de flora y/o vegetación.</w:t>
            </w:r>
          </w:p>
        </w:tc>
        <w:tc>
          <w:tcPr>
            <w:tcW w:w="1591" w:type="pct"/>
            <w:vAlign w:val="center"/>
          </w:tcPr>
          <w:p w14:paraId="54B8AB54" w14:textId="77777777" w:rsidR="00DC2F08" w:rsidRPr="005F4E10" w:rsidRDefault="00DC2F08" w:rsidP="003833FC">
            <w:pPr>
              <w:jc w:val="both"/>
            </w:pPr>
            <w:r w:rsidRPr="005F4E10">
              <w:rPr>
                <w:b/>
              </w:rPr>
              <w:t>RCA N°187/2010; Considerando 4.2.</w:t>
            </w:r>
          </w:p>
          <w:p w14:paraId="4B91A8C1" w14:textId="77777777" w:rsidR="00DC2F08" w:rsidRPr="005F4E10" w:rsidRDefault="00DC2F08" w:rsidP="003833FC">
            <w:pPr>
              <w:jc w:val="both"/>
              <w:rPr>
                <w:u w:val="single"/>
              </w:rPr>
            </w:pPr>
            <w:r w:rsidRPr="005F4E10">
              <w:rPr>
                <w:u w:val="single"/>
              </w:rPr>
              <w:t>Permisos ambientales sectoriales</w:t>
            </w:r>
          </w:p>
          <w:p w14:paraId="2E03DBE4" w14:textId="77777777" w:rsidR="00DC2F08" w:rsidRPr="005F4E10" w:rsidRDefault="00972570" w:rsidP="003833FC">
            <w:pPr>
              <w:jc w:val="both"/>
              <w:rPr>
                <w:b/>
              </w:rPr>
            </w:pPr>
            <w:r w:rsidRPr="005F4E10">
              <w:t>[…]</w:t>
            </w:r>
            <w:r>
              <w:t xml:space="preserve"> </w:t>
            </w:r>
            <w:r w:rsidR="00DC2F08" w:rsidRPr="005F4E10">
              <w:t xml:space="preserve">debe indicarse que la ejecución del proyecto “Generadora Eléctrica Roblería” requiere de los permisos ambientales sectoriales contemplados en los artículos […] 102 del D.S. N°95/01 </w:t>
            </w:r>
            <w:r w:rsidRPr="005F4E10">
              <w:t>[…]</w:t>
            </w:r>
          </w:p>
          <w:p w14:paraId="65178342" w14:textId="77777777" w:rsidR="00DC2F08" w:rsidRPr="005F4E10" w:rsidRDefault="00DC2F08" w:rsidP="003833FC">
            <w:pPr>
              <w:jc w:val="both"/>
            </w:pPr>
          </w:p>
          <w:p w14:paraId="5213551D" w14:textId="77777777" w:rsidR="00DC2F08" w:rsidRPr="005F4E10" w:rsidRDefault="00DC2F08" w:rsidP="003833FC">
            <w:pPr>
              <w:jc w:val="both"/>
            </w:pPr>
            <w:r w:rsidRPr="005F4E10">
              <w:rPr>
                <w:b/>
              </w:rPr>
              <w:t>RCA N°187/2010; Resuelvo 2.</w:t>
            </w:r>
          </w:p>
          <w:p w14:paraId="4AB52714" w14:textId="77777777" w:rsidR="00DC2F08" w:rsidRPr="00972570" w:rsidRDefault="00972570" w:rsidP="003833FC">
            <w:pPr>
              <w:jc w:val="both"/>
            </w:pPr>
            <w:r w:rsidRPr="005F4E10">
              <w:t>[…]</w:t>
            </w:r>
            <w:r>
              <w:t xml:space="preserve"> el </w:t>
            </w:r>
            <w:r w:rsidR="00DC2F08" w:rsidRPr="005F4E10">
              <w:t>proyecto “Generadora Eléctrica Roblería” cumple con la normativa de carácter ambiental, incluidos los requisitos de carácter ambiental contenidos en los permisos ambientales sectoriales que se señalan en los artículos […] 102 del Reglamento del Sistema de Evaluación de Impacto Ambiental.</w:t>
            </w:r>
          </w:p>
        </w:tc>
        <w:tc>
          <w:tcPr>
            <w:tcW w:w="1771" w:type="pct"/>
            <w:vAlign w:val="center"/>
          </w:tcPr>
          <w:p w14:paraId="22A91989" w14:textId="77777777" w:rsidR="00DC2F08" w:rsidRPr="005F4E10" w:rsidRDefault="00DC2F08" w:rsidP="003833FC">
            <w:pPr>
              <w:jc w:val="both"/>
            </w:pPr>
            <w:r w:rsidRPr="005F4E10">
              <w:t>Respecto de la cartografía actualizada en formato digital, con imagen aérea de fondo, con identificación de rodales de reforestaciones efectuadas, el titular no incorporó una imagen aérea actualizada de la cartografía requerida, la cual debe indicar el año real de ejecución de las plantaciones, indicando densidad de la plantación y la actualmente existente, el estado fitosanitario actual de las plantaciones, el programa de riego y medidas culturales aplicadas, y la información y resultados de un inventario de prendimiento, cuyas parcelas deben estar claramente identificadas y georreferenciadas.</w:t>
            </w:r>
          </w:p>
          <w:p w14:paraId="4C456C7E" w14:textId="77777777" w:rsidR="00DC2F08" w:rsidRPr="005F4E10" w:rsidRDefault="00DC2F08" w:rsidP="003833FC">
            <w:pPr>
              <w:widowControl w:val="0"/>
              <w:overflowPunct w:val="0"/>
              <w:autoSpaceDE w:val="0"/>
              <w:autoSpaceDN w:val="0"/>
              <w:adjustRightInd w:val="0"/>
              <w:spacing w:after="120"/>
              <w:jc w:val="both"/>
              <w:rPr>
                <w:rFonts w:asciiTheme="minorHAnsi" w:hAnsiTheme="minorHAnsi" w:cs="Calibri"/>
                <w:lang w:eastAsia="en-US"/>
              </w:rPr>
            </w:pPr>
          </w:p>
        </w:tc>
      </w:tr>
    </w:tbl>
    <w:p w14:paraId="6432021E" w14:textId="77777777" w:rsidR="00D42470" w:rsidRPr="005F4E10" w:rsidRDefault="00D42470" w:rsidP="00AA75D2">
      <w:pPr>
        <w:spacing w:after="0" w:line="240" w:lineRule="auto"/>
        <w:contextualSpacing/>
        <w:outlineLvl w:val="0"/>
        <w:rPr>
          <w:rFonts w:ascii="Calibri" w:eastAsia="Calibri" w:hAnsi="Calibri" w:cs="Calibri"/>
          <w:b/>
          <w:sz w:val="24"/>
          <w:szCs w:val="20"/>
        </w:rPr>
        <w:sectPr w:rsidR="00D42470" w:rsidRPr="005F4E10" w:rsidSect="00490105">
          <w:type w:val="nextColumn"/>
          <w:pgSz w:w="15840" w:h="12240" w:orient="landscape" w:code="1"/>
          <w:pgMar w:top="993" w:right="1134" w:bottom="1134" w:left="1134" w:header="709" w:footer="709" w:gutter="0"/>
          <w:cols w:space="708"/>
          <w:docGrid w:linePitch="360"/>
        </w:sectPr>
      </w:pPr>
    </w:p>
    <w:p w14:paraId="6D882145" w14:textId="77777777" w:rsidR="00D42470" w:rsidRPr="005F4E10" w:rsidRDefault="00D42470" w:rsidP="005863D4">
      <w:pPr>
        <w:pStyle w:val="Ttulo1"/>
      </w:pPr>
      <w:bookmarkStart w:id="232" w:name="_Toc449085432"/>
      <w:bookmarkStart w:id="233" w:name="_Toc525896821"/>
      <w:r w:rsidRPr="005F4E10">
        <w:lastRenderedPageBreak/>
        <w:t>ANEXOS</w:t>
      </w:r>
      <w:bookmarkEnd w:id="232"/>
      <w:bookmarkEnd w:id="233"/>
    </w:p>
    <w:p w14:paraId="1A71553F" w14:textId="77777777" w:rsidR="00D42470" w:rsidRPr="005F4E1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5F4E10" w14:paraId="3FF8DB96" w14:textId="77777777" w:rsidTr="001357F9">
        <w:trPr>
          <w:trHeight w:val="286"/>
          <w:jc w:val="center"/>
        </w:trPr>
        <w:tc>
          <w:tcPr>
            <w:tcW w:w="567" w:type="pct"/>
            <w:shd w:val="clear" w:color="auto" w:fill="D9D9D9"/>
          </w:tcPr>
          <w:p w14:paraId="08E00B10" w14:textId="77777777" w:rsidR="00D42470" w:rsidRPr="005F4E10" w:rsidRDefault="00D42470" w:rsidP="00D42470">
            <w:pPr>
              <w:jc w:val="center"/>
              <w:rPr>
                <w:rFonts w:cs="Calibri"/>
                <w:b/>
                <w:lang w:val="es-CL" w:eastAsia="en-US"/>
              </w:rPr>
            </w:pPr>
            <w:bookmarkStart w:id="234" w:name="_Hlk524514161"/>
            <w:r w:rsidRPr="005F4E10">
              <w:rPr>
                <w:rFonts w:cs="Calibri"/>
                <w:b/>
                <w:lang w:val="es-CL" w:eastAsia="en-US"/>
              </w:rPr>
              <w:t>N° Anexo</w:t>
            </w:r>
          </w:p>
        </w:tc>
        <w:tc>
          <w:tcPr>
            <w:tcW w:w="4433" w:type="pct"/>
            <w:shd w:val="clear" w:color="auto" w:fill="D9D9D9"/>
          </w:tcPr>
          <w:p w14:paraId="161508A2" w14:textId="77777777" w:rsidR="00D42470" w:rsidRPr="005F4E10" w:rsidRDefault="00D42470" w:rsidP="00D42470">
            <w:pPr>
              <w:jc w:val="center"/>
              <w:rPr>
                <w:rFonts w:cs="Calibri"/>
                <w:b/>
                <w:lang w:val="es-CL" w:eastAsia="en-US"/>
              </w:rPr>
            </w:pPr>
            <w:r w:rsidRPr="005F4E10">
              <w:rPr>
                <w:rFonts w:cs="Calibri"/>
                <w:b/>
                <w:lang w:val="es-CL" w:eastAsia="en-US"/>
              </w:rPr>
              <w:t>Nombre Anexo</w:t>
            </w:r>
          </w:p>
        </w:tc>
      </w:tr>
      <w:tr w:rsidR="00C13E3A" w:rsidRPr="005F4E10" w14:paraId="594314FE" w14:textId="77777777" w:rsidTr="007D3A43">
        <w:trPr>
          <w:trHeight w:val="286"/>
          <w:jc w:val="center"/>
        </w:trPr>
        <w:tc>
          <w:tcPr>
            <w:tcW w:w="567" w:type="pct"/>
            <w:vAlign w:val="center"/>
          </w:tcPr>
          <w:p w14:paraId="490CCDD4" w14:textId="77777777" w:rsidR="00C13E3A" w:rsidRPr="005F4E10" w:rsidRDefault="00C13E3A" w:rsidP="00C13E3A">
            <w:pPr>
              <w:jc w:val="center"/>
              <w:rPr>
                <w:rFonts w:cs="Calibri"/>
                <w:lang w:val="es-CL" w:eastAsia="en-US"/>
              </w:rPr>
            </w:pPr>
            <w:r w:rsidRPr="005F4E10">
              <w:rPr>
                <w:rFonts w:cs="Calibri"/>
                <w:lang w:val="es-CL" w:eastAsia="en-US"/>
              </w:rPr>
              <w:t>1</w:t>
            </w:r>
          </w:p>
        </w:tc>
        <w:tc>
          <w:tcPr>
            <w:tcW w:w="4433" w:type="pct"/>
          </w:tcPr>
          <w:p w14:paraId="0B410AAC" w14:textId="77777777" w:rsidR="00C13E3A" w:rsidRPr="005F4E10" w:rsidRDefault="00C13E3A" w:rsidP="00C13E3A">
            <w:pPr>
              <w:jc w:val="both"/>
              <w:rPr>
                <w:rFonts w:cs="Calibri"/>
              </w:rPr>
            </w:pPr>
            <w:r w:rsidRPr="005F4E10">
              <w:rPr>
                <w:rFonts w:cs="Calibri"/>
              </w:rPr>
              <w:t xml:space="preserve">Reporte del Titular. Informa incidente ambiental </w:t>
            </w:r>
            <w:r w:rsidR="00C43389" w:rsidRPr="005F4E10">
              <w:rPr>
                <w:rFonts w:cs="Calibri"/>
              </w:rPr>
              <w:t xml:space="preserve">ocurrido </w:t>
            </w:r>
            <w:r w:rsidRPr="005F4E10">
              <w:rPr>
                <w:rFonts w:cs="Calibri"/>
              </w:rPr>
              <w:t>el 15 de junio de 2018.</w:t>
            </w:r>
          </w:p>
        </w:tc>
      </w:tr>
      <w:tr w:rsidR="00C13E3A" w:rsidRPr="005F4E10" w14:paraId="635DD48C" w14:textId="77777777" w:rsidTr="007D3A43">
        <w:trPr>
          <w:trHeight w:val="264"/>
          <w:jc w:val="center"/>
        </w:trPr>
        <w:tc>
          <w:tcPr>
            <w:tcW w:w="567" w:type="pct"/>
            <w:vAlign w:val="center"/>
          </w:tcPr>
          <w:p w14:paraId="7D892A10" w14:textId="77777777" w:rsidR="00C13E3A" w:rsidRPr="005F4E10" w:rsidRDefault="00C13E3A" w:rsidP="00C13E3A">
            <w:pPr>
              <w:jc w:val="center"/>
              <w:rPr>
                <w:rFonts w:cs="Calibri"/>
                <w:lang w:val="es-CL" w:eastAsia="en-US"/>
              </w:rPr>
            </w:pPr>
            <w:r w:rsidRPr="005F4E10">
              <w:rPr>
                <w:rFonts w:cs="Calibri"/>
                <w:lang w:val="es-CL" w:eastAsia="en-US"/>
              </w:rPr>
              <w:t>2</w:t>
            </w:r>
          </w:p>
        </w:tc>
        <w:tc>
          <w:tcPr>
            <w:tcW w:w="4433" w:type="pct"/>
          </w:tcPr>
          <w:p w14:paraId="121FA732" w14:textId="77777777" w:rsidR="00C13E3A" w:rsidRPr="005F4E10" w:rsidRDefault="00C13E3A" w:rsidP="00C13E3A">
            <w:pPr>
              <w:jc w:val="both"/>
              <w:rPr>
                <w:rFonts w:cs="Calibri"/>
              </w:rPr>
            </w:pPr>
            <w:bookmarkStart w:id="235" w:name="_Hlk524533040"/>
            <w:r w:rsidRPr="005F4E10">
              <w:rPr>
                <w:rFonts w:cs="Calibri"/>
              </w:rPr>
              <w:t>R</w:t>
            </w:r>
            <w:r w:rsidR="002A5470">
              <w:rPr>
                <w:rFonts w:cs="Calibri"/>
              </w:rPr>
              <w:t>.</w:t>
            </w:r>
            <w:r w:rsidRPr="005F4E10">
              <w:rPr>
                <w:rFonts w:cs="Calibri"/>
              </w:rPr>
              <w:t>E. SEA N°12/2017. Resuelve consulta de Pertinencia del proyecto “Construcción de canal de 1.9 m</w:t>
            </w:r>
            <w:r w:rsidRPr="005F4E10">
              <w:rPr>
                <w:rFonts w:cs="Calibri"/>
                <w:vertAlign w:val="superscript"/>
              </w:rPr>
              <w:t>3</w:t>
            </w:r>
            <w:r w:rsidRPr="005F4E10">
              <w:rPr>
                <w:rFonts w:cs="Calibri"/>
              </w:rPr>
              <w:t>/s, para entregar agua por 5 meses para generación eléctrica a mini central de paso, sector Roblería”.</w:t>
            </w:r>
            <w:bookmarkEnd w:id="235"/>
          </w:p>
        </w:tc>
      </w:tr>
      <w:tr w:rsidR="00C13E3A" w:rsidRPr="005F4E10" w14:paraId="425CD4E8" w14:textId="77777777" w:rsidTr="007D3A43">
        <w:trPr>
          <w:trHeight w:val="286"/>
          <w:jc w:val="center"/>
        </w:trPr>
        <w:tc>
          <w:tcPr>
            <w:tcW w:w="567" w:type="pct"/>
            <w:vAlign w:val="center"/>
          </w:tcPr>
          <w:p w14:paraId="21AFDF38" w14:textId="77777777" w:rsidR="00C13E3A" w:rsidRPr="005F4E10" w:rsidRDefault="00C13E3A" w:rsidP="00C13E3A">
            <w:pPr>
              <w:jc w:val="center"/>
              <w:rPr>
                <w:rFonts w:cs="Calibri"/>
                <w:lang w:val="es-CL" w:eastAsia="en-US"/>
              </w:rPr>
            </w:pPr>
            <w:r w:rsidRPr="005F4E10">
              <w:rPr>
                <w:rFonts w:cs="Calibri"/>
                <w:lang w:val="es-CL" w:eastAsia="en-US"/>
              </w:rPr>
              <w:t>3</w:t>
            </w:r>
          </w:p>
        </w:tc>
        <w:tc>
          <w:tcPr>
            <w:tcW w:w="4433" w:type="pct"/>
          </w:tcPr>
          <w:p w14:paraId="73133172" w14:textId="22EA9586" w:rsidR="00C13E3A" w:rsidRPr="005F4E10" w:rsidRDefault="00C13E3A" w:rsidP="00C13E3A">
            <w:pPr>
              <w:jc w:val="both"/>
              <w:rPr>
                <w:rFonts w:cs="Calibri"/>
              </w:rPr>
            </w:pPr>
            <w:r w:rsidRPr="005F4E10">
              <w:rPr>
                <w:rFonts w:cs="Calibri"/>
              </w:rPr>
              <w:t>ORD. CONAF N°144/2018. Envía acta de inspección ambiental del 19 de junio de 2018</w:t>
            </w:r>
            <w:r w:rsidR="00156771">
              <w:rPr>
                <w:rFonts w:cs="Calibri"/>
              </w:rPr>
              <w:t xml:space="preserve"> (inspección realizada por la SMA y la CONAF)</w:t>
            </w:r>
            <w:r w:rsidRPr="005F4E10">
              <w:rPr>
                <w:rFonts w:cs="Calibri"/>
              </w:rPr>
              <w:t>.</w:t>
            </w:r>
          </w:p>
        </w:tc>
      </w:tr>
      <w:tr w:rsidR="00C13E3A" w:rsidRPr="005F4E10" w14:paraId="07B5C3BC" w14:textId="77777777" w:rsidTr="007D3A43">
        <w:trPr>
          <w:trHeight w:val="286"/>
          <w:jc w:val="center"/>
        </w:trPr>
        <w:tc>
          <w:tcPr>
            <w:tcW w:w="567" w:type="pct"/>
            <w:vAlign w:val="center"/>
          </w:tcPr>
          <w:p w14:paraId="7E6090BC" w14:textId="77777777" w:rsidR="00C13E3A" w:rsidRPr="005F4E10" w:rsidRDefault="00C13E3A" w:rsidP="00C13E3A">
            <w:pPr>
              <w:jc w:val="center"/>
              <w:rPr>
                <w:rFonts w:cs="Calibri"/>
                <w:lang w:val="es-CL" w:eastAsia="en-US"/>
              </w:rPr>
            </w:pPr>
            <w:r w:rsidRPr="005F4E10">
              <w:rPr>
                <w:rFonts w:cs="Calibri"/>
                <w:lang w:val="es-CL" w:eastAsia="en-US"/>
              </w:rPr>
              <w:t>4</w:t>
            </w:r>
          </w:p>
        </w:tc>
        <w:tc>
          <w:tcPr>
            <w:tcW w:w="4433" w:type="pct"/>
          </w:tcPr>
          <w:p w14:paraId="599D6EF0" w14:textId="77777777" w:rsidR="00C13E3A" w:rsidRPr="005F4E10" w:rsidRDefault="00C13E3A" w:rsidP="00C13E3A">
            <w:pPr>
              <w:jc w:val="both"/>
              <w:rPr>
                <w:rFonts w:cs="Calibri"/>
              </w:rPr>
            </w:pPr>
            <w:r w:rsidRPr="005F4E10">
              <w:rPr>
                <w:rFonts w:cs="Calibri"/>
              </w:rPr>
              <w:t>Carta del Titular. Solicitud de ampliación de plazo para entrega de antecedentes solicitados en la inspección ambiental del 19 de junio de 2018.</w:t>
            </w:r>
          </w:p>
        </w:tc>
      </w:tr>
      <w:tr w:rsidR="00C13E3A" w:rsidRPr="005F4E10" w14:paraId="4DDECDD1" w14:textId="77777777" w:rsidTr="007D3A43">
        <w:trPr>
          <w:trHeight w:val="286"/>
          <w:jc w:val="center"/>
        </w:trPr>
        <w:tc>
          <w:tcPr>
            <w:tcW w:w="567" w:type="pct"/>
            <w:vAlign w:val="center"/>
          </w:tcPr>
          <w:p w14:paraId="6322AEE7" w14:textId="77777777" w:rsidR="00C13E3A" w:rsidRPr="005F4E10" w:rsidRDefault="00C13E3A" w:rsidP="00C13E3A">
            <w:pPr>
              <w:jc w:val="center"/>
              <w:rPr>
                <w:rFonts w:cs="Calibri"/>
              </w:rPr>
            </w:pPr>
            <w:r w:rsidRPr="005F4E10">
              <w:rPr>
                <w:rFonts w:cs="Calibri"/>
              </w:rPr>
              <w:t>5</w:t>
            </w:r>
          </w:p>
        </w:tc>
        <w:tc>
          <w:tcPr>
            <w:tcW w:w="4433" w:type="pct"/>
          </w:tcPr>
          <w:p w14:paraId="449CC92E" w14:textId="77777777" w:rsidR="00C13E3A" w:rsidRPr="005F4E10" w:rsidRDefault="00C13E3A" w:rsidP="00C13E3A">
            <w:pPr>
              <w:jc w:val="both"/>
              <w:rPr>
                <w:rFonts w:cs="Calibri"/>
              </w:rPr>
            </w:pPr>
            <w:r w:rsidRPr="005F4E10">
              <w:rPr>
                <w:rFonts w:cs="Calibri"/>
              </w:rPr>
              <w:t>R</w:t>
            </w:r>
            <w:r w:rsidR="002A5470">
              <w:rPr>
                <w:rFonts w:cs="Calibri"/>
              </w:rPr>
              <w:t>.</w:t>
            </w:r>
            <w:r w:rsidRPr="005F4E10">
              <w:rPr>
                <w:rFonts w:cs="Calibri"/>
              </w:rPr>
              <w:t>E. SMA RDM N°24/2018. Resuelve solicitud de ampliación de plazo para entrega de antecedentes solicitados en la inspección ambiental del 19 de junio de 2018.</w:t>
            </w:r>
          </w:p>
        </w:tc>
      </w:tr>
      <w:tr w:rsidR="00C13E3A" w:rsidRPr="005F4E10" w14:paraId="715B2148" w14:textId="77777777" w:rsidTr="007D3A43">
        <w:trPr>
          <w:trHeight w:val="286"/>
          <w:jc w:val="center"/>
        </w:trPr>
        <w:tc>
          <w:tcPr>
            <w:tcW w:w="567" w:type="pct"/>
            <w:vAlign w:val="center"/>
          </w:tcPr>
          <w:p w14:paraId="778A982C" w14:textId="77777777" w:rsidR="00C13E3A" w:rsidRPr="005F4E10" w:rsidRDefault="00C13E3A" w:rsidP="00C13E3A">
            <w:pPr>
              <w:jc w:val="center"/>
              <w:rPr>
                <w:rFonts w:cs="Calibri"/>
              </w:rPr>
            </w:pPr>
            <w:r w:rsidRPr="005F4E10">
              <w:rPr>
                <w:rFonts w:cs="Calibri"/>
              </w:rPr>
              <w:t>6</w:t>
            </w:r>
          </w:p>
        </w:tc>
        <w:tc>
          <w:tcPr>
            <w:tcW w:w="4433" w:type="pct"/>
          </w:tcPr>
          <w:p w14:paraId="1AFCDA9B" w14:textId="77777777" w:rsidR="00C13E3A" w:rsidRPr="005F4E10" w:rsidRDefault="00C13E3A" w:rsidP="00C13E3A">
            <w:pPr>
              <w:jc w:val="both"/>
              <w:rPr>
                <w:rFonts w:cs="Calibri"/>
              </w:rPr>
            </w:pPr>
            <w:r w:rsidRPr="005F4E10">
              <w:rPr>
                <w:rFonts w:cs="Calibri"/>
              </w:rPr>
              <w:t>Carta del Titular. Entrega de antecedentes solicitados en inspección ambiental de junio de 2018.</w:t>
            </w:r>
          </w:p>
        </w:tc>
      </w:tr>
      <w:tr w:rsidR="00C13E3A" w:rsidRPr="005F4E10" w14:paraId="1E70E653" w14:textId="77777777" w:rsidTr="007D3A43">
        <w:trPr>
          <w:trHeight w:val="286"/>
          <w:jc w:val="center"/>
        </w:trPr>
        <w:tc>
          <w:tcPr>
            <w:tcW w:w="567" w:type="pct"/>
            <w:vAlign w:val="center"/>
          </w:tcPr>
          <w:p w14:paraId="5018B11B" w14:textId="77777777" w:rsidR="00C13E3A" w:rsidRPr="005F4E10" w:rsidRDefault="00C13E3A" w:rsidP="00C13E3A">
            <w:pPr>
              <w:jc w:val="center"/>
              <w:rPr>
                <w:rFonts w:cs="Calibri"/>
              </w:rPr>
            </w:pPr>
            <w:r w:rsidRPr="005F4E10">
              <w:rPr>
                <w:rFonts w:cs="Calibri"/>
              </w:rPr>
              <w:t>7</w:t>
            </w:r>
          </w:p>
        </w:tc>
        <w:tc>
          <w:tcPr>
            <w:tcW w:w="4433" w:type="pct"/>
          </w:tcPr>
          <w:p w14:paraId="5E4F2CA7" w14:textId="77777777" w:rsidR="00C13E3A" w:rsidRPr="005F4E10" w:rsidRDefault="00C13E3A" w:rsidP="00C13E3A">
            <w:pPr>
              <w:jc w:val="both"/>
              <w:rPr>
                <w:rFonts w:cs="Calibri"/>
              </w:rPr>
            </w:pPr>
            <w:r w:rsidRPr="005F4E10">
              <w:rPr>
                <w:rFonts w:cs="Calibri"/>
              </w:rPr>
              <w:t xml:space="preserve">ORD. SMA RDM N°116/2018. Encomienda a </w:t>
            </w:r>
            <w:r w:rsidR="00C43389" w:rsidRPr="005F4E10">
              <w:rPr>
                <w:rFonts w:cs="Calibri"/>
              </w:rPr>
              <w:t xml:space="preserve">la </w:t>
            </w:r>
            <w:r w:rsidRPr="005F4E10">
              <w:rPr>
                <w:rFonts w:cs="Calibri"/>
              </w:rPr>
              <w:t>CONAF</w:t>
            </w:r>
            <w:r w:rsidR="00C43389" w:rsidRPr="005F4E10">
              <w:rPr>
                <w:rFonts w:cs="Calibri"/>
              </w:rPr>
              <w:t>,</w:t>
            </w:r>
            <w:r w:rsidRPr="005F4E10">
              <w:rPr>
                <w:rFonts w:cs="Calibri"/>
              </w:rPr>
              <w:t xml:space="preserve"> examen de información de antecedentes.</w:t>
            </w:r>
          </w:p>
        </w:tc>
      </w:tr>
      <w:tr w:rsidR="00C13E3A" w:rsidRPr="005F4E10" w14:paraId="21DA24B4" w14:textId="77777777" w:rsidTr="007D3A43">
        <w:trPr>
          <w:trHeight w:val="286"/>
          <w:jc w:val="center"/>
        </w:trPr>
        <w:tc>
          <w:tcPr>
            <w:tcW w:w="567" w:type="pct"/>
            <w:vAlign w:val="center"/>
          </w:tcPr>
          <w:p w14:paraId="6C40C7F4" w14:textId="77777777" w:rsidR="00C13E3A" w:rsidRPr="005F4E10" w:rsidRDefault="00C13E3A" w:rsidP="00C13E3A">
            <w:pPr>
              <w:jc w:val="center"/>
              <w:rPr>
                <w:rFonts w:cs="Calibri"/>
              </w:rPr>
            </w:pPr>
            <w:r w:rsidRPr="005F4E10">
              <w:rPr>
                <w:rFonts w:cs="Calibri"/>
              </w:rPr>
              <w:t>8</w:t>
            </w:r>
          </w:p>
        </w:tc>
        <w:tc>
          <w:tcPr>
            <w:tcW w:w="4433" w:type="pct"/>
          </w:tcPr>
          <w:p w14:paraId="0C43D8A0" w14:textId="77777777" w:rsidR="00C13E3A" w:rsidRPr="005F4E10" w:rsidRDefault="00C13E3A" w:rsidP="00C13E3A">
            <w:pPr>
              <w:jc w:val="both"/>
              <w:rPr>
                <w:rFonts w:cs="Calibri"/>
              </w:rPr>
            </w:pPr>
            <w:r w:rsidRPr="005F4E10">
              <w:rPr>
                <w:rFonts w:cs="Calibri"/>
              </w:rPr>
              <w:t>R</w:t>
            </w:r>
            <w:r w:rsidR="002A5470">
              <w:rPr>
                <w:rFonts w:cs="Calibri"/>
              </w:rPr>
              <w:t>.</w:t>
            </w:r>
            <w:r w:rsidRPr="005F4E10">
              <w:rPr>
                <w:rFonts w:cs="Calibri"/>
              </w:rPr>
              <w:t xml:space="preserve">E. SMA RDM N°25/2018. Requiere información al titular. </w:t>
            </w:r>
          </w:p>
        </w:tc>
      </w:tr>
      <w:tr w:rsidR="00C13E3A" w:rsidRPr="005F4E10" w14:paraId="7B2A852C" w14:textId="77777777" w:rsidTr="007D3A43">
        <w:trPr>
          <w:trHeight w:val="286"/>
          <w:jc w:val="center"/>
        </w:trPr>
        <w:tc>
          <w:tcPr>
            <w:tcW w:w="567" w:type="pct"/>
            <w:vAlign w:val="center"/>
          </w:tcPr>
          <w:p w14:paraId="48BED82B" w14:textId="77777777" w:rsidR="00C13E3A" w:rsidRPr="005F4E10" w:rsidRDefault="00C13E3A" w:rsidP="00C13E3A">
            <w:pPr>
              <w:jc w:val="center"/>
              <w:rPr>
                <w:rFonts w:cs="Calibri"/>
              </w:rPr>
            </w:pPr>
            <w:r w:rsidRPr="005F4E10">
              <w:rPr>
                <w:rFonts w:cs="Calibri"/>
              </w:rPr>
              <w:t>9</w:t>
            </w:r>
          </w:p>
        </w:tc>
        <w:tc>
          <w:tcPr>
            <w:tcW w:w="4433" w:type="pct"/>
          </w:tcPr>
          <w:p w14:paraId="5C77CE19" w14:textId="77777777" w:rsidR="00C13E3A" w:rsidRPr="005F4E10" w:rsidRDefault="00C13E3A" w:rsidP="00C13E3A">
            <w:pPr>
              <w:jc w:val="both"/>
              <w:rPr>
                <w:rFonts w:cs="Calibri"/>
              </w:rPr>
            </w:pPr>
            <w:r w:rsidRPr="005F4E10">
              <w:rPr>
                <w:rFonts w:cs="Calibri"/>
              </w:rPr>
              <w:t>Carta del Titular. Solicitud de ampliación de plazo para entrega de antecedentes solicitados en la R</w:t>
            </w:r>
            <w:r w:rsidR="002A5470">
              <w:rPr>
                <w:rFonts w:cs="Calibri"/>
              </w:rPr>
              <w:t>.</w:t>
            </w:r>
            <w:r w:rsidRPr="005F4E10">
              <w:rPr>
                <w:rFonts w:cs="Calibri"/>
              </w:rPr>
              <w:t xml:space="preserve">E. SMA RDM N°25/2018. </w:t>
            </w:r>
          </w:p>
        </w:tc>
      </w:tr>
      <w:tr w:rsidR="00C13E3A" w:rsidRPr="005F4E10" w14:paraId="34B9B24E" w14:textId="77777777" w:rsidTr="007D3A43">
        <w:trPr>
          <w:trHeight w:val="286"/>
          <w:jc w:val="center"/>
        </w:trPr>
        <w:tc>
          <w:tcPr>
            <w:tcW w:w="567" w:type="pct"/>
            <w:vAlign w:val="center"/>
          </w:tcPr>
          <w:p w14:paraId="2943DF00" w14:textId="77777777" w:rsidR="00C13E3A" w:rsidRPr="005F4E10" w:rsidRDefault="00C13E3A" w:rsidP="00C13E3A">
            <w:pPr>
              <w:jc w:val="center"/>
              <w:rPr>
                <w:rFonts w:cs="Calibri"/>
              </w:rPr>
            </w:pPr>
            <w:r w:rsidRPr="005F4E10">
              <w:rPr>
                <w:rFonts w:cs="Calibri"/>
              </w:rPr>
              <w:t>10</w:t>
            </w:r>
          </w:p>
        </w:tc>
        <w:tc>
          <w:tcPr>
            <w:tcW w:w="4433" w:type="pct"/>
          </w:tcPr>
          <w:p w14:paraId="2BCEB9C6" w14:textId="77777777" w:rsidR="00C13E3A" w:rsidRPr="005F4E10" w:rsidRDefault="00C13E3A" w:rsidP="00C13E3A">
            <w:pPr>
              <w:jc w:val="both"/>
              <w:rPr>
                <w:rFonts w:cs="Calibri"/>
              </w:rPr>
            </w:pPr>
            <w:r w:rsidRPr="005F4E10">
              <w:rPr>
                <w:rFonts w:cs="Calibri"/>
              </w:rPr>
              <w:t>R</w:t>
            </w:r>
            <w:r w:rsidR="002A5470">
              <w:rPr>
                <w:rFonts w:cs="Calibri"/>
              </w:rPr>
              <w:t>.</w:t>
            </w:r>
            <w:r w:rsidRPr="005F4E10">
              <w:rPr>
                <w:rFonts w:cs="Calibri"/>
              </w:rPr>
              <w:t>E. SMA RDM N°28/2018. Resuelve solicitud de ampliación de plazo para entrega de antecedentes solicitados en la R</w:t>
            </w:r>
            <w:r w:rsidR="002A5470">
              <w:rPr>
                <w:rFonts w:cs="Calibri"/>
              </w:rPr>
              <w:t>.</w:t>
            </w:r>
            <w:r w:rsidRPr="005F4E10">
              <w:rPr>
                <w:rFonts w:cs="Calibri"/>
              </w:rPr>
              <w:t>E. SMA RDM N°25/2018.</w:t>
            </w:r>
          </w:p>
        </w:tc>
      </w:tr>
      <w:tr w:rsidR="00C13E3A" w:rsidRPr="005F4E10" w14:paraId="2F676289" w14:textId="77777777" w:rsidTr="007D3A43">
        <w:trPr>
          <w:trHeight w:val="286"/>
          <w:jc w:val="center"/>
        </w:trPr>
        <w:tc>
          <w:tcPr>
            <w:tcW w:w="567" w:type="pct"/>
            <w:vAlign w:val="center"/>
          </w:tcPr>
          <w:p w14:paraId="52FA17DA" w14:textId="77777777" w:rsidR="00C13E3A" w:rsidRPr="005F4E10" w:rsidRDefault="00C13E3A" w:rsidP="00C13E3A">
            <w:pPr>
              <w:jc w:val="center"/>
              <w:rPr>
                <w:rFonts w:cs="Calibri"/>
              </w:rPr>
            </w:pPr>
            <w:r w:rsidRPr="005F4E10">
              <w:rPr>
                <w:rFonts w:cs="Calibri"/>
              </w:rPr>
              <w:t>11</w:t>
            </w:r>
          </w:p>
        </w:tc>
        <w:tc>
          <w:tcPr>
            <w:tcW w:w="4433" w:type="pct"/>
          </w:tcPr>
          <w:p w14:paraId="5F71E4E7" w14:textId="77777777" w:rsidR="00C13E3A" w:rsidRPr="005F4E10" w:rsidRDefault="00C13E3A" w:rsidP="00C13E3A">
            <w:pPr>
              <w:jc w:val="both"/>
              <w:rPr>
                <w:rFonts w:cs="Calibri"/>
              </w:rPr>
            </w:pPr>
            <w:r w:rsidRPr="005F4E10">
              <w:rPr>
                <w:rFonts w:cs="Calibri"/>
              </w:rPr>
              <w:t>Carta del Titular. Entrega de antecedentes solicitados a través de la R</w:t>
            </w:r>
            <w:r w:rsidR="002A5470">
              <w:rPr>
                <w:rFonts w:cs="Calibri"/>
              </w:rPr>
              <w:t>.</w:t>
            </w:r>
            <w:r w:rsidRPr="005F4E10">
              <w:rPr>
                <w:rFonts w:cs="Calibri"/>
              </w:rPr>
              <w:t xml:space="preserve">E. </w:t>
            </w:r>
            <w:r w:rsidR="00C43389" w:rsidRPr="005F4E10">
              <w:rPr>
                <w:rFonts w:cs="Calibri"/>
              </w:rPr>
              <w:t xml:space="preserve">SMA </w:t>
            </w:r>
            <w:r w:rsidRPr="005F4E10">
              <w:rPr>
                <w:rFonts w:cs="Calibri"/>
              </w:rPr>
              <w:t xml:space="preserve">RDM N°25/2018. </w:t>
            </w:r>
          </w:p>
        </w:tc>
      </w:tr>
      <w:tr w:rsidR="00C13E3A" w:rsidRPr="005F4E10" w14:paraId="69E68407" w14:textId="77777777" w:rsidTr="007D3A43">
        <w:trPr>
          <w:trHeight w:val="286"/>
          <w:jc w:val="center"/>
        </w:trPr>
        <w:tc>
          <w:tcPr>
            <w:tcW w:w="567" w:type="pct"/>
            <w:vAlign w:val="center"/>
          </w:tcPr>
          <w:p w14:paraId="2C3BFBD6" w14:textId="77777777" w:rsidR="00C13E3A" w:rsidRPr="005F4E10" w:rsidRDefault="00C13E3A" w:rsidP="00C13E3A">
            <w:pPr>
              <w:jc w:val="center"/>
              <w:rPr>
                <w:rFonts w:cs="Calibri"/>
              </w:rPr>
            </w:pPr>
            <w:r w:rsidRPr="005F4E10">
              <w:rPr>
                <w:rFonts w:cs="Calibri"/>
              </w:rPr>
              <w:t>12</w:t>
            </w:r>
          </w:p>
        </w:tc>
        <w:tc>
          <w:tcPr>
            <w:tcW w:w="4433" w:type="pct"/>
          </w:tcPr>
          <w:p w14:paraId="143900F5" w14:textId="77777777" w:rsidR="00C13E3A" w:rsidRPr="005F4E10" w:rsidRDefault="00C13E3A" w:rsidP="00C13E3A">
            <w:pPr>
              <w:jc w:val="both"/>
              <w:rPr>
                <w:rFonts w:cs="Calibri"/>
              </w:rPr>
            </w:pPr>
            <w:r w:rsidRPr="005F4E10">
              <w:rPr>
                <w:rFonts w:cs="Calibri"/>
              </w:rPr>
              <w:t>ORD. DGA N°1029/2018. Envía acta de inspección ambiental del 11 de julio de 2018 e informe técnico de fiscalización.</w:t>
            </w:r>
          </w:p>
        </w:tc>
      </w:tr>
      <w:tr w:rsidR="00C13E3A" w:rsidRPr="005F4E10" w14:paraId="56E53D25" w14:textId="77777777" w:rsidTr="007D3A43">
        <w:trPr>
          <w:trHeight w:val="286"/>
          <w:jc w:val="center"/>
        </w:trPr>
        <w:tc>
          <w:tcPr>
            <w:tcW w:w="567" w:type="pct"/>
            <w:vAlign w:val="center"/>
          </w:tcPr>
          <w:p w14:paraId="4B63F641" w14:textId="77777777" w:rsidR="00C13E3A" w:rsidRPr="005F4E10" w:rsidRDefault="00C13E3A" w:rsidP="00C13E3A">
            <w:pPr>
              <w:jc w:val="center"/>
              <w:rPr>
                <w:rFonts w:cs="Calibri"/>
              </w:rPr>
            </w:pPr>
            <w:r w:rsidRPr="005F4E10">
              <w:rPr>
                <w:rFonts w:cs="Calibri"/>
              </w:rPr>
              <w:t>13</w:t>
            </w:r>
          </w:p>
        </w:tc>
        <w:tc>
          <w:tcPr>
            <w:tcW w:w="4433" w:type="pct"/>
          </w:tcPr>
          <w:p w14:paraId="54EB032A" w14:textId="77777777" w:rsidR="00C13E3A" w:rsidRPr="005F4E10" w:rsidRDefault="00C13E3A" w:rsidP="00C13E3A">
            <w:pPr>
              <w:jc w:val="both"/>
              <w:rPr>
                <w:rFonts w:cs="Calibri"/>
              </w:rPr>
            </w:pPr>
            <w:r w:rsidRPr="005F4E10">
              <w:rPr>
                <w:rFonts w:cs="Calibri"/>
              </w:rPr>
              <w:t>Carta del Titular. Entrega de antecedentes solicitados en inspección ambiental de julio de 2018.</w:t>
            </w:r>
          </w:p>
        </w:tc>
      </w:tr>
      <w:tr w:rsidR="00C13E3A" w:rsidRPr="005F4E10" w14:paraId="026252EE" w14:textId="77777777" w:rsidTr="007D3A43">
        <w:trPr>
          <w:trHeight w:val="286"/>
          <w:jc w:val="center"/>
        </w:trPr>
        <w:tc>
          <w:tcPr>
            <w:tcW w:w="567" w:type="pct"/>
            <w:vAlign w:val="center"/>
          </w:tcPr>
          <w:p w14:paraId="33679AF2" w14:textId="77777777" w:rsidR="00C13E3A" w:rsidRPr="005F4E10" w:rsidRDefault="00C13E3A" w:rsidP="00C13E3A">
            <w:pPr>
              <w:jc w:val="center"/>
              <w:rPr>
                <w:rFonts w:cs="Calibri"/>
              </w:rPr>
            </w:pPr>
            <w:r w:rsidRPr="005F4E10">
              <w:rPr>
                <w:rFonts w:cs="Calibri"/>
              </w:rPr>
              <w:t>14</w:t>
            </w:r>
          </w:p>
        </w:tc>
        <w:tc>
          <w:tcPr>
            <w:tcW w:w="4433" w:type="pct"/>
          </w:tcPr>
          <w:p w14:paraId="28AFFBF9" w14:textId="77777777" w:rsidR="00C13E3A" w:rsidRPr="005F4E10" w:rsidRDefault="00C13E3A" w:rsidP="00C13E3A">
            <w:pPr>
              <w:jc w:val="both"/>
              <w:rPr>
                <w:rFonts w:cs="Calibri"/>
              </w:rPr>
            </w:pPr>
            <w:r w:rsidRPr="005F4E10">
              <w:rPr>
                <w:rFonts w:cs="Calibri"/>
              </w:rPr>
              <w:t>ORD. SMA RDM N°124/2018. Encomienda a la DGA</w:t>
            </w:r>
            <w:r w:rsidR="00C43389" w:rsidRPr="005F4E10">
              <w:rPr>
                <w:rFonts w:cs="Calibri"/>
              </w:rPr>
              <w:t>,</w:t>
            </w:r>
            <w:r w:rsidRPr="005F4E10">
              <w:rPr>
                <w:rFonts w:cs="Calibri"/>
              </w:rPr>
              <w:t xml:space="preserve"> examen de información de antecedentes.</w:t>
            </w:r>
          </w:p>
        </w:tc>
      </w:tr>
      <w:tr w:rsidR="00C13E3A" w:rsidRPr="005F4E10" w14:paraId="4929CFDA" w14:textId="77777777" w:rsidTr="007D3A43">
        <w:trPr>
          <w:trHeight w:val="286"/>
          <w:jc w:val="center"/>
        </w:trPr>
        <w:tc>
          <w:tcPr>
            <w:tcW w:w="567" w:type="pct"/>
            <w:vAlign w:val="center"/>
          </w:tcPr>
          <w:p w14:paraId="11143547" w14:textId="77777777" w:rsidR="00C13E3A" w:rsidRPr="005F4E10" w:rsidRDefault="00C13E3A" w:rsidP="00C13E3A">
            <w:pPr>
              <w:jc w:val="center"/>
              <w:rPr>
                <w:rFonts w:cs="Calibri"/>
              </w:rPr>
            </w:pPr>
            <w:r w:rsidRPr="005F4E10">
              <w:rPr>
                <w:rFonts w:cs="Calibri"/>
              </w:rPr>
              <w:t>15</w:t>
            </w:r>
          </w:p>
        </w:tc>
        <w:tc>
          <w:tcPr>
            <w:tcW w:w="4433" w:type="pct"/>
          </w:tcPr>
          <w:p w14:paraId="4F4C9CD7" w14:textId="77777777" w:rsidR="00C13E3A" w:rsidRPr="005F4E10" w:rsidRDefault="00C43389" w:rsidP="00C13E3A">
            <w:pPr>
              <w:jc w:val="both"/>
              <w:rPr>
                <w:rFonts w:cs="Calibri"/>
              </w:rPr>
            </w:pPr>
            <w:r w:rsidRPr="005F4E10">
              <w:rPr>
                <w:rFonts w:cs="Calibri"/>
              </w:rPr>
              <w:t>ORD</w:t>
            </w:r>
            <w:r w:rsidR="00C13E3A" w:rsidRPr="005F4E10">
              <w:rPr>
                <w:rFonts w:cs="Calibri"/>
              </w:rPr>
              <w:t xml:space="preserve">. SMA RDM N°133/2018. Declara incompetencia respecto a materia denunciada y deriva antecedentes a la DGA. </w:t>
            </w:r>
          </w:p>
        </w:tc>
      </w:tr>
      <w:tr w:rsidR="00C13E3A" w:rsidRPr="005F4E10" w14:paraId="5B17E1C9" w14:textId="77777777" w:rsidTr="007D3A43">
        <w:trPr>
          <w:trHeight w:val="286"/>
          <w:jc w:val="center"/>
        </w:trPr>
        <w:tc>
          <w:tcPr>
            <w:tcW w:w="567" w:type="pct"/>
            <w:vAlign w:val="center"/>
          </w:tcPr>
          <w:p w14:paraId="6417BFAD" w14:textId="77777777" w:rsidR="00C13E3A" w:rsidRPr="005F4E10" w:rsidRDefault="00C13E3A" w:rsidP="00C13E3A">
            <w:pPr>
              <w:jc w:val="center"/>
              <w:rPr>
                <w:rFonts w:cs="Calibri"/>
              </w:rPr>
            </w:pPr>
            <w:r w:rsidRPr="005F4E10">
              <w:rPr>
                <w:rFonts w:cs="Calibri"/>
              </w:rPr>
              <w:t>16</w:t>
            </w:r>
          </w:p>
        </w:tc>
        <w:tc>
          <w:tcPr>
            <w:tcW w:w="4433" w:type="pct"/>
          </w:tcPr>
          <w:p w14:paraId="7E2135BF" w14:textId="77777777" w:rsidR="00C13E3A" w:rsidRPr="005F4E10" w:rsidRDefault="00C13E3A" w:rsidP="00C13E3A">
            <w:pPr>
              <w:jc w:val="both"/>
              <w:rPr>
                <w:rFonts w:cs="Calibri"/>
              </w:rPr>
            </w:pPr>
            <w:r w:rsidRPr="005F4E10">
              <w:rPr>
                <w:rFonts w:cs="Calibri"/>
              </w:rPr>
              <w:t>ORD. DGA N°1159/2018. Informa sobre denuncia SMA 46-VII-2018, derivada a través de</w:t>
            </w:r>
            <w:r w:rsidR="00C43389" w:rsidRPr="005F4E10">
              <w:rPr>
                <w:rFonts w:cs="Calibri"/>
              </w:rPr>
              <w:t>l</w:t>
            </w:r>
            <w:r w:rsidRPr="005F4E10">
              <w:rPr>
                <w:rFonts w:cs="Calibri"/>
              </w:rPr>
              <w:t xml:space="preserve"> </w:t>
            </w:r>
            <w:r w:rsidR="00C43389" w:rsidRPr="005F4E10">
              <w:rPr>
                <w:rFonts w:cs="Calibri"/>
              </w:rPr>
              <w:t>ORD. SMA RDM N°133/2018.</w:t>
            </w:r>
            <w:r w:rsidRPr="005F4E10">
              <w:rPr>
                <w:rFonts w:cs="Calibri"/>
              </w:rPr>
              <w:t xml:space="preserve"> </w:t>
            </w:r>
          </w:p>
        </w:tc>
      </w:tr>
      <w:tr w:rsidR="00C13E3A" w:rsidRPr="005F4E10" w14:paraId="189B03B0" w14:textId="77777777" w:rsidTr="007D3A43">
        <w:trPr>
          <w:trHeight w:val="286"/>
          <w:jc w:val="center"/>
        </w:trPr>
        <w:tc>
          <w:tcPr>
            <w:tcW w:w="567" w:type="pct"/>
            <w:vAlign w:val="center"/>
          </w:tcPr>
          <w:p w14:paraId="3E3DD089" w14:textId="77777777" w:rsidR="00C13E3A" w:rsidRPr="005F4E10" w:rsidRDefault="00C13E3A" w:rsidP="00C13E3A">
            <w:pPr>
              <w:jc w:val="center"/>
              <w:rPr>
                <w:rFonts w:cs="Calibri"/>
              </w:rPr>
            </w:pPr>
            <w:r w:rsidRPr="005F4E10">
              <w:rPr>
                <w:rFonts w:cs="Calibri"/>
              </w:rPr>
              <w:t>17</w:t>
            </w:r>
          </w:p>
        </w:tc>
        <w:tc>
          <w:tcPr>
            <w:tcW w:w="4433" w:type="pct"/>
          </w:tcPr>
          <w:p w14:paraId="6475DC8D" w14:textId="77777777" w:rsidR="00C13E3A" w:rsidRPr="005F4E10" w:rsidRDefault="00C13E3A" w:rsidP="00C13E3A">
            <w:r w:rsidRPr="005F4E10">
              <w:rPr>
                <w:rFonts w:cs="Calibri"/>
              </w:rPr>
              <w:t>ORD. CONAF N°192/2018. Responde examen de información e informa estado de fiscalización sectorial.</w:t>
            </w:r>
          </w:p>
        </w:tc>
      </w:tr>
      <w:tr w:rsidR="00B440C8" w:rsidRPr="00C3570A" w14:paraId="73C7EC5E" w14:textId="77777777" w:rsidTr="007D3A43">
        <w:trPr>
          <w:trHeight w:val="286"/>
          <w:jc w:val="center"/>
        </w:trPr>
        <w:tc>
          <w:tcPr>
            <w:tcW w:w="567" w:type="pct"/>
            <w:vAlign w:val="center"/>
          </w:tcPr>
          <w:p w14:paraId="0DE93116" w14:textId="77777777" w:rsidR="00B440C8" w:rsidRPr="005022B0" w:rsidRDefault="00B440C8" w:rsidP="00B440C8">
            <w:pPr>
              <w:jc w:val="center"/>
              <w:rPr>
                <w:rFonts w:cs="Calibri"/>
                <w:lang w:val="es-CL"/>
              </w:rPr>
            </w:pPr>
            <w:r w:rsidRPr="005022B0">
              <w:rPr>
                <w:rFonts w:cs="Calibri"/>
                <w:lang w:val="es-CL"/>
              </w:rPr>
              <w:t>18</w:t>
            </w:r>
          </w:p>
        </w:tc>
        <w:tc>
          <w:tcPr>
            <w:tcW w:w="4433" w:type="pct"/>
          </w:tcPr>
          <w:p w14:paraId="460CCAAB" w14:textId="77777777" w:rsidR="00B440C8" w:rsidRPr="005022B0" w:rsidRDefault="00B440C8" w:rsidP="00B440C8">
            <w:pPr>
              <w:rPr>
                <w:lang w:val="es-CL"/>
              </w:rPr>
            </w:pPr>
            <w:r w:rsidRPr="005022B0">
              <w:rPr>
                <w:rFonts w:cs="Calibri"/>
                <w:lang w:val="es-CL"/>
              </w:rPr>
              <w:t>ORD. DGA N°1</w:t>
            </w:r>
            <w:r w:rsidR="00C3570A" w:rsidRPr="005022B0">
              <w:rPr>
                <w:rFonts w:cs="Calibri"/>
                <w:lang w:val="es-CL"/>
              </w:rPr>
              <w:t>35</w:t>
            </w:r>
            <w:r w:rsidRPr="005022B0">
              <w:rPr>
                <w:rFonts w:cs="Calibri"/>
                <w:lang w:val="es-CL"/>
              </w:rPr>
              <w:t xml:space="preserve">9/2018. </w:t>
            </w:r>
            <w:r w:rsidR="00C3570A" w:rsidRPr="005022B0">
              <w:rPr>
                <w:rFonts w:cs="Calibri"/>
                <w:lang w:val="es-CL"/>
              </w:rPr>
              <w:t>Informa sobre inspección a terreno y hechos constatados.</w:t>
            </w:r>
          </w:p>
        </w:tc>
      </w:tr>
      <w:tr w:rsidR="00B440C8" w:rsidRPr="00C3570A" w14:paraId="62FA33AE" w14:textId="77777777" w:rsidTr="007D3A43">
        <w:trPr>
          <w:trHeight w:val="286"/>
          <w:jc w:val="center"/>
        </w:trPr>
        <w:tc>
          <w:tcPr>
            <w:tcW w:w="567" w:type="pct"/>
            <w:vAlign w:val="center"/>
          </w:tcPr>
          <w:p w14:paraId="57C3C1B7" w14:textId="77777777" w:rsidR="00B440C8" w:rsidRPr="005022B0" w:rsidRDefault="00B440C8" w:rsidP="00B440C8">
            <w:pPr>
              <w:jc w:val="center"/>
              <w:rPr>
                <w:rFonts w:cs="Calibri"/>
              </w:rPr>
            </w:pPr>
            <w:r w:rsidRPr="005022B0">
              <w:rPr>
                <w:rFonts w:cs="Calibri"/>
              </w:rPr>
              <w:t>19</w:t>
            </w:r>
          </w:p>
        </w:tc>
        <w:tc>
          <w:tcPr>
            <w:tcW w:w="4433" w:type="pct"/>
          </w:tcPr>
          <w:p w14:paraId="0BEB7528" w14:textId="77777777" w:rsidR="00B440C8" w:rsidRPr="005022B0" w:rsidRDefault="00B440C8" w:rsidP="00B440C8">
            <w:pPr>
              <w:rPr>
                <w:lang w:val="es-CL"/>
              </w:rPr>
            </w:pPr>
            <w:r w:rsidRPr="005022B0">
              <w:rPr>
                <w:rFonts w:cs="Calibri"/>
                <w:lang w:val="es-CL"/>
              </w:rPr>
              <w:t>ORD. DGA N°1</w:t>
            </w:r>
            <w:r w:rsidR="00C3570A" w:rsidRPr="005022B0">
              <w:rPr>
                <w:rFonts w:cs="Calibri"/>
                <w:lang w:val="es-CL"/>
              </w:rPr>
              <w:t>418</w:t>
            </w:r>
            <w:r w:rsidRPr="005022B0">
              <w:rPr>
                <w:rFonts w:cs="Calibri"/>
                <w:lang w:val="es-CL"/>
              </w:rPr>
              <w:t xml:space="preserve">/2018. </w:t>
            </w:r>
            <w:r w:rsidR="00C3570A" w:rsidRPr="005022B0">
              <w:rPr>
                <w:rFonts w:cs="Calibri"/>
                <w:lang w:val="es-CL"/>
              </w:rPr>
              <w:t>Informa sobre paralización de faenas.</w:t>
            </w:r>
          </w:p>
        </w:tc>
      </w:tr>
    </w:tbl>
    <w:bookmarkEnd w:id="234"/>
    <w:p w14:paraId="339D843C" w14:textId="77777777" w:rsidR="001357F9" w:rsidRPr="007A7DEB" w:rsidRDefault="001357F9" w:rsidP="001357F9">
      <w:pPr>
        <w:spacing w:line="240" w:lineRule="auto"/>
        <w:rPr>
          <w:rFonts w:ascii="Calibri" w:eastAsia="Calibri" w:hAnsi="Calibri" w:cs="Calibri"/>
          <w:sz w:val="28"/>
          <w:szCs w:val="32"/>
        </w:rPr>
      </w:pPr>
      <w:r w:rsidRPr="005F4E10">
        <w:rPr>
          <w:sz w:val="20"/>
          <w:szCs w:val="20"/>
        </w:rPr>
        <w:t>* Los anexos se encuentran en el expediente DFZ-2018-1736-VII-RCA.</w:t>
      </w:r>
    </w:p>
    <w:p w14:paraId="3CE6CC76" w14:textId="77777777" w:rsidR="00A60F97" w:rsidRDefault="00A60F97" w:rsidP="00F501C9">
      <w:pPr>
        <w:spacing w:line="240" w:lineRule="auto"/>
        <w:jc w:val="both"/>
        <w:rPr>
          <w:rFonts w:ascii="Calibri" w:eastAsia="Calibri" w:hAnsi="Calibri" w:cs="Calibri"/>
          <w:sz w:val="20"/>
          <w:szCs w:val="20"/>
        </w:rPr>
      </w:pPr>
    </w:p>
    <w:p w14:paraId="7D3E9C76" w14:textId="77777777" w:rsidR="005E029E" w:rsidRDefault="005E029E" w:rsidP="00C664D1">
      <w:pPr>
        <w:spacing w:line="240" w:lineRule="auto"/>
        <w:jc w:val="both"/>
        <w:rPr>
          <w:rFonts w:ascii="Calibri" w:eastAsia="Calibri" w:hAnsi="Calibri" w:cs="Calibri"/>
          <w:sz w:val="20"/>
          <w:szCs w:val="20"/>
        </w:rPr>
      </w:pPr>
      <w:bookmarkStart w:id="236" w:name="_Hlk524362437"/>
    </w:p>
    <w:bookmarkEnd w:id="236"/>
    <w:p w14:paraId="660553A6" w14:textId="77777777" w:rsidR="00C664D1" w:rsidRDefault="00C664D1" w:rsidP="00CE531C">
      <w:pPr>
        <w:spacing w:line="240" w:lineRule="auto"/>
        <w:jc w:val="both"/>
        <w:rPr>
          <w:rFonts w:ascii="Calibri" w:eastAsia="Calibri" w:hAnsi="Calibri" w:cs="Calibri"/>
          <w:sz w:val="20"/>
          <w:szCs w:val="20"/>
        </w:rPr>
      </w:pPr>
    </w:p>
    <w:p w14:paraId="75670003" w14:textId="77777777" w:rsidR="00C664D1" w:rsidRDefault="00C664D1" w:rsidP="00CE531C">
      <w:pPr>
        <w:spacing w:line="240" w:lineRule="auto"/>
        <w:jc w:val="both"/>
        <w:rPr>
          <w:rFonts w:ascii="Calibri" w:eastAsia="Calibri" w:hAnsi="Calibri" w:cs="Calibri"/>
          <w:sz w:val="20"/>
          <w:szCs w:val="20"/>
        </w:rPr>
      </w:pPr>
    </w:p>
    <w:p w14:paraId="0B7864D6" w14:textId="77777777" w:rsidR="00CE00D5" w:rsidRDefault="00CE00D5" w:rsidP="00CE531C">
      <w:pPr>
        <w:spacing w:line="240" w:lineRule="auto"/>
        <w:jc w:val="both"/>
        <w:rPr>
          <w:rFonts w:ascii="Calibri" w:eastAsia="Calibri" w:hAnsi="Calibri" w:cs="Calibri"/>
          <w:sz w:val="20"/>
          <w:szCs w:val="20"/>
        </w:rPr>
      </w:pPr>
    </w:p>
    <w:p w14:paraId="24C10F08" w14:textId="77777777" w:rsidR="00791465" w:rsidRPr="00A17080" w:rsidRDefault="00791465" w:rsidP="00AA081B">
      <w:pPr>
        <w:jc w:val="center"/>
        <w:rPr>
          <w:rFonts w:ascii="Calibri" w:eastAsia="Calibri" w:hAnsi="Calibri" w:cs="Calibri"/>
          <w:sz w:val="28"/>
          <w:szCs w:val="32"/>
        </w:rPr>
      </w:pPr>
    </w:p>
    <w:sectPr w:rsidR="00791465" w:rsidRPr="00A17080" w:rsidSect="000A28D4">
      <w:footerReference w:type="default" r:id="rId37"/>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3692A" w14:textId="77777777" w:rsidR="005D4DC5" w:rsidRDefault="005D4DC5" w:rsidP="00E56524">
      <w:pPr>
        <w:spacing w:after="0" w:line="240" w:lineRule="auto"/>
      </w:pPr>
      <w:r>
        <w:separator/>
      </w:r>
    </w:p>
    <w:p w14:paraId="5D0631AB" w14:textId="77777777" w:rsidR="005D4DC5" w:rsidRDefault="005D4DC5"/>
  </w:endnote>
  <w:endnote w:type="continuationSeparator" w:id="0">
    <w:p w14:paraId="5C755725" w14:textId="77777777" w:rsidR="005D4DC5" w:rsidRDefault="005D4DC5" w:rsidP="00E56524">
      <w:pPr>
        <w:spacing w:after="0" w:line="240" w:lineRule="auto"/>
      </w:pPr>
      <w:r>
        <w:continuationSeparator/>
      </w:r>
    </w:p>
    <w:p w14:paraId="1C9D13FD" w14:textId="77777777" w:rsidR="005D4DC5" w:rsidRDefault="005D4D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2AC871A7" w14:textId="77777777" w:rsidR="0061421B" w:rsidRDefault="0061421B">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14:paraId="66BCCFE9" w14:textId="77777777" w:rsidR="0061421B" w:rsidRPr="00E56524" w:rsidRDefault="0061421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480F8FB" w14:textId="77777777" w:rsidR="0061421B" w:rsidRPr="00E56524" w:rsidRDefault="0061421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2DC9F23" w14:textId="77777777" w:rsidR="0061421B" w:rsidRDefault="0061421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6B3AF4D1" w14:textId="77777777" w:rsidR="0061421B" w:rsidRDefault="0061421B">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14:paraId="4FCEE618" w14:textId="77777777" w:rsidR="0061421B" w:rsidRPr="00E56524" w:rsidRDefault="0061421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F5DFD69" w14:textId="77777777" w:rsidR="0061421B" w:rsidRPr="00E56524" w:rsidRDefault="0061421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3CF850D" w14:textId="77777777" w:rsidR="0061421B" w:rsidRDefault="0061421B">
    <w:pPr>
      <w:pStyle w:val="Piedepgina"/>
    </w:pPr>
  </w:p>
  <w:p w14:paraId="2B3030BF" w14:textId="77777777" w:rsidR="0061421B" w:rsidRDefault="006142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8F42C" w14:textId="77777777" w:rsidR="005D4DC5" w:rsidRDefault="005D4DC5" w:rsidP="00E56524">
      <w:pPr>
        <w:spacing w:after="0" w:line="240" w:lineRule="auto"/>
      </w:pPr>
      <w:r>
        <w:separator/>
      </w:r>
    </w:p>
    <w:p w14:paraId="20EC0D0F" w14:textId="77777777" w:rsidR="005D4DC5" w:rsidRDefault="005D4DC5"/>
  </w:footnote>
  <w:footnote w:type="continuationSeparator" w:id="0">
    <w:p w14:paraId="7C8D1155" w14:textId="77777777" w:rsidR="005D4DC5" w:rsidRDefault="005D4DC5" w:rsidP="00E56524">
      <w:pPr>
        <w:spacing w:after="0" w:line="240" w:lineRule="auto"/>
      </w:pPr>
      <w:r>
        <w:continuationSeparator/>
      </w:r>
    </w:p>
    <w:p w14:paraId="4ADED8FF" w14:textId="77777777" w:rsidR="005D4DC5" w:rsidRDefault="005D4DC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96F211C"/>
    <w:multiLevelType w:val="hybridMultilevel"/>
    <w:tmpl w:val="99247BD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AAC1BA4"/>
    <w:multiLevelType w:val="hybridMultilevel"/>
    <w:tmpl w:val="8F16EA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8982704"/>
    <w:multiLevelType w:val="hybridMultilevel"/>
    <w:tmpl w:val="B950D988"/>
    <w:lvl w:ilvl="0" w:tplc="7FF2E4E4">
      <w:start w:val="1"/>
      <w:numFmt w:val="lowerLetter"/>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1D93B22"/>
    <w:multiLevelType w:val="hybridMultilevel"/>
    <w:tmpl w:val="34E6DAD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78837CD"/>
    <w:multiLevelType w:val="hybridMultilevel"/>
    <w:tmpl w:val="846467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919437E"/>
    <w:multiLevelType w:val="hybridMultilevel"/>
    <w:tmpl w:val="03EA6B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CBB115F"/>
    <w:multiLevelType w:val="hybridMultilevel"/>
    <w:tmpl w:val="9F809E1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045588F"/>
    <w:multiLevelType w:val="hybridMultilevel"/>
    <w:tmpl w:val="463CCC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4675DF6"/>
    <w:multiLevelType w:val="hybridMultilevel"/>
    <w:tmpl w:val="85741C50"/>
    <w:lvl w:ilvl="0" w:tplc="7520BF20">
      <w:start w:val="1"/>
      <w:numFmt w:val="lowerLetter"/>
      <w:lvlText w:val="%1."/>
      <w:lvlJc w:val="left"/>
      <w:pPr>
        <w:ind w:left="1080" w:hanging="360"/>
      </w:pPr>
      <w:rPr>
        <w:rFonts w:ascii="Calibri" w:eastAsia="Calibri" w:hAnsi="Calibri" w:cs="Times New Roman"/>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5BC73BFD"/>
    <w:multiLevelType w:val="hybridMultilevel"/>
    <w:tmpl w:val="4524F0F2"/>
    <w:lvl w:ilvl="0" w:tplc="FFC001DA">
      <w:start w:val="70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E535532"/>
    <w:multiLevelType w:val="hybridMultilevel"/>
    <w:tmpl w:val="C8285850"/>
    <w:lvl w:ilvl="0" w:tplc="828C96D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1447F8B"/>
    <w:multiLevelType w:val="hybridMultilevel"/>
    <w:tmpl w:val="B29207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7FD268D0"/>
    <w:multiLevelType w:val="hybridMultilevel"/>
    <w:tmpl w:val="8F16EA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2"/>
  </w:num>
  <w:num w:numId="4">
    <w:abstractNumId w:val="2"/>
  </w:num>
  <w:num w:numId="5">
    <w:abstractNumId w:val="14"/>
  </w:num>
  <w:num w:numId="6">
    <w:abstractNumId w:val="7"/>
  </w:num>
  <w:num w:numId="7">
    <w:abstractNumId w:val="10"/>
  </w:num>
  <w:num w:numId="8">
    <w:abstractNumId w:val="15"/>
  </w:num>
  <w:num w:numId="9">
    <w:abstractNumId w:val="8"/>
  </w:num>
  <w:num w:numId="10">
    <w:abstractNumId w:val="5"/>
  </w:num>
  <w:num w:numId="11">
    <w:abstractNumId w:val="16"/>
  </w:num>
  <w:num w:numId="12">
    <w:abstractNumId w:val="6"/>
  </w:num>
  <w:num w:numId="13">
    <w:abstractNumId w:val="4"/>
  </w:num>
  <w:num w:numId="14">
    <w:abstractNumId w:val="9"/>
  </w:num>
  <w:num w:numId="15">
    <w:abstractNumId w:val="3"/>
  </w:num>
  <w:num w:numId="16">
    <w:abstractNumId w:val="11"/>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7A9E"/>
    <w:rsid w:val="000114B7"/>
    <w:rsid w:val="00012827"/>
    <w:rsid w:val="00025B39"/>
    <w:rsid w:val="000305E2"/>
    <w:rsid w:val="00031478"/>
    <w:rsid w:val="000335D9"/>
    <w:rsid w:val="00040142"/>
    <w:rsid w:val="00040993"/>
    <w:rsid w:val="000523D2"/>
    <w:rsid w:val="00054513"/>
    <w:rsid w:val="000556C1"/>
    <w:rsid w:val="000617EA"/>
    <w:rsid w:val="00062C8D"/>
    <w:rsid w:val="0007552A"/>
    <w:rsid w:val="00075708"/>
    <w:rsid w:val="00082D03"/>
    <w:rsid w:val="00092C71"/>
    <w:rsid w:val="00092E73"/>
    <w:rsid w:val="000A28D4"/>
    <w:rsid w:val="000A2944"/>
    <w:rsid w:val="000A7CC6"/>
    <w:rsid w:val="000B29CE"/>
    <w:rsid w:val="000B356D"/>
    <w:rsid w:val="000B3F53"/>
    <w:rsid w:val="000C5D0A"/>
    <w:rsid w:val="000D13D1"/>
    <w:rsid w:val="000D2669"/>
    <w:rsid w:val="000D434B"/>
    <w:rsid w:val="000D5289"/>
    <w:rsid w:val="000D5DB5"/>
    <w:rsid w:val="000E2FDE"/>
    <w:rsid w:val="000E3A40"/>
    <w:rsid w:val="000E52B7"/>
    <w:rsid w:val="000F10A4"/>
    <w:rsid w:val="000F545F"/>
    <w:rsid w:val="001000E2"/>
    <w:rsid w:val="001029E5"/>
    <w:rsid w:val="00121777"/>
    <w:rsid w:val="00122CAE"/>
    <w:rsid w:val="00127968"/>
    <w:rsid w:val="0013362F"/>
    <w:rsid w:val="001352F7"/>
    <w:rsid w:val="001357F9"/>
    <w:rsid w:val="00145020"/>
    <w:rsid w:val="001520B1"/>
    <w:rsid w:val="00156771"/>
    <w:rsid w:val="00170195"/>
    <w:rsid w:val="001760BA"/>
    <w:rsid w:val="00182C01"/>
    <w:rsid w:val="00191FC0"/>
    <w:rsid w:val="00195FD1"/>
    <w:rsid w:val="001A1D06"/>
    <w:rsid w:val="001A6602"/>
    <w:rsid w:val="001A6E20"/>
    <w:rsid w:val="001A7FD0"/>
    <w:rsid w:val="001C286B"/>
    <w:rsid w:val="001C2BC9"/>
    <w:rsid w:val="001C7FE3"/>
    <w:rsid w:val="001E161F"/>
    <w:rsid w:val="001F3DB4"/>
    <w:rsid w:val="001F7F78"/>
    <w:rsid w:val="002022B2"/>
    <w:rsid w:val="002303A7"/>
    <w:rsid w:val="00231418"/>
    <w:rsid w:val="00236422"/>
    <w:rsid w:val="00240336"/>
    <w:rsid w:val="00244310"/>
    <w:rsid w:val="00244F25"/>
    <w:rsid w:val="002561F7"/>
    <w:rsid w:val="0025637D"/>
    <w:rsid w:val="00260D7C"/>
    <w:rsid w:val="002613CB"/>
    <w:rsid w:val="00262969"/>
    <w:rsid w:val="00282D61"/>
    <w:rsid w:val="00286AA3"/>
    <w:rsid w:val="002928EC"/>
    <w:rsid w:val="00295F88"/>
    <w:rsid w:val="002A5470"/>
    <w:rsid w:val="002C6BF0"/>
    <w:rsid w:val="002D070C"/>
    <w:rsid w:val="002D2E3F"/>
    <w:rsid w:val="002D3B77"/>
    <w:rsid w:val="002E2AEF"/>
    <w:rsid w:val="002E2CD4"/>
    <w:rsid w:val="002E78C9"/>
    <w:rsid w:val="002F0475"/>
    <w:rsid w:val="002F3E08"/>
    <w:rsid w:val="00303DE0"/>
    <w:rsid w:val="00303F30"/>
    <w:rsid w:val="00310879"/>
    <w:rsid w:val="00310C70"/>
    <w:rsid w:val="003132AC"/>
    <w:rsid w:val="0031512B"/>
    <w:rsid w:val="0032692C"/>
    <w:rsid w:val="003437A1"/>
    <w:rsid w:val="0035218A"/>
    <w:rsid w:val="00362C8B"/>
    <w:rsid w:val="003677BE"/>
    <w:rsid w:val="003705E2"/>
    <w:rsid w:val="00374C25"/>
    <w:rsid w:val="003833FC"/>
    <w:rsid w:val="00384492"/>
    <w:rsid w:val="003854D1"/>
    <w:rsid w:val="003936A3"/>
    <w:rsid w:val="00395E2E"/>
    <w:rsid w:val="003A2333"/>
    <w:rsid w:val="003A2957"/>
    <w:rsid w:val="003A7C59"/>
    <w:rsid w:val="003B3C4A"/>
    <w:rsid w:val="003C1349"/>
    <w:rsid w:val="003D102B"/>
    <w:rsid w:val="003D652A"/>
    <w:rsid w:val="003E4783"/>
    <w:rsid w:val="003E4A95"/>
    <w:rsid w:val="003E4B28"/>
    <w:rsid w:val="003F3E60"/>
    <w:rsid w:val="003F4C74"/>
    <w:rsid w:val="00403837"/>
    <w:rsid w:val="0040481C"/>
    <w:rsid w:val="00410A89"/>
    <w:rsid w:val="00413CB7"/>
    <w:rsid w:val="004210CC"/>
    <w:rsid w:val="004229FC"/>
    <w:rsid w:val="004230BC"/>
    <w:rsid w:val="00424A53"/>
    <w:rsid w:val="00424C87"/>
    <w:rsid w:val="00426BBC"/>
    <w:rsid w:val="004401B6"/>
    <w:rsid w:val="004405E0"/>
    <w:rsid w:val="004438A3"/>
    <w:rsid w:val="0044610D"/>
    <w:rsid w:val="00455DDA"/>
    <w:rsid w:val="00463D3F"/>
    <w:rsid w:val="00467155"/>
    <w:rsid w:val="00481143"/>
    <w:rsid w:val="004841BC"/>
    <w:rsid w:val="00484720"/>
    <w:rsid w:val="00490105"/>
    <w:rsid w:val="00490EF2"/>
    <w:rsid w:val="00493C29"/>
    <w:rsid w:val="0049490E"/>
    <w:rsid w:val="004A2203"/>
    <w:rsid w:val="004A24CA"/>
    <w:rsid w:val="004A32DA"/>
    <w:rsid w:val="004A73FD"/>
    <w:rsid w:val="004A7477"/>
    <w:rsid w:val="004B4617"/>
    <w:rsid w:val="004B58F6"/>
    <w:rsid w:val="004D1170"/>
    <w:rsid w:val="004E09F0"/>
    <w:rsid w:val="004F3B7C"/>
    <w:rsid w:val="005022B0"/>
    <w:rsid w:val="00507AA3"/>
    <w:rsid w:val="00507F42"/>
    <w:rsid w:val="005246D7"/>
    <w:rsid w:val="00526C12"/>
    <w:rsid w:val="005363FA"/>
    <w:rsid w:val="00541E5B"/>
    <w:rsid w:val="005435AC"/>
    <w:rsid w:val="0054584D"/>
    <w:rsid w:val="0054774B"/>
    <w:rsid w:val="00556C92"/>
    <w:rsid w:val="00564A07"/>
    <w:rsid w:val="0057035B"/>
    <w:rsid w:val="005717C8"/>
    <w:rsid w:val="00580103"/>
    <w:rsid w:val="005804E3"/>
    <w:rsid w:val="00582C51"/>
    <w:rsid w:val="005863D4"/>
    <w:rsid w:val="005933B2"/>
    <w:rsid w:val="00594967"/>
    <w:rsid w:val="005A2379"/>
    <w:rsid w:val="005A533C"/>
    <w:rsid w:val="005B2B16"/>
    <w:rsid w:val="005B5AB6"/>
    <w:rsid w:val="005C05CB"/>
    <w:rsid w:val="005D4DC5"/>
    <w:rsid w:val="005D538F"/>
    <w:rsid w:val="005E029E"/>
    <w:rsid w:val="005E6295"/>
    <w:rsid w:val="005E745F"/>
    <w:rsid w:val="005F20EC"/>
    <w:rsid w:val="005F43AB"/>
    <w:rsid w:val="005F4840"/>
    <w:rsid w:val="005F4E10"/>
    <w:rsid w:val="006061CD"/>
    <w:rsid w:val="00610E5F"/>
    <w:rsid w:val="00612531"/>
    <w:rsid w:val="0061421B"/>
    <w:rsid w:val="006227DE"/>
    <w:rsid w:val="00626DFC"/>
    <w:rsid w:val="00635596"/>
    <w:rsid w:val="0064029A"/>
    <w:rsid w:val="006417DD"/>
    <w:rsid w:val="00641FD0"/>
    <w:rsid w:val="0065265A"/>
    <w:rsid w:val="006526C4"/>
    <w:rsid w:val="00657FB2"/>
    <w:rsid w:val="00662C1A"/>
    <w:rsid w:val="006648C7"/>
    <w:rsid w:val="00664FEE"/>
    <w:rsid w:val="006810D7"/>
    <w:rsid w:val="006B03F9"/>
    <w:rsid w:val="006B3F96"/>
    <w:rsid w:val="006B6D2D"/>
    <w:rsid w:val="006C1281"/>
    <w:rsid w:val="006C7021"/>
    <w:rsid w:val="006D235D"/>
    <w:rsid w:val="006D5830"/>
    <w:rsid w:val="006F4870"/>
    <w:rsid w:val="006F4EA6"/>
    <w:rsid w:val="00702B15"/>
    <w:rsid w:val="0070498C"/>
    <w:rsid w:val="00722C8E"/>
    <w:rsid w:val="00733E3A"/>
    <w:rsid w:val="00742F86"/>
    <w:rsid w:val="00746D42"/>
    <w:rsid w:val="00747AE4"/>
    <w:rsid w:val="00754F79"/>
    <w:rsid w:val="00770420"/>
    <w:rsid w:val="00787E7C"/>
    <w:rsid w:val="00791465"/>
    <w:rsid w:val="007933A0"/>
    <w:rsid w:val="007A6A4D"/>
    <w:rsid w:val="007A7DEB"/>
    <w:rsid w:val="007B16F3"/>
    <w:rsid w:val="007B36B0"/>
    <w:rsid w:val="007C1EB9"/>
    <w:rsid w:val="007D3A43"/>
    <w:rsid w:val="007D4C3F"/>
    <w:rsid w:val="007F1AFE"/>
    <w:rsid w:val="00801083"/>
    <w:rsid w:val="008043E3"/>
    <w:rsid w:val="00810D59"/>
    <w:rsid w:val="00823A26"/>
    <w:rsid w:val="008244BE"/>
    <w:rsid w:val="008275E8"/>
    <w:rsid w:val="00830127"/>
    <w:rsid w:val="00830DD7"/>
    <w:rsid w:val="00831D3C"/>
    <w:rsid w:val="00836A22"/>
    <w:rsid w:val="00850EBF"/>
    <w:rsid w:val="0085246F"/>
    <w:rsid w:val="008615FC"/>
    <w:rsid w:val="00862489"/>
    <w:rsid w:val="008630A4"/>
    <w:rsid w:val="00863EE2"/>
    <w:rsid w:val="008640D3"/>
    <w:rsid w:val="00865AE8"/>
    <w:rsid w:val="00881BBF"/>
    <w:rsid w:val="008A07CB"/>
    <w:rsid w:val="008A319D"/>
    <w:rsid w:val="008B538F"/>
    <w:rsid w:val="008C345F"/>
    <w:rsid w:val="008C3962"/>
    <w:rsid w:val="008D56DF"/>
    <w:rsid w:val="008E7B59"/>
    <w:rsid w:val="008F41ED"/>
    <w:rsid w:val="008F49B8"/>
    <w:rsid w:val="008F6B91"/>
    <w:rsid w:val="00903464"/>
    <w:rsid w:val="0090726B"/>
    <w:rsid w:val="009076E5"/>
    <w:rsid w:val="00923E20"/>
    <w:rsid w:val="00924928"/>
    <w:rsid w:val="0093042A"/>
    <w:rsid w:val="00933D7F"/>
    <w:rsid w:val="00940B04"/>
    <w:rsid w:val="009410A9"/>
    <w:rsid w:val="009443B3"/>
    <w:rsid w:val="00944B52"/>
    <w:rsid w:val="009453BF"/>
    <w:rsid w:val="00945A14"/>
    <w:rsid w:val="0095256C"/>
    <w:rsid w:val="00956221"/>
    <w:rsid w:val="00957191"/>
    <w:rsid w:val="00957AAB"/>
    <w:rsid w:val="009667CD"/>
    <w:rsid w:val="009705FD"/>
    <w:rsid w:val="00972570"/>
    <w:rsid w:val="00975AA1"/>
    <w:rsid w:val="00977166"/>
    <w:rsid w:val="00987770"/>
    <w:rsid w:val="00987C39"/>
    <w:rsid w:val="00992B8C"/>
    <w:rsid w:val="009A3990"/>
    <w:rsid w:val="009A5D1A"/>
    <w:rsid w:val="009B21E1"/>
    <w:rsid w:val="009B295D"/>
    <w:rsid w:val="009B5F1D"/>
    <w:rsid w:val="009C5AA2"/>
    <w:rsid w:val="009C61D1"/>
    <w:rsid w:val="009E0561"/>
    <w:rsid w:val="009F1382"/>
    <w:rsid w:val="009F75C7"/>
    <w:rsid w:val="00A06F73"/>
    <w:rsid w:val="00A17080"/>
    <w:rsid w:val="00A37206"/>
    <w:rsid w:val="00A425B7"/>
    <w:rsid w:val="00A511B2"/>
    <w:rsid w:val="00A563EF"/>
    <w:rsid w:val="00A6065A"/>
    <w:rsid w:val="00A60F97"/>
    <w:rsid w:val="00A61619"/>
    <w:rsid w:val="00A70A61"/>
    <w:rsid w:val="00A80116"/>
    <w:rsid w:val="00A81B41"/>
    <w:rsid w:val="00A8435B"/>
    <w:rsid w:val="00A858AE"/>
    <w:rsid w:val="00A93B4E"/>
    <w:rsid w:val="00A9797F"/>
    <w:rsid w:val="00AA081B"/>
    <w:rsid w:val="00AA7175"/>
    <w:rsid w:val="00AA75D2"/>
    <w:rsid w:val="00AB368A"/>
    <w:rsid w:val="00AB3FE6"/>
    <w:rsid w:val="00AB4A8F"/>
    <w:rsid w:val="00AC09F5"/>
    <w:rsid w:val="00AD1885"/>
    <w:rsid w:val="00AD1AA9"/>
    <w:rsid w:val="00AD6A8F"/>
    <w:rsid w:val="00AE0C36"/>
    <w:rsid w:val="00AE1637"/>
    <w:rsid w:val="00AE71A3"/>
    <w:rsid w:val="00B01B43"/>
    <w:rsid w:val="00B061B8"/>
    <w:rsid w:val="00B14D86"/>
    <w:rsid w:val="00B16101"/>
    <w:rsid w:val="00B175CD"/>
    <w:rsid w:val="00B20A40"/>
    <w:rsid w:val="00B21B37"/>
    <w:rsid w:val="00B25CE7"/>
    <w:rsid w:val="00B264FF"/>
    <w:rsid w:val="00B312D4"/>
    <w:rsid w:val="00B32B3B"/>
    <w:rsid w:val="00B36889"/>
    <w:rsid w:val="00B440C8"/>
    <w:rsid w:val="00B53359"/>
    <w:rsid w:val="00B54A74"/>
    <w:rsid w:val="00B54A9E"/>
    <w:rsid w:val="00B5591A"/>
    <w:rsid w:val="00B55B66"/>
    <w:rsid w:val="00B61D39"/>
    <w:rsid w:val="00B70D6C"/>
    <w:rsid w:val="00B75D9D"/>
    <w:rsid w:val="00B75F65"/>
    <w:rsid w:val="00B81EE9"/>
    <w:rsid w:val="00B82EB4"/>
    <w:rsid w:val="00B94202"/>
    <w:rsid w:val="00B96E4C"/>
    <w:rsid w:val="00B976FF"/>
    <w:rsid w:val="00BB17C5"/>
    <w:rsid w:val="00BB327D"/>
    <w:rsid w:val="00BC4547"/>
    <w:rsid w:val="00BC7BC1"/>
    <w:rsid w:val="00BD1683"/>
    <w:rsid w:val="00BD209B"/>
    <w:rsid w:val="00BE2511"/>
    <w:rsid w:val="00BE2EF7"/>
    <w:rsid w:val="00BE6580"/>
    <w:rsid w:val="00BF33C7"/>
    <w:rsid w:val="00C02146"/>
    <w:rsid w:val="00C0220F"/>
    <w:rsid w:val="00C03481"/>
    <w:rsid w:val="00C04B27"/>
    <w:rsid w:val="00C1005C"/>
    <w:rsid w:val="00C11245"/>
    <w:rsid w:val="00C11BE7"/>
    <w:rsid w:val="00C13E3A"/>
    <w:rsid w:val="00C26587"/>
    <w:rsid w:val="00C32DED"/>
    <w:rsid w:val="00C3570A"/>
    <w:rsid w:val="00C35D92"/>
    <w:rsid w:val="00C43389"/>
    <w:rsid w:val="00C510C8"/>
    <w:rsid w:val="00C5597F"/>
    <w:rsid w:val="00C664D1"/>
    <w:rsid w:val="00C679C6"/>
    <w:rsid w:val="00C702D3"/>
    <w:rsid w:val="00C70FA9"/>
    <w:rsid w:val="00C80993"/>
    <w:rsid w:val="00C858A0"/>
    <w:rsid w:val="00C96739"/>
    <w:rsid w:val="00CB2172"/>
    <w:rsid w:val="00CD3566"/>
    <w:rsid w:val="00CE00D5"/>
    <w:rsid w:val="00CE29FB"/>
    <w:rsid w:val="00CE531C"/>
    <w:rsid w:val="00CF7A0B"/>
    <w:rsid w:val="00D1286F"/>
    <w:rsid w:val="00D14AAD"/>
    <w:rsid w:val="00D200F9"/>
    <w:rsid w:val="00D20A34"/>
    <w:rsid w:val="00D218EF"/>
    <w:rsid w:val="00D22E71"/>
    <w:rsid w:val="00D27D44"/>
    <w:rsid w:val="00D31360"/>
    <w:rsid w:val="00D41CC0"/>
    <w:rsid w:val="00D42470"/>
    <w:rsid w:val="00D44F7E"/>
    <w:rsid w:val="00D4679B"/>
    <w:rsid w:val="00D51D39"/>
    <w:rsid w:val="00D54524"/>
    <w:rsid w:val="00D67484"/>
    <w:rsid w:val="00D7793B"/>
    <w:rsid w:val="00D8148A"/>
    <w:rsid w:val="00D870B9"/>
    <w:rsid w:val="00DA08FE"/>
    <w:rsid w:val="00DA346C"/>
    <w:rsid w:val="00DA481B"/>
    <w:rsid w:val="00DB232E"/>
    <w:rsid w:val="00DB520E"/>
    <w:rsid w:val="00DC2F08"/>
    <w:rsid w:val="00DD0A8E"/>
    <w:rsid w:val="00DD3637"/>
    <w:rsid w:val="00DD6203"/>
    <w:rsid w:val="00DE1CB7"/>
    <w:rsid w:val="00DE71FF"/>
    <w:rsid w:val="00DF2198"/>
    <w:rsid w:val="00DF3E53"/>
    <w:rsid w:val="00DF7E5E"/>
    <w:rsid w:val="00E0169B"/>
    <w:rsid w:val="00E2059F"/>
    <w:rsid w:val="00E22786"/>
    <w:rsid w:val="00E31387"/>
    <w:rsid w:val="00E46996"/>
    <w:rsid w:val="00E53682"/>
    <w:rsid w:val="00E5368F"/>
    <w:rsid w:val="00E55815"/>
    <w:rsid w:val="00E56524"/>
    <w:rsid w:val="00E57090"/>
    <w:rsid w:val="00E62D2F"/>
    <w:rsid w:val="00E65EF9"/>
    <w:rsid w:val="00E6682D"/>
    <w:rsid w:val="00E71D23"/>
    <w:rsid w:val="00E7354B"/>
    <w:rsid w:val="00E822BC"/>
    <w:rsid w:val="00E84817"/>
    <w:rsid w:val="00E8542F"/>
    <w:rsid w:val="00E86809"/>
    <w:rsid w:val="00E87E76"/>
    <w:rsid w:val="00E9011F"/>
    <w:rsid w:val="00E90BE1"/>
    <w:rsid w:val="00E929C5"/>
    <w:rsid w:val="00E93179"/>
    <w:rsid w:val="00EA0BBE"/>
    <w:rsid w:val="00EA4E5A"/>
    <w:rsid w:val="00EA6556"/>
    <w:rsid w:val="00EB4084"/>
    <w:rsid w:val="00EB4194"/>
    <w:rsid w:val="00EC316C"/>
    <w:rsid w:val="00ED6386"/>
    <w:rsid w:val="00ED66F8"/>
    <w:rsid w:val="00EE3756"/>
    <w:rsid w:val="00EE760C"/>
    <w:rsid w:val="00EF1051"/>
    <w:rsid w:val="00EF3DB0"/>
    <w:rsid w:val="00EF4563"/>
    <w:rsid w:val="00EF50D6"/>
    <w:rsid w:val="00F030F7"/>
    <w:rsid w:val="00F03CD4"/>
    <w:rsid w:val="00F14D23"/>
    <w:rsid w:val="00F26700"/>
    <w:rsid w:val="00F364DB"/>
    <w:rsid w:val="00F376A6"/>
    <w:rsid w:val="00F444C7"/>
    <w:rsid w:val="00F45190"/>
    <w:rsid w:val="00F454D4"/>
    <w:rsid w:val="00F46B48"/>
    <w:rsid w:val="00F46D2B"/>
    <w:rsid w:val="00F501C9"/>
    <w:rsid w:val="00F56BD4"/>
    <w:rsid w:val="00F67953"/>
    <w:rsid w:val="00F72D4E"/>
    <w:rsid w:val="00F7456A"/>
    <w:rsid w:val="00F80DC2"/>
    <w:rsid w:val="00F905CE"/>
    <w:rsid w:val="00FA0BA5"/>
    <w:rsid w:val="00FC3B0B"/>
    <w:rsid w:val="00FC5FD6"/>
    <w:rsid w:val="00FD3428"/>
    <w:rsid w:val="00FD6F29"/>
    <w:rsid w:val="00FE03C8"/>
    <w:rsid w:val="00FE2D27"/>
    <w:rsid w:val="00FE2F64"/>
    <w:rsid w:val="00FE4EF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5E99B"/>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640D3"/>
    <w:pPr>
      <w:jc w:val="both"/>
    </w:pPr>
  </w:style>
  <w:style w:type="character" w:customStyle="1" w:styleId="TextoindependienteCar">
    <w:name w:val="Texto independiente Car"/>
    <w:basedOn w:val="Fuentedeprrafopredeter"/>
    <w:link w:val="Textoindependiente"/>
    <w:uiPriority w:val="99"/>
    <w:rsid w:val="008640D3"/>
  </w:style>
  <w:style w:type="character" w:styleId="Mencinsinresolver">
    <w:name w:val="Unresolved Mention"/>
    <w:basedOn w:val="Fuentedeprrafopredeter"/>
    <w:uiPriority w:val="99"/>
    <w:semiHidden/>
    <w:unhideWhenUsed/>
    <w:rsid w:val="00AE0C36"/>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1352F7"/>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1352F7"/>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W/h1JQ3zRFASgIqVBj7UMfwLEyG2LTTEVa6VSXhJhFI=</DigestValue>
    </Reference>
    <Reference Type="http://www.w3.org/2000/09/xmldsig#Object" URI="#idOfficeObject">
      <DigestMethod Algorithm="http://www.w3.org/2001/04/xmlenc#sha256"/>
      <DigestValue>slg1CRHoByIrbLoz5UEvtqR2cJmpfKbh35bKT8I/lfU=</DigestValue>
    </Reference>
    <Reference Type="http://uri.etsi.org/01903#SignedProperties" URI="#idSignedProperties">
      <Transforms>
        <Transform Algorithm="http://www.w3.org/TR/2001/REC-xml-c14n-20010315"/>
      </Transforms>
      <DigestMethod Algorithm="http://www.w3.org/2001/04/xmlenc#sha256"/>
      <DigestValue>QcNVbbT0vsK0S1SyTmY+eZ+JeqgOkCRG0zU9G8BxPAo=</DigestValue>
    </Reference>
    <Reference Type="http://www.w3.org/2000/09/xmldsig#Object" URI="#idValidSigLnImg">
      <DigestMethod Algorithm="http://www.w3.org/2001/04/xmlenc#sha256"/>
      <DigestValue>0VQIGC/Xuik2BmZ8qLAf7d0fQ4SP2RIAe4nyPpnHzTA=</DigestValue>
    </Reference>
    <Reference Type="http://www.w3.org/2000/09/xmldsig#Object" URI="#idInvalidSigLnImg">
      <DigestMethod Algorithm="http://www.w3.org/2001/04/xmlenc#sha256"/>
      <DigestValue>XHvv8uN99F3yJeG9LKNhntTrX8xB+yhb9vwr1Qu2Szk=</DigestValue>
    </Reference>
  </SignedInfo>
  <SignatureValue>ukcwbufheLqgnv3akOpwStaSkZgMpUWKOmw8yS80r+p5JCqr9WTxpd6d3qXTcQ+GAgTl2IobyjLi
uQZUekgQ4hsG/w2jUUm1KzC7Yn8QlnaCt3BkzpXfePaweiIyDg6SDJWSza4/hCGdJU15fBlii7p4
xRaLOmeidQH2MzgXh7PAMDYvmM5exUB+9KuYz9KzLHD2GqeLQxo/YC//ERo+OwUoc0eJ6cDhGsnw
DTnKhMbRDVcT9X1ifn1skurg91lJv3oU1Lt4wGFJo0mybGS16v8k4/qcAiGHohazWtXgxyTESHNd
RVVOLpLPH4GVUd7lJm2UDQUUWbVSq7Rum9Z6tw==</SignatureValue>
  <KeyInfo>
    <X509Data>
      <X509Certificate>MIIH4zCCBsugAwIBAgIIbaidst60il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EwMjE0Ni0xMCMGA1UdEgQcMBqgGAYIKwYBBAHBAQKgDBYKOTk1NTE3NDAtSzANBgkqhkiG9w0BAQsFAAOCAQEAVXkgSTmrto7BQGkRbbmkF42j9PR1eX1Bpza3ngXe8z5XBDxVgFhgfIerYUcM5WVdD/AcBbZemWycFd9lAsrPYQ4n8+zV15J8vvSlvzmRuwoC5/oo5Mr84bD5ceNlLxWhqJfNKENXUlZ0K9hTFpDCflxdetqNdhnA32TlT3fPjFosN8P6UjKpNzJqzqPM6CV9rB5DS+E6J2Cg6cam3et8nsFAoD0WMIMPnXOKVUBx+l0TXA5dFRCRF/7lT4ZivVQX9q2qMMWkO+LnLIsw4mF/cs6ZCONF0IyhMZLLOHrDOHyfbibEI3qpgGRk3us8spRjlSKh07qqRF5HTEf7/Hg/N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h1aNJtYHp5sBa/rjtt33CuZnW8ZvLMka/bQ8wmb2YL4=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/urqlSats4qmpexIQ6/q3Hb20QgOYYRuoKrMS/nojro=</DigestValue>
      </Reference>
      <Reference URI="/word/endnotes.xml?ContentType=application/vnd.openxmlformats-officedocument.wordprocessingml.endnotes+xml">
        <DigestMethod Algorithm="http://www.w3.org/2001/04/xmlenc#sha256"/>
        <DigestValue>ehHyh02wM0qxECOPWZmuY5nt5Vf0h+7a7ZJ8efU2Jr4=</DigestValue>
      </Reference>
      <Reference URI="/word/fontTable.xml?ContentType=application/vnd.openxmlformats-officedocument.wordprocessingml.fontTable+xml">
        <DigestMethod Algorithm="http://www.w3.org/2001/04/xmlenc#sha256"/>
        <DigestValue>W1jlVBqSJ2CnQG1E6SQ4ped53e8qI7WSez471OovNWo=</DigestValue>
      </Reference>
      <Reference URI="/word/footer1.xml?ContentType=application/vnd.openxmlformats-officedocument.wordprocessingml.footer+xml">
        <DigestMethod Algorithm="http://www.w3.org/2001/04/xmlenc#sha256"/>
        <DigestValue>ZHwMCnQtePAeRNzcyv3sGR4c4Dl0e1lAUJyym2Lmzjg=</DigestValue>
      </Reference>
      <Reference URI="/word/footer2.xml?ContentType=application/vnd.openxmlformats-officedocument.wordprocessingml.footer+xml">
        <DigestMethod Algorithm="http://www.w3.org/2001/04/xmlenc#sha256"/>
        <DigestValue>BIAPmoznwkvJXGTydCSP2BpRSboKtUNmNtJKCI6mqE4=</DigestValue>
      </Reference>
      <Reference URI="/word/footnotes.xml?ContentType=application/vnd.openxmlformats-officedocument.wordprocessingml.footnotes+xml">
        <DigestMethod Algorithm="http://www.w3.org/2001/04/xmlenc#sha256"/>
        <DigestValue>O46OnVbKPbr3N2MFImP7D0IppIN/VD/NfMFHNFGuFWo=</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UqGTbA5Fy3ceo09Udwlhqe5eqnTOrvlZwpcuga2zJxk=</DigestValue>
      </Reference>
      <Reference URI="/word/media/image11.jpeg?ContentType=image/jpeg">
        <DigestMethod Algorithm="http://www.w3.org/2001/04/xmlenc#sha256"/>
        <DigestValue>i4+fO+sAQA7ocLqplbuUuocseOLnA6Gbr0xoGD8Nlkg=</DigestValue>
      </Reference>
      <Reference URI="/word/media/image12.jpeg?ContentType=image/jpeg">
        <DigestMethod Algorithm="http://www.w3.org/2001/04/xmlenc#sha256"/>
        <DigestValue>8iyZHpBa9t/EYppYXcVg0F8n4no9bzkhp/72onic5sg=</DigestValue>
      </Reference>
      <Reference URI="/word/media/image13.jpeg?ContentType=image/jpeg">
        <DigestMethod Algorithm="http://www.w3.org/2001/04/xmlenc#sha256"/>
        <DigestValue>vqDZT1agR1bmpEl8XNINmjzkUZuIcvdVanqDc9CZqOU=</DigestValue>
      </Reference>
      <Reference URI="/word/media/image14.jpeg?ContentType=image/jpeg">
        <DigestMethod Algorithm="http://www.w3.org/2001/04/xmlenc#sha256"/>
        <DigestValue>sVbd00MALdCZONE2wdzV1TLUWpGsDuSw/sRivkfO8Ek=</DigestValue>
      </Reference>
      <Reference URI="/word/media/image15.jpeg?ContentType=image/jpeg">
        <DigestMethod Algorithm="http://www.w3.org/2001/04/xmlenc#sha256"/>
        <DigestValue>6cczS1M+uJDFqMpoCF0mFApP9kAjaZ3VqYtcjcoMGf8=</DigestValue>
      </Reference>
      <Reference URI="/word/media/image16.jpeg?ContentType=image/jpeg">
        <DigestMethod Algorithm="http://www.w3.org/2001/04/xmlenc#sha256"/>
        <DigestValue>H1CA1qUsiJeKdRbuGAqhb0u0G/Z3OPpoRJpTC6EqHDQ=</DigestValue>
      </Reference>
      <Reference URI="/word/media/image17.jpeg?ContentType=image/jpeg">
        <DigestMethod Algorithm="http://www.w3.org/2001/04/xmlenc#sha256"/>
        <DigestValue>lGmkBq0AebkSHJ5GMhjxxBC/937/mJVu2mFkX4KVYR4=</DigestValue>
      </Reference>
      <Reference URI="/word/media/image18.jpeg?ContentType=image/jpeg">
        <DigestMethod Algorithm="http://www.w3.org/2001/04/xmlenc#sha256"/>
        <DigestValue>NGcl020J5JdP6Q/lPo5s0eH6cEDOF30vt6sy9R9CrgQ=</DigestValue>
      </Reference>
      <Reference URI="/word/media/image19.jpeg?ContentType=image/jpeg">
        <DigestMethod Algorithm="http://www.w3.org/2001/04/xmlenc#sha256"/>
        <DigestValue>mrnpilflREc5gJNHy0iZpDsby72IDHwGqpxYCPNhRB8=</DigestValue>
      </Reference>
      <Reference URI="/word/media/image2.emf?ContentType=image/x-emf">
        <DigestMethod Algorithm="http://www.w3.org/2001/04/xmlenc#sha256"/>
        <DigestValue>zfsPXUXzbDJ6kgaCwhA4RdA3Vmwts6RuvarFQUS2ijw=</DigestValue>
      </Reference>
      <Reference URI="/word/media/image20.jpeg?ContentType=image/jpeg">
        <DigestMethod Algorithm="http://www.w3.org/2001/04/xmlenc#sha256"/>
        <DigestValue>EtczKiWrDSNd9pcTU1KhoaMkkzxd4rpwD1hcMA1lQE4=</DigestValue>
      </Reference>
      <Reference URI="/word/media/image21.jpeg?ContentType=image/jpeg">
        <DigestMethod Algorithm="http://www.w3.org/2001/04/xmlenc#sha256"/>
        <DigestValue>xC9VoAoF1qRS+/1/EHgMxxE1D8da/Q5rtDKbn4VDvrw=</DigestValue>
      </Reference>
      <Reference URI="/word/media/image22.jpeg?ContentType=image/jpeg">
        <DigestMethod Algorithm="http://www.w3.org/2001/04/xmlenc#sha256"/>
        <DigestValue>pXSnRv1mLIg712X+Z5pAuuZ/MWp/XBxuXdRkkWb2Du8=</DigestValue>
      </Reference>
      <Reference URI="/word/media/image23.jpeg?ContentType=image/jpeg">
        <DigestMethod Algorithm="http://www.w3.org/2001/04/xmlenc#sha256"/>
        <DigestValue>qH5UyuXpbICuRLmbNOQFUumzLfgI8UIXSrqq7HqgPRA=</DigestValue>
      </Reference>
      <Reference URI="/word/media/image24.jpeg?ContentType=image/jpeg">
        <DigestMethod Algorithm="http://www.w3.org/2001/04/xmlenc#sha256"/>
        <DigestValue>MJi8rGdH/L9cZj024bBB71OLstF4pdWoR8zV/CMFcKw=</DigestValue>
      </Reference>
      <Reference URI="/word/media/image25.jpeg?ContentType=image/jpeg">
        <DigestMethod Algorithm="http://www.w3.org/2001/04/xmlenc#sha256"/>
        <DigestValue>K1q2v4c3qcYijSod+0h9qGhfzQdrJ273ukoJYSpZXdQ=</DigestValue>
      </Reference>
      <Reference URI="/word/media/image26.jpeg?ContentType=image/jpeg">
        <DigestMethod Algorithm="http://www.w3.org/2001/04/xmlenc#sha256"/>
        <DigestValue>o4F+y6YkNxj+l+ljCTO5OvOtPT13fhkNabQwlJXzAVI=</DigestValue>
      </Reference>
      <Reference URI="/word/media/image27.jpeg?ContentType=image/jpeg">
        <DigestMethod Algorithm="http://www.w3.org/2001/04/xmlenc#sha256"/>
        <DigestValue>c11RDbAZyOLqnXhI+au1tz7qgmUoHhOdjSSOVj3JP+c=</DigestValue>
      </Reference>
      <Reference URI="/word/media/image28.jpeg?ContentType=image/jpeg">
        <DigestMethod Algorithm="http://www.w3.org/2001/04/xmlenc#sha256"/>
        <DigestValue>96GHOgBnxGbAZJEyGvwqC5kEFkaMSvaDb2ocDkHOBOM=</DigestValue>
      </Reference>
      <Reference URI="/word/media/image3.emf?ContentType=image/x-emf">
        <DigestMethod Algorithm="http://www.w3.org/2001/04/xmlenc#sha256"/>
        <DigestValue>T6koCt8YYY5pWlfQy/+676Apkf+zSAtmke8shCiwB0s=</DigestValue>
      </Reference>
      <Reference URI="/word/media/image4.jpeg?ContentType=image/jpeg">
        <DigestMethod Algorithm="http://www.w3.org/2001/04/xmlenc#sha256"/>
        <DigestValue>et2b7ccCUmPCSBsd5prkKCdkOxdDM4xS7ZPGUL5oYoc=</DigestValue>
      </Reference>
      <Reference URI="/word/media/image5.jpeg?ContentType=image/jpeg">
        <DigestMethod Algorithm="http://www.w3.org/2001/04/xmlenc#sha256"/>
        <DigestValue>iBrELMW2jM3ZH0lk4cJDh2blBrUWttzt+SKrPqHuqnY=</DigestValue>
      </Reference>
      <Reference URI="/word/media/image6.jpeg?ContentType=image/jpeg">
        <DigestMethod Algorithm="http://www.w3.org/2001/04/xmlenc#sha256"/>
        <DigestValue>9d5ttK1JucK1vWF6LQL8FXPTC8hWQAjel9reUTSbZV0=</DigestValue>
      </Reference>
      <Reference URI="/word/media/image7.jpeg?ContentType=image/jpeg">
        <DigestMethod Algorithm="http://www.w3.org/2001/04/xmlenc#sha256"/>
        <DigestValue>rwB89wvV8weMorRg1CvVlzdqOXzTmShOnrR3Cwlm3n0=</DigestValue>
      </Reference>
      <Reference URI="/word/media/image8.jpeg?ContentType=image/jpeg">
        <DigestMethod Algorithm="http://www.w3.org/2001/04/xmlenc#sha256"/>
        <DigestValue>jb9xAM1OvbT+cbRBjIKZ75lJZ0G5pPYHOtHw08wz09Y=</DigestValue>
      </Reference>
      <Reference URI="/word/media/image9.jpeg?ContentType=image/jpeg">
        <DigestMethod Algorithm="http://www.w3.org/2001/04/xmlenc#sha256"/>
        <DigestValue>IUDw3fWSfAgj+kdeF9rgc9fWMOImOAGoG/TranjuoxU=</DigestValue>
      </Reference>
      <Reference URI="/word/numbering.xml?ContentType=application/vnd.openxmlformats-officedocument.wordprocessingml.numbering+xml">
        <DigestMethod Algorithm="http://www.w3.org/2001/04/xmlenc#sha256"/>
        <DigestValue>AoXDi2klz4NW3RN0B2ooDy11WOmrRqFFIfC08nufrx0=</DigestValue>
      </Reference>
      <Reference URI="/word/settings.xml?ContentType=application/vnd.openxmlformats-officedocument.wordprocessingml.settings+xml">
        <DigestMethod Algorithm="http://www.w3.org/2001/04/xmlenc#sha256"/>
        <DigestValue>MnzXR4ypbaT0oPFHh9FrBJZpO4ISQr+8GnLwiTqg6mk=</DigestValue>
      </Reference>
      <Reference URI="/word/styles.xml?ContentType=application/vnd.openxmlformats-officedocument.wordprocessingml.styles+xml">
        <DigestMethod Algorithm="http://www.w3.org/2001/04/xmlenc#sha256"/>
        <DigestValue>uJaJEjJd8VvSJDDiFd0t2mpMhKmgqMi6EN+xXdceisI=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2018-10-12T15:19:38Z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16.0.10827/15</OfficeVersion>
          <ApplicationVersion>16.0.10827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2018-10-12T15:19:38Z</xd:SigningTime>
          <xd:SigningCertificate>
            <xd:Cert>
              <xd:CertDigest>
                <DigestMethod Algorithm="http://www.w3.org/2001/04/xmlenc#sha256"/>
                <DigestValue>ItjlpD2LFWtkcigVRGPAAUR8M4V4BIxgMy51HSMPTQE=</DigestValue>
              </xd:CertDigest>
              <xd:IssuerSerial>
                <X509IssuerName>E=e-sign@esign-la.com, CN=ESign Class 3 Firma Electronica Avanzada para Estado de Chile CA, OU=Terminos de uso en www.esign-la.com/acuerdoterceros, O=E-Sign S.A., C=CL</X509IssuerName>
                <X509SerialNumber>7901738937787648607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D3YcBGVQoBAAAASAJ6dswNenb4GHp24Os1APkBJndC7DUAywIAAAAAeXbMDXp2OwImd/sdpXdA7DUAAAAAAEDsNQCrHaV3COw1ANjsNQAAAHl2AAB5dgRHVQroAAAA6AB5dgAAAAB06zUABGUIdQRlCHXFWCp3AAgAAAACAAAAAAAA4Os1AJdsCHUAAAAAAAAAABLtNQAHAAAABO01AAcAAAAAAAAAAAAAAATtNQAY7DUAmuwHdQAAAAAAAgAAAAA1AAcAAAAE7TUABwAAAEwSCXUAAAAAAAAAAATtNQAHAAAAAAAAAETsNQBAMAd1AAAAAAACAAAE7TU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AAAAAAAAAAAAAAAAAAAAAAAAAAAAAAAAAAAAAAAAAAAAAAAAAAAAAAAAAAAAAAAAAAAAAHQUBAAAApIk1AMyINQA3uXp2MhgBxLjzGwoBAAAAIRohBCIAigHkiDUAoqMJZjIYAcQ0sQAKAQAAAKSJNQBsiTUAUuZwWnjbbgIo4B0FNLEACgEAAACkiTUA3JM1AAAAAAB45nBaaHQJBQAAAACQ5SAKAAAAAAEAAAAAAAAAAAAhBAAAAACQ5SAKoCspCgAAAACn5XBaCgAAAGyJNQAAAAAABACAE9VKD2awSkZm3JM1AP////9oiTUAK5IJZgAAXUEAAAAAAAAAAKflcFoBAAAApIk1AAAAAAAEAIATAAAAAAQAgBPckzUA/////wCUNQAo4B0FwIk1AFY5e3Z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tAAAAhgAAAAEAAACrCg1CchwNQgw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E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UAAgQmdzLiJXfYAyZ3p1Cld+RNWmYAAAAA//8AAAAApXZ+WgAADKc1APgXHlsAAAAAeFhUAGCmNQBo86Z2AAAAAAAAQ2hhclVwcGVyVwCmNQCAAX92DVx6dt9benaopjUAZAEAAAAAAAAEZQh1BGUIdQAAAAAACAAAAAIAAAAAAADMpjUAl2wIdQAAAAAAAAAAAqg1AAkAAADwpzUACQAAAAAAAAAAAAAA8Kc1AASnNQCa7Ad1AAAAAAACAAAAADUACQAAAPCnNQAJAAAATBIJdQAAAAAAAAAA8Kc1AAkAAAAAAAAAMKc1AEAwB3UAAAAAAAIAAPCnNQ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PdhwEZVCgEAAABIAnp2zA16dvgYenbg6zUA+QEmd0LsNQDLAgAAAAB5dswNenY7AiZ3+x2ld0DsNQAAAAAAQOw1AKsdpXcI7DUA2Ow1AAAAeXYAAHl2BEdVCugAAADoAHl2AAAAAHTrNQAEZQh1BGUIdcVYKncACAAAAAIAAAAAAADg6zUAl2wIdQAAAAAAAAAAEu01AAcAAAAE7TUABwAAAAAAAAAAAAAABO01ABjsNQCa7Ad1AAAAAAACAAAAADUABwAAAATtNQAHAAAATBIJdQAAAAAAAAAABO01AAcAAAAAAAAAROw1AEAwB3UAAAAAAAIAAATtN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AAAAAAAAAAAAAAAAAAAAAAAAAAAAAAAAAAAAAAAAAAAAAAAAAAAAAAAAAAAAAAAAAAAAAAdBXjbbgK4iDUAK5IJZgAAAAAAAAAAuPMbCnbvgRTJFyF9IgCKAQgAAAC8ijUAPq0xW3AxQwoEAAAAKOAdBSjgHQVirTFbBICAEhOUCWYAAAAAUwBlAGcAbwBlACAAVQBJAAAAAABodAkFAAAAAFjvgRQAAAAAAQAAAAAAAAAAACF9AAAAAFjvgRQAAAAAAAAAAHbvgRQAAAAAeNtuAnAxQwoEAAAAAAAAACjgHQUEAAAAWO+BFAEAAAAAAAAAAAAAAA8AAAAAAAAAeNtuAijgHQWAkjUABAAAAKSJNQAAAAAABICAEgAAAAD/////AJQ1ACjgHQXAiTUAVjl7dm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0AAACGAAAAAQAAAKsKDUJyHA1CDA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Q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MSK2TKVwph2t2hxAdtUNeJujy1zgotBgC6lQdiW8+Qs=</DigestValue>
    </Reference>
    <Reference Type="http://www.w3.org/2000/09/xmldsig#Object" URI="#idOfficeObject">
      <DigestMethod Algorithm="http://www.w3.org/2001/04/xmlenc#sha256"/>
      <DigestValue>iQ/8qAS3tGqzi8AcMtnbpV2uOa1A3D7LkZDibKuggdI=</DigestValue>
    </Reference>
    <Reference Type="http://uri.etsi.org/01903#SignedProperties" URI="#idSignedProperties">
      <Transforms>
        <Transform Algorithm="http://www.w3.org/TR/2001/REC-xml-c14n-20010315"/>
      </Transforms>
      <DigestMethod Algorithm="http://www.w3.org/2001/04/xmlenc#sha256"/>
      <DigestValue>muH3FkLmekTXEMgQ6jVP9VBSl0cNABowYMw2kY9oN2g=</DigestValue>
    </Reference>
    <Reference Type="http://www.w3.org/2000/09/xmldsig#Object" URI="#idValidSigLnImg">
      <DigestMethod Algorithm="http://www.w3.org/2001/04/xmlenc#sha256"/>
      <DigestValue>rW990yaTG1Unt753oLrlQVizzuDUI5D2v66uAZUhd3Q=</DigestValue>
    </Reference>
    <Reference Type="http://www.w3.org/2000/09/xmldsig#Object" URI="#idInvalidSigLnImg">
      <DigestMethod Algorithm="http://www.w3.org/2001/04/xmlenc#sha256"/>
      <DigestValue>XdPdBm/2x8q+gR8zAjm0vjIsttkXjgZl4CA9+5FMAro=</DigestValue>
    </Reference>
  </SignedInfo>
  <SignatureValue>eWIVoaf81I3R69z2t3x+LXaDnhmIHDViryB3mHDNCa/xMfw1N1Soynr+0Z/dV9LsBC55UQSKkb1K
dVv0KIvs4yteLWmt/9eeVKHELvyF+OOOVlEBjrSbLnRPne8ClHL4dZM4Ui+KSnx+ia7BsECwmnFI
hLpDEA19aQ8f3VizVq51ia8QqUe5OLEGUOVMLF5dj7h874LKI6bfe1mRF4hx2Lz73u2Iys8q811Y
A+1zwWr/cLuSlEHNS8IlfzCM7P/KoiMpxIy3J+Z0R3M7P5XHixwlPfR29GMXvFa0cXHWKolxSJf9
t22KGcm7D3oKmGGW2QBTTv1sRLF9pHd3A86pmg==</SignatureValue>
  <KeyInfo>
    <X509Data>
      <X509Certificate>MIIHQzCCBiugAwIBAgIQW5HNrZJVDwOFFc09zGPfa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B0Z7Li9y0F3dbAaJ2eWKeS1KYlOsbbmT4wIZZQC06oP06sjMjP8ykx/Tp0ATypmDZXwyaINiSdDbaZOhJ5l1KV5Rezo2tLPBezMovyyt+zt1J9RYJaBazwqtzbZKcXMjwT9R4yfZnPE9E9ueCuudarobxHPjW/SuyFywm+JqsKChc4lY1ebm5QF63fCvKP3+C7G3ZwN9pmKfkTeOZ0Qzf8gF/u0EJQnA3wNhRNc2FOYvxDs+si9h/smYmri6W/YzlfFcZRhWOjobUAQT1ayaHdyg3fQHpJmc7sz8MOSNU77EY7BjMhCLGPLYbO4LJJq+xSKRvogcjAqqfp8hpQxC08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h1aNJtYHp5sBa/rjtt33CuZnW8ZvLMka/bQ8wmb2YL4=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/urqlSats4qmpexIQ6/q3Hb20QgOYYRuoKrMS/nojro=</DigestValue>
      </Reference>
      <Reference URI="/word/endnotes.xml?ContentType=application/vnd.openxmlformats-officedocument.wordprocessingml.endnotes+xml">
        <DigestMethod Algorithm="http://www.w3.org/2001/04/xmlenc#sha256"/>
        <DigestValue>ehHyh02wM0qxECOPWZmuY5nt5Vf0h+7a7ZJ8efU2Jr4=</DigestValue>
      </Reference>
      <Reference URI="/word/fontTable.xml?ContentType=application/vnd.openxmlformats-officedocument.wordprocessingml.fontTable+xml">
        <DigestMethod Algorithm="http://www.w3.org/2001/04/xmlenc#sha256"/>
        <DigestValue>W1jlVBqSJ2CnQG1E6SQ4ped53e8qI7WSez471OovNWo=</DigestValue>
      </Reference>
      <Reference URI="/word/footer1.xml?ContentType=application/vnd.openxmlformats-officedocument.wordprocessingml.footer+xml">
        <DigestMethod Algorithm="http://www.w3.org/2001/04/xmlenc#sha256"/>
        <DigestValue>ZHwMCnQtePAeRNzcyv3sGR4c4Dl0e1lAUJyym2Lmzjg=</DigestValue>
      </Reference>
      <Reference URI="/word/footer2.xml?ContentType=application/vnd.openxmlformats-officedocument.wordprocessingml.footer+xml">
        <DigestMethod Algorithm="http://www.w3.org/2001/04/xmlenc#sha256"/>
        <DigestValue>BIAPmoznwkvJXGTydCSP2BpRSboKtUNmNtJKCI6mqE4=</DigestValue>
      </Reference>
      <Reference URI="/word/footnotes.xml?ContentType=application/vnd.openxmlformats-officedocument.wordprocessingml.footnotes+xml">
        <DigestMethod Algorithm="http://www.w3.org/2001/04/xmlenc#sha256"/>
        <DigestValue>O46OnVbKPbr3N2MFImP7D0IppIN/VD/NfMFHNFGuFWo=</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UqGTbA5Fy3ceo09Udwlhqe5eqnTOrvlZwpcuga2zJxk=</DigestValue>
      </Reference>
      <Reference URI="/word/media/image11.jpeg?ContentType=image/jpeg">
        <DigestMethod Algorithm="http://www.w3.org/2001/04/xmlenc#sha256"/>
        <DigestValue>i4+fO+sAQA7ocLqplbuUuocseOLnA6Gbr0xoGD8Nlkg=</DigestValue>
      </Reference>
      <Reference URI="/word/media/image12.jpeg?ContentType=image/jpeg">
        <DigestMethod Algorithm="http://www.w3.org/2001/04/xmlenc#sha256"/>
        <DigestValue>8iyZHpBa9t/EYppYXcVg0F8n4no9bzkhp/72onic5sg=</DigestValue>
      </Reference>
      <Reference URI="/word/media/image13.jpeg?ContentType=image/jpeg">
        <DigestMethod Algorithm="http://www.w3.org/2001/04/xmlenc#sha256"/>
        <DigestValue>vqDZT1agR1bmpEl8XNINmjzkUZuIcvdVanqDc9CZqOU=</DigestValue>
      </Reference>
      <Reference URI="/word/media/image14.jpeg?ContentType=image/jpeg">
        <DigestMethod Algorithm="http://www.w3.org/2001/04/xmlenc#sha256"/>
        <DigestValue>sVbd00MALdCZONE2wdzV1TLUWpGsDuSw/sRivkfO8Ek=</DigestValue>
      </Reference>
      <Reference URI="/word/media/image15.jpeg?ContentType=image/jpeg">
        <DigestMethod Algorithm="http://www.w3.org/2001/04/xmlenc#sha256"/>
        <DigestValue>6cczS1M+uJDFqMpoCF0mFApP9kAjaZ3VqYtcjcoMGf8=</DigestValue>
      </Reference>
      <Reference URI="/word/media/image16.jpeg?ContentType=image/jpeg">
        <DigestMethod Algorithm="http://www.w3.org/2001/04/xmlenc#sha256"/>
        <DigestValue>H1CA1qUsiJeKdRbuGAqhb0u0G/Z3OPpoRJpTC6EqHDQ=</DigestValue>
      </Reference>
      <Reference URI="/word/media/image17.jpeg?ContentType=image/jpeg">
        <DigestMethod Algorithm="http://www.w3.org/2001/04/xmlenc#sha256"/>
        <DigestValue>lGmkBq0AebkSHJ5GMhjxxBC/937/mJVu2mFkX4KVYR4=</DigestValue>
      </Reference>
      <Reference URI="/word/media/image18.jpeg?ContentType=image/jpeg">
        <DigestMethod Algorithm="http://www.w3.org/2001/04/xmlenc#sha256"/>
        <DigestValue>NGcl020J5JdP6Q/lPo5s0eH6cEDOF30vt6sy9R9CrgQ=</DigestValue>
      </Reference>
      <Reference URI="/word/media/image19.jpeg?ContentType=image/jpeg">
        <DigestMethod Algorithm="http://www.w3.org/2001/04/xmlenc#sha256"/>
        <DigestValue>mrnpilflREc5gJNHy0iZpDsby72IDHwGqpxYCPNhRB8=</DigestValue>
      </Reference>
      <Reference URI="/word/media/image2.emf?ContentType=image/x-emf">
        <DigestMethod Algorithm="http://www.w3.org/2001/04/xmlenc#sha256"/>
        <DigestValue>zfsPXUXzbDJ6kgaCwhA4RdA3Vmwts6RuvarFQUS2ijw=</DigestValue>
      </Reference>
      <Reference URI="/word/media/image20.jpeg?ContentType=image/jpeg">
        <DigestMethod Algorithm="http://www.w3.org/2001/04/xmlenc#sha256"/>
        <DigestValue>EtczKiWrDSNd9pcTU1KhoaMkkzxd4rpwD1hcMA1lQE4=</DigestValue>
      </Reference>
      <Reference URI="/word/media/image21.jpeg?ContentType=image/jpeg">
        <DigestMethod Algorithm="http://www.w3.org/2001/04/xmlenc#sha256"/>
        <DigestValue>xC9VoAoF1qRS+/1/EHgMxxE1D8da/Q5rtDKbn4VDvrw=</DigestValue>
      </Reference>
      <Reference URI="/word/media/image22.jpeg?ContentType=image/jpeg">
        <DigestMethod Algorithm="http://www.w3.org/2001/04/xmlenc#sha256"/>
        <DigestValue>pXSnRv1mLIg712X+Z5pAuuZ/MWp/XBxuXdRkkWb2Du8=</DigestValue>
      </Reference>
      <Reference URI="/word/media/image23.jpeg?ContentType=image/jpeg">
        <DigestMethod Algorithm="http://www.w3.org/2001/04/xmlenc#sha256"/>
        <DigestValue>qH5UyuXpbICuRLmbNOQFUumzLfgI8UIXSrqq7HqgPRA=</DigestValue>
      </Reference>
      <Reference URI="/word/media/image24.jpeg?ContentType=image/jpeg">
        <DigestMethod Algorithm="http://www.w3.org/2001/04/xmlenc#sha256"/>
        <DigestValue>MJi8rGdH/L9cZj024bBB71OLstF4pdWoR8zV/CMFcKw=</DigestValue>
      </Reference>
      <Reference URI="/word/media/image25.jpeg?ContentType=image/jpeg">
        <DigestMethod Algorithm="http://www.w3.org/2001/04/xmlenc#sha256"/>
        <DigestValue>K1q2v4c3qcYijSod+0h9qGhfzQdrJ273ukoJYSpZXdQ=</DigestValue>
      </Reference>
      <Reference URI="/word/media/image26.jpeg?ContentType=image/jpeg">
        <DigestMethod Algorithm="http://www.w3.org/2001/04/xmlenc#sha256"/>
        <DigestValue>o4F+y6YkNxj+l+ljCTO5OvOtPT13fhkNabQwlJXzAVI=</DigestValue>
      </Reference>
      <Reference URI="/word/media/image27.jpeg?ContentType=image/jpeg">
        <DigestMethod Algorithm="http://www.w3.org/2001/04/xmlenc#sha256"/>
        <DigestValue>c11RDbAZyOLqnXhI+au1tz7qgmUoHhOdjSSOVj3JP+c=</DigestValue>
      </Reference>
      <Reference URI="/word/media/image28.jpeg?ContentType=image/jpeg">
        <DigestMethod Algorithm="http://www.w3.org/2001/04/xmlenc#sha256"/>
        <DigestValue>96GHOgBnxGbAZJEyGvwqC5kEFkaMSvaDb2ocDkHOBOM=</DigestValue>
      </Reference>
      <Reference URI="/word/media/image3.emf?ContentType=image/x-emf">
        <DigestMethod Algorithm="http://www.w3.org/2001/04/xmlenc#sha256"/>
        <DigestValue>T6koCt8YYY5pWlfQy/+676Apkf+zSAtmke8shCiwB0s=</DigestValue>
      </Reference>
      <Reference URI="/word/media/image4.jpeg?ContentType=image/jpeg">
        <DigestMethod Algorithm="http://www.w3.org/2001/04/xmlenc#sha256"/>
        <DigestValue>et2b7ccCUmPCSBsd5prkKCdkOxdDM4xS7ZPGUL5oYoc=</DigestValue>
      </Reference>
      <Reference URI="/word/media/image5.jpeg?ContentType=image/jpeg">
        <DigestMethod Algorithm="http://www.w3.org/2001/04/xmlenc#sha256"/>
        <DigestValue>iBrELMW2jM3ZH0lk4cJDh2blBrUWttzt+SKrPqHuqnY=</DigestValue>
      </Reference>
      <Reference URI="/word/media/image6.jpeg?ContentType=image/jpeg">
        <DigestMethod Algorithm="http://www.w3.org/2001/04/xmlenc#sha256"/>
        <DigestValue>9d5ttK1JucK1vWF6LQL8FXPTC8hWQAjel9reUTSbZV0=</DigestValue>
      </Reference>
      <Reference URI="/word/media/image7.jpeg?ContentType=image/jpeg">
        <DigestMethod Algorithm="http://www.w3.org/2001/04/xmlenc#sha256"/>
        <DigestValue>rwB89wvV8weMorRg1CvVlzdqOXzTmShOnrR3Cwlm3n0=</DigestValue>
      </Reference>
      <Reference URI="/word/media/image8.jpeg?ContentType=image/jpeg">
        <DigestMethod Algorithm="http://www.w3.org/2001/04/xmlenc#sha256"/>
        <DigestValue>jb9xAM1OvbT+cbRBjIKZ75lJZ0G5pPYHOtHw08wz09Y=</DigestValue>
      </Reference>
      <Reference URI="/word/media/image9.jpeg?ContentType=image/jpeg">
        <DigestMethod Algorithm="http://www.w3.org/2001/04/xmlenc#sha256"/>
        <DigestValue>IUDw3fWSfAgj+kdeF9rgc9fWMOImOAGoG/TranjuoxU=</DigestValue>
      </Reference>
      <Reference URI="/word/numbering.xml?ContentType=application/vnd.openxmlformats-officedocument.wordprocessingml.numbering+xml">
        <DigestMethod Algorithm="http://www.w3.org/2001/04/xmlenc#sha256"/>
        <DigestValue>AoXDi2klz4NW3RN0B2ooDy11WOmrRqFFIfC08nufrx0=</DigestValue>
      </Reference>
      <Reference URI="/word/settings.xml?ContentType=application/vnd.openxmlformats-officedocument.wordprocessingml.settings+xml">
        <DigestMethod Algorithm="http://www.w3.org/2001/04/xmlenc#sha256"/>
        <DigestValue>MnzXR4ypbaT0oPFHh9FrBJZpO4ISQr+8GnLwiTqg6mk=</DigestValue>
      </Reference>
      <Reference URI="/word/styles.xml?ContentType=application/vnd.openxmlformats-officedocument.wordprocessingml.styles+xml">
        <DigestMethod Algorithm="http://www.w3.org/2001/04/xmlenc#sha256"/>
        <DigestValue>uJaJEjJd8VvSJDDiFd0t2mpMhKmgqMi6EN+xXdceisI=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2018-10-12T15:27:00Z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</SignatureImage>
          <SignatureComments/>
          <WindowsVersion>10.0</WindowsVersion>
          <OfficeVersion>16.0.10827/15</OfficeVersion>
          <ApplicationVersion>16.0.10827</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2018-10-12T15:27:00Z</xd:SigningTime>
          <xd:SigningCertificate>
            <xd:Cert>
              <xd:CertDigest>
                <DigestMethod Algorithm="http://www.w3.org/2001/04/xmlenc#sha256"/>
                <DigestValue>8HCyiPB/BlYoyBwy6pNZGRADI9Hj0O47Nv/F7nM7h1M=</DigestValue>
              </xd:CertDigest>
              <xd:IssuerSerial>
                <X509IssuerName>E=e-sign@e-sign.cl, CN=E-Sign Firma Electronica Avanzada para Estado de Chile CA, OU=Class 2 Managed PKI Individual Subscriber CA, OU=Symantec Trust Network, O=E-Sign S.A., C=CL</X509IssuerName>
                <X509SerialNumber>121716802306643399029561572749201366889</X509SerialNumber>
              </xd:IssuerSerial>
            </xd:Cert>
          </xd:SigningCertificate>
          <xd:SignaturePolicyIdentifier>
            <xd:SignaturePolicyImplied/>
          </xd:SignaturePolicyIdentifier>
        </xd:SignedSignatureProperties>
      </xd:SignedProperties>
    </xd:QualifyingProperties>
  </Object>
  <Object Id="idValidSigLnImg">AQAAAGwAAAAAAAAAAAAAABYBAAB/AAAAAAAAAAAAAACoGAAARAsAACBFTUYAAAEAtKsAAMs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sA319AUgAAAACIXvsAaSAfUlIDI1JakYMylIB7UpgxbxLUXvsAEMWeFtQLJFIgWvsA9pWDMmRa+wCQ/SRSlIB7UgAAAACwALwNaAV2AQAAAADilYMy1F77AIcJJFJKlYMyEMWeFkwqp3QEAAAA5Fv7AORb+wAAAgAA5Fr7AAAAkXe8WvsAnBKJdxAAAADmW/sABgAAAPlskXeQAQAAVAah/gYAAACsEol35Fv7AAACAADkW/sAAAAAAAAAAAAAAAAAAAAAAAAAAAAAAAAAAAAAAAAAAAAAAAAAzzJlYQAAAAAQW/sAgmeRdwAAAAAAAgAA5Fv7AAYAAADkW/s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CgFARAgcP//yAAigAAAAAAcEuBmwDY//8qe5ZiAPj//4BLgZsA2P//KnsAAAAAAAAKAAAAAAAAABkAAAAAAAAAPRJhABycsh4AAAAAGIP7AIO1W3fcEwAAAAAAAFAtYhIfAAAAAAAAAAAAAAAwCgAAAAAAABAvAAAAAAAAAAAAADAKAAAAAAAAAAAAAAgAAADog/sAAAAAAFAtYhIfAAAA6IP7AAWzW3fga2V3AACrDR8AAAAds1t3PRIBYdjVphZQFGQAPRJh/757PFJ8g/sA8EVdd1AUIWRwtKIeCgAAAP////8AAAAA/OOIDQAA+wAAAAAA/////1SG+wBtYF53UBQhZHC0oh4KAAAA/////wAAAAD844gN4IP7AOCPiRZQFCFkT41bdxAAAAB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AA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Z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ABuAHoAZQBuAG0AYQB5AGUAcgAAAA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Object>
  <Object Id="idInvalidSigLnImg">AQAAAGwAAAAAAAAAAAAAABYBAAB/AAAAAAAAAAAAAACoGAAARAsAACBFTUYAAAEAUK8AANE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Nd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P1Hg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QZJlKxx8NSCQAAAAkAAAAQrdF0eC05EuRNGVMBAAAAaKZ7UlCi+wB8mUBS/////1yi+wDxFyZS+BcmUo5tgzIBAAAAAAAAAAEAAACybYMytm2DMgEAAAAAAAAAAQAAAJij+wBMKqd09XNddwQAAADYo/sA2KP7AAACAAAAAPsAvGuRd7Si+wCcEol3EAAAANqj+wAJAAAA+WyRdwAAAAFUBqH+CQAAAKwSiXfYo/sAAAIAANij+wAAAAAAAAAAAAAAAAAAAAAAAAAAAAAAAAAKAAsA5E0ZUxCt0XTHymVhBKP7AIJnkXcAAAAAAAIAANij+wAJAAAA2KP7A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sA319AUgAAAACIXvsAaSAfUlIDI1JakYMylIB7UpgxbxLUXvsAEMWeFtQLJFIgWvsA9pWDMmRa+wCQ/SRSlIB7UgAAAACwALwNaAV2AQAAAADilYMy1F77AIcJJFJKlYMyEMWeFkwqp3QEAAAA5Fv7AORb+wAAAgAA5Fr7AAAAkXe8WvsAnBKJdxAAAADmW/sABgAAAPlskXeQAQAAVAah/gYAAACsEol35Fv7AAACAADkW/sAAAAAAAAAAAAAAAAAAAAAAAAAAAAAAAAAAAAAAAAAAAAAAAAAzzJlYQAAAAAQW/sAgmeRdwAAAAAAAgAA5Fv7AAYAAADkW/sAZHYACAAAAAAlAAAADAAAAAMAAAAYAAAADAAAAAAAAAASAAAADAAAAAEAAAAWAAAADAAAAAgAAABUAAAAVAAAAAoAAAAnAAAAHgAAAEoAAAABAAAAYfe0QVU1t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CgFARAgcP//yAAigAAAAAAcEuBmwDY//8qe5ZiAPj//4BLgZsA2P//KnsAAAAAAAAPAAAAAAAAAAEAAAAAAAAA3QZxAAAAAAA+eDxSAAAAALiD+wBwtFt33QYBcfifbhcPAAAA/////wAAAAAAAAAA1IT7AAAAAAD/////ICyrDdSE+wCBtFt33QYBcfifbhfUhPsAAAAAAG+uOVIEAAAAMIP7ACuSyFJcKad0AADQUmcPIWEAAAAAAQAAAGyD+wBnD2EAAQAAAL57PFJ8g/sA8EVdd2cPIWH4n24XDwAAAP////8AAAAAhOeIDQAA+wAAAAAA/////1SG+wBtYF53Zw8hYfifbhcPAAAA/////wAAAACE54gN4IP7AOCPiRZnDyFhT41bd90GAXF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AA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Z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ABuAHoAZQBuAG0AYQB5AGUAcgBpAA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11A1C-C73C-425C-84F2-9DEDE59D8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41</Pages>
  <Words>15121</Words>
  <Characters>83170</Characters>
  <Application>Microsoft Office Word</Application>
  <DocSecurity>0</DocSecurity>
  <Lines>693</Lines>
  <Paragraphs>196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17</cp:revision>
  <cp:lastPrinted>2018-10-12T12:02:00Z</cp:lastPrinted>
  <dcterms:created xsi:type="dcterms:W3CDTF">2018-10-12T14:38:00Z</dcterms:created>
  <dcterms:modified xsi:type="dcterms:W3CDTF">2018-10-12T15:15:00Z</dcterms:modified>
</cp:coreProperties>
</file>