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D2592">
        <w:rPr>
          <w:rFonts w:asciiTheme="minorHAnsi" w:hAnsiTheme="minorHAnsi" w:cstheme="minorHAnsi"/>
          <w:b/>
        </w:rPr>
        <w:t>METHANEX CHILE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D2592">
        <w:rPr>
          <w:rFonts w:asciiTheme="minorHAnsi" w:hAnsiTheme="minorHAnsi" w:cstheme="minorHAnsi"/>
          <w:b/>
        </w:rPr>
        <w:t>5441884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2D259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DFZ-2018-1942-XII-LEY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D2592">
        <w:rPr>
          <w:rFonts w:asciiTheme="minorHAnsi" w:hAnsiTheme="minorHAnsi"/>
          <w:b/>
        </w:rPr>
        <w:t>METHANEX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A15D07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A15D07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75pt;height:59.2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r w:rsidR="006D13D0">
        <w:rPr>
          <w:noProof/>
        </w:rPr>
        <w:fldChar w:fldCharType="begin"/>
      </w:r>
      <w:r w:rsidR="006D13D0">
        <w:rPr>
          <w:noProof/>
        </w:rPr>
        <w:instrText xml:space="preserve"> HYPERLINK \l "_Toc517360157" </w:instrText>
      </w:r>
      <w:r w:rsidR="006D13D0">
        <w:rPr>
          <w:noProof/>
        </w:rPr>
      </w:r>
      <w:r w:rsidR="006D13D0">
        <w:rPr>
          <w:noProof/>
        </w:rPr>
        <w:fldChar w:fldCharType="separate"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1</w:t>
      </w:r>
      <w:r w:rsidR="00D8176E" w:rsidRPr="006C4761"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  <w:tab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Introducción</w:t>
      </w:r>
      <w:bookmarkStart w:id="1" w:name="_GoBack"/>
      <w:bookmarkEnd w:id="1"/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tab/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begin"/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instrText xml:space="preserve"> PAGEREF _Toc517360157 \h </w:instrTex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separate"/>
      </w:r>
      <w:r w:rsidR="006D13D0">
        <w:rPr>
          <w:rFonts w:asciiTheme="minorHAnsi" w:hAnsiTheme="minorHAnsi"/>
          <w:noProof/>
          <w:webHidden/>
          <w:sz w:val="20"/>
          <w:szCs w:val="20"/>
        </w:rPr>
        <w:t>1</w: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end"/>
      </w:r>
      <w:r w:rsidR="006D13D0">
        <w:rPr>
          <w:rFonts w:asciiTheme="minorHAnsi" w:hAnsiTheme="minorHAnsi"/>
          <w:noProof/>
          <w:sz w:val="20"/>
          <w:szCs w:val="20"/>
        </w:rPr>
        <w:fldChar w:fldCharType="end"/>
      </w:r>
    </w:p>
    <w:p w:rsidR="00D8176E" w:rsidRPr="006C4761" w:rsidRDefault="006D13D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D13D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D13D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D13D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D13D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D2592">
        <w:rPr>
          <w:rFonts w:asciiTheme="minorHAnsi" w:hAnsiTheme="minorHAnsi" w:cstheme="minorHAnsi"/>
        </w:rPr>
        <w:t>METHANEX CHILE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2D259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76030472-7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D25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METHANEX CHILE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2D25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100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2D25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5441884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A15D0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MAGALLANES Y ANTARTICA CHILENA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2D25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PUNTA ARENAS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8C6885" w:rsidRPr="00A15D07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D2592">
        <w:rPr>
          <w:rFonts w:asciiTheme="minorHAnsi" w:hAnsiTheme="minorHAnsi" w:cstheme="minorHAnsi"/>
          <w:sz w:val="20"/>
          <w:szCs w:val="20"/>
        </w:rPr>
        <w:t>METHANEX CHILE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2D2592">
        <w:rPr>
          <w:rFonts w:asciiTheme="minorHAnsi" w:hAnsiTheme="minorHAnsi" w:cstheme="minorHAnsi"/>
          <w:sz w:val="20"/>
          <w:szCs w:val="20"/>
        </w:rPr>
        <w:t>1314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D25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D2592" w:rsidRPr="00EC2579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EL003401-1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Pr="00EC2579" w:rsidRDefault="002D25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Pr="00EC2579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Pr="00EC2579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D2592" w:rsidRPr="00EC2579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D2592" w:rsidRPr="00EC2579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D25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IN000901-K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Default="002D25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2D25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IN000902-8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Default="002D25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2D2592" w:rsidRDefault="002D25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D2592" w:rsidRPr="00D72E26" w:rsidTr="00BB216D">
        <w:tc>
          <w:tcPr>
            <w:tcW w:w="1000" w:type="pct"/>
          </w:tcPr>
          <w:p w:rsidR="002D2592" w:rsidRPr="00EF719C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EL003401-1</w:t>
            </w:r>
          </w:p>
        </w:tc>
        <w:tc>
          <w:tcPr>
            <w:tcW w:w="1000" w:type="pct"/>
          </w:tcPr>
          <w:p w:rsidR="002D2592" w:rsidRPr="00EF719C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35,203</w:t>
            </w:r>
          </w:p>
        </w:tc>
        <w:tc>
          <w:tcPr>
            <w:tcW w:w="1000" w:type="pct"/>
          </w:tcPr>
          <w:p w:rsidR="002D2592" w:rsidRPr="00EF719C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1,430</w:t>
            </w:r>
          </w:p>
        </w:tc>
        <w:tc>
          <w:tcPr>
            <w:tcW w:w="1000" w:type="pct"/>
          </w:tcPr>
          <w:p w:rsidR="002D2592" w:rsidRPr="00EF719C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0,725</w:t>
            </w:r>
          </w:p>
        </w:tc>
        <w:tc>
          <w:tcPr>
            <w:tcW w:w="1000" w:type="pct"/>
          </w:tcPr>
          <w:p w:rsidR="002D2592" w:rsidRPr="00EF719C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12.129,960</w:t>
            </w:r>
          </w:p>
        </w:tc>
      </w:tr>
      <w:tr w:rsidR="002D2592" w:rsidRPr="00D72E26" w:rsidTr="00BB216D"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IN000902-8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33,558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4,157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2,524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39.943,202</w:t>
            </w:r>
          </w:p>
        </w:tc>
      </w:tr>
      <w:tr w:rsidR="002D2592" w:rsidRPr="00D72E26" w:rsidTr="00BB216D"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IN000901-K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33,171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4,109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2,495</w:t>
            </w:r>
          </w:p>
        </w:tc>
        <w:tc>
          <w:tcPr>
            <w:tcW w:w="1000" w:type="pct"/>
          </w:tcPr>
          <w:p w:rsidR="002D2592" w:rsidRDefault="002D25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39.482,300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16AF6" w:rsidRP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</w:t>
      </w:r>
      <w:r w:rsidRPr="00EE1E6D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2D2592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A15D07" w:rsidRPr="009A3BC1" w:rsidTr="002D2592">
        <w:tc>
          <w:tcPr>
            <w:tcW w:w="1367" w:type="pct"/>
            <w:shd w:val="clear" w:color="auto" w:fill="auto"/>
          </w:tcPr>
          <w:p w:rsidR="00A15D07" w:rsidRPr="009A3BC1" w:rsidRDefault="00A15D07" w:rsidP="00A15D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EL003401-1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15D07" w:rsidRPr="009A3BC1" w:rsidRDefault="00A15D07" w:rsidP="00A15D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A15D07" w:rsidRPr="009A3BC1" w:rsidTr="002D2592">
        <w:tc>
          <w:tcPr>
            <w:tcW w:w="1367" w:type="pct"/>
            <w:shd w:val="clear" w:color="auto" w:fill="auto"/>
          </w:tcPr>
          <w:p w:rsidR="00A15D07" w:rsidRDefault="00A15D07" w:rsidP="00A15D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IN000902-8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15D07" w:rsidRDefault="00A15D07" w:rsidP="00A15D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A15D07" w:rsidRPr="009A3BC1" w:rsidTr="002D2592">
        <w:tc>
          <w:tcPr>
            <w:tcW w:w="1367" w:type="pct"/>
            <w:shd w:val="clear" w:color="auto" w:fill="auto"/>
          </w:tcPr>
          <w:p w:rsidR="00A15D07" w:rsidRDefault="00A15D07" w:rsidP="00A15D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IN000901-K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A15D07" w:rsidRDefault="00A15D07" w:rsidP="00A15D07">
            <w:pPr>
              <w:jc w:val="center"/>
            </w:pPr>
            <w:r w:rsidRPr="00A37B8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A15D07" w:rsidRDefault="00A15D07" w:rsidP="00A15D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A15D07" w:rsidRDefault="00A15D07" w:rsidP="00BC4E43">
      <w:pPr>
        <w:rPr>
          <w:rFonts w:asciiTheme="minorHAnsi" w:hAnsiTheme="minorHAnsi" w:cstheme="minorHAnsi"/>
          <w:sz w:val="20"/>
          <w:szCs w:val="20"/>
        </w:rPr>
      </w:pPr>
    </w:p>
    <w:p w:rsidR="00A15D07" w:rsidRDefault="00A15D07" w:rsidP="00BC4E43">
      <w:pPr>
        <w:rPr>
          <w:rFonts w:asciiTheme="minorHAnsi" w:hAnsiTheme="minorHAnsi" w:cstheme="minorHAnsi"/>
          <w:sz w:val="20"/>
          <w:szCs w:val="20"/>
        </w:rPr>
      </w:pPr>
    </w:p>
    <w:p w:rsidR="00A15D07" w:rsidRDefault="00A15D07" w:rsidP="00BC4E43">
      <w:pPr>
        <w:rPr>
          <w:rFonts w:asciiTheme="minorHAnsi" w:hAnsiTheme="minorHAnsi" w:cstheme="minorHAnsi"/>
          <w:sz w:val="20"/>
          <w:szCs w:val="20"/>
        </w:rPr>
      </w:pPr>
    </w:p>
    <w:p w:rsidR="00A15D07" w:rsidRDefault="00A15D07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A15D07" w:rsidRDefault="00A15D07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D0" w:rsidRPr="006D13D0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D0" w:rsidRPr="006D13D0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B13B50A" wp14:editId="6E153751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EF813D7" wp14:editId="4E1DEADC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CC7C5E6" wp14:editId="46FFE970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2AB4248" wp14:editId="5F1AA0C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B966C87" wp14:editId="74CE2B0A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4562116" wp14:editId="1740059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D2592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13D0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15D07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8251B-A66C-4AC7-9FC1-6EEE4A49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5BXCcdilOcfOgIl/z2EcsiXDYX7gJIkImgL6UAgyhvY=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74HndVYoEllBJx/D7mPY0Xs6ETOsZuEKTmk7i/QN/OY=</DigestValue>
    </Reference>
    <Reference Type="http://www.w3.org/2000/09/xmldsig#Object" URI="#idValidSigLnImg">
      <DigestMethod Algorithm="http://www.w3.org/2001/04/xmlenc#sha256"/>
      <DigestValue>KV7xlufdrub9E/x+Xxgn4n4r5jB2/CMd2B4iUPngX3o=</DigestValue>
    </Reference>
    <Reference Type="http://www.w3.org/2000/09/xmldsig#Object" URI="#idInvalidSigLnImg">
      <DigestMethod Algorithm="http://www.w3.org/2001/04/xmlenc#sha256"/>
      <DigestValue>FHx5vGztxI4+E15eRkXk6GW4r+mjLH3SwxGogHHWs+w=</DigestValue>
    </Reference>
  </SignedInfo>
  <SignatureValue>i/HiRgcrKdzWU18tS/eYtCy1XM7bH0a1CCWcqyuHo8A4awZKiZXp0fvDYFnSm7HyTUkSw05RCijm
Dx7XYYOW5ebPIA6gBGCbkOnIt9q2wbDQD5kIsvI593eW06WsxRbmS+2hbsln5ldLYUymLN91RGQR
nLBIg0VFxBsD3IaIQ1DEZlyTNKob6/BL8J98AuGroFmFcz8YZSUv48vkzVisSFsyR5/v5QkMMNxu
r/4WXUq7inGSmIf4ggVbI0onUagSSXPXFFkuJ/1xFLR3Oaq1ArhK72DfJ5QAWqYMD5ok3RQOyBs8
BAPm50rkjKVSVnzAam1mXEB1N/U6y9oYMjeiYg==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1tYTvGLvlmppgy9542KARbmKVvtXVpbIJx32gq9i+xE=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xrs+JdN3gKjapRa66jeAtK+Zx7CUbPpiSy50V5Gxwzs=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Ld6TkDn4NrEaS2vxtriFGNQYWoCcYa8Zb2O0vbXu28k=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MTwbfcNHCSGX1E909ms3P6f1nlGf0LzwKRT6psPYqao=</DigestValue>
      </Reference>
      <Reference URI="/word/header2.xml?ContentType=application/vnd.openxmlformats-officedocument.wordprocessingml.header+xml">
        <DigestMethod Algorithm="http://www.w3.org/2001/04/xmlenc#sha256"/>
        <DigestValue>RjQa/noZ5iGABD0NpuY0QmYZsAEtaf14rlnWxDcLp6M=</DigestValue>
      </Reference>
      <Reference URI="/word/header3.xml?ContentType=application/vnd.openxmlformats-officedocument.wordprocessingml.header+xml">
        <DigestMethod Algorithm="http://www.w3.org/2001/04/xmlenc#sha256"/>
        <DigestValue>ZA5MZKL5Q6/C4Mm2tXWL6YbiAp4vZNTpgGaOg82OdTM=</DigestValue>
      </Reference>
      <Reference URI="/word/header4.xml?ContentType=application/vnd.openxmlformats-officedocument.wordprocessingml.header+xml">
        <DigestMethod Algorithm="http://www.w3.org/2001/04/xmlenc#sha256"/>
        <DigestValue>fOk85gL88xf5aocwwIC+Zh+ew9E24MtUUlrpCPpGYHY=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GZFl0nxkCKyXMrxC+s2HcKu8T6+HazVehIhHFPn6vmI=</DigestValue>
      </Reference>
      <Reference URI="/word/media/image6.emf?ContentType=image/x-emf">
        <DigestMethod Algorithm="http://www.w3.org/2001/04/xmlenc#sha256"/>
        <DigestValue>Pj5CoW/WVorOn59JNCo9LuOLOvYVmJUCzxv+eMY0+vk=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TplKnGoP1eifNE99+oAHpnkCEaIqxN8MrKZRQCCSFWs=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2018-08-06T20:14:28Z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c4uyt2AAAAAABwFAxoTFsAAQAAANAqUQkAAAAA0C8ADAMAAABoTFsAsCUADAAAAADQLwAMBMRNawMAAAAMxE1rAQAAAHA1bQn4IIZrfbpJa7hDLACAAQ93DVwKd99bCne4QywAZAEAAARl03YEZdN2AE1ECQAIAAAAAgAAAAAAANhDLACXbNN2AAAAAAAAAAAMRSwABgAAAABFLAAGAAAAAAAAAAAAAAAARSwAEEQsAJrs0nYAAAAAAAIAAAAALAAGAAAAAEUsAAYAAABMEtR2AAAAAAAAAAAARSwABgAAAAAAAAA8RCwAQDDSdgAAAAAAAgAAAEUs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4AwAAAAACAAAAyMwsALC/aQBZzTpqsL9pAAAAAAACAAAAAAAAAAEAAAB80DZqqL9pAAEAAADQ2DZq3MwsAMTFOmqwv2kAfNA2agTAaQDozCwAFoo4aqi/aQAAzSwA9Ws3agTAaQAAAAAABGXTdgRl03YYzSwAAAgAAAACAAAAAAAAPM0sAJds03YAAAAAAAAAAHLOLAAHAAAAZM4sAAcAAAAAAAAAAAAAAGTOLAB0zSwAmuzSdgAAAAAAAgAAAAAsAAcAAABkziwABwAAAEwS1HYAAAAAAAAAAGTOLAAHAAAAAAAAAKDNLABAMNJ2AAAAAAACAABkzi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wA03ROa6fc7nzz3O58Rq1ba/CuPwnwu+QL/NlECWgYIYYiAIoB0GIsAKRiLADwJwAMIA0AhGhlLAAVrltrIA0AhAAAAADwrj8J0LhkAFRkLADkTYZr/tlECQAAAADkTYZrIA0AAPzZRAkBAAAAAAAAAAcAAAD82UQJAAAAAAAAAADYYiwA30xNayAAAAD/////AAAAAAAAAAAVAAAAAAAAAHAAAAABAAAAAQAAACQAAAAkAAAAEAAAAAAAAAAAAD8J0LhkAAFjAQD/////VxUKJJhjLACYYywAqJhbawAAAADIZSwA8K4/CbiYW2tXFQok+PFUCVhjLA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H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6xqK3YcvaxsmGGsbP//AAAAAL52floAAOiVLACVCgAAAAAAAABuXwA8lSwAaPO/dgAAAAAAAENoYXJVcHBlclcAiVsA0IpbAOinQglgklsAlJUsAIABD3cNXAp331sKd5SVLABkAQAABGXTdgRl03aYI0oHAAgAAAACAAAAAAAAtJUsAJds03YAAAAAAAAAAO6WLAAJAAAA3JYsAAkAAAAAAAAAAAAAANyWLADslSwAmuzSdgAAAAAAAgAAAAAsAAkAAADcliwACQAAAEwS1HYAAAAAAAAAANyWLAAJAAAAAAAAABiWLABAMNJ2AAAAAAACAADcli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gDAAAAAAIAAADIzCwAsL9pAFnNOmqwv2kAAAAAAAIAAAAAAAAAAQAAAHzQNmqov2kAAQAAANDYNmrczCwAxMU6arC/aQB80DZqBMBpAOjMLAAWijhqqL9pAADNLAD1azdqBMBpAAAAAAAEZdN2BGXTdhjNLAAACAAAAAIAAAAAAAA8zSwAl2zTdgAAAAAAAAAAcs4sAAcAAABkziwABwAAAAAAAAAAAAAAZM4sAHTNLACa7NJ2AAAAAAACAAAAACwABwAAAGTOLAAHAAAATBLUdgAAAAAAAAAAZM4sAAcAAAAAAAAAoM0sAEAw0nYAAAAAAAIAAGTOL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c4uyt2AAAAAABwFAxoTFsAAQAAANAqUQkAAAAA0C8ADAMAAABoTFsAsCUADAAAAADQLwAMBMRNawMAAAAMxE1rAQAAAHA1bQn4IIZrfbpJa7hDLACAAQ93DVwKd99bCne4QywAZAEAAARl03YEZdN2AE1ECQAIAAAAAgAAAAAAANhDLACXbNN2AAAAAAAAAAAMRSwABgAAAABFLAAGAAAAAAAAAAAAAAAARSwAEEQsAJrs0nYAAAAAAAIAAAAALAAGAAAAAEUsAAYAAABMEtR2AAAAAAAAAAAARSwABgAAAAAAAAA8RCwAQDDSdgAAAAAAAgAAAEUs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/CQCZAgwDowp33CGka98WAZsAAAAA8LvkCzxkLAA1GCFDIgCKAeYjpGv8YiwAAAAAAPCuPwk8ZCwAJIiAEkRjLAB2I6RrUwBlAGcAbwBlACAAVQBJAAAAAACSI6RrFGQsAOEAAAC8YiwAzsBcawiQKQzhAAAAAQAAAB6ZAgwAACwAccBcawQAAAAFAAAAAAAAAAAAAAAAAAAAHpkCDMhkLADCIqRrKO3wCwQAAADwrj8JAAAAAOYipGsAAAAAAABlAGcAbwBlACAAVQBJAAAACsuYYywAmGMsAOEAAAA0YywAAAAAAACZAgwAAAAAAQAAAAAAAABYYyw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HQx9G1CdghhYYHWDLGYxjLdzdA+uQ++5aOr/5n6txGI=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Fpaci/EpcDgl5ivi/t66PTjjC3zUZeEB76SxAr/kUvE=</DigestValue>
    </Reference>
    <Reference Type="http://www.w3.org/2000/09/xmldsig#Object" URI="#idValidSigLnImg">
      <DigestMethod Algorithm="http://www.w3.org/2001/04/xmlenc#sha256"/>
      <DigestValue>Nkv6pDPc8KumnukhkHTqGiXMYPTNflirkzcorSbFVC8=</DigestValue>
    </Reference>
    <Reference Type="http://www.w3.org/2000/09/xmldsig#Object" URI="#idInvalidSigLnImg">
      <DigestMethod Algorithm="http://www.w3.org/2001/04/xmlenc#sha256"/>
      <DigestValue>hpc90r70BYJ5UsvUc3PzJhv1BKTyIV4DtlEJEQ4udIQ=</DigestValue>
    </Reference>
  </SignedInfo>
  <SignatureValue>dgtU0wiYSLC9lrCayRa/VBroZ2LbdejQtlA/6jqwJq5Ts7Hn9gc305z1eS+bdrWOD5RJaUKnIQSd
giIXuRxnAwGtXcd80wUU9FkBVzDY4W9xu9fB1LmMqu0cg5iL/XTtGRji7VaR/L+rxeX/fdIc8V5g
GgIdDesb7qE4EG/6n1riYC0WOB4DcDqDj8uwiGvpOg+PdR+Me4t3pV1Y+26z9mIDlNiy+XWsx4d6
1es74RrgkMuBPCGTjuvBGy2wEm90tk3gTEBz0SGmDOFZz1DYhfSQEKDVbeXr2j1AQbSoIia03Q4l
ZMREtwW/RdYUkIyO5BHPGZiHOCm4cl1wrvOwzw==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1tYTvGLvlmppgy9542KARbmKVvtXVpbIJx32gq9i+xE=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xrs+JdN3gKjapRa66jeAtK+Zx7CUbPpiSy50V5Gxwzs=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Ld6TkDn4NrEaS2vxtriFGNQYWoCcYa8Zb2O0vbXu28k=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MTwbfcNHCSGX1E909ms3P6f1nlGf0LzwKRT6psPYqao=</DigestValue>
      </Reference>
      <Reference URI="/word/header2.xml?ContentType=application/vnd.openxmlformats-officedocument.wordprocessingml.header+xml">
        <DigestMethod Algorithm="http://www.w3.org/2001/04/xmlenc#sha256"/>
        <DigestValue>RjQa/noZ5iGABD0NpuY0QmYZsAEtaf14rlnWxDcLp6M=</DigestValue>
      </Reference>
      <Reference URI="/word/header3.xml?ContentType=application/vnd.openxmlformats-officedocument.wordprocessingml.header+xml">
        <DigestMethod Algorithm="http://www.w3.org/2001/04/xmlenc#sha256"/>
        <DigestValue>ZA5MZKL5Q6/C4Mm2tXWL6YbiAp4vZNTpgGaOg82OdTM=</DigestValue>
      </Reference>
      <Reference URI="/word/header4.xml?ContentType=application/vnd.openxmlformats-officedocument.wordprocessingml.header+xml">
        <DigestMethod Algorithm="http://www.w3.org/2001/04/xmlenc#sha256"/>
        <DigestValue>fOk85gL88xf5aocwwIC+Zh+ew9E24MtUUlrpCPpGYHY=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GZFl0nxkCKyXMrxC+s2HcKu8T6+HazVehIhHFPn6vmI=</DigestValue>
      </Reference>
      <Reference URI="/word/media/image6.emf?ContentType=image/x-emf">
        <DigestMethod Algorithm="http://www.w3.org/2001/04/xmlenc#sha256"/>
        <DigestValue>Pj5CoW/WVorOn59JNCo9LuOLOvYVmJUCzxv+eMY0+vk=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TplKnGoP1eifNE99+oAHpnkCEaIqxN8MrKZRQCCSFWs=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2018-10-17T12:22:16Z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FIAWKHSDTj99g3AVVIAAQAAAGDMsw0AAAAAKC6uCDj99g3AVVIA2DiuCAAAAAAoLq4IN1rDAgMAAABAWsMCAQAAABjRUApAMfkCuY++ArhHFgCAARx3DVwXd99bF3e4RxYAZAEAAARlmnYEZZp24OheAAAIAAAAAgAAAAAAANhHFgCXbJp2AAAAAAAAAAAMSRYABgAAAABJFgAGAAAAAAAAAAAAAAAASRYAEEgWAJrsmXYAAAAAAAIAAAAAFgAGAAAAAEkWAAYAAABMEpt2AAAAAAAAAAAASRYABgAAAAAAAAA8SBYAQDCZdgAAAAAAAgAAAEkW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WAMVY73dIThYAxVjvd9trLQD+////DOTqd3Lh6nfs/cgNwNFVADD8yA3YRxYAl2yadgAAAAAAAAAADEkWAAYAAAAASRYABgAAAAIAAAAAAAAARPzIDcBi7w1E/MgNAAAAAMBi7w0oSBYABGWadgRlmnYAAAAAAAgAAAACAAAAAAAAMEgWAJdsmnYAAAAAAAAAAGZJFgAHAAAAWEkWAAcAAAAAAAAAAAAAAFhJFgBoSBYAmuyZdgAAAAAAAgAAAAAWAAcAAABYSRYABwAAAEwSm3YAAAAAAAAAAFhJFgAHAAAAAAAAAJRIFgBAMJl2AAAAAAACAABYSR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YASDPEAmCMZ6HMjWehl77RAnDjTwrY6SkOFJinCCYZIXoiAIoBbGoWAEBqFgAINq4IIA0AhARtFgBmv9ECIA0AhAAAAABw408KEKLmBfBrFgAQfPkCFpinCAAAAAAQfPkCIA0AABSYpwgBAAAAAAAAAAcAAAAUmKcIAAAAAAAAAAB0ahYARSvDAiAAAAD/////AAAAAAAAAAAVAAAAAAAAAHAAAAABAAAAAQAAACQAAAAkAAAAEAAAAAAAAAAAAE8KEKLmBQFqAQAAAAAAdBUKNzRrFgA0axYAMIXRAgAAAABkbRYAcONPCkCF0QJ0FQo3WP7IDfRqF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f3K9F3SLkdBHRdHQT//wAAAACYd35aAAC0kxYADAAAAAAAAABQ2lQACJMWAGjzmXcAAAAAAABDaGFyVXBwZXJXAAAAAAAAAAACAAAAWIBRCmCTFgCAARx3DVwXd99bF3dgkxYAZAEAAARlmnYEZZp2qJTnBQAIAAAAAgAAAAAAAICTFgCXbJp2AAAAAAAAAAC6lBYACQAAAKiUFgAJAAAAAAAAAAAAAAColBYAuJMWAJrsmXYAAAAAAAIAAAAAFgAJAAAAqJQWAAkAAABMEpt2AAAAAAAAAAColBYACQAAAAAAAADkkxYAQDCZdgAAAAAAAgAAqJQW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YAxVjvd0hOFgDFWO9322stAP7///8M5Op3cuHqd+z9yA3A0VUAMPzIDdhHFgCXbJp2AAAAAAAAAAAMSRYABgAAAABJFgAGAAAAAgAAAAAAAABE/MgNwGLvDUT8yA0AAAAAwGLvDShIFgAEZZp2BGWadgAAAAAACAAAAAIAAAAAAAAwSBYAl2yadgAAAAAAAAAAZkkWAAcAAABYSRYABwAAAAAAAAAAAAAAWEkWAGhIFgCa7Jl2AAAAAAACAAAAABYABwAAAFhJFgAHAAAATBKbdgAAAAAAAAAAWEkWAAcAAAAAAAAAlEgWAEAwmXYAAAAAAAIAAFhJF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FIAWKHSDTj99g3AVVIAAQAAAGDMsw0AAAAAKC6uCDj99g3AVVIA2DiuCAAAAAAoLq4IN1rDAgMAAABAWsMCAQAAABjRUApAMfkCuY++ArhHFgCAARx3DVwXd99bF3e4RxYAZAEAAARlmnYEZZp24OheAAAIAAAAAgAAAAAAANhHFgCXbJp2AAAAAAAAAAAMSRYABgAAAABJFgAGAAAAAAAAAAAAAAAASRYAEEgWAJrsmXYAAAAAAAIAAAAAFgAGAAAAAEkWAAYAAABMEpt2AAAAAAAAAAAASRYABgAAAAAAAAA8SBYAQDCZdgAAAAAAAgAAAEkW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PCvC8kxIDoxd3fyYbA68YAdcAAAAA2OkpDthrFgCEFyGGIgCKAVkpGwOYahYAAAAAAHDjTwrYaxYAJIiAEuBqFgDpKBsDUwBlAGcAbwBlACAAVQBJAAAAAAAFKRsDsGsWAOEAAABYahYAO1zSAii+CxLhAAAAAQAAAA69kxIAABYA2lvSAgQAAAAFAAAAAAAAAAAAAAAAAAAADr2TEmRsFgA1KBsDqBrYDQQAAABw408KAAAAAFkoGwMAAAAAAABlAGcAbwBlACAAVQBJAAAACt40axYANGsWAOEAAADQahYAAAAAAPC8kxIAAAAAAQAAAAAAAAD0ahY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5251-75CB-4F99-8DA4-78DC1F88E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509D4-527E-45E7-8049-27A5F3ED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1400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78</cp:revision>
  <cp:lastPrinted>2018-06-21T20:12:00Z</cp:lastPrinted>
  <dcterms:created xsi:type="dcterms:W3CDTF">2018-06-21T18:59:00Z</dcterms:created>
  <dcterms:modified xsi:type="dcterms:W3CDTF">2018-06-26T18:58:00Z</dcterms:modified>
</cp:coreProperties>
</file>